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5578" w14:textId="14F5F215" w:rsidR="005509FD" w:rsidRDefault="0087629C" w:rsidP="00246086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北京市市场监督管理局2022年政府信息公开</w:t>
      </w:r>
    </w:p>
    <w:p w14:paraId="25B28B93" w14:textId="4BC9BA1E" w:rsidR="005509FD" w:rsidRDefault="0065774B" w:rsidP="00246086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工作年度报告</w:t>
      </w:r>
    </w:p>
    <w:p w14:paraId="4DA15BF8" w14:textId="755B0E65" w:rsidR="005509FD" w:rsidRPr="00246086" w:rsidRDefault="005509FD" w:rsidP="00246086">
      <w:pPr>
        <w:spacing w:line="578" w:lineRule="exact"/>
        <w:jc w:val="center"/>
        <w:rPr>
          <w:rFonts w:ascii="仿宋_GB2312" w:eastAsia="仿宋_GB2312"/>
          <w:sz w:val="32"/>
          <w:szCs w:val="32"/>
        </w:rPr>
      </w:pPr>
    </w:p>
    <w:p w14:paraId="42522391" w14:textId="707B22DC" w:rsidR="005509FD" w:rsidRDefault="0065774B" w:rsidP="00F11F0E">
      <w:pPr>
        <w:widowControl/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 w14:paraId="642B4FC9" w14:textId="77777777" w:rsidR="005509FD" w:rsidRDefault="0065774B" w:rsidP="00F11F0E">
      <w:pPr>
        <w:widowControl/>
        <w:spacing w:line="578" w:lineRule="exact"/>
        <w:ind w:firstLineChars="200" w:firstLine="672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一、总体情况</w:t>
      </w:r>
    </w:p>
    <w:p w14:paraId="6F729C69" w14:textId="6F78A14D" w:rsidR="00D33EEC" w:rsidRPr="00D33EEC" w:rsidRDefault="00D33EEC" w:rsidP="00F11F0E">
      <w:pPr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D33EE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2022年，北京市市场监督管理局深入贯彻《政府信息公开条例》，全面落实国家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和</w:t>
      </w:r>
      <w:r w:rsidRPr="00D33EE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北京市《2022年政务公开工作要点》，坚持以人民为中心，紧紧围绕市委、市政府中心工作，聚焦企业群众需求，</w:t>
      </w:r>
      <w:r w:rsidR="00A26A5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以</w:t>
      </w:r>
      <w:r w:rsidR="00A26A56" w:rsidRPr="00A26A5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“强党建、稳秩序、促发展、保安全”</w:t>
      </w:r>
      <w:r w:rsidR="00A26A5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为</w:t>
      </w:r>
      <w:r w:rsidR="00A26A56" w:rsidRPr="00A26A5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工作主线，扎实</w:t>
      </w:r>
      <w:r w:rsidR="00A26A5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推进</w:t>
      </w:r>
      <w:r w:rsidR="00A26A56" w:rsidRPr="00D33EE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市场监管领域政府信息公开</w:t>
      </w:r>
      <w:r w:rsidR="00A26A5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Pr="00D33EE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积极助力深化“放管服”改革、优化营商环境。</w:t>
      </w:r>
    </w:p>
    <w:p w14:paraId="67FA6A63" w14:textId="45CFD9FD" w:rsidR="00D476F5" w:rsidRDefault="00292DE7" w:rsidP="00F11F0E">
      <w:pPr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（一）加强政府信息公开工作组织领导</w:t>
      </w:r>
      <w:r w:rsidR="001C5828"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。</w:t>
      </w:r>
      <w:r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一是</w:t>
      </w:r>
      <w:r w:rsidR="004A391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高度</w:t>
      </w:r>
      <w:r w:rsidRPr="00292DE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重视</w:t>
      </w:r>
      <w:r w:rsidR="00093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r w:rsidR="00C1367B" w:rsidRPr="00292DE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定期召开</w:t>
      </w:r>
      <w:r w:rsidR="00C136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市局政府信息和政务公开领导小组会议，审议有关政府信息公开的重要事项，推动政府信息</w:t>
      </w:r>
      <w:r w:rsidR="00A26A5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公开工作全面开展</w:t>
      </w:r>
      <w:r w:rsidR="00C136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r w:rsidR="00093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主要</w:t>
      </w:r>
      <w:r w:rsidR="0045070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负责</w:t>
      </w:r>
      <w:r w:rsidR="00702CD9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同志</w:t>
      </w:r>
      <w:bookmarkStart w:id="0" w:name="_GoBack"/>
      <w:bookmarkEnd w:id="0"/>
      <w:r w:rsidR="00C1367B" w:rsidRPr="00C136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认真履行“第一解读人”职责，带头开展政策解读工作，</w:t>
      </w:r>
      <w:r w:rsidR="00C136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本年度通过</w:t>
      </w:r>
      <w:r w:rsidR="00C1367B" w:rsidRPr="00C136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《北京日报》《新京报》</w:t>
      </w:r>
      <w:r w:rsidR="00C136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开展</w:t>
      </w:r>
      <w:r w:rsidR="00C1367B" w:rsidRPr="00C1367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“一把手”视频访谈活动，深入回应社会关切，取得了良好效果。</w:t>
      </w:r>
      <w:r w:rsidR="00A26A56"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二是</w:t>
      </w:r>
      <w:r w:rsidR="00D47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完善机制</w:t>
      </w:r>
      <w:r w:rsidR="00093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r w:rsidR="00D47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</w:t>
      </w:r>
      <w:r w:rsidR="00CD217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进一步建立健全各项制度</w:t>
      </w:r>
      <w:r w:rsid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CD217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建立市局政策性文件全流程工作机制，</w:t>
      </w:r>
      <w:r w:rsid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加强</w:t>
      </w:r>
      <w:r w:rsidR="00CD217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政策性文件的意见征集和政策解读等工作。</w:t>
      </w:r>
      <w:r w:rsidR="00D476F5"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三是</w:t>
      </w:r>
      <w:r w:rsidR="00A26A5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加强管理</w:t>
      </w:r>
      <w:r w:rsidR="00093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r w:rsidR="00A26A5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市局办公室作为</w:t>
      </w:r>
      <w:r w:rsidR="00A26A56" w:rsidRPr="00A26A5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政府信息公开工作机构</w:t>
      </w:r>
      <w:r w:rsidR="00A26A5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D47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lastRenderedPageBreak/>
        <w:t>制定有关工作计划和工作方案，定期召集有关部门会商重点难点问题，开展督查考核，强化教育培训，切实提高全局政府信息公开工作能力和工作水平。</w:t>
      </w:r>
    </w:p>
    <w:p w14:paraId="60269B46" w14:textId="4C1E38A6" w:rsidR="00F40000" w:rsidRDefault="00D476F5" w:rsidP="00F11F0E">
      <w:pPr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（二）</w:t>
      </w:r>
      <w:r w:rsidR="00F40000"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积极</w:t>
      </w:r>
      <w:r w:rsidR="00CD217A"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推进主动公开工作</w:t>
      </w:r>
      <w:r w:rsidR="00EE0828"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。</w:t>
      </w:r>
      <w:r w:rsidR="00CD217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本年度政府网站</w:t>
      </w:r>
      <w:r w:rsid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主动</w:t>
      </w:r>
      <w:r w:rsidR="00CD217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公开信息</w:t>
      </w:r>
      <w:r w:rsid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5114</w:t>
      </w:r>
      <w:r w:rsidR="00CD217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件，其中包含</w:t>
      </w:r>
      <w:r w:rsid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本年制发的规范性文件10件，</w:t>
      </w:r>
      <w:r w:rsidR="00CD217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政策解读</w:t>
      </w:r>
      <w:r w:rsid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28</w:t>
      </w:r>
      <w:r w:rsidR="00CD217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</w:t>
      </w:r>
      <w:r w:rsid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r w:rsidR="002F612B" w:rsidRPr="002F61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市市场监管局现行有效的行政规范性文件</w:t>
      </w:r>
      <w:r w:rsidR="002F61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全部</w:t>
      </w:r>
      <w:r w:rsidR="002F612B" w:rsidRPr="002F61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通过政府信息公开专栏集中公开</w:t>
      </w:r>
      <w:r w:rsidR="002F61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r w:rsidR="00CD217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发布</w:t>
      </w:r>
      <w:r w:rsidR="009F5EEA" w:rsidRP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6批北京市地方标准制修订项目计划</w:t>
      </w:r>
      <w:r w:rsid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，就</w:t>
      </w:r>
      <w:r w:rsidR="009F5EEA" w:rsidRP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242项地方标准向社会公开征求意见，公开现行有效</w:t>
      </w:r>
      <w:r w:rsid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的</w:t>
      </w:r>
      <w:r w:rsidR="009F5EEA" w:rsidRP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地方标准文本</w:t>
      </w:r>
      <w:r w:rsid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共计</w:t>
      </w:r>
      <w:r w:rsidR="009F5EEA" w:rsidRP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1998</w:t>
      </w:r>
      <w:r w:rsid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</w:t>
      </w:r>
      <w:r w:rsidR="00093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；</w:t>
      </w:r>
      <w:r w:rsidR="009F5EEA" w:rsidRP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发布北京市产品质量监督抽查结果公示信息37期，涉及抽查产品54类</w:t>
      </w:r>
      <w:r w:rsid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；</w:t>
      </w:r>
      <w:r w:rsidR="009F5EEA" w:rsidRP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发布工业产品生产许可证获证企业公告、注销企业工业产品生产许可证公告21期</w:t>
      </w:r>
      <w:r w:rsidR="00093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9F5EEA" w:rsidRPr="00CD217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发布北京市电动自行车产品目录公告</w:t>
      </w:r>
      <w:r w:rsidR="009F5EEA" w:rsidRP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8期</w:t>
      </w:r>
      <w:r w:rsidR="00093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；</w:t>
      </w:r>
      <w:r w:rsidR="009F5EEA" w:rsidRP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发布市级食品安全监督抽检信息公告81期，食品安全监督抽检不合格食品风险控制、核查处置通告10期</w:t>
      </w:r>
      <w:r w:rsid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9F5EEA" w:rsidRP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消费提示15期</w:t>
      </w:r>
      <w:r w:rsidR="00093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；</w:t>
      </w:r>
      <w:r w:rsidR="00CF25DE" w:rsidRPr="00CF25DE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及时编制发布上一年度《北京市市场监督管理局消费者权益保护状况报告》</w:t>
      </w:r>
      <w:r w:rsidR="00093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；</w:t>
      </w:r>
      <w:r w:rsidR="009F5EEA" w:rsidRP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发布价格行为提示或提醒告诫书6份，</w:t>
      </w:r>
      <w:r w:rsidR="00CF25DE" w:rsidRPr="009F5EE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引导经营者自觉规范价格行为，推动社会共治。</w:t>
      </w:r>
      <w:r w:rsidR="00F4000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通过</w:t>
      </w:r>
      <w:r w:rsidR="00F40000" w:rsidRPr="00F4000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北京城市广播</w:t>
      </w:r>
      <w:r w:rsidR="00F4000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开展</w:t>
      </w:r>
      <w:r w:rsidR="00F40000" w:rsidRPr="00F4000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反垄断</w:t>
      </w:r>
      <w:r w:rsidR="00F4000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和</w:t>
      </w:r>
      <w:r w:rsidR="00F40000" w:rsidRPr="00F4000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反不正当竞争执法</w:t>
      </w:r>
      <w:r w:rsidR="0092662B" w:rsidRPr="009266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典型案例分析4起</w:t>
      </w:r>
      <w:r w:rsidR="009266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92662B" w:rsidRPr="009266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在央视新闻客户端、中国新闻网、北京日报、法治日报等20余家媒体公开曝光重点民生领域案件5批28</w:t>
      </w:r>
      <w:r w:rsidR="009266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件。</w:t>
      </w:r>
      <w:r w:rsidR="0092662B" w:rsidRPr="009266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本年度通过政务微博、微信、头条号、</w:t>
      </w:r>
      <w:proofErr w:type="gramStart"/>
      <w:r w:rsidR="0092662B" w:rsidRPr="009266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抖音号</w:t>
      </w:r>
      <w:proofErr w:type="gramEnd"/>
      <w:r w:rsidR="0092662B" w:rsidRPr="009266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等政务新媒体平台累计发布各类信息和短视频等</w:t>
      </w:r>
      <w:r w:rsidR="009266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4197件。</w:t>
      </w:r>
    </w:p>
    <w:p w14:paraId="7F2F49EA" w14:textId="38C8D4C5" w:rsidR="00F40000" w:rsidRPr="00F40000" w:rsidRDefault="00CF25DE" w:rsidP="00F11F0E">
      <w:pPr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（三）认真做好依申请公开工作</w:t>
      </w:r>
      <w:r w:rsidR="00EE0828"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。</w:t>
      </w:r>
      <w:r w:rsidRPr="00CF25DE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坚持依法依规办理答复申请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，本年度办理向</w:t>
      </w:r>
      <w:r w:rsidRPr="00CF25DE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市市场监管局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提出的申请208件。</w:t>
      </w:r>
      <w:r w:rsidR="00786EA4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其中通过网页</w:t>
      </w:r>
      <w:r w:rsidR="00093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渠道</w:t>
      </w:r>
      <w:r w:rsidR="00786EA4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收到申请</w:t>
      </w:r>
      <w:r w:rsid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180</w:t>
      </w:r>
      <w:r w:rsidR="00786EA4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件，占比</w:t>
      </w:r>
      <w:r w:rsid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86.54</w:t>
      </w:r>
      <w:r w:rsidR="00786EA4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%；通过来信</w:t>
      </w:r>
      <w:r w:rsidR="00093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渠道</w:t>
      </w:r>
      <w:r w:rsidR="00786EA4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收到申请</w:t>
      </w:r>
      <w:r w:rsid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27</w:t>
      </w:r>
      <w:r w:rsidR="00786EA4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件，占比</w:t>
      </w:r>
      <w:r w:rsid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12.98</w:t>
      </w:r>
      <w:r w:rsidR="00786EA4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%；通过当面</w:t>
      </w:r>
      <w:r w:rsidR="00093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渠道</w:t>
      </w:r>
      <w:r w:rsidR="00786EA4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收到申请1件，占比0.</w:t>
      </w:r>
      <w:r w:rsid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48</w:t>
      </w:r>
      <w:r w:rsidR="00786EA4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%。</w:t>
      </w:r>
      <w:r w:rsid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有关</w:t>
      </w:r>
      <w:r w:rsidR="00786EA4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申请均按照《政府信息公开条例》法定时限和法定答复方式依法依规予以答复</w:t>
      </w:r>
      <w:r w:rsid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r w:rsidR="00786EA4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本年度进一步</w:t>
      </w:r>
      <w:r w:rsidR="00F4000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开展</w:t>
      </w:r>
      <w:r w:rsid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对申请案件的分析</w:t>
      </w:r>
      <w:proofErr w:type="gramStart"/>
      <w:r w:rsid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研</w:t>
      </w:r>
      <w:proofErr w:type="gramEnd"/>
      <w:r w:rsid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判，</w:t>
      </w:r>
      <w:r w:rsidR="00F4000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加强</w:t>
      </w:r>
      <w:r w:rsidR="00F40000" w:rsidRPr="00786EA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与申请人沟通，</w:t>
      </w:r>
      <w:r w:rsidR="00F40000" w:rsidRPr="00F4000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及时满足社会公众和商业企业、科研机构等社会组织个性化的信息需求，充分发挥政府信息对人民群众生产、生活和经济社会活动的服务作用。</w:t>
      </w:r>
    </w:p>
    <w:p w14:paraId="5541AB5D" w14:textId="472F0469" w:rsidR="00E50DE6" w:rsidRDefault="00F40000" w:rsidP="00F11F0E">
      <w:pPr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（四）加强平台建设</w:t>
      </w:r>
      <w:r w:rsidR="00EE0828" w:rsidRPr="000936F5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。</w:t>
      </w:r>
      <w:r w:rsidR="009266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</w:t>
      </w:r>
      <w:r w:rsidR="00EE082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市市场监管局</w:t>
      </w:r>
      <w:r w:rsid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进一步优化办事服务系统，增强</w:t>
      </w:r>
      <w:r w:rsidR="00EE082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网站</w:t>
      </w:r>
      <w:r w:rsid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搜索功能，实现多维</w:t>
      </w:r>
      <w:proofErr w:type="gramStart"/>
      <w:r w:rsid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度发布</w:t>
      </w:r>
      <w:proofErr w:type="gramEnd"/>
      <w:r w:rsid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信息和数据，</w:t>
      </w:r>
      <w:r w:rsidR="009266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新建专栏专题5个，</w:t>
      </w:r>
      <w:r w:rsid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通过</w:t>
      </w:r>
      <w:r w:rsidR="00E50DE6" w:rsidRP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“我要办照”“优化营商环境提高企业开办效率”“京津冀市场监管综合服务平台”</w:t>
      </w:r>
      <w:r w:rsid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等专栏为</w:t>
      </w:r>
      <w:r w:rsidR="000936F5" w:rsidRP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优化营商环境</w:t>
      </w:r>
      <w:r w:rsidR="000936F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、</w:t>
      </w:r>
      <w:r w:rsidR="00E50DE6" w:rsidRP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京津冀协同发展</w:t>
      </w:r>
      <w:r w:rsid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等重点工作提供服务保障，通过</w:t>
      </w:r>
      <w:r w:rsidR="00E50DE6" w:rsidRP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“助企</w:t>
      </w:r>
      <w:proofErr w:type="gramStart"/>
      <w:r w:rsidR="00E50DE6" w:rsidRP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纾</w:t>
      </w:r>
      <w:proofErr w:type="gramEnd"/>
      <w:r w:rsidR="00E50DE6" w:rsidRP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困优化营商环境政策集成”</w:t>
      </w:r>
      <w:r w:rsid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专栏</w:t>
      </w:r>
      <w:r w:rsidR="00E50DE6" w:rsidRP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汇集</w:t>
      </w:r>
      <w:r w:rsid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有关政策信息，</w:t>
      </w:r>
      <w:r w:rsidR="00E50DE6" w:rsidRP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方便企业了解北京市及</w:t>
      </w:r>
      <w:r w:rsidR="00EE0828" w:rsidRPr="00EE082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市市场监管</w:t>
      </w:r>
      <w:proofErr w:type="gramStart"/>
      <w:r w:rsidR="00EE0828" w:rsidRPr="00EE082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局</w:t>
      </w:r>
      <w:r w:rsidR="00E50DE6" w:rsidRP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助企纾</w:t>
      </w:r>
      <w:proofErr w:type="gramEnd"/>
      <w:r w:rsidR="00E50DE6" w:rsidRP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困优化营商环境方面的最新举措</w:t>
      </w:r>
      <w:r w:rsid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r w:rsidR="00EE082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通过</w:t>
      </w:r>
      <w:r w:rsid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政务新媒体</w:t>
      </w:r>
      <w:r w:rsidR="00E50DE6" w:rsidRPr="00E50DE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推出《北京2022年冬奥会和冬残奥会感人故事》等3个系列报道，共组织各类宣传报道活动116次。在中央和北京市属媒体共发稿 300余篇</w:t>
      </w:r>
      <w:r w:rsidR="003902C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。办理答复网民留言1720条，接听企业群众来电42196人次。</w:t>
      </w:r>
      <w:r w:rsidR="003902C1" w:rsidRPr="003902C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持续优化北京市企业信用信息网，完善市场主体信用记录</w:t>
      </w:r>
      <w:r w:rsidR="003902C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3902C1" w:rsidRPr="003902C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截至目前</w:t>
      </w:r>
      <w:proofErr w:type="gramStart"/>
      <w:r w:rsidR="003902C1" w:rsidRPr="003902C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信用网共归集</w:t>
      </w:r>
      <w:proofErr w:type="gramEnd"/>
      <w:r w:rsidR="003902C1" w:rsidRPr="003902C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各类企业信用信息2.35亿条，公示各类企业信用信息1.21亿条，对社会公众开放查询累计41.7亿次</w:t>
      </w:r>
      <w:r w:rsidR="003902C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</w:p>
    <w:p w14:paraId="6BBCDF48" w14:textId="7A1A32F1" w:rsidR="005509FD" w:rsidRDefault="00246086" w:rsidP="00F11F0E">
      <w:pPr>
        <w:spacing w:line="57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65774B">
        <w:rPr>
          <w:rFonts w:ascii="黑体" w:eastAsia="黑体" w:hAnsi="黑体" w:cs="黑体" w:hint="eastAsia"/>
          <w:sz w:val="32"/>
          <w:szCs w:val="32"/>
        </w:rPr>
        <w:t>主动公开政府信息情况</w:t>
      </w:r>
    </w:p>
    <w:p w14:paraId="5F64C550" w14:textId="77777777" w:rsidR="005509FD" w:rsidRDefault="005509FD">
      <w:pPr>
        <w:pStyle w:val="a0"/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5509FD" w14:paraId="697A7B3C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37F26787" w14:textId="77777777" w:rsidR="005509FD" w:rsidRDefault="00657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5509FD" w14:paraId="3E861D0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AD69ACB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5FD2A19" w14:textId="77777777" w:rsidR="005509FD" w:rsidRDefault="00657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C44DE71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9167B55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5509FD" w14:paraId="6505B626" w14:textId="77777777" w:rsidTr="0026119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A149BBD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A787B6" w14:textId="3EA7F471" w:rsidR="005509FD" w:rsidRPr="000936F5" w:rsidRDefault="0087629C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0936F5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0E3A18" w14:textId="4C596133" w:rsidR="005509FD" w:rsidRPr="000936F5" w:rsidRDefault="0087629C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0936F5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D7708D" w14:textId="1BF2CCAD" w:rsidR="005509FD" w:rsidRPr="000936F5" w:rsidRDefault="0087629C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43DA9857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729C36C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3AC421" w14:textId="4CA2D8F2" w:rsidR="005509FD" w:rsidRPr="000936F5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0936F5">
              <w:rPr>
                <w:rFonts w:ascii="Calibri" w:hAnsi="Calibri" w:cs="Calibri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2DAD0" w14:textId="1E699C6D" w:rsidR="005509FD" w:rsidRPr="000936F5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0936F5">
              <w:rPr>
                <w:rFonts w:ascii="Calibri" w:hAnsi="Calibri" w:cs="Calibri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113994" w14:textId="54A2B346" w:rsidR="005509FD" w:rsidRPr="000936F5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63</w:t>
            </w:r>
          </w:p>
        </w:tc>
      </w:tr>
      <w:tr w:rsidR="005509FD" w14:paraId="5B55DE7E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34131693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5509FD" w14:paraId="7C61E5C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845607E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89377A5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5509FD" w14:paraId="710193A0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2B918A0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28C6A" w14:textId="00C46EAF" w:rsidR="005509FD" w:rsidRDefault="0087629C" w:rsidP="0087629C">
            <w:pPr>
              <w:widowControl/>
              <w:jc w:val="center"/>
            </w:pPr>
            <w:r w:rsidRPr="000936F5">
              <w:rPr>
                <w:rFonts w:ascii="Calibri" w:hAnsi="Calibri" w:cs="Calibri" w:hint="eastAsia"/>
                <w:kern w:val="0"/>
                <w:szCs w:val="21"/>
                <w:lang w:bidi="ar"/>
              </w:rPr>
              <w:t>15198</w:t>
            </w:r>
          </w:p>
        </w:tc>
      </w:tr>
      <w:tr w:rsidR="005509FD" w14:paraId="01A1D0B8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4894826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5509FD" w14:paraId="7F573FF5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7D0E070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33EE800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5509FD" w14:paraId="0B5BCE51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13D92CA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521BB" w14:textId="6BDD64C5" w:rsidR="005509FD" w:rsidRPr="000936F5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0936F5">
              <w:rPr>
                <w:rFonts w:ascii="Calibri" w:hAnsi="Calibri" w:cs="Calibri" w:hint="eastAsia"/>
                <w:kern w:val="0"/>
                <w:szCs w:val="21"/>
                <w:lang w:bidi="ar"/>
              </w:rPr>
              <w:t>359</w:t>
            </w:r>
          </w:p>
        </w:tc>
      </w:tr>
      <w:tr w:rsidR="005509FD" w14:paraId="161CC456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C06A28F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973D71" w14:textId="276FBDBF" w:rsidR="005509FD" w:rsidRPr="000936F5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0936F5">
              <w:rPr>
                <w:rFonts w:ascii="Calibri" w:hAnsi="Calibri" w:cs="Calibri" w:hint="eastAsia"/>
                <w:kern w:val="0"/>
                <w:szCs w:val="21"/>
                <w:lang w:bidi="ar"/>
              </w:rPr>
              <w:t>40</w:t>
            </w:r>
          </w:p>
        </w:tc>
      </w:tr>
      <w:tr w:rsidR="005509FD" w14:paraId="17044F5E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8A4D821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5509FD" w14:paraId="71E46DF7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B6599C6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3C9057E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5509FD" w14:paraId="19FC5F9C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35B8999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9BAAFF0" w14:textId="5BFEF47A" w:rsidR="005509FD" w:rsidRPr="000936F5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0936F5">
              <w:rPr>
                <w:rFonts w:ascii="Calibri" w:hAnsi="Calibri" w:cs="Calibri" w:hint="eastAsia"/>
                <w:kern w:val="0"/>
                <w:szCs w:val="21"/>
                <w:lang w:bidi="ar"/>
              </w:rPr>
              <w:t>4522.19</w:t>
            </w:r>
          </w:p>
        </w:tc>
      </w:tr>
    </w:tbl>
    <w:p w14:paraId="01EC99D9" w14:textId="77777777" w:rsidR="005509FD" w:rsidRDefault="005509FD">
      <w:pPr>
        <w:pStyle w:val="a0"/>
      </w:pPr>
    </w:p>
    <w:p w14:paraId="2F13E50A" w14:textId="1FD8B002" w:rsidR="005509FD" w:rsidRDefault="00246086" w:rsidP="00246086">
      <w:pPr>
        <w:spacing w:line="57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65774B">
        <w:rPr>
          <w:rFonts w:ascii="黑体" w:eastAsia="黑体" w:hAnsi="黑体" w:cs="黑体" w:hint="eastAsia"/>
          <w:sz w:val="32"/>
          <w:szCs w:val="32"/>
        </w:rPr>
        <w:t>收到和处理政府信息公开申请情况</w:t>
      </w:r>
    </w:p>
    <w:p w14:paraId="29467053" w14:textId="77777777" w:rsidR="005509FD" w:rsidRDefault="005509FD" w:rsidP="00246086">
      <w:pPr>
        <w:pStyle w:val="a8"/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cs="宋体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943"/>
        <w:gridCol w:w="3212"/>
        <w:gridCol w:w="695"/>
        <w:gridCol w:w="688"/>
        <w:gridCol w:w="687"/>
        <w:gridCol w:w="687"/>
        <w:gridCol w:w="687"/>
        <w:gridCol w:w="687"/>
        <w:gridCol w:w="695"/>
      </w:tblGrid>
      <w:tr w:rsidR="005509FD" w14:paraId="0F6E2134" w14:textId="77777777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0E4FE2C4" w14:textId="77777777" w:rsidR="005509FD" w:rsidRDefault="0065774B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9BB3F0A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5509FD" w14:paraId="7CA9AB14" w14:textId="77777777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0EFC6EB5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052FCCAE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15CBE829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A96222B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5509FD" w14:paraId="30549BAC" w14:textId="77777777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141507D8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05DA9A67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E6205FC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14:paraId="018C609A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0162B570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14:paraId="42D733B9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54E821B9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8629BCF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A0039BB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5B37321" w14:textId="77777777" w:rsidR="005509FD" w:rsidRDefault="005509FD">
            <w:pPr>
              <w:rPr>
                <w:rFonts w:ascii="宋体"/>
                <w:sz w:val="24"/>
              </w:rPr>
            </w:pPr>
          </w:p>
        </w:tc>
      </w:tr>
      <w:tr w:rsidR="005509FD" w14:paraId="2804264B" w14:textId="77777777" w:rsidTr="0087629C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8E4D16E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3286D" w14:textId="3E678FA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72B1AB" w14:textId="25FFC2A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16BF51" w14:textId="5FDC571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B66A3B" w14:textId="2305EAF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16312E" w14:textId="3512F45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6959B9" w14:textId="3335ABAA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A3E7E6" w14:textId="2D0779B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208</w:t>
            </w:r>
          </w:p>
        </w:tc>
      </w:tr>
      <w:tr w:rsidR="005509FD" w14:paraId="4ADA29BF" w14:textId="77777777" w:rsidTr="0087629C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23DC684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F5836E" w14:textId="12D53CF9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BFE5C2" w14:textId="1990C79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DE124E" w14:textId="6246C3D9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70F11C" w14:textId="4FD458A9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DE908C" w14:textId="205A3CC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5C0860" w14:textId="40D9D7DC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BA2995" w14:textId="003AF6A8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3591DB29" w14:textId="77777777" w:rsidTr="0087629C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E805E74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DB4485C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89815" w14:textId="71153570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F5357" w14:textId="55B0028C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2D1829" w14:textId="5C5E9CA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049192" w14:textId="34ABE2A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15C1E" w14:textId="4122AE1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7A8B6" w14:textId="6A7D22C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048B4" w14:textId="5DAD4E7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18</w:t>
            </w:r>
          </w:p>
        </w:tc>
      </w:tr>
      <w:tr w:rsidR="005509FD" w14:paraId="352B8868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7918F75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63953FE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5824F8" w14:textId="5CA8215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8F14F0" w14:textId="3913047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2302AB" w14:textId="299EC2CA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2A3EE6" w14:textId="4AA3816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BBE328" w14:textId="7DA7DA80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065B10" w14:textId="2B766666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E02D02" w14:textId="4C644994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20</w:t>
            </w:r>
          </w:p>
        </w:tc>
      </w:tr>
      <w:tr w:rsidR="005509FD" w14:paraId="6E7344F8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21CE029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8D071B2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3FA66340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A60D2" w14:textId="633B92C8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13892" w14:textId="7F7AE07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04229E" w14:textId="28021EF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0B854" w14:textId="746A5BD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9C3971" w14:textId="2F533CB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549677" w14:textId="274C6BFB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1D3B29" w14:textId="39D7449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0A8E1A16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729DD52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C1C7D1C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BF891B5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FAB461" w14:textId="126E33F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E6CF2B" w14:textId="28CD2510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A68DF8" w14:textId="61139A79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14BC6" w14:textId="4819EE9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E494F6" w14:textId="25E41B5C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339DC1" w14:textId="3AFA6AD8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37964E" w14:textId="33E1B2D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38727927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88B8780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BD9F43E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237BD7F3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184EA1" w14:textId="7495C74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8D7005" w14:textId="310BCAD6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0F617B" w14:textId="2C7142F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1B9AA7" w14:textId="1021F12B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08D2E2" w14:textId="012DBB64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8EF641" w14:textId="527AAAB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89E067" w14:textId="46F421F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1846A235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A9EADAE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4799DE3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8AAF7B6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EDF0B0" w14:textId="1EC722B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37552D" w14:textId="588AE21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CB4C88" w14:textId="630FE3D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43C530" w14:textId="73A3BEDC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F09CB9" w14:textId="6BDDFA60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B960B0" w14:textId="3DDB29D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F26F7" w14:textId="1BE0E56A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750860CA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8C981E0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588582D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2AAB7C1C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C4F5C6" w14:textId="1DCDD1DA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1557DE" w14:textId="7BF8507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D89632" w14:textId="0033CEE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06DEFF" w14:textId="5E946C1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A5A684" w14:textId="7F02E2A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1F38B" w14:textId="2CBF03E8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18C9F3" w14:textId="370594E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4</w:t>
            </w:r>
          </w:p>
        </w:tc>
      </w:tr>
      <w:tr w:rsidR="005509FD" w14:paraId="4091A492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D762CC7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9A0B0D4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4AC6306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5FA4E3" w14:textId="6C2E2F8B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56BCA" w14:textId="42E2C83B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44D742" w14:textId="11284618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02E5A1" w14:textId="5115C53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3025A1" w14:textId="4B3B6ED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209105" w14:textId="4217760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68264A" w14:textId="1918FC6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0AC67603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E635E04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51A854A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5782672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67D6F3" w14:textId="6E971AC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AE2BEE" w14:textId="35EA788B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D8027C" w14:textId="7F1F2DE8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E40B4A" w14:textId="6A310D1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91F138" w14:textId="76CF6C0A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DFDB4B" w14:textId="0E70A92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ECA017" w14:textId="131712C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6</w:t>
            </w:r>
          </w:p>
        </w:tc>
      </w:tr>
      <w:tr w:rsidR="005509FD" w14:paraId="57B505C4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AAA1AE4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AD699CE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5D77324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68F6EE" w14:textId="31D4E81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D5F3E8" w14:textId="4FD7E80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FAF767" w14:textId="28EC7D0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F20860" w14:textId="13854964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38428A" w14:textId="7B5D3E9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5D5EC1" w14:textId="4338239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08FBEA" w14:textId="6E1A1E0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18</w:t>
            </w:r>
          </w:p>
        </w:tc>
      </w:tr>
      <w:tr w:rsidR="005509FD" w14:paraId="0983D10F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6AB0E2A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B4B328D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EDF4E80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D340F8" w14:textId="4711ACB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7033F8" w14:textId="0C1C9BEA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6B50A" w14:textId="40961DE6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C3BE5" w14:textId="5A05DBB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F26BF4" w14:textId="2DCBE409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4261D" w14:textId="01F80936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D70266" w14:textId="686962CC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13</w:t>
            </w:r>
          </w:p>
        </w:tc>
      </w:tr>
      <w:tr w:rsidR="005509FD" w14:paraId="6F9ABF51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0F7E34D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0D7B2F3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DF8F409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B6DC5A" w14:textId="2E001BD4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3055CB" w14:textId="5538672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581235" w14:textId="6FDB67B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BF3D58" w14:textId="4F27AC8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A11463" w14:textId="401396D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97F561" w14:textId="4A8E3BA6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AD54CB" w14:textId="4D933A14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9</w:t>
            </w:r>
          </w:p>
        </w:tc>
      </w:tr>
      <w:tr w:rsidR="005509FD" w14:paraId="619845ED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EAA82E2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E6BE6B4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C7E4F9F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C1647E" w14:textId="2427E4E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393EE5" w14:textId="2984A73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2E9A41" w14:textId="610FBF2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E078E5" w14:textId="3424EA4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AB565" w14:textId="073D491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5DB31D" w14:textId="552ABFC4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AD4E0E" w14:textId="640BA10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0D70977D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9BF82F2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30F3C55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不予处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A8A481E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FD8C6D" w14:textId="74C8E72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011027" w14:textId="4FF3E1CA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D5B136" w14:textId="5A29E98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C4700" w14:textId="14F1F15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3C9183" w14:textId="20C52B2B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A6FF25" w14:textId="4715D4C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96FCE3" w14:textId="12AF3720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50</w:t>
            </w:r>
          </w:p>
        </w:tc>
      </w:tr>
      <w:tr w:rsidR="005509FD" w14:paraId="51D2DAFF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370562D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7A6C5ED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403FD2C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14665D" w14:textId="18BB1166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A7CE6A" w14:textId="5B972449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A656B5" w14:textId="5057E12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5918F4" w14:textId="56649C4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EF44A" w14:textId="6CCD5D0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8E7A16" w14:textId="1D780AE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EE6CDB" w14:textId="3B52EB96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17</w:t>
            </w:r>
          </w:p>
        </w:tc>
      </w:tr>
      <w:tr w:rsidR="005509FD" w14:paraId="60953B86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1284B22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1D71518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35106F8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853C59" w14:textId="7724AED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68FD86" w14:textId="55541D4F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D2B353" w14:textId="16F54A5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367975" w14:textId="5B3117D6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DE2C30" w14:textId="056C43B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51E723" w14:textId="256F58B8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1CD7F3" w14:textId="3BAB4104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6E810513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8197100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310E75D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1A88B6E0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DC6BEC" w14:textId="33EA1CCE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4E737" w14:textId="375FE95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728CE" w14:textId="7586CA80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756264" w14:textId="4F1376E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4C8466" w14:textId="38C647A0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801074" w14:textId="29B6A3B0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3EBFC" w14:textId="5EB2534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411CB408" w14:textId="77777777" w:rsidTr="0087629C">
        <w:trPr>
          <w:trHeight w:val="779"/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6ACA4A2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834C913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C1298CB" w14:textId="77777777" w:rsidR="005509FD" w:rsidRDefault="0065774B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7C9B1C" w14:textId="7A30C6EA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574248" w14:textId="3C4C0B33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96BE71" w14:textId="4C5677AC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14B94F" w14:textId="2C39DAA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15F7C0" w14:textId="4285F1FD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CE3161" w14:textId="27A14F07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492BA8" w14:textId="72618A65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0A74614A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533753F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225994D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776E748" w14:textId="77777777" w:rsidR="005509FD" w:rsidRDefault="0065774B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93737F" w14:textId="65CE9AD6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C2ADC5" w14:textId="4216E1B4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914838" w14:textId="02DD87B1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8C4451" w14:textId="07AB47DA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25A534" w14:textId="50F032AA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3F8433" w14:textId="29D484A2" w:rsidR="005509FD" w:rsidRPr="0026119F" w:rsidRDefault="0087629C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BF56DF" w14:textId="113FFED2" w:rsidR="005509FD" w:rsidRPr="0026119F" w:rsidRDefault="005576E6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53</w:t>
            </w:r>
          </w:p>
        </w:tc>
      </w:tr>
      <w:tr w:rsidR="005509FD" w14:paraId="087927CC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DC4FF31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97ED430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19F2A07" w14:textId="77777777" w:rsidR="005509FD" w:rsidRDefault="0065774B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C1A4C" w14:textId="341BEB49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29A197" w14:textId="2E1E2FCE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28D85F" w14:textId="571CB4F8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1AF64" w14:textId="035784B6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B28B55" w14:textId="4F8ADBD6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982D65" w14:textId="1D20708B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125CA7" w14:textId="008A4922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633442AD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AF86845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6C4EA86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B65C6C9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87D806" w14:textId="54245F83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773133" w14:textId="12710D58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A75542" w14:textId="1619A55D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7E95BF" w14:textId="70E9A3B2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43B93F" w14:textId="4E39C55F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67F33" w14:textId="1955A1F5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EAB526" w14:textId="053302AF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509FD" w14:paraId="47832C21" w14:textId="77777777" w:rsidTr="0087629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6EED8D0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40087F7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6CF7DB" w14:textId="709A929B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6D6068" w14:textId="491854DC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183312" w14:textId="457C5529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6C29B5" w14:textId="4DDBEC8C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88DB72" w14:textId="090E8ADC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578452" w14:textId="0DF1BECA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7C2ACF" w14:textId="144ED70E" w:rsidR="005509FD" w:rsidRPr="0026119F" w:rsidRDefault="0026119F" w:rsidP="0087629C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208</w:t>
            </w:r>
          </w:p>
        </w:tc>
      </w:tr>
      <w:tr w:rsidR="005509FD" w14:paraId="1CC39CEC" w14:textId="77777777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E40BB2B" w14:textId="77777777" w:rsidR="005509FD" w:rsidRDefault="006577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459178B" w14:textId="2F9CFC05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8E90ECE" w14:textId="347D0DAE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FE9D079" w14:textId="3C829917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7EF916B" w14:textId="7937C8C4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CAA7914" w14:textId="6C1DF6FE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2F3F1D9" w14:textId="54996EC6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391D5CB" w14:textId="1D3B8F8D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</w:tbl>
    <w:p w14:paraId="1767CADA" w14:textId="77777777" w:rsidR="005509FD" w:rsidRDefault="005509FD" w:rsidP="00246086">
      <w:pPr>
        <w:pStyle w:val="a0"/>
      </w:pPr>
    </w:p>
    <w:p w14:paraId="6C52425F" w14:textId="77777777" w:rsidR="005509FD" w:rsidRDefault="0065774B" w:rsidP="00246086">
      <w:pPr>
        <w:spacing w:line="57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p w14:paraId="2AC9228F" w14:textId="77777777" w:rsidR="005509FD" w:rsidRDefault="005509FD" w:rsidP="0026119F">
      <w:pPr>
        <w:widowControl/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509FD" w14:paraId="710BD269" w14:textId="77777777">
        <w:trPr>
          <w:trHeight w:val="547"/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013F9F18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00C718B7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5509FD" w14:paraId="62101185" w14:textId="77777777">
        <w:trPr>
          <w:trHeight w:val="582"/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93F8BE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BA8696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CA022E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C288CF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74ED6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33680EDB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3A0EBA5B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5509FD" w14:paraId="3473D62A" w14:textId="77777777">
        <w:trPr>
          <w:trHeight w:val="714"/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7CFAB4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AA87A2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222D30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2C7462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79CDA9" w14:textId="77777777" w:rsidR="005509FD" w:rsidRDefault="005509FD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D3A230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01E473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A607E2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896FD4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93BBE7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9C8D58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E74FB2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E93AA1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7AF999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C62486" w14:textId="77777777" w:rsidR="005509FD" w:rsidRDefault="0065774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5509FD" w14:paraId="3EA746AF" w14:textId="77777777" w:rsidTr="0026119F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EBD20D" w14:textId="36894224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E6152D" w14:textId="4ABB28BB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C7366A" w14:textId="09167CFB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7F5CE6" w14:textId="3EC56401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1B959B" w14:textId="359A4465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474209" w14:textId="7A3E9BD9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BD2E3C" w14:textId="4EEDC6C5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A37AE7" w14:textId="12EF65FC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AED838" w14:textId="0528360A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A9B031" w14:textId="72ADC7AA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D90517" w14:textId="0FD1C124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A53386" w14:textId="7CEB49A2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B67260" w14:textId="6974B799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4E866B" w14:textId="3DB44A37" w:rsidR="005509FD" w:rsidRPr="0026119F" w:rsidRDefault="0026119F" w:rsidP="0026119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87A3E5" w14:textId="488FED75" w:rsidR="005509FD" w:rsidRPr="0026119F" w:rsidRDefault="0026119F" w:rsidP="0026119F">
            <w:pPr>
              <w:jc w:val="center"/>
              <w:rPr>
                <w:rFonts w:ascii="Calibri" w:hAnsi="Calibri" w:cs="Calibri"/>
                <w:kern w:val="0"/>
                <w:szCs w:val="21"/>
                <w:lang w:bidi="ar"/>
              </w:rPr>
            </w:pPr>
            <w:r w:rsidRPr="0026119F">
              <w:rPr>
                <w:rFonts w:ascii="Calibri" w:hAnsi="Calibri" w:cs="Calibri" w:hint="eastAsia"/>
                <w:kern w:val="0"/>
                <w:szCs w:val="21"/>
                <w:lang w:bidi="ar"/>
              </w:rPr>
              <w:t>1</w:t>
            </w:r>
          </w:p>
        </w:tc>
      </w:tr>
    </w:tbl>
    <w:p w14:paraId="324F6DC8" w14:textId="77777777" w:rsidR="005509FD" w:rsidRDefault="005509FD">
      <w:pPr>
        <w:widowControl/>
        <w:jc w:val="left"/>
      </w:pPr>
    </w:p>
    <w:p w14:paraId="2C337311" w14:textId="77777777" w:rsidR="005509FD" w:rsidRDefault="0065774B" w:rsidP="00EE0828">
      <w:pPr>
        <w:widowControl/>
        <w:spacing w:line="578" w:lineRule="exact"/>
        <w:ind w:firstLineChars="200" w:firstLine="672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五、存在的主要问题及改进情况</w:t>
      </w:r>
    </w:p>
    <w:p w14:paraId="128DB501" w14:textId="351AD1F3" w:rsidR="002F612B" w:rsidRDefault="002F612B" w:rsidP="00EE0828">
      <w:pPr>
        <w:widowControl/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存在的主要问题：一是</w:t>
      </w:r>
      <w:r w:rsidRPr="002F61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需进一步加强主动公开信息管理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；二是</w:t>
      </w:r>
      <w:r w:rsidRPr="002F61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需进一步引导申请人通过合法合理的方式主张权利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；三是</w:t>
      </w:r>
      <w:r w:rsidRPr="002F612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需进一步适应法律法规的调整变化，做好政府信息公开工作与其他有关工作之间的统筹协调。</w:t>
      </w:r>
    </w:p>
    <w:p w14:paraId="6CC69D44" w14:textId="1CE0D76E" w:rsidR="00246086" w:rsidRPr="00246086" w:rsidRDefault="002F612B" w:rsidP="00EE0828">
      <w:pPr>
        <w:widowControl/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针对上述问题，一是</w:t>
      </w:r>
      <w:r w:rsidR="0071328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本年度继续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优化主动公开信息的内容和结构，</w:t>
      </w:r>
      <w:r w:rsidR="0071328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加强网站建设，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完善</w:t>
      </w:r>
      <w:r w:rsidRPr="0071328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政府信息公开专栏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71328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将</w:t>
      </w:r>
      <w:r w:rsidR="0071328A" w:rsidRPr="0071328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市市场监管局</w:t>
      </w:r>
      <w:r w:rsidR="0071328A" w:rsidRPr="0024608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现行有效</w:t>
      </w:r>
      <w:r w:rsidR="0071328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的行政规范性文件通过</w:t>
      </w:r>
      <w:r w:rsidR="0071328A" w:rsidRPr="0071328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政府信息公开专栏</w:t>
      </w:r>
      <w:r w:rsidR="0071328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集中公开，对企业群众关注度高的事项建设</w:t>
      </w:r>
      <w:r w:rsidR="004E1EA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网站</w:t>
      </w:r>
      <w:r w:rsidR="0071328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专栏专题进行公开，</w:t>
      </w:r>
      <w:r w:rsidR="004E1EA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充分利用政务新媒体，进一步提高主动公开信息的时效性，</w:t>
      </w:r>
      <w:r w:rsidR="0071328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提高企业群众获取信息的便利性</w:t>
      </w:r>
      <w:r w:rsidR="00246086" w:rsidRPr="0024608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</w:p>
    <w:p w14:paraId="0F6E3847" w14:textId="501F2209" w:rsidR="00246086" w:rsidRPr="00246086" w:rsidRDefault="002F612B" w:rsidP="00EE0828">
      <w:pPr>
        <w:widowControl/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二是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</w:t>
      </w:r>
      <w:r w:rsidRPr="0024608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围绕准确理解和适用《政府信息公开条例》，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加强与</w:t>
      </w:r>
      <w:r w:rsidRPr="00FA34C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政府信息公开工作主管部门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、复议机关、人民法院的沟通交流，</w:t>
      </w:r>
      <w:r w:rsidR="00BD6893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进一步</w:t>
      </w:r>
      <w:r w:rsidR="00BD6893" w:rsidRPr="00FA34C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完善工作机制</w:t>
      </w:r>
      <w:r w:rsidR="00BD6893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、提高办件质量</w:t>
      </w:r>
      <w:r w:rsidR="00BD6893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。采取多种形式</w:t>
      </w:r>
      <w:r w:rsidR="00BD6893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做好</w:t>
      </w:r>
      <w:r w:rsidR="00BD6893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依申请公开</w:t>
      </w:r>
      <w:r w:rsidR="00BD6893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事前事中普法，引导申请人依法维权、依法办事</w:t>
      </w:r>
      <w:r w:rsidR="00BD6893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</w:p>
    <w:p w14:paraId="5819D075" w14:textId="16989768" w:rsidR="00246086" w:rsidRDefault="002F612B" w:rsidP="00EE0828">
      <w:pPr>
        <w:widowControl/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三是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本年度深入开展调研，</w:t>
      </w:r>
      <w:r w:rsidRPr="006B52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积极推动政府信息公开工作与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其他</w:t>
      </w:r>
      <w:r w:rsidR="006B57E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有关</w:t>
      </w:r>
      <w:r w:rsidRPr="006B52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工作的充分协调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BD6893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结合</w:t>
      </w:r>
      <w:r w:rsidR="006B52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《</w:t>
      </w:r>
      <w:r w:rsidR="006B52DD" w:rsidRPr="006B52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中华人民共和国个人信息保护法</w:t>
      </w:r>
      <w:r w:rsidR="006B52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》等多部有关法律法规出台、修订，</w:t>
      </w:r>
      <w:r w:rsidR="00BD6893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不断研究探索</w:t>
      </w:r>
      <w:r w:rsidR="006B52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政府信息公开工作与其他有关工作之间</w:t>
      </w:r>
      <w:r w:rsidR="00BD6893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形成的新领域、新问题</w:t>
      </w:r>
      <w:r w:rsidR="006B52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0A45BE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有效促进各项有关工作共同</w:t>
      </w:r>
      <w:r w:rsidR="006F607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推进</w:t>
      </w:r>
      <w:r w:rsidR="006B52DD" w:rsidRPr="006B52D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</w:p>
    <w:p w14:paraId="31197D8C" w14:textId="18FDB51D" w:rsidR="005509FD" w:rsidRDefault="0065774B" w:rsidP="00EE0828">
      <w:pPr>
        <w:widowControl/>
        <w:spacing w:line="578" w:lineRule="exact"/>
        <w:ind w:firstLineChars="200" w:firstLine="672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六、其他需要报告的事项</w:t>
      </w:r>
    </w:p>
    <w:p w14:paraId="5F8D52D6" w14:textId="60E36540" w:rsidR="0026119F" w:rsidRPr="0026119F" w:rsidRDefault="0026119F" w:rsidP="00EE0828">
      <w:pPr>
        <w:widowControl/>
        <w:spacing w:line="578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6119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2022年度本机关未收取信息处理费。发出收费通知的件数和总金额，以及实际收取的总金额均为0。</w:t>
      </w:r>
    </w:p>
    <w:p w14:paraId="39F23190" w14:textId="2C4819FF" w:rsidR="0065774B" w:rsidRPr="00F71D3B" w:rsidRDefault="0026119F" w:rsidP="00EE0828">
      <w:pPr>
        <w:pStyle w:val="a0"/>
        <w:spacing w:line="578" w:lineRule="exact"/>
        <w:ind w:firstLineChars="200" w:firstLine="672"/>
        <w:rPr>
          <w:rFonts w:ascii="仿宋_GB2312" w:eastAsia="仿宋_GB2312" w:hAnsi="宋体" w:cs="宋体"/>
          <w:color w:val="9BC2E6"/>
          <w:spacing w:val="8"/>
          <w:kern w:val="0"/>
          <w:sz w:val="32"/>
          <w:szCs w:val="32"/>
        </w:rPr>
      </w:pPr>
      <w:r w:rsidRPr="0026119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市市场监管局网站为</w:t>
      </w:r>
      <w:hyperlink r:id="rId7" w:history="1">
        <w:r w:rsidRPr="0026119F">
          <w:rPr>
            <w:rStyle w:val="ac"/>
            <w:rFonts w:ascii="仿宋_GB2312" w:eastAsia="仿宋_GB2312" w:hAnsi="宋体" w:cs="宋体" w:hint="eastAsia"/>
            <w:spacing w:val="8"/>
            <w:kern w:val="0"/>
            <w:sz w:val="32"/>
            <w:szCs w:val="32"/>
          </w:rPr>
          <w:t>http://scjgj.beijing.gov.cn/</w:t>
        </w:r>
      </w:hyperlink>
      <w:r w:rsidRPr="0026119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，如需了解更多政府信息，请通过上述网站查询。</w:t>
      </w:r>
    </w:p>
    <w:sectPr w:rsidR="0065774B" w:rsidRPr="00F71D3B" w:rsidSect="00F11F0E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7F09D" w14:textId="77777777" w:rsidR="0065774B" w:rsidRDefault="0065774B">
      <w:r>
        <w:separator/>
      </w:r>
    </w:p>
  </w:endnote>
  <w:endnote w:type="continuationSeparator" w:id="0">
    <w:p w14:paraId="6706AD06" w14:textId="77777777" w:rsidR="0065774B" w:rsidRDefault="0065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CD7C" w14:textId="7CF0254B" w:rsidR="00F11F0E" w:rsidRPr="00F11F0E" w:rsidRDefault="00F11F0E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sdt>
      <w:sdtPr>
        <w:id w:val="-1976281857"/>
        <w:docPartObj>
          <w:docPartGallery w:val="Page Numbers (Bottom of Page)"/>
          <w:docPartUnique/>
        </w:docPartObj>
      </w:sdtPr>
      <w:sdtEndPr>
        <w:rPr>
          <w:rFonts w:ascii="宋体" w:hAnsi="宋体"/>
          <w:sz w:val="28"/>
          <w:szCs w:val="28"/>
        </w:rPr>
      </w:sdtEndPr>
      <w:sdtContent>
        <w:r w:rsidRPr="00F11F0E">
          <w:rPr>
            <w:rFonts w:ascii="宋体" w:hAnsi="宋体"/>
            <w:sz w:val="28"/>
            <w:szCs w:val="28"/>
          </w:rPr>
          <w:fldChar w:fldCharType="begin"/>
        </w:r>
        <w:r w:rsidRPr="00F11F0E">
          <w:rPr>
            <w:rFonts w:ascii="宋体" w:hAnsi="宋体"/>
            <w:sz w:val="28"/>
            <w:szCs w:val="28"/>
          </w:rPr>
          <w:instrText>PAGE   \* MERGEFORMAT</w:instrText>
        </w:r>
        <w:r w:rsidRPr="00F11F0E">
          <w:rPr>
            <w:rFonts w:ascii="宋体" w:hAnsi="宋体"/>
            <w:sz w:val="28"/>
            <w:szCs w:val="28"/>
          </w:rPr>
          <w:fldChar w:fldCharType="separate"/>
        </w:r>
        <w:r w:rsidRPr="00F11F0E">
          <w:rPr>
            <w:rFonts w:ascii="宋体" w:hAnsi="宋体"/>
            <w:sz w:val="28"/>
            <w:szCs w:val="28"/>
            <w:lang w:val="zh-CN"/>
          </w:rPr>
          <w:t>2</w:t>
        </w:r>
        <w:r w:rsidRPr="00F11F0E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47C3" w14:textId="0C04AAFB" w:rsidR="005509FD" w:rsidRPr="00F11F0E" w:rsidRDefault="00F11F0E" w:rsidP="00F11F0E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1617407041"/>
        <w:docPartObj>
          <w:docPartGallery w:val="Page Numbers (Bottom of Page)"/>
          <w:docPartUnique/>
        </w:docPartObj>
      </w:sdtPr>
      <w:sdtContent>
        <w:r w:rsidRPr="00F11F0E">
          <w:rPr>
            <w:rFonts w:ascii="宋体" w:hAnsi="宋体"/>
            <w:sz w:val="28"/>
            <w:szCs w:val="28"/>
          </w:rPr>
          <w:fldChar w:fldCharType="begin"/>
        </w:r>
        <w:r w:rsidRPr="00F11F0E">
          <w:rPr>
            <w:rFonts w:ascii="宋体" w:hAnsi="宋体"/>
            <w:sz w:val="28"/>
            <w:szCs w:val="28"/>
          </w:rPr>
          <w:instrText>PAGE   \* MERGEFORMAT</w:instrText>
        </w:r>
        <w:r w:rsidRPr="00F11F0E">
          <w:rPr>
            <w:rFonts w:ascii="宋体" w:hAnsi="宋体"/>
            <w:sz w:val="28"/>
            <w:szCs w:val="28"/>
          </w:rPr>
          <w:fldChar w:fldCharType="separate"/>
        </w:r>
        <w:r w:rsidRPr="00F11F0E">
          <w:rPr>
            <w:rFonts w:ascii="宋体" w:hAnsi="宋体"/>
            <w:sz w:val="28"/>
            <w:szCs w:val="28"/>
            <w:lang w:val="zh-CN"/>
          </w:rPr>
          <w:t>2</w:t>
        </w:r>
        <w:r w:rsidRPr="00F11F0E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422A7" w14:textId="77777777" w:rsidR="0065774B" w:rsidRDefault="0065774B">
      <w:r>
        <w:separator/>
      </w:r>
    </w:p>
  </w:footnote>
  <w:footnote w:type="continuationSeparator" w:id="0">
    <w:p w14:paraId="605A873F" w14:textId="77777777" w:rsidR="0065774B" w:rsidRDefault="0065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FF1E0B"/>
    <w:multiLevelType w:val="singleLevel"/>
    <w:tmpl w:val="EEFF1E0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8FBF937"/>
    <w:multiLevelType w:val="singleLevel"/>
    <w:tmpl w:val="F8FBF9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94"/>
    <w:rsid w:val="BD3DC372"/>
    <w:rsid w:val="BDEF9537"/>
    <w:rsid w:val="BFE627D8"/>
    <w:rsid w:val="BFFDF1AD"/>
    <w:rsid w:val="D6FBCA37"/>
    <w:rsid w:val="D7EC4435"/>
    <w:rsid w:val="DDDDEC4B"/>
    <w:rsid w:val="DF29EEAE"/>
    <w:rsid w:val="E3F3DBCF"/>
    <w:rsid w:val="EDEF18CE"/>
    <w:rsid w:val="EEFF5B6B"/>
    <w:rsid w:val="EFE9916E"/>
    <w:rsid w:val="EFFBC2DB"/>
    <w:rsid w:val="FAF6C387"/>
    <w:rsid w:val="FAFB324B"/>
    <w:rsid w:val="FAFD03BF"/>
    <w:rsid w:val="FBBC4C69"/>
    <w:rsid w:val="FDDA9ECD"/>
    <w:rsid w:val="FFF3A008"/>
    <w:rsid w:val="FFF40F76"/>
    <w:rsid w:val="FFFBD309"/>
    <w:rsid w:val="FFFF4EE1"/>
    <w:rsid w:val="FFFF9593"/>
    <w:rsid w:val="00011DB0"/>
    <w:rsid w:val="00066EB0"/>
    <w:rsid w:val="000936F5"/>
    <w:rsid w:val="000A45BE"/>
    <w:rsid w:val="000A6A66"/>
    <w:rsid w:val="0010343A"/>
    <w:rsid w:val="00112D0A"/>
    <w:rsid w:val="001A5A94"/>
    <w:rsid w:val="001C5828"/>
    <w:rsid w:val="0020296A"/>
    <w:rsid w:val="00246086"/>
    <w:rsid w:val="0026119F"/>
    <w:rsid w:val="0026221B"/>
    <w:rsid w:val="002825EB"/>
    <w:rsid w:val="00292DE7"/>
    <w:rsid w:val="002F612B"/>
    <w:rsid w:val="003902C1"/>
    <w:rsid w:val="003D7648"/>
    <w:rsid w:val="003E124B"/>
    <w:rsid w:val="0045070B"/>
    <w:rsid w:val="004A3911"/>
    <w:rsid w:val="004B618A"/>
    <w:rsid w:val="004E1EAF"/>
    <w:rsid w:val="005509FD"/>
    <w:rsid w:val="005576E6"/>
    <w:rsid w:val="0065774B"/>
    <w:rsid w:val="006A2EED"/>
    <w:rsid w:val="006B52DD"/>
    <w:rsid w:val="006B57E1"/>
    <w:rsid w:val="006F607C"/>
    <w:rsid w:val="00702CD9"/>
    <w:rsid w:val="0071328A"/>
    <w:rsid w:val="00786EA4"/>
    <w:rsid w:val="007A52E0"/>
    <w:rsid w:val="00812720"/>
    <w:rsid w:val="008576D1"/>
    <w:rsid w:val="0087629C"/>
    <w:rsid w:val="0092662B"/>
    <w:rsid w:val="009E097B"/>
    <w:rsid w:val="009F5EEA"/>
    <w:rsid w:val="00A141C7"/>
    <w:rsid w:val="00A26A56"/>
    <w:rsid w:val="00A926FC"/>
    <w:rsid w:val="00AC65B1"/>
    <w:rsid w:val="00AD3505"/>
    <w:rsid w:val="00B177AB"/>
    <w:rsid w:val="00BD6893"/>
    <w:rsid w:val="00C04639"/>
    <w:rsid w:val="00C1367B"/>
    <w:rsid w:val="00C47095"/>
    <w:rsid w:val="00C7699E"/>
    <w:rsid w:val="00CA732A"/>
    <w:rsid w:val="00CD217A"/>
    <w:rsid w:val="00CF25DE"/>
    <w:rsid w:val="00D05EED"/>
    <w:rsid w:val="00D33EEC"/>
    <w:rsid w:val="00D476F5"/>
    <w:rsid w:val="00DE7C13"/>
    <w:rsid w:val="00E016A5"/>
    <w:rsid w:val="00E50DE6"/>
    <w:rsid w:val="00E53728"/>
    <w:rsid w:val="00EA4FFE"/>
    <w:rsid w:val="00EE0828"/>
    <w:rsid w:val="00F0763C"/>
    <w:rsid w:val="00F11F0E"/>
    <w:rsid w:val="00F2677D"/>
    <w:rsid w:val="00F40000"/>
    <w:rsid w:val="00F71D3B"/>
    <w:rsid w:val="00FA34C8"/>
    <w:rsid w:val="00FE20C1"/>
    <w:rsid w:val="01024C5E"/>
    <w:rsid w:val="01366B8E"/>
    <w:rsid w:val="01524BE9"/>
    <w:rsid w:val="016545EF"/>
    <w:rsid w:val="01E213ED"/>
    <w:rsid w:val="01E441B3"/>
    <w:rsid w:val="02062985"/>
    <w:rsid w:val="02461661"/>
    <w:rsid w:val="024C7DA2"/>
    <w:rsid w:val="02C866AA"/>
    <w:rsid w:val="02D23AAC"/>
    <w:rsid w:val="02F42236"/>
    <w:rsid w:val="02FF77D4"/>
    <w:rsid w:val="0303148F"/>
    <w:rsid w:val="030533E6"/>
    <w:rsid w:val="031A35E3"/>
    <w:rsid w:val="03221510"/>
    <w:rsid w:val="0322369E"/>
    <w:rsid w:val="03314394"/>
    <w:rsid w:val="033D4806"/>
    <w:rsid w:val="03422C15"/>
    <w:rsid w:val="03684879"/>
    <w:rsid w:val="038D7939"/>
    <w:rsid w:val="038F0793"/>
    <w:rsid w:val="03D1233E"/>
    <w:rsid w:val="03E878B5"/>
    <w:rsid w:val="03EA66D9"/>
    <w:rsid w:val="0423593D"/>
    <w:rsid w:val="043370E6"/>
    <w:rsid w:val="04750F68"/>
    <w:rsid w:val="047F3BA4"/>
    <w:rsid w:val="048526C6"/>
    <w:rsid w:val="049A7F62"/>
    <w:rsid w:val="049C11CE"/>
    <w:rsid w:val="04AC1509"/>
    <w:rsid w:val="04DD7062"/>
    <w:rsid w:val="05AA3873"/>
    <w:rsid w:val="05B6217F"/>
    <w:rsid w:val="06013935"/>
    <w:rsid w:val="06133D6A"/>
    <w:rsid w:val="062551D1"/>
    <w:rsid w:val="062C288B"/>
    <w:rsid w:val="063A0EFB"/>
    <w:rsid w:val="063C5CD8"/>
    <w:rsid w:val="065B3F28"/>
    <w:rsid w:val="06751C65"/>
    <w:rsid w:val="067D002A"/>
    <w:rsid w:val="069863B2"/>
    <w:rsid w:val="06A411D2"/>
    <w:rsid w:val="06AF196C"/>
    <w:rsid w:val="06FF0499"/>
    <w:rsid w:val="070E00DC"/>
    <w:rsid w:val="07285155"/>
    <w:rsid w:val="075300C6"/>
    <w:rsid w:val="07911CDF"/>
    <w:rsid w:val="07BD326E"/>
    <w:rsid w:val="07CC1F48"/>
    <w:rsid w:val="07F55BA3"/>
    <w:rsid w:val="08262993"/>
    <w:rsid w:val="083F7ACB"/>
    <w:rsid w:val="0854354D"/>
    <w:rsid w:val="08923C9B"/>
    <w:rsid w:val="08BE1E05"/>
    <w:rsid w:val="08D17CB4"/>
    <w:rsid w:val="09336E14"/>
    <w:rsid w:val="09421538"/>
    <w:rsid w:val="09445274"/>
    <w:rsid w:val="09481610"/>
    <w:rsid w:val="094D0C83"/>
    <w:rsid w:val="09513C48"/>
    <w:rsid w:val="09B92F3E"/>
    <w:rsid w:val="09CC7203"/>
    <w:rsid w:val="09E0294F"/>
    <w:rsid w:val="0A383F3B"/>
    <w:rsid w:val="0A597BD4"/>
    <w:rsid w:val="0AC24501"/>
    <w:rsid w:val="0AC51DE2"/>
    <w:rsid w:val="0AE9220F"/>
    <w:rsid w:val="0B0F0891"/>
    <w:rsid w:val="0B3E7A4E"/>
    <w:rsid w:val="0B72312F"/>
    <w:rsid w:val="0B807D31"/>
    <w:rsid w:val="0B911186"/>
    <w:rsid w:val="0BA051BD"/>
    <w:rsid w:val="0BD532D1"/>
    <w:rsid w:val="0C1D0A69"/>
    <w:rsid w:val="0C4529E2"/>
    <w:rsid w:val="0C955EF7"/>
    <w:rsid w:val="0C956428"/>
    <w:rsid w:val="0C9603EB"/>
    <w:rsid w:val="0C9979F9"/>
    <w:rsid w:val="0CD40672"/>
    <w:rsid w:val="0CF67225"/>
    <w:rsid w:val="0D166756"/>
    <w:rsid w:val="0D5B47F2"/>
    <w:rsid w:val="0D8E2F59"/>
    <w:rsid w:val="0DD047EE"/>
    <w:rsid w:val="0DE30BC4"/>
    <w:rsid w:val="0DF92AF7"/>
    <w:rsid w:val="0E180002"/>
    <w:rsid w:val="0E37479E"/>
    <w:rsid w:val="0E442974"/>
    <w:rsid w:val="0E9F1C2E"/>
    <w:rsid w:val="0EA17CA9"/>
    <w:rsid w:val="0EBD6D77"/>
    <w:rsid w:val="0EC46D34"/>
    <w:rsid w:val="0EC963B8"/>
    <w:rsid w:val="0EE16CF0"/>
    <w:rsid w:val="0F512209"/>
    <w:rsid w:val="0F94675C"/>
    <w:rsid w:val="0F967F09"/>
    <w:rsid w:val="0F994850"/>
    <w:rsid w:val="0F9A108C"/>
    <w:rsid w:val="0FB441B8"/>
    <w:rsid w:val="0FC7200C"/>
    <w:rsid w:val="0FD57B8E"/>
    <w:rsid w:val="0FDB75BA"/>
    <w:rsid w:val="0FEF3CDB"/>
    <w:rsid w:val="0FF82104"/>
    <w:rsid w:val="0FFE2C29"/>
    <w:rsid w:val="10037B61"/>
    <w:rsid w:val="10434F54"/>
    <w:rsid w:val="105F76BC"/>
    <w:rsid w:val="107A1D5F"/>
    <w:rsid w:val="108372C0"/>
    <w:rsid w:val="109F046C"/>
    <w:rsid w:val="10D31465"/>
    <w:rsid w:val="11313069"/>
    <w:rsid w:val="114435E2"/>
    <w:rsid w:val="114747AB"/>
    <w:rsid w:val="116649C6"/>
    <w:rsid w:val="11772CCC"/>
    <w:rsid w:val="11820A10"/>
    <w:rsid w:val="11832EA3"/>
    <w:rsid w:val="11A46331"/>
    <w:rsid w:val="11AB615C"/>
    <w:rsid w:val="11B10C99"/>
    <w:rsid w:val="11C24E05"/>
    <w:rsid w:val="12094DF1"/>
    <w:rsid w:val="123665EF"/>
    <w:rsid w:val="12641E32"/>
    <w:rsid w:val="128F31D7"/>
    <w:rsid w:val="129E186F"/>
    <w:rsid w:val="12AD6A81"/>
    <w:rsid w:val="12B75102"/>
    <w:rsid w:val="12C30B76"/>
    <w:rsid w:val="12E40115"/>
    <w:rsid w:val="1383016D"/>
    <w:rsid w:val="139251A1"/>
    <w:rsid w:val="139C7420"/>
    <w:rsid w:val="13C00650"/>
    <w:rsid w:val="13C963BA"/>
    <w:rsid w:val="14561E6B"/>
    <w:rsid w:val="14844697"/>
    <w:rsid w:val="148834C8"/>
    <w:rsid w:val="14C70CAF"/>
    <w:rsid w:val="14CC6858"/>
    <w:rsid w:val="14E07476"/>
    <w:rsid w:val="14E8390F"/>
    <w:rsid w:val="150E09DE"/>
    <w:rsid w:val="150F7D86"/>
    <w:rsid w:val="15236B30"/>
    <w:rsid w:val="152A086D"/>
    <w:rsid w:val="15391459"/>
    <w:rsid w:val="156704C2"/>
    <w:rsid w:val="15733008"/>
    <w:rsid w:val="15795381"/>
    <w:rsid w:val="159E382E"/>
    <w:rsid w:val="15B669C5"/>
    <w:rsid w:val="15BA56BB"/>
    <w:rsid w:val="162172E9"/>
    <w:rsid w:val="16455B0E"/>
    <w:rsid w:val="164F1B23"/>
    <w:rsid w:val="16D50BFA"/>
    <w:rsid w:val="16EC394B"/>
    <w:rsid w:val="170766BD"/>
    <w:rsid w:val="174C1C80"/>
    <w:rsid w:val="17607783"/>
    <w:rsid w:val="17892528"/>
    <w:rsid w:val="179A7FA7"/>
    <w:rsid w:val="17AE592F"/>
    <w:rsid w:val="17CC45F4"/>
    <w:rsid w:val="17CE1C9F"/>
    <w:rsid w:val="17F02769"/>
    <w:rsid w:val="17F8210E"/>
    <w:rsid w:val="180F77D0"/>
    <w:rsid w:val="18283A3E"/>
    <w:rsid w:val="182A6528"/>
    <w:rsid w:val="189B688E"/>
    <w:rsid w:val="18A161CE"/>
    <w:rsid w:val="18A82029"/>
    <w:rsid w:val="18A836C3"/>
    <w:rsid w:val="18A96803"/>
    <w:rsid w:val="18E162F3"/>
    <w:rsid w:val="19365DD5"/>
    <w:rsid w:val="196E3561"/>
    <w:rsid w:val="196F3B6C"/>
    <w:rsid w:val="19B054E9"/>
    <w:rsid w:val="19FB3718"/>
    <w:rsid w:val="1A081A56"/>
    <w:rsid w:val="1A0A6DE3"/>
    <w:rsid w:val="1A0F2BB8"/>
    <w:rsid w:val="1A183B42"/>
    <w:rsid w:val="1A4465D6"/>
    <w:rsid w:val="1A760C7C"/>
    <w:rsid w:val="1AA36422"/>
    <w:rsid w:val="1AB05BF0"/>
    <w:rsid w:val="1AC8125A"/>
    <w:rsid w:val="1B691C1D"/>
    <w:rsid w:val="1B9A7B68"/>
    <w:rsid w:val="1BA30108"/>
    <w:rsid w:val="1BAD4864"/>
    <w:rsid w:val="1BB82990"/>
    <w:rsid w:val="1BF23642"/>
    <w:rsid w:val="1C104684"/>
    <w:rsid w:val="1C1459E7"/>
    <w:rsid w:val="1C206606"/>
    <w:rsid w:val="1C6A4232"/>
    <w:rsid w:val="1C6B58E9"/>
    <w:rsid w:val="1C9E2FFA"/>
    <w:rsid w:val="1CC475C4"/>
    <w:rsid w:val="1CC8065C"/>
    <w:rsid w:val="1CE040F1"/>
    <w:rsid w:val="1D2B4514"/>
    <w:rsid w:val="1D313E0F"/>
    <w:rsid w:val="1D3B57C5"/>
    <w:rsid w:val="1D6C60EF"/>
    <w:rsid w:val="1D6F50CB"/>
    <w:rsid w:val="1DC0536A"/>
    <w:rsid w:val="1DDB1C54"/>
    <w:rsid w:val="1DEB795F"/>
    <w:rsid w:val="1E647D29"/>
    <w:rsid w:val="1EB11350"/>
    <w:rsid w:val="1EB265E2"/>
    <w:rsid w:val="1ECB0494"/>
    <w:rsid w:val="1EDF3A88"/>
    <w:rsid w:val="1EF3753F"/>
    <w:rsid w:val="1F025A85"/>
    <w:rsid w:val="1F2674DD"/>
    <w:rsid w:val="1FE67C92"/>
    <w:rsid w:val="201D60D1"/>
    <w:rsid w:val="204A7C50"/>
    <w:rsid w:val="20E8474E"/>
    <w:rsid w:val="214D5A39"/>
    <w:rsid w:val="21582DD0"/>
    <w:rsid w:val="21B27C51"/>
    <w:rsid w:val="21BD26E1"/>
    <w:rsid w:val="21F27A6C"/>
    <w:rsid w:val="220E7774"/>
    <w:rsid w:val="228D0184"/>
    <w:rsid w:val="22CA5243"/>
    <w:rsid w:val="22D56B3F"/>
    <w:rsid w:val="22DE4153"/>
    <w:rsid w:val="22E109A8"/>
    <w:rsid w:val="230607DA"/>
    <w:rsid w:val="23380B94"/>
    <w:rsid w:val="233B0984"/>
    <w:rsid w:val="23664EB1"/>
    <w:rsid w:val="236C1905"/>
    <w:rsid w:val="23935F59"/>
    <w:rsid w:val="239845EC"/>
    <w:rsid w:val="23B015E8"/>
    <w:rsid w:val="23BC227A"/>
    <w:rsid w:val="23C9513D"/>
    <w:rsid w:val="23CF2E9A"/>
    <w:rsid w:val="24402998"/>
    <w:rsid w:val="24B241FF"/>
    <w:rsid w:val="24B659F9"/>
    <w:rsid w:val="24C44CCF"/>
    <w:rsid w:val="24CA5951"/>
    <w:rsid w:val="24CE2E22"/>
    <w:rsid w:val="24D544B8"/>
    <w:rsid w:val="24E06568"/>
    <w:rsid w:val="24E4634E"/>
    <w:rsid w:val="24E856DA"/>
    <w:rsid w:val="251E26F5"/>
    <w:rsid w:val="254602D7"/>
    <w:rsid w:val="2548214C"/>
    <w:rsid w:val="254D3FF4"/>
    <w:rsid w:val="255F76BE"/>
    <w:rsid w:val="25667013"/>
    <w:rsid w:val="257A257D"/>
    <w:rsid w:val="257E089B"/>
    <w:rsid w:val="258340A3"/>
    <w:rsid w:val="262A1DCF"/>
    <w:rsid w:val="2645525F"/>
    <w:rsid w:val="26487972"/>
    <w:rsid w:val="26492544"/>
    <w:rsid w:val="264B5A0C"/>
    <w:rsid w:val="265D7981"/>
    <w:rsid w:val="268B700B"/>
    <w:rsid w:val="26AC7261"/>
    <w:rsid w:val="26BF6700"/>
    <w:rsid w:val="26D344F0"/>
    <w:rsid w:val="26E440AC"/>
    <w:rsid w:val="2702260B"/>
    <w:rsid w:val="27130DF5"/>
    <w:rsid w:val="2718757E"/>
    <w:rsid w:val="272470BD"/>
    <w:rsid w:val="273D2FFF"/>
    <w:rsid w:val="276E24E5"/>
    <w:rsid w:val="279623CB"/>
    <w:rsid w:val="279C7D24"/>
    <w:rsid w:val="283611FC"/>
    <w:rsid w:val="286E12C5"/>
    <w:rsid w:val="2890602C"/>
    <w:rsid w:val="28AC5278"/>
    <w:rsid w:val="28B83A60"/>
    <w:rsid w:val="28C303FB"/>
    <w:rsid w:val="28C452FB"/>
    <w:rsid w:val="28EA0C0D"/>
    <w:rsid w:val="291E5725"/>
    <w:rsid w:val="294C7FD4"/>
    <w:rsid w:val="297E27D3"/>
    <w:rsid w:val="29EE402B"/>
    <w:rsid w:val="2A6B0D03"/>
    <w:rsid w:val="2ABA3E53"/>
    <w:rsid w:val="2ACB6F17"/>
    <w:rsid w:val="2AD210FF"/>
    <w:rsid w:val="2AE376DB"/>
    <w:rsid w:val="2AF335C7"/>
    <w:rsid w:val="2B107819"/>
    <w:rsid w:val="2B272B2E"/>
    <w:rsid w:val="2B3118BA"/>
    <w:rsid w:val="2B645968"/>
    <w:rsid w:val="2B775E83"/>
    <w:rsid w:val="2B82787E"/>
    <w:rsid w:val="2BA31D3D"/>
    <w:rsid w:val="2BB03AC4"/>
    <w:rsid w:val="2BB44E8F"/>
    <w:rsid w:val="2BBA63DD"/>
    <w:rsid w:val="2BC67194"/>
    <w:rsid w:val="2BCB4E3D"/>
    <w:rsid w:val="2BD52EFF"/>
    <w:rsid w:val="2BD65185"/>
    <w:rsid w:val="2BDB3D35"/>
    <w:rsid w:val="2BE73382"/>
    <w:rsid w:val="2BF46B54"/>
    <w:rsid w:val="2C0D2657"/>
    <w:rsid w:val="2C191743"/>
    <w:rsid w:val="2C19595D"/>
    <w:rsid w:val="2C382C96"/>
    <w:rsid w:val="2C5F0D4F"/>
    <w:rsid w:val="2C6C7B97"/>
    <w:rsid w:val="2CBA3D20"/>
    <w:rsid w:val="2CC262EE"/>
    <w:rsid w:val="2CF447C3"/>
    <w:rsid w:val="2D0236E6"/>
    <w:rsid w:val="2D1A74B0"/>
    <w:rsid w:val="2D291158"/>
    <w:rsid w:val="2D431564"/>
    <w:rsid w:val="2D9042BC"/>
    <w:rsid w:val="2DA521C9"/>
    <w:rsid w:val="2DBC44D3"/>
    <w:rsid w:val="2DCD3D0C"/>
    <w:rsid w:val="2E0619FB"/>
    <w:rsid w:val="2E4B5682"/>
    <w:rsid w:val="2E636D50"/>
    <w:rsid w:val="2E800533"/>
    <w:rsid w:val="2EA61254"/>
    <w:rsid w:val="2EABFCED"/>
    <w:rsid w:val="2EB4554E"/>
    <w:rsid w:val="2F146C98"/>
    <w:rsid w:val="2F3E6E25"/>
    <w:rsid w:val="2F5944C7"/>
    <w:rsid w:val="2F7C0307"/>
    <w:rsid w:val="2F9E0A5F"/>
    <w:rsid w:val="2F9F5572"/>
    <w:rsid w:val="2FA30D75"/>
    <w:rsid w:val="2FA31CC4"/>
    <w:rsid w:val="2FA803BF"/>
    <w:rsid w:val="2FC64A90"/>
    <w:rsid w:val="2FCD1758"/>
    <w:rsid w:val="2FFC1C10"/>
    <w:rsid w:val="2FFD2C96"/>
    <w:rsid w:val="300461B3"/>
    <w:rsid w:val="301D22E9"/>
    <w:rsid w:val="303D0C92"/>
    <w:rsid w:val="305117BF"/>
    <w:rsid w:val="30705732"/>
    <w:rsid w:val="308909ED"/>
    <w:rsid w:val="309C3DBE"/>
    <w:rsid w:val="30C86A40"/>
    <w:rsid w:val="30D75B9D"/>
    <w:rsid w:val="316F27E2"/>
    <w:rsid w:val="318453A5"/>
    <w:rsid w:val="3198354E"/>
    <w:rsid w:val="319B62CD"/>
    <w:rsid w:val="319F1F2B"/>
    <w:rsid w:val="31A62393"/>
    <w:rsid w:val="31B82AB6"/>
    <w:rsid w:val="31BB7753"/>
    <w:rsid w:val="31C7157C"/>
    <w:rsid w:val="31CB30B8"/>
    <w:rsid w:val="31D049FC"/>
    <w:rsid w:val="321A3C25"/>
    <w:rsid w:val="323B4361"/>
    <w:rsid w:val="32485717"/>
    <w:rsid w:val="324E36A0"/>
    <w:rsid w:val="32543262"/>
    <w:rsid w:val="325B4FBD"/>
    <w:rsid w:val="329C1A46"/>
    <w:rsid w:val="32A00632"/>
    <w:rsid w:val="33043829"/>
    <w:rsid w:val="337513E4"/>
    <w:rsid w:val="33984F84"/>
    <w:rsid w:val="33A8184B"/>
    <w:rsid w:val="33D15E45"/>
    <w:rsid w:val="33E04D04"/>
    <w:rsid w:val="33FE556F"/>
    <w:rsid w:val="340B0DD2"/>
    <w:rsid w:val="346D11B1"/>
    <w:rsid w:val="34776EB6"/>
    <w:rsid w:val="34916277"/>
    <w:rsid w:val="34AB04D7"/>
    <w:rsid w:val="34C35925"/>
    <w:rsid w:val="34FA4865"/>
    <w:rsid w:val="34FC69DC"/>
    <w:rsid w:val="35104011"/>
    <w:rsid w:val="351275A9"/>
    <w:rsid w:val="35B819D7"/>
    <w:rsid w:val="35C37A9B"/>
    <w:rsid w:val="35CE0311"/>
    <w:rsid w:val="35E0114C"/>
    <w:rsid w:val="36000BCC"/>
    <w:rsid w:val="3612276A"/>
    <w:rsid w:val="362F770F"/>
    <w:rsid w:val="36353E07"/>
    <w:rsid w:val="36376AFD"/>
    <w:rsid w:val="36466C9E"/>
    <w:rsid w:val="366003FE"/>
    <w:rsid w:val="36842FBD"/>
    <w:rsid w:val="36BB45B3"/>
    <w:rsid w:val="36E55A91"/>
    <w:rsid w:val="37560059"/>
    <w:rsid w:val="377DB188"/>
    <w:rsid w:val="37A12F3C"/>
    <w:rsid w:val="37B46434"/>
    <w:rsid w:val="37C32110"/>
    <w:rsid w:val="37D931D0"/>
    <w:rsid w:val="38186D98"/>
    <w:rsid w:val="381F3408"/>
    <w:rsid w:val="38224764"/>
    <w:rsid w:val="388937B5"/>
    <w:rsid w:val="38E81C33"/>
    <w:rsid w:val="3927061C"/>
    <w:rsid w:val="39307C4A"/>
    <w:rsid w:val="39437F8C"/>
    <w:rsid w:val="39516EBB"/>
    <w:rsid w:val="39545A91"/>
    <w:rsid w:val="39760783"/>
    <w:rsid w:val="39777540"/>
    <w:rsid w:val="39F131A1"/>
    <w:rsid w:val="3A262A95"/>
    <w:rsid w:val="3A4B1554"/>
    <w:rsid w:val="3A4B4712"/>
    <w:rsid w:val="3A744884"/>
    <w:rsid w:val="3A8D637F"/>
    <w:rsid w:val="3AA7230A"/>
    <w:rsid w:val="3AEF18AB"/>
    <w:rsid w:val="3AFA7A75"/>
    <w:rsid w:val="3B0169A8"/>
    <w:rsid w:val="3B075CB7"/>
    <w:rsid w:val="3B300925"/>
    <w:rsid w:val="3B3621CC"/>
    <w:rsid w:val="3B384412"/>
    <w:rsid w:val="3B5B5C33"/>
    <w:rsid w:val="3B71062B"/>
    <w:rsid w:val="3B7F9C31"/>
    <w:rsid w:val="3B8D75E9"/>
    <w:rsid w:val="3B9A5C27"/>
    <w:rsid w:val="3BA072FA"/>
    <w:rsid w:val="3BA8374A"/>
    <w:rsid w:val="3BC3743C"/>
    <w:rsid w:val="3BC5229E"/>
    <w:rsid w:val="3BC87D11"/>
    <w:rsid w:val="3BD1049B"/>
    <w:rsid w:val="3BD316A1"/>
    <w:rsid w:val="3BD769C1"/>
    <w:rsid w:val="3BDE7673"/>
    <w:rsid w:val="3C02489C"/>
    <w:rsid w:val="3C1C1B45"/>
    <w:rsid w:val="3C24696B"/>
    <w:rsid w:val="3C30688D"/>
    <w:rsid w:val="3C3BE27C"/>
    <w:rsid w:val="3C5A3E2A"/>
    <w:rsid w:val="3C6C341F"/>
    <w:rsid w:val="3C7431A6"/>
    <w:rsid w:val="3CB90C64"/>
    <w:rsid w:val="3CD2258E"/>
    <w:rsid w:val="3D0A6452"/>
    <w:rsid w:val="3D1F57A4"/>
    <w:rsid w:val="3D3A022D"/>
    <w:rsid w:val="3D421C5D"/>
    <w:rsid w:val="3D9057C9"/>
    <w:rsid w:val="3D9870A9"/>
    <w:rsid w:val="3DA5525F"/>
    <w:rsid w:val="3DD76887"/>
    <w:rsid w:val="3E39541E"/>
    <w:rsid w:val="3E9D34F1"/>
    <w:rsid w:val="3E9F6905"/>
    <w:rsid w:val="3EEA597D"/>
    <w:rsid w:val="3F8033CF"/>
    <w:rsid w:val="3F947527"/>
    <w:rsid w:val="3F965A65"/>
    <w:rsid w:val="3FA550D6"/>
    <w:rsid w:val="3FBDC478"/>
    <w:rsid w:val="400608D6"/>
    <w:rsid w:val="400E142D"/>
    <w:rsid w:val="40116A90"/>
    <w:rsid w:val="4021794E"/>
    <w:rsid w:val="40290D2C"/>
    <w:rsid w:val="403C52E0"/>
    <w:rsid w:val="40573101"/>
    <w:rsid w:val="40755218"/>
    <w:rsid w:val="407C0341"/>
    <w:rsid w:val="4080169F"/>
    <w:rsid w:val="408A4F8E"/>
    <w:rsid w:val="40943098"/>
    <w:rsid w:val="409F70CB"/>
    <w:rsid w:val="40D92573"/>
    <w:rsid w:val="40E25D6B"/>
    <w:rsid w:val="41066195"/>
    <w:rsid w:val="411721BA"/>
    <w:rsid w:val="413D39BB"/>
    <w:rsid w:val="4150491F"/>
    <w:rsid w:val="415F74D7"/>
    <w:rsid w:val="417A3E25"/>
    <w:rsid w:val="418470A2"/>
    <w:rsid w:val="41877AC8"/>
    <w:rsid w:val="418A044E"/>
    <w:rsid w:val="418A2E54"/>
    <w:rsid w:val="41C71418"/>
    <w:rsid w:val="41E35E35"/>
    <w:rsid w:val="41F82CCE"/>
    <w:rsid w:val="41FC61BA"/>
    <w:rsid w:val="42134454"/>
    <w:rsid w:val="422D1AA7"/>
    <w:rsid w:val="42402C58"/>
    <w:rsid w:val="426E6C91"/>
    <w:rsid w:val="42B67487"/>
    <w:rsid w:val="43123D14"/>
    <w:rsid w:val="43287973"/>
    <w:rsid w:val="43B223B5"/>
    <w:rsid w:val="43B9644B"/>
    <w:rsid w:val="4404399A"/>
    <w:rsid w:val="44177AD4"/>
    <w:rsid w:val="441F5FB7"/>
    <w:rsid w:val="44291641"/>
    <w:rsid w:val="4475546C"/>
    <w:rsid w:val="447749DA"/>
    <w:rsid w:val="448E37E2"/>
    <w:rsid w:val="44AD4E8B"/>
    <w:rsid w:val="44E54D34"/>
    <w:rsid w:val="44F04B29"/>
    <w:rsid w:val="455D2BE2"/>
    <w:rsid w:val="457811AB"/>
    <w:rsid w:val="45EB4226"/>
    <w:rsid w:val="46057AC7"/>
    <w:rsid w:val="461834E1"/>
    <w:rsid w:val="461F7943"/>
    <w:rsid w:val="464155AD"/>
    <w:rsid w:val="464C4010"/>
    <w:rsid w:val="465205F2"/>
    <w:rsid w:val="466C2CDF"/>
    <w:rsid w:val="46EE2002"/>
    <w:rsid w:val="47214283"/>
    <w:rsid w:val="47825C54"/>
    <w:rsid w:val="479008B9"/>
    <w:rsid w:val="479F0531"/>
    <w:rsid w:val="47B8243C"/>
    <w:rsid w:val="47B866BF"/>
    <w:rsid w:val="47D10098"/>
    <w:rsid w:val="47EE3187"/>
    <w:rsid w:val="480175AC"/>
    <w:rsid w:val="480F572D"/>
    <w:rsid w:val="481C1845"/>
    <w:rsid w:val="48721242"/>
    <w:rsid w:val="489700AF"/>
    <w:rsid w:val="489F11FF"/>
    <w:rsid w:val="48D55FE4"/>
    <w:rsid w:val="48E51E42"/>
    <w:rsid w:val="492243C9"/>
    <w:rsid w:val="493B2CE3"/>
    <w:rsid w:val="493C33AA"/>
    <w:rsid w:val="49534A4D"/>
    <w:rsid w:val="49830ADF"/>
    <w:rsid w:val="49A1568B"/>
    <w:rsid w:val="49AA3E80"/>
    <w:rsid w:val="49F0277C"/>
    <w:rsid w:val="4A1367A8"/>
    <w:rsid w:val="4A267C3B"/>
    <w:rsid w:val="4ABD3750"/>
    <w:rsid w:val="4ABF00DD"/>
    <w:rsid w:val="4AF74937"/>
    <w:rsid w:val="4AFA3C79"/>
    <w:rsid w:val="4B06497C"/>
    <w:rsid w:val="4B3B5746"/>
    <w:rsid w:val="4B4E2517"/>
    <w:rsid w:val="4B6B5CC9"/>
    <w:rsid w:val="4BAD4FB9"/>
    <w:rsid w:val="4C017AF7"/>
    <w:rsid w:val="4C2F3E07"/>
    <w:rsid w:val="4C7913E7"/>
    <w:rsid w:val="4C8008ED"/>
    <w:rsid w:val="4C9A58D2"/>
    <w:rsid w:val="4CA4159A"/>
    <w:rsid w:val="4CD37A03"/>
    <w:rsid w:val="4CDC35D8"/>
    <w:rsid w:val="4CE610D9"/>
    <w:rsid w:val="4CFF2642"/>
    <w:rsid w:val="4D1475DE"/>
    <w:rsid w:val="4D362162"/>
    <w:rsid w:val="4D443298"/>
    <w:rsid w:val="4D4A633E"/>
    <w:rsid w:val="4D7F49A0"/>
    <w:rsid w:val="4D8B67DF"/>
    <w:rsid w:val="4DE855C5"/>
    <w:rsid w:val="4DE9583D"/>
    <w:rsid w:val="4DFD4453"/>
    <w:rsid w:val="4E060F6A"/>
    <w:rsid w:val="4E7945F2"/>
    <w:rsid w:val="4EE32F67"/>
    <w:rsid w:val="4EEA4072"/>
    <w:rsid w:val="4F2E26C1"/>
    <w:rsid w:val="4F3E4459"/>
    <w:rsid w:val="4F3F1F7C"/>
    <w:rsid w:val="4F45525D"/>
    <w:rsid w:val="4F67188D"/>
    <w:rsid w:val="4F873A4D"/>
    <w:rsid w:val="4FBB7A52"/>
    <w:rsid w:val="4FD341C6"/>
    <w:rsid w:val="4FFD3B38"/>
    <w:rsid w:val="501F055F"/>
    <w:rsid w:val="505629B2"/>
    <w:rsid w:val="5074610D"/>
    <w:rsid w:val="507C6E8D"/>
    <w:rsid w:val="50905DCE"/>
    <w:rsid w:val="50D2340F"/>
    <w:rsid w:val="50D352C4"/>
    <w:rsid w:val="50E01A69"/>
    <w:rsid w:val="50FA5A07"/>
    <w:rsid w:val="511E5A68"/>
    <w:rsid w:val="512D733B"/>
    <w:rsid w:val="513C6435"/>
    <w:rsid w:val="51763BB6"/>
    <w:rsid w:val="51771DD7"/>
    <w:rsid w:val="51A57066"/>
    <w:rsid w:val="51AC457F"/>
    <w:rsid w:val="51F05D4C"/>
    <w:rsid w:val="51FA187B"/>
    <w:rsid w:val="52120799"/>
    <w:rsid w:val="52150417"/>
    <w:rsid w:val="524329E0"/>
    <w:rsid w:val="52613404"/>
    <w:rsid w:val="52704373"/>
    <w:rsid w:val="52804A77"/>
    <w:rsid w:val="52AF7381"/>
    <w:rsid w:val="52E92630"/>
    <w:rsid w:val="52EB7C59"/>
    <w:rsid w:val="52F63ACD"/>
    <w:rsid w:val="530D5634"/>
    <w:rsid w:val="536E3600"/>
    <w:rsid w:val="5376289E"/>
    <w:rsid w:val="545102EB"/>
    <w:rsid w:val="549F79B4"/>
    <w:rsid w:val="54A43DAC"/>
    <w:rsid w:val="54A93969"/>
    <w:rsid w:val="54B7345B"/>
    <w:rsid w:val="54E26096"/>
    <w:rsid w:val="55180C1B"/>
    <w:rsid w:val="55185C02"/>
    <w:rsid w:val="551D0A8D"/>
    <w:rsid w:val="55243E66"/>
    <w:rsid w:val="553B487B"/>
    <w:rsid w:val="555047D9"/>
    <w:rsid w:val="558C60A5"/>
    <w:rsid w:val="558F6213"/>
    <w:rsid w:val="560D67B4"/>
    <w:rsid w:val="56166A80"/>
    <w:rsid w:val="561C3344"/>
    <w:rsid w:val="569773A4"/>
    <w:rsid w:val="569941F7"/>
    <w:rsid w:val="56B25003"/>
    <w:rsid w:val="56FB3030"/>
    <w:rsid w:val="575C666A"/>
    <w:rsid w:val="575E798D"/>
    <w:rsid w:val="576815BF"/>
    <w:rsid w:val="57AD71CA"/>
    <w:rsid w:val="57BA71BC"/>
    <w:rsid w:val="581861D9"/>
    <w:rsid w:val="58200186"/>
    <w:rsid w:val="585E62D4"/>
    <w:rsid w:val="58A91B8A"/>
    <w:rsid w:val="58FE4A67"/>
    <w:rsid w:val="5955730A"/>
    <w:rsid w:val="59B8257B"/>
    <w:rsid w:val="5A224935"/>
    <w:rsid w:val="5A263E16"/>
    <w:rsid w:val="5A364EED"/>
    <w:rsid w:val="5A5132C6"/>
    <w:rsid w:val="5A55785F"/>
    <w:rsid w:val="5A5C287C"/>
    <w:rsid w:val="5A6B7ADA"/>
    <w:rsid w:val="5A896C61"/>
    <w:rsid w:val="5AB52C1E"/>
    <w:rsid w:val="5AC61385"/>
    <w:rsid w:val="5ACD1277"/>
    <w:rsid w:val="5ADA6488"/>
    <w:rsid w:val="5ADE7AFD"/>
    <w:rsid w:val="5AE85370"/>
    <w:rsid w:val="5B027884"/>
    <w:rsid w:val="5B1F237D"/>
    <w:rsid w:val="5B345138"/>
    <w:rsid w:val="5B4F397C"/>
    <w:rsid w:val="5B6653C3"/>
    <w:rsid w:val="5B6D16CA"/>
    <w:rsid w:val="5C0159D2"/>
    <w:rsid w:val="5C417930"/>
    <w:rsid w:val="5C460AC8"/>
    <w:rsid w:val="5C982AB4"/>
    <w:rsid w:val="5C9A724E"/>
    <w:rsid w:val="5CA73F1A"/>
    <w:rsid w:val="5CBF527D"/>
    <w:rsid w:val="5CCE1142"/>
    <w:rsid w:val="5CFC1A65"/>
    <w:rsid w:val="5D0E5276"/>
    <w:rsid w:val="5D3957C1"/>
    <w:rsid w:val="5D6B044C"/>
    <w:rsid w:val="5D7A5AE8"/>
    <w:rsid w:val="5D8411F4"/>
    <w:rsid w:val="5DB448AD"/>
    <w:rsid w:val="5DBB1FF9"/>
    <w:rsid w:val="5DC56506"/>
    <w:rsid w:val="5E02083E"/>
    <w:rsid w:val="5E0917E3"/>
    <w:rsid w:val="5E571008"/>
    <w:rsid w:val="5E7C013A"/>
    <w:rsid w:val="5E8531CF"/>
    <w:rsid w:val="5EB0547E"/>
    <w:rsid w:val="5EB35F66"/>
    <w:rsid w:val="5ED507DB"/>
    <w:rsid w:val="5EEC2E30"/>
    <w:rsid w:val="5EF76A54"/>
    <w:rsid w:val="5EFB37AC"/>
    <w:rsid w:val="5F0028A2"/>
    <w:rsid w:val="5F0312E2"/>
    <w:rsid w:val="5F111BA1"/>
    <w:rsid w:val="5F151A22"/>
    <w:rsid w:val="5F1D7210"/>
    <w:rsid w:val="5F2C5EE7"/>
    <w:rsid w:val="5F2F3AEC"/>
    <w:rsid w:val="5F2F7081"/>
    <w:rsid w:val="5F4F66B6"/>
    <w:rsid w:val="5F532814"/>
    <w:rsid w:val="5F616C5D"/>
    <w:rsid w:val="5F7F3EFF"/>
    <w:rsid w:val="601F1EDE"/>
    <w:rsid w:val="60396C37"/>
    <w:rsid w:val="6052773F"/>
    <w:rsid w:val="60781E06"/>
    <w:rsid w:val="607A18FB"/>
    <w:rsid w:val="609118D2"/>
    <w:rsid w:val="60A66B6F"/>
    <w:rsid w:val="60BC01D1"/>
    <w:rsid w:val="60CD5099"/>
    <w:rsid w:val="60EA24AF"/>
    <w:rsid w:val="61061F2A"/>
    <w:rsid w:val="614C500E"/>
    <w:rsid w:val="6162474D"/>
    <w:rsid w:val="616F7798"/>
    <w:rsid w:val="61E20B6A"/>
    <w:rsid w:val="61F46347"/>
    <w:rsid w:val="61FE241F"/>
    <w:rsid w:val="622717F5"/>
    <w:rsid w:val="62310C74"/>
    <w:rsid w:val="623334A5"/>
    <w:rsid w:val="624757DB"/>
    <w:rsid w:val="62550781"/>
    <w:rsid w:val="626119DE"/>
    <w:rsid w:val="62AF2187"/>
    <w:rsid w:val="62E26950"/>
    <w:rsid w:val="62F87DCE"/>
    <w:rsid w:val="630F2BDB"/>
    <w:rsid w:val="63106611"/>
    <w:rsid w:val="63157F90"/>
    <w:rsid w:val="633E1894"/>
    <w:rsid w:val="634057AE"/>
    <w:rsid w:val="637B1ED4"/>
    <w:rsid w:val="63E70A68"/>
    <w:rsid w:val="63F06988"/>
    <w:rsid w:val="63F600FF"/>
    <w:rsid w:val="63F67400"/>
    <w:rsid w:val="64044C89"/>
    <w:rsid w:val="640B2BBD"/>
    <w:rsid w:val="640E4AFB"/>
    <w:rsid w:val="64153651"/>
    <w:rsid w:val="641840AA"/>
    <w:rsid w:val="64351EF1"/>
    <w:rsid w:val="6471706F"/>
    <w:rsid w:val="649F5227"/>
    <w:rsid w:val="64D60D68"/>
    <w:rsid w:val="64EC3B8F"/>
    <w:rsid w:val="65010623"/>
    <w:rsid w:val="65186549"/>
    <w:rsid w:val="653C3659"/>
    <w:rsid w:val="657A6C5C"/>
    <w:rsid w:val="65A054B3"/>
    <w:rsid w:val="661530D9"/>
    <w:rsid w:val="661B2E3D"/>
    <w:rsid w:val="66265D1A"/>
    <w:rsid w:val="666B22C8"/>
    <w:rsid w:val="66996D20"/>
    <w:rsid w:val="66D074CC"/>
    <w:rsid w:val="670F6326"/>
    <w:rsid w:val="671078F8"/>
    <w:rsid w:val="671946CF"/>
    <w:rsid w:val="6734143E"/>
    <w:rsid w:val="673E2AC8"/>
    <w:rsid w:val="674A1390"/>
    <w:rsid w:val="674F62ED"/>
    <w:rsid w:val="679B3DE9"/>
    <w:rsid w:val="67BB5807"/>
    <w:rsid w:val="67BF5F83"/>
    <w:rsid w:val="67F60F57"/>
    <w:rsid w:val="67FA48D6"/>
    <w:rsid w:val="684405E5"/>
    <w:rsid w:val="68611836"/>
    <w:rsid w:val="68BA07DE"/>
    <w:rsid w:val="68E25DB2"/>
    <w:rsid w:val="69240857"/>
    <w:rsid w:val="69546927"/>
    <w:rsid w:val="696174F9"/>
    <w:rsid w:val="69C904E7"/>
    <w:rsid w:val="6A360E76"/>
    <w:rsid w:val="6A4069D7"/>
    <w:rsid w:val="6A8339E6"/>
    <w:rsid w:val="6A957436"/>
    <w:rsid w:val="6A9B1567"/>
    <w:rsid w:val="6ADD6F7F"/>
    <w:rsid w:val="6AE00F64"/>
    <w:rsid w:val="6AE43A4C"/>
    <w:rsid w:val="6AED18CA"/>
    <w:rsid w:val="6AEE425D"/>
    <w:rsid w:val="6B476628"/>
    <w:rsid w:val="6BCC33EB"/>
    <w:rsid w:val="6BCF119D"/>
    <w:rsid w:val="6BD060E6"/>
    <w:rsid w:val="6BDFB3D9"/>
    <w:rsid w:val="6C0619DE"/>
    <w:rsid w:val="6C1F0367"/>
    <w:rsid w:val="6C21313A"/>
    <w:rsid w:val="6C33617C"/>
    <w:rsid w:val="6C735CDE"/>
    <w:rsid w:val="6C9A2316"/>
    <w:rsid w:val="6CBC01A6"/>
    <w:rsid w:val="6CBE6B52"/>
    <w:rsid w:val="6CDC220F"/>
    <w:rsid w:val="6CF96F5B"/>
    <w:rsid w:val="6D100685"/>
    <w:rsid w:val="6D733292"/>
    <w:rsid w:val="6DC1179B"/>
    <w:rsid w:val="6DDC4073"/>
    <w:rsid w:val="6DE4400F"/>
    <w:rsid w:val="6DFB4D5A"/>
    <w:rsid w:val="6E0C5A18"/>
    <w:rsid w:val="6E291281"/>
    <w:rsid w:val="6E2E4294"/>
    <w:rsid w:val="6E385448"/>
    <w:rsid w:val="6E3E0B73"/>
    <w:rsid w:val="6E513F89"/>
    <w:rsid w:val="6EA46927"/>
    <w:rsid w:val="6EDF4BD1"/>
    <w:rsid w:val="6EEF3062"/>
    <w:rsid w:val="6F072E21"/>
    <w:rsid w:val="6F0E6B22"/>
    <w:rsid w:val="6F2410E7"/>
    <w:rsid w:val="6F2972F9"/>
    <w:rsid w:val="6F6314D0"/>
    <w:rsid w:val="6F696F10"/>
    <w:rsid w:val="6F737B5D"/>
    <w:rsid w:val="6F993532"/>
    <w:rsid w:val="6FB07244"/>
    <w:rsid w:val="70016437"/>
    <w:rsid w:val="7014389C"/>
    <w:rsid w:val="70487B0A"/>
    <w:rsid w:val="70500251"/>
    <w:rsid w:val="70607E02"/>
    <w:rsid w:val="70E12444"/>
    <w:rsid w:val="70EE3E89"/>
    <w:rsid w:val="70FB0A3E"/>
    <w:rsid w:val="718177D6"/>
    <w:rsid w:val="71A1681F"/>
    <w:rsid w:val="71B55F1B"/>
    <w:rsid w:val="71CC7F7E"/>
    <w:rsid w:val="71CE574C"/>
    <w:rsid w:val="71E34ED9"/>
    <w:rsid w:val="71FA3D71"/>
    <w:rsid w:val="72025957"/>
    <w:rsid w:val="724E4F82"/>
    <w:rsid w:val="727C168E"/>
    <w:rsid w:val="728D7827"/>
    <w:rsid w:val="728F37F3"/>
    <w:rsid w:val="72980EB7"/>
    <w:rsid w:val="72B330EC"/>
    <w:rsid w:val="72E501F4"/>
    <w:rsid w:val="733B719C"/>
    <w:rsid w:val="73436029"/>
    <w:rsid w:val="73580F94"/>
    <w:rsid w:val="73581E97"/>
    <w:rsid w:val="7390549F"/>
    <w:rsid w:val="73A82D33"/>
    <w:rsid w:val="73CB7268"/>
    <w:rsid w:val="73F225C2"/>
    <w:rsid w:val="741474EC"/>
    <w:rsid w:val="743B0FBB"/>
    <w:rsid w:val="74B26199"/>
    <w:rsid w:val="74CF3278"/>
    <w:rsid w:val="74DBE820"/>
    <w:rsid w:val="750A6817"/>
    <w:rsid w:val="75247903"/>
    <w:rsid w:val="75434C23"/>
    <w:rsid w:val="756255A3"/>
    <w:rsid w:val="75761260"/>
    <w:rsid w:val="757F1DA1"/>
    <w:rsid w:val="75CB42B2"/>
    <w:rsid w:val="75CE65FA"/>
    <w:rsid w:val="75CF7B0F"/>
    <w:rsid w:val="75F5533A"/>
    <w:rsid w:val="763E6D9C"/>
    <w:rsid w:val="76544C6D"/>
    <w:rsid w:val="765E7CCC"/>
    <w:rsid w:val="76603CCA"/>
    <w:rsid w:val="7675585B"/>
    <w:rsid w:val="767C3FC0"/>
    <w:rsid w:val="76AD316E"/>
    <w:rsid w:val="76AF2B73"/>
    <w:rsid w:val="76E36C6F"/>
    <w:rsid w:val="77CA70B1"/>
    <w:rsid w:val="77E603FA"/>
    <w:rsid w:val="77EF5BF8"/>
    <w:rsid w:val="77F1D7C2"/>
    <w:rsid w:val="781820C1"/>
    <w:rsid w:val="78516324"/>
    <w:rsid w:val="787145DA"/>
    <w:rsid w:val="788A2677"/>
    <w:rsid w:val="78A31532"/>
    <w:rsid w:val="78C80D26"/>
    <w:rsid w:val="78FB9EFD"/>
    <w:rsid w:val="790A5989"/>
    <w:rsid w:val="79144DE9"/>
    <w:rsid w:val="791A6B7B"/>
    <w:rsid w:val="792D194A"/>
    <w:rsid w:val="798A048B"/>
    <w:rsid w:val="79B901C9"/>
    <w:rsid w:val="79BA76AE"/>
    <w:rsid w:val="79D61D80"/>
    <w:rsid w:val="79E46DA8"/>
    <w:rsid w:val="7A322CB4"/>
    <w:rsid w:val="7A853D1B"/>
    <w:rsid w:val="7A8E785B"/>
    <w:rsid w:val="7ADED000"/>
    <w:rsid w:val="7AEC1737"/>
    <w:rsid w:val="7AF30A88"/>
    <w:rsid w:val="7B0831C9"/>
    <w:rsid w:val="7B1C3927"/>
    <w:rsid w:val="7B2F6623"/>
    <w:rsid w:val="7B360D2B"/>
    <w:rsid w:val="7B44452F"/>
    <w:rsid w:val="7B5F5B35"/>
    <w:rsid w:val="7B714259"/>
    <w:rsid w:val="7B7B7BA7"/>
    <w:rsid w:val="7B9E6A12"/>
    <w:rsid w:val="7BA40709"/>
    <w:rsid w:val="7BB86FD0"/>
    <w:rsid w:val="7BC01938"/>
    <w:rsid w:val="7BED2837"/>
    <w:rsid w:val="7C2D2F34"/>
    <w:rsid w:val="7C3A10C6"/>
    <w:rsid w:val="7C6A3EE7"/>
    <w:rsid w:val="7C7D2EC4"/>
    <w:rsid w:val="7C880360"/>
    <w:rsid w:val="7C8D3F79"/>
    <w:rsid w:val="7CE0161A"/>
    <w:rsid w:val="7CE43444"/>
    <w:rsid w:val="7D024481"/>
    <w:rsid w:val="7D0A17C5"/>
    <w:rsid w:val="7D254520"/>
    <w:rsid w:val="7D7B454A"/>
    <w:rsid w:val="7D8F043E"/>
    <w:rsid w:val="7DEE6ACC"/>
    <w:rsid w:val="7E2EA543"/>
    <w:rsid w:val="7E53217D"/>
    <w:rsid w:val="7E674707"/>
    <w:rsid w:val="7E7E140B"/>
    <w:rsid w:val="7E8F53A7"/>
    <w:rsid w:val="7EC9120C"/>
    <w:rsid w:val="7ED6289D"/>
    <w:rsid w:val="7EF43EF0"/>
    <w:rsid w:val="7EF8342F"/>
    <w:rsid w:val="7EFF34C5"/>
    <w:rsid w:val="7F0E19B6"/>
    <w:rsid w:val="7F4D5489"/>
    <w:rsid w:val="7F67260B"/>
    <w:rsid w:val="7F8F55B8"/>
    <w:rsid w:val="7F904083"/>
    <w:rsid w:val="7FBB6944"/>
    <w:rsid w:val="7FCC1B56"/>
    <w:rsid w:val="7FCD95E7"/>
    <w:rsid w:val="7FE1757C"/>
    <w:rsid w:val="7FFBDB2A"/>
    <w:rsid w:val="8FFFB008"/>
    <w:rsid w:val="9FDFF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0FD6C3"/>
  <w15:chartTrackingRefBased/>
  <w15:docId w15:val="{2B6F52F4-F89C-49A5-9EB0-72997367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color w:val="000000"/>
      <w:kern w:val="44"/>
      <w:sz w:val="33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qFormat/>
    <w:rPr>
      <w:b/>
    </w:rPr>
  </w:style>
  <w:style w:type="character" w:styleId="aa">
    <w:name w:val="FollowedHyperlink"/>
    <w:rPr>
      <w:color w:val="000000"/>
      <w:u w:val="none"/>
    </w:rPr>
  </w:style>
  <w:style w:type="character" w:styleId="ab">
    <w:name w:val="Emphasis"/>
    <w:qFormat/>
    <w:rPr>
      <w:i/>
    </w:rPr>
  </w:style>
  <w:style w:type="character" w:styleId="HTML">
    <w:name w:val="HTML Variable"/>
    <w:rPr>
      <w:i/>
    </w:rPr>
  </w:style>
  <w:style w:type="character" w:styleId="ac">
    <w:name w:val="Hyperlink"/>
    <w:rPr>
      <w:color w:val="000000"/>
      <w:u w:val="none"/>
    </w:rPr>
  </w:style>
  <w:style w:type="character" w:customStyle="1" w:styleId="fr1">
    <w:name w:val="fr1"/>
    <w:basedOn w:val="a1"/>
  </w:style>
  <w:style w:type="character" w:styleId="ad">
    <w:name w:val="Unresolved Mention"/>
    <w:basedOn w:val="a1"/>
    <w:uiPriority w:val="99"/>
    <w:semiHidden/>
    <w:unhideWhenUsed/>
    <w:rsid w:val="0026119F"/>
    <w:rPr>
      <w:color w:val="605E5C"/>
      <w:shd w:val="clear" w:color="auto" w:fill="E1DFDD"/>
    </w:rPr>
  </w:style>
  <w:style w:type="paragraph" w:styleId="ae">
    <w:name w:val="Balloon Text"/>
    <w:basedOn w:val="a"/>
    <w:link w:val="af"/>
    <w:semiHidden/>
    <w:unhideWhenUsed/>
    <w:rsid w:val="0020296A"/>
    <w:rPr>
      <w:sz w:val="18"/>
      <w:szCs w:val="18"/>
    </w:rPr>
  </w:style>
  <w:style w:type="character" w:customStyle="1" w:styleId="af">
    <w:name w:val="批注框文本 字符"/>
    <w:basedOn w:val="a1"/>
    <w:link w:val="ae"/>
    <w:semiHidden/>
    <w:rsid w:val="0020296A"/>
    <w:rPr>
      <w:kern w:val="2"/>
      <w:sz w:val="18"/>
      <w:szCs w:val="18"/>
    </w:rPr>
  </w:style>
  <w:style w:type="character" w:customStyle="1" w:styleId="a5">
    <w:name w:val="页脚 字符"/>
    <w:basedOn w:val="a1"/>
    <w:link w:val="a4"/>
    <w:uiPriority w:val="99"/>
    <w:rsid w:val="00EE0828"/>
    <w:rPr>
      <w:kern w:val="2"/>
      <w:sz w:val="18"/>
      <w:szCs w:val="24"/>
    </w:rPr>
  </w:style>
  <w:style w:type="character" w:customStyle="1" w:styleId="a7">
    <w:name w:val="页眉 字符"/>
    <w:basedOn w:val="a1"/>
    <w:link w:val="a6"/>
    <w:uiPriority w:val="99"/>
    <w:rsid w:val="00F11F0E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jgj.beijing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3052</Words>
  <Characters>617</Characters>
  <Application>Microsoft Office Word</Application>
  <DocSecurity>0</DocSecurity>
  <Lines>5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yanghongling</dc:creator>
  <cp:keywords/>
  <cp:lastModifiedBy>刘建</cp:lastModifiedBy>
  <cp:revision>10</cp:revision>
  <cp:lastPrinted>2023-01-16T08:08:00Z</cp:lastPrinted>
  <dcterms:created xsi:type="dcterms:W3CDTF">2023-01-15T08:41:00Z</dcterms:created>
  <dcterms:modified xsi:type="dcterms:W3CDTF">2023-01-16T08:24:00Z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6FB4A34FD2311E85A489AA63184B73BD</vt:lpwstr>
  </property>
</Properties>
</file>