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3D4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ind w:right="0" w:rightChars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3</w:t>
      </w:r>
    </w:p>
    <w:p w14:paraId="66E0D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高精尖产业标准化工作</w:t>
      </w:r>
    </w:p>
    <w:p w14:paraId="5694D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典型案例征集表</w:t>
      </w:r>
    </w:p>
    <w:tbl>
      <w:tblPr>
        <w:tblStyle w:val="5"/>
        <w:tblpPr w:leftFromText="180" w:rightFromText="180" w:vertAnchor="text" w:horzAnchor="page" w:tblpXSpec="center" w:tblpY="23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903"/>
        <w:gridCol w:w="2621"/>
        <w:gridCol w:w="1537"/>
        <w:gridCol w:w="3000"/>
      </w:tblGrid>
      <w:tr w14:paraId="0520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790" w:type="dxa"/>
            <w:noWrap w:val="0"/>
            <w:vAlign w:val="center"/>
          </w:tcPr>
          <w:p w14:paraId="4DFDEF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46AC96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B28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790" w:type="dxa"/>
            <w:noWrap w:val="0"/>
            <w:vAlign w:val="center"/>
          </w:tcPr>
          <w:p w14:paraId="1B5325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25A2F6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政府机构/行业协会/产业联盟/企业/高等院校/科研院所/检测机构/认证机构/其他</w:t>
            </w:r>
          </w:p>
        </w:tc>
      </w:tr>
      <w:tr w14:paraId="4C08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90" w:type="dxa"/>
            <w:noWrap w:val="0"/>
            <w:vAlign w:val="center"/>
          </w:tcPr>
          <w:p w14:paraId="7F95C2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65" w:type="dxa"/>
            <w:noWrap w:val="0"/>
            <w:vAlign w:val="center"/>
          </w:tcPr>
          <w:p w14:paraId="62C104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48BA8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1" w:type="dxa"/>
            <w:noWrap w:val="0"/>
            <w:vAlign w:val="center"/>
          </w:tcPr>
          <w:p w14:paraId="0D91D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DEB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790" w:type="dxa"/>
            <w:noWrap w:val="0"/>
            <w:vAlign w:val="center"/>
          </w:tcPr>
          <w:p w14:paraId="63A7A3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1EA594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751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790" w:type="dxa"/>
            <w:noWrap w:val="0"/>
            <w:vAlign w:val="center"/>
          </w:tcPr>
          <w:p w14:paraId="4A9D3C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案例类型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30E41F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i w:val="0"/>
                <w:i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spacing w:val="0"/>
                <w:sz w:val="28"/>
                <w:szCs w:val="28"/>
                <w:highlight w:val="none"/>
                <w:vertAlign w:val="baseline"/>
                <w:lang w:val="zh-CN" w:eastAsia="zh-CN"/>
              </w:rPr>
              <w:t>工作经验类</w:t>
            </w:r>
            <w:r>
              <w:rPr>
                <w:rFonts w:hint="eastAsia" w:ascii="Times New Roman" w:hAnsi="Times New Roman" w:eastAsia="仿宋_GB2312" w:cs="Times New Roman"/>
                <w:bCs w:val="0"/>
                <w:i w:val="0"/>
                <w:i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/优秀成果类/</w:t>
            </w:r>
            <w:r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spacing w:val="0"/>
                <w:sz w:val="28"/>
                <w:szCs w:val="28"/>
                <w:highlight w:val="none"/>
                <w:vertAlign w:val="baseline"/>
                <w:lang w:val="zh-CN" w:eastAsia="zh-CN"/>
              </w:rPr>
              <w:t>国际跃升类</w:t>
            </w:r>
          </w:p>
        </w:tc>
      </w:tr>
      <w:tr w14:paraId="5326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790" w:type="dxa"/>
            <w:noWrap w:val="0"/>
            <w:vAlign w:val="center"/>
          </w:tcPr>
          <w:p w14:paraId="7AF07A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案例</w:t>
            </w:r>
            <w:r>
              <w:rPr>
                <w:rFonts w:hint="eastAsia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标题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609DF9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 w:val="0"/>
                <w:i w:val="0"/>
                <w:iCs w:val="0"/>
                <w:spacing w:val="0"/>
                <w:sz w:val="28"/>
                <w:szCs w:val="28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（请选择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 w:eastAsia="zh-CN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 w:eastAsia="zh-CN"/>
              </w:rPr>
              <w:t>代表性的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高精尖产业标准化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亮点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并用一句话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概括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该项工作的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题。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 w:eastAsia="zh-CN"/>
              </w:rPr>
              <w:t>案例标题应能清晰概括案例内容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）</w:t>
            </w:r>
          </w:p>
        </w:tc>
      </w:tr>
      <w:tr w14:paraId="1EF2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790" w:type="dxa"/>
            <w:noWrap w:val="0"/>
            <w:vAlign w:val="center"/>
          </w:tcPr>
          <w:p w14:paraId="760A44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Cs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4D621D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（请用300字左右文字介绍该项工作的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 w:eastAsia="zh-CN"/>
              </w:rPr>
              <w:t>背景、目的、时间、主要内容、特色、亮点、创新点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以及取得的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等）</w:t>
            </w:r>
          </w:p>
        </w:tc>
      </w:tr>
      <w:tr w14:paraId="6FD2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790" w:type="dxa"/>
            <w:noWrap w:val="0"/>
            <w:vAlign w:val="center"/>
          </w:tcPr>
          <w:p w14:paraId="5C71A7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 w14:paraId="06EE11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iCs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</w:p>
          <w:p w14:paraId="2705DF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43B5BD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iCs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年  月  日</w:t>
            </w:r>
          </w:p>
        </w:tc>
      </w:tr>
    </w:tbl>
    <w:p w14:paraId="15034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A4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288925" cy="16573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72763"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15.75pt;height:13.05pt;width:22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CE4qrVAAAABgEAAA8AAAAAAAAAAQAgAAAAIgAAAGRycy9kb3du&#10;cmV2LnhtbFBLAQIUABQAAAAIAIdO4kA36DSiyQEAAI0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A72763">
                    <w:pPr>
                      <w:snapToGri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2IxYmIwNjE0ZDg4ZjI4OThiMGUwNTQ5NmIyYmQifQ=="/>
  </w:docVars>
  <w:rsids>
    <w:rsidRoot w:val="206E50F7"/>
    <w:rsid w:val="0E701ABE"/>
    <w:rsid w:val="206E50F7"/>
    <w:rsid w:val="29BD5B86"/>
    <w:rsid w:val="35ED0F59"/>
    <w:rsid w:val="3E121F3E"/>
    <w:rsid w:val="597A2A1D"/>
    <w:rsid w:val="661A5021"/>
    <w:rsid w:val="6BB456C5"/>
    <w:rsid w:val="749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663</Characters>
  <Lines>1</Lines>
  <Paragraphs>1</Paragraphs>
  <TotalTime>13</TotalTime>
  <ScaleCrop>false</ScaleCrop>
  <LinksUpToDate>false</LinksUpToDate>
  <CharactersWithSpaces>695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朗一</dc:creator>
  <cp:lastModifiedBy>小雨</cp:lastModifiedBy>
  <dcterms:modified xsi:type="dcterms:W3CDTF">2025-08-29T02:08:59Z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D884948E66D24AFD9BC0420B6E63DF4F_11</vt:lpwstr>
  </property>
  <property fmtid="{D5CDD505-2E9C-101B-9397-08002B2CF9AE}" pid="4" name="KSOTemplateDocerSaveRecord">
    <vt:lpwstr>eyJoZGlkIjoiMGJkMjA4YTdjNzMyNTYyNTljMDk2YThlYjY0MDZmM2IiLCJ1c2VySWQiOiI1ODU0Njc5MzQifQ==</vt:lpwstr>
  </property>
</Properties>
</file>