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color w:val="auto"/>
          <w:sz w:val="36"/>
          <w:highlight w:val="none"/>
        </w:rPr>
      </w:pPr>
      <w:r>
        <w:rPr>
          <w:rFonts w:hint="eastAsia" w:ascii="仿宋" w:hAnsi="仿宋" w:eastAsia="仿宋"/>
          <w:b/>
          <w:color w:val="auto"/>
          <w:sz w:val="36"/>
          <w:szCs w:val="44"/>
          <w:highlight w:val="none"/>
          <w:lang w:eastAsia="zh-CN"/>
        </w:rPr>
        <w:t>北京市</w:t>
      </w:r>
      <w:r>
        <w:rPr>
          <w:rFonts w:hint="eastAsia" w:ascii="仿宋" w:hAnsi="仿宋" w:eastAsia="仿宋"/>
          <w:b/>
          <w:color w:val="auto"/>
          <w:sz w:val="36"/>
          <w:szCs w:val="44"/>
          <w:highlight w:val="none"/>
        </w:rPr>
        <w:t>各级机关2022</w:t>
      </w:r>
      <w:r>
        <w:rPr>
          <w:rFonts w:hint="eastAsia" w:ascii="仿宋" w:hAnsi="仿宋" w:eastAsia="仿宋"/>
          <w:b/>
          <w:color w:val="auto"/>
          <w:sz w:val="36"/>
          <w:szCs w:val="44"/>
          <w:highlight w:val="none"/>
          <w:lang w:eastAsia="zh-CN"/>
        </w:rPr>
        <w:t>年度</w:t>
      </w:r>
      <w:r>
        <w:rPr>
          <w:rFonts w:hint="eastAsia" w:ascii="仿宋" w:hAnsi="仿宋" w:eastAsia="仿宋"/>
          <w:b/>
          <w:color w:val="auto"/>
          <w:sz w:val="36"/>
          <w:szCs w:val="44"/>
          <w:highlight w:val="none"/>
        </w:rPr>
        <w:t>考试录用公务员行政执法类职位专业能力</w:t>
      </w:r>
      <w:r>
        <w:rPr>
          <w:rFonts w:hint="eastAsia" w:ascii="仿宋" w:hAnsi="仿宋" w:eastAsia="仿宋"/>
          <w:b/>
          <w:color w:val="auto"/>
          <w:sz w:val="36"/>
          <w:szCs w:val="44"/>
          <w:highlight w:val="none"/>
          <w:lang w:eastAsia="zh-CN"/>
        </w:rPr>
        <w:t>测试</w:t>
      </w:r>
      <w:r>
        <w:rPr>
          <w:rFonts w:hint="eastAsia" w:ascii="仿宋" w:hAnsi="仿宋" w:eastAsia="仿宋"/>
          <w:b/>
          <w:color w:val="auto"/>
          <w:sz w:val="36"/>
          <w:szCs w:val="44"/>
          <w:highlight w:val="none"/>
        </w:rPr>
        <w:t>准考证</w:t>
      </w:r>
    </w:p>
    <w:tbl>
      <w:tblPr>
        <w:tblStyle w:val="3"/>
        <w:tblpPr w:leftFromText="180" w:rightFromText="180" w:vertAnchor="text" w:tblpXSpec="center" w:tblpY="1"/>
        <w:tblOverlap w:val="never"/>
        <w:tblW w:w="14508" w:type="dxa"/>
        <w:jc w:val="center"/>
        <w:tblInd w:w="0" w:type="dxa"/>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
      <w:tblGrid>
        <w:gridCol w:w="6738"/>
        <w:gridCol w:w="7770"/>
      </w:tblGrid>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Ex>
        <w:trPr>
          <w:trHeight w:val="7893" w:hRule="atLeast"/>
          <w:jc w:val="center"/>
        </w:trPr>
        <w:tc>
          <w:tcPr>
            <w:tcW w:w="6738" w:type="dxa"/>
          </w:tcPr>
          <w:p>
            <w:pPr>
              <w:keepNext w:val="0"/>
              <w:keepLines w:val="0"/>
              <w:suppressLineNumbers w:val="0"/>
              <w:spacing w:before="0" w:beforeAutospacing="0" w:after="0" w:afterAutospacing="0" w:line="600" w:lineRule="exact"/>
              <w:ind w:left="0" w:right="0"/>
              <w:rPr>
                <w:rFonts w:hint="default"/>
                <w:color w:val="auto"/>
                <w:highlight w:val="none"/>
              </w:rPr>
            </w:pPr>
          </w:p>
          <w:tbl>
            <w:tblPr>
              <w:tblStyle w:val="3"/>
              <w:tblpPr w:leftFromText="180" w:rightFromText="180" w:vertAnchor="text" w:tblpX="279" w:tblpY="1"/>
              <w:tblOverlap w:val="never"/>
              <w:tblW w:w="2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8" w:hRule="atLeast"/>
              </w:trPr>
              <w:tc>
                <w:tcPr>
                  <w:tcW w:w="2712" w:type="dxa"/>
                  <w:vAlign w:val="center"/>
                </w:tcPr>
                <w:p>
                  <w:pPr>
                    <w:keepNext w:val="0"/>
                    <w:keepLines w:val="0"/>
                    <w:suppressLineNumbers w:val="0"/>
                    <w:spacing w:before="0" w:beforeAutospacing="0" w:after="0" w:afterAutospacing="0"/>
                    <w:ind w:left="0" w:right="0"/>
                    <w:jc w:val="center"/>
                    <w:rPr>
                      <w:rFonts w:hint="default"/>
                      <w:color w:val="auto"/>
                      <w:sz w:val="72"/>
                      <w:szCs w:val="72"/>
                      <w:highlight w:val="none"/>
                    </w:rPr>
                  </w:pPr>
                  <w:r>
                    <w:rPr>
                      <w:rFonts w:hint="eastAsia"/>
                      <w:color w:val="auto"/>
                      <w:sz w:val="72"/>
                      <w:szCs w:val="72"/>
                      <w:highlight w:val="none"/>
                    </w:rPr>
                    <w:t>考生</w:t>
                  </w:r>
                </w:p>
                <w:p>
                  <w:pPr>
                    <w:keepNext w:val="0"/>
                    <w:keepLines w:val="0"/>
                    <w:suppressLineNumbers w:val="0"/>
                    <w:spacing w:before="0" w:beforeAutospacing="0" w:after="0" w:afterAutospacing="0"/>
                    <w:ind w:left="0" w:right="0"/>
                    <w:jc w:val="center"/>
                    <w:rPr>
                      <w:rFonts w:hint="default"/>
                      <w:color w:val="auto"/>
                      <w:sz w:val="72"/>
                      <w:szCs w:val="72"/>
                      <w:highlight w:val="none"/>
                    </w:rPr>
                  </w:pPr>
                  <w:r>
                    <w:rPr>
                      <w:rFonts w:hint="eastAsia"/>
                      <w:color w:val="auto"/>
                      <w:sz w:val="72"/>
                      <w:szCs w:val="72"/>
                      <w:highlight w:val="none"/>
                    </w:rPr>
                    <w:t>相片</w:t>
                  </w:r>
                </w:p>
                <w:p>
                  <w:pPr>
                    <w:keepNext w:val="0"/>
                    <w:keepLines w:val="0"/>
                    <w:suppressLineNumbers w:val="0"/>
                    <w:spacing w:before="0" w:beforeAutospacing="0" w:after="0" w:afterAutospacing="0"/>
                    <w:ind w:left="0" w:right="0"/>
                    <w:jc w:val="center"/>
                    <w:rPr>
                      <w:rFonts w:hint="default"/>
                      <w:color w:val="auto"/>
                      <w:sz w:val="24"/>
                      <w:highlight w:val="none"/>
                    </w:rPr>
                  </w:pPr>
                </w:p>
              </w:tc>
            </w:tr>
          </w:tbl>
          <w:p>
            <w:pPr>
              <w:keepNext w:val="0"/>
              <w:keepLines w:val="0"/>
              <w:suppressLineNumbers w:val="0"/>
              <w:spacing w:before="0" w:beforeAutospacing="0" w:after="0" w:afterAutospacing="0" w:line="600" w:lineRule="exact"/>
              <w:ind w:left="0" w:right="0"/>
              <w:rPr>
                <w:rFonts w:hint="default"/>
                <w:color w:val="auto"/>
                <w:sz w:val="36"/>
                <w:szCs w:val="36"/>
                <w:highlight w:val="none"/>
              </w:rPr>
            </w:pPr>
          </w:p>
          <w:p>
            <w:pPr>
              <w:keepNext w:val="0"/>
              <w:keepLines w:val="0"/>
              <w:suppressLineNumbers w:val="0"/>
              <w:spacing w:before="0" w:beforeAutospacing="0" w:after="0" w:afterAutospacing="0" w:line="600" w:lineRule="exact"/>
              <w:ind w:left="0" w:right="0"/>
              <w:rPr>
                <w:rFonts w:hint="default"/>
                <w:color w:val="auto"/>
                <w:sz w:val="20"/>
                <w:highlight w:val="none"/>
              </w:rPr>
            </w:pPr>
          </w:p>
          <w:p>
            <w:pPr>
              <w:keepNext w:val="0"/>
              <w:keepLines w:val="0"/>
              <w:suppressLineNumbers w:val="0"/>
              <w:spacing w:before="0" w:beforeAutospacing="0" w:after="0" w:afterAutospacing="0" w:line="600" w:lineRule="exact"/>
              <w:ind w:left="0" w:right="0"/>
              <w:rPr>
                <w:rFonts w:hint="default"/>
                <w:color w:val="auto"/>
                <w:sz w:val="32"/>
                <w:szCs w:val="36"/>
                <w:highlight w:val="none"/>
              </w:rPr>
            </w:pPr>
          </w:p>
          <w:p>
            <w:pPr>
              <w:keepNext w:val="0"/>
              <w:keepLines w:val="0"/>
              <w:suppressLineNumbers w:val="0"/>
              <w:spacing w:before="0" w:beforeAutospacing="0" w:after="0" w:afterAutospacing="0" w:line="600" w:lineRule="exact"/>
              <w:ind w:left="0" w:right="0"/>
              <w:jc w:val="left"/>
              <w:rPr>
                <w:rFonts w:hint="default"/>
                <w:color w:val="auto"/>
                <w:sz w:val="36"/>
                <w:szCs w:val="36"/>
                <w:highlight w:val="none"/>
              </w:rPr>
            </w:pPr>
          </w:p>
          <w:p>
            <w:pPr>
              <w:keepNext w:val="0"/>
              <w:keepLines w:val="0"/>
              <w:suppressLineNumbers w:val="0"/>
              <w:spacing w:before="0" w:beforeAutospacing="0" w:after="0" w:afterAutospacing="0" w:line="600" w:lineRule="exact"/>
              <w:ind w:left="0" w:right="0"/>
              <w:rPr>
                <w:rFonts w:hint="default"/>
                <w:color w:val="auto"/>
                <w:sz w:val="32"/>
                <w:szCs w:val="36"/>
                <w:highlight w:val="none"/>
              </w:rPr>
            </w:pPr>
          </w:p>
          <w:p>
            <w:pPr>
              <w:keepNext w:val="0"/>
              <w:keepLines w:val="0"/>
              <w:suppressLineNumbers w:val="0"/>
              <w:spacing w:before="0" w:beforeAutospacing="0" w:after="0" w:afterAutospacing="0"/>
              <w:ind w:left="0" w:right="0"/>
              <w:jc w:val="left"/>
              <w:rPr>
                <w:rFonts w:hint="default"/>
                <w:color w:val="auto"/>
                <w:sz w:val="32"/>
                <w:szCs w:val="36"/>
                <w:highlight w:val="none"/>
              </w:rPr>
            </w:pPr>
            <w:r>
              <w:rPr>
                <w:rFonts w:hint="eastAsia"/>
                <w:color w:val="auto"/>
                <w:sz w:val="32"/>
                <w:szCs w:val="36"/>
                <w:highlight w:val="none"/>
              </w:rPr>
              <w:t>考生姓名：______________________________</w:t>
            </w:r>
          </w:p>
          <w:p>
            <w:pPr>
              <w:keepNext w:val="0"/>
              <w:keepLines w:val="0"/>
              <w:suppressLineNumbers w:val="0"/>
              <w:spacing w:before="0" w:beforeAutospacing="0" w:after="0" w:afterAutospacing="0"/>
              <w:ind w:left="0" w:right="0"/>
              <w:rPr>
                <w:rFonts w:hint="eastAsia"/>
                <w:color w:val="auto"/>
                <w:sz w:val="32"/>
                <w:szCs w:val="36"/>
                <w:highlight w:val="none"/>
                <w:u w:val="single"/>
                <w:lang w:val="en-US" w:eastAsia="zh-CN"/>
              </w:rPr>
            </w:pPr>
            <w:r>
              <w:rPr>
                <w:rFonts w:hint="eastAsia"/>
                <w:color w:val="auto"/>
                <w:sz w:val="32"/>
                <w:szCs w:val="36"/>
                <w:highlight w:val="none"/>
              </w:rPr>
              <w:t>准考证号：</w:t>
            </w:r>
            <w:r>
              <w:rPr>
                <w:rFonts w:hint="eastAsia"/>
                <w:color w:val="auto"/>
                <w:sz w:val="32"/>
                <w:szCs w:val="36"/>
                <w:highlight w:val="none"/>
                <w:u w:val="none"/>
                <w:lang w:val="en-US" w:eastAsia="zh-CN"/>
              </w:rPr>
              <w:t xml:space="preserve"> 221 19 01</w:t>
            </w:r>
            <w:r>
              <w:rPr>
                <w:rFonts w:hint="eastAsia"/>
                <w:color w:val="auto"/>
                <w:sz w:val="32"/>
                <w:szCs w:val="36"/>
                <w:highlight w:val="none"/>
                <w:u w:val="single"/>
                <w:lang w:val="en-US" w:eastAsia="zh-CN"/>
              </w:rPr>
              <w:t>（</w:t>
            </w:r>
            <w:bookmarkStart w:id="0" w:name="_GoBack"/>
            <w:r>
              <w:rPr>
                <w:rFonts w:hint="eastAsia"/>
                <w:i/>
                <w:iCs/>
                <w:color w:val="0000FF"/>
                <w:sz w:val="32"/>
                <w:szCs w:val="36"/>
                <w:highlight w:val="none"/>
                <w:u w:val="single"/>
                <w:lang w:val="en-US" w:eastAsia="zh-CN"/>
              </w:rPr>
              <w:t>3位考场号 2位座位号</w:t>
            </w:r>
            <w:bookmarkEnd w:id="0"/>
            <w:r>
              <w:rPr>
                <w:rFonts w:hint="eastAsia"/>
                <w:color w:val="auto"/>
                <w:sz w:val="32"/>
                <w:szCs w:val="36"/>
                <w:highlight w:val="none"/>
                <w:u w:val="single"/>
                <w:lang w:val="en-US" w:eastAsia="zh-CN"/>
              </w:rPr>
              <w:t>）</w:t>
            </w:r>
          </w:p>
          <w:p>
            <w:pPr>
              <w:keepNext w:val="0"/>
              <w:keepLines w:val="0"/>
              <w:suppressLineNumbers w:val="0"/>
              <w:spacing w:before="0" w:beforeAutospacing="0" w:after="0" w:afterAutospacing="0"/>
              <w:ind w:left="0" w:right="0"/>
              <w:rPr>
                <w:rFonts w:hint="default"/>
                <w:color w:val="auto"/>
                <w:sz w:val="32"/>
                <w:szCs w:val="36"/>
                <w:highlight w:val="none"/>
              </w:rPr>
            </w:pPr>
            <w:r>
              <w:rPr>
                <w:rFonts w:hint="eastAsia"/>
                <w:color w:val="auto"/>
                <w:sz w:val="32"/>
                <w:szCs w:val="36"/>
                <w:highlight w:val="none"/>
              </w:rPr>
              <w:t>身份证号：______________________________</w:t>
            </w:r>
          </w:p>
          <w:p>
            <w:pPr>
              <w:keepNext w:val="0"/>
              <w:keepLines w:val="0"/>
              <w:suppressLineNumbers w:val="0"/>
              <w:spacing w:before="0" w:beforeAutospacing="0" w:after="0" w:afterAutospacing="0"/>
              <w:ind w:left="0" w:right="0"/>
              <w:jc w:val="left"/>
              <w:rPr>
                <w:rFonts w:hint="default"/>
                <w:color w:val="auto"/>
                <w:sz w:val="36"/>
                <w:szCs w:val="36"/>
                <w:highlight w:val="none"/>
                <w:u w:val="single"/>
              </w:rPr>
            </w:pPr>
            <w:r>
              <w:rPr>
                <w:rFonts w:hint="eastAsia"/>
                <w:color w:val="auto"/>
                <w:sz w:val="32"/>
                <w:szCs w:val="36"/>
                <w:highlight w:val="none"/>
              </w:rPr>
              <w:t>考试科目：</w:t>
            </w:r>
            <w:r>
              <w:rPr>
                <w:rFonts w:hint="default"/>
                <w:color w:val="auto"/>
                <w:sz w:val="32"/>
                <w:szCs w:val="36"/>
                <w:highlight w:val="none"/>
                <w:u w:val="none"/>
              </w:rPr>
              <w:t xml:space="preserve"> </w:t>
            </w:r>
            <w:r>
              <w:rPr>
                <w:rFonts w:hint="eastAsia"/>
                <w:color w:val="auto"/>
                <w:sz w:val="32"/>
                <w:szCs w:val="36"/>
                <w:highlight w:val="none"/>
                <w:u w:val="none"/>
              </w:rPr>
              <w:t>行政执法类职位专业能力</w:t>
            </w:r>
            <w:r>
              <w:rPr>
                <w:rFonts w:hint="eastAsia"/>
                <w:color w:val="auto"/>
                <w:sz w:val="32"/>
                <w:szCs w:val="36"/>
                <w:highlight w:val="none"/>
                <w:u w:val="none"/>
                <w:lang w:eastAsia="zh-CN"/>
              </w:rPr>
              <w:t>测试</w:t>
            </w:r>
            <w:r>
              <w:rPr>
                <w:rFonts w:hint="default"/>
                <w:color w:val="auto"/>
                <w:sz w:val="32"/>
                <w:szCs w:val="36"/>
                <w:highlight w:val="none"/>
                <w:u w:val="none"/>
                <w:lang w:eastAsia="zh-CN"/>
              </w:rPr>
              <w:t xml:space="preserve">   </w:t>
            </w:r>
          </w:p>
          <w:p>
            <w:pPr>
              <w:keepNext w:val="0"/>
              <w:keepLines w:val="0"/>
              <w:suppressLineNumbers w:val="0"/>
              <w:spacing w:before="0" w:beforeAutospacing="0" w:after="0" w:afterAutospacing="0"/>
              <w:ind w:left="0" w:right="0"/>
              <w:rPr>
                <w:rFonts w:hint="default"/>
                <w:color w:val="auto"/>
                <w:sz w:val="32"/>
                <w:szCs w:val="36"/>
                <w:highlight w:val="none"/>
              </w:rPr>
            </w:pPr>
            <w:r>
              <w:rPr>
                <w:rFonts w:hint="eastAsia"/>
                <w:color w:val="auto"/>
                <w:sz w:val="32"/>
                <w:szCs w:val="36"/>
                <w:highlight w:val="none"/>
              </w:rPr>
              <w:t>考试时间：</w:t>
            </w:r>
            <w:r>
              <w:rPr>
                <w:rFonts w:hint="eastAsia" w:ascii="仿宋" w:hAnsi="仿宋" w:eastAsia="仿宋" w:cs="仿宋"/>
                <w:color w:val="auto"/>
                <w:sz w:val="32"/>
                <w:szCs w:val="36"/>
                <w:highlight w:val="none"/>
                <w:u w:val="none"/>
              </w:rPr>
              <w:t>2022年2月26日上午9:00</w:t>
            </w:r>
            <w:r>
              <w:rPr>
                <w:rFonts w:hint="eastAsia" w:ascii="仿宋" w:hAnsi="仿宋" w:eastAsia="仿宋" w:cs="仿宋"/>
                <w:color w:val="auto"/>
                <w:sz w:val="32"/>
                <w:szCs w:val="36"/>
                <w:highlight w:val="none"/>
                <w:u w:val="none"/>
                <w:lang w:val="en-US" w:eastAsia="zh-CN"/>
              </w:rPr>
              <w:t>-</w:t>
            </w:r>
            <w:r>
              <w:rPr>
                <w:rFonts w:hint="eastAsia" w:ascii="仿宋" w:hAnsi="仿宋" w:eastAsia="仿宋" w:cs="仿宋"/>
                <w:color w:val="auto"/>
                <w:sz w:val="32"/>
                <w:szCs w:val="36"/>
                <w:highlight w:val="none"/>
                <w:u w:val="none"/>
              </w:rPr>
              <w:t>11:00</w:t>
            </w:r>
          </w:p>
          <w:p>
            <w:pPr>
              <w:keepNext w:val="0"/>
              <w:keepLines w:val="0"/>
              <w:suppressLineNumbers w:val="0"/>
              <w:spacing w:before="0" w:beforeAutospacing="0" w:after="0" w:afterAutospacing="0"/>
              <w:ind w:left="0" w:right="0"/>
              <w:rPr>
                <w:rFonts w:hint="default"/>
                <w:color w:val="auto"/>
                <w:sz w:val="32"/>
                <w:szCs w:val="36"/>
                <w:highlight w:val="none"/>
              </w:rPr>
            </w:pPr>
            <w:r>
              <w:rPr>
                <w:rFonts w:hint="eastAsia"/>
                <w:color w:val="auto"/>
                <w:sz w:val="32"/>
                <w:szCs w:val="36"/>
                <w:highlight w:val="none"/>
              </w:rPr>
              <w:t>考 场 号：__________座 位 号：__________</w:t>
            </w:r>
          </w:p>
          <w:p>
            <w:pPr>
              <w:keepNext w:val="0"/>
              <w:keepLines w:val="0"/>
              <w:suppressLineNumbers w:val="0"/>
              <w:spacing w:before="0" w:beforeAutospacing="0" w:after="0" w:afterAutospacing="0"/>
              <w:ind w:left="0" w:right="0"/>
              <w:rPr>
                <w:rFonts w:hint="default"/>
                <w:color w:val="auto"/>
                <w:sz w:val="32"/>
                <w:szCs w:val="36"/>
                <w:highlight w:val="none"/>
              </w:rPr>
            </w:pPr>
            <w:r>
              <w:rPr>
                <w:rFonts w:hint="eastAsia"/>
                <w:color w:val="auto"/>
                <w:sz w:val="32"/>
                <w:szCs w:val="36"/>
                <w:highlight w:val="none"/>
              </w:rPr>
              <w:t>考点名称：</w:t>
            </w:r>
            <w:r>
              <w:rPr>
                <w:rFonts w:hint="eastAsia"/>
                <w:color w:val="auto"/>
                <w:sz w:val="32"/>
                <w:szCs w:val="36"/>
                <w:highlight w:val="none"/>
                <w:u w:val="none"/>
                <w:lang w:val="en-US" w:eastAsia="zh-CN"/>
              </w:rPr>
              <w:t xml:space="preserve">   </w:t>
            </w:r>
            <w:r>
              <w:rPr>
                <w:rFonts w:hint="eastAsia"/>
                <w:color w:val="auto"/>
                <w:sz w:val="32"/>
                <w:szCs w:val="36"/>
                <w:highlight w:val="none"/>
                <w:u w:val="none"/>
                <w:lang w:eastAsia="zh-CN"/>
              </w:rPr>
              <w:t>北京市市场监督管理局</w:t>
            </w:r>
            <w:r>
              <w:rPr>
                <w:rFonts w:hint="eastAsia"/>
                <w:color w:val="auto"/>
                <w:sz w:val="32"/>
                <w:szCs w:val="36"/>
                <w:highlight w:val="none"/>
                <w:u w:val="none"/>
                <w:lang w:val="en-US" w:eastAsia="zh-CN"/>
              </w:rPr>
              <w:t xml:space="preserve">     </w:t>
            </w:r>
          </w:p>
          <w:p>
            <w:pPr>
              <w:keepNext w:val="0"/>
              <w:keepLines w:val="0"/>
              <w:suppressLineNumbers w:val="0"/>
              <w:spacing w:before="0" w:beforeAutospacing="0" w:after="0" w:afterAutospacing="0"/>
              <w:ind w:left="0" w:right="0"/>
              <w:rPr>
                <w:rFonts w:hint="default"/>
                <w:color w:val="auto"/>
                <w:sz w:val="36"/>
                <w:szCs w:val="36"/>
                <w:highlight w:val="none"/>
                <w:lang w:val="en-US"/>
              </w:rPr>
            </w:pPr>
            <w:r>
              <w:rPr>
                <w:rFonts w:hint="eastAsia"/>
                <w:color w:val="auto"/>
                <w:sz w:val="32"/>
                <w:szCs w:val="36"/>
                <w:highlight w:val="none"/>
              </w:rPr>
              <w:t>考点地址：</w:t>
            </w:r>
            <w:r>
              <w:rPr>
                <w:rFonts w:hint="eastAsia"/>
                <w:color w:val="auto"/>
                <w:sz w:val="32"/>
                <w:szCs w:val="36"/>
                <w:highlight w:val="none"/>
                <w:u w:val="none"/>
                <w:lang w:val="en-US" w:eastAsia="zh-CN"/>
              </w:rPr>
              <w:t xml:space="preserve">  </w:t>
            </w:r>
            <w:r>
              <w:rPr>
                <w:rFonts w:hint="eastAsia"/>
                <w:color w:val="auto"/>
                <w:sz w:val="32"/>
                <w:szCs w:val="36"/>
                <w:highlight w:val="none"/>
                <w:u w:val="none"/>
                <w:lang w:eastAsia="zh-CN"/>
              </w:rPr>
              <w:t>朝阳区育慧南路</w:t>
            </w:r>
            <w:r>
              <w:rPr>
                <w:rFonts w:hint="eastAsia"/>
                <w:color w:val="auto"/>
                <w:sz w:val="32"/>
                <w:szCs w:val="36"/>
                <w:highlight w:val="none"/>
                <w:u w:val="none"/>
                <w:lang w:val="en-US" w:eastAsia="zh-CN"/>
              </w:rPr>
              <w:t xml:space="preserve">3号九层    </w:t>
            </w:r>
          </w:p>
        </w:tc>
        <w:tc>
          <w:tcPr>
            <w:tcW w:w="7770" w:type="dxa"/>
          </w:tcPr>
          <w:p>
            <w:pPr>
              <w:keepNext w:val="0"/>
              <w:keepLines w:val="0"/>
              <w:pageBreakBefore w:val="0"/>
              <w:widowControl w:val="0"/>
              <w:suppressLineNumbers w:val="0"/>
              <w:kinsoku/>
              <w:wordWrap/>
              <w:overflowPunct/>
              <w:topLinePunct w:val="0"/>
              <w:autoSpaceDE w:val="0"/>
              <w:autoSpaceDN/>
              <w:bidi w:val="0"/>
              <w:adjustRightInd/>
              <w:snapToGrid w:val="0"/>
              <w:spacing w:before="157" w:beforeLines="50" w:beforeAutospacing="0" w:after="0" w:afterAutospacing="0" w:line="250" w:lineRule="auto"/>
              <w:ind w:left="0" w:leftChars="0" w:right="0" w:rightChars="0" w:firstLine="284" w:firstLineChars="0"/>
              <w:jc w:val="both"/>
              <w:textAlignment w:val="auto"/>
              <w:outlineLvl w:val="9"/>
              <w:rPr>
                <w:rFonts w:hint="default" w:ascii="宋体" w:hAnsi="宋体" w:cs="宋体"/>
                <w:color w:val="auto"/>
                <w:spacing w:val="-5"/>
                <w:sz w:val="18"/>
                <w:szCs w:val="18"/>
                <w:highlight w:val="none"/>
              </w:rPr>
            </w:pPr>
            <w:r>
              <w:rPr>
                <w:rFonts w:hint="eastAsia" w:ascii="宋体" w:hAnsi="宋体" w:cs="宋体"/>
                <w:color w:val="auto"/>
                <w:spacing w:val="-5"/>
                <w:sz w:val="18"/>
                <w:szCs w:val="18"/>
                <w:highlight w:val="none"/>
                <w:lang w:val="en-US" w:eastAsia="zh-CN"/>
              </w:rPr>
              <w:t>1</w:t>
            </w:r>
            <w:r>
              <w:rPr>
                <w:rFonts w:hint="eastAsia" w:ascii="宋体" w:hAnsi="宋体" w:cs="宋体"/>
                <w:color w:val="auto"/>
                <w:spacing w:val="-5"/>
                <w:sz w:val="18"/>
                <w:szCs w:val="18"/>
                <w:highlight w:val="none"/>
              </w:rPr>
              <w:t>、考生需认真阅读并签署《北京市各级机关2022年度考试录用公务员行政执法类职位专业能力</w:t>
            </w:r>
            <w:r>
              <w:rPr>
                <w:rFonts w:hint="eastAsia" w:ascii="宋体" w:hAnsi="宋体" w:cs="宋体"/>
                <w:color w:val="auto"/>
                <w:spacing w:val="-5"/>
                <w:sz w:val="18"/>
                <w:szCs w:val="18"/>
                <w:highlight w:val="none"/>
                <w:lang w:eastAsia="zh-CN"/>
              </w:rPr>
              <w:t>测试</w:t>
            </w:r>
            <w:r>
              <w:rPr>
                <w:rFonts w:hint="eastAsia" w:ascii="宋体" w:hAnsi="宋体" w:cs="宋体"/>
                <w:color w:val="auto"/>
                <w:spacing w:val="-5"/>
                <w:sz w:val="18"/>
                <w:szCs w:val="18"/>
                <w:highlight w:val="none"/>
              </w:rPr>
              <w:t>新冠肺炎疫情防控告知暨承诺书》，承诺已知悉告知事项、证明义务和防疫要求，自愿承担因不实承诺应承担的相关责任，并接受相应处理。</w:t>
            </w:r>
            <w:r>
              <w:rPr>
                <w:rFonts w:hint="eastAsia" w:ascii="宋体" w:hAnsi="宋体" w:cs="宋体"/>
                <w:b/>
                <w:color w:val="auto"/>
                <w:spacing w:val="-5"/>
                <w:sz w:val="18"/>
                <w:szCs w:val="18"/>
                <w:highlight w:val="none"/>
              </w:rPr>
              <w:t>考生打印准考证的同时也需打印疫情防控告知暨承诺书，承诺书本人签字后在进入考场时上交。</w:t>
            </w:r>
          </w:p>
          <w:p>
            <w:pPr>
              <w:keepNext w:val="0"/>
              <w:keepLines w:val="0"/>
              <w:suppressLineNumbers w:val="0"/>
              <w:autoSpaceDE w:val="0"/>
              <w:snapToGrid w:val="0"/>
              <w:spacing w:before="0" w:beforeAutospacing="0" w:after="0" w:afterAutospacing="0" w:line="250" w:lineRule="auto"/>
              <w:ind w:left="0" w:right="0" w:firstLine="284"/>
              <w:rPr>
                <w:rFonts w:hint="default" w:ascii="宋体" w:hAnsi="宋体" w:cs="宋体"/>
                <w:color w:val="auto"/>
                <w:spacing w:val="-5"/>
                <w:sz w:val="18"/>
                <w:szCs w:val="18"/>
                <w:highlight w:val="none"/>
              </w:rPr>
            </w:pPr>
            <w:r>
              <w:rPr>
                <w:rFonts w:hint="eastAsia" w:ascii="宋体" w:hAnsi="宋体" w:cs="宋体"/>
                <w:color w:val="auto"/>
                <w:spacing w:val="-5"/>
                <w:sz w:val="18"/>
                <w:szCs w:val="18"/>
                <w:highlight w:val="none"/>
                <w:lang w:val="en-US" w:eastAsia="zh-CN"/>
              </w:rPr>
              <w:t>2</w:t>
            </w:r>
            <w:r>
              <w:rPr>
                <w:rFonts w:hint="eastAsia" w:ascii="宋体" w:hAnsi="宋体" w:cs="宋体"/>
                <w:color w:val="auto"/>
                <w:spacing w:val="-5"/>
                <w:sz w:val="18"/>
                <w:szCs w:val="18"/>
                <w:highlight w:val="none"/>
              </w:rPr>
              <w:t>、考生在备考期间，要做好自我防护，避免与新冠肺炎确诊病例、疑似病例、无症状感染者及中高风险地区人员接触；避免去人群流动性较大、人群密集的场所聚集；不参加聚会聚餐。</w:t>
            </w:r>
          </w:p>
          <w:p>
            <w:pPr>
              <w:keepNext w:val="0"/>
              <w:keepLines w:val="0"/>
              <w:suppressLineNumbers w:val="0"/>
              <w:autoSpaceDE w:val="0"/>
              <w:snapToGrid w:val="0"/>
              <w:spacing w:before="0" w:beforeAutospacing="0" w:after="0" w:afterAutospacing="0" w:line="250" w:lineRule="auto"/>
              <w:ind w:left="0" w:right="0" w:firstLine="284"/>
              <w:rPr>
                <w:rFonts w:hint="eastAsia" w:ascii="宋体" w:hAnsi="宋体" w:cs="宋体"/>
                <w:color w:val="auto"/>
                <w:spacing w:val="-5"/>
                <w:sz w:val="18"/>
                <w:szCs w:val="18"/>
                <w:highlight w:val="none"/>
              </w:rPr>
            </w:pPr>
            <w:r>
              <w:rPr>
                <w:rFonts w:hint="eastAsia" w:ascii="宋体" w:hAnsi="宋体" w:cs="宋体"/>
                <w:color w:val="auto"/>
                <w:spacing w:val="-5"/>
                <w:sz w:val="18"/>
                <w:szCs w:val="18"/>
                <w:highlight w:val="none"/>
                <w:lang w:val="en-US" w:eastAsia="zh-CN"/>
              </w:rPr>
              <w:t>3</w:t>
            </w:r>
            <w:r>
              <w:rPr>
                <w:rFonts w:hint="eastAsia" w:ascii="宋体" w:hAnsi="宋体" w:cs="宋体"/>
                <w:color w:val="auto"/>
                <w:spacing w:val="-5"/>
                <w:sz w:val="18"/>
                <w:szCs w:val="18"/>
                <w:highlight w:val="none"/>
              </w:rPr>
              <w:t>、请考生提前申领北京健康宝，查询自身健康状态。考试当天，考生必须带齐准考证、本人有效居民身份证原件，经</w:t>
            </w:r>
            <w:r>
              <w:rPr>
                <w:rFonts w:hint="eastAsia" w:ascii="宋体" w:hAnsi="宋体" w:cs="宋体"/>
                <w:b/>
                <w:bCs/>
                <w:color w:val="auto"/>
                <w:spacing w:val="-5"/>
                <w:sz w:val="18"/>
                <w:szCs w:val="18"/>
                <w:highlight w:val="none"/>
              </w:rPr>
              <w:t>现场测量体温正常、北京健康宝为“未见异常”且持</w:t>
            </w:r>
            <w:r>
              <w:rPr>
                <w:rFonts w:hint="eastAsia" w:ascii="宋体" w:hAnsi="宋体" w:cs="宋体"/>
                <w:b/>
                <w:bCs/>
                <w:color w:val="auto"/>
                <w:spacing w:val="-5"/>
                <w:sz w:val="18"/>
                <w:szCs w:val="18"/>
                <w:highlight w:val="none"/>
                <w:lang w:val="en-US" w:eastAsia="zh-Hans"/>
              </w:rPr>
              <w:t>本人</w:t>
            </w:r>
            <w:r>
              <w:rPr>
                <w:rFonts w:hint="eastAsia" w:ascii="宋体" w:hAnsi="宋体" w:cs="宋体"/>
                <w:b/>
                <w:color w:val="auto"/>
                <w:spacing w:val="-5"/>
                <w:sz w:val="18"/>
                <w:szCs w:val="18"/>
                <w:highlight w:val="none"/>
                <w:lang w:eastAsia="zh-CN"/>
              </w:rPr>
              <w:t>本场考试前</w:t>
            </w:r>
            <w:r>
              <w:rPr>
                <w:rFonts w:hint="eastAsia" w:ascii="宋体" w:hAnsi="宋体" w:cs="宋体"/>
                <w:b/>
                <w:color w:val="auto"/>
                <w:spacing w:val="-5"/>
                <w:sz w:val="18"/>
                <w:szCs w:val="18"/>
                <w:highlight w:val="none"/>
                <w:lang w:val="en-US" w:eastAsia="zh-CN"/>
              </w:rPr>
              <w:t>48</w:t>
            </w:r>
            <w:r>
              <w:rPr>
                <w:rFonts w:hint="eastAsia" w:ascii="宋体" w:hAnsi="宋体" w:cs="宋体"/>
                <w:b/>
                <w:color w:val="auto"/>
                <w:spacing w:val="-5"/>
                <w:sz w:val="18"/>
                <w:szCs w:val="18"/>
                <w:highlight w:val="none"/>
              </w:rPr>
              <w:t>小时内采样</w:t>
            </w:r>
            <w:r>
              <w:rPr>
                <w:rFonts w:hint="eastAsia" w:ascii="宋体" w:hAnsi="宋体" w:cs="宋体"/>
                <w:b/>
                <w:bCs/>
                <w:color w:val="auto"/>
                <w:spacing w:val="-5"/>
                <w:sz w:val="18"/>
                <w:szCs w:val="18"/>
                <w:highlight w:val="none"/>
                <w:lang w:val="en-US" w:eastAsia="zh-CN"/>
              </w:rPr>
              <w:t>（2022年2月24日上午9点后</w:t>
            </w:r>
            <w:r>
              <w:rPr>
                <w:rFonts w:hint="eastAsia" w:ascii="宋体" w:hAnsi="宋体" w:cs="宋体"/>
                <w:b/>
                <w:bCs/>
                <w:color w:val="auto"/>
                <w:spacing w:val="-5"/>
                <w:sz w:val="18"/>
                <w:szCs w:val="18"/>
                <w:highlight w:val="none"/>
              </w:rPr>
              <w:t>采样</w:t>
            </w:r>
            <w:r>
              <w:rPr>
                <w:rFonts w:hint="eastAsia" w:ascii="宋体" w:hAnsi="宋体" w:cs="宋体"/>
                <w:color w:val="auto"/>
                <w:spacing w:val="-5"/>
                <w:sz w:val="18"/>
                <w:szCs w:val="18"/>
                <w:highlight w:val="none"/>
                <w:lang w:val="en-US" w:eastAsia="zh-CN"/>
              </w:rPr>
              <w:t>)</w:t>
            </w:r>
            <w:r>
              <w:rPr>
                <w:rFonts w:hint="eastAsia" w:ascii="宋体" w:hAnsi="宋体" w:cs="宋体"/>
                <w:b/>
                <w:color w:val="auto"/>
                <w:spacing w:val="-5"/>
                <w:sz w:val="18"/>
                <w:szCs w:val="18"/>
                <w:highlight w:val="none"/>
              </w:rPr>
              <w:t>的核酸检测阴性证明，</w:t>
            </w:r>
            <w:r>
              <w:rPr>
                <w:rFonts w:hint="eastAsia" w:ascii="宋体" w:hAnsi="宋体" w:cs="宋体"/>
                <w:color w:val="auto"/>
                <w:spacing w:val="-5"/>
                <w:sz w:val="18"/>
                <w:szCs w:val="18"/>
                <w:highlight w:val="none"/>
              </w:rPr>
              <w:t>方可进入考点。</w:t>
            </w:r>
            <w:r>
              <w:rPr>
                <w:rFonts w:hint="eastAsia" w:ascii="宋体" w:hAnsi="宋体" w:cs="宋体"/>
                <w:color w:val="auto"/>
                <w:spacing w:val="-5"/>
                <w:sz w:val="18"/>
                <w:szCs w:val="18"/>
                <w:highlight w:val="none"/>
                <w:lang w:val="en-US" w:eastAsia="zh-CN"/>
              </w:rPr>
              <w:t>核酸检测报告须为全国范围内具有新冠肺炎病毒检测资质的机构出具的纸质或电子报告，提供的报告上须准确显示采样时间，要精确到小时。为保证顺利参考，请提前预约核酸检测服务。</w:t>
            </w:r>
          </w:p>
          <w:p>
            <w:pPr>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0" w:afterAutospacing="0" w:line="240" w:lineRule="auto"/>
              <w:ind w:left="0" w:leftChars="0" w:right="0" w:rightChars="0" w:firstLine="420" w:firstLineChars="0"/>
              <w:jc w:val="center"/>
              <w:textAlignment w:val="auto"/>
              <w:outlineLvl w:val="9"/>
              <w:rPr>
                <w:rFonts w:hint="default" w:ascii="仿宋" w:hAnsi="仿宋" w:eastAsia="仿宋"/>
                <w:b/>
                <w:color w:val="auto"/>
                <w:sz w:val="24"/>
                <w:highlight w:val="none"/>
              </w:rPr>
            </w:pPr>
            <w:r>
              <w:rPr>
                <w:rFonts w:hint="eastAsia" w:ascii="仿宋" w:hAnsi="仿宋" w:eastAsia="仿宋"/>
                <w:b/>
                <w:color w:val="auto"/>
                <w:sz w:val="24"/>
                <w:highlight w:val="none"/>
              </w:rPr>
              <w:t>考 场 规 则</w:t>
            </w:r>
          </w:p>
          <w:p>
            <w:pPr>
              <w:keepNext w:val="0"/>
              <w:keepLines w:val="0"/>
              <w:suppressLineNumbers w:val="0"/>
              <w:autoSpaceDE w:val="0"/>
              <w:snapToGrid w:val="0"/>
              <w:spacing w:before="0" w:beforeAutospacing="0" w:after="0" w:afterAutospacing="0" w:line="250" w:lineRule="auto"/>
              <w:ind w:left="0" w:right="0" w:firstLine="284"/>
              <w:rPr>
                <w:rFonts w:hint="eastAsia" w:ascii="宋体" w:hAnsi="宋体" w:cs="宋体"/>
                <w:color w:val="auto"/>
                <w:spacing w:val="-5"/>
                <w:sz w:val="18"/>
                <w:szCs w:val="18"/>
                <w:highlight w:val="none"/>
                <w:lang w:eastAsia="zh-CN"/>
              </w:rPr>
            </w:pPr>
            <w:r>
              <w:rPr>
                <w:rFonts w:hint="eastAsia" w:ascii="宋体" w:hAnsi="宋体" w:cs="宋体"/>
                <w:color w:val="auto"/>
                <w:spacing w:val="-5"/>
                <w:sz w:val="18"/>
                <w:szCs w:val="18"/>
                <w:highlight w:val="none"/>
                <w:lang w:eastAsia="zh-CN"/>
              </w:rPr>
              <w:t>一、考生在考点应全程佩戴口罩，保持间距，身份核验时可短暂摘下口罩。积极配合考点工作人员做好防疫相关工作。</w:t>
            </w:r>
          </w:p>
          <w:p>
            <w:pPr>
              <w:keepNext w:val="0"/>
              <w:keepLines w:val="0"/>
              <w:suppressLineNumbers w:val="0"/>
              <w:autoSpaceDE w:val="0"/>
              <w:snapToGrid w:val="0"/>
              <w:spacing w:before="0" w:beforeAutospacing="0" w:after="0" w:afterAutospacing="0" w:line="250" w:lineRule="auto"/>
              <w:ind w:left="0" w:right="0" w:firstLine="284"/>
              <w:rPr>
                <w:rFonts w:hint="eastAsia" w:ascii="宋体" w:hAnsi="宋体" w:cs="宋体"/>
                <w:color w:val="auto"/>
                <w:spacing w:val="-5"/>
                <w:sz w:val="18"/>
                <w:szCs w:val="18"/>
                <w:highlight w:val="none"/>
                <w:lang w:eastAsia="zh-CN"/>
              </w:rPr>
            </w:pPr>
            <w:r>
              <w:rPr>
                <w:rFonts w:hint="eastAsia" w:ascii="宋体" w:hAnsi="宋体" w:cs="宋体"/>
                <w:color w:val="auto"/>
                <w:spacing w:val="-5"/>
                <w:sz w:val="18"/>
                <w:szCs w:val="18"/>
                <w:highlight w:val="none"/>
                <w:lang w:eastAsia="zh-CN"/>
              </w:rPr>
              <w:t>二、考试开始前60分钟持本人准考证、有效居民身份证原件进入考场，对号入座，并将本人的身份证和准考证放在课桌右上角，以备监考员查验。就座后，不得离开座位。不在规定座位应试，考试成绩无效。相关证件不符、不齐者，须先到考务办公室办理登记手续，核实身份后，方可进入考场。</w:t>
            </w:r>
          </w:p>
          <w:p>
            <w:pPr>
              <w:keepNext w:val="0"/>
              <w:keepLines w:val="0"/>
              <w:suppressLineNumbers w:val="0"/>
              <w:autoSpaceDE w:val="0"/>
              <w:snapToGrid w:val="0"/>
              <w:spacing w:before="0" w:beforeAutospacing="0" w:after="0" w:afterAutospacing="0" w:line="250" w:lineRule="auto"/>
              <w:ind w:left="0" w:right="0" w:firstLine="284"/>
              <w:rPr>
                <w:rFonts w:hint="eastAsia" w:ascii="宋体" w:hAnsi="宋体" w:cs="宋体"/>
                <w:color w:val="auto"/>
                <w:spacing w:val="-5"/>
                <w:sz w:val="18"/>
                <w:szCs w:val="18"/>
                <w:highlight w:val="none"/>
                <w:lang w:eastAsia="zh-CN"/>
              </w:rPr>
            </w:pPr>
            <w:r>
              <w:rPr>
                <w:rFonts w:hint="eastAsia" w:ascii="宋体" w:hAnsi="宋体" w:cs="宋体"/>
                <w:color w:val="auto"/>
                <w:spacing w:val="-5"/>
                <w:sz w:val="18"/>
                <w:szCs w:val="18"/>
                <w:highlight w:val="none"/>
                <w:lang w:eastAsia="zh-CN"/>
              </w:rPr>
              <w:t>三、考试开始30分钟后，不得入场；考试期间，不得提前交卷、退场。</w:t>
            </w:r>
          </w:p>
          <w:p>
            <w:pPr>
              <w:keepNext w:val="0"/>
              <w:keepLines w:val="0"/>
              <w:suppressLineNumbers w:val="0"/>
              <w:autoSpaceDE w:val="0"/>
              <w:snapToGrid w:val="0"/>
              <w:spacing w:before="0" w:beforeAutospacing="0" w:after="0" w:afterAutospacing="0" w:line="250" w:lineRule="auto"/>
              <w:ind w:left="0" w:right="0" w:firstLine="284"/>
              <w:rPr>
                <w:rFonts w:hint="eastAsia" w:ascii="宋体" w:hAnsi="宋体" w:cs="宋体"/>
                <w:color w:val="auto"/>
                <w:spacing w:val="-5"/>
                <w:sz w:val="18"/>
                <w:szCs w:val="18"/>
                <w:highlight w:val="none"/>
                <w:lang w:eastAsia="zh-CN"/>
              </w:rPr>
            </w:pPr>
            <w:r>
              <w:rPr>
                <w:rFonts w:hint="eastAsia" w:ascii="宋体" w:hAnsi="宋体" w:cs="宋体"/>
                <w:color w:val="auto"/>
                <w:spacing w:val="-5"/>
                <w:sz w:val="18"/>
                <w:szCs w:val="18"/>
                <w:highlight w:val="none"/>
                <w:lang w:eastAsia="zh-CN"/>
              </w:rPr>
              <w:t>四、考生应严格按照规定携带文具（黑色墨水笔、2B铅笔、橡皮），开考后考生之间不得传递任何物品。</w:t>
            </w:r>
          </w:p>
          <w:p>
            <w:pPr>
              <w:keepNext w:val="0"/>
              <w:keepLines w:val="0"/>
              <w:suppressLineNumbers w:val="0"/>
              <w:autoSpaceDE w:val="0"/>
              <w:snapToGrid w:val="0"/>
              <w:spacing w:before="0" w:beforeAutospacing="0" w:after="0" w:afterAutospacing="0" w:line="250" w:lineRule="auto"/>
              <w:ind w:left="0" w:right="0" w:firstLine="284"/>
              <w:rPr>
                <w:rFonts w:hint="eastAsia" w:ascii="宋体" w:hAnsi="宋体" w:cs="宋体"/>
                <w:color w:val="auto"/>
                <w:spacing w:val="-5"/>
                <w:sz w:val="18"/>
                <w:szCs w:val="18"/>
                <w:highlight w:val="none"/>
                <w:lang w:eastAsia="zh-CN"/>
              </w:rPr>
            </w:pPr>
            <w:r>
              <w:rPr>
                <w:rFonts w:hint="eastAsia" w:ascii="宋体" w:hAnsi="宋体" w:cs="宋体"/>
                <w:color w:val="auto"/>
                <w:spacing w:val="-5"/>
                <w:sz w:val="18"/>
                <w:szCs w:val="18"/>
                <w:highlight w:val="none"/>
                <w:lang w:eastAsia="zh-CN"/>
              </w:rPr>
              <w:t>五、除规定可携带的文具以外，严禁将各种电子、通信、计算、存储或其他设备带至座位，已带入考场的应切断电源放到考场放包处。凡发现将上述设备带至座位，一律按照相关规定处理。</w:t>
            </w:r>
          </w:p>
          <w:p>
            <w:pPr>
              <w:keepNext w:val="0"/>
              <w:keepLines w:val="0"/>
              <w:suppressLineNumbers w:val="0"/>
              <w:autoSpaceDE w:val="0"/>
              <w:snapToGrid w:val="0"/>
              <w:spacing w:before="0" w:beforeAutospacing="0" w:after="0" w:afterAutospacing="0" w:line="250" w:lineRule="auto"/>
              <w:ind w:left="0" w:right="0" w:firstLine="284"/>
              <w:rPr>
                <w:rFonts w:hint="eastAsia" w:ascii="宋体" w:hAnsi="宋体" w:cs="宋体"/>
                <w:color w:val="auto"/>
                <w:spacing w:val="-5"/>
                <w:sz w:val="18"/>
                <w:szCs w:val="18"/>
                <w:highlight w:val="none"/>
                <w:lang w:eastAsia="zh-CN"/>
              </w:rPr>
            </w:pPr>
            <w:r>
              <w:rPr>
                <w:rFonts w:hint="eastAsia" w:ascii="宋体" w:hAnsi="宋体" w:cs="宋体"/>
                <w:color w:val="auto"/>
                <w:spacing w:val="-5"/>
                <w:sz w:val="18"/>
                <w:szCs w:val="18"/>
                <w:highlight w:val="none"/>
                <w:lang w:eastAsia="zh-CN"/>
              </w:rPr>
              <w:t>六、试题本和答题卡发放后，考生必须首先检查试题本是否有印刷字迹不清、缺页短码、页码颠倒或者答题卡有脏污、折叠等问题，如发现问题，须举手示意，请监考员判别、处理。</w:t>
            </w:r>
          </w:p>
          <w:p>
            <w:pPr>
              <w:keepNext w:val="0"/>
              <w:keepLines w:val="0"/>
              <w:suppressLineNumbers w:val="0"/>
              <w:autoSpaceDE w:val="0"/>
              <w:snapToGrid w:val="0"/>
              <w:spacing w:before="0" w:beforeAutospacing="0" w:after="0" w:afterAutospacing="0" w:line="250" w:lineRule="auto"/>
              <w:ind w:left="0" w:right="0" w:firstLine="284"/>
              <w:rPr>
                <w:rFonts w:hint="eastAsia" w:ascii="宋体" w:hAnsi="宋体" w:cs="宋体"/>
                <w:color w:val="auto"/>
                <w:spacing w:val="-5"/>
                <w:sz w:val="18"/>
                <w:szCs w:val="18"/>
                <w:highlight w:val="none"/>
                <w:lang w:eastAsia="zh-CN"/>
              </w:rPr>
            </w:pPr>
            <w:r>
              <w:rPr>
                <w:rFonts w:hint="eastAsia" w:ascii="宋体" w:hAnsi="宋体" w:cs="宋体"/>
                <w:color w:val="auto"/>
                <w:spacing w:val="-5"/>
                <w:sz w:val="18"/>
                <w:szCs w:val="18"/>
                <w:highlight w:val="none"/>
                <w:lang w:eastAsia="zh-CN"/>
              </w:rPr>
              <w:t>七、在试题本和答题卡规定位置准确填写、填涂姓名、准考证号。不在规定的位置填写或做标记的，成绩无效。开考信号发出后才能答题，否则，按违纪处理。</w:t>
            </w:r>
          </w:p>
          <w:p>
            <w:pPr>
              <w:keepNext w:val="0"/>
              <w:keepLines w:val="0"/>
              <w:suppressLineNumbers w:val="0"/>
              <w:autoSpaceDE w:val="0"/>
              <w:snapToGrid w:val="0"/>
              <w:spacing w:before="0" w:beforeAutospacing="0" w:after="0" w:afterAutospacing="0" w:line="250" w:lineRule="auto"/>
              <w:ind w:left="0" w:right="0" w:firstLine="284"/>
              <w:rPr>
                <w:rFonts w:hint="eastAsia" w:ascii="宋体" w:hAnsi="宋体" w:cs="宋体"/>
                <w:color w:val="auto"/>
                <w:spacing w:val="-5"/>
                <w:sz w:val="18"/>
                <w:szCs w:val="18"/>
                <w:highlight w:val="none"/>
                <w:lang w:eastAsia="zh-CN"/>
              </w:rPr>
            </w:pPr>
            <w:r>
              <w:rPr>
                <w:rFonts w:hint="eastAsia" w:ascii="宋体" w:hAnsi="宋体" w:cs="宋体"/>
                <w:color w:val="auto"/>
                <w:spacing w:val="-5"/>
                <w:sz w:val="18"/>
                <w:szCs w:val="18"/>
                <w:highlight w:val="none"/>
                <w:lang w:eastAsia="zh-CN"/>
              </w:rPr>
              <w:t>八、不得要求监考员解释试题。考场内必须保持安静，严禁交头接耳，不得窥视他人试题本、答题卡及草稿纸，或为他人窥视提供便利。严禁抄袭。</w:t>
            </w:r>
          </w:p>
          <w:p>
            <w:pPr>
              <w:keepNext w:val="0"/>
              <w:keepLines w:val="0"/>
              <w:suppressLineNumbers w:val="0"/>
              <w:autoSpaceDE w:val="0"/>
              <w:snapToGrid w:val="0"/>
              <w:spacing w:before="0" w:beforeAutospacing="0" w:after="0" w:afterAutospacing="0" w:line="250" w:lineRule="auto"/>
              <w:ind w:left="0" w:right="0" w:firstLine="284"/>
              <w:rPr>
                <w:rFonts w:hint="eastAsia" w:ascii="宋体" w:hAnsi="宋体" w:cs="宋体"/>
                <w:color w:val="auto"/>
                <w:spacing w:val="-5"/>
                <w:sz w:val="18"/>
                <w:szCs w:val="18"/>
                <w:highlight w:val="none"/>
                <w:lang w:eastAsia="zh-CN"/>
              </w:rPr>
            </w:pPr>
            <w:r>
              <w:rPr>
                <w:rFonts w:hint="eastAsia" w:ascii="宋体" w:hAnsi="宋体" w:cs="宋体"/>
                <w:color w:val="auto"/>
                <w:spacing w:val="-5"/>
                <w:sz w:val="18"/>
                <w:szCs w:val="18"/>
                <w:highlight w:val="none"/>
                <w:lang w:eastAsia="zh-CN"/>
              </w:rPr>
              <w:t>九、考试结束信号发出后，考生必须立即停止答卷，并将试题本、答题卡分别反面向上放在桌面上，待监考员收齐清点后，经监考员允许方可离开考场。</w:t>
            </w:r>
          </w:p>
          <w:p>
            <w:pPr>
              <w:keepNext w:val="0"/>
              <w:keepLines w:val="0"/>
              <w:suppressLineNumbers w:val="0"/>
              <w:autoSpaceDE w:val="0"/>
              <w:snapToGrid w:val="0"/>
              <w:spacing w:before="0" w:beforeAutospacing="0" w:after="0" w:afterAutospacing="0" w:line="250" w:lineRule="auto"/>
              <w:ind w:left="0" w:right="0" w:firstLine="284"/>
              <w:rPr>
                <w:rFonts w:hint="eastAsia" w:ascii="宋体" w:hAnsi="宋体" w:cs="宋体"/>
                <w:color w:val="auto"/>
                <w:spacing w:val="-5"/>
                <w:sz w:val="18"/>
                <w:szCs w:val="18"/>
                <w:highlight w:val="none"/>
                <w:lang w:eastAsia="zh-CN"/>
              </w:rPr>
            </w:pPr>
            <w:r>
              <w:rPr>
                <w:rFonts w:hint="eastAsia" w:ascii="宋体" w:hAnsi="宋体" w:cs="宋体"/>
                <w:color w:val="auto"/>
                <w:spacing w:val="-5"/>
                <w:sz w:val="18"/>
                <w:szCs w:val="18"/>
                <w:highlight w:val="none"/>
                <w:lang w:eastAsia="zh-CN"/>
              </w:rPr>
              <w:t>十、考生不得将试题本、答题卡、草稿纸及相关考试信息带出考场。</w:t>
            </w:r>
          </w:p>
          <w:p>
            <w:pPr>
              <w:keepNext w:val="0"/>
              <w:keepLines w:val="0"/>
              <w:suppressLineNumbers w:val="0"/>
              <w:autoSpaceDE w:val="0"/>
              <w:snapToGrid w:val="0"/>
              <w:spacing w:before="0" w:beforeAutospacing="0" w:after="0" w:afterAutospacing="0" w:line="250" w:lineRule="auto"/>
              <w:ind w:left="0" w:right="0" w:firstLine="284"/>
              <w:rPr>
                <w:rFonts w:hint="default" w:ascii="仿宋" w:hAnsi="仿宋" w:eastAsia="仿宋"/>
                <w:color w:val="auto"/>
                <w:sz w:val="24"/>
                <w:highlight w:val="none"/>
              </w:rPr>
            </w:pPr>
            <w:r>
              <w:rPr>
                <w:rFonts w:hint="eastAsia" w:ascii="宋体" w:hAnsi="宋体" w:cs="宋体"/>
                <w:color w:val="auto"/>
                <w:spacing w:val="-5"/>
                <w:sz w:val="18"/>
                <w:szCs w:val="18"/>
                <w:highlight w:val="none"/>
                <w:lang w:eastAsia="zh-CN"/>
              </w:rPr>
              <w:t>十一、考生应服从考试工作人员管理，接受监考员的监督和检查。对无理取闹，辱骂、威胁、报复工作人员者，按有关纪律和规定处理。</w:t>
            </w:r>
          </w:p>
        </w:tc>
      </w:tr>
    </w:tbl>
    <w:p/>
    <w:sectPr>
      <w:pgSz w:w="16838" w:h="11906" w:orient="landscape"/>
      <w:pgMar w:top="1167" w:right="2098" w:bottom="859" w:left="1984" w:header="851" w:footer="992" w:gutter="0"/>
      <w:paperSrc/>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83D90"/>
    <w:rsid w:val="000D4AA3"/>
    <w:rsid w:val="00164A34"/>
    <w:rsid w:val="001A4CD9"/>
    <w:rsid w:val="002A6909"/>
    <w:rsid w:val="003540B9"/>
    <w:rsid w:val="003A221F"/>
    <w:rsid w:val="00545DB0"/>
    <w:rsid w:val="0058092F"/>
    <w:rsid w:val="00827A30"/>
    <w:rsid w:val="008D32B3"/>
    <w:rsid w:val="00A05A90"/>
    <w:rsid w:val="00A20EED"/>
    <w:rsid w:val="00A354C4"/>
    <w:rsid w:val="00B4482E"/>
    <w:rsid w:val="00BF1613"/>
    <w:rsid w:val="00C148F2"/>
    <w:rsid w:val="00C1613C"/>
    <w:rsid w:val="00FF0E55"/>
    <w:rsid w:val="011B24F0"/>
    <w:rsid w:val="01317493"/>
    <w:rsid w:val="01475A0B"/>
    <w:rsid w:val="01483D90"/>
    <w:rsid w:val="016C4523"/>
    <w:rsid w:val="018B3B1E"/>
    <w:rsid w:val="018F2D20"/>
    <w:rsid w:val="019C5AF8"/>
    <w:rsid w:val="01A97D98"/>
    <w:rsid w:val="01B13816"/>
    <w:rsid w:val="01E95786"/>
    <w:rsid w:val="01F72D8D"/>
    <w:rsid w:val="020E70CF"/>
    <w:rsid w:val="020F20E0"/>
    <w:rsid w:val="0227205C"/>
    <w:rsid w:val="022B5392"/>
    <w:rsid w:val="02391B6D"/>
    <w:rsid w:val="02585096"/>
    <w:rsid w:val="02715DE4"/>
    <w:rsid w:val="028C385D"/>
    <w:rsid w:val="02BE25E1"/>
    <w:rsid w:val="02E1501A"/>
    <w:rsid w:val="02E4584F"/>
    <w:rsid w:val="02F45187"/>
    <w:rsid w:val="03055CAB"/>
    <w:rsid w:val="0306695A"/>
    <w:rsid w:val="03283F0D"/>
    <w:rsid w:val="033D2AA8"/>
    <w:rsid w:val="033F2414"/>
    <w:rsid w:val="0357793C"/>
    <w:rsid w:val="03754B09"/>
    <w:rsid w:val="03766828"/>
    <w:rsid w:val="037C2DDF"/>
    <w:rsid w:val="0396725F"/>
    <w:rsid w:val="03BC4AD8"/>
    <w:rsid w:val="03C103E8"/>
    <w:rsid w:val="03CA7E08"/>
    <w:rsid w:val="03CF7D5D"/>
    <w:rsid w:val="03D55773"/>
    <w:rsid w:val="03EC65F3"/>
    <w:rsid w:val="03FE18B7"/>
    <w:rsid w:val="04042F3A"/>
    <w:rsid w:val="040C51F5"/>
    <w:rsid w:val="0416202F"/>
    <w:rsid w:val="042A1ED5"/>
    <w:rsid w:val="04580669"/>
    <w:rsid w:val="045928C3"/>
    <w:rsid w:val="04674D33"/>
    <w:rsid w:val="046F2C37"/>
    <w:rsid w:val="04727B63"/>
    <w:rsid w:val="04856488"/>
    <w:rsid w:val="04B21501"/>
    <w:rsid w:val="04B424EC"/>
    <w:rsid w:val="04DB61F7"/>
    <w:rsid w:val="04DE79D2"/>
    <w:rsid w:val="04DF6AAE"/>
    <w:rsid w:val="04EA08B9"/>
    <w:rsid w:val="04EA6E3F"/>
    <w:rsid w:val="0508413E"/>
    <w:rsid w:val="050E5338"/>
    <w:rsid w:val="0510252E"/>
    <w:rsid w:val="05655725"/>
    <w:rsid w:val="056F698F"/>
    <w:rsid w:val="05822E34"/>
    <w:rsid w:val="05857C34"/>
    <w:rsid w:val="059D0AD6"/>
    <w:rsid w:val="05A40B40"/>
    <w:rsid w:val="05AB48A0"/>
    <w:rsid w:val="05D33F90"/>
    <w:rsid w:val="05EC0AAA"/>
    <w:rsid w:val="05F020F9"/>
    <w:rsid w:val="06083709"/>
    <w:rsid w:val="060D025F"/>
    <w:rsid w:val="06121079"/>
    <w:rsid w:val="061D0C66"/>
    <w:rsid w:val="062037DE"/>
    <w:rsid w:val="0633701A"/>
    <w:rsid w:val="063A2512"/>
    <w:rsid w:val="063B23D6"/>
    <w:rsid w:val="063E73E1"/>
    <w:rsid w:val="063F0D3E"/>
    <w:rsid w:val="064534CA"/>
    <w:rsid w:val="06661E0E"/>
    <w:rsid w:val="06662C67"/>
    <w:rsid w:val="066A3C79"/>
    <w:rsid w:val="067C0BC8"/>
    <w:rsid w:val="06997DF3"/>
    <w:rsid w:val="069B11F5"/>
    <w:rsid w:val="06A16E6D"/>
    <w:rsid w:val="06A713C0"/>
    <w:rsid w:val="06B17C85"/>
    <w:rsid w:val="06C251E3"/>
    <w:rsid w:val="06C7450C"/>
    <w:rsid w:val="06D12070"/>
    <w:rsid w:val="06D41139"/>
    <w:rsid w:val="06F51A74"/>
    <w:rsid w:val="07044956"/>
    <w:rsid w:val="071C753F"/>
    <w:rsid w:val="07251D7F"/>
    <w:rsid w:val="072F1F85"/>
    <w:rsid w:val="073009CF"/>
    <w:rsid w:val="07417620"/>
    <w:rsid w:val="07433056"/>
    <w:rsid w:val="075604FF"/>
    <w:rsid w:val="075F67C7"/>
    <w:rsid w:val="0761256C"/>
    <w:rsid w:val="077B4154"/>
    <w:rsid w:val="077E2240"/>
    <w:rsid w:val="0786489A"/>
    <w:rsid w:val="079001E8"/>
    <w:rsid w:val="07982CB7"/>
    <w:rsid w:val="07AA674F"/>
    <w:rsid w:val="07AF7495"/>
    <w:rsid w:val="07B324A2"/>
    <w:rsid w:val="07B56048"/>
    <w:rsid w:val="07BC71CA"/>
    <w:rsid w:val="07CE217A"/>
    <w:rsid w:val="07D13AC1"/>
    <w:rsid w:val="07E1313D"/>
    <w:rsid w:val="07E3630D"/>
    <w:rsid w:val="07E42C86"/>
    <w:rsid w:val="07E458F5"/>
    <w:rsid w:val="07E55B32"/>
    <w:rsid w:val="07FC2DBE"/>
    <w:rsid w:val="07FC6A71"/>
    <w:rsid w:val="08007A88"/>
    <w:rsid w:val="080748EB"/>
    <w:rsid w:val="08392121"/>
    <w:rsid w:val="084B1775"/>
    <w:rsid w:val="084B6C49"/>
    <w:rsid w:val="085D1DA1"/>
    <w:rsid w:val="08614FFB"/>
    <w:rsid w:val="088F1335"/>
    <w:rsid w:val="089F5C33"/>
    <w:rsid w:val="08A47687"/>
    <w:rsid w:val="08AE6A9F"/>
    <w:rsid w:val="08C75297"/>
    <w:rsid w:val="08DF70EE"/>
    <w:rsid w:val="08E32C44"/>
    <w:rsid w:val="08E50B6F"/>
    <w:rsid w:val="08F86294"/>
    <w:rsid w:val="08F946C6"/>
    <w:rsid w:val="09071BB7"/>
    <w:rsid w:val="090B7C82"/>
    <w:rsid w:val="090C14E0"/>
    <w:rsid w:val="0924270B"/>
    <w:rsid w:val="092B548D"/>
    <w:rsid w:val="093B4FC1"/>
    <w:rsid w:val="093B7BCF"/>
    <w:rsid w:val="093D5220"/>
    <w:rsid w:val="094A5B9F"/>
    <w:rsid w:val="095104FC"/>
    <w:rsid w:val="09885B2F"/>
    <w:rsid w:val="0990173E"/>
    <w:rsid w:val="099029C6"/>
    <w:rsid w:val="09936EA3"/>
    <w:rsid w:val="099750CB"/>
    <w:rsid w:val="09AC088F"/>
    <w:rsid w:val="09AE63A4"/>
    <w:rsid w:val="09B107DF"/>
    <w:rsid w:val="09C63F40"/>
    <w:rsid w:val="09CA1926"/>
    <w:rsid w:val="09CE2684"/>
    <w:rsid w:val="09CF1947"/>
    <w:rsid w:val="09E32658"/>
    <w:rsid w:val="09F96A1D"/>
    <w:rsid w:val="09FC7987"/>
    <w:rsid w:val="0A0E0BE0"/>
    <w:rsid w:val="0A362A51"/>
    <w:rsid w:val="0A5026C3"/>
    <w:rsid w:val="0A586CEA"/>
    <w:rsid w:val="0A5C5070"/>
    <w:rsid w:val="0A865B47"/>
    <w:rsid w:val="0A8A3CD6"/>
    <w:rsid w:val="0A8D58EC"/>
    <w:rsid w:val="0AA30225"/>
    <w:rsid w:val="0ACB07AB"/>
    <w:rsid w:val="0B070A5A"/>
    <w:rsid w:val="0B111015"/>
    <w:rsid w:val="0B16223A"/>
    <w:rsid w:val="0B17344E"/>
    <w:rsid w:val="0B1D1E0D"/>
    <w:rsid w:val="0B2B18C7"/>
    <w:rsid w:val="0B2E7712"/>
    <w:rsid w:val="0B400529"/>
    <w:rsid w:val="0B463A4E"/>
    <w:rsid w:val="0B496656"/>
    <w:rsid w:val="0B4F5109"/>
    <w:rsid w:val="0B88084D"/>
    <w:rsid w:val="0B8A3CE1"/>
    <w:rsid w:val="0B923798"/>
    <w:rsid w:val="0B952C1E"/>
    <w:rsid w:val="0B980B50"/>
    <w:rsid w:val="0BAB3F50"/>
    <w:rsid w:val="0BD05B48"/>
    <w:rsid w:val="0BD34587"/>
    <w:rsid w:val="0BD7494C"/>
    <w:rsid w:val="0BDD2BB0"/>
    <w:rsid w:val="0BEC353E"/>
    <w:rsid w:val="0BF33798"/>
    <w:rsid w:val="0BFF659F"/>
    <w:rsid w:val="0C162B89"/>
    <w:rsid w:val="0C1F2506"/>
    <w:rsid w:val="0C21495F"/>
    <w:rsid w:val="0C2E6F0A"/>
    <w:rsid w:val="0C2F2A88"/>
    <w:rsid w:val="0C5C1AFF"/>
    <w:rsid w:val="0C637D76"/>
    <w:rsid w:val="0C827100"/>
    <w:rsid w:val="0C9277AB"/>
    <w:rsid w:val="0C9C7979"/>
    <w:rsid w:val="0CB258F2"/>
    <w:rsid w:val="0CD26A62"/>
    <w:rsid w:val="0CE53DB6"/>
    <w:rsid w:val="0CFF039B"/>
    <w:rsid w:val="0D020BAD"/>
    <w:rsid w:val="0D067A5E"/>
    <w:rsid w:val="0D152239"/>
    <w:rsid w:val="0D1C7A20"/>
    <w:rsid w:val="0D3D3388"/>
    <w:rsid w:val="0D481823"/>
    <w:rsid w:val="0D54556C"/>
    <w:rsid w:val="0D55145F"/>
    <w:rsid w:val="0D5E67B2"/>
    <w:rsid w:val="0D663F88"/>
    <w:rsid w:val="0D6F180E"/>
    <w:rsid w:val="0D6F626F"/>
    <w:rsid w:val="0D6F77DB"/>
    <w:rsid w:val="0D755234"/>
    <w:rsid w:val="0D843937"/>
    <w:rsid w:val="0DC01F8E"/>
    <w:rsid w:val="0DC20FDC"/>
    <w:rsid w:val="0DC40EF9"/>
    <w:rsid w:val="0DC84D0A"/>
    <w:rsid w:val="0DCF2F85"/>
    <w:rsid w:val="0DD3216B"/>
    <w:rsid w:val="0DD33AA8"/>
    <w:rsid w:val="0DE407B8"/>
    <w:rsid w:val="0E074AAD"/>
    <w:rsid w:val="0E291B3C"/>
    <w:rsid w:val="0E374460"/>
    <w:rsid w:val="0E490947"/>
    <w:rsid w:val="0E545CB0"/>
    <w:rsid w:val="0E6E2728"/>
    <w:rsid w:val="0E827EBE"/>
    <w:rsid w:val="0E913FDB"/>
    <w:rsid w:val="0E9A36BD"/>
    <w:rsid w:val="0EA13E61"/>
    <w:rsid w:val="0EA33BC7"/>
    <w:rsid w:val="0EB544EC"/>
    <w:rsid w:val="0ECC39AE"/>
    <w:rsid w:val="0ED551CF"/>
    <w:rsid w:val="0EF7536B"/>
    <w:rsid w:val="0EFF1AC8"/>
    <w:rsid w:val="0F084B8D"/>
    <w:rsid w:val="0F1058FE"/>
    <w:rsid w:val="0F3654F0"/>
    <w:rsid w:val="0F377D76"/>
    <w:rsid w:val="0F490A7E"/>
    <w:rsid w:val="0F49471F"/>
    <w:rsid w:val="0F535675"/>
    <w:rsid w:val="0F5E39D0"/>
    <w:rsid w:val="0F6817DF"/>
    <w:rsid w:val="0F692FAD"/>
    <w:rsid w:val="0F757549"/>
    <w:rsid w:val="0F771C39"/>
    <w:rsid w:val="0F797CF2"/>
    <w:rsid w:val="0FBF185D"/>
    <w:rsid w:val="0FD54C51"/>
    <w:rsid w:val="0FE37A4A"/>
    <w:rsid w:val="0FF5013F"/>
    <w:rsid w:val="0FF8421D"/>
    <w:rsid w:val="10212FBE"/>
    <w:rsid w:val="10421F7F"/>
    <w:rsid w:val="10444D82"/>
    <w:rsid w:val="107746CE"/>
    <w:rsid w:val="10774D99"/>
    <w:rsid w:val="10777476"/>
    <w:rsid w:val="1078623E"/>
    <w:rsid w:val="1084540A"/>
    <w:rsid w:val="109C6DCF"/>
    <w:rsid w:val="10A73DF9"/>
    <w:rsid w:val="10CB19BB"/>
    <w:rsid w:val="10D33302"/>
    <w:rsid w:val="10DC0803"/>
    <w:rsid w:val="10E822C6"/>
    <w:rsid w:val="10EA7FCD"/>
    <w:rsid w:val="10EC3A7E"/>
    <w:rsid w:val="10F1666D"/>
    <w:rsid w:val="10FC67CE"/>
    <w:rsid w:val="11047E0A"/>
    <w:rsid w:val="110E3FAC"/>
    <w:rsid w:val="111106D7"/>
    <w:rsid w:val="111B442F"/>
    <w:rsid w:val="1122685C"/>
    <w:rsid w:val="112F6B68"/>
    <w:rsid w:val="11376CD7"/>
    <w:rsid w:val="113E351B"/>
    <w:rsid w:val="1150378C"/>
    <w:rsid w:val="11800DDB"/>
    <w:rsid w:val="11865C4A"/>
    <w:rsid w:val="119C76E0"/>
    <w:rsid w:val="11A32A18"/>
    <w:rsid w:val="11A62C1F"/>
    <w:rsid w:val="11B27F0C"/>
    <w:rsid w:val="11B35D20"/>
    <w:rsid w:val="11CA7B7D"/>
    <w:rsid w:val="11DC6FD1"/>
    <w:rsid w:val="11EE77CF"/>
    <w:rsid w:val="120027A1"/>
    <w:rsid w:val="12067AD0"/>
    <w:rsid w:val="120971FF"/>
    <w:rsid w:val="12142E18"/>
    <w:rsid w:val="12170F11"/>
    <w:rsid w:val="12211643"/>
    <w:rsid w:val="12335F3C"/>
    <w:rsid w:val="124E591E"/>
    <w:rsid w:val="12533DA3"/>
    <w:rsid w:val="12554F07"/>
    <w:rsid w:val="12651152"/>
    <w:rsid w:val="126B799D"/>
    <w:rsid w:val="12711829"/>
    <w:rsid w:val="12774624"/>
    <w:rsid w:val="12917D91"/>
    <w:rsid w:val="12982927"/>
    <w:rsid w:val="129F1690"/>
    <w:rsid w:val="12A24F16"/>
    <w:rsid w:val="12A80895"/>
    <w:rsid w:val="12B071CF"/>
    <w:rsid w:val="12BC4EAC"/>
    <w:rsid w:val="12CA5D75"/>
    <w:rsid w:val="12FD7779"/>
    <w:rsid w:val="13092E42"/>
    <w:rsid w:val="130D37BD"/>
    <w:rsid w:val="1312753A"/>
    <w:rsid w:val="13162682"/>
    <w:rsid w:val="131B0D91"/>
    <w:rsid w:val="13376360"/>
    <w:rsid w:val="13397F82"/>
    <w:rsid w:val="134C24A7"/>
    <w:rsid w:val="13594207"/>
    <w:rsid w:val="135A44DB"/>
    <w:rsid w:val="135E3194"/>
    <w:rsid w:val="136A4A7D"/>
    <w:rsid w:val="136C29A1"/>
    <w:rsid w:val="13871F99"/>
    <w:rsid w:val="138C7049"/>
    <w:rsid w:val="13980504"/>
    <w:rsid w:val="13A86675"/>
    <w:rsid w:val="13AB5D29"/>
    <w:rsid w:val="13CB1651"/>
    <w:rsid w:val="13D33324"/>
    <w:rsid w:val="13E71FB5"/>
    <w:rsid w:val="13F51C44"/>
    <w:rsid w:val="13F95379"/>
    <w:rsid w:val="14096CF0"/>
    <w:rsid w:val="141740BD"/>
    <w:rsid w:val="14192989"/>
    <w:rsid w:val="14193396"/>
    <w:rsid w:val="142B22F9"/>
    <w:rsid w:val="142F433D"/>
    <w:rsid w:val="146348E7"/>
    <w:rsid w:val="1467776B"/>
    <w:rsid w:val="147248EB"/>
    <w:rsid w:val="147A0ECE"/>
    <w:rsid w:val="14813152"/>
    <w:rsid w:val="14971BF0"/>
    <w:rsid w:val="14A210EB"/>
    <w:rsid w:val="14BB4EBA"/>
    <w:rsid w:val="14C54FD0"/>
    <w:rsid w:val="14C64B76"/>
    <w:rsid w:val="150766A7"/>
    <w:rsid w:val="150B7FA4"/>
    <w:rsid w:val="151A0BEE"/>
    <w:rsid w:val="15427D37"/>
    <w:rsid w:val="154F52A2"/>
    <w:rsid w:val="158140C7"/>
    <w:rsid w:val="158A3018"/>
    <w:rsid w:val="158C151F"/>
    <w:rsid w:val="1592488B"/>
    <w:rsid w:val="15A91DDA"/>
    <w:rsid w:val="15AD3909"/>
    <w:rsid w:val="15AE69B9"/>
    <w:rsid w:val="15B20881"/>
    <w:rsid w:val="15C027AB"/>
    <w:rsid w:val="15C106AC"/>
    <w:rsid w:val="15C22912"/>
    <w:rsid w:val="15C94D4D"/>
    <w:rsid w:val="15D4407D"/>
    <w:rsid w:val="15EF3439"/>
    <w:rsid w:val="1606458E"/>
    <w:rsid w:val="160946AE"/>
    <w:rsid w:val="16184B1E"/>
    <w:rsid w:val="161C1963"/>
    <w:rsid w:val="162E39EC"/>
    <w:rsid w:val="162F068A"/>
    <w:rsid w:val="16307AB9"/>
    <w:rsid w:val="16312211"/>
    <w:rsid w:val="164C3B01"/>
    <w:rsid w:val="1654226D"/>
    <w:rsid w:val="165F3C61"/>
    <w:rsid w:val="16605D45"/>
    <w:rsid w:val="1663345B"/>
    <w:rsid w:val="16633C94"/>
    <w:rsid w:val="167517D8"/>
    <w:rsid w:val="167540A7"/>
    <w:rsid w:val="16932500"/>
    <w:rsid w:val="169558E8"/>
    <w:rsid w:val="169D321A"/>
    <w:rsid w:val="16B64593"/>
    <w:rsid w:val="16C95AE6"/>
    <w:rsid w:val="16CD0269"/>
    <w:rsid w:val="16DB7F21"/>
    <w:rsid w:val="16E55C0F"/>
    <w:rsid w:val="16ED7494"/>
    <w:rsid w:val="16EE438F"/>
    <w:rsid w:val="175E613F"/>
    <w:rsid w:val="175F39FB"/>
    <w:rsid w:val="177C1A12"/>
    <w:rsid w:val="179C0A69"/>
    <w:rsid w:val="17D538A4"/>
    <w:rsid w:val="17E0429D"/>
    <w:rsid w:val="17E453E9"/>
    <w:rsid w:val="17EB2968"/>
    <w:rsid w:val="180575A7"/>
    <w:rsid w:val="180D4D8D"/>
    <w:rsid w:val="18240067"/>
    <w:rsid w:val="182A3133"/>
    <w:rsid w:val="18327C9C"/>
    <w:rsid w:val="183503AE"/>
    <w:rsid w:val="183B6AC9"/>
    <w:rsid w:val="183E2C32"/>
    <w:rsid w:val="18486908"/>
    <w:rsid w:val="187B1E38"/>
    <w:rsid w:val="18910701"/>
    <w:rsid w:val="189126EF"/>
    <w:rsid w:val="189A1190"/>
    <w:rsid w:val="189D1331"/>
    <w:rsid w:val="18A625BC"/>
    <w:rsid w:val="18A81901"/>
    <w:rsid w:val="18B140AA"/>
    <w:rsid w:val="18C92E5E"/>
    <w:rsid w:val="18E77753"/>
    <w:rsid w:val="18ED7E1A"/>
    <w:rsid w:val="18F164FE"/>
    <w:rsid w:val="18F17785"/>
    <w:rsid w:val="190B1459"/>
    <w:rsid w:val="191E6927"/>
    <w:rsid w:val="193F5F84"/>
    <w:rsid w:val="19437374"/>
    <w:rsid w:val="195447BD"/>
    <w:rsid w:val="1955513A"/>
    <w:rsid w:val="197C0A2A"/>
    <w:rsid w:val="199F7D23"/>
    <w:rsid w:val="19C03462"/>
    <w:rsid w:val="19CD797F"/>
    <w:rsid w:val="19D123A7"/>
    <w:rsid w:val="19D80CFF"/>
    <w:rsid w:val="19E25D1D"/>
    <w:rsid w:val="19E74245"/>
    <w:rsid w:val="19FE7BFA"/>
    <w:rsid w:val="1A095A67"/>
    <w:rsid w:val="1A224948"/>
    <w:rsid w:val="1A29687A"/>
    <w:rsid w:val="1A3C5A0B"/>
    <w:rsid w:val="1A450C8A"/>
    <w:rsid w:val="1A4A1694"/>
    <w:rsid w:val="1A5C2B19"/>
    <w:rsid w:val="1A614FE2"/>
    <w:rsid w:val="1A65344B"/>
    <w:rsid w:val="1A6D2A52"/>
    <w:rsid w:val="1A7A7694"/>
    <w:rsid w:val="1A9F0052"/>
    <w:rsid w:val="1AA51BC1"/>
    <w:rsid w:val="1AA65D8D"/>
    <w:rsid w:val="1AE603C2"/>
    <w:rsid w:val="1AFC1544"/>
    <w:rsid w:val="1B0C0992"/>
    <w:rsid w:val="1B112991"/>
    <w:rsid w:val="1B126950"/>
    <w:rsid w:val="1B164570"/>
    <w:rsid w:val="1B3778F1"/>
    <w:rsid w:val="1B383C0C"/>
    <w:rsid w:val="1B440851"/>
    <w:rsid w:val="1B5442C5"/>
    <w:rsid w:val="1B5B69CD"/>
    <w:rsid w:val="1B6107A7"/>
    <w:rsid w:val="1B616C3D"/>
    <w:rsid w:val="1B61765B"/>
    <w:rsid w:val="1B69462B"/>
    <w:rsid w:val="1B6C0AFC"/>
    <w:rsid w:val="1B912614"/>
    <w:rsid w:val="1BA02D4F"/>
    <w:rsid w:val="1BE30F17"/>
    <w:rsid w:val="1C05754E"/>
    <w:rsid w:val="1C0E218E"/>
    <w:rsid w:val="1C150E79"/>
    <w:rsid w:val="1C1A13B4"/>
    <w:rsid w:val="1C325995"/>
    <w:rsid w:val="1C3736AB"/>
    <w:rsid w:val="1C3D7013"/>
    <w:rsid w:val="1C3F6196"/>
    <w:rsid w:val="1C5D6DD7"/>
    <w:rsid w:val="1C6127B9"/>
    <w:rsid w:val="1C632136"/>
    <w:rsid w:val="1C9A0C3D"/>
    <w:rsid w:val="1CA00D39"/>
    <w:rsid w:val="1CC27343"/>
    <w:rsid w:val="1CC60DC7"/>
    <w:rsid w:val="1CE146CF"/>
    <w:rsid w:val="1D01764C"/>
    <w:rsid w:val="1D1123A6"/>
    <w:rsid w:val="1D2A4449"/>
    <w:rsid w:val="1D41687D"/>
    <w:rsid w:val="1D63106A"/>
    <w:rsid w:val="1D6458A7"/>
    <w:rsid w:val="1D9058E9"/>
    <w:rsid w:val="1D923C29"/>
    <w:rsid w:val="1D99425C"/>
    <w:rsid w:val="1D9D7456"/>
    <w:rsid w:val="1DB86CAC"/>
    <w:rsid w:val="1DBE152B"/>
    <w:rsid w:val="1DBE5B39"/>
    <w:rsid w:val="1DC119F2"/>
    <w:rsid w:val="1DC55149"/>
    <w:rsid w:val="1DC8044E"/>
    <w:rsid w:val="1DCD46C6"/>
    <w:rsid w:val="1DF23F24"/>
    <w:rsid w:val="1E06201D"/>
    <w:rsid w:val="1E0B0E98"/>
    <w:rsid w:val="1E3230AD"/>
    <w:rsid w:val="1E327CD3"/>
    <w:rsid w:val="1E343685"/>
    <w:rsid w:val="1E3C2280"/>
    <w:rsid w:val="1E41148D"/>
    <w:rsid w:val="1E5D4244"/>
    <w:rsid w:val="1E5D6EEF"/>
    <w:rsid w:val="1E6753D9"/>
    <w:rsid w:val="1E766291"/>
    <w:rsid w:val="1E894070"/>
    <w:rsid w:val="1E984A63"/>
    <w:rsid w:val="1EC43778"/>
    <w:rsid w:val="1ECC6A38"/>
    <w:rsid w:val="1EDE5052"/>
    <w:rsid w:val="1EF21197"/>
    <w:rsid w:val="1F010A88"/>
    <w:rsid w:val="1F0F00F3"/>
    <w:rsid w:val="1F2A26E9"/>
    <w:rsid w:val="1F3C6A99"/>
    <w:rsid w:val="1F6743F5"/>
    <w:rsid w:val="1F7424D7"/>
    <w:rsid w:val="1F8971A9"/>
    <w:rsid w:val="1F8F3FAB"/>
    <w:rsid w:val="1F9642E1"/>
    <w:rsid w:val="1FAE19C2"/>
    <w:rsid w:val="1FAF7418"/>
    <w:rsid w:val="1FB64A7B"/>
    <w:rsid w:val="1FBA6BBA"/>
    <w:rsid w:val="1FC43095"/>
    <w:rsid w:val="1FC92BC0"/>
    <w:rsid w:val="1FCE5591"/>
    <w:rsid w:val="1FD20150"/>
    <w:rsid w:val="1FEB0543"/>
    <w:rsid w:val="1FFB0657"/>
    <w:rsid w:val="1FFD3E1F"/>
    <w:rsid w:val="2007182F"/>
    <w:rsid w:val="202C0DBC"/>
    <w:rsid w:val="203033DC"/>
    <w:rsid w:val="20484DDE"/>
    <w:rsid w:val="206524BC"/>
    <w:rsid w:val="20714E54"/>
    <w:rsid w:val="2099096B"/>
    <w:rsid w:val="209D5F77"/>
    <w:rsid w:val="20AE7BEC"/>
    <w:rsid w:val="20B672AA"/>
    <w:rsid w:val="20C7401C"/>
    <w:rsid w:val="20FB7151"/>
    <w:rsid w:val="21002104"/>
    <w:rsid w:val="212B5D8F"/>
    <w:rsid w:val="214427C7"/>
    <w:rsid w:val="214B7E63"/>
    <w:rsid w:val="21717062"/>
    <w:rsid w:val="21717608"/>
    <w:rsid w:val="217974E3"/>
    <w:rsid w:val="2189373E"/>
    <w:rsid w:val="219131EB"/>
    <w:rsid w:val="219739AA"/>
    <w:rsid w:val="21A365CB"/>
    <w:rsid w:val="21BB4D0C"/>
    <w:rsid w:val="21CC2CF7"/>
    <w:rsid w:val="21D405A0"/>
    <w:rsid w:val="21DA2DF3"/>
    <w:rsid w:val="22021D8D"/>
    <w:rsid w:val="22230F97"/>
    <w:rsid w:val="22241D43"/>
    <w:rsid w:val="22287844"/>
    <w:rsid w:val="2239441A"/>
    <w:rsid w:val="223B07BD"/>
    <w:rsid w:val="2262285F"/>
    <w:rsid w:val="22A14DA2"/>
    <w:rsid w:val="22A457B5"/>
    <w:rsid w:val="22B81D3D"/>
    <w:rsid w:val="22BC0607"/>
    <w:rsid w:val="22CF69E2"/>
    <w:rsid w:val="22EC5714"/>
    <w:rsid w:val="22FA6F24"/>
    <w:rsid w:val="2308525A"/>
    <w:rsid w:val="23116D56"/>
    <w:rsid w:val="23174D4B"/>
    <w:rsid w:val="231A5350"/>
    <w:rsid w:val="232018C7"/>
    <w:rsid w:val="2337512A"/>
    <w:rsid w:val="2338098C"/>
    <w:rsid w:val="234718A1"/>
    <w:rsid w:val="23475779"/>
    <w:rsid w:val="234C67E6"/>
    <w:rsid w:val="234F1DB6"/>
    <w:rsid w:val="23633B2F"/>
    <w:rsid w:val="23744B8E"/>
    <w:rsid w:val="237B198E"/>
    <w:rsid w:val="237E55FF"/>
    <w:rsid w:val="2382623B"/>
    <w:rsid w:val="239F4E51"/>
    <w:rsid w:val="23BD4965"/>
    <w:rsid w:val="23C04FFA"/>
    <w:rsid w:val="23C12C7D"/>
    <w:rsid w:val="23C63A37"/>
    <w:rsid w:val="23D11A6A"/>
    <w:rsid w:val="23D37385"/>
    <w:rsid w:val="23D52D0F"/>
    <w:rsid w:val="23EE2BCF"/>
    <w:rsid w:val="23F33F60"/>
    <w:rsid w:val="23F967E5"/>
    <w:rsid w:val="240577C0"/>
    <w:rsid w:val="24134160"/>
    <w:rsid w:val="24206544"/>
    <w:rsid w:val="242605F0"/>
    <w:rsid w:val="24283D5B"/>
    <w:rsid w:val="2431604B"/>
    <w:rsid w:val="24392FA6"/>
    <w:rsid w:val="24431607"/>
    <w:rsid w:val="2460186A"/>
    <w:rsid w:val="24693DA9"/>
    <w:rsid w:val="246B3C52"/>
    <w:rsid w:val="247138C4"/>
    <w:rsid w:val="24797F0F"/>
    <w:rsid w:val="2487003C"/>
    <w:rsid w:val="248B1BDC"/>
    <w:rsid w:val="248D5189"/>
    <w:rsid w:val="24944E6D"/>
    <w:rsid w:val="249739F5"/>
    <w:rsid w:val="2498222A"/>
    <w:rsid w:val="24985482"/>
    <w:rsid w:val="24AD56B1"/>
    <w:rsid w:val="24BA535A"/>
    <w:rsid w:val="24CD497C"/>
    <w:rsid w:val="24EC75A8"/>
    <w:rsid w:val="25096D4C"/>
    <w:rsid w:val="25104CC7"/>
    <w:rsid w:val="252259A4"/>
    <w:rsid w:val="253F0AE4"/>
    <w:rsid w:val="255F3942"/>
    <w:rsid w:val="256920FC"/>
    <w:rsid w:val="25703365"/>
    <w:rsid w:val="257326EC"/>
    <w:rsid w:val="25746226"/>
    <w:rsid w:val="257F747A"/>
    <w:rsid w:val="2588146F"/>
    <w:rsid w:val="258E3601"/>
    <w:rsid w:val="259660C4"/>
    <w:rsid w:val="25A92EEE"/>
    <w:rsid w:val="25B3250C"/>
    <w:rsid w:val="25B5623E"/>
    <w:rsid w:val="25C80F0C"/>
    <w:rsid w:val="25D12D24"/>
    <w:rsid w:val="25D54753"/>
    <w:rsid w:val="25D921A3"/>
    <w:rsid w:val="25E61A98"/>
    <w:rsid w:val="25EA05CA"/>
    <w:rsid w:val="25F37D3E"/>
    <w:rsid w:val="26344670"/>
    <w:rsid w:val="267C2B60"/>
    <w:rsid w:val="269D6F86"/>
    <w:rsid w:val="26AA30D1"/>
    <w:rsid w:val="26AA454E"/>
    <w:rsid w:val="26AB0ADC"/>
    <w:rsid w:val="26B5160B"/>
    <w:rsid w:val="26B63DCC"/>
    <w:rsid w:val="26B75173"/>
    <w:rsid w:val="26B968D9"/>
    <w:rsid w:val="26CB61AB"/>
    <w:rsid w:val="26D14688"/>
    <w:rsid w:val="26D449E3"/>
    <w:rsid w:val="26D77179"/>
    <w:rsid w:val="27084218"/>
    <w:rsid w:val="270A4526"/>
    <w:rsid w:val="270A50F0"/>
    <w:rsid w:val="271A49BE"/>
    <w:rsid w:val="27426A83"/>
    <w:rsid w:val="274E71D7"/>
    <w:rsid w:val="274F0A7A"/>
    <w:rsid w:val="27521DA1"/>
    <w:rsid w:val="27632683"/>
    <w:rsid w:val="276C717A"/>
    <w:rsid w:val="2770784E"/>
    <w:rsid w:val="2780375D"/>
    <w:rsid w:val="278A7D5A"/>
    <w:rsid w:val="279241A2"/>
    <w:rsid w:val="27A744C5"/>
    <w:rsid w:val="27B4735A"/>
    <w:rsid w:val="27B809D4"/>
    <w:rsid w:val="27BC54A0"/>
    <w:rsid w:val="27BF4D47"/>
    <w:rsid w:val="27C32444"/>
    <w:rsid w:val="27DB70EF"/>
    <w:rsid w:val="27DF0C0C"/>
    <w:rsid w:val="27EB5E54"/>
    <w:rsid w:val="27F84DF6"/>
    <w:rsid w:val="27FE556B"/>
    <w:rsid w:val="2828786C"/>
    <w:rsid w:val="284269DD"/>
    <w:rsid w:val="28447018"/>
    <w:rsid w:val="28495B49"/>
    <w:rsid w:val="284C0F1B"/>
    <w:rsid w:val="289362D7"/>
    <w:rsid w:val="289D0E2B"/>
    <w:rsid w:val="28A73C38"/>
    <w:rsid w:val="28C66104"/>
    <w:rsid w:val="28D44605"/>
    <w:rsid w:val="28DC383A"/>
    <w:rsid w:val="28FD787B"/>
    <w:rsid w:val="290A4260"/>
    <w:rsid w:val="29150A12"/>
    <w:rsid w:val="291977AD"/>
    <w:rsid w:val="2923023F"/>
    <w:rsid w:val="292E321D"/>
    <w:rsid w:val="293E47F3"/>
    <w:rsid w:val="294F0B3C"/>
    <w:rsid w:val="295A0663"/>
    <w:rsid w:val="29615593"/>
    <w:rsid w:val="29625587"/>
    <w:rsid w:val="296E220A"/>
    <w:rsid w:val="298166D9"/>
    <w:rsid w:val="29864B2C"/>
    <w:rsid w:val="298802A7"/>
    <w:rsid w:val="29986FFA"/>
    <w:rsid w:val="29B35552"/>
    <w:rsid w:val="29B54033"/>
    <w:rsid w:val="29CA1E6F"/>
    <w:rsid w:val="29D14E41"/>
    <w:rsid w:val="29D335A4"/>
    <w:rsid w:val="29E335A7"/>
    <w:rsid w:val="29F04027"/>
    <w:rsid w:val="29F817E5"/>
    <w:rsid w:val="29FD7DE1"/>
    <w:rsid w:val="2A011398"/>
    <w:rsid w:val="2A041093"/>
    <w:rsid w:val="2A145820"/>
    <w:rsid w:val="2A252079"/>
    <w:rsid w:val="2A2B02F1"/>
    <w:rsid w:val="2A2D69DB"/>
    <w:rsid w:val="2A322EF8"/>
    <w:rsid w:val="2A4211AA"/>
    <w:rsid w:val="2A49022F"/>
    <w:rsid w:val="2A5407EC"/>
    <w:rsid w:val="2A5852EB"/>
    <w:rsid w:val="2A6271F9"/>
    <w:rsid w:val="2A640942"/>
    <w:rsid w:val="2A907509"/>
    <w:rsid w:val="2A97008F"/>
    <w:rsid w:val="2AA03657"/>
    <w:rsid w:val="2AA70FD9"/>
    <w:rsid w:val="2ACB104C"/>
    <w:rsid w:val="2AE1012A"/>
    <w:rsid w:val="2AE371E9"/>
    <w:rsid w:val="2AE4795B"/>
    <w:rsid w:val="2AF11FCD"/>
    <w:rsid w:val="2AFB15E6"/>
    <w:rsid w:val="2AFF0574"/>
    <w:rsid w:val="2B02147D"/>
    <w:rsid w:val="2B0B3A62"/>
    <w:rsid w:val="2B1061EF"/>
    <w:rsid w:val="2B1D55B5"/>
    <w:rsid w:val="2B3408B4"/>
    <w:rsid w:val="2B6307CD"/>
    <w:rsid w:val="2B6D65B1"/>
    <w:rsid w:val="2B7A2B2A"/>
    <w:rsid w:val="2B8D0DA0"/>
    <w:rsid w:val="2B90538A"/>
    <w:rsid w:val="2B9C2AC1"/>
    <w:rsid w:val="2BB1795C"/>
    <w:rsid w:val="2BBE175D"/>
    <w:rsid w:val="2BBF309A"/>
    <w:rsid w:val="2BC10037"/>
    <w:rsid w:val="2BC25DB8"/>
    <w:rsid w:val="2BCC0850"/>
    <w:rsid w:val="2BD00717"/>
    <w:rsid w:val="2C0C55EA"/>
    <w:rsid w:val="2C1354DB"/>
    <w:rsid w:val="2C160177"/>
    <w:rsid w:val="2C256F99"/>
    <w:rsid w:val="2C305D1E"/>
    <w:rsid w:val="2C3B419D"/>
    <w:rsid w:val="2C4C43ED"/>
    <w:rsid w:val="2C4D07DC"/>
    <w:rsid w:val="2C5C2AFC"/>
    <w:rsid w:val="2C697668"/>
    <w:rsid w:val="2C8C3C79"/>
    <w:rsid w:val="2C8D6E85"/>
    <w:rsid w:val="2CA431BD"/>
    <w:rsid w:val="2CBA4B12"/>
    <w:rsid w:val="2CD80CE9"/>
    <w:rsid w:val="2D0B33D4"/>
    <w:rsid w:val="2D192C26"/>
    <w:rsid w:val="2D420383"/>
    <w:rsid w:val="2D603477"/>
    <w:rsid w:val="2D707930"/>
    <w:rsid w:val="2D727F0D"/>
    <w:rsid w:val="2D737D53"/>
    <w:rsid w:val="2D747419"/>
    <w:rsid w:val="2D77493C"/>
    <w:rsid w:val="2D991A96"/>
    <w:rsid w:val="2DB15D38"/>
    <w:rsid w:val="2DB738FE"/>
    <w:rsid w:val="2DB80333"/>
    <w:rsid w:val="2DF05AA5"/>
    <w:rsid w:val="2DF95107"/>
    <w:rsid w:val="2E081A36"/>
    <w:rsid w:val="2E111258"/>
    <w:rsid w:val="2E2706DF"/>
    <w:rsid w:val="2E2E0442"/>
    <w:rsid w:val="2E2E499E"/>
    <w:rsid w:val="2E415DE0"/>
    <w:rsid w:val="2E4E0793"/>
    <w:rsid w:val="2E500633"/>
    <w:rsid w:val="2E541BF0"/>
    <w:rsid w:val="2E561D41"/>
    <w:rsid w:val="2E6C6E4C"/>
    <w:rsid w:val="2E6D0A1C"/>
    <w:rsid w:val="2E761558"/>
    <w:rsid w:val="2E905739"/>
    <w:rsid w:val="2E9A2431"/>
    <w:rsid w:val="2EA446C5"/>
    <w:rsid w:val="2EA9079B"/>
    <w:rsid w:val="2EC06356"/>
    <w:rsid w:val="2ED605CB"/>
    <w:rsid w:val="2EE045A5"/>
    <w:rsid w:val="2F067B89"/>
    <w:rsid w:val="2F157854"/>
    <w:rsid w:val="2F435D42"/>
    <w:rsid w:val="2F651667"/>
    <w:rsid w:val="2F6E73E9"/>
    <w:rsid w:val="2F7E786E"/>
    <w:rsid w:val="2FA86F68"/>
    <w:rsid w:val="2FAD5771"/>
    <w:rsid w:val="2FAE6820"/>
    <w:rsid w:val="2FB57FCF"/>
    <w:rsid w:val="2FC553FA"/>
    <w:rsid w:val="2FC82D61"/>
    <w:rsid w:val="2FCE3E33"/>
    <w:rsid w:val="2FD96155"/>
    <w:rsid w:val="2FEB6F58"/>
    <w:rsid w:val="2FF40449"/>
    <w:rsid w:val="300464F8"/>
    <w:rsid w:val="300C5E53"/>
    <w:rsid w:val="30100624"/>
    <w:rsid w:val="302641B2"/>
    <w:rsid w:val="30280A0E"/>
    <w:rsid w:val="302C7DCE"/>
    <w:rsid w:val="302D76F8"/>
    <w:rsid w:val="302F75CD"/>
    <w:rsid w:val="30336DC6"/>
    <w:rsid w:val="305815E8"/>
    <w:rsid w:val="305F4C59"/>
    <w:rsid w:val="30621DE8"/>
    <w:rsid w:val="306E1B71"/>
    <w:rsid w:val="308C33AD"/>
    <w:rsid w:val="309A7BD7"/>
    <w:rsid w:val="30A14885"/>
    <w:rsid w:val="30DB0A43"/>
    <w:rsid w:val="30DB6805"/>
    <w:rsid w:val="30E515C1"/>
    <w:rsid w:val="30EA7538"/>
    <w:rsid w:val="30FB6F3F"/>
    <w:rsid w:val="31030CF2"/>
    <w:rsid w:val="31043A8B"/>
    <w:rsid w:val="31115E61"/>
    <w:rsid w:val="31182668"/>
    <w:rsid w:val="312D7060"/>
    <w:rsid w:val="312F56AC"/>
    <w:rsid w:val="31377F93"/>
    <w:rsid w:val="314E2CE5"/>
    <w:rsid w:val="315F32C5"/>
    <w:rsid w:val="318704C2"/>
    <w:rsid w:val="31885A79"/>
    <w:rsid w:val="31A43CA3"/>
    <w:rsid w:val="31D9108C"/>
    <w:rsid w:val="31FF551E"/>
    <w:rsid w:val="321B71B3"/>
    <w:rsid w:val="323D5D3B"/>
    <w:rsid w:val="323F5101"/>
    <w:rsid w:val="32450E0C"/>
    <w:rsid w:val="324B065D"/>
    <w:rsid w:val="32533F03"/>
    <w:rsid w:val="32642946"/>
    <w:rsid w:val="326721B2"/>
    <w:rsid w:val="32700916"/>
    <w:rsid w:val="32944D2D"/>
    <w:rsid w:val="329F4D8A"/>
    <w:rsid w:val="32A43C36"/>
    <w:rsid w:val="32AF4181"/>
    <w:rsid w:val="32D42A85"/>
    <w:rsid w:val="32D73D7C"/>
    <w:rsid w:val="32ED373B"/>
    <w:rsid w:val="32F25495"/>
    <w:rsid w:val="32FE246B"/>
    <w:rsid w:val="33011627"/>
    <w:rsid w:val="3304123A"/>
    <w:rsid w:val="33092526"/>
    <w:rsid w:val="3309356F"/>
    <w:rsid w:val="33174B6D"/>
    <w:rsid w:val="332D011F"/>
    <w:rsid w:val="332F7924"/>
    <w:rsid w:val="33415855"/>
    <w:rsid w:val="33454064"/>
    <w:rsid w:val="334F0B65"/>
    <w:rsid w:val="335B2183"/>
    <w:rsid w:val="335C1516"/>
    <w:rsid w:val="336F12EF"/>
    <w:rsid w:val="33900C81"/>
    <w:rsid w:val="33992C3E"/>
    <w:rsid w:val="33C54CFA"/>
    <w:rsid w:val="33CB045D"/>
    <w:rsid w:val="33F16BBB"/>
    <w:rsid w:val="33F44727"/>
    <w:rsid w:val="340A1EAE"/>
    <w:rsid w:val="342A5BC9"/>
    <w:rsid w:val="34444E17"/>
    <w:rsid w:val="34493060"/>
    <w:rsid w:val="34752385"/>
    <w:rsid w:val="347E69C9"/>
    <w:rsid w:val="3499025A"/>
    <w:rsid w:val="349D043C"/>
    <w:rsid w:val="34C4698A"/>
    <w:rsid w:val="34C87589"/>
    <w:rsid w:val="34CA2CD4"/>
    <w:rsid w:val="34D6635C"/>
    <w:rsid w:val="34FC6363"/>
    <w:rsid w:val="34FD6A78"/>
    <w:rsid w:val="35120A4B"/>
    <w:rsid w:val="351D4707"/>
    <w:rsid w:val="351F3786"/>
    <w:rsid w:val="352812C6"/>
    <w:rsid w:val="353F529B"/>
    <w:rsid w:val="354E2AD2"/>
    <w:rsid w:val="35884FE0"/>
    <w:rsid w:val="35895E31"/>
    <w:rsid w:val="358F4517"/>
    <w:rsid w:val="359F5CE4"/>
    <w:rsid w:val="35A308C8"/>
    <w:rsid w:val="35B23D2C"/>
    <w:rsid w:val="35CA7465"/>
    <w:rsid w:val="35CC3C73"/>
    <w:rsid w:val="35FD4AFE"/>
    <w:rsid w:val="36164A0C"/>
    <w:rsid w:val="36370FFD"/>
    <w:rsid w:val="365F3F50"/>
    <w:rsid w:val="366159EC"/>
    <w:rsid w:val="367363CE"/>
    <w:rsid w:val="367B2095"/>
    <w:rsid w:val="367C79B7"/>
    <w:rsid w:val="367D367B"/>
    <w:rsid w:val="36915E73"/>
    <w:rsid w:val="36974C3C"/>
    <w:rsid w:val="369B7D48"/>
    <w:rsid w:val="36A528CA"/>
    <w:rsid w:val="36AD6480"/>
    <w:rsid w:val="36C96CD4"/>
    <w:rsid w:val="36CF05EB"/>
    <w:rsid w:val="36E50044"/>
    <w:rsid w:val="3704055B"/>
    <w:rsid w:val="371B6041"/>
    <w:rsid w:val="375B6B55"/>
    <w:rsid w:val="3760456B"/>
    <w:rsid w:val="378736E8"/>
    <w:rsid w:val="37874815"/>
    <w:rsid w:val="378F70DC"/>
    <w:rsid w:val="37912E44"/>
    <w:rsid w:val="37C20A66"/>
    <w:rsid w:val="37D038A7"/>
    <w:rsid w:val="37D51E1D"/>
    <w:rsid w:val="37DF6A85"/>
    <w:rsid w:val="37F22A56"/>
    <w:rsid w:val="38026072"/>
    <w:rsid w:val="380A3C54"/>
    <w:rsid w:val="38140FA5"/>
    <w:rsid w:val="38187AC7"/>
    <w:rsid w:val="383653CE"/>
    <w:rsid w:val="383725F3"/>
    <w:rsid w:val="383A5D7E"/>
    <w:rsid w:val="38425980"/>
    <w:rsid w:val="38577BED"/>
    <w:rsid w:val="38605134"/>
    <w:rsid w:val="387172DA"/>
    <w:rsid w:val="388E0F84"/>
    <w:rsid w:val="389475FD"/>
    <w:rsid w:val="38A24D09"/>
    <w:rsid w:val="38A701DA"/>
    <w:rsid w:val="38A83BAD"/>
    <w:rsid w:val="38BE584D"/>
    <w:rsid w:val="38CF48DE"/>
    <w:rsid w:val="38F60BC3"/>
    <w:rsid w:val="38FB1E09"/>
    <w:rsid w:val="38FC72FF"/>
    <w:rsid w:val="39082DEB"/>
    <w:rsid w:val="390A7ABA"/>
    <w:rsid w:val="39245A47"/>
    <w:rsid w:val="39276A1D"/>
    <w:rsid w:val="39301705"/>
    <w:rsid w:val="39334EF2"/>
    <w:rsid w:val="39344778"/>
    <w:rsid w:val="394352FF"/>
    <w:rsid w:val="39560670"/>
    <w:rsid w:val="395742D7"/>
    <w:rsid w:val="3958224A"/>
    <w:rsid w:val="395F6034"/>
    <w:rsid w:val="39637E9F"/>
    <w:rsid w:val="396A5038"/>
    <w:rsid w:val="39722876"/>
    <w:rsid w:val="397C2EC1"/>
    <w:rsid w:val="39903C3A"/>
    <w:rsid w:val="399320F8"/>
    <w:rsid w:val="39AA03B0"/>
    <w:rsid w:val="39BA3694"/>
    <w:rsid w:val="39D11A83"/>
    <w:rsid w:val="39D80C89"/>
    <w:rsid w:val="39F32017"/>
    <w:rsid w:val="3A027BF5"/>
    <w:rsid w:val="3A17696A"/>
    <w:rsid w:val="3A224C39"/>
    <w:rsid w:val="3A265DE6"/>
    <w:rsid w:val="3A27217D"/>
    <w:rsid w:val="3A2B3CE5"/>
    <w:rsid w:val="3A362335"/>
    <w:rsid w:val="3A3F1451"/>
    <w:rsid w:val="3A400BDD"/>
    <w:rsid w:val="3A447CDD"/>
    <w:rsid w:val="3A5D0CA1"/>
    <w:rsid w:val="3A6C1FFA"/>
    <w:rsid w:val="3A6D5BA9"/>
    <w:rsid w:val="3A866537"/>
    <w:rsid w:val="3A8E34A5"/>
    <w:rsid w:val="3A9748F7"/>
    <w:rsid w:val="3A9B602C"/>
    <w:rsid w:val="3AA841BA"/>
    <w:rsid w:val="3AAE5724"/>
    <w:rsid w:val="3AD139FA"/>
    <w:rsid w:val="3AE87BE1"/>
    <w:rsid w:val="3AF17FDD"/>
    <w:rsid w:val="3AFF3F9F"/>
    <w:rsid w:val="3B054450"/>
    <w:rsid w:val="3B085F50"/>
    <w:rsid w:val="3B0A483B"/>
    <w:rsid w:val="3B18427E"/>
    <w:rsid w:val="3B26211A"/>
    <w:rsid w:val="3B271384"/>
    <w:rsid w:val="3B4533D7"/>
    <w:rsid w:val="3B467DA4"/>
    <w:rsid w:val="3B4859C7"/>
    <w:rsid w:val="3B504B4C"/>
    <w:rsid w:val="3B512790"/>
    <w:rsid w:val="3B546B5E"/>
    <w:rsid w:val="3B677217"/>
    <w:rsid w:val="3B6F5C48"/>
    <w:rsid w:val="3B841FEE"/>
    <w:rsid w:val="3B897332"/>
    <w:rsid w:val="3B8D3217"/>
    <w:rsid w:val="3B8D5DFB"/>
    <w:rsid w:val="3B91636C"/>
    <w:rsid w:val="3B98701B"/>
    <w:rsid w:val="3BA44CF7"/>
    <w:rsid w:val="3BB513B3"/>
    <w:rsid w:val="3BBF5D58"/>
    <w:rsid w:val="3BC4137E"/>
    <w:rsid w:val="3BDD0559"/>
    <w:rsid w:val="3BE66BBA"/>
    <w:rsid w:val="3BF6638A"/>
    <w:rsid w:val="3BF92ED5"/>
    <w:rsid w:val="3BFE6441"/>
    <w:rsid w:val="3C006EB3"/>
    <w:rsid w:val="3C241B82"/>
    <w:rsid w:val="3C792D75"/>
    <w:rsid w:val="3C903025"/>
    <w:rsid w:val="3C9B59F5"/>
    <w:rsid w:val="3CAA0194"/>
    <w:rsid w:val="3CB42E73"/>
    <w:rsid w:val="3CCA1CD7"/>
    <w:rsid w:val="3CE06F1A"/>
    <w:rsid w:val="3CFC2987"/>
    <w:rsid w:val="3D073546"/>
    <w:rsid w:val="3D1B07BC"/>
    <w:rsid w:val="3D39033E"/>
    <w:rsid w:val="3D471A01"/>
    <w:rsid w:val="3D4C0DA1"/>
    <w:rsid w:val="3D624478"/>
    <w:rsid w:val="3D701B79"/>
    <w:rsid w:val="3D7362D4"/>
    <w:rsid w:val="3D7A587B"/>
    <w:rsid w:val="3D8B0B65"/>
    <w:rsid w:val="3D942F44"/>
    <w:rsid w:val="3D9643E7"/>
    <w:rsid w:val="3DA35C38"/>
    <w:rsid w:val="3DA43A34"/>
    <w:rsid w:val="3DC12ED7"/>
    <w:rsid w:val="3DC55D85"/>
    <w:rsid w:val="3DD6542B"/>
    <w:rsid w:val="3DDE2C41"/>
    <w:rsid w:val="3DDF469E"/>
    <w:rsid w:val="3E1302D6"/>
    <w:rsid w:val="3E450991"/>
    <w:rsid w:val="3E4E2112"/>
    <w:rsid w:val="3E7B2731"/>
    <w:rsid w:val="3E824203"/>
    <w:rsid w:val="3E8E1325"/>
    <w:rsid w:val="3E961D65"/>
    <w:rsid w:val="3E963BF8"/>
    <w:rsid w:val="3E9A2767"/>
    <w:rsid w:val="3EA320F3"/>
    <w:rsid w:val="3EA82336"/>
    <w:rsid w:val="3EA838F8"/>
    <w:rsid w:val="3EF47232"/>
    <w:rsid w:val="3EF7649D"/>
    <w:rsid w:val="3EFE1AB3"/>
    <w:rsid w:val="3F1D2564"/>
    <w:rsid w:val="3F244FA4"/>
    <w:rsid w:val="3F395E36"/>
    <w:rsid w:val="3F401B42"/>
    <w:rsid w:val="3F4C7E3A"/>
    <w:rsid w:val="3F59526A"/>
    <w:rsid w:val="3F6635D6"/>
    <w:rsid w:val="3F874BAA"/>
    <w:rsid w:val="3F874D6B"/>
    <w:rsid w:val="3F8E212D"/>
    <w:rsid w:val="3F930656"/>
    <w:rsid w:val="3F9E548D"/>
    <w:rsid w:val="3FB1323E"/>
    <w:rsid w:val="3FB45A23"/>
    <w:rsid w:val="3FCB495F"/>
    <w:rsid w:val="3FCE304C"/>
    <w:rsid w:val="3FF32D4E"/>
    <w:rsid w:val="3FFF2DE5"/>
    <w:rsid w:val="4015067A"/>
    <w:rsid w:val="401A3B06"/>
    <w:rsid w:val="40500EEE"/>
    <w:rsid w:val="40682A2C"/>
    <w:rsid w:val="406E6707"/>
    <w:rsid w:val="407B4764"/>
    <w:rsid w:val="40B71DDD"/>
    <w:rsid w:val="40BE2360"/>
    <w:rsid w:val="40C20701"/>
    <w:rsid w:val="40CA193F"/>
    <w:rsid w:val="40CA7521"/>
    <w:rsid w:val="40D64E7B"/>
    <w:rsid w:val="40DC083B"/>
    <w:rsid w:val="40E26435"/>
    <w:rsid w:val="40E328FD"/>
    <w:rsid w:val="40FD3C54"/>
    <w:rsid w:val="41264459"/>
    <w:rsid w:val="41373E01"/>
    <w:rsid w:val="41382A53"/>
    <w:rsid w:val="41466C28"/>
    <w:rsid w:val="41482ECB"/>
    <w:rsid w:val="414D1C84"/>
    <w:rsid w:val="41660BF8"/>
    <w:rsid w:val="41835C13"/>
    <w:rsid w:val="41925D8C"/>
    <w:rsid w:val="419D0AF2"/>
    <w:rsid w:val="41A457D8"/>
    <w:rsid w:val="41B13DCB"/>
    <w:rsid w:val="41DD7554"/>
    <w:rsid w:val="41E04E6D"/>
    <w:rsid w:val="41EE06E7"/>
    <w:rsid w:val="41FA2645"/>
    <w:rsid w:val="41FB5231"/>
    <w:rsid w:val="41FD5DED"/>
    <w:rsid w:val="41FE5EF4"/>
    <w:rsid w:val="42035DC4"/>
    <w:rsid w:val="42084711"/>
    <w:rsid w:val="42176549"/>
    <w:rsid w:val="423667DB"/>
    <w:rsid w:val="42411A41"/>
    <w:rsid w:val="425A08A2"/>
    <w:rsid w:val="425F0F2E"/>
    <w:rsid w:val="428A6F38"/>
    <w:rsid w:val="428E5F20"/>
    <w:rsid w:val="42945711"/>
    <w:rsid w:val="42976B26"/>
    <w:rsid w:val="42983239"/>
    <w:rsid w:val="42A73E21"/>
    <w:rsid w:val="42A8193B"/>
    <w:rsid w:val="42A845E1"/>
    <w:rsid w:val="42B43F79"/>
    <w:rsid w:val="42B53092"/>
    <w:rsid w:val="42B83C4E"/>
    <w:rsid w:val="42C22D98"/>
    <w:rsid w:val="42D45BBF"/>
    <w:rsid w:val="42E06D03"/>
    <w:rsid w:val="42E67BB6"/>
    <w:rsid w:val="430E635B"/>
    <w:rsid w:val="432A2EA7"/>
    <w:rsid w:val="432C25AA"/>
    <w:rsid w:val="43304587"/>
    <w:rsid w:val="43453013"/>
    <w:rsid w:val="43545F3C"/>
    <w:rsid w:val="4360169B"/>
    <w:rsid w:val="43603710"/>
    <w:rsid w:val="438828B0"/>
    <w:rsid w:val="439C2038"/>
    <w:rsid w:val="439E75BB"/>
    <w:rsid w:val="43AA2486"/>
    <w:rsid w:val="43B352E2"/>
    <w:rsid w:val="43CE5616"/>
    <w:rsid w:val="43D07978"/>
    <w:rsid w:val="43DE3371"/>
    <w:rsid w:val="43E01004"/>
    <w:rsid w:val="4401586F"/>
    <w:rsid w:val="440210FB"/>
    <w:rsid w:val="441352B0"/>
    <w:rsid w:val="44153A1D"/>
    <w:rsid w:val="44180CEF"/>
    <w:rsid w:val="443F63F3"/>
    <w:rsid w:val="444F62B3"/>
    <w:rsid w:val="44550FC9"/>
    <w:rsid w:val="445A666E"/>
    <w:rsid w:val="447066AC"/>
    <w:rsid w:val="44761E10"/>
    <w:rsid w:val="447A6BE0"/>
    <w:rsid w:val="44A27D18"/>
    <w:rsid w:val="44A36723"/>
    <w:rsid w:val="44A81E04"/>
    <w:rsid w:val="44B07F50"/>
    <w:rsid w:val="44C43D9C"/>
    <w:rsid w:val="44C6732A"/>
    <w:rsid w:val="44DA50C2"/>
    <w:rsid w:val="44DB4FC8"/>
    <w:rsid w:val="44DC2C05"/>
    <w:rsid w:val="44F34957"/>
    <w:rsid w:val="450C4031"/>
    <w:rsid w:val="451A430B"/>
    <w:rsid w:val="45273D8B"/>
    <w:rsid w:val="453A301D"/>
    <w:rsid w:val="45427D06"/>
    <w:rsid w:val="454D76FF"/>
    <w:rsid w:val="456D3BAC"/>
    <w:rsid w:val="457C5DFB"/>
    <w:rsid w:val="458939BC"/>
    <w:rsid w:val="458D0539"/>
    <w:rsid w:val="45C011E7"/>
    <w:rsid w:val="45C14966"/>
    <w:rsid w:val="45C24C09"/>
    <w:rsid w:val="45C255CF"/>
    <w:rsid w:val="45C8091E"/>
    <w:rsid w:val="45CE3B50"/>
    <w:rsid w:val="45E55147"/>
    <w:rsid w:val="46043FF4"/>
    <w:rsid w:val="460C483A"/>
    <w:rsid w:val="46187E8A"/>
    <w:rsid w:val="461D5E4E"/>
    <w:rsid w:val="462405A5"/>
    <w:rsid w:val="46240804"/>
    <w:rsid w:val="462B0146"/>
    <w:rsid w:val="46505EA7"/>
    <w:rsid w:val="46564444"/>
    <w:rsid w:val="46606E1F"/>
    <w:rsid w:val="466177CF"/>
    <w:rsid w:val="467F0873"/>
    <w:rsid w:val="46860D62"/>
    <w:rsid w:val="468B1300"/>
    <w:rsid w:val="469F0400"/>
    <w:rsid w:val="46A971F6"/>
    <w:rsid w:val="46B0677F"/>
    <w:rsid w:val="46C87707"/>
    <w:rsid w:val="46C90F95"/>
    <w:rsid w:val="46CB1015"/>
    <w:rsid w:val="46D91C12"/>
    <w:rsid w:val="46E45132"/>
    <w:rsid w:val="47020ABD"/>
    <w:rsid w:val="47080EEA"/>
    <w:rsid w:val="47093034"/>
    <w:rsid w:val="47134FC3"/>
    <w:rsid w:val="471F39F1"/>
    <w:rsid w:val="47476A48"/>
    <w:rsid w:val="4781423E"/>
    <w:rsid w:val="479F1A55"/>
    <w:rsid w:val="47AF3359"/>
    <w:rsid w:val="47AF37C1"/>
    <w:rsid w:val="47D453A3"/>
    <w:rsid w:val="47E758F4"/>
    <w:rsid w:val="47F30613"/>
    <w:rsid w:val="47FA4206"/>
    <w:rsid w:val="47FF6FCE"/>
    <w:rsid w:val="482C7919"/>
    <w:rsid w:val="483C1FF9"/>
    <w:rsid w:val="485360ED"/>
    <w:rsid w:val="48541298"/>
    <w:rsid w:val="48562695"/>
    <w:rsid w:val="486577A1"/>
    <w:rsid w:val="48822DCF"/>
    <w:rsid w:val="48837D41"/>
    <w:rsid w:val="48853ADD"/>
    <w:rsid w:val="48A84BC4"/>
    <w:rsid w:val="48C007B2"/>
    <w:rsid w:val="48C04B88"/>
    <w:rsid w:val="48C926D2"/>
    <w:rsid w:val="48C943AE"/>
    <w:rsid w:val="49054874"/>
    <w:rsid w:val="49076D26"/>
    <w:rsid w:val="491D21E1"/>
    <w:rsid w:val="491F7719"/>
    <w:rsid w:val="493A6059"/>
    <w:rsid w:val="4949692B"/>
    <w:rsid w:val="49655337"/>
    <w:rsid w:val="49663946"/>
    <w:rsid w:val="498A0C08"/>
    <w:rsid w:val="498F4A5E"/>
    <w:rsid w:val="499B5D6C"/>
    <w:rsid w:val="499E22A8"/>
    <w:rsid w:val="49A87881"/>
    <w:rsid w:val="49AB0BA2"/>
    <w:rsid w:val="49B5502B"/>
    <w:rsid w:val="49DA3F9C"/>
    <w:rsid w:val="49DC6B3C"/>
    <w:rsid w:val="49EB169B"/>
    <w:rsid w:val="49ED4019"/>
    <w:rsid w:val="49F81CB7"/>
    <w:rsid w:val="4A1A1EF5"/>
    <w:rsid w:val="4A345A0B"/>
    <w:rsid w:val="4A3A677C"/>
    <w:rsid w:val="4A3D0850"/>
    <w:rsid w:val="4A443D01"/>
    <w:rsid w:val="4A463B91"/>
    <w:rsid w:val="4A485F12"/>
    <w:rsid w:val="4A5D5F07"/>
    <w:rsid w:val="4A634157"/>
    <w:rsid w:val="4A70543F"/>
    <w:rsid w:val="4A710AE0"/>
    <w:rsid w:val="4A7D1019"/>
    <w:rsid w:val="4A8A2921"/>
    <w:rsid w:val="4A8A7220"/>
    <w:rsid w:val="4A966843"/>
    <w:rsid w:val="4A9A69CD"/>
    <w:rsid w:val="4A9D28F9"/>
    <w:rsid w:val="4A9E11B4"/>
    <w:rsid w:val="4AA45A7D"/>
    <w:rsid w:val="4ABA46CC"/>
    <w:rsid w:val="4ABA4EF2"/>
    <w:rsid w:val="4AC978EB"/>
    <w:rsid w:val="4AD332C2"/>
    <w:rsid w:val="4AE31DC2"/>
    <w:rsid w:val="4AED2F7B"/>
    <w:rsid w:val="4AF04AE5"/>
    <w:rsid w:val="4B1A0165"/>
    <w:rsid w:val="4B253F7F"/>
    <w:rsid w:val="4B2639C9"/>
    <w:rsid w:val="4B361CFC"/>
    <w:rsid w:val="4B4317A9"/>
    <w:rsid w:val="4B476616"/>
    <w:rsid w:val="4B4B38C2"/>
    <w:rsid w:val="4B5141ED"/>
    <w:rsid w:val="4B577A14"/>
    <w:rsid w:val="4B666CEC"/>
    <w:rsid w:val="4B6A0B57"/>
    <w:rsid w:val="4B7778A7"/>
    <w:rsid w:val="4B796557"/>
    <w:rsid w:val="4BB16EC7"/>
    <w:rsid w:val="4BB60B65"/>
    <w:rsid w:val="4BE251CD"/>
    <w:rsid w:val="4BF355BD"/>
    <w:rsid w:val="4C083B7A"/>
    <w:rsid w:val="4C170893"/>
    <w:rsid w:val="4C1F082B"/>
    <w:rsid w:val="4C201B1A"/>
    <w:rsid w:val="4C3666A5"/>
    <w:rsid w:val="4C372B58"/>
    <w:rsid w:val="4C4F7A9D"/>
    <w:rsid w:val="4C5B1600"/>
    <w:rsid w:val="4C6952B4"/>
    <w:rsid w:val="4C8216C0"/>
    <w:rsid w:val="4C9B7FC8"/>
    <w:rsid w:val="4CCD110F"/>
    <w:rsid w:val="4CD178CF"/>
    <w:rsid w:val="4CD56E89"/>
    <w:rsid w:val="4CD83970"/>
    <w:rsid w:val="4CDB6225"/>
    <w:rsid w:val="4CE627CE"/>
    <w:rsid w:val="4CFD233C"/>
    <w:rsid w:val="4D03006F"/>
    <w:rsid w:val="4D07327D"/>
    <w:rsid w:val="4D0B515F"/>
    <w:rsid w:val="4D102B33"/>
    <w:rsid w:val="4D1526E5"/>
    <w:rsid w:val="4D484326"/>
    <w:rsid w:val="4D5B100D"/>
    <w:rsid w:val="4D7466DC"/>
    <w:rsid w:val="4D987F06"/>
    <w:rsid w:val="4DA56852"/>
    <w:rsid w:val="4DB31915"/>
    <w:rsid w:val="4DC020BD"/>
    <w:rsid w:val="4DCD0C31"/>
    <w:rsid w:val="4DF0474C"/>
    <w:rsid w:val="4DFA2C98"/>
    <w:rsid w:val="4E092DC2"/>
    <w:rsid w:val="4E0D3D44"/>
    <w:rsid w:val="4E196C73"/>
    <w:rsid w:val="4E4077E3"/>
    <w:rsid w:val="4E6A3BEC"/>
    <w:rsid w:val="4E783B86"/>
    <w:rsid w:val="4E7D2F14"/>
    <w:rsid w:val="4E85121C"/>
    <w:rsid w:val="4EA2282A"/>
    <w:rsid w:val="4EC44275"/>
    <w:rsid w:val="4ECB6D60"/>
    <w:rsid w:val="4ED30CB0"/>
    <w:rsid w:val="4EED6E02"/>
    <w:rsid w:val="4EFC215C"/>
    <w:rsid w:val="4EFD756C"/>
    <w:rsid w:val="4F14792E"/>
    <w:rsid w:val="4F167A19"/>
    <w:rsid w:val="4F3721BF"/>
    <w:rsid w:val="4F4C0EAB"/>
    <w:rsid w:val="4F5412D0"/>
    <w:rsid w:val="4F590F38"/>
    <w:rsid w:val="4F5B57C0"/>
    <w:rsid w:val="4F632546"/>
    <w:rsid w:val="4F6D0AC7"/>
    <w:rsid w:val="4F7A7791"/>
    <w:rsid w:val="4F8100B6"/>
    <w:rsid w:val="4F84583C"/>
    <w:rsid w:val="4F8E728B"/>
    <w:rsid w:val="4FA654A6"/>
    <w:rsid w:val="4FB85FF9"/>
    <w:rsid w:val="4FBA78C3"/>
    <w:rsid w:val="4FBE5D18"/>
    <w:rsid w:val="4FBF0B0E"/>
    <w:rsid w:val="4FBF230C"/>
    <w:rsid w:val="4FBF512A"/>
    <w:rsid w:val="4FC332BC"/>
    <w:rsid w:val="4FCE5003"/>
    <w:rsid w:val="4FD47A20"/>
    <w:rsid w:val="4FE03ECE"/>
    <w:rsid w:val="4FE436CF"/>
    <w:rsid w:val="50141AFB"/>
    <w:rsid w:val="50391DC1"/>
    <w:rsid w:val="504A2A3D"/>
    <w:rsid w:val="5067351E"/>
    <w:rsid w:val="506F1059"/>
    <w:rsid w:val="507A0E55"/>
    <w:rsid w:val="50832C85"/>
    <w:rsid w:val="50935B48"/>
    <w:rsid w:val="509D26F5"/>
    <w:rsid w:val="50A808A4"/>
    <w:rsid w:val="50B9667C"/>
    <w:rsid w:val="50CA38B4"/>
    <w:rsid w:val="50D8489E"/>
    <w:rsid w:val="50FC0CFF"/>
    <w:rsid w:val="511E656A"/>
    <w:rsid w:val="5129220C"/>
    <w:rsid w:val="512C68C0"/>
    <w:rsid w:val="51414437"/>
    <w:rsid w:val="51433F22"/>
    <w:rsid w:val="515D45F6"/>
    <w:rsid w:val="516A1994"/>
    <w:rsid w:val="51752D2C"/>
    <w:rsid w:val="517E4505"/>
    <w:rsid w:val="518336A4"/>
    <w:rsid w:val="51862A0B"/>
    <w:rsid w:val="51923FC5"/>
    <w:rsid w:val="5196767A"/>
    <w:rsid w:val="51A519C2"/>
    <w:rsid w:val="51AE288A"/>
    <w:rsid w:val="51AE6267"/>
    <w:rsid w:val="51B347C6"/>
    <w:rsid w:val="51BB5011"/>
    <w:rsid w:val="51BE410C"/>
    <w:rsid w:val="51C04F50"/>
    <w:rsid w:val="51CD7869"/>
    <w:rsid w:val="51D64360"/>
    <w:rsid w:val="51DF07D8"/>
    <w:rsid w:val="51ED3BE9"/>
    <w:rsid w:val="51F50030"/>
    <w:rsid w:val="51F660DF"/>
    <w:rsid w:val="520F5D84"/>
    <w:rsid w:val="520F75C2"/>
    <w:rsid w:val="52205F57"/>
    <w:rsid w:val="52272AE0"/>
    <w:rsid w:val="522C5010"/>
    <w:rsid w:val="523F61DF"/>
    <w:rsid w:val="52406321"/>
    <w:rsid w:val="524B2515"/>
    <w:rsid w:val="5251449C"/>
    <w:rsid w:val="52615428"/>
    <w:rsid w:val="526C122D"/>
    <w:rsid w:val="528E59EE"/>
    <w:rsid w:val="528F23E4"/>
    <w:rsid w:val="52942DA9"/>
    <w:rsid w:val="529B65D7"/>
    <w:rsid w:val="52BD61A0"/>
    <w:rsid w:val="52CD0302"/>
    <w:rsid w:val="52D80500"/>
    <w:rsid w:val="52F25B42"/>
    <w:rsid w:val="530F57A1"/>
    <w:rsid w:val="531131F0"/>
    <w:rsid w:val="53175CA6"/>
    <w:rsid w:val="531E730C"/>
    <w:rsid w:val="53206FD3"/>
    <w:rsid w:val="53504B05"/>
    <w:rsid w:val="5359750D"/>
    <w:rsid w:val="537402AD"/>
    <w:rsid w:val="53820980"/>
    <w:rsid w:val="53930CF8"/>
    <w:rsid w:val="53943112"/>
    <w:rsid w:val="53957B9D"/>
    <w:rsid w:val="539D3CDA"/>
    <w:rsid w:val="53A27C1D"/>
    <w:rsid w:val="53AC45BF"/>
    <w:rsid w:val="53AE0E90"/>
    <w:rsid w:val="53C249C8"/>
    <w:rsid w:val="53CF178F"/>
    <w:rsid w:val="53CF5928"/>
    <w:rsid w:val="53DD03C7"/>
    <w:rsid w:val="53FF11F9"/>
    <w:rsid w:val="54007D04"/>
    <w:rsid w:val="54094CA7"/>
    <w:rsid w:val="54144C09"/>
    <w:rsid w:val="541F761E"/>
    <w:rsid w:val="542376E1"/>
    <w:rsid w:val="54330AF8"/>
    <w:rsid w:val="54471E8D"/>
    <w:rsid w:val="545F038F"/>
    <w:rsid w:val="54751B16"/>
    <w:rsid w:val="54845646"/>
    <w:rsid w:val="54934799"/>
    <w:rsid w:val="549C54D9"/>
    <w:rsid w:val="549E43BE"/>
    <w:rsid w:val="54A04255"/>
    <w:rsid w:val="54A12AD5"/>
    <w:rsid w:val="54C51CD7"/>
    <w:rsid w:val="54C7345A"/>
    <w:rsid w:val="54D02468"/>
    <w:rsid w:val="54E97CEA"/>
    <w:rsid w:val="54ED3333"/>
    <w:rsid w:val="54FC6E72"/>
    <w:rsid w:val="55066643"/>
    <w:rsid w:val="55081C04"/>
    <w:rsid w:val="55105692"/>
    <w:rsid w:val="5521455A"/>
    <w:rsid w:val="55270E3C"/>
    <w:rsid w:val="552A245B"/>
    <w:rsid w:val="552F3563"/>
    <w:rsid w:val="55367713"/>
    <w:rsid w:val="55385A81"/>
    <w:rsid w:val="558738D3"/>
    <w:rsid w:val="55B42D66"/>
    <w:rsid w:val="55D13525"/>
    <w:rsid w:val="562648ED"/>
    <w:rsid w:val="562D135F"/>
    <w:rsid w:val="563B37FB"/>
    <w:rsid w:val="56427F08"/>
    <w:rsid w:val="565072BE"/>
    <w:rsid w:val="56712AFC"/>
    <w:rsid w:val="567F4E3F"/>
    <w:rsid w:val="5696587B"/>
    <w:rsid w:val="569D34C5"/>
    <w:rsid w:val="569D5B30"/>
    <w:rsid w:val="56B37E52"/>
    <w:rsid w:val="56C4777F"/>
    <w:rsid w:val="56D10C58"/>
    <w:rsid w:val="56E20FC1"/>
    <w:rsid w:val="56EC0AFA"/>
    <w:rsid w:val="56F02EA5"/>
    <w:rsid w:val="56FA0EC7"/>
    <w:rsid w:val="56FC529C"/>
    <w:rsid w:val="5706353A"/>
    <w:rsid w:val="570B014B"/>
    <w:rsid w:val="572665E1"/>
    <w:rsid w:val="572B7948"/>
    <w:rsid w:val="572C175B"/>
    <w:rsid w:val="574A3A7C"/>
    <w:rsid w:val="576B60C5"/>
    <w:rsid w:val="5773348C"/>
    <w:rsid w:val="57784A53"/>
    <w:rsid w:val="577E7F83"/>
    <w:rsid w:val="579C5721"/>
    <w:rsid w:val="57B3498A"/>
    <w:rsid w:val="57CA531D"/>
    <w:rsid w:val="57D611A2"/>
    <w:rsid w:val="57D84B7E"/>
    <w:rsid w:val="57E26FC4"/>
    <w:rsid w:val="57E93676"/>
    <w:rsid w:val="57EB1596"/>
    <w:rsid w:val="580F1C2A"/>
    <w:rsid w:val="581222B0"/>
    <w:rsid w:val="58183E65"/>
    <w:rsid w:val="58417E56"/>
    <w:rsid w:val="584C6AE6"/>
    <w:rsid w:val="585731C7"/>
    <w:rsid w:val="587127A8"/>
    <w:rsid w:val="58746FA8"/>
    <w:rsid w:val="58747372"/>
    <w:rsid w:val="587E7ED1"/>
    <w:rsid w:val="588628D3"/>
    <w:rsid w:val="58954294"/>
    <w:rsid w:val="58B26B08"/>
    <w:rsid w:val="58B70B52"/>
    <w:rsid w:val="58E21D65"/>
    <w:rsid w:val="58E47006"/>
    <w:rsid w:val="59347988"/>
    <w:rsid w:val="593B28D7"/>
    <w:rsid w:val="593E6CD3"/>
    <w:rsid w:val="594E0B69"/>
    <w:rsid w:val="595F5D39"/>
    <w:rsid w:val="59661CEB"/>
    <w:rsid w:val="596A3389"/>
    <w:rsid w:val="596B5BDF"/>
    <w:rsid w:val="597561D4"/>
    <w:rsid w:val="597D5AAE"/>
    <w:rsid w:val="59906EA5"/>
    <w:rsid w:val="599A3C93"/>
    <w:rsid w:val="59AA2790"/>
    <w:rsid w:val="59B20990"/>
    <w:rsid w:val="59C9251B"/>
    <w:rsid w:val="59D87C28"/>
    <w:rsid w:val="59D94882"/>
    <w:rsid w:val="59EC28F0"/>
    <w:rsid w:val="5A11582D"/>
    <w:rsid w:val="5A140EA4"/>
    <w:rsid w:val="5A1E5907"/>
    <w:rsid w:val="5A2477EC"/>
    <w:rsid w:val="5A2C0490"/>
    <w:rsid w:val="5A37526A"/>
    <w:rsid w:val="5A420A65"/>
    <w:rsid w:val="5A4637DE"/>
    <w:rsid w:val="5A4D2C1C"/>
    <w:rsid w:val="5A5B701F"/>
    <w:rsid w:val="5A7324FA"/>
    <w:rsid w:val="5A983BFE"/>
    <w:rsid w:val="5AA07CE6"/>
    <w:rsid w:val="5AB574C4"/>
    <w:rsid w:val="5AC81059"/>
    <w:rsid w:val="5ADB4927"/>
    <w:rsid w:val="5AF07181"/>
    <w:rsid w:val="5B0F4FEC"/>
    <w:rsid w:val="5B163465"/>
    <w:rsid w:val="5B1E7408"/>
    <w:rsid w:val="5B273FA9"/>
    <w:rsid w:val="5B2856B3"/>
    <w:rsid w:val="5B3D0797"/>
    <w:rsid w:val="5B4C6E12"/>
    <w:rsid w:val="5B676BD1"/>
    <w:rsid w:val="5B71476D"/>
    <w:rsid w:val="5B7D5D35"/>
    <w:rsid w:val="5B835694"/>
    <w:rsid w:val="5B95414F"/>
    <w:rsid w:val="5B9F7E6C"/>
    <w:rsid w:val="5BAB7A46"/>
    <w:rsid w:val="5BAD112F"/>
    <w:rsid w:val="5BB12611"/>
    <w:rsid w:val="5BC1260D"/>
    <w:rsid w:val="5BC62B36"/>
    <w:rsid w:val="5BFA68D5"/>
    <w:rsid w:val="5C3C1AD4"/>
    <w:rsid w:val="5C430616"/>
    <w:rsid w:val="5C7604FF"/>
    <w:rsid w:val="5C760D92"/>
    <w:rsid w:val="5C7C0D7B"/>
    <w:rsid w:val="5CAB6B08"/>
    <w:rsid w:val="5CB84223"/>
    <w:rsid w:val="5CC41F32"/>
    <w:rsid w:val="5CDE2F09"/>
    <w:rsid w:val="5CF132C2"/>
    <w:rsid w:val="5CF87961"/>
    <w:rsid w:val="5CFE44B4"/>
    <w:rsid w:val="5CFF5BB6"/>
    <w:rsid w:val="5D054EF8"/>
    <w:rsid w:val="5D183868"/>
    <w:rsid w:val="5D1F268E"/>
    <w:rsid w:val="5D3D4692"/>
    <w:rsid w:val="5D9A1A88"/>
    <w:rsid w:val="5D9E77D4"/>
    <w:rsid w:val="5DA36056"/>
    <w:rsid w:val="5DB2585D"/>
    <w:rsid w:val="5DDE5AAB"/>
    <w:rsid w:val="5DE0772B"/>
    <w:rsid w:val="5DF048E2"/>
    <w:rsid w:val="5DF15FCB"/>
    <w:rsid w:val="5E04200E"/>
    <w:rsid w:val="5E087FB2"/>
    <w:rsid w:val="5E136372"/>
    <w:rsid w:val="5E1E5C9D"/>
    <w:rsid w:val="5E500AC1"/>
    <w:rsid w:val="5E715DF2"/>
    <w:rsid w:val="5E732403"/>
    <w:rsid w:val="5E78067D"/>
    <w:rsid w:val="5E7A3944"/>
    <w:rsid w:val="5E7D7C16"/>
    <w:rsid w:val="5E7F26B0"/>
    <w:rsid w:val="5E86789B"/>
    <w:rsid w:val="5E9C0202"/>
    <w:rsid w:val="5E9F062B"/>
    <w:rsid w:val="5EAD1190"/>
    <w:rsid w:val="5EB7411A"/>
    <w:rsid w:val="5EDA136B"/>
    <w:rsid w:val="5F052514"/>
    <w:rsid w:val="5F0F66E8"/>
    <w:rsid w:val="5F136EB6"/>
    <w:rsid w:val="5F2539D0"/>
    <w:rsid w:val="5F366C0F"/>
    <w:rsid w:val="5F3932DE"/>
    <w:rsid w:val="5F3E011D"/>
    <w:rsid w:val="5F3F5E10"/>
    <w:rsid w:val="5F457A69"/>
    <w:rsid w:val="5F4C6263"/>
    <w:rsid w:val="5F677CD9"/>
    <w:rsid w:val="5F79312C"/>
    <w:rsid w:val="5F817F0C"/>
    <w:rsid w:val="5F865634"/>
    <w:rsid w:val="5F8E0E40"/>
    <w:rsid w:val="5FC23E49"/>
    <w:rsid w:val="5FD36FE8"/>
    <w:rsid w:val="5FE21CAA"/>
    <w:rsid w:val="5FFD0303"/>
    <w:rsid w:val="60012C5D"/>
    <w:rsid w:val="600B0BE9"/>
    <w:rsid w:val="60151C82"/>
    <w:rsid w:val="601730B4"/>
    <w:rsid w:val="601E17F5"/>
    <w:rsid w:val="60273AA4"/>
    <w:rsid w:val="60345F45"/>
    <w:rsid w:val="60370E40"/>
    <w:rsid w:val="60374233"/>
    <w:rsid w:val="606752FE"/>
    <w:rsid w:val="60675D61"/>
    <w:rsid w:val="606B0558"/>
    <w:rsid w:val="60861EF2"/>
    <w:rsid w:val="60866B9B"/>
    <w:rsid w:val="6088082E"/>
    <w:rsid w:val="609A6D9A"/>
    <w:rsid w:val="60A05F60"/>
    <w:rsid w:val="60A66816"/>
    <w:rsid w:val="60C47C37"/>
    <w:rsid w:val="60CC2431"/>
    <w:rsid w:val="60D420FB"/>
    <w:rsid w:val="60D81124"/>
    <w:rsid w:val="60DD3844"/>
    <w:rsid w:val="60E02AB4"/>
    <w:rsid w:val="60EA25B4"/>
    <w:rsid w:val="60EB7C95"/>
    <w:rsid w:val="60FC6228"/>
    <w:rsid w:val="61060F73"/>
    <w:rsid w:val="6113512E"/>
    <w:rsid w:val="6115004F"/>
    <w:rsid w:val="611A4144"/>
    <w:rsid w:val="61217475"/>
    <w:rsid w:val="6146145A"/>
    <w:rsid w:val="616C1814"/>
    <w:rsid w:val="61787EA9"/>
    <w:rsid w:val="617A6545"/>
    <w:rsid w:val="617E722B"/>
    <w:rsid w:val="61803E1D"/>
    <w:rsid w:val="619038AB"/>
    <w:rsid w:val="61AC4856"/>
    <w:rsid w:val="61BF54AA"/>
    <w:rsid w:val="61E549A6"/>
    <w:rsid w:val="62042E13"/>
    <w:rsid w:val="62070C3F"/>
    <w:rsid w:val="62177C1A"/>
    <w:rsid w:val="621E7297"/>
    <w:rsid w:val="6225333F"/>
    <w:rsid w:val="622915A0"/>
    <w:rsid w:val="623008DB"/>
    <w:rsid w:val="62326C26"/>
    <w:rsid w:val="6235769F"/>
    <w:rsid w:val="623D4893"/>
    <w:rsid w:val="623E1812"/>
    <w:rsid w:val="62554994"/>
    <w:rsid w:val="62680BE8"/>
    <w:rsid w:val="626E3982"/>
    <w:rsid w:val="6292530F"/>
    <w:rsid w:val="62B046A8"/>
    <w:rsid w:val="62CD63ED"/>
    <w:rsid w:val="62CE7AAD"/>
    <w:rsid w:val="62E435D6"/>
    <w:rsid w:val="630C152B"/>
    <w:rsid w:val="63186A4B"/>
    <w:rsid w:val="631F0483"/>
    <w:rsid w:val="632349B4"/>
    <w:rsid w:val="63490646"/>
    <w:rsid w:val="63526860"/>
    <w:rsid w:val="635A450A"/>
    <w:rsid w:val="635C29B9"/>
    <w:rsid w:val="63775120"/>
    <w:rsid w:val="63787E48"/>
    <w:rsid w:val="637D1A19"/>
    <w:rsid w:val="63851A58"/>
    <w:rsid w:val="638B0088"/>
    <w:rsid w:val="639D2A47"/>
    <w:rsid w:val="63B52A78"/>
    <w:rsid w:val="63BB3F46"/>
    <w:rsid w:val="63DE61BB"/>
    <w:rsid w:val="63E33297"/>
    <w:rsid w:val="63E90DC7"/>
    <w:rsid w:val="640418B3"/>
    <w:rsid w:val="64113C2F"/>
    <w:rsid w:val="641C6042"/>
    <w:rsid w:val="64313DFD"/>
    <w:rsid w:val="64371A8B"/>
    <w:rsid w:val="645B2946"/>
    <w:rsid w:val="645D0E96"/>
    <w:rsid w:val="64767F8B"/>
    <w:rsid w:val="64847C05"/>
    <w:rsid w:val="64921931"/>
    <w:rsid w:val="649F0B8F"/>
    <w:rsid w:val="64AA4D39"/>
    <w:rsid w:val="64B74419"/>
    <w:rsid w:val="64EA68A0"/>
    <w:rsid w:val="64EF3CA8"/>
    <w:rsid w:val="64F2466E"/>
    <w:rsid w:val="650A457C"/>
    <w:rsid w:val="651523DF"/>
    <w:rsid w:val="652478A4"/>
    <w:rsid w:val="652B4561"/>
    <w:rsid w:val="653E4AB5"/>
    <w:rsid w:val="654E2E54"/>
    <w:rsid w:val="65677982"/>
    <w:rsid w:val="656874DF"/>
    <w:rsid w:val="657B71B1"/>
    <w:rsid w:val="659653D2"/>
    <w:rsid w:val="659A7EF2"/>
    <w:rsid w:val="659B6963"/>
    <w:rsid w:val="659E4EB4"/>
    <w:rsid w:val="65AB4901"/>
    <w:rsid w:val="65B60EBA"/>
    <w:rsid w:val="65E11578"/>
    <w:rsid w:val="65F93CD3"/>
    <w:rsid w:val="66104C4D"/>
    <w:rsid w:val="66170513"/>
    <w:rsid w:val="663F10A3"/>
    <w:rsid w:val="663F7565"/>
    <w:rsid w:val="66484199"/>
    <w:rsid w:val="6666726B"/>
    <w:rsid w:val="6677634B"/>
    <w:rsid w:val="667B7174"/>
    <w:rsid w:val="668E6CA0"/>
    <w:rsid w:val="6692132D"/>
    <w:rsid w:val="66955C9D"/>
    <w:rsid w:val="66BD1747"/>
    <w:rsid w:val="66E23CE8"/>
    <w:rsid w:val="66F7017C"/>
    <w:rsid w:val="66F85B79"/>
    <w:rsid w:val="670864C5"/>
    <w:rsid w:val="67142EF7"/>
    <w:rsid w:val="67235C7F"/>
    <w:rsid w:val="673252F2"/>
    <w:rsid w:val="67501CF1"/>
    <w:rsid w:val="67510EAB"/>
    <w:rsid w:val="676B64E1"/>
    <w:rsid w:val="677111EE"/>
    <w:rsid w:val="677309B8"/>
    <w:rsid w:val="6776336A"/>
    <w:rsid w:val="67787DE7"/>
    <w:rsid w:val="67863DE7"/>
    <w:rsid w:val="679A3B76"/>
    <w:rsid w:val="67AE7067"/>
    <w:rsid w:val="67B07202"/>
    <w:rsid w:val="67B10C71"/>
    <w:rsid w:val="67B64E51"/>
    <w:rsid w:val="67B77CBF"/>
    <w:rsid w:val="67BB1235"/>
    <w:rsid w:val="67EE54F4"/>
    <w:rsid w:val="67F8704F"/>
    <w:rsid w:val="67FB37AB"/>
    <w:rsid w:val="67FD44BC"/>
    <w:rsid w:val="680D6623"/>
    <w:rsid w:val="681C74EE"/>
    <w:rsid w:val="683E24F2"/>
    <w:rsid w:val="68686978"/>
    <w:rsid w:val="68692F3F"/>
    <w:rsid w:val="688C7682"/>
    <w:rsid w:val="688D05AE"/>
    <w:rsid w:val="68CE551A"/>
    <w:rsid w:val="68FB1FCE"/>
    <w:rsid w:val="690146A2"/>
    <w:rsid w:val="69150C00"/>
    <w:rsid w:val="691F0CFE"/>
    <w:rsid w:val="6929588B"/>
    <w:rsid w:val="6952164C"/>
    <w:rsid w:val="69570CF4"/>
    <w:rsid w:val="696D6677"/>
    <w:rsid w:val="696F2FF6"/>
    <w:rsid w:val="697003FA"/>
    <w:rsid w:val="697C62B0"/>
    <w:rsid w:val="69AB0F6E"/>
    <w:rsid w:val="69C54DBF"/>
    <w:rsid w:val="69DA2A75"/>
    <w:rsid w:val="69DB1DA3"/>
    <w:rsid w:val="69F150C6"/>
    <w:rsid w:val="69F672D1"/>
    <w:rsid w:val="69F82152"/>
    <w:rsid w:val="69FB4BC7"/>
    <w:rsid w:val="69FD546C"/>
    <w:rsid w:val="6A256435"/>
    <w:rsid w:val="6A32366B"/>
    <w:rsid w:val="6A325886"/>
    <w:rsid w:val="6A3309CF"/>
    <w:rsid w:val="6A400824"/>
    <w:rsid w:val="6A5122D2"/>
    <w:rsid w:val="6A6143F4"/>
    <w:rsid w:val="6A75672B"/>
    <w:rsid w:val="6A8001B3"/>
    <w:rsid w:val="6A8D3AB7"/>
    <w:rsid w:val="6AA26FCB"/>
    <w:rsid w:val="6AB77A54"/>
    <w:rsid w:val="6AB93B2A"/>
    <w:rsid w:val="6AC16241"/>
    <w:rsid w:val="6AC717C2"/>
    <w:rsid w:val="6ACF104E"/>
    <w:rsid w:val="6AEC3043"/>
    <w:rsid w:val="6AF26096"/>
    <w:rsid w:val="6B052EED"/>
    <w:rsid w:val="6B083B2E"/>
    <w:rsid w:val="6B0D4CB2"/>
    <w:rsid w:val="6B1904A0"/>
    <w:rsid w:val="6B197D02"/>
    <w:rsid w:val="6B327173"/>
    <w:rsid w:val="6B365957"/>
    <w:rsid w:val="6B464C5F"/>
    <w:rsid w:val="6B4A2A04"/>
    <w:rsid w:val="6B5470FF"/>
    <w:rsid w:val="6B561FD1"/>
    <w:rsid w:val="6B5D616F"/>
    <w:rsid w:val="6B647171"/>
    <w:rsid w:val="6B847854"/>
    <w:rsid w:val="6B851B56"/>
    <w:rsid w:val="6B860DC3"/>
    <w:rsid w:val="6BA61A25"/>
    <w:rsid w:val="6BA920AB"/>
    <w:rsid w:val="6BC1219E"/>
    <w:rsid w:val="6BCC6BD2"/>
    <w:rsid w:val="6BD94C3B"/>
    <w:rsid w:val="6BDE1466"/>
    <w:rsid w:val="6BDE6910"/>
    <w:rsid w:val="6BEA7EBE"/>
    <w:rsid w:val="6BF61C92"/>
    <w:rsid w:val="6BF61FDB"/>
    <w:rsid w:val="6BFA1C99"/>
    <w:rsid w:val="6C076319"/>
    <w:rsid w:val="6C0C4216"/>
    <w:rsid w:val="6C155E17"/>
    <w:rsid w:val="6C170E42"/>
    <w:rsid w:val="6C1B44D9"/>
    <w:rsid w:val="6C326185"/>
    <w:rsid w:val="6C385C78"/>
    <w:rsid w:val="6C427D57"/>
    <w:rsid w:val="6C4C40C7"/>
    <w:rsid w:val="6C5340C9"/>
    <w:rsid w:val="6C635A61"/>
    <w:rsid w:val="6C6E190A"/>
    <w:rsid w:val="6C9D26CA"/>
    <w:rsid w:val="6CA6068D"/>
    <w:rsid w:val="6CC01CC0"/>
    <w:rsid w:val="6CD66EE2"/>
    <w:rsid w:val="6CD962B4"/>
    <w:rsid w:val="6D094438"/>
    <w:rsid w:val="6D0F2148"/>
    <w:rsid w:val="6D1C7AE7"/>
    <w:rsid w:val="6D2B02A4"/>
    <w:rsid w:val="6D330D71"/>
    <w:rsid w:val="6D436E43"/>
    <w:rsid w:val="6D4C10AC"/>
    <w:rsid w:val="6D504F3E"/>
    <w:rsid w:val="6D516655"/>
    <w:rsid w:val="6D702D07"/>
    <w:rsid w:val="6D773816"/>
    <w:rsid w:val="6D912279"/>
    <w:rsid w:val="6D91233E"/>
    <w:rsid w:val="6D980FDC"/>
    <w:rsid w:val="6D9937DE"/>
    <w:rsid w:val="6DA00D62"/>
    <w:rsid w:val="6DBB4395"/>
    <w:rsid w:val="6DC75293"/>
    <w:rsid w:val="6DCF3C49"/>
    <w:rsid w:val="6DD629F8"/>
    <w:rsid w:val="6DEC7937"/>
    <w:rsid w:val="6DF3412C"/>
    <w:rsid w:val="6E022029"/>
    <w:rsid w:val="6E101BB6"/>
    <w:rsid w:val="6E2514AB"/>
    <w:rsid w:val="6E38583F"/>
    <w:rsid w:val="6E4B6A11"/>
    <w:rsid w:val="6E5742AF"/>
    <w:rsid w:val="6E664553"/>
    <w:rsid w:val="6E6B6CAC"/>
    <w:rsid w:val="6E6E66C0"/>
    <w:rsid w:val="6E756638"/>
    <w:rsid w:val="6E7704D7"/>
    <w:rsid w:val="6E7815E2"/>
    <w:rsid w:val="6EA8493D"/>
    <w:rsid w:val="6EAD2DAB"/>
    <w:rsid w:val="6EC20096"/>
    <w:rsid w:val="6EC64BAD"/>
    <w:rsid w:val="6EC80477"/>
    <w:rsid w:val="6ECA699A"/>
    <w:rsid w:val="6ECB6A9B"/>
    <w:rsid w:val="6ECE2F36"/>
    <w:rsid w:val="6F2B37C3"/>
    <w:rsid w:val="6F3047AE"/>
    <w:rsid w:val="6F360016"/>
    <w:rsid w:val="6F3C1775"/>
    <w:rsid w:val="6F4B6266"/>
    <w:rsid w:val="6F8C1612"/>
    <w:rsid w:val="6F8C548C"/>
    <w:rsid w:val="6F9525D9"/>
    <w:rsid w:val="6FB1146A"/>
    <w:rsid w:val="6FB8121C"/>
    <w:rsid w:val="6FBF2468"/>
    <w:rsid w:val="6FD01AEE"/>
    <w:rsid w:val="6FD4294D"/>
    <w:rsid w:val="6FFC07C2"/>
    <w:rsid w:val="70065CF8"/>
    <w:rsid w:val="700A62FC"/>
    <w:rsid w:val="70510F2B"/>
    <w:rsid w:val="705215DE"/>
    <w:rsid w:val="705B1735"/>
    <w:rsid w:val="705D5059"/>
    <w:rsid w:val="70986A9C"/>
    <w:rsid w:val="70AB599C"/>
    <w:rsid w:val="70C85691"/>
    <w:rsid w:val="70D47B81"/>
    <w:rsid w:val="70F4741E"/>
    <w:rsid w:val="70F92421"/>
    <w:rsid w:val="710D2DB7"/>
    <w:rsid w:val="710F0F33"/>
    <w:rsid w:val="71116C48"/>
    <w:rsid w:val="711174D0"/>
    <w:rsid w:val="712031B4"/>
    <w:rsid w:val="712360D1"/>
    <w:rsid w:val="71250F2F"/>
    <w:rsid w:val="7126329C"/>
    <w:rsid w:val="712838E0"/>
    <w:rsid w:val="712B0760"/>
    <w:rsid w:val="712D6F30"/>
    <w:rsid w:val="71305436"/>
    <w:rsid w:val="71381072"/>
    <w:rsid w:val="713946F3"/>
    <w:rsid w:val="71427431"/>
    <w:rsid w:val="71446977"/>
    <w:rsid w:val="714C0943"/>
    <w:rsid w:val="71545DE1"/>
    <w:rsid w:val="715A4779"/>
    <w:rsid w:val="716A350B"/>
    <w:rsid w:val="717F0D2A"/>
    <w:rsid w:val="71827D54"/>
    <w:rsid w:val="718301C6"/>
    <w:rsid w:val="7184335B"/>
    <w:rsid w:val="719A2D88"/>
    <w:rsid w:val="71A22515"/>
    <w:rsid w:val="71A71171"/>
    <w:rsid w:val="71AD71AA"/>
    <w:rsid w:val="71CE0917"/>
    <w:rsid w:val="71F12E40"/>
    <w:rsid w:val="71F16739"/>
    <w:rsid w:val="71F83C50"/>
    <w:rsid w:val="720A7AF1"/>
    <w:rsid w:val="720B3E39"/>
    <w:rsid w:val="723606C0"/>
    <w:rsid w:val="72381B4D"/>
    <w:rsid w:val="724A1AD8"/>
    <w:rsid w:val="724C5164"/>
    <w:rsid w:val="727D0F0B"/>
    <w:rsid w:val="72802FAE"/>
    <w:rsid w:val="72A36FFF"/>
    <w:rsid w:val="72AB18C9"/>
    <w:rsid w:val="72AD78BF"/>
    <w:rsid w:val="72B02CF0"/>
    <w:rsid w:val="72E62E11"/>
    <w:rsid w:val="72EF7421"/>
    <w:rsid w:val="72FC2724"/>
    <w:rsid w:val="7309528D"/>
    <w:rsid w:val="731A049D"/>
    <w:rsid w:val="73231173"/>
    <w:rsid w:val="732D79D6"/>
    <w:rsid w:val="7336255B"/>
    <w:rsid w:val="734123B5"/>
    <w:rsid w:val="7347057C"/>
    <w:rsid w:val="73474C12"/>
    <w:rsid w:val="73611DFE"/>
    <w:rsid w:val="73617C9A"/>
    <w:rsid w:val="73734A88"/>
    <w:rsid w:val="737A6495"/>
    <w:rsid w:val="738A326F"/>
    <w:rsid w:val="73937222"/>
    <w:rsid w:val="73A96193"/>
    <w:rsid w:val="73B705E8"/>
    <w:rsid w:val="73CE2AB8"/>
    <w:rsid w:val="73D46BAC"/>
    <w:rsid w:val="73FB6359"/>
    <w:rsid w:val="7401771B"/>
    <w:rsid w:val="740F1BA9"/>
    <w:rsid w:val="740F1D7B"/>
    <w:rsid w:val="74177972"/>
    <w:rsid w:val="741A079E"/>
    <w:rsid w:val="74270B4C"/>
    <w:rsid w:val="7431779C"/>
    <w:rsid w:val="743A1BB2"/>
    <w:rsid w:val="744D5084"/>
    <w:rsid w:val="744D6967"/>
    <w:rsid w:val="74586DB2"/>
    <w:rsid w:val="745E7F00"/>
    <w:rsid w:val="74615309"/>
    <w:rsid w:val="74771B5E"/>
    <w:rsid w:val="748327A3"/>
    <w:rsid w:val="749028D6"/>
    <w:rsid w:val="749604E8"/>
    <w:rsid w:val="74991889"/>
    <w:rsid w:val="749C1BC0"/>
    <w:rsid w:val="74AB390D"/>
    <w:rsid w:val="74AE24C5"/>
    <w:rsid w:val="74C913AD"/>
    <w:rsid w:val="74D843B9"/>
    <w:rsid w:val="74E16A2F"/>
    <w:rsid w:val="74E7763B"/>
    <w:rsid w:val="74E96100"/>
    <w:rsid w:val="75071E10"/>
    <w:rsid w:val="750A4EAB"/>
    <w:rsid w:val="7517454E"/>
    <w:rsid w:val="751E107A"/>
    <w:rsid w:val="75480B07"/>
    <w:rsid w:val="756A09AF"/>
    <w:rsid w:val="75814E4E"/>
    <w:rsid w:val="75A132E3"/>
    <w:rsid w:val="75A3251D"/>
    <w:rsid w:val="75B01CD2"/>
    <w:rsid w:val="75CF2D4B"/>
    <w:rsid w:val="75E27619"/>
    <w:rsid w:val="75E32012"/>
    <w:rsid w:val="75E51D9E"/>
    <w:rsid w:val="75EA5DAF"/>
    <w:rsid w:val="75F13CFB"/>
    <w:rsid w:val="75F42A09"/>
    <w:rsid w:val="75FA6922"/>
    <w:rsid w:val="760C1807"/>
    <w:rsid w:val="76221563"/>
    <w:rsid w:val="763A0449"/>
    <w:rsid w:val="764675C9"/>
    <w:rsid w:val="76532099"/>
    <w:rsid w:val="766107CC"/>
    <w:rsid w:val="766668F3"/>
    <w:rsid w:val="76682F52"/>
    <w:rsid w:val="76715FFA"/>
    <w:rsid w:val="76822855"/>
    <w:rsid w:val="76977916"/>
    <w:rsid w:val="76A5276D"/>
    <w:rsid w:val="76BB1FDF"/>
    <w:rsid w:val="76CF4272"/>
    <w:rsid w:val="76EB07B4"/>
    <w:rsid w:val="76EC29FB"/>
    <w:rsid w:val="76F32FAF"/>
    <w:rsid w:val="76FB7E37"/>
    <w:rsid w:val="77212CB0"/>
    <w:rsid w:val="77294CAE"/>
    <w:rsid w:val="773A245D"/>
    <w:rsid w:val="774C3631"/>
    <w:rsid w:val="778A51A3"/>
    <w:rsid w:val="778C751F"/>
    <w:rsid w:val="7790524E"/>
    <w:rsid w:val="77A234D8"/>
    <w:rsid w:val="77A82826"/>
    <w:rsid w:val="77BF1307"/>
    <w:rsid w:val="77CA0B3C"/>
    <w:rsid w:val="77D62904"/>
    <w:rsid w:val="77E87DFC"/>
    <w:rsid w:val="77FE3B46"/>
    <w:rsid w:val="77FF11D2"/>
    <w:rsid w:val="77FF6B6E"/>
    <w:rsid w:val="7809180D"/>
    <w:rsid w:val="780F6075"/>
    <w:rsid w:val="781A402B"/>
    <w:rsid w:val="782779F9"/>
    <w:rsid w:val="783546BB"/>
    <w:rsid w:val="78386D47"/>
    <w:rsid w:val="784236B9"/>
    <w:rsid w:val="7864540F"/>
    <w:rsid w:val="786A6B02"/>
    <w:rsid w:val="78720CF4"/>
    <w:rsid w:val="787361AB"/>
    <w:rsid w:val="787B48E8"/>
    <w:rsid w:val="789B5C98"/>
    <w:rsid w:val="789C0255"/>
    <w:rsid w:val="78A61382"/>
    <w:rsid w:val="78AB5852"/>
    <w:rsid w:val="78B2481A"/>
    <w:rsid w:val="78E26EB2"/>
    <w:rsid w:val="78E310B8"/>
    <w:rsid w:val="78EB6DB6"/>
    <w:rsid w:val="790E2152"/>
    <w:rsid w:val="79103651"/>
    <w:rsid w:val="795F3A8F"/>
    <w:rsid w:val="798653A8"/>
    <w:rsid w:val="79903A0C"/>
    <w:rsid w:val="79957751"/>
    <w:rsid w:val="799B3088"/>
    <w:rsid w:val="799C1783"/>
    <w:rsid w:val="79B0313B"/>
    <w:rsid w:val="79B81CD2"/>
    <w:rsid w:val="79C270D1"/>
    <w:rsid w:val="79C81D79"/>
    <w:rsid w:val="79D31796"/>
    <w:rsid w:val="79FB1623"/>
    <w:rsid w:val="79FD67B4"/>
    <w:rsid w:val="7A0019EF"/>
    <w:rsid w:val="7A120E0F"/>
    <w:rsid w:val="7A127BF4"/>
    <w:rsid w:val="7A275DC0"/>
    <w:rsid w:val="7A292971"/>
    <w:rsid w:val="7A2B4E3B"/>
    <w:rsid w:val="7A4E2C08"/>
    <w:rsid w:val="7A9F1EB2"/>
    <w:rsid w:val="7A9F70F1"/>
    <w:rsid w:val="7AC57329"/>
    <w:rsid w:val="7AD34790"/>
    <w:rsid w:val="7AD51F0E"/>
    <w:rsid w:val="7AEC615C"/>
    <w:rsid w:val="7AFF5132"/>
    <w:rsid w:val="7B0B0D0E"/>
    <w:rsid w:val="7B302154"/>
    <w:rsid w:val="7B374EB2"/>
    <w:rsid w:val="7B557F1E"/>
    <w:rsid w:val="7B5665EA"/>
    <w:rsid w:val="7B5C7B83"/>
    <w:rsid w:val="7B7A00C7"/>
    <w:rsid w:val="7B8C7981"/>
    <w:rsid w:val="7B9851BC"/>
    <w:rsid w:val="7B991525"/>
    <w:rsid w:val="7BBE4754"/>
    <w:rsid w:val="7BC0719F"/>
    <w:rsid w:val="7BE34D73"/>
    <w:rsid w:val="7BED0B03"/>
    <w:rsid w:val="7BFE334A"/>
    <w:rsid w:val="7BFF71C9"/>
    <w:rsid w:val="7C063229"/>
    <w:rsid w:val="7C141E05"/>
    <w:rsid w:val="7C1C7754"/>
    <w:rsid w:val="7C1F560D"/>
    <w:rsid w:val="7C383C31"/>
    <w:rsid w:val="7C4C37B2"/>
    <w:rsid w:val="7C6A2959"/>
    <w:rsid w:val="7C897C2C"/>
    <w:rsid w:val="7C8B676E"/>
    <w:rsid w:val="7CBF3F5E"/>
    <w:rsid w:val="7CD06D47"/>
    <w:rsid w:val="7CD4517F"/>
    <w:rsid w:val="7CDB74DA"/>
    <w:rsid w:val="7CE848C8"/>
    <w:rsid w:val="7CFE2AAB"/>
    <w:rsid w:val="7D03343D"/>
    <w:rsid w:val="7D0546BE"/>
    <w:rsid w:val="7D1E69B3"/>
    <w:rsid w:val="7D2102B6"/>
    <w:rsid w:val="7D3F271E"/>
    <w:rsid w:val="7D477CCA"/>
    <w:rsid w:val="7D536121"/>
    <w:rsid w:val="7D593846"/>
    <w:rsid w:val="7D8D0EEB"/>
    <w:rsid w:val="7D8E334D"/>
    <w:rsid w:val="7D9A4CE5"/>
    <w:rsid w:val="7D9C2F80"/>
    <w:rsid w:val="7D9F7C03"/>
    <w:rsid w:val="7DB9369C"/>
    <w:rsid w:val="7DBE5D6F"/>
    <w:rsid w:val="7DC744A3"/>
    <w:rsid w:val="7DD3191E"/>
    <w:rsid w:val="7DD974ED"/>
    <w:rsid w:val="7DE130DE"/>
    <w:rsid w:val="7DE5347C"/>
    <w:rsid w:val="7DF133F1"/>
    <w:rsid w:val="7E0D2F91"/>
    <w:rsid w:val="7E163B82"/>
    <w:rsid w:val="7E226AF2"/>
    <w:rsid w:val="7E316042"/>
    <w:rsid w:val="7E350577"/>
    <w:rsid w:val="7E36239C"/>
    <w:rsid w:val="7E6C41FB"/>
    <w:rsid w:val="7E7F14B8"/>
    <w:rsid w:val="7E84677B"/>
    <w:rsid w:val="7E8D0BE2"/>
    <w:rsid w:val="7E992E04"/>
    <w:rsid w:val="7EA74ACC"/>
    <w:rsid w:val="7EA85A5A"/>
    <w:rsid w:val="7EBD19B6"/>
    <w:rsid w:val="7ECC6162"/>
    <w:rsid w:val="7EDB0167"/>
    <w:rsid w:val="7EE51BDF"/>
    <w:rsid w:val="7EFA3351"/>
    <w:rsid w:val="7EFC191C"/>
    <w:rsid w:val="7EFC54CD"/>
    <w:rsid w:val="7EFF1AAF"/>
    <w:rsid w:val="7F0A0427"/>
    <w:rsid w:val="7F264CF7"/>
    <w:rsid w:val="7F273C23"/>
    <w:rsid w:val="7F2D6BA6"/>
    <w:rsid w:val="7F3D1219"/>
    <w:rsid w:val="7F495C08"/>
    <w:rsid w:val="7F4D6A8A"/>
    <w:rsid w:val="7F5121A7"/>
    <w:rsid w:val="7F5B6BCD"/>
    <w:rsid w:val="7F641D01"/>
    <w:rsid w:val="7F6B7A32"/>
    <w:rsid w:val="7F76737B"/>
    <w:rsid w:val="7F886EE5"/>
    <w:rsid w:val="7F954386"/>
    <w:rsid w:val="7FA70306"/>
    <w:rsid w:val="7FFD0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稽查总队</Company>
  <Pages>1</Pages>
  <Words>0</Words>
  <Characters>0</Characters>
  <Lines>0</Lines>
  <Paragraphs>0</Paragraphs>
  <TotalTime>6</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2022-01-25T03:54:00Z</dcterms:created>
  <dc:creator>Administrator</dc:creator>
  <cp:lastModifiedBy>Administrator</cp:lastModifiedBy>
  <dcterms:modified xsi:type="dcterms:W3CDTF">2022-01-25T04:03:11Z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