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92" w:rsidRPr="00A46D66" w:rsidRDefault="00B7049A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A46D66">
        <w:rPr>
          <w:rFonts w:ascii="Times New Roman" w:eastAsia="黑体" w:hAnsi="Times New Roman" w:cs="Times New Roman"/>
          <w:sz w:val="32"/>
          <w:szCs w:val="32"/>
        </w:rPr>
        <w:t>附件</w:t>
      </w:r>
      <w:r w:rsidRPr="00A46D66">
        <w:rPr>
          <w:rFonts w:ascii="Times New Roman" w:eastAsia="黑体" w:hAnsi="Times New Roman" w:cs="Times New Roman"/>
          <w:sz w:val="32"/>
          <w:szCs w:val="32"/>
        </w:rPr>
        <w:t>4</w:t>
      </w:r>
    </w:p>
    <w:p w:rsidR="002D0F92" w:rsidRPr="00A46D66" w:rsidRDefault="00B7049A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A46D66">
        <w:rPr>
          <w:rFonts w:ascii="Times New Roman" w:eastAsia="方正小标宋简体" w:hAnsi="Times New Roman" w:cs="Times New Roman"/>
          <w:bCs/>
          <w:sz w:val="44"/>
          <w:szCs w:val="44"/>
        </w:rPr>
        <w:t>不合格项目说明</w:t>
      </w:r>
    </w:p>
    <w:p w:rsidR="002D0F92" w:rsidRPr="00A46D66" w:rsidRDefault="002D0F92">
      <w:pPr>
        <w:pStyle w:val="p0"/>
        <w:adjustRightInd w:val="0"/>
        <w:snapToGrid w:val="0"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D80A79" w:rsidRPr="00A46D66" w:rsidRDefault="00D80A79" w:rsidP="004F406C">
      <w:pPr>
        <w:pStyle w:val="12"/>
        <w:numPr>
          <w:ilvl w:val="0"/>
          <w:numId w:val="14"/>
        </w:numPr>
        <w:spacing w:line="560" w:lineRule="exact"/>
        <w:ind w:left="0" w:firstLine="640"/>
        <w:rPr>
          <w:rFonts w:ascii="Times New Roman" w:eastAsia="黑体" w:hAnsi="Times New Roman" w:cs="Times New Roman"/>
          <w:sz w:val="32"/>
          <w:szCs w:val="32"/>
        </w:rPr>
      </w:pPr>
      <w:r w:rsidRPr="00A46D66">
        <w:rPr>
          <w:rFonts w:ascii="Times New Roman" w:eastAsia="黑体" w:hAnsi="Times New Roman"/>
          <w:bCs/>
          <w:sz w:val="32"/>
          <w:szCs w:val="32"/>
        </w:rPr>
        <w:t>2,4-</w:t>
      </w:r>
      <w:r w:rsidRPr="00A46D66">
        <w:rPr>
          <w:rFonts w:ascii="Times New Roman" w:eastAsia="黑体" w:hAnsi="Times New Roman" w:hint="eastAsia"/>
          <w:bCs/>
          <w:sz w:val="32"/>
          <w:szCs w:val="32"/>
        </w:rPr>
        <w:t>滴和</w:t>
      </w:r>
      <w:r w:rsidRPr="00A46D66">
        <w:rPr>
          <w:rFonts w:ascii="Times New Roman" w:eastAsia="黑体" w:hAnsi="Times New Roman"/>
          <w:bCs/>
          <w:sz w:val="32"/>
          <w:szCs w:val="32"/>
        </w:rPr>
        <w:t>2,4-</w:t>
      </w:r>
      <w:r w:rsidRPr="00A46D66">
        <w:rPr>
          <w:rFonts w:ascii="Times New Roman" w:eastAsia="黑体" w:hAnsi="Times New Roman" w:hint="eastAsia"/>
          <w:bCs/>
          <w:sz w:val="32"/>
          <w:szCs w:val="32"/>
        </w:rPr>
        <w:t>滴钠盐</w:t>
      </w:r>
    </w:p>
    <w:p w:rsidR="00D80A79" w:rsidRPr="00A46D66" w:rsidRDefault="00D80A79" w:rsidP="00D80A79">
      <w:pPr>
        <w:pStyle w:val="ab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46D66">
        <w:rPr>
          <w:rFonts w:eastAsia="仿宋_GB2312"/>
          <w:sz w:val="32"/>
          <w:szCs w:val="32"/>
        </w:rPr>
        <w:t>2,4-</w:t>
      </w:r>
      <w:r w:rsidRPr="00A46D66">
        <w:rPr>
          <w:rFonts w:eastAsia="仿宋_GB2312" w:hint="eastAsia"/>
          <w:sz w:val="32"/>
          <w:szCs w:val="32"/>
        </w:rPr>
        <w:t>滴和</w:t>
      </w:r>
      <w:r w:rsidRPr="00A46D66">
        <w:rPr>
          <w:rFonts w:eastAsia="仿宋_GB2312"/>
          <w:sz w:val="32"/>
          <w:szCs w:val="32"/>
        </w:rPr>
        <w:t>2,4-</w:t>
      </w:r>
      <w:r w:rsidRPr="00A46D66">
        <w:rPr>
          <w:rFonts w:eastAsia="仿宋_GB2312" w:hint="eastAsia"/>
          <w:sz w:val="32"/>
          <w:szCs w:val="32"/>
        </w:rPr>
        <w:t>滴钠盐常用作除草剂，可用于防除禾谷类作物田中的双子叶杂草，防止果实早落花、落果。《食品安全国家标准</w:t>
      </w:r>
      <w:r w:rsidRPr="00A46D66">
        <w:rPr>
          <w:rFonts w:eastAsia="仿宋_GB2312"/>
          <w:sz w:val="32"/>
          <w:szCs w:val="32"/>
        </w:rPr>
        <w:t xml:space="preserve"> </w:t>
      </w:r>
      <w:r w:rsidRPr="00A46D66">
        <w:rPr>
          <w:rFonts w:eastAsia="仿宋_GB2312" w:hint="eastAsia"/>
          <w:sz w:val="32"/>
          <w:szCs w:val="32"/>
        </w:rPr>
        <w:t>食品中农药最大残留限量》（</w:t>
      </w:r>
      <w:r w:rsidRPr="00A46D66">
        <w:rPr>
          <w:rFonts w:eastAsia="仿宋"/>
          <w:sz w:val="32"/>
          <w:szCs w:val="32"/>
        </w:rPr>
        <w:t>GB 2763</w:t>
      </w:r>
      <w:r w:rsidRPr="00A46D66">
        <w:rPr>
          <w:rFonts w:eastAsia="仿宋_GB2312" w:hint="eastAsia"/>
          <w:sz w:val="32"/>
          <w:szCs w:val="32"/>
        </w:rPr>
        <w:t>）规定，橘中</w:t>
      </w:r>
      <w:r w:rsidRPr="00A46D66">
        <w:rPr>
          <w:rFonts w:eastAsia="仿宋_GB2312"/>
          <w:sz w:val="32"/>
          <w:szCs w:val="32"/>
        </w:rPr>
        <w:t>2,4-</w:t>
      </w:r>
      <w:r w:rsidRPr="00A46D66">
        <w:rPr>
          <w:rFonts w:eastAsia="仿宋_GB2312" w:hint="eastAsia"/>
          <w:sz w:val="32"/>
          <w:szCs w:val="32"/>
        </w:rPr>
        <w:t>滴和</w:t>
      </w:r>
      <w:r w:rsidRPr="00A46D66">
        <w:rPr>
          <w:rFonts w:eastAsia="仿宋_GB2312"/>
          <w:sz w:val="32"/>
          <w:szCs w:val="32"/>
        </w:rPr>
        <w:t>2,4-</w:t>
      </w:r>
      <w:r w:rsidRPr="00A46D66">
        <w:rPr>
          <w:rFonts w:eastAsia="仿宋_GB2312" w:hint="eastAsia"/>
          <w:sz w:val="32"/>
          <w:szCs w:val="32"/>
        </w:rPr>
        <w:t>滴钠盐的最大残留限量为</w:t>
      </w:r>
      <w:r w:rsidRPr="00A46D66">
        <w:rPr>
          <w:rFonts w:eastAsia="仿宋"/>
          <w:sz w:val="32"/>
          <w:szCs w:val="32"/>
        </w:rPr>
        <w:t>0.1mg/kg</w:t>
      </w:r>
      <w:r w:rsidRPr="00A46D66">
        <w:rPr>
          <w:rFonts w:eastAsia="仿宋_GB2312" w:hint="eastAsia"/>
          <w:sz w:val="32"/>
          <w:szCs w:val="32"/>
        </w:rPr>
        <w:t>。</w:t>
      </w:r>
    </w:p>
    <w:p w:rsidR="00F91255" w:rsidRPr="00A46D66" w:rsidRDefault="00F91255" w:rsidP="004F406C">
      <w:pPr>
        <w:pStyle w:val="10"/>
        <w:numPr>
          <w:ilvl w:val="0"/>
          <w:numId w:val="14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A46D66">
        <w:rPr>
          <w:rFonts w:ascii="Times New Roman" w:eastAsia="黑体" w:hAnsi="Times New Roman" w:hint="eastAsia"/>
          <w:color w:val="000000"/>
          <w:sz w:val="32"/>
          <w:szCs w:val="32"/>
        </w:rPr>
        <w:t>孔雀石绿</w:t>
      </w:r>
    </w:p>
    <w:p w:rsidR="00F91255" w:rsidRPr="00A46D66" w:rsidRDefault="00F91255" w:rsidP="00F91255">
      <w:pPr>
        <w:pStyle w:val="ab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A46D66">
        <w:rPr>
          <w:rFonts w:eastAsia="仿宋_GB2312" w:hint="eastAsia"/>
          <w:color w:val="000000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</w:t>
      </w:r>
      <w:r w:rsidRPr="00A46D66">
        <w:rPr>
          <w:rFonts w:eastAsia="仿宋_GB2312"/>
          <w:color w:val="000000"/>
          <w:sz w:val="32"/>
          <w:szCs w:val="32"/>
        </w:rPr>
        <w:t>250</w:t>
      </w:r>
      <w:r w:rsidRPr="00A46D66">
        <w:rPr>
          <w:rFonts w:eastAsia="仿宋_GB2312" w:hint="eastAsia"/>
          <w:color w:val="000000"/>
          <w:sz w:val="32"/>
          <w:szCs w:val="32"/>
        </w:rPr>
        <w:t>号）明确规定食品动物禁止使用孔雀石绿。</w:t>
      </w:r>
    </w:p>
    <w:p w:rsidR="00F91255" w:rsidRPr="00A46D66" w:rsidRDefault="00F91255" w:rsidP="004F406C">
      <w:pPr>
        <w:pStyle w:val="ad"/>
        <w:numPr>
          <w:ilvl w:val="0"/>
          <w:numId w:val="14"/>
        </w:numPr>
        <w:spacing w:line="560" w:lineRule="exact"/>
        <w:ind w:left="0" w:firstLine="640"/>
        <w:rPr>
          <w:rFonts w:ascii="Times New Roman" w:eastAsia="黑体" w:hAnsi="Times New Roman" w:cstheme="minorBidi"/>
          <w:sz w:val="32"/>
          <w:szCs w:val="32"/>
        </w:rPr>
      </w:pPr>
      <w:r w:rsidRPr="00A46D66">
        <w:rPr>
          <w:rFonts w:ascii="Times New Roman" w:eastAsia="黑体" w:hAnsi="Times New Roman" w:hint="eastAsia"/>
          <w:sz w:val="32"/>
          <w:szCs w:val="32"/>
        </w:rPr>
        <w:t>啶虫脒</w:t>
      </w:r>
    </w:p>
    <w:p w:rsidR="00F91255" w:rsidRPr="00A46D66" w:rsidRDefault="00F91255" w:rsidP="00F91255">
      <w:pPr>
        <w:pStyle w:val="ab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A46D66">
        <w:rPr>
          <w:rFonts w:eastAsia="仿宋_GB2312" w:cs="仿宋_GB2312" w:hint="eastAsia"/>
          <w:sz w:val="32"/>
          <w:szCs w:val="32"/>
        </w:rPr>
        <w:t>啶虫脒是一种新型广谱且具有一定杀螨活性的杀虫剂，常用于蔬菜、果树、茶叶的蚜虫、部分鳞翅目害虫等的防治。《食品安全国家标准</w:t>
      </w:r>
      <w:r w:rsidRPr="00A46D66">
        <w:rPr>
          <w:rFonts w:eastAsia="仿宋_GB2312" w:cs="仿宋_GB2312"/>
          <w:sz w:val="32"/>
          <w:szCs w:val="32"/>
        </w:rPr>
        <w:t xml:space="preserve"> </w:t>
      </w:r>
      <w:r w:rsidRPr="00A46D66">
        <w:rPr>
          <w:rFonts w:eastAsia="仿宋_GB2312" w:cs="仿宋_GB2312" w:hint="eastAsia"/>
          <w:sz w:val="32"/>
          <w:szCs w:val="32"/>
        </w:rPr>
        <w:t>食品中农药最大残留限量》（</w:t>
      </w:r>
      <w:r w:rsidRPr="00A46D66">
        <w:rPr>
          <w:rFonts w:eastAsia="仿宋_GB2312" w:cs="仿宋_GB2312"/>
          <w:sz w:val="32"/>
          <w:szCs w:val="32"/>
        </w:rPr>
        <w:t>GB 2763</w:t>
      </w:r>
      <w:r w:rsidRPr="00A46D66">
        <w:rPr>
          <w:rFonts w:eastAsia="仿宋_GB2312" w:cs="仿宋_GB2312" w:hint="eastAsia"/>
          <w:sz w:val="32"/>
          <w:szCs w:val="32"/>
        </w:rPr>
        <w:t>）</w:t>
      </w:r>
      <w:r w:rsidRPr="00A46D66">
        <w:rPr>
          <w:rFonts w:eastAsia="仿宋_GB2312" w:hint="eastAsia"/>
          <w:sz w:val="32"/>
          <w:szCs w:val="32"/>
        </w:rPr>
        <w:t>规定，</w:t>
      </w:r>
      <w:r w:rsidRPr="00A46D66">
        <w:rPr>
          <w:rFonts w:eastAsia="仿宋_GB2312" w:cs="仿宋_GB2312" w:hint="eastAsia"/>
          <w:sz w:val="32"/>
          <w:szCs w:val="32"/>
        </w:rPr>
        <w:t>普通白菜中啶虫脒最大残限量为</w:t>
      </w:r>
      <w:r w:rsidRPr="00A46D66">
        <w:rPr>
          <w:rFonts w:eastAsia="仿宋_GB2312" w:cs="仿宋_GB2312"/>
          <w:sz w:val="32"/>
          <w:szCs w:val="32"/>
        </w:rPr>
        <w:t>1 mg/kg</w:t>
      </w:r>
      <w:r w:rsidRPr="00A46D66">
        <w:rPr>
          <w:rFonts w:eastAsia="仿宋_GB2312" w:cs="仿宋_GB2312" w:hint="eastAsia"/>
          <w:sz w:val="32"/>
          <w:szCs w:val="32"/>
        </w:rPr>
        <w:t>。</w:t>
      </w:r>
    </w:p>
    <w:p w:rsidR="00F91255" w:rsidRPr="00A46D66" w:rsidRDefault="00F91255" w:rsidP="004F406C">
      <w:pPr>
        <w:pStyle w:val="ab"/>
        <w:numPr>
          <w:ilvl w:val="0"/>
          <w:numId w:val="14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 w:rsidRPr="00A46D66">
        <w:rPr>
          <w:rFonts w:eastAsia="黑体" w:hint="eastAsia"/>
          <w:color w:val="000000"/>
          <w:sz w:val="32"/>
          <w:szCs w:val="32"/>
        </w:rPr>
        <w:t>脱氢乙酸及其钠盐</w:t>
      </w:r>
    </w:p>
    <w:p w:rsidR="00F91255" w:rsidRPr="00A46D66" w:rsidRDefault="00F91255" w:rsidP="00E5034F">
      <w:pPr>
        <w:pStyle w:val="ab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A46D66">
        <w:rPr>
          <w:rFonts w:eastAsia="仿宋_GB2312" w:hint="eastAsia"/>
          <w:color w:val="000000"/>
          <w:sz w:val="32"/>
          <w:szCs w:val="32"/>
        </w:rPr>
        <w:t>脱氢乙酸及其钠盐作为食品添加剂，广泛用作防腐剂，对霉菌具有较强的抑制作用。《食品安全国家标准</w:t>
      </w:r>
      <w:r w:rsidRPr="00A46D66">
        <w:rPr>
          <w:rFonts w:eastAsia="仿宋_GB2312"/>
          <w:color w:val="000000"/>
          <w:sz w:val="32"/>
          <w:szCs w:val="32"/>
        </w:rPr>
        <w:t xml:space="preserve"> </w:t>
      </w:r>
      <w:r w:rsidRPr="00A46D66">
        <w:rPr>
          <w:rFonts w:eastAsia="仿宋_GB2312" w:hint="eastAsia"/>
          <w:color w:val="000000"/>
          <w:sz w:val="32"/>
          <w:szCs w:val="32"/>
        </w:rPr>
        <w:t>食品添加剂使用标准》（</w:t>
      </w:r>
      <w:r w:rsidRPr="00A46D66">
        <w:rPr>
          <w:rFonts w:eastAsia="仿宋_GB2312"/>
          <w:color w:val="000000"/>
          <w:sz w:val="32"/>
          <w:szCs w:val="32"/>
        </w:rPr>
        <w:t>GB 2760</w:t>
      </w:r>
      <w:r w:rsidRPr="00A46D66">
        <w:rPr>
          <w:rFonts w:eastAsia="仿宋_GB2312" w:hint="eastAsia"/>
          <w:color w:val="000000"/>
          <w:sz w:val="32"/>
          <w:szCs w:val="32"/>
        </w:rPr>
        <w:t>）未规定新鲜水果中允许使用脱</w:t>
      </w:r>
      <w:r w:rsidRPr="00A46D66">
        <w:rPr>
          <w:rFonts w:eastAsia="仿宋_GB2312" w:hint="eastAsia"/>
          <w:color w:val="000000"/>
          <w:sz w:val="32"/>
          <w:szCs w:val="32"/>
        </w:rPr>
        <w:lastRenderedPageBreak/>
        <w:t>氢乙酸及其钠盐，即不得使用。</w:t>
      </w:r>
    </w:p>
    <w:p w:rsidR="00F91255" w:rsidRPr="00A46D66" w:rsidRDefault="00F91255" w:rsidP="004F406C">
      <w:pPr>
        <w:pStyle w:val="ab"/>
        <w:numPr>
          <w:ilvl w:val="0"/>
          <w:numId w:val="14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 w:rsidRPr="00A46D66">
        <w:rPr>
          <w:rFonts w:eastAsia="黑体" w:hint="eastAsia"/>
          <w:color w:val="000000"/>
          <w:sz w:val="32"/>
          <w:szCs w:val="32"/>
        </w:rPr>
        <w:t>糖精钠</w:t>
      </w:r>
    </w:p>
    <w:p w:rsidR="00F91255" w:rsidRPr="00A46D66" w:rsidRDefault="00F91255" w:rsidP="00F91255">
      <w:pPr>
        <w:pStyle w:val="ab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A46D66">
        <w:rPr>
          <w:rFonts w:eastAsia="仿宋_GB2312" w:hint="eastAsia"/>
          <w:color w:val="000000"/>
          <w:sz w:val="32"/>
          <w:szCs w:val="32"/>
        </w:rPr>
        <w:t>糖精钠是食品工业中常用的合成甜味剂。《食品安全国家标准</w:t>
      </w:r>
      <w:r w:rsidRPr="00A46D66">
        <w:rPr>
          <w:rFonts w:eastAsia="仿宋_GB2312"/>
          <w:color w:val="000000"/>
          <w:sz w:val="32"/>
          <w:szCs w:val="32"/>
        </w:rPr>
        <w:t xml:space="preserve"> </w:t>
      </w:r>
      <w:r w:rsidRPr="00A46D66">
        <w:rPr>
          <w:rFonts w:eastAsia="仿宋_GB2312" w:hint="eastAsia"/>
          <w:color w:val="000000"/>
          <w:sz w:val="32"/>
          <w:szCs w:val="32"/>
        </w:rPr>
        <w:t>食品添加剂使用标准》（</w:t>
      </w:r>
      <w:r w:rsidRPr="00A46D66">
        <w:rPr>
          <w:rFonts w:eastAsia="仿宋_GB2312"/>
          <w:color w:val="000000"/>
          <w:sz w:val="32"/>
          <w:szCs w:val="32"/>
        </w:rPr>
        <w:t>GB 2760</w:t>
      </w:r>
      <w:r w:rsidRPr="00A46D66">
        <w:rPr>
          <w:rFonts w:eastAsia="仿宋_GB2312" w:hint="eastAsia"/>
          <w:color w:val="000000"/>
          <w:sz w:val="32"/>
          <w:szCs w:val="32"/>
        </w:rPr>
        <w:t>）未规定新鲜水果中允许使用糖精钠，即不得使用。</w:t>
      </w:r>
    </w:p>
    <w:p w:rsidR="00F91255" w:rsidRPr="00A46D66" w:rsidRDefault="00F91255" w:rsidP="004F406C">
      <w:pPr>
        <w:pStyle w:val="ab"/>
        <w:numPr>
          <w:ilvl w:val="0"/>
          <w:numId w:val="14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 w:rsidRPr="00A46D66">
        <w:rPr>
          <w:rFonts w:eastAsia="黑体" w:hint="eastAsia"/>
          <w:color w:val="000000"/>
          <w:sz w:val="32"/>
          <w:szCs w:val="32"/>
        </w:rPr>
        <w:t>铜绿假单胞菌</w:t>
      </w:r>
    </w:p>
    <w:p w:rsidR="00F91255" w:rsidRPr="00A46D66" w:rsidRDefault="00F91255" w:rsidP="00F91255">
      <w:pPr>
        <w:pStyle w:val="10"/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46D6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</w:t>
      </w:r>
      <w:r w:rsidRPr="00A46D66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A46D6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包装饮用水》（</w:t>
      </w:r>
      <w:r w:rsidRPr="00A46D66">
        <w:rPr>
          <w:rFonts w:ascii="Times New Roman" w:eastAsia="仿宋_GB2312" w:hAnsi="Times New Roman" w:cs="Times New Roman"/>
          <w:color w:val="000000"/>
          <w:sz w:val="32"/>
          <w:szCs w:val="32"/>
        </w:rPr>
        <w:t>GB 19298</w:t>
      </w:r>
      <w:r w:rsidRPr="00A46D6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）规定，同批次</w:t>
      </w:r>
      <w:r w:rsidRPr="00A46D66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A46D6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个独立包装的饮用水中铜绿假单胞菌均不得检出。</w:t>
      </w:r>
    </w:p>
    <w:p w:rsidR="00EB339C" w:rsidRPr="00A46D66" w:rsidRDefault="00EB339C" w:rsidP="004F406C">
      <w:pPr>
        <w:pStyle w:val="p0"/>
        <w:numPr>
          <w:ilvl w:val="0"/>
          <w:numId w:val="14"/>
        </w:numPr>
        <w:adjustRightInd w:val="0"/>
        <w:snapToGrid w:val="0"/>
        <w:spacing w:line="560" w:lineRule="exact"/>
        <w:ind w:left="0"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A46D66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噻虫胺</w:t>
      </w:r>
    </w:p>
    <w:p w:rsidR="00D80A79" w:rsidRPr="00A46D66" w:rsidRDefault="00EB339C" w:rsidP="00EB339C">
      <w:pPr>
        <w:pStyle w:val="p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46D6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噻虫胺，具有根内吸活性和层间传导性，能防治水稻、玉米、果树和蔬菜的刺吸式和咀嚼式害虫，如飞虱、椿象、蚜虫和烟粉虱。《食品安全国家标准</w:t>
      </w:r>
      <w:r w:rsidRPr="00A46D66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A46D6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食品中农药最大残留限量》（</w:t>
      </w:r>
      <w:r w:rsidRPr="00A46D66">
        <w:rPr>
          <w:rFonts w:ascii="Times New Roman" w:eastAsia="仿宋_GB2312" w:hAnsi="Times New Roman" w:cs="Times New Roman"/>
          <w:color w:val="000000"/>
          <w:sz w:val="32"/>
          <w:szCs w:val="32"/>
        </w:rPr>
        <w:t>GB 2763</w:t>
      </w:r>
      <w:r w:rsidRPr="00A46D6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）规定，豆类蔬菜中噻虫胺的最大残留限量为</w:t>
      </w:r>
      <w:r w:rsidRPr="00A46D6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0.01 mg/kg</w:t>
      </w:r>
      <w:r w:rsidRPr="00A46D6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704300" w:rsidRPr="00A46D66" w:rsidRDefault="00704300" w:rsidP="004F406C">
      <w:pPr>
        <w:pStyle w:val="ab"/>
        <w:numPr>
          <w:ilvl w:val="0"/>
          <w:numId w:val="14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 w:rsidRPr="00A46D66">
        <w:rPr>
          <w:rFonts w:eastAsia="黑体" w:hint="eastAsia"/>
          <w:color w:val="000000"/>
          <w:sz w:val="32"/>
          <w:szCs w:val="32"/>
        </w:rPr>
        <w:t>甲拌磷</w:t>
      </w:r>
    </w:p>
    <w:p w:rsidR="00704300" w:rsidRPr="00A46D66" w:rsidRDefault="00704300" w:rsidP="00704300">
      <w:pPr>
        <w:pStyle w:val="p0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A46D66">
        <w:rPr>
          <w:rFonts w:ascii="Times New Roman" w:eastAsia="仿宋_GB2312" w:hAnsi="Times New Roman" w:hint="eastAsia"/>
          <w:color w:val="000000"/>
          <w:sz w:val="32"/>
          <w:szCs w:val="32"/>
        </w:rPr>
        <w:t>甲拌磷是有机磷类的高毒广谱内吸性杀虫剂，有触杀、胃毒、熏蒸作用，对刺吸式口器和咀嚼式口器害虫具有较好的防治作用。</w:t>
      </w:r>
      <w:r w:rsidRPr="00A46D66">
        <w:rPr>
          <w:rFonts w:ascii="Times New Roman" w:eastAsia="仿宋_GB2312" w:hAnsi="Times New Roman"/>
          <w:color w:val="000000"/>
          <w:sz w:val="32"/>
          <w:szCs w:val="32"/>
        </w:rPr>
        <w:t>2002</w:t>
      </w:r>
      <w:r w:rsidRPr="00A46D66"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 w:rsidRPr="00A46D66">
        <w:rPr>
          <w:rFonts w:ascii="Times New Roman" w:eastAsia="仿宋_GB2312" w:hAnsi="Times New Roman"/>
          <w:color w:val="000000"/>
          <w:sz w:val="32"/>
          <w:szCs w:val="32"/>
        </w:rPr>
        <w:t>6</w:t>
      </w:r>
      <w:r w:rsidRPr="00A46D66"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 w:rsidRPr="00A46D66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A46D66">
        <w:rPr>
          <w:rFonts w:ascii="Times New Roman" w:eastAsia="仿宋_GB2312" w:hAnsi="Times New Roman" w:hint="eastAsia"/>
          <w:color w:val="000000"/>
          <w:sz w:val="32"/>
          <w:szCs w:val="32"/>
        </w:rPr>
        <w:t>日发布的农业部第</w:t>
      </w:r>
      <w:r w:rsidRPr="00A46D66">
        <w:rPr>
          <w:rFonts w:ascii="Times New Roman" w:eastAsia="仿宋_GB2312" w:hAnsi="Times New Roman"/>
          <w:color w:val="000000"/>
          <w:sz w:val="32"/>
          <w:szCs w:val="32"/>
        </w:rPr>
        <w:t>199</w:t>
      </w:r>
      <w:r w:rsidRPr="00A46D66">
        <w:rPr>
          <w:rFonts w:ascii="Times New Roman" w:eastAsia="仿宋_GB2312" w:hAnsi="Times New Roman" w:hint="eastAsia"/>
          <w:color w:val="000000"/>
          <w:sz w:val="32"/>
          <w:szCs w:val="32"/>
        </w:rPr>
        <w:t>号公告规定在蔬菜、果树、茶叶、中草药材上不得使用甲拌磷。</w:t>
      </w:r>
      <w:r w:rsidRPr="00A46D6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《食</w:t>
      </w:r>
      <w:r w:rsidRPr="00A46D6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品安全国家标准</w:t>
      </w:r>
      <w:r w:rsidRPr="00A46D66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Pr="00A46D6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食品中农药最大残留限量》（</w:t>
      </w:r>
      <w:r w:rsidRPr="00A46D66">
        <w:rPr>
          <w:rFonts w:ascii="Times New Roman" w:eastAsia="仿宋_GB2312" w:hAnsi="Times New Roman"/>
          <w:color w:val="000000" w:themeColor="text1"/>
          <w:sz w:val="32"/>
          <w:szCs w:val="32"/>
        </w:rPr>
        <w:t>GB 2763</w:t>
      </w:r>
      <w:r w:rsidRPr="00A46D6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）规定，叶菜类蔬菜中甲拌磷的最大残留限量为</w:t>
      </w:r>
      <w:r w:rsidRPr="00A46D66">
        <w:rPr>
          <w:rFonts w:ascii="Times New Roman" w:eastAsia="仿宋_GB2312" w:hAnsi="Times New Roman"/>
          <w:color w:val="000000" w:themeColor="text1"/>
          <w:sz w:val="32"/>
          <w:szCs w:val="32"/>
        </w:rPr>
        <w:t>0.01 mg/kg</w:t>
      </w:r>
      <w:r w:rsidRPr="00A46D6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4F406C" w:rsidRPr="00A46D66" w:rsidRDefault="004F406C" w:rsidP="004F406C">
      <w:pPr>
        <w:pStyle w:val="ab"/>
        <w:numPr>
          <w:ilvl w:val="0"/>
          <w:numId w:val="14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 w:rsidRPr="00A46D66">
        <w:rPr>
          <w:rFonts w:eastAsia="黑体" w:hint="eastAsia"/>
          <w:color w:val="000000"/>
          <w:sz w:val="32"/>
          <w:szCs w:val="32"/>
        </w:rPr>
        <w:t>亚硫酸盐</w:t>
      </w:r>
    </w:p>
    <w:p w:rsidR="00704300" w:rsidRPr="00A46D66" w:rsidRDefault="004F406C" w:rsidP="004F406C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46D66">
        <w:rPr>
          <w:rFonts w:ascii="Times New Roman" w:eastAsia="仿宋_GB2312" w:hAnsi="Times New Roman" w:cs="Times New Roman" w:hint="eastAsia"/>
          <w:bCs/>
          <w:sz w:val="32"/>
          <w:szCs w:val="32"/>
        </w:rPr>
        <w:t>亚硫酸盐是食品加工中常用的漂白剂和防腐剂，使用后产生二氧化硫的残留。《豆芽卫生标准》（</w:t>
      </w:r>
      <w:r w:rsidRPr="00A46D66">
        <w:rPr>
          <w:rFonts w:ascii="Times New Roman" w:eastAsia="仿宋_GB2312" w:hAnsi="Times New Roman" w:cs="Times New Roman"/>
          <w:bCs/>
          <w:sz w:val="32"/>
          <w:szCs w:val="32"/>
        </w:rPr>
        <w:t>GB 22556</w:t>
      </w:r>
      <w:r w:rsidRPr="00A46D66">
        <w:rPr>
          <w:rFonts w:ascii="Times New Roman" w:eastAsia="仿宋_GB2312" w:hAnsi="Times New Roman" w:cs="Times New Roman" w:hint="eastAsia"/>
          <w:bCs/>
          <w:sz w:val="32"/>
          <w:szCs w:val="32"/>
        </w:rPr>
        <w:t>）规定，豆芽中亚硫酸盐</w:t>
      </w:r>
      <w:r w:rsidRPr="00A46D66">
        <w:rPr>
          <w:rFonts w:ascii="Times New Roman" w:eastAsia="仿宋_GB2312" w:hAnsi="Times New Roman" w:cs="Arial"/>
          <w:spacing w:val="-2"/>
          <w:kern w:val="0"/>
          <w:sz w:val="32"/>
          <w:szCs w:val="32"/>
        </w:rPr>
        <w:t>(</w:t>
      </w:r>
      <w:r w:rsidRPr="00A46D66">
        <w:rPr>
          <w:rFonts w:ascii="Times New Roman" w:eastAsia="仿宋_GB2312" w:hAnsi="Times New Roman" w:cs="Arial" w:hint="eastAsia"/>
          <w:spacing w:val="-2"/>
          <w:kern w:val="0"/>
          <w:sz w:val="32"/>
          <w:szCs w:val="32"/>
        </w:rPr>
        <w:t>以</w:t>
      </w:r>
      <w:r w:rsidRPr="00A46D66">
        <w:rPr>
          <w:rFonts w:ascii="Times New Roman" w:eastAsia="仿宋_GB2312" w:hAnsi="Times New Roman" w:cs="Arial"/>
          <w:spacing w:val="-2"/>
          <w:kern w:val="0"/>
          <w:sz w:val="32"/>
          <w:szCs w:val="32"/>
        </w:rPr>
        <w:t>SO</w:t>
      </w:r>
      <w:r w:rsidRPr="00A46D66">
        <w:rPr>
          <w:rFonts w:ascii="Times New Roman" w:eastAsia="仿宋_GB2312" w:hAnsi="Times New Roman" w:cs="Arial"/>
          <w:spacing w:val="-2"/>
          <w:kern w:val="0"/>
          <w:sz w:val="32"/>
          <w:szCs w:val="32"/>
          <w:vertAlign w:val="subscript"/>
        </w:rPr>
        <w:t>2</w:t>
      </w:r>
      <w:r w:rsidRPr="00A46D66">
        <w:rPr>
          <w:rFonts w:ascii="Times New Roman" w:eastAsia="仿宋_GB2312" w:hAnsi="Times New Roman" w:cs="Arial" w:hint="eastAsia"/>
          <w:spacing w:val="-2"/>
          <w:kern w:val="0"/>
          <w:sz w:val="32"/>
          <w:szCs w:val="32"/>
        </w:rPr>
        <w:t>计</w:t>
      </w:r>
      <w:r w:rsidRPr="00A46D66">
        <w:rPr>
          <w:rFonts w:ascii="Times New Roman" w:eastAsia="仿宋_GB2312" w:hAnsi="Times New Roman" w:cs="Arial"/>
          <w:spacing w:val="-2"/>
          <w:kern w:val="0"/>
          <w:sz w:val="32"/>
          <w:szCs w:val="32"/>
        </w:rPr>
        <w:t>)</w:t>
      </w:r>
      <w:r w:rsidRPr="00A46D66">
        <w:rPr>
          <w:rFonts w:ascii="Times New Roman" w:eastAsia="仿宋_GB2312" w:hAnsi="Times New Roman" w:cs="Times New Roman" w:hint="eastAsia"/>
          <w:bCs/>
          <w:sz w:val="32"/>
          <w:szCs w:val="32"/>
        </w:rPr>
        <w:t>的最大残留限量为</w:t>
      </w:r>
      <w:r w:rsidRPr="00A46D66">
        <w:rPr>
          <w:rFonts w:ascii="Times New Roman" w:eastAsia="仿宋_GB2312" w:hAnsi="Times New Roman" w:cs="Times New Roman"/>
          <w:bCs/>
          <w:sz w:val="32"/>
          <w:szCs w:val="32"/>
        </w:rPr>
        <w:t>0.02 g/kg</w:t>
      </w:r>
      <w:r w:rsidRPr="00A46D66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2D0F92" w:rsidRPr="00A46D66" w:rsidRDefault="00B7049A" w:rsidP="004F406C">
      <w:pPr>
        <w:pStyle w:val="p0"/>
        <w:numPr>
          <w:ilvl w:val="0"/>
          <w:numId w:val="14"/>
        </w:numPr>
        <w:adjustRightInd w:val="0"/>
        <w:snapToGrid w:val="0"/>
        <w:spacing w:line="560" w:lineRule="exact"/>
        <w:ind w:left="0"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A46D66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阴离子合成洗涤剂</w:t>
      </w:r>
    </w:p>
    <w:p w:rsidR="002D0F92" w:rsidRPr="00A46D66" w:rsidRDefault="00B7049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6D66">
        <w:rPr>
          <w:rFonts w:ascii="Times New Roman" w:eastAsia="仿宋_GB2312" w:hAnsi="Times New Roman" w:cs="Times New Roman" w:hint="eastAsia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 w:rsidRPr="00A46D66"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 w:rsidRPr="00A46D66">
        <w:rPr>
          <w:rFonts w:ascii="Times New Roman" w:eastAsia="仿宋_GB2312" w:hAnsi="Times New Roman" w:cs="Times New Roman" w:hint="eastAsia"/>
          <w:bCs/>
          <w:sz w:val="32"/>
          <w:szCs w:val="32"/>
        </w:rPr>
        <w:t>消毒餐（饮）具》（</w:t>
      </w:r>
      <w:r w:rsidRPr="00A46D66">
        <w:rPr>
          <w:rFonts w:ascii="Times New Roman" w:eastAsia="仿宋_GB2312" w:hAnsi="Times New Roman" w:cs="Times New Roman"/>
          <w:bCs/>
          <w:sz w:val="32"/>
          <w:szCs w:val="32"/>
        </w:rPr>
        <w:t>GB 14934</w:t>
      </w:r>
      <w:r w:rsidRPr="00A46D66">
        <w:rPr>
          <w:rFonts w:ascii="Times New Roman" w:eastAsia="仿宋_GB2312" w:hAnsi="Times New Roman" w:cs="Times New Roman" w:hint="eastAsia"/>
          <w:bCs/>
          <w:sz w:val="32"/>
          <w:szCs w:val="32"/>
        </w:rPr>
        <w:t>）</w:t>
      </w:r>
      <w:r w:rsidRPr="00A46D66">
        <w:rPr>
          <w:rFonts w:ascii="Times New Roman" w:eastAsia="仿宋_GB2312" w:hAnsi="Times New Roman" w:hint="eastAsia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 w:rsidR="002D0F92" w:rsidRPr="00A46D66" w:rsidRDefault="002D0F92">
      <w:pPr>
        <w:pStyle w:val="ab"/>
        <w:spacing w:line="560" w:lineRule="exact"/>
        <w:ind w:firstLineChars="200" w:firstLine="480"/>
      </w:pPr>
    </w:p>
    <w:sectPr w:rsidR="002D0F92" w:rsidRPr="00A46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95" w:rsidRDefault="00555495" w:rsidP="00704300">
      <w:r>
        <w:separator/>
      </w:r>
    </w:p>
  </w:endnote>
  <w:endnote w:type="continuationSeparator" w:id="0">
    <w:p w:rsidR="00555495" w:rsidRDefault="00555495" w:rsidP="0070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B5F13D2-271F-47F1-A232-FE021F6C94B3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3B9C0BD-B69B-475A-ACB1-CF994468B96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59A22F34-9D1D-41D1-A84E-8F6C63CF563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95" w:rsidRDefault="00555495" w:rsidP="00704300">
      <w:r>
        <w:separator/>
      </w:r>
    </w:p>
  </w:footnote>
  <w:footnote w:type="continuationSeparator" w:id="0">
    <w:p w:rsidR="00555495" w:rsidRDefault="00555495" w:rsidP="0070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160"/>
    <w:multiLevelType w:val="hybridMultilevel"/>
    <w:tmpl w:val="2082934C"/>
    <w:lvl w:ilvl="0" w:tplc="961410D6">
      <w:start w:val="2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4706D07"/>
    <w:multiLevelType w:val="multilevel"/>
    <w:tmpl w:val="04706D07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031544"/>
    <w:multiLevelType w:val="hybridMultilevel"/>
    <w:tmpl w:val="E3BC3FBC"/>
    <w:lvl w:ilvl="0" w:tplc="739A550C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6E0F19"/>
    <w:multiLevelType w:val="multilevel"/>
    <w:tmpl w:val="7CA43C48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AF08A9"/>
    <w:multiLevelType w:val="hybridMultilevel"/>
    <w:tmpl w:val="E0AA6CAA"/>
    <w:lvl w:ilvl="0" w:tplc="BC8A732C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BA0746"/>
    <w:multiLevelType w:val="hybridMultilevel"/>
    <w:tmpl w:val="015EB69E"/>
    <w:lvl w:ilvl="0" w:tplc="649C559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A2E34C3"/>
    <w:multiLevelType w:val="hybridMultilevel"/>
    <w:tmpl w:val="CCE2AD92"/>
    <w:lvl w:ilvl="0" w:tplc="332A598A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ascii="黑体" w:eastAsia="黑体" w:hAnsi="黑体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30B13D9"/>
    <w:multiLevelType w:val="hybridMultilevel"/>
    <w:tmpl w:val="44F4964C"/>
    <w:lvl w:ilvl="0" w:tplc="D44E619E">
      <w:start w:val="1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52759E4"/>
    <w:multiLevelType w:val="hybridMultilevel"/>
    <w:tmpl w:val="134A40E8"/>
    <w:lvl w:ilvl="0" w:tplc="8104EEFE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BFF712C"/>
    <w:multiLevelType w:val="hybridMultilevel"/>
    <w:tmpl w:val="74CE87CC"/>
    <w:lvl w:ilvl="0" w:tplc="3E4C59CC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ascii="黑体" w:eastAsia="黑体" w:hAnsi="黑体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1DB1D6C"/>
    <w:multiLevelType w:val="hybridMultilevel"/>
    <w:tmpl w:val="AA3C42AA"/>
    <w:lvl w:ilvl="0" w:tplc="F1249B94">
      <w:start w:val="1"/>
      <w:numFmt w:val="chineseCountingThousand"/>
      <w:suff w:val="nothing"/>
      <w:lvlText w:val="%1、"/>
      <w:lvlJc w:val="left"/>
      <w:pPr>
        <w:ind w:left="420" w:hanging="420"/>
      </w:pPr>
      <w:rPr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CA402A7"/>
    <w:multiLevelType w:val="hybridMultilevel"/>
    <w:tmpl w:val="7EC01FFA"/>
    <w:lvl w:ilvl="0" w:tplc="52168CE4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HY61KBoUQrMMeb+iWYp5Kk5njlyEp2etmizGg1asZUEJyR03VAX+cEYBUXuZSRfFqb9VsWT3BPEFYozm7u2vjQ==" w:salt="4ar0Q60tsEdI71suG4Zmtw=="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IyZWQ2MDYxNjU5MzdmNDczNDQ5Zjg1MjU0NWNkNGUifQ=="/>
  </w:docVars>
  <w:rsids>
    <w:rsidRoot w:val="0041375B"/>
    <w:rsid w:val="00000556"/>
    <w:rsid w:val="000007FC"/>
    <w:rsid w:val="00001FFE"/>
    <w:rsid w:val="00002607"/>
    <w:rsid w:val="00003BEA"/>
    <w:rsid w:val="000053C4"/>
    <w:rsid w:val="0000722A"/>
    <w:rsid w:val="00007960"/>
    <w:rsid w:val="000124B8"/>
    <w:rsid w:val="0001353A"/>
    <w:rsid w:val="000138A5"/>
    <w:rsid w:val="000150C6"/>
    <w:rsid w:val="0001759A"/>
    <w:rsid w:val="00022842"/>
    <w:rsid w:val="00022FA9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684"/>
    <w:rsid w:val="00054964"/>
    <w:rsid w:val="00057CF0"/>
    <w:rsid w:val="000602A7"/>
    <w:rsid w:val="00060A1E"/>
    <w:rsid w:val="00060A49"/>
    <w:rsid w:val="00061D87"/>
    <w:rsid w:val="00063065"/>
    <w:rsid w:val="0006507F"/>
    <w:rsid w:val="0006564C"/>
    <w:rsid w:val="0006709F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671E"/>
    <w:rsid w:val="0007702A"/>
    <w:rsid w:val="0007771F"/>
    <w:rsid w:val="00077745"/>
    <w:rsid w:val="00077998"/>
    <w:rsid w:val="00077B25"/>
    <w:rsid w:val="00077E1C"/>
    <w:rsid w:val="00080836"/>
    <w:rsid w:val="00080E18"/>
    <w:rsid w:val="0008150D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279"/>
    <w:rsid w:val="000A757F"/>
    <w:rsid w:val="000B073C"/>
    <w:rsid w:val="000B2B78"/>
    <w:rsid w:val="000B2C22"/>
    <w:rsid w:val="000B3C1C"/>
    <w:rsid w:val="000B4437"/>
    <w:rsid w:val="000B7F05"/>
    <w:rsid w:val="000C0D6D"/>
    <w:rsid w:val="000C11E3"/>
    <w:rsid w:val="000C1DBC"/>
    <w:rsid w:val="000C305D"/>
    <w:rsid w:val="000C53C4"/>
    <w:rsid w:val="000C681D"/>
    <w:rsid w:val="000D08E7"/>
    <w:rsid w:val="000D0C38"/>
    <w:rsid w:val="000D1079"/>
    <w:rsid w:val="000D10DB"/>
    <w:rsid w:val="000D302E"/>
    <w:rsid w:val="000D30AF"/>
    <w:rsid w:val="000D3292"/>
    <w:rsid w:val="000D4DC7"/>
    <w:rsid w:val="000D65FE"/>
    <w:rsid w:val="000D67B6"/>
    <w:rsid w:val="000D7EF0"/>
    <w:rsid w:val="000E014B"/>
    <w:rsid w:val="000E063F"/>
    <w:rsid w:val="000E1F3A"/>
    <w:rsid w:val="000E4964"/>
    <w:rsid w:val="000E5A7A"/>
    <w:rsid w:val="000E5CAF"/>
    <w:rsid w:val="000E6EAC"/>
    <w:rsid w:val="000F36C0"/>
    <w:rsid w:val="000F453A"/>
    <w:rsid w:val="000F7157"/>
    <w:rsid w:val="000F7D85"/>
    <w:rsid w:val="00101B3E"/>
    <w:rsid w:val="00101C28"/>
    <w:rsid w:val="00101E86"/>
    <w:rsid w:val="00103CC9"/>
    <w:rsid w:val="00105FC6"/>
    <w:rsid w:val="00106345"/>
    <w:rsid w:val="001079A3"/>
    <w:rsid w:val="001117C0"/>
    <w:rsid w:val="00111B56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29DE"/>
    <w:rsid w:val="00135232"/>
    <w:rsid w:val="00136D16"/>
    <w:rsid w:val="00137AEA"/>
    <w:rsid w:val="0014162B"/>
    <w:rsid w:val="00141A1A"/>
    <w:rsid w:val="001427E7"/>
    <w:rsid w:val="0014443D"/>
    <w:rsid w:val="0014636E"/>
    <w:rsid w:val="00150969"/>
    <w:rsid w:val="001511FD"/>
    <w:rsid w:val="00151FB9"/>
    <w:rsid w:val="00153BE0"/>
    <w:rsid w:val="001549DC"/>
    <w:rsid w:val="00154B68"/>
    <w:rsid w:val="00154D44"/>
    <w:rsid w:val="00154F7E"/>
    <w:rsid w:val="001553FE"/>
    <w:rsid w:val="001563C0"/>
    <w:rsid w:val="00156A6A"/>
    <w:rsid w:val="001575C1"/>
    <w:rsid w:val="00160FB6"/>
    <w:rsid w:val="00161E4C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318B"/>
    <w:rsid w:val="0018502D"/>
    <w:rsid w:val="00186324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031F"/>
    <w:rsid w:val="001A13DF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D5061"/>
    <w:rsid w:val="001D76F5"/>
    <w:rsid w:val="001E403A"/>
    <w:rsid w:val="001E428D"/>
    <w:rsid w:val="001E4C33"/>
    <w:rsid w:val="001E6A98"/>
    <w:rsid w:val="001E6FB8"/>
    <w:rsid w:val="001E7716"/>
    <w:rsid w:val="001F09AA"/>
    <w:rsid w:val="001F45CF"/>
    <w:rsid w:val="0020138B"/>
    <w:rsid w:val="002038E5"/>
    <w:rsid w:val="00203DD8"/>
    <w:rsid w:val="00204556"/>
    <w:rsid w:val="00205A35"/>
    <w:rsid w:val="0020605F"/>
    <w:rsid w:val="00206792"/>
    <w:rsid w:val="00207230"/>
    <w:rsid w:val="0020732E"/>
    <w:rsid w:val="002078DF"/>
    <w:rsid w:val="00210000"/>
    <w:rsid w:val="00210E66"/>
    <w:rsid w:val="00213D96"/>
    <w:rsid w:val="00216E7C"/>
    <w:rsid w:val="00216EF6"/>
    <w:rsid w:val="00217B14"/>
    <w:rsid w:val="00220B4C"/>
    <w:rsid w:val="00223531"/>
    <w:rsid w:val="00223F0A"/>
    <w:rsid w:val="00225480"/>
    <w:rsid w:val="002257A5"/>
    <w:rsid w:val="00226A84"/>
    <w:rsid w:val="002310FD"/>
    <w:rsid w:val="00231151"/>
    <w:rsid w:val="0023137E"/>
    <w:rsid w:val="0023334C"/>
    <w:rsid w:val="00234DE7"/>
    <w:rsid w:val="00237976"/>
    <w:rsid w:val="002410EB"/>
    <w:rsid w:val="00241109"/>
    <w:rsid w:val="002419A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2CE4"/>
    <w:rsid w:val="00254A3B"/>
    <w:rsid w:val="0025551C"/>
    <w:rsid w:val="002576C9"/>
    <w:rsid w:val="00261C7A"/>
    <w:rsid w:val="00261E3D"/>
    <w:rsid w:val="002631B2"/>
    <w:rsid w:val="002631BA"/>
    <w:rsid w:val="00266CA0"/>
    <w:rsid w:val="0026755C"/>
    <w:rsid w:val="0027015C"/>
    <w:rsid w:val="00270462"/>
    <w:rsid w:val="00270BB7"/>
    <w:rsid w:val="00270F15"/>
    <w:rsid w:val="00271867"/>
    <w:rsid w:val="00271DF9"/>
    <w:rsid w:val="00274C0C"/>
    <w:rsid w:val="00276B2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3D97"/>
    <w:rsid w:val="0029458C"/>
    <w:rsid w:val="0029777A"/>
    <w:rsid w:val="002A1A79"/>
    <w:rsid w:val="002A1B8E"/>
    <w:rsid w:val="002A2F72"/>
    <w:rsid w:val="002A3707"/>
    <w:rsid w:val="002A3ED7"/>
    <w:rsid w:val="002A4F10"/>
    <w:rsid w:val="002A7878"/>
    <w:rsid w:val="002A7A92"/>
    <w:rsid w:val="002B025A"/>
    <w:rsid w:val="002B4B10"/>
    <w:rsid w:val="002B55E1"/>
    <w:rsid w:val="002B6033"/>
    <w:rsid w:val="002B6ED2"/>
    <w:rsid w:val="002C087A"/>
    <w:rsid w:val="002C0FF8"/>
    <w:rsid w:val="002C112C"/>
    <w:rsid w:val="002C29BF"/>
    <w:rsid w:val="002C2A8A"/>
    <w:rsid w:val="002C2B75"/>
    <w:rsid w:val="002C4015"/>
    <w:rsid w:val="002C4DD8"/>
    <w:rsid w:val="002C57AC"/>
    <w:rsid w:val="002C68D1"/>
    <w:rsid w:val="002C6988"/>
    <w:rsid w:val="002C7DC8"/>
    <w:rsid w:val="002C7E37"/>
    <w:rsid w:val="002C7F61"/>
    <w:rsid w:val="002D0F92"/>
    <w:rsid w:val="002D18AD"/>
    <w:rsid w:val="002D2A3F"/>
    <w:rsid w:val="002D2C36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5F65"/>
    <w:rsid w:val="0030649D"/>
    <w:rsid w:val="00307231"/>
    <w:rsid w:val="00312886"/>
    <w:rsid w:val="003139FD"/>
    <w:rsid w:val="00313EDB"/>
    <w:rsid w:val="00315696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8FB"/>
    <w:rsid w:val="00336D41"/>
    <w:rsid w:val="00336E26"/>
    <w:rsid w:val="00337F64"/>
    <w:rsid w:val="003411CF"/>
    <w:rsid w:val="00341DB6"/>
    <w:rsid w:val="00342005"/>
    <w:rsid w:val="00343BF6"/>
    <w:rsid w:val="00343F7A"/>
    <w:rsid w:val="00344313"/>
    <w:rsid w:val="00344F79"/>
    <w:rsid w:val="00345AD0"/>
    <w:rsid w:val="00345DB6"/>
    <w:rsid w:val="00350D2D"/>
    <w:rsid w:val="00351DC2"/>
    <w:rsid w:val="003552B8"/>
    <w:rsid w:val="00355E6F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759E9"/>
    <w:rsid w:val="00380D10"/>
    <w:rsid w:val="003832B2"/>
    <w:rsid w:val="003838B1"/>
    <w:rsid w:val="00383DD4"/>
    <w:rsid w:val="00384357"/>
    <w:rsid w:val="00384EE2"/>
    <w:rsid w:val="003854F2"/>
    <w:rsid w:val="003877CA"/>
    <w:rsid w:val="003911E1"/>
    <w:rsid w:val="00391FF9"/>
    <w:rsid w:val="003928EE"/>
    <w:rsid w:val="003955C9"/>
    <w:rsid w:val="00397A58"/>
    <w:rsid w:val="00397D18"/>
    <w:rsid w:val="003A0DA7"/>
    <w:rsid w:val="003A0E93"/>
    <w:rsid w:val="003A24D5"/>
    <w:rsid w:val="003A40F4"/>
    <w:rsid w:val="003A59ED"/>
    <w:rsid w:val="003A6290"/>
    <w:rsid w:val="003B008E"/>
    <w:rsid w:val="003B09F5"/>
    <w:rsid w:val="003B29D0"/>
    <w:rsid w:val="003B377D"/>
    <w:rsid w:val="003B3CB7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07C5"/>
    <w:rsid w:val="003E1280"/>
    <w:rsid w:val="003E1817"/>
    <w:rsid w:val="003E2711"/>
    <w:rsid w:val="003E29AD"/>
    <w:rsid w:val="003E473B"/>
    <w:rsid w:val="003E5B35"/>
    <w:rsid w:val="003F0866"/>
    <w:rsid w:val="003F0C78"/>
    <w:rsid w:val="003F3046"/>
    <w:rsid w:val="003F54AC"/>
    <w:rsid w:val="003F5BA3"/>
    <w:rsid w:val="003F6606"/>
    <w:rsid w:val="0040004A"/>
    <w:rsid w:val="00400590"/>
    <w:rsid w:val="00400C51"/>
    <w:rsid w:val="004018FA"/>
    <w:rsid w:val="00401B9E"/>
    <w:rsid w:val="0040285E"/>
    <w:rsid w:val="004031FF"/>
    <w:rsid w:val="004039A8"/>
    <w:rsid w:val="00404081"/>
    <w:rsid w:val="00404876"/>
    <w:rsid w:val="00404AD4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5D71"/>
    <w:rsid w:val="00426AC9"/>
    <w:rsid w:val="00426DBF"/>
    <w:rsid w:val="00427E0A"/>
    <w:rsid w:val="00430389"/>
    <w:rsid w:val="0043148E"/>
    <w:rsid w:val="0043185F"/>
    <w:rsid w:val="00432456"/>
    <w:rsid w:val="004326AC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47F61"/>
    <w:rsid w:val="00450547"/>
    <w:rsid w:val="0045088B"/>
    <w:rsid w:val="004517D7"/>
    <w:rsid w:val="004518B2"/>
    <w:rsid w:val="00455179"/>
    <w:rsid w:val="00457701"/>
    <w:rsid w:val="00460EBC"/>
    <w:rsid w:val="00460F45"/>
    <w:rsid w:val="004614C1"/>
    <w:rsid w:val="00461608"/>
    <w:rsid w:val="00461642"/>
    <w:rsid w:val="004625A3"/>
    <w:rsid w:val="00464AB7"/>
    <w:rsid w:val="00464D1C"/>
    <w:rsid w:val="004723ED"/>
    <w:rsid w:val="00472CF4"/>
    <w:rsid w:val="004731AF"/>
    <w:rsid w:val="004740DA"/>
    <w:rsid w:val="0047472D"/>
    <w:rsid w:val="00475281"/>
    <w:rsid w:val="004765C3"/>
    <w:rsid w:val="00476807"/>
    <w:rsid w:val="00476C50"/>
    <w:rsid w:val="00477FC1"/>
    <w:rsid w:val="004816EC"/>
    <w:rsid w:val="00482271"/>
    <w:rsid w:val="00484B74"/>
    <w:rsid w:val="00485255"/>
    <w:rsid w:val="00491022"/>
    <w:rsid w:val="004915D6"/>
    <w:rsid w:val="00491888"/>
    <w:rsid w:val="00495ECD"/>
    <w:rsid w:val="004A13E3"/>
    <w:rsid w:val="004A3844"/>
    <w:rsid w:val="004A3995"/>
    <w:rsid w:val="004A3AEB"/>
    <w:rsid w:val="004A44C1"/>
    <w:rsid w:val="004A50D9"/>
    <w:rsid w:val="004A5696"/>
    <w:rsid w:val="004A6140"/>
    <w:rsid w:val="004A68A6"/>
    <w:rsid w:val="004A7D21"/>
    <w:rsid w:val="004B1760"/>
    <w:rsid w:val="004B194C"/>
    <w:rsid w:val="004B2838"/>
    <w:rsid w:val="004B3437"/>
    <w:rsid w:val="004B4DF5"/>
    <w:rsid w:val="004B6413"/>
    <w:rsid w:val="004B6AFB"/>
    <w:rsid w:val="004B746D"/>
    <w:rsid w:val="004C06B9"/>
    <w:rsid w:val="004C23F7"/>
    <w:rsid w:val="004C2AF2"/>
    <w:rsid w:val="004C379B"/>
    <w:rsid w:val="004C3FB3"/>
    <w:rsid w:val="004C4CA9"/>
    <w:rsid w:val="004C6282"/>
    <w:rsid w:val="004C7371"/>
    <w:rsid w:val="004C76D7"/>
    <w:rsid w:val="004D1F0F"/>
    <w:rsid w:val="004D30FC"/>
    <w:rsid w:val="004D3F9B"/>
    <w:rsid w:val="004D4AB9"/>
    <w:rsid w:val="004D4D63"/>
    <w:rsid w:val="004D4ED5"/>
    <w:rsid w:val="004D7470"/>
    <w:rsid w:val="004D7827"/>
    <w:rsid w:val="004E016A"/>
    <w:rsid w:val="004E0E4A"/>
    <w:rsid w:val="004E2BF7"/>
    <w:rsid w:val="004E31FD"/>
    <w:rsid w:val="004E32D4"/>
    <w:rsid w:val="004E39F2"/>
    <w:rsid w:val="004E4CC9"/>
    <w:rsid w:val="004E4D0A"/>
    <w:rsid w:val="004E4D96"/>
    <w:rsid w:val="004E5674"/>
    <w:rsid w:val="004E6681"/>
    <w:rsid w:val="004E784E"/>
    <w:rsid w:val="004E7B71"/>
    <w:rsid w:val="004F0237"/>
    <w:rsid w:val="004F1A70"/>
    <w:rsid w:val="004F23E0"/>
    <w:rsid w:val="004F244A"/>
    <w:rsid w:val="004F406C"/>
    <w:rsid w:val="004F4FBF"/>
    <w:rsid w:val="004F508F"/>
    <w:rsid w:val="004F67DE"/>
    <w:rsid w:val="004F6C65"/>
    <w:rsid w:val="00502629"/>
    <w:rsid w:val="00503C79"/>
    <w:rsid w:val="00505EEC"/>
    <w:rsid w:val="0050686A"/>
    <w:rsid w:val="00506CE6"/>
    <w:rsid w:val="005103CB"/>
    <w:rsid w:val="005121F9"/>
    <w:rsid w:val="00512D4B"/>
    <w:rsid w:val="005130CF"/>
    <w:rsid w:val="00513366"/>
    <w:rsid w:val="0051578A"/>
    <w:rsid w:val="00516D1B"/>
    <w:rsid w:val="005177C3"/>
    <w:rsid w:val="005203BF"/>
    <w:rsid w:val="00521C41"/>
    <w:rsid w:val="00522ADC"/>
    <w:rsid w:val="00523A2E"/>
    <w:rsid w:val="00524161"/>
    <w:rsid w:val="005249AE"/>
    <w:rsid w:val="00526031"/>
    <w:rsid w:val="00526329"/>
    <w:rsid w:val="00527B48"/>
    <w:rsid w:val="005301DE"/>
    <w:rsid w:val="00532941"/>
    <w:rsid w:val="00532A67"/>
    <w:rsid w:val="00533699"/>
    <w:rsid w:val="0053487A"/>
    <w:rsid w:val="0053679C"/>
    <w:rsid w:val="005402CE"/>
    <w:rsid w:val="00540BD4"/>
    <w:rsid w:val="00540DD7"/>
    <w:rsid w:val="00541254"/>
    <w:rsid w:val="0054137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4794"/>
    <w:rsid w:val="00555495"/>
    <w:rsid w:val="00556801"/>
    <w:rsid w:val="00557F67"/>
    <w:rsid w:val="00561925"/>
    <w:rsid w:val="00563950"/>
    <w:rsid w:val="00565FB6"/>
    <w:rsid w:val="0056634D"/>
    <w:rsid w:val="0056688C"/>
    <w:rsid w:val="00571DD5"/>
    <w:rsid w:val="005741C1"/>
    <w:rsid w:val="00574663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3D05"/>
    <w:rsid w:val="00585244"/>
    <w:rsid w:val="005860E9"/>
    <w:rsid w:val="00586410"/>
    <w:rsid w:val="005870EF"/>
    <w:rsid w:val="00590A62"/>
    <w:rsid w:val="00591EC1"/>
    <w:rsid w:val="00593E4A"/>
    <w:rsid w:val="00594322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39B2"/>
    <w:rsid w:val="005C3FF0"/>
    <w:rsid w:val="005C4319"/>
    <w:rsid w:val="005C4ECF"/>
    <w:rsid w:val="005C5061"/>
    <w:rsid w:val="005C5A96"/>
    <w:rsid w:val="005C61EF"/>
    <w:rsid w:val="005C73D1"/>
    <w:rsid w:val="005C788B"/>
    <w:rsid w:val="005D12A7"/>
    <w:rsid w:val="005D13CA"/>
    <w:rsid w:val="005D54C6"/>
    <w:rsid w:val="005E403E"/>
    <w:rsid w:val="005E45A0"/>
    <w:rsid w:val="005E56F4"/>
    <w:rsid w:val="005E59CA"/>
    <w:rsid w:val="005E60A5"/>
    <w:rsid w:val="005E7DB8"/>
    <w:rsid w:val="005F18BD"/>
    <w:rsid w:val="005F2D54"/>
    <w:rsid w:val="005F4254"/>
    <w:rsid w:val="005F73C0"/>
    <w:rsid w:val="005F7E77"/>
    <w:rsid w:val="00603D05"/>
    <w:rsid w:val="006049A6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6A5"/>
    <w:rsid w:val="0063489B"/>
    <w:rsid w:val="00635B2F"/>
    <w:rsid w:val="0063614C"/>
    <w:rsid w:val="0063787C"/>
    <w:rsid w:val="0063790E"/>
    <w:rsid w:val="00637B49"/>
    <w:rsid w:val="00637B52"/>
    <w:rsid w:val="00642EC4"/>
    <w:rsid w:val="00647F51"/>
    <w:rsid w:val="00650948"/>
    <w:rsid w:val="00650D63"/>
    <w:rsid w:val="00652C22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668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33E9"/>
    <w:rsid w:val="00695873"/>
    <w:rsid w:val="00695B52"/>
    <w:rsid w:val="00696FC8"/>
    <w:rsid w:val="00697C4C"/>
    <w:rsid w:val="00697E7F"/>
    <w:rsid w:val="006A4201"/>
    <w:rsid w:val="006B0E22"/>
    <w:rsid w:val="006B2017"/>
    <w:rsid w:val="006B3BCA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543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4646"/>
    <w:rsid w:val="006F5D08"/>
    <w:rsid w:val="006F7FAA"/>
    <w:rsid w:val="00700E27"/>
    <w:rsid w:val="00700FBA"/>
    <w:rsid w:val="007011EE"/>
    <w:rsid w:val="00701618"/>
    <w:rsid w:val="00701B31"/>
    <w:rsid w:val="00703E7A"/>
    <w:rsid w:val="00704300"/>
    <w:rsid w:val="00704C4C"/>
    <w:rsid w:val="00704E7E"/>
    <w:rsid w:val="00705F05"/>
    <w:rsid w:val="007064CB"/>
    <w:rsid w:val="007074F8"/>
    <w:rsid w:val="00707C7B"/>
    <w:rsid w:val="00707C91"/>
    <w:rsid w:val="0071177C"/>
    <w:rsid w:val="00713238"/>
    <w:rsid w:val="007136B2"/>
    <w:rsid w:val="00713A5C"/>
    <w:rsid w:val="00715704"/>
    <w:rsid w:val="0072006A"/>
    <w:rsid w:val="00721C67"/>
    <w:rsid w:val="00723F17"/>
    <w:rsid w:val="0072540D"/>
    <w:rsid w:val="00725D84"/>
    <w:rsid w:val="00726355"/>
    <w:rsid w:val="00731796"/>
    <w:rsid w:val="007320A5"/>
    <w:rsid w:val="00734084"/>
    <w:rsid w:val="00735173"/>
    <w:rsid w:val="00737862"/>
    <w:rsid w:val="00740307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471"/>
    <w:rsid w:val="0074486E"/>
    <w:rsid w:val="00744B5C"/>
    <w:rsid w:val="007510C7"/>
    <w:rsid w:val="007516D7"/>
    <w:rsid w:val="007530F2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64F8"/>
    <w:rsid w:val="00777080"/>
    <w:rsid w:val="007771B0"/>
    <w:rsid w:val="00777EF8"/>
    <w:rsid w:val="00780AFB"/>
    <w:rsid w:val="00781D95"/>
    <w:rsid w:val="00781DC4"/>
    <w:rsid w:val="00782096"/>
    <w:rsid w:val="00784CEC"/>
    <w:rsid w:val="0078585D"/>
    <w:rsid w:val="00786988"/>
    <w:rsid w:val="00787127"/>
    <w:rsid w:val="007919B3"/>
    <w:rsid w:val="00791E48"/>
    <w:rsid w:val="007945E2"/>
    <w:rsid w:val="00797AC0"/>
    <w:rsid w:val="007A022B"/>
    <w:rsid w:val="007A0AB4"/>
    <w:rsid w:val="007A2AA4"/>
    <w:rsid w:val="007A30CE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C787C"/>
    <w:rsid w:val="007C7A5C"/>
    <w:rsid w:val="007D3A7C"/>
    <w:rsid w:val="007D4742"/>
    <w:rsid w:val="007E0630"/>
    <w:rsid w:val="007E1A5F"/>
    <w:rsid w:val="007E27E9"/>
    <w:rsid w:val="007E2EFA"/>
    <w:rsid w:val="007E518B"/>
    <w:rsid w:val="007E6659"/>
    <w:rsid w:val="007E6ECB"/>
    <w:rsid w:val="007F342E"/>
    <w:rsid w:val="007F4DD2"/>
    <w:rsid w:val="007F6435"/>
    <w:rsid w:val="007F6521"/>
    <w:rsid w:val="00800671"/>
    <w:rsid w:val="008019D1"/>
    <w:rsid w:val="008030BC"/>
    <w:rsid w:val="0080385B"/>
    <w:rsid w:val="0080484C"/>
    <w:rsid w:val="008060E3"/>
    <w:rsid w:val="0080739A"/>
    <w:rsid w:val="00807915"/>
    <w:rsid w:val="00807FB1"/>
    <w:rsid w:val="008101E8"/>
    <w:rsid w:val="0081297E"/>
    <w:rsid w:val="008146CF"/>
    <w:rsid w:val="0082489A"/>
    <w:rsid w:val="008249C0"/>
    <w:rsid w:val="00824BD8"/>
    <w:rsid w:val="00824BED"/>
    <w:rsid w:val="00825891"/>
    <w:rsid w:val="00826A22"/>
    <w:rsid w:val="008300A0"/>
    <w:rsid w:val="008307C2"/>
    <w:rsid w:val="0083190A"/>
    <w:rsid w:val="00834CAF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4165"/>
    <w:rsid w:val="00855479"/>
    <w:rsid w:val="008567F1"/>
    <w:rsid w:val="00856909"/>
    <w:rsid w:val="00856B3C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B47"/>
    <w:rsid w:val="00882D00"/>
    <w:rsid w:val="00884B03"/>
    <w:rsid w:val="008869A6"/>
    <w:rsid w:val="00887940"/>
    <w:rsid w:val="008900B6"/>
    <w:rsid w:val="00893B67"/>
    <w:rsid w:val="008956BC"/>
    <w:rsid w:val="00895E88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21E8"/>
    <w:rsid w:val="008B54ED"/>
    <w:rsid w:val="008B7FB2"/>
    <w:rsid w:val="008C0541"/>
    <w:rsid w:val="008C1251"/>
    <w:rsid w:val="008C1C39"/>
    <w:rsid w:val="008C1F40"/>
    <w:rsid w:val="008C34D8"/>
    <w:rsid w:val="008C37A1"/>
    <w:rsid w:val="008C6ACD"/>
    <w:rsid w:val="008D069F"/>
    <w:rsid w:val="008D2415"/>
    <w:rsid w:val="008D2B24"/>
    <w:rsid w:val="008D2C5F"/>
    <w:rsid w:val="008D3AA3"/>
    <w:rsid w:val="008D43A0"/>
    <w:rsid w:val="008E0B23"/>
    <w:rsid w:val="008E330A"/>
    <w:rsid w:val="008E36F8"/>
    <w:rsid w:val="008E3A54"/>
    <w:rsid w:val="008E44CE"/>
    <w:rsid w:val="008E51AE"/>
    <w:rsid w:val="008E7B54"/>
    <w:rsid w:val="008E7C19"/>
    <w:rsid w:val="008E7E07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43D4"/>
    <w:rsid w:val="00925219"/>
    <w:rsid w:val="00925A00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65"/>
    <w:rsid w:val="009401AE"/>
    <w:rsid w:val="00940313"/>
    <w:rsid w:val="00941319"/>
    <w:rsid w:val="0094168A"/>
    <w:rsid w:val="009420C5"/>
    <w:rsid w:val="009433B4"/>
    <w:rsid w:val="00943E54"/>
    <w:rsid w:val="009444E4"/>
    <w:rsid w:val="00945078"/>
    <w:rsid w:val="00945250"/>
    <w:rsid w:val="00945DBE"/>
    <w:rsid w:val="00946214"/>
    <w:rsid w:val="00951B70"/>
    <w:rsid w:val="00952C4F"/>
    <w:rsid w:val="00953961"/>
    <w:rsid w:val="00953F6B"/>
    <w:rsid w:val="0095488C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59B3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3B70"/>
    <w:rsid w:val="00993C7A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5E33"/>
    <w:rsid w:val="009C6C03"/>
    <w:rsid w:val="009C6F97"/>
    <w:rsid w:val="009D0549"/>
    <w:rsid w:val="009D151F"/>
    <w:rsid w:val="009D1683"/>
    <w:rsid w:val="009D16BA"/>
    <w:rsid w:val="009D1B53"/>
    <w:rsid w:val="009D20C8"/>
    <w:rsid w:val="009D2526"/>
    <w:rsid w:val="009D5BAA"/>
    <w:rsid w:val="009D6AC4"/>
    <w:rsid w:val="009D7409"/>
    <w:rsid w:val="009D7CD6"/>
    <w:rsid w:val="009E0BDB"/>
    <w:rsid w:val="009E0EEA"/>
    <w:rsid w:val="009E5936"/>
    <w:rsid w:val="009E6C85"/>
    <w:rsid w:val="009F0ABE"/>
    <w:rsid w:val="009F1E0F"/>
    <w:rsid w:val="009F3E49"/>
    <w:rsid w:val="009F4FFA"/>
    <w:rsid w:val="009F54F2"/>
    <w:rsid w:val="009F5964"/>
    <w:rsid w:val="009F6DC5"/>
    <w:rsid w:val="009F7D80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7F4"/>
    <w:rsid w:val="00A34908"/>
    <w:rsid w:val="00A35505"/>
    <w:rsid w:val="00A405C1"/>
    <w:rsid w:val="00A40CD4"/>
    <w:rsid w:val="00A42093"/>
    <w:rsid w:val="00A42C7B"/>
    <w:rsid w:val="00A4387B"/>
    <w:rsid w:val="00A44972"/>
    <w:rsid w:val="00A44DBE"/>
    <w:rsid w:val="00A4570D"/>
    <w:rsid w:val="00A46D66"/>
    <w:rsid w:val="00A47D5F"/>
    <w:rsid w:val="00A50073"/>
    <w:rsid w:val="00A51117"/>
    <w:rsid w:val="00A511B5"/>
    <w:rsid w:val="00A526A3"/>
    <w:rsid w:val="00A532A4"/>
    <w:rsid w:val="00A54A98"/>
    <w:rsid w:val="00A554BD"/>
    <w:rsid w:val="00A61052"/>
    <w:rsid w:val="00A6442C"/>
    <w:rsid w:val="00A648AD"/>
    <w:rsid w:val="00A65383"/>
    <w:rsid w:val="00A70061"/>
    <w:rsid w:val="00A70905"/>
    <w:rsid w:val="00A71EFC"/>
    <w:rsid w:val="00A72937"/>
    <w:rsid w:val="00A72CFD"/>
    <w:rsid w:val="00A7304C"/>
    <w:rsid w:val="00A745FF"/>
    <w:rsid w:val="00A74AF7"/>
    <w:rsid w:val="00A76B1C"/>
    <w:rsid w:val="00A7791E"/>
    <w:rsid w:val="00A81103"/>
    <w:rsid w:val="00A81666"/>
    <w:rsid w:val="00A842E8"/>
    <w:rsid w:val="00A84623"/>
    <w:rsid w:val="00A86395"/>
    <w:rsid w:val="00A86F1D"/>
    <w:rsid w:val="00A86F79"/>
    <w:rsid w:val="00A872CF"/>
    <w:rsid w:val="00A90019"/>
    <w:rsid w:val="00A91ED9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79A"/>
    <w:rsid w:val="00AA6AB9"/>
    <w:rsid w:val="00AA6D26"/>
    <w:rsid w:val="00AA75B9"/>
    <w:rsid w:val="00AA7B16"/>
    <w:rsid w:val="00AB14E6"/>
    <w:rsid w:val="00AB360F"/>
    <w:rsid w:val="00AB3A11"/>
    <w:rsid w:val="00AB4B83"/>
    <w:rsid w:val="00AB54C1"/>
    <w:rsid w:val="00AB6A89"/>
    <w:rsid w:val="00AB7426"/>
    <w:rsid w:val="00AC38FD"/>
    <w:rsid w:val="00AC649D"/>
    <w:rsid w:val="00AC6B0C"/>
    <w:rsid w:val="00AC74F3"/>
    <w:rsid w:val="00AC7998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386A"/>
    <w:rsid w:val="00AE5140"/>
    <w:rsid w:val="00AE51C7"/>
    <w:rsid w:val="00AE5D50"/>
    <w:rsid w:val="00AE65ED"/>
    <w:rsid w:val="00AE67E5"/>
    <w:rsid w:val="00AE723C"/>
    <w:rsid w:val="00AE76C0"/>
    <w:rsid w:val="00AE7F0D"/>
    <w:rsid w:val="00AF074C"/>
    <w:rsid w:val="00AF253F"/>
    <w:rsid w:val="00AF25D3"/>
    <w:rsid w:val="00AF338E"/>
    <w:rsid w:val="00AF3FC1"/>
    <w:rsid w:val="00AF586B"/>
    <w:rsid w:val="00AF7017"/>
    <w:rsid w:val="00AF73F7"/>
    <w:rsid w:val="00B004A7"/>
    <w:rsid w:val="00B0710D"/>
    <w:rsid w:val="00B07110"/>
    <w:rsid w:val="00B07975"/>
    <w:rsid w:val="00B1194D"/>
    <w:rsid w:val="00B12BDA"/>
    <w:rsid w:val="00B1307F"/>
    <w:rsid w:val="00B13951"/>
    <w:rsid w:val="00B16CC0"/>
    <w:rsid w:val="00B20134"/>
    <w:rsid w:val="00B2063B"/>
    <w:rsid w:val="00B20C69"/>
    <w:rsid w:val="00B221D7"/>
    <w:rsid w:val="00B22380"/>
    <w:rsid w:val="00B22E4C"/>
    <w:rsid w:val="00B241A4"/>
    <w:rsid w:val="00B26269"/>
    <w:rsid w:val="00B304F4"/>
    <w:rsid w:val="00B30710"/>
    <w:rsid w:val="00B30FCC"/>
    <w:rsid w:val="00B322D3"/>
    <w:rsid w:val="00B32D90"/>
    <w:rsid w:val="00B34772"/>
    <w:rsid w:val="00B34BD3"/>
    <w:rsid w:val="00B35C2D"/>
    <w:rsid w:val="00B3726A"/>
    <w:rsid w:val="00B37B7E"/>
    <w:rsid w:val="00B41298"/>
    <w:rsid w:val="00B417C0"/>
    <w:rsid w:val="00B42652"/>
    <w:rsid w:val="00B42E27"/>
    <w:rsid w:val="00B44A11"/>
    <w:rsid w:val="00B45B14"/>
    <w:rsid w:val="00B47B67"/>
    <w:rsid w:val="00B47C7F"/>
    <w:rsid w:val="00B504BD"/>
    <w:rsid w:val="00B506EA"/>
    <w:rsid w:val="00B50B9C"/>
    <w:rsid w:val="00B5194D"/>
    <w:rsid w:val="00B5212E"/>
    <w:rsid w:val="00B53241"/>
    <w:rsid w:val="00B54A02"/>
    <w:rsid w:val="00B54CFB"/>
    <w:rsid w:val="00B55B0E"/>
    <w:rsid w:val="00B55BCC"/>
    <w:rsid w:val="00B56C94"/>
    <w:rsid w:val="00B57EB1"/>
    <w:rsid w:val="00B6004F"/>
    <w:rsid w:val="00B6008A"/>
    <w:rsid w:val="00B618D1"/>
    <w:rsid w:val="00B62376"/>
    <w:rsid w:val="00B62EF3"/>
    <w:rsid w:val="00B63D3D"/>
    <w:rsid w:val="00B667FD"/>
    <w:rsid w:val="00B7049A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2B74"/>
    <w:rsid w:val="00BA32CB"/>
    <w:rsid w:val="00BA4594"/>
    <w:rsid w:val="00BA6E8A"/>
    <w:rsid w:val="00BA7B8E"/>
    <w:rsid w:val="00BA7BF6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8F0"/>
    <w:rsid w:val="00BC5FCF"/>
    <w:rsid w:val="00BC6168"/>
    <w:rsid w:val="00BD52BF"/>
    <w:rsid w:val="00BD71C3"/>
    <w:rsid w:val="00BE15BB"/>
    <w:rsid w:val="00BE20FE"/>
    <w:rsid w:val="00BE2CE1"/>
    <w:rsid w:val="00BE2E70"/>
    <w:rsid w:val="00BE3AA9"/>
    <w:rsid w:val="00BE5EEC"/>
    <w:rsid w:val="00BF08DB"/>
    <w:rsid w:val="00BF0E7A"/>
    <w:rsid w:val="00BF2058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1088"/>
    <w:rsid w:val="00C31B4E"/>
    <w:rsid w:val="00C3522D"/>
    <w:rsid w:val="00C359E9"/>
    <w:rsid w:val="00C35D45"/>
    <w:rsid w:val="00C360E7"/>
    <w:rsid w:val="00C3761D"/>
    <w:rsid w:val="00C37F33"/>
    <w:rsid w:val="00C4589A"/>
    <w:rsid w:val="00C45A7D"/>
    <w:rsid w:val="00C516D7"/>
    <w:rsid w:val="00C51E94"/>
    <w:rsid w:val="00C531D5"/>
    <w:rsid w:val="00C53768"/>
    <w:rsid w:val="00C54A98"/>
    <w:rsid w:val="00C55C32"/>
    <w:rsid w:val="00C6195E"/>
    <w:rsid w:val="00C63AF4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8620A"/>
    <w:rsid w:val="00C9165A"/>
    <w:rsid w:val="00C916ED"/>
    <w:rsid w:val="00C917C5"/>
    <w:rsid w:val="00C91F2B"/>
    <w:rsid w:val="00C93208"/>
    <w:rsid w:val="00C9364D"/>
    <w:rsid w:val="00C944FD"/>
    <w:rsid w:val="00C94C45"/>
    <w:rsid w:val="00C97536"/>
    <w:rsid w:val="00CA038D"/>
    <w:rsid w:val="00CA139B"/>
    <w:rsid w:val="00CA1B05"/>
    <w:rsid w:val="00CA2C4F"/>
    <w:rsid w:val="00CA4538"/>
    <w:rsid w:val="00CB08FB"/>
    <w:rsid w:val="00CB1539"/>
    <w:rsid w:val="00CB1D22"/>
    <w:rsid w:val="00CB23F0"/>
    <w:rsid w:val="00CB2FBE"/>
    <w:rsid w:val="00CB5357"/>
    <w:rsid w:val="00CB58E1"/>
    <w:rsid w:val="00CB74CB"/>
    <w:rsid w:val="00CB7C46"/>
    <w:rsid w:val="00CC19DE"/>
    <w:rsid w:val="00CC1EBE"/>
    <w:rsid w:val="00CC2278"/>
    <w:rsid w:val="00CC3E95"/>
    <w:rsid w:val="00CC41EE"/>
    <w:rsid w:val="00CC438D"/>
    <w:rsid w:val="00CC4CC8"/>
    <w:rsid w:val="00CC63E2"/>
    <w:rsid w:val="00CC76C6"/>
    <w:rsid w:val="00CC7CC6"/>
    <w:rsid w:val="00CD048B"/>
    <w:rsid w:val="00CD5519"/>
    <w:rsid w:val="00CE058B"/>
    <w:rsid w:val="00CE0EA6"/>
    <w:rsid w:val="00CE0F81"/>
    <w:rsid w:val="00CE2EC4"/>
    <w:rsid w:val="00CE6C03"/>
    <w:rsid w:val="00CE78C7"/>
    <w:rsid w:val="00CE7907"/>
    <w:rsid w:val="00CF016D"/>
    <w:rsid w:val="00CF0774"/>
    <w:rsid w:val="00CF11E8"/>
    <w:rsid w:val="00CF1441"/>
    <w:rsid w:val="00CF1954"/>
    <w:rsid w:val="00CF1CA3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3BA3"/>
    <w:rsid w:val="00D14B06"/>
    <w:rsid w:val="00D14FAA"/>
    <w:rsid w:val="00D16179"/>
    <w:rsid w:val="00D174D4"/>
    <w:rsid w:val="00D177FC"/>
    <w:rsid w:val="00D20419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2788B"/>
    <w:rsid w:val="00D30682"/>
    <w:rsid w:val="00D31DDD"/>
    <w:rsid w:val="00D32055"/>
    <w:rsid w:val="00D33FE0"/>
    <w:rsid w:val="00D361B2"/>
    <w:rsid w:val="00D3636A"/>
    <w:rsid w:val="00D41B62"/>
    <w:rsid w:val="00D43123"/>
    <w:rsid w:val="00D44911"/>
    <w:rsid w:val="00D454F4"/>
    <w:rsid w:val="00D463B6"/>
    <w:rsid w:val="00D54651"/>
    <w:rsid w:val="00D55832"/>
    <w:rsid w:val="00D579E0"/>
    <w:rsid w:val="00D62A70"/>
    <w:rsid w:val="00D63C50"/>
    <w:rsid w:val="00D679B2"/>
    <w:rsid w:val="00D70048"/>
    <w:rsid w:val="00D7013F"/>
    <w:rsid w:val="00D71251"/>
    <w:rsid w:val="00D712A9"/>
    <w:rsid w:val="00D71C81"/>
    <w:rsid w:val="00D73572"/>
    <w:rsid w:val="00D73E49"/>
    <w:rsid w:val="00D7483A"/>
    <w:rsid w:val="00D770DC"/>
    <w:rsid w:val="00D800FC"/>
    <w:rsid w:val="00D80A79"/>
    <w:rsid w:val="00D80E1C"/>
    <w:rsid w:val="00D82481"/>
    <w:rsid w:val="00D8274D"/>
    <w:rsid w:val="00D83609"/>
    <w:rsid w:val="00D8406B"/>
    <w:rsid w:val="00D84B53"/>
    <w:rsid w:val="00D84D63"/>
    <w:rsid w:val="00D856E3"/>
    <w:rsid w:val="00D860B4"/>
    <w:rsid w:val="00D86801"/>
    <w:rsid w:val="00D86CA0"/>
    <w:rsid w:val="00D87FA8"/>
    <w:rsid w:val="00D919FF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B6A59"/>
    <w:rsid w:val="00DB6D36"/>
    <w:rsid w:val="00DB74AE"/>
    <w:rsid w:val="00DC04B1"/>
    <w:rsid w:val="00DC1098"/>
    <w:rsid w:val="00DC125D"/>
    <w:rsid w:val="00DC12EC"/>
    <w:rsid w:val="00DC29C3"/>
    <w:rsid w:val="00DC2F93"/>
    <w:rsid w:val="00DC4A24"/>
    <w:rsid w:val="00DC607C"/>
    <w:rsid w:val="00DC612B"/>
    <w:rsid w:val="00DC71CD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ABB"/>
    <w:rsid w:val="00DE7E77"/>
    <w:rsid w:val="00DF0F64"/>
    <w:rsid w:val="00DF2E70"/>
    <w:rsid w:val="00DF4BFA"/>
    <w:rsid w:val="00DF4CB1"/>
    <w:rsid w:val="00DF5EFB"/>
    <w:rsid w:val="00DF6B8E"/>
    <w:rsid w:val="00DF6CC4"/>
    <w:rsid w:val="00E00278"/>
    <w:rsid w:val="00E004B9"/>
    <w:rsid w:val="00E03311"/>
    <w:rsid w:val="00E03E1E"/>
    <w:rsid w:val="00E064D6"/>
    <w:rsid w:val="00E07C71"/>
    <w:rsid w:val="00E10CBF"/>
    <w:rsid w:val="00E11682"/>
    <w:rsid w:val="00E12E1F"/>
    <w:rsid w:val="00E136CE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034F"/>
    <w:rsid w:val="00E53455"/>
    <w:rsid w:val="00E53B69"/>
    <w:rsid w:val="00E546E1"/>
    <w:rsid w:val="00E54F9C"/>
    <w:rsid w:val="00E551B7"/>
    <w:rsid w:val="00E554FB"/>
    <w:rsid w:val="00E55DBA"/>
    <w:rsid w:val="00E614BA"/>
    <w:rsid w:val="00E6152C"/>
    <w:rsid w:val="00E618F7"/>
    <w:rsid w:val="00E61A66"/>
    <w:rsid w:val="00E62D07"/>
    <w:rsid w:val="00E6303B"/>
    <w:rsid w:val="00E659FF"/>
    <w:rsid w:val="00E66BCB"/>
    <w:rsid w:val="00E6700F"/>
    <w:rsid w:val="00E72B19"/>
    <w:rsid w:val="00E733F2"/>
    <w:rsid w:val="00E767EF"/>
    <w:rsid w:val="00E76B2C"/>
    <w:rsid w:val="00E775F6"/>
    <w:rsid w:val="00E777C5"/>
    <w:rsid w:val="00E77CE9"/>
    <w:rsid w:val="00E80155"/>
    <w:rsid w:val="00E8293D"/>
    <w:rsid w:val="00E8370D"/>
    <w:rsid w:val="00E83EC1"/>
    <w:rsid w:val="00E8447B"/>
    <w:rsid w:val="00E865D0"/>
    <w:rsid w:val="00E868B9"/>
    <w:rsid w:val="00E873FC"/>
    <w:rsid w:val="00E92B24"/>
    <w:rsid w:val="00E92BBD"/>
    <w:rsid w:val="00E94EC5"/>
    <w:rsid w:val="00E95728"/>
    <w:rsid w:val="00E95FC3"/>
    <w:rsid w:val="00E96BEB"/>
    <w:rsid w:val="00E97F14"/>
    <w:rsid w:val="00EA0764"/>
    <w:rsid w:val="00EA4697"/>
    <w:rsid w:val="00EA5B2E"/>
    <w:rsid w:val="00EA6B4E"/>
    <w:rsid w:val="00EA7637"/>
    <w:rsid w:val="00EA7B53"/>
    <w:rsid w:val="00EB0D7B"/>
    <w:rsid w:val="00EB2644"/>
    <w:rsid w:val="00EB31D6"/>
    <w:rsid w:val="00EB339C"/>
    <w:rsid w:val="00EB3888"/>
    <w:rsid w:val="00EB4608"/>
    <w:rsid w:val="00EB52B0"/>
    <w:rsid w:val="00EB574D"/>
    <w:rsid w:val="00EB7684"/>
    <w:rsid w:val="00EC01E4"/>
    <w:rsid w:val="00EC20AF"/>
    <w:rsid w:val="00EC43AA"/>
    <w:rsid w:val="00EC5ABD"/>
    <w:rsid w:val="00EC5B65"/>
    <w:rsid w:val="00EC5B85"/>
    <w:rsid w:val="00EC5D96"/>
    <w:rsid w:val="00EC721B"/>
    <w:rsid w:val="00EC7C99"/>
    <w:rsid w:val="00ED06B5"/>
    <w:rsid w:val="00ED098A"/>
    <w:rsid w:val="00ED187E"/>
    <w:rsid w:val="00ED1B6F"/>
    <w:rsid w:val="00ED4FB0"/>
    <w:rsid w:val="00ED6040"/>
    <w:rsid w:val="00ED62F0"/>
    <w:rsid w:val="00ED68BC"/>
    <w:rsid w:val="00ED72CF"/>
    <w:rsid w:val="00ED7A87"/>
    <w:rsid w:val="00ED7D29"/>
    <w:rsid w:val="00EE0166"/>
    <w:rsid w:val="00EE1B4C"/>
    <w:rsid w:val="00EE1D14"/>
    <w:rsid w:val="00EE2165"/>
    <w:rsid w:val="00EE2F49"/>
    <w:rsid w:val="00EE3EDD"/>
    <w:rsid w:val="00EE4E8F"/>
    <w:rsid w:val="00EE5AA5"/>
    <w:rsid w:val="00EE6146"/>
    <w:rsid w:val="00EE631E"/>
    <w:rsid w:val="00EE65DE"/>
    <w:rsid w:val="00EF0FA3"/>
    <w:rsid w:val="00EF150E"/>
    <w:rsid w:val="00EF20E7"/>
    <w:rsid w:val="00EF2B78"/>
    <w:rsid w:val="00EF3DB6"/>
    <w:rsid w:val="00EF5489"/>
    <w:rsid w:val="00EF5532"/>
    <w:rsid w:val="00EF6B8E"/>
    <w:rsid w:val="00F009C5"/>
    <w:rsid w:val="00F00E53"/>
    <w:rsid w:val="00F01072"/>
    <w:rsid w:val="00F02A47"/>
    <w:rsid w:val="00F03DBE"/>
    <w:rsid w:val="00F048C3"/>
    <w:rsid w:val="00F05768"/>
    <w:rsid w:val="00F05A64"/>
    <w:rsid w:val="00F06676"/>
    <w:rsid w:val="00F11F20"/>
    <w:rsid w:val="00F12EEC"/>
    <w:rsid w:val="00F1345F"/>
    <w:rsid w:val="00F146A0"/>
    <w:rsid w:val="00F1550F"/>
    <w:rsid w:val="00F1672D"/>
    <w:rsid w:val="00F20328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4D04"/>
    <w:rsid w:val="00F460EB"/>
    <w:rsid w:val="00F46B64"/>
    <w:rsid w:val="00F473F9"/>
    <w:rsid w:val="00F47CC2"/>
    <w:rsid w:val="00F47D45"/>
    <w:rsid w:val="00F506A2"/>
    <w:rsid w:val="00F5187A"/>
    <w:rsid w:val="00F51944"/>
    <w:rsid w:val="00F53377"/>
    <w:rsid w:val="00F54A53"/>
    <w:rsid w:val="00F57CC3"/>
    <w:rsid w:val="00F60435"/>
    <w:rsid w:val="00F617E5"/>
    <w:rsid w:val="00F630AC"/>
    <w:rsid w:val="00F642F4"/>
    <w:rsid w:val="00F65989"/>
    <w:rsid w:val="00F675C2"/>
    <w:rsid w:val="00F70EA8"/>
    <w:rsid w:val="00F716BE"/>
    <w:rsid w:val="00F721A8"/>
    <w:rsid w:val="00F723D4"/>
    <w:rsid w:val="00F74A1B"/>
    <w:rsid w:val="00F773B4"/>
    <w:rsid w:val="00F82C19"/>
    <w:rsid w:val="00F86D73"/>
    <w:rsid w:val="00F873EE"/>
    <w:rsid w:val="00F90804"/>
    <w:rsid w:val="00F90EB1"/>
    <w:rsid w:val="00F91255"/>
    <w:rsid w:val="00F932DE"/>
    <w:rsid w:val="00F943AB"/>
    <w:rsid w:val="00F94729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4E6C"/>
    <w:rsid w:val="00FA6058"/>
    <w:rsid w:val="00FA64A4"/>
    <w:rsid w:val="00FB188E"/>
    <w:rsid w:val="00FB23C3"/>
    <w:rsid w:val="00FB6E4D"/>
    <w:rsid w:val="00FB6EB4"/>
    <w:rsid w:val="00FC0A1A"/>
    <w:rsid w:val="00FC118D"/>
    <w:rsid w:val="00FC1788"/>
    <w:rsid w:val="00FC2D93"/>
    <w:rsid w:val="00FC3C45"/>
    <w:rsid w:val="00FC5ECE"/>
    <w:rsid w:val="00FC726F"/>
    <w:rsid w:val="00FD0D2B"/>
    <w:rsid w:val="00FD755C"/>
    <w:rsid w:val="00FE1651"/>
    <w:rsid w:val="00FE26C6"/>
    <w:rsid w:val="00FE2D2A"/>
    <w:rsid w:val="00FE2E36"/>
    <w:rsid w:val="00FE350A"/>
    <w:rsid w:val="00FE5306"/>
    <w:rsid w:val="00FE5D9B"/>
    <w:rsid w:val="00FE7E74"/>
    <w:rsid w:val="00FF0B6F"/>
    <w:rsid w:val="00FF184F"/>
    <w:rsid w:val="00FF2037"/>
    <w:rsid w:val="00FF6202"/>
    <w:rsid w:val="00FF660E"/>
    <w:rsid w:val="00FF6D6F"/>
    <w:rsid w:val="00FF6DF9"/>
    <w:rsid w:val="00FF6F53"/>
    <w:rsid w:val="00FF7C14"/>
    <w:rsid w:val="02642F1B"/>
    <w:rsid w:val="02CB2D30"/>
    <w:rsid w:val="0456774B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0ECF2B6F"/>
    <w:rsid w:val="0F265FBF"/>
    <w:rsid w:val="102764FF"/>
    <w:rsid w:val="108F0808"/>
    <w:rsid w:val="113D0687"/>
    <w:rsid w:val="12023EC6"/>
    <w:rsid w:val="12215158"/>
    <w:rsid w:val="12E416EB"/>
    <w:rsid w:val="138723A9"/>
    <w:rsid w:val="140D226D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77429F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9042054"/>
    <w:rsid w:val="29946A38"/>
    <w:rsid w:val="2B2614CB"/>
    <w:rsid w:val="2B363469"/>
    <w:rsid w:val="2C6F100E"/>
    <w:rsid w:val="2CD305FF"/>
    <w:rsid w:val="2CFD3F1C"/>
    <w:rsid w:val="2D8C4802"/>
    <w:rsid w:val="2DB22102"/>
    <w:rsid w:val="2E100838"/>
    <w:rsid w:val="2ED66B05"/>
    <w:rsid w:val="31080C0B"/>
    <w:rsid w:val="311D2E05"/>
    <w:rsid w:val="31673AB5"/>
    <w:rsid w:val="316902DB"/>
    <w:rsid w:val="324D431E"/>
    <w:rsid w:val="32C55D9E"/>
    <w:rsid w:val="353D7F83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6677238"/>
    <w:rsid w:val="47F50188"/>
    <w:rsid w:val="481A4F2D"/>
    <w:rsid w:val="49643738"/>
    <w:rsid w:val="4ABB422A"/>
    <w:rsid w:val="4B3854D9"/>
    <w:rsid w:val="4CE4315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2963C95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DB6137C"/>
    <w:rsid w:val="5F9C225E"/>
    <w:rsid w:val="5FDA7DCD"/>
    <w:rsid w:val="60F04EEB"/>
    <w:rsid w:val="613C41A8"/>
    <w:rsid w:val="61992646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0A6B15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3B594F1-DD5A-47B1-83F4-FD56CE40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paragraph" w:styleId="2">
    <w:name w:val="Body Text First Indent 2"/>
    <w:basedOn w:val="a4"/>
    <w:qFormat/>
    <w:pPr>
      <w:adjustRightInd w:val="0"/>
      <w:ind w:leftChars="0" w:left="0" w:firstLineChars="200" w:firstLine="880"/>
    </w:pPr>
    <w:rPr>
      <w:rFonts w:eastAsia="仿宋" w:cs="Times New Roman"/>
      <w:sz w:val="32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p0">
    <w:name w:val="p0"/>
    <w:basedOn w:val="a"/>
    <w:qFormat/>
    <w:pPr>
      <w:widowControl/>
    </w:pPr>
    <w:rPr>
      <w:rFonts w:asciiTheme="minorHAnsi" w:eastAsiaTheme="minorEastAsia" w:hAnsiTheme="minorHAnsi" w:cs="宋体"/>
      <w:kern w:val="0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13">
    <w:name w:val="标题 1 字符"/>
    <w:basedOn w:val="a0"/>
    <w:uiPriority w:val="9"/>
    <w:qFormat/>
    <w:rPr>
      <w:rFonts w:ascii="Calibri" w:hAnsi="Calibri" w:cs="黑体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0">
    <w:name w:val="列出段落11"/>
    <w:basedOn w:val="a"/>
    <w:uiPriority w:val="34"/>
    <w:qFormat/>
    <w:pPr>
      <w:ind w:firstLineChars="200" w:firstLine="420"/>
    </w:pPr>
  </w:style>
  <w:style w:type="paragraph" w:customStyle="1" w:styleId="4">
    <w:name w:val="列出段落4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6765-8856-4BCC-8A74-15114FE2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188</Words>
  <Characters>1073</Characters>
  <Application>Microsoft Office Word</Application>
  <DocSecurity>8</DocSecurity>
  <Lines>8</Lines>
  <Paragraphs>2</Paragraphs>
  <ScaleCrop>false</ScaleCrop>
  <Company>CFQS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用户</cp:lastModifiedBy>
  <cp:revision>1221</cp:revision>
  <cp:lastPrinted>2023-08-10T05:46:00Z</cp:lastPrinted>
  <dcterms:created xsi:type="dcterms:W3CDTF">2020-07-15T03:17:00Z</dcterms:created>
  <dcterms:modified xsi:type="dcterms:W3CDTF">2023-10-27T08:26:00Z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2B73AC262AED4653ABD2B99081D7FD85</vt:lpwstr>
  </property>
</Properties>
</file>