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06D" w:rsidRDefault="0003434F">
      <w:pPr>
        <w:wordWrap w:val="0"/>
        <w:spacing w:line="360" w:lineRule="exact"/>
        <w:jc w:val="left"/>
        <w:rPr>
          <w:rFonts w:ascii="Times New Roman" w:hAnsi="Times New Roman" w:cs="Times New Roman"/>
          <w:sz w:val="44"/>
        </w:rPr>
      </w:pPr>
      <w:bookmarkStart w:id="0" w:name="_GoBack"/>
      <w:bookmarkEnd w:id="0"/>
      <w:r>
        <w:rPr>
          <w:rFonts w:ascii="Times New Roman" w:eastAsia="黑体" w:hAnsi="Times New Roman" w:cs="Times New Roman"/>
          <w:sz w:val="32"/>
        </w:rPr>
        <w:t>附件</w:t>
      </w:r>
      <w:r>
        <w:rPr>
          <w:rFonts w:ascii="Times New Roman" w:eastAsia="黑体" w:hAnsi="Times New Roman" w:cs="Times New Roman"/>
          <w:sz w:val="32"/>
        </w:rPr>
        <w:t>1</w:t>
      </w:r>
    </w:p>
    <w:p w:rsidR="00A0706D" w:rsidRDefault="0003434F">
      <w:pPr>
        <w:wordWrap w:val="0"/>
        <w:spacing w:line="680" w:lineRule="exact"/>
        <w:jc w:val="center"/>
        <w:textAlignment w:val="top"/>
        <w:rPr>
          <w:rFonts w:ascii="Times New Roman" w:eastAsia="方正小标宋简体" w:hAnsi="Times New Roman" w:cs="Times New Roman"/>
          <w:sz w:val="44"/>
        </w:rPr>
      </w:pPr>
      <w:r>
        <w:rPr>
          <w:rFonts w:ascii="Times New Roman" w:eastAsia="方正小标宋简体" w:hAnsi="Times New Roman" w:cs="Times New Roman"/>
          <w:sz w:val="44"/>
        </w:rPr>
        <w:t>本次检验项目</w:t>
      </w:r>
    </w:p>
    <w:p w:rsidR="00A0706D" w:rsidRDefault="00A0706D">
      <w:pPr>
        <w:wordWrap w:val="0"/>
        <w:spacing w:line="680" w:lineRule="exact"/>
        <w:jc w:val="center"/>
        <w:textAlignment w:val="top"/>
        <w:rPr>
          <w:rFonts w:ascii="Times New Roman" w:eastAsia="方正小标宋简体" w:hAnsi="Times New Roman" w:cs="Times New Roman"/>
          <w:sz w:val="44"/>
        </w:rPr>
      </w:pPr>
    </w:p>
    <w:p w:rsidR="00A0706D" w:rsidRDefault="0003434F">
      <w:pPr>
        <w:wordWrap w:val="0"/>
        <w:spacing w:line="560" w:lineRule="exact"/>
        <w:ind w:firstLineChars="200" w:firstLine="640"/>
        <w:rPr>
          <w:rFonts w:ascii="Times New Roman" w:eastAsia="黑体" w:hAnsi="Times New Roman" w:cs="Times New Roman"/>
          <w:bCs/>
          <w:sz w:val="32"/>
          <w:szCs w:val="32"/>
        </w:rPr>
      </w:pPr>
      <w:r>
        <w:rPr>
          <w:rFonts w:ascii="Times New Roman" w:eastAsia="黑体" w:hAnsi="Times New Roman" w:cs="Times New Roman"/>
          <w:bCs/>
          <w:sz w:val="32"/>
          <w:szCs w:val="32"/>
        </w:rPr>
        <w:t>一、</w:t>
      </w:r>
      <w:r>
        <w:rPr>
          <w:rFonts w:ascii="Times New Roman" w:eastAsia="黑体" w:hAnsi="Times New Roman" w:cs="Times New Roman"/>
          <w:bCs/>
          <w:sz w:val="32"/>
        </w:rPr>
        <w:t>水产制品</w:t>
      </w:r>
    </w:p>
    <w:p w:rsidR="00A0706D" w:rsidRDefault="0003434F">
      <w:pPr>
        <w:spacing w:line="560" w:lineRule="exact"/>
        <w:ind w:firstLineChars="200" w:firstLine="640"/>
        <w:rPr>
          <w:rFonts w:ascii="Times New Roman" w:eastAsia="楷体" w:hAnsi="Times New Roman" w:cs="Times New Roman"/>
          <w:sz w:val="32"/>
          <w:szCs w:val="32"/>
        </w:rPr>
      </w:pPr>
      <w:r>
        <w:rPr>
          <w:rFonts w:ascii="Times New Roman" w:eastAsia="楷体" w:hAnsi="Times New Roman" w:cs="Times New Roman"/>
          <w:sz w:val="32"/>
          <w:szCs w:val="32"/>
        </w:rPr>
        <w:t>（一）抽检依据</w:t>
      </w:r>
    </w:p>
    <w:p w:rsidR="00A0706D" w:rsidRDefault="0003434F">
      <w:pPr>
        <w:wordWrap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抽检依据是</w:t>
      </w:r>
      <w:r>
        <w:rPr>
          <w:rFonts w:ascii="Times New Roman" w:eastAsia="仿宋_GB2312" w:hAnsi="Times New Roman" w:cs="Times New Roman"/>
          <w:sz w:val="32"/>
        </w:rPr>
        <w:t>《食品安全国家标准</w:t>
      </w:r>
      <w:r>
        <w:rPr>
          <w:rFonts w:ascii="Times New Roman" w:eastAsia="仿宋_GB2312" w:hAnsi="Times New Roman" w:cs="Times New Roman"/>
          <w:sz w:val="32"/>
        </w:rPr>
        <w:t xml:space="preserve"> </w:t>
      </w:r>
      <w:r>
        <w:rPr>
          <w:rFonts w:ascii="Times New Roman" w:eastAsia="仿宋_GB2312" w:hAnsi="Times New Roman" w:cs="Times New Roman"/>
          <w:sz w:val="32"/>
        </w:rPr>
        <w:t>食品中污染物限量》（</w:t>
      </w:r>
      <w:r>
        <w:rPr>
          <w:rFonts w:ascii="Times New Roman" w:eastAsia="仿宋_GB2312" w:hAnsi="Times New Roman" w:cs="Times New Roman"/>
          <w:sz w:val="32"/>
        </w:rPr>
        <w:t>GB 2762</w:t>
      </w:r>
      <w:r>
        <w:rPr>
          <w:rFonts w:ascii="Times New Roman" w:eastAsia="仿宋_GB2312" w:hAnsi="Times New Roman" w:cs="Times New Roman"/>
          <w:sz w:val="32"/>
        </w:rPr>
        <w:t>）、《食品安全国家标准</w:t>
      </w:r>
      <w:r>
        <w:rPr>
          <w:rFonts w:ascii="Times New Roman" w:eastAsia="仿宋_GB2312" w:hAnsi="Times New Roman" w:cs="Times New Roman"/>
          <w:sz w:val="32"/>
        </w:rPr>
        <w:t xml:space="preserve"> </w:t>
      </w:r>
      <w:r>
        <w:rPr>
          <w:rFonts w:ascii="Times New Roman" w:eastAsia="仿宋_GB2312" w:hAnsi="Times New Roman" w:cs="Times New Roman"/>
          <w:sz w:val="32"/>
        </w:rPr>
        <w:t>食品添加剂使用标准》（</w:t>
      </w:r>
      <w:r>
        <w:rPr>
          <w:rFonts w:ascii="Times New Roman" w:eastAsia="仿宋_GB2312" w:hAnsi="Times New Roman" w:cs="Times New Roman"/>
          <w:sz w:val="32"/>
        </w:rPr>
        <w:t>GB 2760</w:t>
      </w:r>
      <w:r>
        <w:rPr>
          <w:rFonts w:ascii="Times New Roman" w:eastAsia="仿宋_GB2312" w:hAnsi="Times New Roman" w:cs="Times New Roman"/>
          <w:sz w:val="32"/>
        </w:rPr>
        <w:t>）</w:t>
      </w:r>
      <w:r>
        <w:rPr>
          <w:rFonts w:ascii="Times New Roman" w:eastAsia="仿宋_GB2312" w:hAnsi="Times New Roman" w:cs="Times New Roman"/>
          <w:sz w:val="32"/>
          <w:szCs w:val="32"/>
        </w:rPr>
        <w:t>等标准及产品明示标准和指标的要求。</w:t>
      </w:r>
    </w:p>
    <w:p w:rsidR="00A0706D" w:rsidRDefault="0003434F">
      <w:pPr>
        <w:wordWrap w:val="0"/>
        <w:spacing w:line="560" w:lineRule="exact"/>
        <w:ind w:firstLineChars="200" w:firstLine="640"/>
        <w:rPr>
          <w:rFonts w:ascii="Times New Roman" w:eastAsia="楷体" w:hAnsi="Times New Roman" w:cs="Times New Roman"/>
          <w:sz w:val="32"/>
          <w:szCs w:val="32"/>
        </w:rPr>
      </w:pPr>
      <w:r>
        <w:rPr>
          <w:rFonts w:ascii="Times New Roman" w:eastAsia="楷体" w:hAnsi="Times New Roman" w:cs="Times New Roman"/>
          <w:sz w:val="32"/>
          <w:szCs w:val="32"/>
        </w:rPr>
        <w:t>（二）检验项目</w:t>
      </w:r>
    </w:p>
    <w:p w:rsidR="00A0706D" w:rsidRDefault="0003434F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1.</w:t>
      </w:r>
      <w:r>
        <w:rPr>
          <w:rFonts w:ascii="Times New Roman" w:eastAsia="仿宋_GB2312" w:hAnsi="Times New Roman" w:cs="Times New Roman"/>
          <w:sz w:val="32"/>
        </w:rPr>
        <w:t>藻类干制品抽检项目包括铅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/>
          <w:sz w:val="32"/>
        </w:rPr>
        <w:t>以</w:t>
      </w:r>
      <w:r>
        <w:rPr>
          <w:rFonts w:ascii="Times New Roman" w:eastAsia="仿宋_GB2312" w:hAnsi="Times New Roman" w:cs="Times New Roman"/>
          <w:sz w:val="32"/>
        </w:rPr>
        <w:t>Pb</w:t>
      </w:r>
      <w:r>
        <w:rPr>
          <w:rFonts w:ascii="Times New Roman" w:eastAsia="仿宋_GB2312" w:hAnsi="Times New Roman" w:cs="Times New Roman"/>
          <w:sz w:val="32"/>
        </w:rPr>
        <w:t>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/>
          <w:sz w:val="32"/>
        </w:rPr>
        <w:t>等</w:t>
      </w:r>
      <w:r>
        <w:rPr>
          <w:rFonts w:ascii="Times New Roman" w:eastAsia="仿宋_GB2312" w:hAnsi="Times New Roman" w:cs="Times New Roman"/>
          <w:sz w:val="32"/>
        </w:rPr>
        <w:t>1</w:t>
      </w:r>
      <w:r>
        <w:rPr>
          <w:rFonts w:ascii="Times New Roman" w:eastAsia="仿宋_GB2312" w:hAnsi="Times New Roman" w:cs="Times New Roman"/>
          <w:sz w:val="32"/>
        </w:rPr>
        <w:t>个指标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A0706D" w:rsidRDefault="0003434F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2.</w:t>
      </w:r>
      <w:r>
        <w:rPr>
          <w:rFonts w:ascii="Times New Roman" w:eastAsia="仿宋_GB2312" w:hAnsi="Times New Roman" w:cs="Times New Roman"/>
          <w:sz w:val="32"/>
        </w:rPr>
        <w:t>熟制动物性水产制品抽检项目包括镉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/>
          <w:sz w:val="32"/>
        </w:rPr>
        <w:t>以</w:t>
      </w:r>
      <w:r>
        <w:rPr>
          <w:rFonts w:ascii="Times New Roman" w:eastAsia="仿宋_GB2312" w:hAnsi="Times New Roman" w:cs="Times New Roman"/>
          <w:sz w:val="32"/>
        </w:rPr>
        <w:t xml:space="preserve"> Cd </w:t>
      </w:r>
      <w:r>
        <w:rPr>
          <w:rFonts w:ascii="Times New Roman" w:eastAsia="仿宋_GB2312" w:hAnsi="Times New Roman" w:cs="Times New Roman"/>
          <w:sz w:val="32"/>
        </w:rPr>
        <w:t>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/>
          <w:sz w:val="32"/>
        </w:rPr>
        <w:t>、山梨酸及其钾盐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/>
          <w:sz w:val="32"/>
        </w:rPr>
        <w:t>以山梨酸计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/>
          <w:sz w:val="32"/>
        </w:rPr>
        <w:t>、苯甲酸及其钠盐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/>
          <w:sz w:val="32"/>
        </w:rPr>
        <w:t>以苯甲酸计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/>
          <w:sz w:val="32"/>
        </w:rPr>
        <w:t>、糖精钠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/>
          <w:sz w:val="32"/>
        </w:rPr>
        <w:t>以糖精计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/>
          <w:sz w:val="32"/>
        </w:rPr>
        <w:t>、脱氢乙酸及其钠盐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/>
          <w:sz w:val="32"/>
        </w:rPr>
        <w:t>以脱氢乙酸计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/>
          <w:sz w:val="32"/>
        </w:rPr>
        <w:t>、沙门氏菌等</w:t>
      </w:r>
      <w:r>
        <w:rPr>
          <w:rFonts w:ascii="Times New Roman" w:eastAsia="仿宋_GB2312" w:hAnsi="Times New Roman" w:cs="Times New Roman"/>
          <w:sz w:val="32"/>
        </w:rPr>
        <w:t>6</w:t>
      </w:r>
      <w:r>
        <w:rPr>
          <w:rFonts w:ascii="Times New Roman" w:eastAsia="仿宋_GB2312" w:hAnsi="Times New Roman" w:cs="Times New Roman"/>
          <w:sz w:val="32"/>
        </w:rPr>
        <w:t>个指标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A0706D" w:rsidRDefault="0003434F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3.</w:t>
      </w:r>
      <w:r>
        <w:rPr>
          <w:rFonts w:ascii="Times New Roman" w:eastAsia="仿宋_GB2312" w:hAnsi="Times New Roman" w:cs="Times New Roman"/>
          <w:sz w:val="32"/>
        </w:rPr>
        <w:t>预制动物性水产干制品抽检项目包括山梨酸及其钾盐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/>
          <w:sz w:val="32"/>
        </w:rPr>
        <w:t>以山梨酸计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/>
          <w:sz w:val="32"/>
        </w:rPr>
        <w:t>、苯甲酸及其钠盐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/>
          <w:sz w:val="32"/>
        </w:rPr>
        <w:t>以苯甲酸计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/>
          <w:sz w:val="32"/>
        </w:rPr>
        <w:t>、过氧化值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/>
          <w:sz w:val="32"/>
        </w:rPr>
        <w:t>以脂肪计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/>
          <w:sz w:val="32"/>
        </w:rPr>
        <w:t>等</w:t>
      </w:r>
      <w:r>
        <w:rPr>
          <w:rFonts w:ascii="Times New Roman" w:eastAsia="仿宋_GB2312" w:hAnsi="Times New Roman" w:cs="Times New Roman"/>
          <w:sz w:val="32"/>
        </w:rPr>
        <w:t>3</w:t>
      </w:r>
      <w:r>
        <w:rPr>
          <w:rFonts w:ascii="Times New Roman" w:eastAsia="仿宋_GB2312" w:hAnsi="Times New Roman" w:cs="Times New Roman"/>
          <w:sz w:val="32"/>
        </w:rPr>
        <w:t>个指标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A0706D" w:rsidRDefault="0003434F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4.</w:t>
      </w:r>
      <w:r>
        <w:rPr>
          <w:rFonts w:ascii="Times New Roman" w:eastAsia="仿宋_GB2312" w:hAnsi="Times New Roman" w:cs="Times New Roman"/>
          <w:sz w:val="32"/>
        </w:rPr>
        <w:t>生食动物性水产品抽检项目包括山梨酸及其钾盐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/>
          <w:sz w:val="32"/>
        </w:rPr>
        <w:t>以山梨酸计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/>
          <w:sz w:val="32"/>
        </w:rPr>
        <w:t>、苯甲酸及其钠盐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/>
          <w:sz w:val="32"/>
        </w:rPr>
        <w:t>以苯甲酸计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/>
          <w:sz w:val="32"/>
        </w:rPr>
        <w:t>、挥发性盐基氮、铝的残留量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/>
          <w:sz w:val="32"/>
        </w:rPr>
        <w:t>以即食海蜇中</w:t>
      </w:r>
      <w:r>
        <w:rPr>
          <w:rFonts w:ascii="Times New Roman" w:eastAsia="仿宋_GB2312" w:hAnsi="Times New Roman" w:cs="Times New Roman"/>
          <w:sz w:val="32"/>
        </w:rPr>
        <w:t xml:space="preserve"> Al </w:t>
      </w:r>
      <w:r>
        <w:rPr>
          <w:rFonts w:ascii="Times New Roman" w:eastAsia="仿宋_GB2312" w:hAnsi="Times New Roman" w:cs="Times New Roman"/>
          <w:sz w:val="32"/>
        </w:rPr>
        <w:t>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/>
          <w:sz w:val="32"/>
        </w:rPr>
        <w:t>、菌落总数、大肠菌群、沙门氏菌、副溶血性弧菌、单核细胞增生李斯特氏菌等</w:t>
      </w:r>
      <w:r>
        <w:rPr>
          <w:rFonts w:ascii="Times New Roman" w:eastAsia="仿宋_GB2312" w:hAnsi="Times New Roman" w:cs="Times New Roman"/>
          <w:sz w:val="32"/>
        </w:rPr>
        <w:t>9</w:t>
      </w:r>
      <w:r>
        <w:rPr>
          <w:rFonts w:ascii="Times New Roman" w:eastAsia="仿宋_GB2312" w:hAnsi="Times New Roman" w:cs="Times New Roman"/>
          <w:sz w:val="32"/>
        </w:rPr>
        <w:t>个指标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A0706D" w:rsidRDefault="0003434F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5.</w:t>
      </w:r>
      <w:r>
        <w:rPr>
          <w:rFonts w:ascii="Times New Roman" w:eastAsia="仿宋_GB2312" w:hAnsi="Times New Roman" w:cs="Times New Roman"/>
          <w:sz w:val="32"/>
          <w:szCs w:val="32"/>
        </w:rPr>
        <w:t>其他水产制品抽检项目包括脱氢乙酸及其钠盐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/>
          <w:sz w:val="32"/>
          <w:szCs w:val="32"/>
        </w:rPr>
        <w:t>以脱氢乙酸计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/>
          <w:sz w:val="32"/>
          <w:szCs w:val="32"/>
        </w:rPr>
        <w:t>、山梨酸及其钾盐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/>
          <w:sz w:val="32"/>
          <w:szCs w:val="32"/>
        </w:rPr>
        <w:t>以山梨酸计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/>
          <w:sz w:val="32"/>
          <w:szCs w:val="32"/>
        </w:rPr>
        <w:t>、苯甲酸及其钠盐</w:t>
      </w:r>
      <w:r>
        <w:rPr>
          <w:rFonts w:ascii="Times New Roman" w:eastAsia="仿宋_GB2312" w:hAnsi="Times New Roman" w:cs="Times New Roman"/>
          <w:sz w:val="32"/>
          <w:szCs w:val="32"/>
        </w:rPr>
        <w:lastRenderedPageBreak/>
        <w:t>(</w:t>
      </w:r>
      <w:r>
        <w:rPr>
          <w:rFonts w:ascii="Times New Roman" w:eastAsia="仿宋_GB2312" w:hAnsi="Times New Roman" w:cs="Times New Roman"/>
          <w:sz w:val="32"/>
          <w:szCs w:val="32"/>
        </w:rPr>
        <w:t>以苯甲酸计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/>
          <w:sz w:val="32"/>
          <w:szCs w:val="32"/>
        </w:rPr>
        <w:t>、铅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Pb </w:t>
      </w:r>
      <w:r>
        <w:rPr>
          <w:rFonts w:ascii="Times New Roman" w:eastAsia="仿宋_GB2312" w:hAnsi="Times New Roman" w:cs="Times New Roman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/>
          <w:sz w:val="32"/>
          <w:szCs w:val="32"/>
        </w:rPr>
        <w:t>等</w:t>
      </w:r>
      <w:r>
        <w:rPr>
          <w:rFonts w:ascii="Times New Roman" w:eastAsia="仿宋_GB2312" w:hAnsi="Times New Roman" w:cs="Times New Roman"/>
          <w:sz w:val="32"/>
          <w:szCs w:val="32"/>
        </w:rPr>
        <w:t>4</w:t>
      </w:r>
      <w:r>
        <w:rPr>
          <w:rFonts w:ascii="Times New Roman" w:eastAsia="仿宋_GB2312" w:hAnsi="Times New Roman" w:cs="Times New Roman"/>
          <w:sz w:val="32"/>
          <w:szCs w:val="32"/>
        </w:rPr>
        <w:t>个指标。</w:t>
      </w:r>
    </w:p>
    <w:p w:rsidR="00A0706D" w:rsidRDefault="0003434F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6.</w:t>
      </w:r>
      <w:r>
        <w:rPr>
          <w:rFonts w:ascii="Times New Roman" w:eastAsia="仿宋_GB2312" w:hAnsi="Times New Roman" w:cs="Times New Roman"/>
          <w:sz w:val="32"/>
          <w:szCs w:val="32"/>
        </w:rPr>
        <w:t>盐渍藻抽检项目包括山梨酸及其钾盐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/>
          <w:sz w:val="32"/>
          <w:szCs w:val="32"/>
        </w:rPr>
        <w:t>以山梨酸计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/>
          <w:sz w:val="32"/>
          <w:szCs w:val="32"/>
        </w:rPr>
        <w:t>、苯甲酸及其钠盐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/>
          <w:sz w:val="32"/>
          <w:szCs w:val="32"/>
        </w:rPr>
        <w:t>以苯甲酸计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/>
          <w:sz w:val="32"/>
          <w:szCs w:val="32"/>
        </w:rPr>
        <w:t>、铅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Pb </w:t>
      </w:r>
      <w:r>
        <w:rPr>
          <w:rFonts w:ascii="Times New Roman" w:eastAsia="仿宋_GB2312" w:hAnsi="Times New Roman" w:cs="Times New Roman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/>
          <w:sz w:val="32"/>
          <w:szCs w:val="32"/>
        </w:rPr>
        <w:t>等</w:t>
      </w:r>
      <w:r>
        <w:rPr>
          <w:rFonts w:ascii="Times New Roman" w:eastAsia="仿宋_GB2312" w:hAnsi="Times New Roman" w:cs="Times New Roman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sz w:val="32"/>
          <w:szCs w:val="32"/>
        </w:rPr>
        <w:t>个指标。</w:t>
      </w:r>
    </w:p>
    <w:p w:rsidR="00A0706D" w:rsidRDefault="0003434F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7.</w:t>
      </w:r>
      <w:r>
        <w:rPr>
          <w:rFonts w:ascii="Times New Roman" w:eastAsia="仿宋_GB2312" w:hAnsi="Times New Roman" w:cs="Times New Roman"/>
          <w:sz w:val="32"/>
          <w:szCs w:val="32"/>
        </w:rPr>
        <w:t>预制鱼糜制品抽检项目包括山梨酸及其钾盐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/>
          <w:sz w:val="32"/>
          <w:szCs w:val="32"/>
        </w:rPr>
        <w:t>以山梨酸计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/>
          <w:sz w:val="32"/>
          <w:szCs w:val="32"/>
        </w:rPr>
        <w:t>、苯甲酸及其钠盐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/>
          <w:sz w:val="32"/>
          <w:szCs w:val="32"/>
        </w:rPr>
        <w:t>以苯甲酸计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/>
          <w:sz w:val="32"/>
          <w:szCs w:val="32"/>
        </w:rPr>
        <w:t>等</w:t>
      </w:r>
      <w:r>
        <w:rPr>
          <w:rFonts w:ascii="Times New Roman" w:eastAsia="仿宋_GB2312" w:hAnsi="Times New Roman" w:cs="Times New Roman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sz w:val="32"/>
          <w:szCs w:val="32"/>
        </w:rPr>
        <w:t>个指标。</w:t>
      </w:r>
    </w:p>
    <w:p w:rsidR="00A0706D" w:rsidRDefault="0003434F">
      <w:pPr>
        <w:wordWrap w:val="0"/>
        <w:spacing w:line="560" w:lineRule="exact"/>
        <w:ind w:firstLineChars="200" w:firstLine="640"/>
        <w:rPr>
          <w:rFonts w:ascii="Times New Roman" w:eastAsia="黑体" w:hAnsi="Times New Roman" w:cs="Times New Roman"/>
          <w:bCs/>
          <w:sz w:val="32"/>
          <w:szCs w:val="32"/>
        </w:rPr>
      </w:pPr>
      <w:r>
        <w:rPr>
          <w:rFonts w:ascii="Times New Roman" w:eastAsia="黑体" w:hAnsi="Times New Roman" w:cs="Times New Roman"/>
          <w:bCs/>
          <w:sz w:val="32"/>
          <w:szCs w:val="32"/>
        </w:rPr>
        <w:t>二、</w:t>
      </w:r>
      <w:r>
        <w:rPr>
          <w:rFonts w:ascii="Times New Roman" w:eastAsia="黑体" w:hAnsi="Times New Roman" w:cs="Times New Roman"/>
          <w:bCs/>
          <w:sz w:val="32"/>
        </w:rPr>
        <w:t>方便食品</w:t>
      </w:r>
    </w:p>
    <w:p w:rsidR="00A0706D" w:rsidRDefault="0003434F">
      <w:pPr>
        <w:spacing w:line="560" w:lineRule="exact"/>
        <w:ind w:firstLineChars="200" w:firstLine="640"/>
        <w:rPr>
          <w:rFonts w:ascii="Times New Roman" w:eastAsia="楷体" w:hAnsi="Times New Roman" w:cs="Times New Roman"/>
          <w:sz w:val="32"/>
          <w:szCs w:val="32"/>
        </w:rPr>
      </w:pPr>
      <w:r>
        <w:rPr>
          <w:rFonts w:ascii="Times New Roman" w:eastAsia="楷体" w:hAnsi="Times New Roman" w:cs="Times New Roman"/>
          <w:sz w:val="32"/>
          <w:szCs w:val="32"/>
        </w:rPr>
        <w:t>（一）抽检依据</w:t>
      </w:r>
    </w:p>
    <w:p w:rsidR="00A0706D" w:rsidRDefault="0003434F">
      <w:pPr>
        <w:wordWrap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抽检依据是</w:t>
      </w:r>
      <w:r>
        <w:rPr>
          <w:rFonts w:ascii="Times New Roman" w:eastAsia="仿宋_GB2312" w:hAnsi="Times New Roman" w:cs="Times New Roman"/>
          <w:sz w:val="32"/>
        </w:rPr>
        <w:t>《食品安全国家标准</w:t>
      </w:r>
      <w:r>
        <w:rPr>
          <w:rFonts w:ascii="Times New Roman" w:eastAsia="仿宋_GB2312" w:hAnsi="Times New Roman" w:cs="Times New Roman"/>
          <w:sz w:val="32"/>
        </w:rPr>
        <w:t xml:space="preserve"> </w:t>
      </w:r>
      <w:r>
        <w:rPr>
          <w:rFonts w:ascii="Times New Roman" w:eastAsia="仿宋_GB2312" w:hAnsi="Times New Roman" w:cs="Times New Roman"/>
          <w:sz w:val="32"/>
        </w:rPr>
        <w:t>食品中致病菌限量》（</w:t>
      </w:r>
      <w:r>
        <w:rPr>
          <w:rFonts w:ascii="Times New Roman" w:eastAsia="仿宋_GB2312" w:hAnsi="Times New Roman" w:cs="Times New Roman"/>
          <w:sz w:val="32"/>
        </w:rPr>
        <w:t>GB 29921</w:t>
      </w:r>
      <w:r>
        <w:rPr>
          <w:rFonts w:ascii="Times New Roman" w:eastAsia="仿宋_GB2312" w:hAnsi="Times New Roman" w:cs="Times New Roman"/>
          <w:sz w:val="32"/>
        </w:rPr>
        <w:t>）、《食品安全国家标准</w:t>
      </w:r>
      <w:r>
        <w:rPr>
          <w:rFonts w:ascii="Times New Roman" w:eastAsia="仿宋_GB2312" w:hAnsi="Times New Roman" w:cs="Times New Roman"/>
          <w:sz w:val="32"/>
        </w:rPr>
        <w:t xml:space="preserve"> </w:t>
      </w:r>
      <w:r>
        <w:rPr>
          <w:rFonts w:ascii="Times New Roman" w:eastAsia="仿宋_GB2312" w:hAnsi="Times New Roman" w:cs="Times New Roman"/>
          <w:sz w:val="32"/>
        </w:rPr>
        <w:t>方便面》（</w:t>
      </w:r>
      <w:r>
        <w:rPr>
          <w:rFonts w:ascii="Times New Roman" w:eastAsia="仿宋_GB2312" w:hAnsi="Times New Roman" w:cs="Times New Roman"/>
          <w:sz w:val="32"/>
        </w:rPr>
        <w:t>GB 17400</w:t>
      </w:r>
      <w:r>
        <w:rPr>
          <w:rFonts w:ascii="Times New Roman" w:eastAsia="仿宋_GB2312" w:hAnsi="Times New Roman" w:cs="Times New Roman"/>
          <w:sz w:val="32"/>
        </w:rPr>
        <w:t>）、《食品安全国家标准</w:t>
      </w:r>
      <w:r>
        <w:rPr>
          <w:rFonts w:ascii="Times New Roman" w:eastAsia="仿宋_GB2312" w:hAnsi="Times New Roman" w:cs="Times New Roman"/>
          <w:sz w:val="32"/>
        </w:rPr>
        <w:t xml:space="preserve"> </w:t>
      </w:r>
      <w:r>
        <w:rPr>
          <w:rFonts w:ascii="Times New Roman" w:eastAsia="仿宋_GB2312" w:hAnsi="Times New Roman" w:cs="Times New Roman"/>
          <w:sz w:val="32"/>
        </w:rPr>
        <w:t>食品中污染物限量》（</w:t>
      </w:r>
      <w:r>
        <w:rPr>
          <w:rFonts w:ascii="Times New Roman" w:eastAsia="仿宋_GB2312" w:hAnsi="Times New Roman" w:cs="Times New Roman"/>
          <w:sz w:val="32"/>
        </w:rPr>
        <w:t>GB 2762</w:t>
      </w:r>
      <w:r>
        <w:rPr>
          <w:rFonts w:ascii="Times New Roman" w:eastAsia="仿宋_GB2312" w:hAnsi="Times New Roman" w:cs="Times New Roman"/>
          <w:sz w:val="32"/>
        </w:rPr>
        <w:t>）、《食品安全国家标准</w:t>
      </w:r>
      <w:r>
        <w:rPr>
          <w:rFonts w:ascii="Times New Roman" w:eastAsia="仿宋_GB2312" w:hAnsi="Times New Roman" w:cs="Times New Roman"/>
          <w:sz w:val="32"/>
        </w:rPr>
        <w:t xml:space="preserve"> </w:t>
      </w:r>
      <w:r>
        <w:rPr>
          <w:rFonts w:ascii="Times New Roman" w:eastAsia="仿宋_GB2312" w:hAnsi="Times New Roman" w:cs="Times New Roman"/>
          <w:sz w:val="32"/>
        </w:rPr>
        <w:t>食品添加剂使用标准》（</w:t>
      </w:r>
      <w:r>
        <w:rPr>
          <w:rFonts w:ascii="Times New Roman" w:eastAsia="仿宋_GB2312" w:hAnsi="Times New Roman" w:cs="Times New Roman"/>
          <w:sz w:val="32"/>
        </w:rPr>
        <w:t>GB 2760</w:t>
      </w:r>
      <w:r>
        <w:rPr>
          <w:rFonts w:ascii="Times New Roman" w:eastAsia="仿宋_GB2312" w:hAnsi="Times New Roman" w:cs="Times New Roman"/>
          <w:sz w:val="32"/>
        </w:rPr>
        <w:t>）</w:t>
      </w:r>
      <w:r>
        <w:rPr>
          <w:rFonts w:ascii="Times New Roman" w:eastAsia="仿宋_GB2312" w:hAnsi="Times New Roman" w:cs="Times New Roman"/>
          <w:sz w:val="32"/>
          <w:szCs w:val="32"/>
        </w:rPr>
        <w:t>等标准及产品明示标准和指标的要求。</w:t>
      </w:r>
    </w:p>
    <w:p w:rsidR="00A0706D" w:rsidRDefault="0003434F">
      <w:pPr>
        <w:wordWrap w:val="0"/>
        <w:spacing w:line="560" w:lineRule="exact"/>
        <w:ind w:firstLineChars="200" w:firstLine="640"/>
        <w:rPr>
          <w:rFonts w:ascii="Times New Roman" w:eastAsia="楷体" w:hAnsi="Times New Roman" w:cs="Times New Roman"/>
          <w:sz w:val="32"/>
          <w:szCs w:val="32"/>
        </w:rPr>
      </w:pPr>
      <w:r>
        <w:rPr>
          <w:rFonts w:ascii="Times New Roman" w:eastAsia="楷体" w:hAnsi="Times New Roman" w:cs="Times New Roman"/>
          <w:sz w:val="32"/>
          <w:szCs w:val="32"/>
        </w:rPr>
        <w:t>（二）检验项目</w:t>
      </w:r>
    </w:p>
    <w:p w:rsidR="00A0706D" w:rsidRDefault="0003434F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1.</w:t>
      </w:r>
      <w:r>
        <w:rPr>
          <w:rFonts w:ascii="Times New Roman" w:eastAsia="仿宋_GB2312" w:hAnsi="Times New Roman" w:cs="Times New Roman"/>
          <w:sz w:val="32"/>
        </w:rPr>
        <w:t>油炸面、非油炸面、方便米粉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/>
          <w:sz w:val="32"/>
        </w:rPr>
        <w:t>米线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/>
          <w:sz w:val="32"/>
        </w:rPr>
        <w:t>、方便粉丝抽检项目包括酸价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/>
          <w:sz w:val="32"/>
        </w:rPr>
        <w:t>以脂肪计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/>
          <w:sz w:val="32"/>
        </w:rPr>
        <w:t>（</w:t>
      </w:r>
      <w:r>
        <w:rPr>
          <w:rFonts w:ascii="Times New Roman" w:eastAsia="仿宋_GB2312" w:hAnsi="Times New Roman" w:cs="Times New Roman"/>
          <w:sz w:val="32"/>
        </w:rPr>
        <w:t>KOH</w:t>
      </w:r>
      <w:r>
        <w:rPr>
          <w:rFonts w:ascii="Times New Roman" w:eastAsia="仿宋_GB2312" w:hAnsi="Times New Roman" w:cs="Times New Roman"/>
          <w:sz w:val="32"/>
        </w:rPr>
        <w:t>）、大肠菌群、菌落总数、过氧化值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/>
          <w:sz w:val="32"/>
        </w:rPr>
        <w:t>以脂肪计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/>
          <w:sz w:val="32"/>
        </w:rPr>
        <w:t>、水分等</w:t>
      </w:r>
      <w:r>
        <w:rPr>
          <w:rFonts w:ascii="Times New Roman" w:eastAsia="仿宋_GB2312" w:hAnsi="Times New Roman" w:cs="Times New Roman"/>
          <w:sz w:val="32"/>
        </w:rPr>
        <w:t>5</w:t>
      </w:r>
      <w:r>
        <w:rPr>
          <w:rFonts w:ascii="Times New Roman" w:eastAsia="仿宋_GB2312" w:hAnsi="Times New Roman" w:cs="Times New Roman"/>
          <w:sz w:val="32"/>
        </w:rPr>
        <w:t>个指标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A0706D" w:rsidRDefault="0003434F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2.</w:t>
      </w:r>
      <w:r>
        <w:rPr>
          <w:rFonts w:ascii="Times New Roman" w:eastAsia="仿宋_GB2312" w:hAnsi="Times New Roman" w:cs="Times New Roman"/>
          <w:sz w:val="32"/>
        </w:rPr>
        <w:t>调味面制品抽检项目包括大肠菌群、酸价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/>
          <w:sz w:val="32"/>
        </w:rPr>
        <w:t>以脂肪计</w:t>
      </w:r>
      <w:r>
        <w:rPr>
          <w:rFonts w:ascii="Times New Roman" w:eastAsia="仿宋_GB2312" w:hAnsi="Times New Roman" w:cs="Times New Roman"/>
          <w:sz w:val="32"/>
        </w:rPr>
        <w:t>)(KOH)</w:t>
      </w:r>
      <w:r>
        <w:rPr>
          <w:rFonts w:ascii="Times New Roman" w:eastAsia="仿宋_GB2312" w:hAnsi="Times New Roman" w:cs="Times New Roman"/>
          <w:sz w:val="32"/>
        </w:rPr>
        <w:t>、三氯蔗糖、脱氢乙酸及其钠盐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/>
          <w:sz w:val="32"/>
        </w:rPr>
        <w:t>以脱氢乙酸计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/>
          <w:sz w:val="32"/>
        </w:rPr>
        <w:t>、山梨酸及其钾盐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/>
          <w:sz w:val="32"/>
        </w:rPr>
        <w:t>以山梨酸计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/>
          <w:sz w:val="32"/>
        </w:rPr>
        <w:t>、苯甲酸及其钠盐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/>
          <w:sz w:val="32"/>
        </w:rPr>
        <w:t>以苯甲酸计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/>
          <w:sz w:val="32"/>
        </w:rPr>
        <w:t>、过氧化值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/>
          <w:sz w:val="32"/>
        </w:rPr>
        <w:t>以脂肪计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/>
          <w:sz w:val="32"/>
        </w:rPr>
        <w:t>、糖精钠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/>
          <w:sz w:val="32"/>
        </w:rPr>
        <w:t>以糖精计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/>
          <w:sz w:val="32"/>
        </w:rPr>
        <w:t>、菌落总数、霉菌、沙门氏菌、金黄色葡萄球菌等</w:t>
      </w:r>
      <w:r>
        <w:rPr>
          <w:rFonts w:ascii="Times New Roman" w:eastAsia="仿宋_GB2312" w:hAnsi="Times New Roman" w:cs="Times New Roman"/>
          <w:sz w:val="32"/>
        </w:rPr>
        <w:t>12</w:t>
      </w:r>
      <w:r>
        <w:rPr>
          <w:rFonts w:ascii="Times New Roman" w:eastAsia="仿宋_GB2312" w:hAnsi="Times New Roman" w:cs="Times New Roman"/>
          <w:sz w:val="32"/>
        </w:rPr>
        <w:t>个指标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A0706D" w:rsidRDefault="0003434F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3.</w:t>
      </w:r>
      <w:r>
        <w:rPr>
          <w:rFonts w:ascii="Times New Roman" w:eastAsia="仿宋_GB2312" w:hAnsi="Times New Roman" w:cs="Times New Roman"/>
          <w:sz w:val="32"/>
          <w:szCs w:val="32"/>
        </w:rPr>
        <w:t>方便粥、方便盒饭、冷面及其他熟制方便食品等抽检项目包括大肠菌群、沙门氏菌、铅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>Pb</w:t>
      </w:r>
      <w:r>
        <w:rPr>
          <w:rFonts w:ascii="Times New Roman" w:eastAsia="仿宋_GB2312" w:hAnsi="Times New Roman" w:cs="Times New Roman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/>
          <w:sz w:val="32"/>
          <w:szCs w:val="32"/>
        </w:rPr>
        <w:t>、糖精钠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/>
          <w:sz w:val="32"/>
          <w:szCs w:val="32"/>
        </w:rPr>
        <w:t>以糖精计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/>
          <w:sz w:val="32"/>
          <w:szCs w:val="32"/>
        </w:rPr>
        <w:t>、金黄色葡萄球菌、山梨酸及其钾盐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/>
          <w:sz w:val="32"/>
          <w:szCs w:val="32"/>
        </w:rPr>
        <w:t>以山梨酸计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/>
          <w:sz w:val="32"/>
          <w:szCs w:val="32"/>
        </w:rPr>
        <w:t>、苯</w:t>
      </w:r>
      <w:r>
        <w:rPr>
          <w:rFonts w:ascii="Times New Roman" w:eastAsia="仿宋_GB2312" w:hAnsi="Times New Roman" w:cs="Times New Roman"/>
          <w:sz w:val="32"/>
          <w:szCs w:val="32"/>
        </w:rPr>
        <w:lastRenderedPageBreak/>
        <w:t>甲酸及其钠盐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/>
          <w:sz w:val="32"/>
          <w:szCs w:val="32"/>
        </w:rPr>
        <w:t>以苯甲酸计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/>
          <w:sz w:val="32"/>
          <w:szCs w:val="32"/>
        </w:rPr>
        <w:t>、菌落总数等</w:t>
      </w:r>
      <w:r>
        <w:rPr>
          <w:rFonts w:ascii="Times New Roman" w:eastAsia="仿宋_GB2312" w:hAnsi="Times New Roman" w:cs="Times New Roman"/>
          <w:sz w:val="32"/>
          <w:szCs w:val="32"/>
        </w:rPr>
        <w:t>8</w:t>
      </w:r>
      <w:r>
        <w:rPr>
          <w:rFonts w:ascii="Times New Roman" w:eastAsia="仿宋_GB2312" w:hAnsi="Times New Roman" w:cs="Times New Roman"/>
          <w:sz w:val="32"/>
          <w:szCs w:val="32"/>
        </w:rPr>
        <w:t>个指标。</w:t>
      </w:r>
    </w:p>
    <w:p w:rsidR="00A0706D" w:rsidRDefault="0003434F">
      <w:pPr>
        <w:wordWrap w:val="0"/>
        <w:spacing w:line="560" w:lineRule="exact"/>
        <w:ind w:firstLineChars="200" w:firstLine="640"/>
        <w:rPr>
          <w:rFonts w:ascii="Times New Roman" w:eastAsia="黑体" w:hAnsi="Times New Roman" w:cs="Times New Roman"/>
          <w:bCs/>
          <w:sz w:val="32"/>
          <w:szCs w:val="32"/>
        </w:rPr>
      </w:pPr>
      <w:r>
        <w:rPr>
          <w:rFonts w:ascii="Times New Roman" w:eastAsia="黑体" w:hAnsi="Times New Roman" w:cs="Times New Roman"/>
          <w:bCs/>
          <w:sz w:val="32"/>
          <w:szCs w:val="32"/>
        </w:rPr>
        <w:t>三、</w:t>
      </w:r>
      <w:r>
        <w:rPr>
          <w:rFonts w:ascii="Times New Roman" w:eastAsia="黑体" w:hAnsi="Times New Roman" w:cs="Times New Roman"/>
          <w:bCs/>
          <w:sz w:val="32"/>
        </w:rPr>
        <w:t>其他食品</w:t>
      </w:r>
    </w:p>
    <w:p w:rsidR="00A0706D" w:rsidRDefault="0003434F">
      <w:pPr>
        <w:spacing w:line="560" w:lineRule="exact"/>
        <w:ind w:firstLineChars="200" w:firstLine="640"/>
        <w:rPr>
          <w:rFonts w:ascii="Times New Roman" w:eastAsia="楷体" w:hAnsi="Times New Roman" w:cs="Times New Roman"/>
          <w:sz w:val="32"/>
          <w:szCs w:val="32"/>
        </w:rPr>
      </w:pPr>
      <w:r>
        <w:rPr>
          <w:rFonts w:ascii="Times New Roman" w:eastAsia="楷体" w:hAnsi="Times New Roman" w:cs="Times New Roman"/>
          <w:sz w:val="32"/>
          <w:szCs w:val="32"/>
        </w:rPr>
        <w:t>（一）抽检依据</w:t>
      </w:r>
    </w:p>
    <w:p w:rsidR="00A0706D" w:rsidRDefault="0003434F">
      <w:pPr>
        <w:wordWrap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抽检依据是</w:t>
      </w:r>
      <w:r>
        <w:rPr>
          <w:rFonts w:ascii="Times New Roman" w:eastAsia="仿宋_GB2312" w:hAnsi="Times New Roman" w:cs="Times New Roman"/>
          <w:sz w:val="32"/>
        </w:rPr>
        <w:t>《食品安全国家标准</w:t>
      </w:r>
      <w:r>
        <w:rPr>
          <w:rFonts w:ascii="Times New Roman" w:eastAsia="仿宋_GB2312" w:hAnsi="Times New Roman" w:cs="Times New Roman"/>
          <w:sz w:val="32"/>
        </w:rPr>
        <w:t xml:space="preserve"> </w:t>
      </w:r>
      <w:r>
        <w:rPr>
          <w:rFonts w:ascii="Times New Roman" w:eastAsia="仿宋_GB2312" w:hAnsi="Times New Roman" w:cs="Times New Roman"/>
          <w:sz w:val="32"/>
        </w:rPr>
        <w:t>食品中污染物限量》（</w:t>
      </w:r>
      <w:r>
        <w:rPr>
          <w:rFonts w:ascii="Times New Roman" w:eastAsia="仿宋_GB2312" w:hAnsi="Times New Roman" w:cs="Times New Roman"/>
          <w:sz w:val="32"/>
        </w:rPr>
        <w:t>GB 2762</w:t>
      </w:r>
      <w:r>
        <w:rPr>
          <w:rFonts w:ascii="Times New Roman" w:eastAsia="仿宋_GB2312" w:hAnsi="Times New Roman" w:cs="Times New Roman"/>
          <w:sz w:val="32"/>
        </w:rPr>
        <w:t>）、《食品安全国家标准</w:t>
      </w:r>
      <w:r>
        <w:rPr>
          <w:rFonts w:ascii="Times New Roman" w:eastAsia="仿宋_GB2312" w:hAnsi="Times New Roman" w:cs="Times New Roman"/>
          <w:sz w:val="32"/>
        </w:rPr>
        <w:t xml:space="preserve"> </w:t>
      </w:r>
      <w:r>
        <w:rPr>
          <w:rFonts w:ascii="Times New Roman" w:eastAsia="仿宋_GB2312" w:hAnsi="Times New Roman" w:cs="Times New Roman"/>
          <w:sz w:val="32"/>
        </w:rPr>
        <w:t>食品中致病菌限量》（</w:t>
      </w:r>
      <w:r>
        <w:rPr>
          <w:rFonts w:ascii="Times New Roman" w:eastAsia="仿宋_GB2312" w:hAnsi="Times New Roman" w:cs="Times New Roman"/>
          <w:sz w:val="32"/>
        </w:rPr>
        <w:t>GB 29921</w:t>
      </w:r>
      <w:r>
        <w:rPr>
          <w:rFonts w:ascii="Times New Roman" w:eastAsia="仿宋_GB2312" w:hAnsi="Times New Roman" w:cs="Times New Roman"/>
          <w:sz w:val="32"/>
        </w:rPr>
        <w:t>）</w:t>
      </w:r>
      <w:r>
        <w:rPr>
          <w:rFonts w:ascii="Times New Roman" w:eastAsia="仿宋_GB2312" w:hAnsi="Times New Roman" w:cs="Times New Roman"/>
          <w:sz w:val="32"/>
          <w:szCs w:val="32"/>
        </w:rPr>
        <w:t>等标准及产品明示标准和指标的要求。</w:t>
      </w:r>
    </w:p>
    <w:p w:rsidR="00A0706D" w:rsidRDefault="0003434F">
      <w:pPr>
        <w:wordWrap w:val="0"/>
        <w:spacing w:line="560" w:lineRule="exact"/>
        <w:ind w:firstLineChars="200" w:firstLine="640"/>
        <w:rPr>
          <w:rFonts w:ascii="Times New Roman" w:eastAsia="楷体" w:hAnsi="Times New Roman" w:cs="Times New Roman"/>
          <w:sz w:val="32"/>
          <w:szCs w:val="32"/>
        </w:rPr>
      </w:pPr>
      <w:r>
        <w:rPr>
          <w:rFonts w:ascii="Times New Roman" w:eastAsia="楷体" w:hAnsi="Times New Roman" w:cs="Times New Roman"/>
          <w:sz w:val="32"/>
          <w:szCs w:val="32"/>
        </w:rPr>
        <w:t>（二）检验项目</w:t>
      </w:r>
    </w:p>
    <w:p w:rsidR="00A0706D" w:rsidRDefault="0003434F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1.</w:t>
      </w:r>
      <w:r>
        <w:rPr>
          <w:rFonts w:ascii="Times New Roman" w:eastAsia="仿宋_GB2312" w:hAnsi="Times New Roman" w:cs="Times New Roman"/>
          <w:sz w:val="32"/>
        </w:rPr>
        <w:t>冷链即食食品抽检项目包括铅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/>
          <w:sz w:val="32"/>
        </w:rPr>
        <w:t>以</w:t>
      </w:r>
      <w:r>
        <w:rPr>
          <w:rFonts w:ascii="Times New Roman" w:eastAsia="仿宋_GB2312" w:hAnsi="Times New Roman" w:cs="Times New Roman"/>
          <w:sz w:val="32"/>
        </w:rPr>
        <w:t xml:space="preserve"> Pb </w:t>
      </w:r>
      <w:r>
        <w:rPr>
          <w:rFonts w:ascii="Times New Roman" w:eastAsia="仿宋_GB2312" w:hAnsi="Times New Roman" w:cs="Times New Roman"/>
          <w:sz w:val="32"/>
        </w:rPr>
        <w:t>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/>
          <w:sz w:val="32"/>
        </w:rPr>
        <w:t>、镉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/>
          <w:sz w:val="32"/>
        </w:rPr>
        <w:t>以</w:t>
      </w:r>
      <w:r>
        <w:rPr>
          <w:rFonts w:ascii="Times New Roman" w:eastAsia="仿宋_GB2312" w:hAnsi="Times New Roman" w:cs="Times New Roman"/>
          <w:sz w:val="32"/>
        </w:rPr>
        <w:t xml:space="preserve"> Cd </w:t>
      </w:r>
      <w:r>
        <w:rPr>
          <w:rFonts w:ascii="Times New Roman" w:eastAsia="仿宋_GB2312" w:hAnsi="Times New Roman" w:cs="Times New Roman"/>
          <w:sz w:val="32"/>
        </w:rPr>
        <w:t>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/>
          <w:sz w:val="32"/>
        </w:rPr>
        <w:t>、总汞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/>
          <w:sz w:val="32"/>
        </w:rPr>
        <w:t>以</w:t>
      </w:r>
      <w:r>
        <w:rPr>
          <w:rFonts w:ascii="Times New Roman" w:eastAsia="仿宋_GB2312" w:hAnsi="Times New Roman" w:cs="Times New Roman"/>
          <w:sz w:val="32"/>
        </w:rPr>
        <w:t xml:space="preserve"> Hg </w:t>
      </w:r>
      <w:r>
        <w:rPr>
          <w:rFonts w:ascii="Times New Roman" w:eastAsia="仿宋_GB2312" w:hAnsi="Times New Roman" w:cs="Times New Roman"/>
          <w:sz w:val="32"/>
        </w:rPr>
        <w:t>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/>
          <w:sz w:val="32"/>
        </w:rPr>
        <w:t>、无机砷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/>
          <w:sz w:val="32"/>
        </w:rPr>
        <w:t>以</w:t>
      </w:r>
      <w:r>
        <w:rPr>
          <w:rFonts w:ascii="Times New Roman" w:eastAsia="仿宋_GB2312" w:hAnsi="Times New Roman" w:cs="Times New Roman"/>
          <w:sz w:val="32"/>
        </w:rPr>
        <w:t xml:space="preserve"> As </w:t>
      </w:r>
      <w:r>
        <w:rPr>
          <w:rFonts w:ascii="Times New Roman" w:eastAsia="仿宋_GB2312" w:hAnsi="Times New Roman" w:cs="Times New Roman"/>
          <w:sz w:val="32"/>
        </w:rPr>
        <w:t>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/>
          <w:sz w:val="32"/>
        </w:rPr>
        <w:t>、菌落总数、大肠菌群、单核细胞增生李斯特氏菌、沙门氏菌、大肠埃希氏菌、金黄色葡萄球菌等</w:t>
      </w:r>
      <w:r>
        <w:rPr>
          <w:rFonts w:ascii="Times New Roman" w:eastAsia="仿宋_GB2312" w:hAnsi="Times New Roman" w:cs="Times New Roman"/>
          <w:sz w:val="32"/>
        </w:rPr>
        <w:t>10</w:t>
      </w:r>
      <w:r>
        <w:rPr>
          <w:rFonts w:ascii="Times New Roman" w:eastAsia="仿宋_GB2312" w:hAnsi="Times New Roman" w:cs="Times New Roman"/>
          <w:sz w:val="32"/>
        </w:rPr>
        <w:t>个指标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A0706D" w:rsidRDefault="0003434F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2.</w:t>
      </w:r>
      <w:r>
        <w:rPr>
          <w:rFonts w:ascii="Times New Roman" w:eastAsia="仿宋_GB2312" w:hAnsi="Times New Roman" w:cs="Times New Roman"/>
          <w:sz w:val="32"/>
        </w:rPr>
        <w:t>即食鲜切蔬果抽检项目包括大肠埃希氏菌、沙门氏菌、致泻大肠埃希氏菌、金黄色葡萄球菌、单核细胞增生李斯特氏菌等</w:t>
      </w:r>
      <w:r>
        <w:rPr>
          <w:rFonts w:ascii="Times New Roman" w:eastAsia="仿宋_GB2312" w:hAnsi="Times New Roman" w:cs="Times New Roman"/>
          <w:sz w:val="32"/>
        </w:rPr>
        <w:t>5</w:t>
      </w:r>
      <w:r>
        <w:rPr>
          <w:rFonts w:ascii="Times New Roman" w:eastAsia="仿宋_GB2312" w:hAnsi="Times New Roman" w:cs="Times New Roman"/>
          <w:sz w:val="32"/>
        </w:rPr>
        <w:t>个指标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A0706D" w:rsidRDefault="0003434F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3.</w:t>
      </w:r>
      <w:r>
        <w:rPr>
          <w:rFonts w:ascii="Times New Roman" w:eastAsia="仿宋_GB2312" w:hAnsi="Times New Roman" w:cs="Times New Roman"/>
          <w:sz w:val="32"/>
        </w:rPr>
        <w:t>工业化豆芽抽检项目包括</w:t>
      </w:r>
      <w:r>
        <w:rPr>
          <w:rFonts w:ascii="Times New Roman" w:eastAsia="仿宋_GB2312" w:hAnsi="Times New Roman" w:cs="Times New Roman"/>
          <w:sz w:val="32"/>
        </w:rPr>
        <w:t>6-</w:t>
      </w:r>
      <w:r>
        <w:rPr>
          <w:rFonts w:ascii="Times New Roman" w:eastAsia="仿宋_GB2312" w:hAnsi="Times New Roman" w:cs="Times New Roman"/>
          <w:sz w:val="32"/>
        </w:rPr>
        <w:t>苄基腺嘌呤</w:t>
      </w:r>
      <w:r>
        <w:rPr>
          <w:rFonts w:ascii="Times New Roman" w:eastAsia="仿宋_GB2312" w:hAnsi="Times New Roman" w:cs="Times New Roman"/>
          <w:sz w:val="32"/>
        </w:rPr>
        <w:t>(6-BA)</w:t>
      </w:r>
      <w:r>
        <w:rPr>
          <w:rFonts w:ascii="Times New Roman" w:eastAsia="仿宋_GB2312" w:hAnsi="Times New Roman" w:cs="Times New Roman"/>
          <w:sz w:val="32"/>
        </w:rPr>
        <w:t>、亚硫酸盐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/>
          <w:sz w:val="32"/>
        </w:rPr>
        <w:t>以</w:t>
      </w:r>
      <w:r>
        <w:rPr>
          <w:rFonts w:ascii="Times New Roman" w:eastAsia="仿宋_GB2312" w:hAnsi="Times New Roman" w:cs="Times New Roman"/>
          <w:sz w:val="32"/>
        </w:rPr>
        <w:t>SO</w:t>
      </w:r>
      <w:r>
        <w:rPr>
          <w:rFonts w:ascii="Times New Roman" w:eastAsia="仿宋_GB2312" w:hAnsi="Times New Roman" w:cs="Times New Roman"/>
          <w:sz w:val="32"/>
          <w:vertAlign w:val="subscript"/>
        </w:rPr>
        <w:t>2</w:t>
      </w:r>
      <w:r>
        <w:rPr>
          <w:rFonts w:ascii="Times New Roman" w:eastAsia="仿宋_GB2312" w:hAnsi="Times New Roman" w:cs="Times New Roman"/>
          <w:sz w:val="32"/>
        </w:rPr>
        <w:t>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/>
          <w:sz w:val="32"/>
        </w:rPr>
        <w:t>、</w:t>
      </w:r>
      <w:r>
        <w:rPr>
          <w:rFonts w:ascii="Times New Roman" w:eastAsia="仿宋_GB2312" w:hAnsi="Times New Roman" w:cs="Times New Roman"/>
          <w:sz w:val="32"/>
        </w:rPr>
        <w:t>4-</w:t>
      </w:r>
      <w:r>
        <w:rPr>
          <w:rFonts w:ascii="Times New Roman" w:eastAsia="仿宋_GB2312" w:hAnsi="Times New Roman" w:cs="Times New Roman"/>
          <w:sz w:val="32"/>
        </w:rPr>
        <w:t>氯苯氧乙酸钠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/>
          <w:sz w:val="32"/>
        </w:rPr>
        <w:t>以</w:t>
      </w:r>
      <w:r>
        <w:rPr>
          <w:rFonts w:ascii="Times New Roman" w:eastAsia="仿宋_GB2312" w:hAnsi="Times New Roman" w:cs="Times New Roman"/>
          <w:sz w:val="32"/>
        </w:rPr>
        <w:t>4-</w:t>
      </w:r>
      <w:r>
        <w:rPr>
          <w:rFonts w:ascii="Times New Roman" w:eastAsia="仿宋_GB2312" w:hAnsi="Times New Roman" w:cs="Times New Roman"/>
          <w:sz w:val="32"/>
        </w:rPr>
        <w:t>氯苯氧乙酸计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/>
          <w:sz w:val="32"/>
        </w:rPr>
        <w:t>、铅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/>
          <w:sz w:val="32"/>
        </w:rPr>
        <w:t>以</w:t>
      </w:r>
      <w:r>
        <w:rPr>
          <w:rFonts w:ascii="Times New Roman" w:eastAsia="仿宋_GB2312" w:hAnsi="Times New Roman" w:cs="Times New Roman"/>
          <w:sz w:val="32"/>
        </w:rPr>
        <w:t>Pb</w:t>
      </w:r>
      <w:r>
        <w:rPr>
          <w:rFonts w:ascii="Times New Roman" w:eastAsia="仿宋_GB2312" w:hAnsi="Times New Roman" w:cs="Times New Roman"/>
          <w:sz w:val="32"/>
        </w:rPr>
        <w:t>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/>
          <w:sz w:val="32"/>
        </w:rPr>
        <w:t>等</w:t>
      </w:r>
      <w:r>
        <w:rPr>
          <w:rFonts w:ascii="Times New Roman" w:eastAsia="仿宋_GB2312" w:hAnsi="Times New Roman" w:cs="Times New Roman"/>
          <w:sz w:val="32"/>
        </w:rPr>
        <w:t>4</w:t>
      </w:r>
      <w:r>
        <w:rPr>
          <w:rFonts w:ascii="Times New Roman" w:eastAsia="仿宋_GB2312" w:hAnsi="Times New Roman" w:cs="Times New Roman"/>
          <w:sz w:val="32"/>
        </w:rPr>
        <w:t>个指标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A0706D" w:rsidRDefault="0003434F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4.</w:t>
      </w:r>
      <w:r>
        <w:rPr>
          <w:rFonts w:ascii="Times New Roman" w:eastAsia="仿宋_GB2312" w:hAnsi="Times New Roman" w:cs="Times New Roman"/>
          <w:sz w:val="32"/>
        </w:rPr>
        <w:t>乳酸菌复配粉抽检项目包括沙门氏菌、乳酸菌活菌数、铅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/>
          <w:sz w:val="32"/>
        </w:rPr>
        <w:t>以</w:t>
      </w:r>
      <w:r>
        <w:rPr>
          <w:rFonts w:ascii="Times New Roman" w:eastAsia="仿宋_GB2312" w:hAnsi="Times New Roman" w:cs="Times New Roman"/>
          <w:sz w:val="32"/>
        </w:rPr>
        <w:t>Pb</w:t>
      </w:r>
      <w:r>
        <w:rPr>
          <w:rFonts w:ascii="Times New Roman" w:eastAsia="仿宋_GB2312" w:hAnsi="Times New Roman" w:cs="Times New Roman"/>
          <w:sz w:val="32"/>
        </w:rPr>
        <w:t>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/>
          <w:sz w:val="32"/>
        </w:rPr>
        <w:t>、大肠菌群、霉菌等</w:t>
      </w:r>
      <w:r>
        <w:rPr>
          <w:rFonts w:ascii="Times New Roman" w:eastAsia="仿宋_GB2312" w:hAnsi="Times New Roman" w:cs="Times New Roman"/>
          <w:sz w:val="32"/>
        </w:rPr>
        <w:t>5</w:t>
      </w:r>
      <w:r>
        <w:rPr>
          <w:rFonts w:ascii="Times New Roman" w:eastAsia="仿宋_GB2312" w:hAnsi="Times New Roman" w:cs="Times New Roman"/>
          <w:sz w:val="32"/>
        </w:rPr>
        <w:t>个指标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A0706D" w:rsidRDefault="0003434F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5.</w:t>
      </w:r>
      <w:r>
        <w:rPr>
          <w:rFonts w:ascii="Times New Roman" w:eastAsia="仿宋_GB2312" w:hAnsi="Times New Roman" w:cs="Times New Roman"/>
          <w:sz w:val="32"/>
        </w:rPr>
        <w:t>油炸肉制品抽检项目包括糖精钠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/>
          <w:sz w:val="32"/>
        </w:rPr>
        <w:t>以糖精计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/>
          <w:sz w:val="32"/>
        </w:rPr>
        <w:t>、金黄色葡萄球菌、亚硝酸盐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/>
          <w:sz w:val="32"/>
        </w:rPr>
        <w:t>以亚硝酸钠计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/>
          <w:sz w:val="32"/>
        </w:rPr>
        <w:t>、氯霉素、沙门氏菌、脱氢乙酸及其钠盐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/>
          <w:sz w:val="32"/>
        </w:rPr>
        <w:t>以脱氢乙酸计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/>
          <w:sz w:val="32"/>
        </w:rPr>
        <w:t>、胭脂红、单核细胞增生李斯特氏菌等</w:t>
      </w:r>
      <w:r>
        <w:rPr>
          <w:rFonts w:ascii="Times New Roman" w:eastAsia="仿宋_GB2312" w:hAnsi="Times New Roman" w:cs="Times New Roman"/>
          <w:sz w:val="32"/>
        </w:rPr>
        <w:t>8</w:t>
      </w:r>
      <w:r>
        <w:rPr>
          <w:rFonts w:ascii="Times New Roman" w:eastAsia="仿宋_GB2312" w:hAnsi="Times New Roman" w:cs="Times New Roman"/>
          <w:sz w:val="32"/>
        </w:rPr>
        <w:t>个指标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A0706D" w:rsidRDefault="0003434F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6.</w:t>
      </w:r>
      <w:r>
        <w:rPr>
          <w:rFonts w:ascii="Times New Roman" w:eastAsia="仿宋_GB2312" w:hAnsi="Times New Roman" w:cs="Times New Roman"/>
          <w:sz w:val="32"/>
        </w:rPr>
        <w:t>其他熟肉制品抽检项目包括铅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/>
          <w:sz w:val="32"/>
        </w:rPr>
        <w:t>以</w:t>
      </w:r>
      <w:r>
        <w:rPr>
          <w:rFonts w:ascii="Times New Roman" w:eastAsia="仿宋_GB2312" w:hAnsi="Times New Roman" w:cs="Times New Roman"/>
          <w:sz w:val="32"/>
        </w:rPr>
        <w:t xml:space="preserve"> Pb </w:t>
      </w:r>
      <w:r>
        <w:rPr>
          <w:rFonts w:ascii="Times New Roman" w:eastAsia="仿宋_GB2312" w:hAnsi="Times New Roman" w:cs="Times New Roman"/>
          <w:sz w:val="32"/>
        </w:rPr>
        <w:t>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/>
          <w:sz w:val="32"/>
        </w:rPr>
        <w:t>、亚硝酸盐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/>
          <w:sz w:val="32"/>
        </w:rPr>
        <w:t>以亚硝酸钠计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/>
          <w:sz w:val="32"/>
        </w:rPr>
        <w:t>、脱氢乙酸及其钠盐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/>
          <w:sz w:val="32"/>
        </w:rPr>
        <w:t>以脱氢乙酸计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/>
          <w:sz w:val="32"/>
        </w:rPr>
        <w:t>等</w:t>
      </w:r>
      <w:r>
        <w:rPr>
          <w:rFonts w:ascii="Times New Roman" w:eastAsia="仿宋_GB2312" w:hAnsi="Times New Roman" w:cs="Times New Roman"/>
          <w:sz w:val="32"/>
        </w:rPr>
        <w:t>3</w:t>
      </w:r>
      <w:r>
        <w:rPr>
          <w:rFonts w:ascii="Times New Roman" w:eastAsia="仿宋_GB2312" w:hAnsi="Times New Roman" w:cs="Times New Roman"/>
          <w:sz w:val="32"/>
        </w:rPr>
        <w:t>个指标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A0706D" w:rsidRDefault="0003434F">
      <w:pPr>
        <w:wordWrap w:val="0"/>
        <w:spacing w:line="560" w:lineRule="exact"/>
        <w:ind w:firstLineChars="200" w:firstLine="640"/>
        <w:rPr>
          <w:rFonts w:ascii="Times New Roman" w:eastAsia="黑体" w:hAnsi="Times New Roman" w:cs="Times New Roman"/>
          <w:bCs/>
          <w:sz w:val="32"/>
          <w:szCs w:val="32"/>
        </w:rPr>
      </w:pPr>
      <w:r>
        <w:rPr>
          <w:rFonts w:ascii="Times New Roman" w:eastAsia="黑体" w:hAnsi="Times New Roman" w:cs="Times New Roman"/>
          <w:bCs/>
          <w:sz w:val="32"/>
          <w:szCs w:val="32"/>
        </w:rPr>
        <w:t>四、</w:t>
      </w:r>
      <w:r>
        <w:rPr>
          <w:rFonts w:ascii="Times New Roman" w:eastAsia="黑体" w:hAnsi="Times New Roman" w:cs="Times New Roman"/>
          <w:bCs/>
          <w:sz w:val="32"/>
        </w:rPr>
        <w:t>食用农产品</w:t>
      </w:r>
    </w:p>
    <w:p w:rsidR="00A0706D" w:rsidRDefault="0003434F">
      <w:pPr>
        <w:spacing w:line="560" w:lineRule="exact"/>
        <w:ind w:firstLineChars="200" w:firstLine="640"/>
        <w:rPr>
          <w:rFonts w:ascii="Times New Roman" w:eastAsia="楷体" w:hAnsi="Times New Roman" w:cs="Times New Roman"/>
          <w:sz w:val="32"/>
          <w:szCs w:val="32"/>
        </w:rPr>
      </w:pPr>
      <w:r>
        <w:rPr>
          <w:rFonts w:ascii="Times New Roman" w:eastAsia="楷体" w:hAnsi="Times New Roman" w:cs="Times New Roman"/>
          <w:sz w:val="32"/>
          <w:szCs w:val="32"/>
        </w:rPr>
        <w:t>（一）抽检依据</w:t>
      </w:r>
    </w:p>
    <w:p w:rsidR="00A0706D" w:rsidRDefault="0003434F">
      <w:pPr>
        <w:wordWrap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抽检依据是</w:t>
      </w:r>
      <w:r>
        <w:rPr>
          <w:rFonts w:ascii="Times New Roman" w:eastAsia="仿宋_GB2312" w:hAnsi="Times New Roman" w:cs="Times New Roman"/>
          <w:sz w:val="32"/>
        </w:rPr>
        <w:t>《食品安全国家标准</w:t>
      </w:r>
      <w:r>
        <w:rPr>
          <w:rFonts w:ascii="Times New Roman" w:eastAsia="仿宋_GB2312" w:hAnsi="Times New Roman" w:cs="Times New Roman"/>
          <w:sz w:val="32"/>
        </w:rPr>
        <w:t xml:space="preserve"> </w:t>
      </w:r>
      <w:r>
        <w:rPr>
          <w:rFonts w:ascii="Times New Roman" w:eastAsia="仿宋_GB2312" w:hAnsi="Times New Roman" w:cs="Times New Roman"/>
          <w:sz w:val="32"/>
        </w:rPr>
        <w:t>食品中兽药最大残留限量》（</w:t>
      </w:r>
      <w:r>
        <w:rPr>
          <w:rFonts w:ascii="Times New Roman" w:eastAsia="仿宋_GB2312" w:hAnsi="Times New Roman" w:cs="Times New Roman"/>
          <w:sz w:val="32"/>
        </w:rPr>
        <w:t>GB 31650</w:t>
      </w:r>
      <w:r>
        <w:rPr>
          <w:rFonts w:ascii="Times New Roman" w:eastAsia="仿宋_GB2312" w:hAnsi="Times New Roman" w:cs="Times New Roman"/>
          <w:sz w:val="32"/>
        </w:rPr>
        <w:t>）、《食品动物中禁止使用的药品及其他化合物清单》（农业农村部公告第</w:t>
      </w:r>
      <w:r>
        <w:rPr>
          <w:rFonts w:ascii="Times New Roman" w:eastAsia="仿宋_GB2312" w:hAnsi="Times New Roman" w:cs="Times New Roman"/>
          <w:sz w:val="32"/>
        </w:rPr>
        <w:t>250</w:t>
      </w:r>
      <w:r>
        <w:rPr>
          <w:rFonts w:ascii="Times New Roman" w:eastAsia="仿宋_GB2312" w:hAnsi="Times New Roman" w:cs="Times New Roman"/>
          <w:sz w:val="32"/>
        </w:rPr>
        <w:t>号）、《食品安全国家标准</w:t>
      </w:r>
      <w:r>
        <w:rPr>
          <w:rFonts w:ascii="Times New Roman" w:eastAsia="仿宋_GB2312" w:hAnsi="Times New Roman" w:cs="Times New Roman"/>
          <w:sz w:val="32"/>
        </w:rPr>
        <w:t xml:space="preserve"> </w:t>
      </w:r>
      <w:r>
        <w:rPr>
          <w:rFonts w:ascii="Times New Roman" w:eastAsia="仿宋_GB2312" w:hAnsi="Times New Roman" w:cs="Times New Roman"/>
          <w:sz w:val="32"/>
        </w:rPr>
        <w:t>鲜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/>
          <w:sz w:val="32"/>
        </w:rPr>
        <w:t>冻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/>
          <w:sz w:val="32"/>
        </w:rPr>
        <w:t>畜、禽产品》（</w:t>
      </w:r>
      <w:r>
        <w:rPr>
          <w:rFonts w:ascii="Times New Roman" w:eastAsia="仿宋_GB2312" w:hAnsi="Times New Roman" w:cs="Times New Roman"/>
          <w:sz w:val="32"/>
        </w:rPr>
        <w:t>GB 2707</w:t>
      </w:r>
      <w:r>
        <w:rPr>
          <w:rFonts w:ascii="Times New Roman" w:eastAsia="仿宋_GB2312" w:hAnsi="Times New Roman" w:cs="Times New Roman"/>
          <w:sz w:val="32"/>
        </w:rPr>
        <w:t>）、《食品安全国家标准</w:t>
      </w:r>
      <w:r>
        <w:rPr>
          <w:rFonts w:ascii="Times New Roman" w:eastAsia="仿宋_GB2312" w:hAnsi="Times New Roman" w:cs="Times New Roman"/>
          <w:sz w:val="32"/>
        </w:rPr>
        <w:t xml:space="preserve"> </w:t>
      </w:r>
      <w:r>
        <w:rPr>
          <w:rFonts w:ascii="Times New Roman" w:eastAsia="仿宋_GB2312" w:hAnsi="Times New Roman" w:cs="Times New Roman"/>
          <w:sz w:val="32"/>
        </w:rPr>
        <w:t>食品中农药最大残留限量》（</w:t>
      </w:r>
      <w:r>
        <w:rPr>
          <w:rFonts w:ascii="Times New Roman" w:eastAsia="仿宋_GB2312" w:hAnsi="Times New Roman" w:cs="Times New Roman"/>
          <w:sz w:val="32"/>
        </w:rPr>
        <w:t>GB 2763</w:t>
      </w:r>
      <w:r>
        <w:rPr>
          <w:rFonts w:ascii="Times New Roman" w:eastAsia="仿宋_GB2312" w:hAnsi="Times New Roman" w:cs="Times New Roman"/>
          <w:sz w:val="32"/>
        </w:rPr>
        <w:t>）、《食品安全国家标准</w:t>
      </w:r>
      <w:r>
        <w:rPr>
          <w:rFonts w:ascii="Times New Roman" w:eastAsia="仿宋_GB2312" w:hAnsi="Times New Roman" w:cs="Times New Roman"/>
          <w:sz w:val="32"/>
        </w:rPr>
        <w:t xml:space="preserve"> </w:t>
      </w:r>
      <w:r>
        <w:rPr>
          <w:rFonts w:ascii="Times New Roman" w:eastAsia="仿宋_GB2312" w:hAnsi="Times New Roman" w:cs="Times New Roman"/>
          <w:sz w:val="32"/>
        </w:rPr>
        <w:t>食品中污染物限量》（</w:t>
      </w:r>
      <w:r>
        <w:rPr>
          <w:rFonts w:ascii="Times New Roman" w:eastAsia="仿宋_GB2312" w:hAnsi="Times New Roman" w:cs="Times New Roman"/>
          <w:sz w:val="32"/>
        </w:rPr>
        <w:t>GB 2762</w:t>
      </w:r>
      <w:r>
        <w:rPr>
          <w:rFonts w:ascii="Times New Roman" w:eastAsia="仿宋_GB2312" w:hAnsi="Times New Roman" w:cs="Times New Roman"/>
          <w:sz w:val="32"/>
        </w:rPr>
        <w:t>）、《食品安全国家标准</w:t>
      </w:r>
      <w:r>
        <w:rPr>
          <w:rFonts w:ascii="Times New Roman" w:eastAsia="仿宋_GB2312" w:hAnsi="Times New Roman" w:cs="Times New Roman"/>
          <w:sz w:val="32"/>
        </w:rPr>
        <w:t xml:space="preserve"> </w:t>
      </w:r>
      <w:r>
        <w:rPr>
          <w:rFonts w:ascii="Times New Roman" w:eastAsia="仿宋_GB2312" w:hAnsi="Times New Roman" w:cs="Times New Roman"/>
          <w:sz w:val="32"/>
        </w:rPr>
        <w:t>食品添加剂使用标准》（</w:t>
      </w:r>
      <w:r>
        <w:rPr>
          <w:rFonts w:ascii="Times New Roman" w:eastAsia="仿宋_GB2312" w:hAnsi="Times New Roman" w:cs="Times New Roman"/>
          <w:sz w:val="32"/>
        </w:rPr>
        <w:t>GB 2760</w:t>
      </w:r>
      <w:r>
        <w:rPr>
          <w:rFonts w:ascii="Times New Roman" w:eastAsia="仿宋_GB2312" w:hAnsi="Times New Roman" w:cs="Times New Roman"/>
          <w:sz w:val="32"/>
        </w:rPr>
        <w:t>）</w:t>
      </w:r>
      <w:r>
        <w:rPr>
          <w:rFonts w:ascii="Times New Roman" w:eastAsia="仿宋_GB2312" w:hAnsi="Times New Roman" w:cs="Times New Roman"/>
          <w:sz w:val="32"/>
          <w:szCs w:val="32"/>
        </w:rPr>
        <w:t>等标准及产品明示标准和指标的要求。</w:t>
      </w:r>
    </w:p>
    <w:p w:rsidR="00A0706D" w:rsidRDefault="0003434F">
      <w:pPr>
        <w:wordWrap w:val="0"/>
        <w:spacing w:line="560" w:lineRule="exact"/>
        <w:ind w:firstLineChars="200" w:firstLine="640"/>
        <w:rPr>
          <w:rFonts w:ascii="Times New Roman" w:eastAsia="楷体" w:hAnsi="Times New Roman" w:cs="Times New Roman"/>
          <w:sz w:val="32"/>
          <w:szCs w:val="32"/>
        </w:rPr>
      </w:pPr>
      <w:r>
        <w:rPr>
          <w:rFonts w:ascii="Times New Roman" w:eastAsia="楷体" w:hAnsi="Times New Roman" w:cs="Times New Roman"/>
          <w:sz w:val="32"/>
          <w:szCs w:val="32"/>
        </w:rPr>
        <w:t>（二）检验项目</w:t>
      </w:r>
    </w:p>
    <w:p w:rsidR="00A0706D" w:rsidRDefault="0003434F">
      <w:pPr>
        <w:wordWrap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1.</w:t>
      </w:r>
      <w:r>
        <w:rPr>
          <w:rFonts w:ascii="Times New Roman" w:eastAsia="仿宋_GB2312" w:hAnsi="Times New Roman" w:cs="Times New Roman"/>
          <w:sz w:val="32"/>
        </w:rPr>
        <w:t>贝类抽检项目包括氯霉素、呋喃唑酮代谢物、呋喃西林代谢物、呋喃它酮代谢物、恩诺沙星、诺氟沙星、培氟沙星、铅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/>
          <w:sz w:val="32"/>
        </w:rPr>
        <w:t>以</w:t>
      </w:r>
      <w:r>
        <w:rPr>
          <w:rFonts w:ascii="Times New Roman" w:eastAsia="仿宋_GB2312" w:hAnsi="Times New Roman" w:cs="Times New Roman"/>
          <w:sz w:val="32"/>
        </w:rPr>
        <w:t xml:space="preserve"> Pb </w:t>
      </w:r>
      <w:r>
        <w:rPr>
          <w:rFonts w:ascii="Times New Roman" w:eastAsia="仿宋_GB2312" w:hAnsi="Times New Roman" w:cs="Times New Roman"/>
          <w:sz w:val="32"/>
        </w:rPr>
        <w:t>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/>
          <w:sz w:val="32"/>
        </w:rPr>
        <w:t>、镉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/>
          <w:sz w:val="32"/>
        </w:rPr>
        <w:t>以</w:t>
      </w:r>
      <w:r>
        <w:rPr>
          <w:rFonts w:ascii="Times New Roman" w:eastAsia="仿宋_GB2312" w:hAnsi="Times New Roman" w:cs="Times New Roman"/>
          <w:sz w:val="32"/>
        </w:rPr>
        <w:t xml:space="preserve"> Cd </w:t>
      </w:r>
      <w:r>
        <w:rPr>
          <w:rFonts w:ascii="Times New Roman" w:eastAsia="仿宋_GB2312" w:hAnsi="Times New Roman" w:cs="Times New Roman"/>
          <w:sz w:val="32"/>
        </w:rPr>
        <w:t>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/>
          <w:sz w:val="32"/>
        </w:rPr>
        <w:t>、甲基汞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/>
          <w:sz w:val="32"/>
        </w:rPr>
        <w:t>以</w:t>
      </w:r>
      <w:r>
        <w:rPr>
          <w:rFonts w:ascii="Times New Roman" w:eastAsia="仿宋_GB2312" w:hAnsi="Times New Roman" w:cs="Times New Roman"/>
          <w:sz w:val="32"/>
        </w:rPr>
        <w:t xml:space="preserve"> Hg </w:t>
      </w:r>
      <w:r>
        <w:rPr>
          <w:rFonts w:ascii="Times New Roman" w:eastAsia="仿宋_GB2312" w:hAnsi="Times New Roman" w:cs="Times New Roman"/>
          <w:sz w:val="32"/>
        </w:rPr>
        <w:t>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/>
          <w:sz w:val="32"/>
        </w:rPr>
        <w:t>、无机砷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/>
          <w:sz w:val="32"/>
        </w:rPr>
        <w:t>以</w:t>
      </w:r>
      <w:r>
        <w:rPr>
          <w:rFonts w:ascii="Times New Roman" w:eastAsia="仿宋_GB2312" w:hAnsi="Times New Roman" w:cs="Times New Roman"/>
          <w:sz w:val="32"/>
        </w:rPr>
        <w:t xml:space="preserve"> As </w:t>
      </w:r>
      <w:r>
        <w:rPr>
          <w:rFonts w:ascii="Times New Roman" w:eastAsia="仿宋_GB2312" w:hAnsi="Times New Roman" w:cs="Times New Roman"/>
          <w:sz w:val="32"/>
        </w:rPr>
        <w:t>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/>
          <w:sz w:val="32"/>
        </w:rPr>
        <w:t>、铬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/>
          <w:sz w:val="32"/>
        </w:rPr>
        <w:t>以</w:t>
      </w:r>
      <w:r>
        <w:rPr>
          <w:rFonts w:ascii="Times New Roman" w:eastAsia="仿宋_GB2312" w:hAnsi="Times New Roman" w:cs="Times New Roman"/>
          <w:sz w:val="32"/>
        </w:rPr>
        <w:t xml:space="preserve"> Cr </w:t>
      </w:r>
      <w:r>
        <w:rPr>
          <w:rFonts w:ascii="Times New Roman" w:eastAsia="仿宋_GB2312" w:hAnsi="Times New Roman" w:cs="Times New Roman"/>
          <w:sz w:val="32"/>
        </w:rPr>
        <w:t>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/>
          <w:sz w:val="32"/>
        </w:rPr>
        <w:t>、呋喃妥因代谢物、氧氟沙星、洛美沙星、磺胺类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/>
          <w:sz w:val="32"/>
        </w:rPr>
        <w:t>总量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/>
          <w:sz w:val="32"/>
        </w:rPr>
        <w:t>、多氯联苯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/>
          <w:sz w:val="32"/>
        </w:rPr>
        <w:t>以</w:t>
      </w:r>
      <w:r>
        <w:rPr>
          <w:rFonts w:ascii="Times New Roman" w:eastAsia="仿宋_GB2312" w:hAnsi="Times New Roman" w:cs="Times New Roman"/>
          <w:sz w:val="32"/>
        </w:rPr>
        <w:t>PCB28</w:t>
      </w:r>
      <w:r>
        <w:rPr>
          <w:rFonts w:ascii="Times New Roman" w:eastAsia="仿宋_GB2312" w:hAnsi="Times New Roman" w:cs="Times New Roman"/>
          <w:sz w:val="32"/>
        </w:rPr>
        <w:t>、</w:t>
      </w:r>
      <w:r>
        <w:rPr>
          <w:rFonts w:ascii="Times New Roman" w:eastAsia="仿宋_GB2312" w:hAnsi="Times New Roman" w:cs="Times New Roman"/>
          <w:sz w:val="32"/>
        </w:rPr>
        <w:t>PCB52</w:t>
      </w:r>
      <w:r>
        <w:rPr>
          <w:rFonts w:ascii="Times New Roman" w:eastAsia="仿宋_GB2312" w:hAnsi="Times New Roman" w:cs="Times New Roman"/>
          <w:sz w:val="32"/>
        </w:rPr>
        <w:t>、</w:t>
      </w:r>
      <w:r>
        <w:rPr>
          <w:rFonts w:ascii="Times New Roman" w:eastAsia="仿宋_GB2312" w:hAnsi="Times New Roman" w:cs="Times New Roman"/>
          <w:sz w:val="32"/>
        </w:rPr>
        <w:t>PCB101</w:t>
      </w:r>
      <w:r>
        <w:rPr>
          <w:rFonts w:ascii="Times New Roman" w:eastAsia="仿宋_GB2312" w:hAnsi="Times New Roman" w:cs="Times New Roman"/>
          <w:sz w:val="32"/>
        </w:rPr>
        <w:t>、</w:t>
      </w:r>
      <w:r>
        <w:rPr>
          <w:rFonts w:ascii="Times New Roman" w:eastAsia="仿宋_GB2312" w:hAnsi="Times New Roman" w:cs="Times New Roman"/>
          <w:sz w:val="32"/>
        </w:rPr>
        <w:t>PCB118</w:t>
      </w:r>
      <w:r>
        <w:rPr>
          <w:rFonts w:ascii="Times New Roman" w:eastAsia="仿宋_GB2312" w:hAnsi="Times New Roman" w:cs="Times New Roman"/>
          <w:sz w:val="32"/>
        </w:rPr>
        <w:t>、</w:t>
      </w:r>
      <w:r>
        <w:rPr>
          <w:rFonts w:ascii="Times New Roman" w:eastAsia="仿宋_GB2312" w:hAnsi="Times New Roman" w:cs="Times New Roman"/>
          <w:sz w:val="32"/>
        </w:rPr>
        <w:t>PCB138</w:t>
      </w:r>
      <w:r>
        <w:rPr>
          <w:rFonts w:ascii="Times New Roman" w:eastAsia="仿宋_GB2312" w:hAnsi="Times New Roman" w:cs="Times New Roman"/>
          <w:sz w:val="32"/>
        </w:rPr>
        <w:t>、</w:t>
      </w:r>
      <w:r>
        <w:rPr>
          <w:rFonts w:ascii="Times New Roman" w:eastAsia="仿宋_GB2312" w:hAnsi="Times New Roman" w:cs="Times New Roman"/>
          <w:sz w:val="32"/>
        </w:rPr>
        <w:t xml:space="preserve">PCB153 </w:t>
      </w:r>
      <w:r>
        <w:rPr>
          <w:rFonts w:ascii="Times New Roman" w:eastAsia="仿宋_GB2312" w:hAnsi="Times New Roman" w:cs="Times New Roman"/>
          <w:sz w:val="32"/>
        </w:rPr>
        <w:t>和</w:t>
      </w:r>
      <w:r>
        <w:rPr>
          <w:rFonts w:ascii="Times New Roman" w:eastAsia="仿宋_GB2312" w:hAnsi="Times New Roman" w:cs="Times New Roman"/>
          <w:sz w:val="32"/>
        </w:rPr>
        <w:t xml:space="preserve"> PCB180 </w:t>
      </w:r>
      <w:r>
        <w:rPr>
          <w:rFonts w:ascii="Times New Roman" w:eastAsia="仿宋_GB2312" w:hAnsi="Times New Roman" w:cs="Times New Roman"/>
          <w:sz w:val="32"/>
        </w:rPr>
        <w:t>总和计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/>
          <w:sz w:val="32"/>
        </w:rPr>
        <w:t>等</w:t>
      </w:r>
      <w:r>
        <w:rPr>
          <w:rFonts w:ascii="Times New Roman" w:eastAsia="仿宋_GB2312" w:hAnsi="Times New Roman" w:cs="Times New Roman"/>
          <w:sz w:val="32"/>
        </w:rPr>
        <w:t>17</w:t>
      </w:r>
      <w:r>
        <w:rPr>
          <w:rFonts w:ascii="Times New Roman" w:eastAsia="仿宋_GB2312" w:hAnsi="Times New Roman" w:cs="Times New Roman"/>
          <w:sz w:val="32"/>
        </w:rPr>
        <w:t>个指标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A0706D" w:rsidRDefault="0003434F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2.</w:t>
      </w:r>
      <w:r>
        <w:rPr>
          <w:rFonts w:ascii="Times New Roman" w:eastAsia="仿宋_GB2312" w:hAnsi="Times New Roman" w:cs="Times New Roman"/>
          <w:sz w:val="32"/>
          <w:szCs w:val="32"/>
        </w:rPr>
        <w:t>菠菜抽检项目包括镉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Cd </w:t>
      </w:r>
      <w:r>
        <w:rPr>
          <w:rFonts w:ascii="Times New Roman" w:eastAsia="仿宋_GB2312" w:hAnsi="Times New Roman" w:cs="Times New Roman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/>
          <w:sz w:val="32"/>
          <w:szCs w:val="32"/>
        </w:rPr>
        <w:t>、铅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Pb </w:t>
      </w:r>
      <w:r>
        <w:rPr>
          <w:rFonts w:ascii="Times New Roman" w:eastAsia="仿宋_GB2312" w:hAnsi="Times New Roman" w:cs="Times New Roman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/>
          <w:sz w:val="32"/>
          <w:szCs w:val="32"/>
        </w:rPr>
        <w:t>、铬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Cr </w:t>
      </w:r>
      <w:r>
        <w:rPr>
          <w:rFonts w:ascii="Times New Roman" w:eastAsia="仿宋_GB2312" w:hAnsi="Times New Roman" w:cs="Times New Roman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/>
          <w:sz w:val="32"/>
          <w:szCs w:val="32"/>
        </w:rPr>
        <w:t>、总汞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Hg </w:t>
      </w:r>
      <w:r>
        <w:rPr>
          <w:rFonts w:ascii="Times New Roman" w:eastAsia="仿宋_GB2312" w:hAnsi="Times New Roman" w:cs="Times New Roman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/>
          <w:sz w:val="32"/>
          <w:szCs w:val="32"/>
        </w:rPr>
        <w:t>、总砷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As </w:t>
      </w:r>
      <w:r>
        <w:rPr>
          <w:rFonts w:ascii="Times New Roman" w:eastAsia="仿宋_GB2312" w:hAnsi="Times New Roman" w:cs="Times New Roman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/>
          <w:sz w:val="32"/>
          <w:szCs w:val="32"/>
        </w:rPr>
        <w:t>、氯氰菊酯和高效氯氰菊酯、毒死蜱、氟虫腈、氯氟氰菊酯和高效氯氟氰菊酯、氧乐果、克百威、阿维菌素、腐霉利、乐果等</w:t>
      </w:r>
      <w:r>
        <w:rPr>
          <w:rFonts w:ascii="Times New Roman" w:eastAsia="仿宋_GB2312" w:hAnsi="Times New Roman" w:cs="Times New Roman"/>
          <w:sz w:val="32"/>
          <w:szCs w:val="32"/>
        </w:rPr>
        <w:t>14</w:t>
      </w:r>
      <w:r>
        <w:rPr>
          <w:rFonts w:ascii="Times New Roman" w:eastAsia="仿宋_GB2312" w:hAnsi="Times New Roman" w:cs="Times New Roman"/>
          <w:sz w:val="32"/>
          <w:szCs w:val="32"/>
        </w:rPr>
        <w:t>个指标。</w:t>
      </w:r>
    </w:p>
    <w:p w:rsidR="00A0706D" w:rsidRDefault="0003434F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3.</w:t>
      </w:r>
      <w:r>
        <w:rPr>
          <w:rFonts w:ascii="Times New Roman" w:eastAsia="仿宋_GB2312" w:hAnsi="Times New Roman" w:cs="Times New Roman"/>
          <w:sz w:val="32"/>
          <w:szCs w:val="32"/>
        </w:rPr>
        <w:t>菜豆抽检项目包括噻虫胺、氧乐果、克百威、多菌灵、氯氟氰菊酯和高效氯氟氰菊酯、灭蝇胺、甲胺磷、毒死蜱、甲氨基阿维菌素苯甲酸盐、三唑磷、乙酰甲胺磷、水胺硫磷、吡虫啉等</w:t>
      </w:r>
      <w:r>
        <w:rPr>
          <w:rFonts w:ascii="Times New Roman" w:eastAsia="仿宋_GB2312" w:hAnsi="Times New Roman" w:cs="Times New Roman"/>
          <w:sz w:val="32"/>
          <w:szCs w:val="32"/>
        </w:rPr>
        <w:t>13</w:t>
      </w:r>
      <w:r>
        <w:rPr>
          <w:rFonts w:ascii="Times New Roman" w:eastAsia="仿宋_GB2312" w:hAnsi="Times New Roman" w:cs="Times New Roman"/>
          <w:sz w:val="32"/>
          <w:szCs w:val="32"/>
        </w:rPr>
        <w:t>个指标。</w:t>
      </w:r>
    </w:p>
    <w:p w:rsidR="00A0706D" w:rsidRDefault="0003434F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4.</w:t>
      </w:r>
      <w:r>
        <w:rPr>
          <w:rFonts w:ascii="Times New Roman" w:eastAsia="仿宋_GB2312" w:hAnsi="Times New Roman" w:cs="Times New Roman"/>
          <w:sz w:val="32"/>
          <w:szCs w:val="32"/>
        </w:rPr>
        <w:t>橙抽检项目包括克百威、联苯菊酯、</w:t>
      </w:r>
      <w:r>
        <w:rPr>
          <w:rFonts w:ascii="Times New Roman" w:eastAsia="仿宋_GB2312" w:hAnsi="Times New Roman" w:cs="Times New Roman"/>
          <w:sz w:val="32"/>
          <w:szCs w:val="32"/>
        </w:rPr>
        <w:t>2,4-</w:t>
      </w:r>
      <w:r>
        <w:rPr>
          <w:rFonts w:ascii="Times New Roman" w:eastAsia="仿宋_GB2312" w:hAnsi="Times New Roman" w:cs="Times New Roman"/>
          <w:sz w:val="32"/>
          <w:szCs w:val="32"/>
        </w:rPr>
        <w:t>滴和</w:t>
      </w:r>
      <w:r>
        <w:rPr>
          <w:rFonts w:ascii="Times New Roman" w:eastAsia="仿宋_GB2312" w:hAnsi="Times New Roman" w:cs="Times New Roman"/>
          <w:sz w:val="32"/>
          <w:szCs w:val="32"/>
        </w:rPr>
        <w:t>2,4-</w:t>
      </w:r>
      <w:r>
        <w:rPr>
          <w:rFonts w:ascii="Times New Roman" w:eastAsia="仿宋_GB2312" w:hAnsi="Times New Roman" w:cs="Times New Roman"/>
          <w:sz w:val="32"/>
          <w:szCs w:val="32"/>
        </w:rPr>
        <w:t>滴钠盐、氯唑磷等</w:t>
      </w:r>
      <w:r>
        <w:rPr>
          <w:rFonts w:ascii="Times New Roman" w:eastAsia="仿宋_GB2312" w:hAnsi="Times New Roman" w:cs="Times New Roman"/>
          <w:sz w:val="32"/>
          <w:szCs w:val="32"/>
        </w:rPr>
        <w:t>4</w:t>
      </w:r>
      <w:r>
        <w:rPr>
          <w:rFonts w:ascii="Times New Roman" w:eastAsia="仿宋_GB2312" w:hAnsi="Times New Roman" w:cs="Times New Roman"/>
          <w:sz w:val="32"/>
          <w:szCs w:val="32"/>
        </w:rPr>
        <w:t>个指标。</w:t>
      </w:r>
    </w:p>
    <w:p w:rsidR="00A0706D" w:rsidRDefault="0003434F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5.</w:t>
      </w:r>
      <w:r>
        <w:rPr>
          <w:rFonts w:ascii="Times New Roman" w:eastAsia="仿宋_GB2312" w:hAnsi="Times New Roman" w:cs="Times New Roman"/>
          <w:sz w:val="32"/>
          <w:szCs w:val="32"/>
        </w:rPr>
        <w:t>大白菜抽检项目包括吡虫啉、啶虫脒、毒死蜱、氟虫腈、甲拌磷、敌敌畏、虫螨腈、阿维菌素、霜霉威和霜霉威盐酸盐、甲氨基阿维菌素苯甲酸盐、三唑磷等</w:t>
      </w:r>
      <w:r>
        <w:rPr>
          <w:rFonts w:ascii="Times New Roman" w:eastAsia="仿宋_GB2312" w:hAnsi="Times New Roman" w:cs="Times New Roman"/>
          <w:sz w:val="32"/>
          <w:szCs w:val="32"/>
        </w:rPr>
        <w:t>11</w:t>
      </w:r>
      <w:r>
        <w:rPr>
          <w:rFonts w:ascii="Times New Roman" w:eastAsia="仿宋_GB2312" w:hAnsi="Times New Roman" w:cs="Times New Roman"/>
          <w:sz w:val="32"/>
          <w:szCs w:val="32"/>
        </w:rPr>
        <w:t>个指标。</w:t>
      </w:r>
    </w:p>
    <w:p w:rsidR="00A0706D" w:rsidRDefault="0003434F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6.</w:t>
      </w:r>
      <w:r>
        <w:rPr>
          <w:rFonts w:ascii="Times New Roman" w:eastAsia="仿宋_GB2312" w:hAnsi="Times New Roman" w:cs="Times New Roman"/>
          <w:sz w:val="32"/>
          <w:szCs w:val="32"/>
        </w:rPr>
        <w:t>淡水虾抽检项目包括铅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Pb </w:t>
      </w:r>
      <w:r>
        <w:rPr>
          <w:rFonts w:ascii="Times New Roman" w:eastAsia="仿宋_GB2312" w:hAnsi="Times New Roman" w:cs="Times New Roman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/>
          <w:sz w:val="32"/>
          <w:szCs w:val="32"/>
        </w:rPr>
        <w:t>、镉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Cd </w:t>
      </w:r>
      <w:r>
        <w:rPr>
          <w:rFonts w:ascii="Times New Roman" w:eastAsia="仿宋_GB2312" w:hAnsi="Times New Roman" w:cs="Times New Roman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/>
          <w:sz w:val="32"/>
          <w:szCs w:val="32"/>
        </w:rPr>
        <w:t>、甲基汞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Hg </w:t>
      </w:r>
      <w:r>
        <w:rPr>
          <w:rFonts w:ascii="Times New Roman" w:eastAsia="仿宋_GB2312" w:hAnsi="Times New Roman" w:cs="Times New Roman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/>
          <w:sz w:val="32"/>
          <w:szCs w:val="32"/>
        </w:rPr>
        <w:t>、无机砷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As </w:t>
      </w:r>
      <w:r>
        <w:rPr>
          <w:rFonts w:ascii="Times New Roman" w:eastAsia="仿宋_GB2312" w:hAnsi="Times New Roman" w:cs="Times New Roman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/>
          <w:sz w:val="32"/>
          <w:szCs w:val="32"/>
        </w:rPr>
        <w:t>、铬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Cr </w:t>
      </w:r>
      <w:r>
        <w:rPr>
          <w:rFonts w:ascii="Times New Roman" w:eastAsia="仿宋_GB2312" w:hAnsi="Times New Roman" w:cs="Times New Roman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/>
          <w:sz w:val="32"/>
          <w:szCs w:val="32"/>
        </w:rPr>
        <w:t>、氯霉素、呋喃唑酮代谢物、呋喃它酮代谢物、呋喃妥因代谢物、恩诺沙星、诺氟沙星、磺胺类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/>
          <w:sz w:val="32"/>
          <w:szCs w:val="32"/>
        </w:rPr>
        <w:t>总量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/>
          <w:sz w:val="32"/>
          <w:szCs w:val="32"/>
        </w:rPr>
        <w:t>、氧氟沙星、培氟沙星、洛美沙星、土霉素</w:t>
      </w:r>
      <w:r>
        <w:rPr>
          <w:rFonts w:ascii="Times New Roman" w:eastAsia="仿宋_GB2312" w:hAnsi="Times New Roman" w:cs="Times New Roman"/>
          <w:sz w:val="32"/>
          <w:szCs w:val="32"/>
        </w:rPr>
        <w:t>/</w:t>
      </w:r>
      <w:r>
        <w:rPr>
          <w:rFonts w:ascii="Times New Roman" w:eastAsia="仿宋_GB2312" w:hAnsi="Times New Roman" w:cs="Times New Roman"/>
          <w:sz w:val="32"/>
          <w:szCs w:val="32"/>
        </w:rPr>
        <w:t>金霉素</w:t>
      </w:r>
      <w:r>
        <w:rPr>
          <w:rFonts w:ascii="Times New Roman" w:eastAsia="仿宋_GB2312" w:hAnsi="Times New Roman" w:cs="Times New Roman"/>
          <w:sz w:val="32"/>
          <w:szCs w:val="32"/>
        </w:rPr>
        <w:t>/</w:t>
      </w:r>
      <w:r>
        <w:rPr>
          <w:rFonts w:ascii="Times New Roman" w:eastAsia="仿宋_GB2312" w:hAnsi="Times New Roman" w:cs="Times New Roman"/>
          <w:sz w:val="32"/>
          <w:szCs w:val="32"/>
        </w:rPr>
        <w:t>四环素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/>
          <w:sz w:val="32"/>
          <w:szCs w:val="32"/>
        </w:rPr>
        <w:t>组合含量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/>
          <w:sz w:val="32"/>
          <w:szCs w:val="32"/>
        </w:rPr>
        <w:t>、孔雀石绿、五氯酚酸钠等</w:t>
      </w:r>
      <w:r>
        <w:rPr>
          <w:rFonts w:ascii="Times New Roman" w:eastAsia="仿宋_GB2312" w:hAnsi="Times New Roman" w:cs="Times New Roman"/>
          <w:sz w:val="32"/>
          <w:szCs w:val="32"/>
        </w:rPr>
        <w:t>18</w:t>
      </w:r>
      <w:r>
        <w:rPr>
          <w:rFonts w:ascii="Times New Roman" w:eastAsia="仿宋_GB2312" w:hAnsi="Times New Roman" w:cs="Times New Roman"/>
          <w:sz w:val="32"/>
          <w:szCs w:val="32"/>
        </w:rPr>
        <w:t>个指标。</w:t>
      </w:r>
    </w:p>
    <w:p w:rsidR="00A0706D" w:rsidRDefault="0003434F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7.</w:t>
      </w:r>
      <w:r>
        <w:rPr>
          <w:rFonts w:ascii="Times New Roman" w:eastAsia="仿宋_GB2312" w:hAnsi="Times New Roman" w:cs="Times New Roman"/>
          <w:sz w:val="32"/>
        </w:rPr>
        <w:t>淡水鱼抽检项目包括铅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/>
          <w:sz w:val="32"/>
        </w:rPr>
        <w:t>以</w:t>
      </w:r>
      <w:r>
        <w:rPr>
          <w:rFonts w:ascii="Times New Roman" w:eastAsia="仿宋_GB2312" w:hAnsi="Times New Roman" w:cs="Times New Roman"/>
          <w:sz w:val="32"/>
        </w:rPr>
        <w:t xml:space="preserve"> Pb </w:t>
      </w:r>
      <w:r>
        <w:rPr>
          <w:rFonts w:ascii="Times New Roman" w:eastAsia="仿宋_GB2312" w:hAnsi="Times New Roman" w:cs="Times New Roman"/>
          <w:sz w:val="32"/>
        </w:rPr>
        <w:t>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/>
          <w:sz w:val="32"/>
        </w:rPr>
        <w:t>、镉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/>
          <w:sz w:val="32"/>
        </w:rPr>
        <w:t>以</w:t>
      </w:r>
      <w:r>
        <w:rPr>
          <w:rFonts w:ascii="Times New Roman" w:eastAsia="仿宋_GB2312" w:hAnsi="Times New Roman" w:cs="Times New Roman"/>
          <w:sz w:val="32"/>
        </w:rPr>
        <w:t xml:space="preserve"> Cd </w:t>
      </w:r>
      <w:r>
        <w:rPr>
          <w:rFonts w:ascii="Times New Roman" w:eastAsia="仿宋_GB2312" w:hAnsi="Times New Roman" w:cs="Times New Roman"/>
          <w:sz w:val="32"/>
        </w:rPr>
        <w:t>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/>
          <w:sz w:val="32"/>
        </w:rPr>
        <w:t>、甲基汞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/>
          <w:sz w:val="32"/>
        </w:rPr>
        <w:t>以</w:t>
      </w:r>
      <w:r>
        <w:rPr>
          <w:rFonts w:ascii="Times New Roman" w:eastAsia="仿宋_GB2312" w:hAnsi="Times New Roman" w:cs="Times New Roman"/>
          <w:sz w:val="32"/>
        </w:rPr>
        <w:t xml:space="preserve"> Hg </w:t>
      </w:r>
      <w:r>
        <w:rPr>
          <w:rFonts w:ascii="Times New Roman" w:eastAsia="仿宋_GB2312" w:hAnsi="Times New Roman" w:cs="Times New Roman"/>
          <w:sz w:val="32"/>
        </w:rPr>
        <w:t>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/>
          <w:sz w:val="32"/>
        </w:rPr>
        <w:t>、无机砷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/>
          <w:sz w:val="32"/>
        </w:rPr>
        <w:t>以</w:t>
      </w:r>
      <w:r>
        <w:rPr>
          <w:rFonts w:ascii="Times New Roman" w:eastAsia="仿宋_GB2312" w:hAnsi="Times New Roman" w:cs="Times New Roman"/>
          <w:sz w:val="32"/>
        </w:rPr>
        <w:t xml:space="preserve"> As </w:t>
      </w:r>
      <w:r>
        <w:rPr>
          <w:rFonts w:ascii="Times New Roman" w:eastAsia="仿宋_GB2312" w:hAnsi="Times New Roman" w:cs="Times New Roman"/>
          <w:sz w:val="32"/>
        </w:rPr>
        <w:t>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/>
          <w:sz w:val="32"/>
        </w:rPr>
        <w:t>、铬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/>
          <w:sz w:val="32"/>
        </w:rPr>
        <w:t>以</w:t>
      </w:r>
      <w:r>
        <w:rPr>
          <w:rFonts w:ascii="Times New Roman" w:eastAsia="仿宋_GB2312" w:hAnsi="Times New Roman" w:cs="Times New Roman"/>
          <w:sz w:val="32"/>
        </w:rPr>
        <w:t xml:space="preserve"> Cr </w:t>
      </w:r>
      <w:r>
        <w:rPr>
          <w:rFonts w:ascii="Times New Roman" w:eastAsia="仿宋_GB2312" w:hAnsi="Times New Roman" w:cs="Times New Roman"/>
          <w:sz w:val="32"/>
        </w:rPr>
        <w:t>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/>
          <w:sz w:val="32"/>
        </w:rPr>
        <w:t>、孔雀石绿、氯霉素、呋喃唑酮代谢物、呋喃西林代谢物、呋喃妥因代谢物、呋喃它酮代谢物、地西泮、恩诺沙星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/>
          <w:sz w:val="32"/>
        </w:rPr>
        <w:t>恩诺沙星与环丙沙星之和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/>
          <w:sz w:val="32"/>
        </w:rPr>
        <w:t>、磺胺类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/>
          <w:sz w:val="32"/>
        </w:rPr>
        <w:t>总量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/>
          <w:sz w:val="32"/>
        </w:rPr>
        <w:t>、土霉素</w:t>
      </w:r>
      <w:r>
        <w:rPr>
          <w:rFonts w:ascii="Times New Roman" w:eastAsia="仿宋_GB2312" w:hAnsi="Times New Roman" w:cs="Times New Roman"/>
          <w:sz w:val="32"/>
        </w:rPr>
        <w:t>/</w:t>
      </w:r>
      <w:r>
        <w:rPr>
          <w:rFonts w:ascii="Times New Roman" w:eastAsia="仿宋_GB2312" w:hAnsi="Times New Roman" w:cs="Times New Roman"/>
          <w:sz w:val="32"/>
        </w:rPr>
        <w:t>金霉素</w:t>
      </w:r>
      <w:r>
        <w:rPr>
          <w:rFonts w:ascii="Times New Roman" w:eastAsia="仿宋_GB2312" w:hAnsi="Times New Roman" w:cs="Times New Roman"/>
          <w:sz w:val="32"/>
        </w:rPr>
        <w:t>/</w:t>
      </w:r>
      <w:r>
        <w:rPr>
          <w:rFonts w:ascii="Times New Roman" w:eastAsia="仿宋_GB2312" w:hAnsi="Times New Roman" w:cs="Times New Roman"/>
          <w:sz w:val="32"/>
        </w:rPr>
        <w:t>四环素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/>
          <w:sz w:val="32"/>
        </w:rPr>
        <w:t>组合含量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/>
          <w:sz w:val="32"/>
        </w:rPr>
        <w:t>、氧氟沙星、诺氟沙星、培氟沙星、洛美沙星、多氯联苯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/>
          <w:sz w:val="32"/>
        </w:rPr>
        <w:t>以</w:t>
      </w:r>
      <w:r>
        <w:rPr>
          <w:rFonts w:ascii="Times New Roman" w:eastAsia="仿宋_GB2312" w:hAnsi="Times New Roman" w:cs="Times New Roman"/>
          <w:sz w:val="32"/>
        </w:rPr>
        <w:t>PCB28</w:t>
      </w:r>
      <w:r>
        <w:rPr>
          <w:rFonts w:ascii="Times New Roman" w:eastAsia="仿宋_GB2312" w:hAnsi="Times New Roman" w:cs="Times New Roman"/>
          <w:sz w:val="32"/>
        </w:rPr>
        <w:t>、</w:t>
      </w:r>
      <w:r>
        <w:rPr>
          <w:rFonts w:ascii="Times New Roman" w:eastAsia="仿宋_GB2312" w:hAnsi="Times New Roman" w:cs="Times New Roman"/>
          <w:sz w:val="32"/>
        </w:rPr>
        <w:t>PCB52</w:t>
      </w:r>
      <w:r>
        <w:rPr>
          <w:rFonts w:ascii="Times New Roman" w:eastAsia="仿宋_GB2312" w:hAnsi="Times New Roman" w:cs="Times New Roman"/>
          <w:sz w:val="32"/>
        </w:rPr>
        <w:t>、</w:t>
      </w:r>
      <w:r>
        <w:rPr>
          <w:rFonts w:ascii="Times New Roman" w:eastAsia="仿宋_GB2312" w:hAnsi="Times New Roman" w:cs="Times New Roman"/>
          <w:sz w:val="32"/>
        </w:rPr>
        <w:t>PCB101</w:t>
      </w:r>
      <w:r>
        <w:rPr>
          <w:rFonts w:ascii="Times New Roman" w:eastAsia="仿宋_GB2312" w:hAnsi="Times New Roman" w:cs="Times New Roman"/>
          <w:sz w:val="32"/>
        </w:rPr>
        <w:t>、</w:t>
      </w:r>
      <w:r>
        <w:rPr>
          <w:rFonts w:ascii="Times New Roman" w:eastAsia="仿宋_GB2312" w:hAnsi="Times New Roman" w:cs="Times New Roman"/>
          <w:sz w:val="32"/>
        </w:rPr>
        <w:t>PCB118</w:t>
      </w:r>
      <w:r>
        <w:rPr>
          <w:rFonts w:ascii="Times New Roman" w:eastAsia="仿宋_GB2312" w:hAnsi="Times New Roman" w:cs="Times New Roman"/>
          <w:sz w:val="32"/>
        </w:rPr>
        <w:t>、</w:t>
      </w:r>
      <w:r>
        <w:rPr>
          <w:rFonts w:ascii="Times New Roman" w:eastAsia="仿宋_GB2312" w:hAnsi="Times New Roman" w:cs="Times New Roman"/>
          <w:sz w:val="32"/>
        </w:rPr>
        <w:t>PCB138</w:t>
      </w:r>
      <w:r>
        <w:rPr>
          <w:rFonts w:ascii="Times New Roman" w:eastAsia="仿宋_GB2312" w:hAnsi="Times New Roman" w:cs="Times New Roman"/>
          <w:sz w:val="32"/>
        </w:rPr>
        <w:t>、</w:t>
      </w:r>
      <w:r>
        <w:rPr>
          <w:rFonts w:ascii="Times New Roman" w:eastAsia="仿宋_GB2312" w:hAnsi="Times New Roman" w:cs="Times New Roman"/>
          <w:sz w:val="32"/>
        </w:rPr>
        <w:t xml:space="preserve">PCB153 </w:t>
      </w:r>
      <w:r>
        <w:rPr>
          <w:rFonts w:ascii="Times New Roman" w:eastAsia="仿宋_GB2312" w:hAnsi="Times New Roman" w:cs="Times New Roman"/>
          <w:sz w:val="32"/>
        </w:rPr>
        <w:t>和</w:t>
      </w:r>
      <w:r>
        <w:rPr>
          <w:rFonts w:ascii="Times New Roman" w:eastAsia="仿宋_GB2312" w:hAnsi="Times New Roman" w:cs="Times New Roman"/>
          <w:sz w:val="32"/>
        </w:rPr>
        <w:t xml:space="preserve"> PCB180 </w:t>
      </w:r>
      <w:r>
        <w:rPr>
          <w:rFonts w:ascii="Times New Roman" w:eastAsia="仿宋_GB2312" w:hAnsi="Times New Roman" w:cs="Times New Roman"/>
          <w:sz w:val="32"/>
        </w:rPr>
        <w:t>总和计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/>
          <w:sz w:val="32"/>
        </w:rPr>
        <w:t>、五氯酚酸钠等</w:t>
      </w:r>
      <w:r>
        <w:rPr>
          <w:rFonts w:ascii="Times New Roman" w:eastAsia="仿宋_GB2312" w:hAnsi="Times New Roman" w:cs="Times New Roman"/>
          <w:sz w:val="32"/>
        </w:rPr>
        <w:t>21</w:t>
      </w:r>
      <w:r>
        <w:rPr>
          <w:rFonts w:ascii="Times New Roman" w:eastAsia="仿宋_GB2312" w:hAnsi="Times New Roman" w:cs="Times New Roman"/>
          <w:sz w:val="32"/>
        </w:rPr>
        <w:t>个指标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A0706D" w:rsidRDefault="0003434F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8.</w:t>
      </w:r>
      <w:r>
        <w:rPr>
          <w:rFonts w:ascii="Times New Roman" w:eastAsia="仿宋_GB2312" w:hAnsi="Times New Roman" w:cs="Times New Roman"/>
          <w:sz w:val="32"/>
          <w:szCs w:val="32"/>
        </w:rPr>
        <w:t>豆芽抽检项目包括铅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Pb </w:t>
      </w:r>
      <w:r>
        <w:rPr>
          <w:rFonts w:ascii="Times New Roman" w:eastAsia="仿宋_GB2312" w:hAnsi="Times New Roman" w:cs="Times New Roman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/>
          <w:sz w:val="32"/>
          <w:szCs w:val="32"/>
        </w:rPr>
        <w:t>、总汞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Hg </w:t>
      </w:r>
      <w:r>
        <w:rPr>
          <w:rFonts w:ascii="Times New Roman" w:eastAsia="仿宋_GB2312" w:hAnsi="Times New Roman" w:cs="Times New Roman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sz w:val="32"/>
          <w:szCs w:val="32"/>
        </w:rPr>
        <w:t>4-</w:t>
      </w:r>
      <w:r>
        <w:rPr>
          <w:rFonts w:ascii="Times New Roman" w:eastAsia="仿宋_GB2312" w:hAnsi="Times New Roman" w:cs="Times New Roman"/>
          <w:sz w:val="32"/>
          <w:szCs w:val="32"/>
        </w:rPr>
        <w:t>氯苯氧乙酸钠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4-</w:t>
      </w:r>
      <w:r>
        <w:rPr>
          <w:rFonts w:ascii="Times New Roman" w:eastAsia="仿宋_GB2312" w:hAnsi="Times New Roman" w:cs="Times New Roman"/>
          <w:sz w:val="32"/>
          <w:szCs w:val="32"/>
        </w:rPr>
        <w:t>氯苯氧乙酸计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sz w:val="32"/>
          <w:szCs w:val="32"/>
        </w:rPr>
        <w:t>6-</w:t>
      </w:r>
      <w:r>
        <w:rPr>
          <w:rFonts w:ascii="Times New Roman" w:eastAsia="仿宋_GB2312" w:hAnsi="Times New Roman" w:cs="Times New Roman"/>
          <w:sz w:val="32"/>
          <w:szCs w:val="32"/>
        </w:rPr>
        <w:t>苄基腺嘌呤</w:t>
      </w:r>
      <w:r>
        <w:rPr>
          <w:rFonts w:ascii="Times New Roman" w:eastAsia="仿宋_GB2312" w:hAnsi="Times New Roman" w:cs="Times New Roman"/>
          <w:sz w:val="32"/>
          <w:szCs w:val="32"/>
        </w:rPr>
        <w:t>(6-BA)</w:t>
      </w:r>
      <w:r>
        <w:rPr>
          <w:rFonts w:ascii="Times New Roman" w:eastAsia="仿宋_GB2312" w:hAnsi="Times New Roman" w:cs="Times New Roman"/>
          <w:sz w:val="32"/>
          <w:szCs w:val="32"/>
        </w:rPr>
        <w:t>、亚硫酸盐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SO</w:t>
      </w:r>
      <w:r>
        <w:rPr>
          <w:rFonts w:ascii="Times New Roman" w:eastAsia="仿宋_GB2312" w:hAnsi="Times New Roman" w:cs="Times New Roman"/>
          <w:sz w:val="32"/>
          <w:szCs w:val="32"/>
          <w:vertAlign w:val="subscript"/>
        </w:rPr>
        <w:t>2</w:t>
      </w:r>
      <w:r>
        <w:rPr>
          <w:rFonts w:ascii="Times New Roman" w:eastAsia="仿宋_GB2312" w:hAnsi="Times New Roman" w:cs="Times New Roman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) </w:t>
      </w:r>
      <w:r>
        <w:rPr>
          <w:rFonts w:ascii="Times New Roman" w:eastAsia="仿宋_GB2312" w:hAnsi="Times New Roman" w:cs="Times New Roman"/>
          <w:sz w:val="32"/>
          <w:szCs w:val="32"/>
        </w:rPr>
        <w:t>等</w:t>
      </w:r>
      <w:r>
        <w:rPr>
          <w:rFonts w:ascii="Times New Roman" w:eastAsia="仿宋_GB2312" w:hAnsi="Times New Roman" w:cs="Times New Roman"/>
          <w:sz w:val="32"/>
          <w:szCs w:val="32"/>
        </w:rPr>
        <w:t>5</w:t>
      </w:r>
      <w:r>
        <w:rPr>
          <w:rFonts w:ascii="Times New Roman" w:eastAsia="仿宋_GB2312" w:hAnsi="Times New Roman" w:cs="Times New Roman"/>
          <w:sz w:val="32"/>
          <w:szCs w:val="32"/>
        </w:rPr>
        <w:t>个指标。</w:t>
      </w:r>
    </w:p>
    <w:p w:rsidR="00A0706D" w:rsidRDefault="0003434F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9.</w:t>
      </w:r>
      <w:r>
        <w:rPr>
          <w:rFonts w:ascii="Times New Roman" w:eastAsia="仿宋_GB2312" w:hAnsi="Times New Roman" w:cs="Times New Roman"/>
          <w:sz w:val="32"/>
          <w:szCs w:val="32"/>
        </w:rPr>
        <w:t>番茄抽检项目包括镉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Cd </w:t>
      </w:r>
      <w:r>
        <w:rPr>
          <w:rFonts w:ascii="Times New Roman" w:eastAsia="仿宋_GB2312" w:hAnsi="Times New Roman" w:cs="Times New Roman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/>
          <w:sz w:val="32"/>
          <w:szCs w:val="32"/>
        </w:rPr>
        <w:t>、铅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Pb </w:t>
      </w:r>
      <w:r>
        <w:rPr>
          <w:rFonts w:ascii="Times New Roman" w:eastAsia="仿宋_GB2312" w:hAnsi="Times New Roman" w:cs="Times New Roman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/>
          <w:sz w:val="32"/>
          <w:szCs w:val="32"/>
        </w:rPr>
        <w:t>、总砷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As </w:t>
      </w:r>
      <w:r>
        <w:rPr>
          <w:rFonts w:ascii="Times New Roman" w:eastAsia="仿宋_GB2312" w:hAnsi="Times New Roman" w:cs="Times New Roman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/>
          <w:sz w:val="32"/>
          <w:szCs w:val="32"/>
        </w:rPr>
        <w:t>、总汞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Hg </w:t>
      </w:r>
      <w:r>
        <w:rPr>
          <w:rFonts w:ascii="Times New Roman" w:eastAsia="仿宋_GB2312" w:hAnsi="Times New Roman" w:cs="Times New Roman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/>
          <w:sz w:val="32"/>
          <w:szCs w:val="32"/>
        </w:rPr>
        <w:t>、铬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Cr </w:t>
      </w:r>
      <w:r>
        <w:rPr>
          <w:rFonts w:ascii="Times New Roman" w:eastAsia="仿宋_GB2312" w:hAnsi="Times New Roman" w:cs="Times New Roman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/>
          <w:sz w:val="32"/>
          <w:szCs w:val="32"/>
        </w:rPr>
        <w:t>、苯醚甲环唑、敌敌畏、毒死蜱、克百威、氯氟氰菊酯和高效氯氟氰菊酯、氧乐果、腐霉利、甲拌磷、乙酰甲胺磷等</w:t>
      </w:r>
      <w:r>
        <w:rPr>
          <w:rFonts w:ascii="Times New Roman" w:eastAsia="仿宋_GB2312" w:hAnsi="Times New Roman" w:cs="Times New Roman"/>
          <w:sz w:val="32"/>
          <w:szCs w:val="32"/>
        </w:rPr>
        <w:t>14</w:t>
      </w:r>
      <w:r>
        <w:rPr>
          <w:rFonts w:ascii="Times New Roman" w:eastAsia="仿宋_GB2312" w:hAnsi="Times New Roman" w:cs="Times New Roman"/>
          <w:sz w:val="32"/>
          <w:szCs w:val="32"/>
        </w:rPr>
        <w:t>个指标。</w:t>
      </w:r>
    </w:p>
    <w:p w:rsidR="00A0706D" w:rsidRDefault="0003434F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10.</w:t>
      </w:r>
      <w:r>
        <w:rPr>
          <w:rFonts w:ascii="Times New Roman" w:eastAsia="仿宋_GB2312" w:hAnsi="Times New Roman" w:cs="Times New Roman"/>
          <w:sz w:val="32"/>
          <w:szCs w:val="32"/>
        </w:rPr>
        <w:t>海水虾抽检项目包括铅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Pb </w:t>
      </w:r>
      <w:r>
        <w:rPr>
          <w:rFonts w:ascii="Times New Roman" w:eastAsia="仿宋_GB2312" w:hAnsi="Times New Roman" w:cs="Times New Roman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/>
          <w:sz w:val="32"/>
          <w:szCs w:val="32"/>
        </w:rPr>
        <w:t>、镉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Cd </w:t>
      </w:r>
      <w:r>
        <w:rPr>
          <w:rFonts w:ascii="Times New Roman" w:eastAsia="仿宋_GB2312" w:hAnsi="Times New Roman" w:cs="Times New Roman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/>
          <w:sz w:val="32"/>
          <w:szCs w:val="32"/>
        </w:rPr>
        <w:t>、甲基汞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Hg </w:t>
      </w:r>
      <w:r>
        <w:rPr>
          <w:rFonts w:ascii="Times New Roman" w:eastAsia="仿宋_GB2312" w:hAnsi="Times New Roman" w:cs="Times New Roman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/>
          <w:sz w:val="32"/>
          <w:szCs w:val="32"/>
        </w:rPr>
        <w:t>、无机砷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As </w:t>
      </w:r>
      <w:r>
        <w:rPr>
          <w:rFonts w:ascii="Times New Roman" w:eastAsia="仿宋_GB2312" w:hAnsi="Times New Roman" w:cs="Times New Roman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/>
          <w:sz w:val="32"/>
          <w:szCs w:val="32"/>
        </w:rPr>
        <w:t>、铬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Cr </w:t>
      </w:r>
      <w:r>
        <w:rPr>
          <w:rFonts w:ascii="Times New Roman" w:eastAsia="仿宋_GB2312" w:hAnsi="Times New Roman" w:cs="Times New Roman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/>
          <w:sz w:val="32"/>
          <w:szCs w:val="32"/>
        </w:rPr>
        <w:t>、氯霉素、呋喃唑酮代谢物、呋喃它酮代谢物、呋喃妥因代谢物、恩诺沙星、诺氟沙星、磺胺类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/>
          <w:sz w:val="32"/>
          <w:szCs w:val="32"/>
        </w:rPr>
        <w:t>总量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/>
          <w:sz w:val="32"/>
          <w:szCs w:val="32"/>
        </w:rPr>
        <w:t>、氧氟沙星、培氟沙星、洛美沙星等</w:t>
      </w:r>
      <w:r>
        <w:rPr>
          <w:rFonts w:ascii="Times New Roman" w:eastAsia="仿宋_GB2312" w:hAnsi="Times New Roman" w:cs="Times New Roman"/>
          <w:sz w:val="32"/>
          <w:szCs w:val="32"/>
        </w:rPr>
        <w:t>15</w:t>
      </w:r>
      <w:r>
        <w:rPr>
          <w:rFonts w:ascii="Times New Roman" w:eastAsia="仿宋_GB2312" w:hAnsi="Times New Roman" w:cs="Times New Roman"/>
          <w:sz w:val="32"/>
          <w:szCs w:val="32"/>
        </w:rPr>
        <w:t>个指标。</w:t>
      </w:r>
    </w:p>
    <w:p w:rsidR="00A0706D" w:rsidRDefault="0003434F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11.</w:t>
      </w:r>
      <w:r>
        <w:rPr>
          <w:rFonts w:ascii="Times New Roman" w:eastAsia="仿宋_GB2312" w:hAnsi="Times New Roman" w:cs="Times New Roman"/>
          <w:sz w:val="32"/>
          <w:szCs w:val="32"/>
        </w:rPr>
        <w:t>海水鱼抽检项目包括氯霉素、呋喃唑酮代谢物、呋喃它酮代谢物、呋喃妥因代谢物、恩诺沙星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/>
          <w:sz w:val="32"/>
          <w:szCs w:val="32"/>
        </w:rPr>
        <w:t>恩诺沙星与环丙沙星之和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/>
          <w:sz w:val="32"/>
          <w:szCs w:val="32"/>
        </w:rPr>
        <w:t>、地西泮、氧氟沙星、培氟沙星、诺氟沙星、洛美沙星、呋喃西林代谢物、孔雀石绿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/>
          <w:sz w:val="32"/>
          <w:szCs w:val="32"/>
        </w:rPr>
        <w:t>孔雀石绿及其代谢物隐色孔雀石绿残留量之和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/>
          <w:sz w:val="32"/>
          <w:szCs w:val="32"/>
        </w:rPr>
        <w:t>、铅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Pb </w:t>
      </w:r>
      <w:r>
        <w:rPr>
          <w:rFonts w:ascii="Times New Roman" w:eastAsia="仿宋_GB2312" w:hAnsi="Times New Roman" w:cs="Times New Roman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/>
          <w:sz w:val="32"/>
          <w:szCs w:val="32"/>
        </w:rPr>
        <w:t>、镉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Cd </w:t>
      </w:r>
      <w:r>
        <w:rPr>
          <w:rFonts w:ascii="Times New Roman" w:eastAsia="仿宋_GB2312" w:hAnsi="Times New Roman" w:cs="Times New Roman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/>
          <w:sz w:val="32"/>
          <w:szCs w:val="32"/>
        </w:rPr>
        <w:t>、甲基汞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Hg </w:t>
      </w:r>
      <w:r>
        <w:rPr>
          <w:rFonts w:ascii="Times New Roman" w:eastAsia="仿宋_GB2312" w:hAnsi="Times New Roman" w:cs="Times New Roman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/>
          <w:sz w:val="32"/>
          <w:szCs w:val="32"/>
        </w:rPr>
        <w:t>、无机砷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As </w:t>
      </w:r>
      <w:r>
        <w:rPr>
          <w:rFonts w:ascii="Times New Roman" w:eastAsia="仿宋_GB2312" w:hAnsi="Times New Roman" w:cs="Times New Roman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/>
          <w:sz w:val="32"/>
          <w:szCs w:val="32"/>
        </w:rPr>
        <w:t>、铬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Cr </w:t>
      </w:r>
      <w:r>
        <w:rPr>
          <w:rFonts w:ascii="Times New Roman" w:eastAsia="仿宋_GB2312" w:hAnsi="Times New Roman" w:cs="Times New Roman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/>
          <w:sz w:val="32"/>
          <w:szCs w:val="32"/>
        </w:rPr>
        <w:t>、挥发性盐基氮、磺胺类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/>
          <w:sz w:val="32"/>
          <w:szCs w:val="32"/>
        </w:rPr>
        <w:t>总量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/>
          <w:sz w:val="32"/>
          <w:szCs w:val="32"/>
        </w:rPr>
        <w:t>、甲氧苄啶、甲硝唑、土霉素</w:t>
      </w:r>
      <w:r>
        <w:rPr>
          <w:rFonts w:ascii="Times New Roman" w:eastAsia="仿宋_GB2312" w:hAnsi="Times New Roman" w:cs="Times New Roman"/>
          <w:sz w:val="32"/>
          <w:szCs w:val="32"/>
        </w:rPr>
        <w:t>/</w:t>
      </w:r>
      <w:r>
        <w:rPr>
          <w:rFonts w:ascii="Times New Roman" w:eastAsia="仿宋_GB2312" w:hAnsi="Times New Roman" w:cs="Times New Roman"/>
          <w:sz w:val="32"/>
          <w:szCs w:val="32"/>
        </w:rPr>
        <w:t>金霉素</w:t>
      </w:r>
      <w:r>
        <w:rPr>
          <w:rFonts w:ascii="Times New Roman" w:eastAsia="仿宋_GB2312" w:hAnsi="Times New Roman" w:cs="Times New Roman"/>
          <w:sz w:val="32"/>
          <w:szCs w:val="32"/>
        </w:rPr>
        <w:t>/</w:t>
      </w:r>
      <w:r>
        <w:rPr>
          <w:rFonts w:ascii="Times New Roman" w:eastAsia="仿宋_GB2312" w:hAnsi="Times New Roman" w:cs="Times New Roman"/>
          <w:sz w:val="32"/>
          <w:szCs w:val="32"/>
        </w:rPr>
        <w:t>四环素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/>
          <w:sz w:val="32"/>
          <w:szCs w:val="32"/>
        </w:rPr>
        <w:t>组合含量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/>
          <w:sz w:val="32"/>
          <w:szCs w:val="32"/>
        </w:rPr>
        <w:t>、多氯联苯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>PCB28</w:t>
      </w:r>
      <w:r>
        <w:rPr>
          <w:rFonts w:ascii="Times New Roman" w:eastAsia="仿宋_GB2312" w:hAnsi="Times New Roman" w:cs="Times New Roman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sz w:val="32"/>
          <w:szCs w:val="32"/>
        </w:rPr>
        <w:t>PCB52</w:t>
      </w:r>
      <w:r>
        <w:rPr>
          <w:rFonts w:ascii="Times New Roman" w:eastAsia="仿宋_GB2312" w:hAnsi="Times New Roman" w:cs="Times New Roman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sz w:val="32"/>
          <w:szCs w:val="32"/>
        </w:rPr>
        <w:t>PCB101</w:t>
      </w:r>
      <w:r>
        <w:rPr>
          <w:rFonts w:ascii="Times New Roman" w:eastAsia="仿宋_GB2312" w:hAnsi="Times New Roman" w:cs="Times New Roman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sz w:val="32"/>
          <w:szCs w:val="32"/>
        </w:rPr>
        <w:t>PCB118</w:t>
      </w:r>
      <w:r>
        <w:rPr>
          <w:rFonts w:ascii="Times New Roman" w:eastAsia="仿宋_GB2312" w:hAnsi="Times New Roman" w:cs="Times New Roman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sz w:val="32"/>
          <w:szCs w:val="32"/>
        </w:rPr>
        <w:t>PCB138</w:t>
      </w:r>
      <w:r>
        <w:rPr>
          <w:rFonts w:ascii="Times New Roman" w:eastAsia="仿宋_GB2312" w:hAnsi="Times New Roman" w:cs="Times New Roman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PCB153 </w:t>
      </w:r>
      <w:r>
        <w:rPr>
          <w:rFonts w:ascii="Times New Roman" w:eastAsia="仿宋_GB2312" w:hAnsi="Times New Roman" w:cs="Times New Roman"/>
          <w:sz w:val="32"/>
          <w:szCs w:val="32"/>
        </w:rPr>
        <w:t>和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PCB180 </w:t>
      </w:r>
      <w:r>
        <w:rPr>
          <w:rFonts w:ascii="Times New Roman" w:eastAsia="仿宋_GB2312" w:hAnsi="Times New Roman" w:cs="Times New Roman"/>
          <w:sz w:val="32"/>
          <w:szCs w:val="32"/>
        </w:rPr>
        <w:t>总和计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/>
          <w:sz w:val="32"/>
          <w:szCs w:val="32"/>
        </w:rPr>
        <w:t>、五氯酚酸钠等</w:t>
      </w:r>
      <w:r>
        <w:rPr>
          <w:rFonts w:ascii="Times New Roman" w:eastAsia="仿宋_GB2312" w:hAnsi="Times New Roman" w:cs="Times New Roman"/>
          <w:sz w:val="32"/>
          <w:szCs w:val="32"/>
        </w:rPr>
        <w:t>24</w:t>
      </w:r>
      <w:r>
        <w:rPr>
          <w:rFonts w:ascii="Times New Roman" w:eastAsia="仿宋_GB2312" w:hAnsi="Times New Roman" w:cs="Times New Roman"/>
          <w:sz w:val="32"/>
          <w:szCs w:val="32"/>
        </w:rPr>
        <w:t>个指标。</w:t>
      </w:r>
    </w:p>
    <w:p w:rsidR="00A0706D" w:rsidRDefault="0003434F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12.</w:t>
      </w:r>
      <w:r>
        <w:rPr>
          <w:rFonts w:ascii="Times New Roman" w:eastAsia="仿宋_GB2312" w:hAnsi="Times New Roman" w:cs="Times New Roman"/>
          <w:sz w:val="32"/>
          <w:szCs w:val="32"/>
        </w:rPr>
        <w:t>黄瓜抽检项目包括毒死蜱、甲拌磷、乐果、乙螨唑、乙酰甲胺磷、多菌灵、噻虫嗪、甲霜灵和精甲霜灵、虫螨腈等</w:t>
      </w:r>
      <w:r>
        <w:rPr>
          <w:rFonts w:ascii="Times New Roman" w:eastAsia="仿宋_GB2312" w:hAnsi="Times New Roman" w:cs="Times New Roman"/>
          <w:sz w:val="32"/>
          <w:szCs w:val="32"/>
        </w:rPr>
        <w:t>9</w:t>
      </w:r>
      <w:r>
        <w:rPr>
          <w:rFonts w:ascii="Times New Roman" w:eastAsia="仿宋_GB2312" w:hAnsi="Times New Roman" w:cs="Times New Roman"/>
          <w:sz w:val="32"/>
          <w:szCs w:val="32"/>
        </w:rPr>
        <w:t>个指标。</w:t>
      </w:r>
    </w:p>
    <w:p w:rsidR="00A0706D" w:rsidRDefault="0003434F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13.</w:t>
      </w:r>
      <w:r>
        <w:rPr>
          <w:rFonts w:ascii="Times New Roman" w:eastAsia="仿宋_GB2312" w:hAnsi="Times New Roman" w:cs="Times New Roman"/>
          <w:sz w:val="32"/>
          <w:szCs w:val="32"/>
        </w:rPr>
        <w:t>火龙果抽检项目包括氟虫腈、甲胺磷、克百威、氧乐果等</w:t>
      </w:r>
      <w:r>
        <w:rPr>
          <w:rFonts w:ascii="Times New Roman" w:eastAsia="仿宋_GB2312" w:hAnsi="Times New Roman" w:cs="Times New Roman"/>
          <w:sz w:val="32"/>
          <w:szCs w:val="32"/>
        </w:rPr>
        <w:t>4</w:t>
      </w:r>
      <w:r>
        <w:rPr>
          <w:rFonts w:ascii="Times New Roman" w:eastAsia="仿宋_GB2312" w:hAnsi="Times New Roman" w:cs="Times New Roman"/>
          <w:sz w:val="32"/>
          <w:szCs w:val="32"/>
        </w:rPr>
        <w:t>个指标。</w:t>
      </w:r>
    </w:p>
    <w:p w:rsidR="00A0706D" w:rsidRDefault="0003434F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14.</w:t>
      </w:r>
      <w:r>
        <w:rPr>
          <w:rFonts w:ascii="Times New Roman" w:eastAsia="仿宋_GB2312" w:hAnsi="Times New Roman" w:cs="Times New Roman"/>
          <w:sz w:val="32"/>
          <w:szCs w:val="32"/>
        </w:rPr>
        <w:t>鸡蛋抽检项目包括镉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Cd </w:t>
      </w:r>
      <w:r>
        <w:rPr>
          <w:rFonts w:ascii="Times New Roman" w:eastAsia="仿宋_GB2312" w:hAnsi="Times New Roman" w:cs="Times New Roman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/>
          <w:sz w:val="32"/>
          <w:szCs w:val="32"/>
        </w:rPr>
        <w:t>、铅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Pb </w:t>
      </w:r>
      <w:r>
        <w:rPr>
          <w:rFonts w:ascii="Times New Roman" w:eastAsia="仿宋_GB2312" w:hAnsi="Times New Roman" w:cs="Times New Roman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/>
          <w:sz w:val="32"/>
          <w:szCs w:val="32"/>
        </w:rPr>
        <w:t>、总汞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Hg </w:t>
      </w:r>
      <w:r>
        <w:rPr>
          <w:rFonts w:ascii="Times New Roman" w:eastAsia="仿宋_GB2312" w:hAnsi="Times New Roman" w:cs="Times New Roman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/>
          <w:sz w:val="32"/>
          <w:szCs w:val="32"/>
        </w:rPr>
        <w:t>、呋喃它酮代谢物、呋喃西林代谢物、呋喃妥因代谢物、恩诺沙星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/>
          <w:sz w:val="32"/>
          <w:szCs w:val="32"/>
        </w:rPr>
        <w:t>恩诺沙星与环丙沙星之和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/>
          <w:sz w:val="32"/>
          <w:szCs w:val="32"/>
        </w:rPr>
        <w:t>、氟苯尼考、甲硝唑、呋喃唑酮代谢物、甲砜霉素、氧氟沙星、沙拉沙星、甲氧苄啶、磺胺类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/>
          <w:sz w:val="32"/>
          <w:szCs w:val="32"/>
        </w:rPr>
        <w:t>总量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/>
          <w:sz w:val="32"/>
          <w:szCs w:val="32"/>
        </w:rPr>
        <w:t>、多西环素、地美硝唑等</w:t>
      </w:r>
      <w:r>
        <w:rPr>
          <w:rFonts w:ascii="Times New Roman" w:eastAsia="仿宋_GB2312" w:hAnsi="Times New Roman" w:cs="Times New Roman"/>
          <w:sz w:val="32"/>
          <w:szCs w:val="32"/>
        </w:rPr>
        <w:t>17</w:t>
      </w:r>
      <w:r>
        <w:rPr>
          <w:rFonts w:ascii="Times New Roman" w:eastAsia="仿宋_GB2312" w:hAnsi="Times New Roman" w:cs="Times New Roman"/>
          <w:sz w:val="32"/>
          <w:szCs w:val="32"/>
        </w:rPr>
        <w:t>个指标。</w:t>
      </w:r>
    </w:p>
    <w:p w:rsidR="00A0706D" w:rsidRDefault="0003434F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15.</w:t>
      </w:r>
      <w:r>
        <w:rPr>
          <w:rFonts w:ascii="Times New Roman" w:eastAsia="仿宋_GB2312" w:hAnsi="Times New Roman" w:cs="Times New Roman"/>
          <w:sz w:val="32"/>
          <w:szCs w:val="32"/>
        </w:rPr>
        <w:t>鸡肉抽检项目包括呋喃唑酮代谢物、呋喃西林代谢物、氯霉素、五氯酚酸钠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/>
          <w:sz w:val="32"/>
          <w:szCs w:val="32"/>
        </w:rPr>
        <w:t>以五氯酚计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/>
          <w:sz w:val="32"/>
          <w:szCs w:val="32"/>
        </w:rPr>
        <w:t>、氧氟沙星、培氟沙星、诺氟沙星、恩诺沙星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/>
          <w:sz w:val="32"/>
          <w:szCs w:val="32"/>
        </w:rPr>
        <w:t>恩诺沙星与环丙沙星之和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/>
          <w:sz w:val="32"/>
          <w:szCs w:val="32"/>
        </w:rPr>
        <w:t>、沙拉沙星、磺胺类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/>
          <w:sz w:val="32"/>
          <w:szCs w:val="32"/>
        </w:rPr>
        <w:t>总量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/>
          <w:sz w:val="32"/>
          <w:szCs w:val="32"/>
        </w:rPr>
        <w:t>、氟苯尼考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/>
          <w:sz w:val="32"/>
          <w:szCs w:val="32"/>
        </w:rPr>
        <w:t>氟苯尼考与氟苯尼考胺之和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/>
          <w:sz w:val="32"/>
          <w:szCs w:val="32"/>
        </w:rPr>
        <w:t>、多西环素、土霉素、尼卡巴嗪、甲硝唑、环丙氨嗪、土霉素</w:t>
      </w:r>
      <w:r>
        <w:rPr>
          <w:rFonts w:ascii="Times New Roman" w:eastAsia="仿宋_GB2312" w:hAnsi="Times New Roman" w:cs="Times New Roman"/>
          <w:sz w:val="32"/>
          <w:szCs w:val="32"/>
        </w:rPr>
        <w:t>/</w:t>
      </w:r>
      <w:r>
        <w:rPr>
          <w:rFonts w:ascii="Times New Roman" w:eastAsia="仿宋_GB2312" w:hAnsi="Times New Roman" w:cs="Times New Roman"/>
          <w:sz w:val="32"/>
          <w:szCs w:val="32"/>
        </w:rPr>
        <w:t>金霉素</w:t>
      </w:r>
      <w:r>
        <w:rPr>
          <w:rFonts w:ascii="Times New Roman" w:eastAsia="仿宋_GB2312" w:hAnsi="Times New Roman" w:cs="Times New Roman"/>
          <w:sz w:val="32"/>
          <w:szCs w:val="32"/>
        </w:rPr>
        <w:t>/</w:t>
      </w:r>
      <w:r>
        <w:rPr>
          <w:rFonts w:ascii="Times New Roman" w:eastAsia="仿宋_GB2312" w:hAnsi="Times New Roman" w:cs="Times New Roman"/>
          <w:sz w:val="32"/>
          <w:szCs w:val="32"/>
        </w:rPr>
        <w:t>四环素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/>
          <w:sz w:val="32"/>
          <w:szCs w:val="32"/>
        </w:rPr>
        <w:t>组合含量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/>
          <w:sz w:val="32"/>
          <w:szCs w:val="32"/>
        </w:rPr>
        <w:t>等</w:t>
      </w:r>
      <w:r>
        <w:rPr>
          <w:rFonts w:ascii="Times New Roman" w:eastAsia="仿宋_GB2312" w:hAnsi="Times New Roman" w:cs="Times New Roman"/>
          <w:sz w:val="32"/>
          <w:szCs w:val="32"/>
        </w:rPr>
        <w:t>17</w:t>
      </w:r>
      <w:r>
        <w:rPr>
          <w:rFonts w:ascii="Times New Roman" w:eastAsia="仿宋_GB2312" w:hAnsi="Times New Roman" w:cs="Times New Roman"/>
          <w:sz w:val="32"/>
          <w:szCs w:val="32"/>
        </w:rPr>
        <w:t>个指标。</w:t>
      </w:r>
    </w:p>
    <w:p w:rsidR="00A0706D" w:rsidRDefault="0003434F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16.</w:t>
      </w:r>
      <w:r>
        <w:rPr>
          <w:rFonts w:ascii="Times New Roman" w:eastAsia="仿宋_GB2312" w:hAnsi="Times New Roman" w:cs="Times New Roman"/>
          <w:sz w:val="32"/>
          <w:szCs w:val="32"/>
        </w:rPr>
        <w:t>姜抽检项目包括吡虫啉、敌敌畏、毒死蜱、六六六、氯氰菊酯和高效氯氰菊酯、噻虫胺、噻虫嗪、二氧化硫残留量、乙酰甲胺磷、狄氏剂、水胺硫磷</w:t>
      </w:r>
      <w:r>
        <w:rPr>
          <w:rFonts w:ascii="Times New Roman" w:eastAsia="仿宋_GB2312" w:hAnsi="Times New Roman" w:cs="Times New Roman"/>
          <w:sz w:val="32"/>
        </w:rPr>
        <w:t>等</w:t>
      </w:r>
      <w:r>
        <w:rPr>
          <w:rFonts w:ascii="Times New Roman" w:eastAsia="仿宋_GB2312" w:hAnsi="Times New Roman" w:cs="Times New Roman"/>
          <w:sz w:val="32"/>
        </w:rPr>
        <w:t>11</w:t>
      </w:r>
      <w:r>
        <w:rPr>
          <w:rFonts w:ascii="Times New Roman" w:eastAsia="仿宋_GB2312" w:hAnsi="Times New Roman" w:cs="Times New Roman"/>
          <w:sz w:val="32"/>
        </w:rPr>
        <w:t>个指标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A0706D" w:rsidRDefault="0003434F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17.</w:t>
      </w:r>
      <w:r>
        <w:rPr>
          <w:rFonts w:ascii="Times New Roman" w:eastAsia="仿宋_GB2312" w:hAnsi="Times New Roman" w:cs="Times New Roman"/>
          <w:sz w:val="32"/>
          <w:szCs w:val="32"/>
        </w:rPr>
        <w:t>豇豆抽检项目包括阿维菌素、克百威、灭蝇胺、水胺硫磷、氧乐果、镉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Cd </w:t>
      </w:r>
      <w:r>
        <w:rPr>
          <w:rFonts w:ascii="Times New Roman" w:eastAsia="仿宋_GB2312" w:hAnsi="Times New Roman" w:cs="Times New Roman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/>
          <w:sz w:val="32"/>
          <w:szCs w:val="32"/>
        </w:rPr>
        <w:t>、铅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Pb </w:t>
      </w:r>
      <w:r>
        <w:rPr>
          <w:rFonts w:ascii="Times New Roman" w:eastAsia="仿宋_GB2312" w:hAnsi="Times New Roman" w:cs="Times New Roman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/>
          <w:sz w:val="32"/>
          <w:szCs w:val="32"/>
        </w:rPr>
        <w:t>、总砷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As </w:t>
      </w:r>
      <w:r>
        <w:rPr>
          <w:rFonts w:ascii="Times New Roman" w:eastAsia="仿宋_GB2312" w:hAnsi="Times New Roman" w:cs="Times New Roman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/>
          <w:sz w:val="32"/>
          <w:szCs w:val="32"/>
        </w:rPr>
        <w:t>、总汞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Hg </w:t>
      </w:r>
      <w:r>
        <w:rPr>
          <w:rFonts w:ascii="Times New Roman" w:eastAsia="仿宋_GB2312" w:hAnsi="Times New Roman" w:cs="Times New Roman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/>
          <w:sz w:val="32"/>
          <w:szCs w:val="32"/>
        </w:rPr>
        <w:t>、铬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Cr </w:t>
      </w:r>
      <w:r>
        <w:rPr>
          <w:rFonts w:ascii="Times New Roman" w:eastAsia="仿宋_GB2312" w:hAnsi="Times New Roman" w:cs="Times New Roman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/>
          <w:sz w:val="32"/>
          <w:szCs w:val="32"/>
        </w:rPr>
        <w:t>、倍硫磷、毒死蜱、氟虫腈、甲氨基阿维菌素苯甲酸盐、乐果、噻虫胺等</w:t>
      </w:r>
      <w:r>
        <w:rPr>
          <w:rFonts w:ascii="Times New Roman" w:eastAsia="仿宋_GB2312" w:hAnsi="Times New Roman" w:cs="Times New Roman"/>
          <w:sz w:val="32"/>
          <w:szCs w:val="32"/>
        </w:rPr>
        <w:t>16</w:t>
      </w:r>
      <w:r>
        <w:rPr>
          <w:rFonts w:ascii="Times New Roman" w:eastAsia="仿宋_GB2312" w:hAnsi="Times New Roman" w:cs="Times New Roman"/>
          <w:sz w:val="32"/>
          <w:szCs w:val="32"/>
        </w:rPr>
        <w:t>个指标。</w:t>
      </w:r>
    </w:p>
    <w:p w:rsidR="00A0706D" w:rsidRDefault="0003434F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18.</w:t>
      </w:r>
      <w:r>
        <w:rPr>
          <w:rFonts w:ascii="Times New Roman" w:eastAsia="仿宋_GB2312" w:hAnsi="Times New Roman" w:cs="Times New Roman"/>
          <w:sz w:val="32"/>
          <w:szCs w:val="32"/>
        </w:rPr>
        <w:t>结球甘蓝抽检项目包括苯醚甲环唑、乐果、噻虫嗪等</w:t>
      </w:r>
      <w:r>
        <w:rPr>
          <w:rFonts w:ascii="Times New Roman" w:eastAsia="仿宋_GB2312" w:hAnsi="Times New Roman" w:cs="Times New Roman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sz w:val="32"/>
          <w:szCs w:val="32"/>
        </w:rPr>
        <w:t>个指标。</w:t>
      </w:r>
    </w:p>
    <w:p w:rsidR="00A0706D" w:rsidRDefault="0003434F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</w:rPr>
        <w:t>19.</w:t>
      </w:r>
      <w:r>
        <w:rPr>
          <w:rFonts w:ascii="Times New Roman" w:eastAsia="仿宋_GB2312" w:hAnsi="Times New Roman" w:cs="Times New Roman"/>
          <w:sz w:val="32"/>
        </w:rPr>
        <w:t>韭菜抽检项目包括</w:t>
      </w:r>
      <w:r>
        <w:rPr>
          <w:rFonts w:ascii="Times New Roman" w:eastAsia="仿宋_GB2312" w:hAnsi="Times New Roman" w:cs="Times New Roman"/>
          <w:sz w:val="32"/>
          <w:szCs w:val="32"/>
        </w:rPr>
        <w:t>镉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Cd </w:t>
      </w:r>
      <w:r>
        <w:rPr>
          <w:rFonts w:ascii="Times New Roman" w:eastAsia="仿宋_GB2312" w:hAnsi="Times New Roman" w:cs="Times New Roman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/>
          <w:sz w:val="32"/>
          <w:szCs w:val="32"/>
        </w:rPr>
        <w:t>、铅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Pb </w:t>
      </w:r>
      <w:r>
        <w:rPr>
          <w:rFonts w:ascii="Times New Roman" w:eastAsia="仿宋_GB2312" w:hAnsi="Times New Roman" w:cs="Times New Roman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/>
          <w:sz w:val="32"/>
          <w:szCs w:val="32"/>
        </w:rPr>
        <w:t>、总砷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As </w:t>
      </w:r>
      <w:r>
        <w:rPr>
          <w:rFonts w:ascii="Times New Roman" w:eastAsia="仿宋_GB2312" w:hAnsi="Times New Roman" w:cs="Times New Roman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/>
          <w:sz w:val="32"/>
          <w:szCs w:val="32"/>
        </w:rPr>
        <w:t>、总汞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Hg </w:t>
      </w:r>
      <w:r>
        <w:rPr>
          <w:rFonts w:ascii="Times New Roman" w:eastAsia="仿宋_GB2312" w:hAnsi="Times New Roman" w:cs="Times New Roman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/>
          <w:sz w:val="32"/>
          <w:szCs w:val="32"/>
        </w:rPr>
        <w:t>、铬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Cr </w:t>
      </w:r>
      <w:r>
        <w:rPr>
          <w:rFonts w:ascii="Times New Roman" w:eastAsia="仿宋_GB2312" w:hAnsi="Times New Roman" w:cs="Times New Roman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/>
          <w:sz w:val="32"/>
          <w:szCs w:val="32"/>
        </w:rPr>
        <w:t>、腐霉利、毒死蜱、克百威、氯氟氰菊酯和高效氯氟氰菊酯、氧乐果、甲拌磷、氟虫腈、多菌灵、二甲戊灵、氟氯氰菊酯和高效氟氯氰菊酯、氯氰菊酯和高效氯氰菊酯、辛硫磷、阿维菌素、吡虫啉、三唑磷、狄氏剂等</w:t>
      </w:r>
      <w:r>
        <w:rPr>
          <w:rFonts w:ascii="Times New Roman" w:eastAsia="仿宋_GB2312" w:hAnsi="Times New Roman" w:cs="Times New Roman"/>
          <w:sz w:val="32"/>
          <w:szCs w:val="32"/>
        </w:rPr>
        <w:t>21</w:t>
      </w:r>
      <w:r>
        <w:rPr>
          <w:rFonts w:ascii="Times New Roman" w:eastAsia="仿宋_GB2312" w:hAnsi="Times New Roman" w:cs="Times New Roman"/>
          <w:sz w:val="32"/>
          <w:szCs w:val="32"/>
        </w:rPr>
        <w:t>个指标。</w:t>
      </w:r>
    </w:p>
    <w:p w:rsidR="00A0706D" w:rsidRDefault="0003434F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20.</w:t>
      </w:r>
      <w:r>
        <w:rPr>
          <w:rFonts w:ascii="Times New Roman" w:eastAsia="仿宋_GB2312" w:hAnsi="Times New Roman" w:cs="Times New Roman"/>
          <w:sz w:val="32"/>
          <w:szCs w:val="32"/>
        </w:rPr>
        <w:t>辣椒抽检项目包括镉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Cd </w:t>
      </w:r>
      <w:r>
        <w:rPr>
          <w:rFonts w:ascii="Times New Roman" w:eastAsia="仿宋_GB2312" w:hAnsi="Times New Roman" w:cs="Times New Roman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/>
          <w:sz w:val="32"/>
          <w:szCs w:val="32"/>
        </w:rPr>
        <w:t>、铅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Pb </w:t>
      </w:r>
      <w:r>
        <w:rPr>
          <w:rFonts w:ascii="Times New Roman" w:eastAsia="仿宋_GB2312" w:hAnsi="Times New Roman" w:cs="Times New Roman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/>
          <w:sz w:val="32"/>
          <w:szCs w:val="32"/>
        </w:rPr>
        <w:t>、总砷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As </w:t>
      </w:r>
      <w:r>
        <w:rPr>
          <w:rFonts w:ascii="Times New Roman" w:eastAsia="仿宋_GB2312" w:hAnsi="Times New Roman" w:cs="Times New Roman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/>
          <w:sz w:val="32"/>
          <w:szCs w:val="32"/>
        </w:rPr>
        <w:t>、总汞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Hg </w:t>
      </w:r>
      <w:r>
        <w:rPr>
          <w:rFonts w:ascii="Times New Roman" w:eastAsia="仿宋_GB2312" w:hAnsi="Times New Roman" w:cs="Times New Roman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/>
          <w:sz w:val="32"/>
          <w:szCs w:val="32"/>
        </w:rPr>
        <w:t>、铬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Cr </w:t>
      </w:r>
      <w:r>
        <w:rPr>
          <w:rFonts w:ascii="Times New Roman" w:eastAsia="仿宋_GB2312" w:hAnsi="Times New Roman" w:cs="Times New Roman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/>
          <w:sz w:val="32"/>
          <w:szCs w:val="32"/>
        </w:rPr>
        <w:t>、水胺硫磷、克百威、腐霉利、氧乐果、敌敌畏、氟虫腈、氟氯氰菊酯和高效氟氯氰菊酯、氯氰菊酯和高效氯氰菊酯、倍硫磷、吡唑醚菌酯、啶虫脒、毒死蜱、甲拌磷、乐果、噻虫胺、噻虫嗪、三唑磷、乙酰甲胺磷、呋虫胺、氰戊菊酯和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S-</w:t>
      </w:r>
      <w:r>
        <w:rPr>
          <w:rFonts w:ascii="Times New Roman" w:eastAsia="仿宋_GB2312" w:hAnsi="Times New Roman" w:cs="Times New Roman"/>
          <w:sz w:val="32"/>
          <w:szCs w:val="32"/>
        </w:rPr>
        <w:t>氰戊菊酯、苯醚甲环唑等</w:t>
      </w:r>
      <w:r>
        <w:rPr>
          <w:rFonts w:ascii="Times New Roman" w:eastAsia="仿宋_GB2312" w:hAnsi="Times New Roman" w:cs="Times New Roman"/>
          <w:sz w:val="32"/>
          <w:szCs w:val="32"/>
        </w:rPr>
        <w:t>26</w:t>
      </w:r>
      <w:r>
        <w:rPr>
          <w:rFonts w:ascii="Times New Roman" w:eastAsia="仿宋_GB2312" w:hAnsi="Times New Roman" w:cs="Times New Roman"/>
          <w:sz w:val="32"/>
          <w:szCs w:val="32"/>
        </w:rPr>
        <w:t>个指标。</w:t>
      </w:r>
    </w:p>
    <w:p w:rsidR="00A0706D" w:rsidRDefault="0003434F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21.</w:t>
      </w:r>
      <w:r>
        <w:rPr>
          <w:rFonts w:ascii="Times New Roman" w:eastAsia="仿宋_GB2312" w:hAnsi="Times New Roman" w:cs="Times New Roman"/>
          <w:sz w:val="32"/>
          <w:szCs w:val="32"/>
        </w:rPr>
        <w:t>梨抽检项目包括铅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Pb </w:t>
      </w:r>
      <w:r>
        <w:rPr>
          <w:rFonts w:ascii="Times New Roman" w:eastAsia="仿宋_GB2312" w:hAnsi="Times New Roman" w:cs="Times New Roman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/>
          <w:sz w:val="32"/>
          <w:szCs w:val="32"/>
        </w:rPr>
        <w:t>、镉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Cd </w:t>
      </w:r>
      <w:r>
        <w:rPr>
          <w:rFonts w:ascii="Times New Roman" w:eastAsia="仿宋_GB2312" w:hAnsi="Times New Roman" w:cs="Times New Roman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/>
          <w:sz w:val="32"/>
          <w:szCs w:val="32"/>
        </w:rPr>
        <w:t>、敌敌畏、多菌灵、克百威、氯氟氰菊酯和高效氯氟氰菊酯、灭线磷、氧乐果、毒死蜱、水胺硫磷、苯醚甲环唑、咪鲜胺和咪鲜胺锰盐等</w:t>
      </w:r>
      <w:r>
        <w:rPr>
          <w:rFonts w:ascii="Times New Roman" w:eastAsia="仿宋_GB2312" w:hAnsi="Times New Roman" w:cs="Times New Roman"/>
          <w:sz w:val="32"/>
          <w:szCs w:val="32"/>
        </w:rPr>
        <w:t>12</w:t>
      </w:r>
      <w:r>
        <w:rPr>
          <w:rFonts w:ascii="Times New Roman" w:eastAsia="仿宋_GB2312" w:hAnsi="Times New Roman" w:cs="Times New Roman"/>
          <w:sz w:val="32"/>
          <w:szCs w:val="32"/>
        </w:rPr>
        <w:t>个指标。</w:t>
      </w:r>
    </w:p>
    <w:p w:rsidR="00A0706D" w:rsidRDefault="0003434F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22.</w:t>
      </w:r>
      <w:r>
        <w:rPr>
          <w:rFonts w:ascii="Times New Roman" w:eastAsia="仿宋_GB2312" w:hAnsi="Times New Roman" w:cs="Times New Roman"/>
          <w:sz w:val="32"/>
          <w:szCs w:val="32"/>
        </w:rPr>
        <w:t>李子抽检项目包括氰戊菊酯和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S-</w:t>
      </w:r>
      <w:r>
        <w:rPr>
          <w:rFonts w:ascii="Times New Roman" w:eastAsia="仿宋_GB2312" w:hAnsi="Times New Roman" w:cs="Times New Roman"/>
          <w:sz w:val="32"/>
          <w:szCs w:val="32"/>
        </w:rPr>
        <w:t>氰戊菊酯、敌敌畏、多菌灵、甲胺磷、氧乐果等</w:t>
      </w:r>
      <w:r>
        <w:rPr>
          <w:rFonts w:ascii="Times New Roman" w:eastAsia="仿宋_GB2312" w:hAnsi="Times New Roman" w:cs="Times New Roman"/>
          <w:sz w:val="32"/>
          <w:szCs w:val="32"/>
        </w:rPr>
        <w:t>5</w:t>
      </w:r>
      <w:r>
        <w:rPr>
          <w:rFonts w:ascii="Times New Roman" w:eastAsia="仿宋_GB2312" w:hAnsi="Times New Roman" w:cs="Times New Roman"/>
          <w:sz w:val="32"/>
          <w:szCs w:val="32"/>
        </w:rPr>
        <w:t>个指标。</w:t>
      </w:r>
    </w:p>
    <w:p w:rsidR="00A0706D" w:rsidRDefault="0003434F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/>
          <w:sz w:val="32"/>
        </w:rPr>
        <w:t>23.</w:t>
      </w:r>
      <w:r>
        <w:rPr>
          <w:rFonts w:ascii="Times New Roman" w:eastAsia="仿宋_GB2312" w:hAnsi="Times New Roman" w:cs="Times New Roman"/>
          <w:sz w:val="32"/>
        </w:rPr>
        <w:t>萝卜抽检项目包括铅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/>
          <w:sz w:val="32"/>
        </w:rPr>
        <w:t>以</w:t>
      </w:r>
      <w:r>
        <w:rPr>
          <w:rFonts w:ascii="Times New Roman" w:eastAsia="仿宋_GB2312" w:hAnsi="Times New Roman" w:cs="Times New Roman"/>
          <w:sz w:val="32"/>
        </w:rPr>
        <w:t xml:space="preserve"> Pb </w:t>
      </w:r>
      <w:r>
        <w:rPr>
          <w:rFonts w:ascii="Times New Roman" w:eastAsia="仿宋_GB2312" w:hAnsi="Times New Roman" w:cs="Times New Roman"/>
          <w:sz w:val="32"/>
        </w:rPr>
        <w:t>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/>
          <w:sz w:val="32"/>
        </w:rPr>
        <w:t>、毒死蜱、甲胺磷、甲基对硫磷、乐果、氯氟氰菊酯和高效氯氟氰菊酯、噻虫嗪、氧乐果、水胺硫磷等</w:t>
      </w:r>
      <w:r>
        <w:rPr>
          <w:rFonts w:ascii="Times New Roman" w:eastAsia="仿宋_GB2312" w:hAnsi="Times New Roman" w:cs="Times New Roman"/>
          <w:sz w:val="32"/>
        </w:rPr>
        <w:t>9</w:t>
      </w:r>
      <w:r>
        <w:rPr>
          <w:rFonts w:ascii="Times New Roman" w:eastAsia="仿宋_GB2312" w:hAnsi="Times New Roman" w:cs="Times New Roman"/>
          <w:sz w:val="32"/>
        </w:rPr>
        <w:t>个指标。</w:t>
      </w:r>
    </w:p>
    <w:p w:rsidR="00A0706D" w:rsidRDefault="0003434F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/>
          <w:sz w:val="32"/>
        </w:rPr>
        <w:t>24.</w:t>
      </w:r>
      <w:r>
        <w:rPr>
          <w:rFonts w:ascii="Times New Roman" w:eastAsia="仿宋_GB2312" w:hAnsi="Times New Roman" w:cs="Times New Roman"/>
          <w:sz w:val="32"/>
        </w:rPr>
        <w:t>马铃薯抽检项目包括镉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/>
          <w:sz w:val="32"/>
        </w:rPr>
        <w:t>以</w:t>
      </w:r>
      <w:r>
        <w:rPr>
          <w:rFonts w:ascii="Times New Roman" w:eastAsia="仿宋_GB2312" w:hAnsi="Times New Roman" w:cs="Times New Roman"/>
          <w:sz w:val="32"/>
        </w:rPr>
        <w:t xml:space="preserve"> Cd </w:t>
      </w:r>
      <w:r>
        <w:rPr>
          <w:rFonts w:ascii="Times New Roman" w:eastAsia="仿宋_GB2312" w:hAnsi="Times New Roman" w:cs="Times New Roman"/>
          <w:sz w:val="32"/>
        </w:rPr>
        <w:t>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/>
          <w:sz w:val="32"/>
        </w:rPr>
        <w:t>、铅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/>
          <w:sz w:val="32"/>
        </w:rPr>
        <w:t>以</w:t>
      </w:r>
      <w:r>
        <w:rPr>
          <w:rFonts w:ascii="Times New Roman" w:eastAsia="仿宋_GB2312" w:hAnsi="Times New Roman" w:cs="Times New Roman"/>
          <w:sz w:val="32"/>
        </w:rPr>
        <w:t xml:space="preserve"> Pb </w:t>
      </w:r>
      <w:r>
        <w:rPr>
          <w:rFonts w:ascii="Times New Roman" w:eastAsia="仿宋_GB2312" w:hAnsi="Times New Roman" w:cs="Times New Roman"/>
          <w:sz w:val="32"/>
        </w:rPr>
        <w:t>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/>
          <w:sz w:val="32"/>
        </w:rPr>
        <w:t>、总砷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/>
          <w:sz w:val="32"/>
        </w:rPr>
        <w:t>以</w:t>
      </w:r>
      <w:r>
        <w:rPr>
          <w:rFonts w:ascii="Times New Roman" w:eastAsia="仿宋_GB2312" w:hAnsi="Times New Roman" w:cs="Times New Roman"/>
          <w:sz w:val="32"/>
        </w:rPr>
        <w:t xml:space="preserve"> As </w:t>
      </w:r>
      <w:r>
        <w:rPr>
          <w:rFonts w:ascii="Times New Roman" w:eastAsia="仿宋_GB2312" w:hAnsi="Times New Roman" w:cs="Times New Roman"/>
          <w:sz w:val="32"/>
        </w:rPr>
        <w:t>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/>
          <w:sz w:val="32"/>
        </w:rPr>
        <w:t>、总汞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/>
          <w:sz w:val="32"/>
        </w:rPr>
        <w:t>以</w:t>
      </w:r>
      <w:r>
        <w:rPr>
          <w:rFonts w:ascii="Times New Roman" w:eastAsia="仿宋_GB2312" w:hAnsi="Times New Roman" w:cs="Times New Roman"/>
          <w:sz w:val="32"/>
        </w:rPr>
        <w:t xml:space="preserve"> Hg </w:t>
      </w:r>
      <w:r>
        <w:rPr>
          <w:rFonts w:ascii="Times New Roman" w:eastAsia="仿宋_GB2312" w:hAnsi="Times New Roman" w:cs="Times New Roman"/>
          <w:sz w:val="32"/>
        </w:rPr>
        <w:t>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/>
          <w:sz w:val="32"/>
        </w:rPr>
        <w:t>、铬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/>
          <w:sz w:val="32"/>
        </w:rPr>
        <w:t>以</w:t>
      </w:r>
      <w:r>
        <w:rPr>
          <w:rFonts w:ascii="Times New Roman" w:eastAsia="仿宋_GB2312" w:hAnsi="Times New Roman" w:cs="Times New Roman"/>
          <w:sz w:val="32"/>
        </w:rPr>
        <w:t xml:space="preserve"> Cr </w:t>
      </w:r>
      <w:r>
        <w:rPr>
          <w:rFonts w:ascii="Times New Roman" w:eastAsia="仿宋_GB2312" w:hAnsi="Times New Roman" w:cs="Times New Roman"/>
          <w:sz w:val="32"/>
        </w:rPr>
        <w:t>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/>
          <w:sz w:val="32"/>
        </w:rPr>
        <w:t>、水胺硫磷、甲拌磷、氧乐果、辛硫磷、溴氰菊酯、氟虫腈、阿维菌素、对硫磷、甲基异柳磷、克百威等</w:t>
      </w:r>
      <w:r>
        <w:rPr>
          <w:rFonts w:ascii="Times New Roman" w:eastAsia="仿宋_GB2312" w:hAnsi="Times New Roman" w:cs="Times New Roman"/>
          <w:sz w:val="32"/>
        </w:rPr>
        <w:t>15</w:t>
      </w:r>
      <w:r>
        <w:rPr>
          <w:rFonts w:ascii="Times New Roman" w:eastAsia="仿宋_GB2312" w:hAnsi="Times New Roman" w:cs="Times New Roman"/>
          <w:sz w:val="32"/>
        </w:rPr>
        <w:t>个指标。</w:t>
      </w:r>
    </w:p>
    <w:p w:rsidR="00A0706D" w:rsidRDefault="0003434F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/>
          <w:sz w:val="32"/>
        </w:rPr>
        <w:t>25.</w:t>
      </w:r>
      <w:r>
        <w:rPr>
          <w:rFonts w:ascii="Times New Roman" w:eastAsia="仿宋_GB2312" w:hAnsi="Times New Roman" w:cs="Times New Roman"/>
          <w:sz w:val="32"/>
        </w:rPr>
        <w:t>芒果抽检项目包括苯醚甲环唑、戊唑醇、吡唑醚菌酯、噻虫胺、乙酰甲胺磷、吡虫啉、噻嗪酮、氟虫腈等</w:t>
      </w:r>
      <w:r>
        <w:rPr>
          <w:rFonts w:ascii="Times New Roman" w:eastAsia="仿宋_GB2312" w:hAnsi="Times New Roman" w:cs="Times New Roman"/>
          <w:sz w:val="32"/>
        </w:rPr>
        <w:t>8</w:t>
      </w:r>
      <w:r>
        <w:rPr>
          <w:rFonts w:ascii="Times New Roman" w:eastAsia="仿宋_GB2312" w:hAnsi="Times New Roman" w:cs="Times New Roman"/>
          <w:sz w:val="32"/>
        </w:rPr>
        <w:t>个指标。</w:t>
      </w:r>
    </w:p>
    <w:p w:rsidR="00A0706D" w:rsidRDefault="0003434F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/>
          <w:sz w:val="32"/>
        </w:rPr>
        <w:t>26.</w:t>
      </w:r>
      <w:r>
        <w:rPr>
          <w:rFonts w:ascii="Times New Roman" w:eastAsia="仿宋_GB2312" w:hAnsi="Times New Roman" w:cs="Times New Roman"/>
          <w:sz w:val="32"/>
        </w:rPr>
        <w:t>牛肉抽检项目包括镉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/>
          <w:sz w:val="32"/>
        </w:rPr>
        <w:t>以</w:t>
      </w:r>
      <w:r>
        <w:rPr>
          <w:rFonts w:ascii="Times New Roman" w:eastAsia="仿宋_GB2312" w:hAnsi="Times New Roman" w:cs="Times New Roman"/>
          <w:sz w:val="32"/>
        </w:rPr>
        <w:t xml:space="preserve"> Cd </w:t>
      </w:r>
      <w:r>
        <w:rPr>
          <w:rFonts w:ascii="Times New Roman" w:eastAsia="仿宋_GB2312" w:hAnsi="Times New Roman" w:cs="Times New Roman"/>
          <w:sz w:val="32"/>
        </w:rPr>
        <w:t>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/>
          <w:sz w:val="32"/>
        </w:rPr>
        <w:t>、铅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/>
          <w:sz w:val="32"/>
        </w:rPr>
        <w:t>以</w:t>
      </w:r>
      <w:r>
        <w:rPr>
          <w:rFonts w:ascii="Times New Roman" w:eastAsia="仿宋_GB2312" w:hAnsi="Times New Roman" w:cs="Times New Roman"/>
          <w:sz w:val="32"/>
        </w:rPr>
        <w:t xml:space="preserve"> Pb </w:t>
      </w:r>
      <w:r>
        <w:rPr>
          <w:rFonts w:ascii="Times New Roman" w:eastAsia="仿宋_GB2312" w:hAnsi="Times New Roman" w:cs="Times New Roman"/>
          <w:sz w:val="32"/>
        </w:rPr>
        <w:t>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/>
          <w:sz w:val="32"/>
        </w:rPr>
        <w:t>、总砷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/>
          <w:sz w:val="32"/>
        </w:rPr>
        <w:t>以</w:t>
      </w:r>
      <w:r>
        <w:rPr>
          <w:rFonts w:ascii="Times New Roman" w:eastAsia="仿宋_GB2312" w:hAnsi="Times New Roman" w:cs="Times New Roman"/>
          <w:sz w:val="32"/>
        </w:rPr>
        <w:t xml:space="preserve"> As </w:t>
      </w:r>
      <w:r>
        <w:rPr>
          <w:rFonts w:ascii="Times New Roman" w:eastAsia="仿宋_GB2312" w:hAnsi="Times New Roman" w:cs="Times New Roman"/>
          <w:sz w:val="32"/>
        </w:rPr>
        <w:t>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/>
          <w:sz w:val="32"/>
        </w:rPr>
        <w:t>、总汞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/>
          <w:sz w:val="32"/>
        </w:rPr>
        <w:t>以</w:t>
      </w:r>
      <w:r>
        <w:rPr>
          <w:rFonts w:ascii="Times New Roman" w:eastAsia="仿宋_GB2312" w:hAnsi="Times New Roman" w:cs="Times New Roman"/>
          <w:sz w:val="32"/>
        </w:rPr>
        <w:t xml:space="preserve"> Hg </w:t>
      </w:r>
      <w:r>
        <w:rPr>
          <w:rFonts w:ascii="Times New Roman" w:eastAsia="仿宋_GB2312" w:hAnsi="Times New Roman" w:cs="Times New Roman"/>
          <w:sz w:val="32"/>
        </w:rPr>
        <w:t>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/>
          <w:sz w:val="32"/>
        </w:rPr>
        <w:t>、铬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/>
          <w:sz w:val="32"/>
        </w:rPr>
        <w:t>以</w:t>
      </w:r>
      <w:r>
        <w:rPr>
          <w:rFonts w:ascii="Times New Roman" w:eastAsia="仿宋_GB2312" w:hAnsi="Times New Roman" w:cs="Times New Roman"/>
          <w:sz w:val="32"/>
        </w:rPr>
        <w:t xml:space="preserve"> Cr </w:t>
      </w:r>
      <w:r>
        <w:rPr>
          <w:rFonts w:ascii="Times New Roman" w:eastAsia="仿宋_GB2312" w:hAnsi="Times New Roman" w:cs="Times New Roman"/>
          <w:sz w:val="32"/>
        </w:rPr>
        <w:t>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/>
          <w:sz w:val="32"/>
        </w:rPr>
        <w:t>、呋喃唑酮代谢物、呋喃妥因代谢物、五氯酚酸钠、克伦特罗、莱克多巴胺、沙丁胺醇、特布他林、恩诺沙星、磺胺类（总量）、四环素、土霉素、金霉素、氯丙嗪、氯霉素、甲氧苄啶、地塞米松、呋喃西林代谢物、氟苯尼考、多西环素、苯甲酸及其钠盐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/>
          <w:sz w:val="32"/>
        </w:rPr>
        <w:t>以苯甲酸计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/>
          <w:sz w:val="32"/>
        </w:rPr>
        <w:t>、土霉素</w:t>
      </w:r>
      <w:r>
        <w:rPr>
          <w:rFonts w:ascii="Times New Roman" w:eastAsia="仿宋_GB2312" w:hAnsi="Times New Roman" w:cs="Times New Roman"/>
          <w:sz w:val="32"/>
        </w:rPr>
        <w:t>/</w:t>
      </w:r>
      <w:r>
        <w:rPr>
          <w:rFonts w:ascii="Times New Roman" w:eastAsia="仿宋_GB2312" w:hAnsi="Times New Roman" w:cs="Times New Roman"/>
          <w:sz w:val="32"/>
        </w:rPr>
        <w:t>金霉素</w:t>
      </w:r>
      <w:r>
        <w:rPr>
          <w:rFonts w:ascii="Times New Roman" w:eastAsia="仿宋_GB2312" w:hAnsi="Times New Roman" w:cs="Times New Roman"/>
          <w:sz w:val="32"/>
        </w:rPr>
        <w:t>/</w:t>
      </w:r>
      <w:r>
        <w:rPr>
          <w:rFonts w:ascii="Times New Roman" w:eastAsia="仿宋_GB2312" w:hAnsi="Times New Roman" w:cs="Times New Roman"/>
          <w:sz w:val="32"/>
        </w:rPr>
        <w:t>四环素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/>
          <w:sz w:val="32"/>
        </w:rPr>
        <w:t>组合含量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/>
          <w:sz w:val="32"/>
        </w:rPr>
        <w:t>、氧氟沙星等</w:t>
      </w:r>
      <w:r>
        <w:rPr>
          <w:rFonts w:ascii="Times New Roman" w:eastAsia="仿宋_GB2312" w:hAnsi="Times New Roman" w:cs="Times New Roman"/>
          <w:sz w:val="32"/>
        </w:rPr>
        <w:t>27</w:t>
      </w:r>
      <w:r>
        <w:rPr>
          <w:rFonts w:ascii="Times New Roman" w:eastAsia="仿宋_GB2312" w:hAnsi="Times New Roman" w:cs="Times New Roman"/>
          <w:sz w:val="32"/>
        </w:rPr>
        <w:t>个指标。</w:t>
      </w:r>
    </w:p>
    <w:p w:rsidR="00A0706D" w:rsidRDefault="0003434F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</w:rPr>
        <w:t>27.</w:t>
      </w:r>
      <w:r>
        <w:rPr>
          <w:rFonts w:ascii="Times New Roman" w:eastAsia="仿宋_GB2312" w:hAnsi="Times New Roman" w:cs="Times New Roman"/>
          <w:sz w:val="32"/>
        </w:rPr>
        <w:t>苹果</w:t>
      </w:r>
      <w:r>
        <w:rPr>
          <w:rFonts w:ascii="Times New Roman" w:eastAsia="仿宋_GB2312" w:hAnsi="Times New Roman" w:cs="Times New Roman"/>
          <w:sz w:val="32"/>
          <w:szCs w:val="32"/>
        </w:rPr>
        <w:t>抽检项目包括敌敌畏、毒死蜱、克百威、铅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Pb </w:t>
      </w:r>
      <w:r>
        <w:rPr>
          <w:rFonts w:ascii="Times New Roman" w:eastAsia="仿宋_GB2312" w:hAnsi="Times New Roman" w:cs="Times New Roman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/>
          <w:sz w:val="32"/>
          <w:szCs w:val="32"/>
        </w:rPr>
        <w:t>、镉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Cd </w:t>
      </w:r>
      <w:r>
        <w:rPr>
          <w:rFonts w:ascii="Times New Roman" w:eastAsia="仿宋_GB2312" w:hAnsi="Times New Roman" w:cs="Times New Roman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/>
          <w:sz w:val="32"/>
          <w:szCs w:val="32"/>
        </w:rPr>
        <w:t>、对硫磷、氯氟氰菊酯和高效氯氟氰菊酯、氯唑磷、灭线磷、三唑磷、啶虫脒、甲拌磷、氧乐果等</w:t>
      </w:r>
      <w:r>
        <w:rPr>
          <w:rFonts w:ascii="Times New Roman" w:eastAsia="仿宋_GB2312" w:hAnsi="Times New Roman" w:cs="Times New Roman"/>
          <w:sz w:val="32"/>
          <w:szCs w:val="32"/>
        </w:rPr>
        <w:t>13</w:t>
      </w:r>
      <w:r>
        <w:rPr>
          <w:rFonts w:ascii="Times New Roman" w:eastAsia="仿宋_GB2312" w:hAnsi="Times New Roman" w:cs="Times New Roman"/>
          <w:sz w:val="32"/>
          <w:szCs w:val="32"/>
        </w:rPr>
        <w:t>个指标。</w:t>
      </w:r>
    </w:p>
    <w:p w:rsidR="00A0706D" w:rsidRDefault="0003434F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28.</w:t>
      </w:r>
      <w:r>
        <w:rPr>
          <w:rFonts w:ascii="Times New Roman" w:eastAsia="仿宋_GB2312" w:hAnsi="Times New Roman" w:cs="Times New Roman"/>
          <w:sz w:val="32"/>
          <w:szCs w:val="32"/>
        </w:rPr>
        <w:t>葡萄抽检项目包括铅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Pb </w:t>
      </w:r>
      <w:r>
        <w:rPr>
          <w:rFonts w:ascii="Times New Roman" w:eastAsia="仿宋_GB2312" w:hAnsi="Times New Roman" w:cs="Times New Roman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/>
          <w:sz w:val="32"/>
          <w:szCs w:val="32"/>
        </w:rPr>
        <w:t>、镉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Cd </w:t>
      </w:r>
      <w:r>
        <w:rPr>
          <w:rFonts w:ascii="Times New Roman" w:eastAsia="仿宋_GB2312" w:hAnsi="Times New Roman" w:cs="Times New Roman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/>
          <w:sz w:val="32"/>
          <w:szCs w:val="32"/>
        </w:rPr>
        <w:t>、敌敌畏、多菌灵、甲霜灵和精甲霜灵、咪鲜胺和咪鲜胺锰盐、烯酰吗啉、联苯菊酯、氯吡脲、氟虫腈、克百威、己唑醇、苯醚甲环唑等</w:t>
      </w:r>
      <w:r>
        <w:rPr>
          <w:rFonts w:ascii="Times New Roman" w:eastAsia="仿宋_GB2312" w:hAnsi="Times New Roman" w:cs="Times New Roman"/>
          <w:sz w:val="32"/>
          <w:szCs w:val="32"/>
        </w:rPr>
        <w:t>13</w:t>
      </w:r>
      <w:r>
        <w:rPr>
          <w:rFonts w:ascii="Times New Roman" w:eastAsia="仿宋_GB2312" w:hAnsi="Times New Roman" w:cs="Times New Roman"/>
          <w:sz w:val="32"/>
          <w:szCs w:val="32"/>
        </w:rPr>
        <w:t>个指标。</w:t>
      </w:r>
    </w:p>
    <w:p w:rsidR="00A0706D" w:rsidRDefault="0003434F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</w:rPr>
        <w:t>29.</w:t>
      </w:r>
      <w:r>
        <w:rPr>
          <w:rFonts w:ascii="Times New Roman" w:eastAsia="仿宋_GB2312" w:hAnsi="Times New Roman" w:cs="Times New Roman"/>
          <w:sz w:val="32"/>
        </w:rPr>
        <w:t>普通白菜抽检项目包括</w:t>
      </w:r>
      <w:r>
        <w:rPr>
          <w:rFonts w:ascii="Times New Roman" w:eastAsia="仿宋_GB2312" w:hAnsi="Times New Roman" w:cs="Times New Roman"/>
          <w:sz w:val="32"/>
          <w:szCs w:val="32"/>
        </w:rPr>
        <w:t>镉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Cd </w:t>
      </w:r>
      <w:r>
        <w:rPr>
          <w:rFonts w:ascii="Times New Roman" w:eastAsia="仿宋_GB2312" w:hAnsi="Times New Roman" w:cs="Times New Roman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/>
          <w:sz w:val="32"/>
          <w:szCs w:val="32"/>
        </w:rPr>
        <w:t>、铅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Pb </w:t>
      </w:r>
      <w:r>
        <w:rPr>
          <w:rFonts w:ascii="Times New Roman" w:eastAsia="仿宋_GB2312" w:hAnsi="Times New Roman" w:cs="Times New Roman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/>
          <w:sz w:val="32"/>
          <w:szCs w:val="32"/>
        </w:rPr>
        <w:t>、总砷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As </w:t>
      </w:r>
      <w:r>
        <w:rPr>
          <w:rFonts w:ascii="Times New Roman" w:eastAsia="仿宋_GB2312" w:hAnsi="Times New Roman" w:cs="Times New Roman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/>
          <w:sz w:val="32"/>
          <w:szCs w:val="32"/>
        </w:rPr>
        <w:t>、总汞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Hg </w:t>
      </w:r>
      <w:r>
        <w:rPr>
          <w:rFonts w:ascii="Times New Roman" w:eastAsia="仿宋_GB2312" w:hAnsi="Times New Roman" w:cs="Times New Roman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/>
          <w:sz w:val="32"/>
          <w:szCs w:val="32"/>
        </w:rPr>
        <w:t>、铬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Cr </w:t>
      </w:r>
      <w:r>
        <w:rPr>
          <w:rFonts w:ascii="Times New Roman" w:eastAsia="仿宋_GB2312" w:hAnsi="Times New Roman" w:cs="Times New Roman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/>
          <w:sz w:val="32"/>
          <w:szCs w:val="32"/>
        </w:rPr>
        <w:t>、毒死蜱、氧乐果、氟虫腈、阿维菌素、啶虫脒、克百威、敌敌畏、甲拌磷、甲基异柳磷、溴氰菊酯、氯氟氰菊酯和高效氯氟氰菊酯、吡虫啉、甲氨基阿维菌素苯甲酸盐、甲氰菊酯、茚虫威、狄氏剂等</w:t>
      </w:r>
      <w:r>
        <w:rPr>
          <w:rFonts w:ascii="Times New Roman" w:eastAsia="仿宋_GB2312" w:hAnsi="Times New Roman" w:cs="Times New Roman"/>
          <w:sz w:val="32"/>
          <w:szCs w:val="32"/>
        </w:rPr>
        <w:t>21</w:t>
      </w:r>
      <w:r>
        <w:rPr>
          <w:rFonts w:ascii="Times New Roman" w:eastAsia="仿宋_GB2312" w:hAnsi="Times New Roman" w:cs="Times New Roman"/>
          <w:sz w:val="32"/>
          <w:szCs w:val="32"/>
        </w:rPr>
        <w:t>个指标。</w:t>
      </w:r>
    </w:p>
    <w:p w:rsidR="00A0706D" w:rsidRDefault="0003434F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30.</w:t>
      </w:r>
      <w:r>
        <w:rPr>
          <w:rFonts w:ascii="Times New Roman" w:eastAsia="仿宋_GB2312" w:hAnsi="Times New Roman" w:cs="Times New Roman"/>
          <w:sz w:val="32"/>
          <w:szCs w:val="32"/>
        </w:rPr>
        <w:t>茄子抽检项目包括镉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Cd </w:t>
      </w:r>
      <w:r>
        <w:rPr>
          <w:rFonts w:ascii="Times New Roman" w:eastAsia="仿宋_GB2312" w:hAnsi="Times New Roman" w:cs="Times New Roman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/>
          <w:sz w:val="32"/>
          <w:szCs w:val="32"/>
        </w:rPr>
        <w:t>、铅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Pb </w:t>
      </w:r>
      <w:r>
        <w:rPr>
          <w:rFonts w:ascii="Times New Roman" w:eastAsia="仿宋_GB2312" w:hAnsi="Times New Roman" w:cs="Times New Roman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/>
          <w:sz w:val="32"/>
          <w:szCs w:val="32"/>
        </w:rPr>
        <w:t>、总砷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As </w:t>
      </w:r>
      <w:r>
        <w:rPr>
          <w:rFonts w:ascii="Times New Roman" w:eastAsia="仿宋_GB2312" w:hAnsi="Times New Roman" w:cs="Times New Roman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/>
          <w:sz w:val="32"/>
          <w:szCs w:val="32"/>
        </w:rPr>
        <w:t>、总汞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Hg </w:t>
      </w:r>
      <w:r>
        <w:rPr>
          <w:rFonts w:ascii="Times New Roman" w:eastAsia="仿宋_GB2312" w:hAnsi="Times New Roman" w:cs="Times New Roman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/>
          <w:sz w:val="32"/>
          <w:szCs w:val="32"/>
        </w:rPr>
        <w:t>、铬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Cr </w:t>
      </w:r>
      <w:r>
        <w:rPr>
          <w:rFonts w:ascii="Times New Roman" w:eastAsia="仿宋_GB2312" w:hAnsi="Times New Roman" w:cs="Times New Roman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/>
          <w:sz w:val="32"/>
          <w:szCs w:val="32"/>
        </w:rPr>
        <w:t>、水胺硫磷、克百威、腐霉利、甲胺磷、氯唑磷、氯氰菊酯和高效氯氰菊酯、联苯菊酯、氧乐果、毒死蜱、氟虫腈、噻虫胺等</w:t>
      </w:r>
      <w:r>
        <w:rPr>
          <w:rFonts w:ascii="Times New Roman" w:eastAsia="仿宋_GB2312" w:hAnsi="Times New Roman" w:cs="Times New Roman"/>
          <w:sz w:val="32"/>
          <w:szCs w:val="32"/>
        </w:rPr>
        <w:t>16</w:t>
      </w:r>
      <w:r>
        <w:rPr>
          <w:rFonts w:ascii="Times New Roman" w:eastAsia="仿宋_GB2312" w:hAnsi="Times New Roman" w:cs="Times New Roman"/>
          <w:sz w:val="32"/>
          <w:szCs w:val="32"/>
        </w:rPr>
        <w:t>个指标。</w:t>
      </w:r>
    </w:p>
    <w:p w:rsidR="00A0706D" w:rsidRDefault="0003434F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31.</w:t>
      </w:r>
      <w:r>
        <w:rPr>
          <w:rFonts w:ascii="Times New Roman" w:eastAsia="仿宋_GB2312" w:hAnsi="Times New Roman" w:cs="Times New Roman"/>
          <w:sz w:val="32"/>
          <w:szCs w:val="32"/>
        </w:rPr>
        <w:t>芹菜抽检项目包括镉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Cd </w:t>
      </w:r>
      <w:r>
        <w:rPr>
          <w:rFonts w:ascii="Times New Roman" w:eastAsia="仿宋_GB2312" w:hAnsi="Times New Roman" w:cs="Times New Roman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/>
          <w:sz w:val="32"/>
          <w:szCs w:val="32"/>
        </w:rPr>
        <w:t>、铅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Pb </w:t>
      </w:r>
      <w:r>
        <w:rPr>
          <w:rFonts w:ascii="Times New Roman" w:eastAsia="仿宋_GB2312" w:hAnsi="Times New Roman" w:cs="Times New Roman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/>
          <w:sz w:val="32"/>
          <w:szCs w:val="32"/>
        </w:rPr>
        <w:t>、总砷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As </w:t>
      </w:r>
      <w:r>
        <w:rPr>
          <w:rFonts w:ascii="Times New Roman" w:eastAsia="仿宋_GB2312" w:hAnsi="Times New Roman" w:cs="Times New Roman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/>
          <w:sz w:val="32"/>
          <w:szCs w:val="32"/>
        </w:rPr>
        <w:t>、总汞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Hg </w:t>
      </w:r>
      <w:r>
        <w:rPr>
          <w:rFonts w:ascii="Times New Roman" w:eastAsia="仿宋_GB2312" w:hAnsi="Times New Roman" w:cs="Times New Roman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/>
          <w:sz w:val="32"/>
          <w:szCs w:val="32"/>
        </w:rPr>
        <w:t>、铬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Cr </w:t>
      </w:r>
      <w:r>
        <w:rPr>
          <w:rFonts w:ascii="Times New Roman" w:eastAsia="仿宋_GB2312" w:hAnsi="Times New Roman" w:cs="Times New Roman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/>
          <w:sz w:val="32"/>
          <w:szCs w:val="32"/>
        </w:rPr>
        <w:t>、毒死蜱、甲拌磷、氧乐果、克百威、氟虫腈、阿维菌素、辛硫磷、氟氯氰菊酯和高效氟氯氰菊酯、氯氰菊酯和高效氯氰菊酯、腈菌唑、吡虫啉、敌敌畏、呋虫胺、倍硫磷等</w:t>
      </w:r>
      <w:r>
        <w:rPr>
          <w:rFonts w:ascii="Times New Roman" w:eastAsia="仿宋_GB2312" w:hAnsi="Times New Roman" w:cs="Times New Roman"/>
          <w:sz w:val="32"/>
          <w:szCs w:val="32"/>
        </w:rPr>
        <w:t>19</w:t>
      </w:r>
      <w:r>
        <w:rPr>
          <w:rFonts w:ascii="Times New Roman" w:eastAsia="仿宋_GB2312" w:hAnsi="Times New Roman" w:cs="Times New Roman"/>
          <w:sz w:val="32"/>
          <w:szCs w:val="32"/>
        </w:rPr>
        <w:t>个指标。</w:t>
      </w:r>
    </w:p>
    <w:p w:rsidR="00A0706D" w:rsidRDefault="0003434F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32.</w:t>
      </w:r>
      <w:r>
        <w:rPr>
          <w:rFonts w:ascii="Times New Roman" w:eastAsia="仿宋_GB2312" w:hAnsi="Times New Roman" w:cs="Times New Roman"/>
          <w:sz w:val="32"/>
          <w:szCs w:val="32"/>
        </w:rPr>
        <w:t>青蒜抽检项目包括毒死蜱、腈菌唑等</w:t>
      </w:r>
      <w:r>
        <w:rPr>
          <w:rFonts w:ascii="Times New Roman" w:eastAsia="仿宋_GB2312" w:hAnsi="Times New Roman" w:cs="Times New Roman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sz w:val="32"/>
          <w:szCs w:val="32"/>
        </w:rPr>
        <w:t>个指标。</w:t>
      </w:r>
    </w:p>
    <w:p w:rsidR="00A0706D" w:rsidRDefault="0003434F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33.</w:t>
      </w:r>
      <w:r>
        <w:rPr>
          <w:rFonts w:ascii="Times New Roman" w:eastAsia="仿宋_GB2312" w:hAnsi="Times New Roman" w:cs="Times New Roman"/>
          <w:sz w:val="32"/>
          <w:szCs w:val="32"/>
        </w:rPr>
        <w:t>桃抽检项目包括铅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Pb </w:t>
      </w:r>
      <w:r>
        <w:rPr>
          <w:rFonts w:ascii="Times New Roman" w:eastAsia="仿宋_GB2312" w:hAnsi="Times New Roman" w:cs="Times New Roman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/>
          <w:sz w:val="32"/>
          <w:szCs w:val="32"/>
        </w:rPr>
        <w:t>、镉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Cd </w:t>
      </w:r>
      <w:r>
        <w:rPr>
          <w:rFonts w:ascii="Times New Roman" w:eastAsia="仿宋_GB2312" w:hAnsi="Times New Roman" w:cs="Times New Roman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/>
          <w:sz w:val="32"/>
          <w:szCs w:val="32"/>
        </w:rPr>
        <w:t>、多菌灵、甲胺磷、克百威、氯氟氰菊酯和高效氯氟氰菊酯、苯醚甲环唑、敌敌畏、氧乐果、溴氰菊酯、吡虫啉、氟虫腈</w:t>
      </w:r>
      <w:r>
        <w:rPr>
          <w:rFonts w:ascii="Times New Roman" w:eastAsia="仿宋_GB2312" w:hAnsi="Times New Roman" w:cs="Times New Roman"/>
          <w:sz w:val="32"/>
        </w:rPr>
        <w:t>等</w:t>
      </w:r>
      <w:r>
        <w:rPr>
          <w:rFonts w:ascii="Times New Roman" w:eastAsia="仿宋_GB2312" w:hAnsi="Times New Roman" w:cs="Times New Roman"/>
          <w:sz w:val="32"/>
        </w:rPr>
        <w:t>12</w:t>
      </w:r>
      <w:r>
        <w:rPr>
          <w:rFonts w:ascii="Times New Roman" w:eastAsia="仿宋_GB2312" w:hAnsi="Times New Roman" w:cs="Times New Roman"/>
          <w:sz w:val="32"/>
        </w:rPr>
        <w:t>个指标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A0706D" w:rsidRDefault="0003434F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34.</w:t>
      </w:r>
      <w:r>
        <w:rPr>
          <w:rFonts w:ascii="Times New Roman" w:eastAsia="仿宋_GB2312" w:hAnsi="Times New Roman" w:cs="Times New Roman"/>
          <w:sz w:val="32"/>
          <w:szCs w:val="32"/>
        </w:rPr>
        <w:t>甜椒抽检项目包括吡虫啉、吡唑醚菌酯、啶虫脒、毒死蜱、氟虫腈、氯氟氰菊酯和高效氯氟氰菊酯、噻虫嗪</w:t>
      </w:r>
      <w:r>
        <w:rPr>
          <w:rFonts w:ascii="Times New Roman" w:eastAsia="仿宋_GB2312" w:hAnsi="Times New Roman" w:cs="Times New Roman"/>
          <w:sz w:val="32"/>
        </w:rPr>
        <w:t>等</w:t>
      </w:r>
      <w:r>
        <w:rPr>
          <w:rFonts w:ascii="Times New Roman" w:eastAsia="仿宋_GB2312" w:hAnsi="Times New Roman" w:cs="Times New Roman"/>
          <w:sz w:val="32"/>
        </w:rPr>
        <w:t>7</w:t>
      </w:r>
      <w:r>
        <w:rPr>
          <w:rFonts w:ascii="Times New Roman" w:eastAsia="仿宋_GB2312" w:hAnsi="Times New Roman" w:cs="Times New Roman"/>
          <w:sz w:val="32"/>
        </w:rPr>
        <w:t>个指标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A0706D" w:rsidRDefault="0003434F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35.</w:t>
      </w:r>
      <w:r>
        <w:rPr>
          <w:rFonts w:ascii="Times New Roman" w:eastAsia="仿宋_GB2312" w:hAnsi="Times New Roman" w:cs="Times New Roman"/>
          <w:sz w:val="32"/>
          <w:szCs w:val="32"/>
        </w:rPr>
        <w:t>鲜食用菌抽检项目包括百菌清、甲氨基阿维菌素苯甲酸盐等</w:t>
      </w:r>
      <w:r>
        <w:rPr>
          <w:rFonts w:ascii="Times New Roman" w:eastAsia="仿宋_GB2312" w:hAnsi="Times New Roman" w:cs="Times New Roman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sz w:val="32"/>
          <w:szCs w:val="32"/>
        </w:rPr>
        <w:t>个指标。</w:t>
      </w:r>
    </w:p>
    <w:p w:rsidR="00A0706D" w:rsidRDefault="0003434F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36.</w:t>
      </w:r>
      <w:r>
        <w:rPr>
          <w:rFonts w:ascii="Times New Roman" w:eastAsia="仿宋_GB2312" w:hAnsi="Times New Roman" w:cs="Times New Roman"/>
          <w:sz w:val="32"/>
        </w:rPr>
        <w:t>羊肉抽检项目包括镉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/>
          <w:sz w:val="32"/>
        </w:rPr>
        <w:t>以</w:t>
      </w:r>
      <w:r>
        <w:rPr>
          <w:rFonts w:ascii="Times New Roman" w:eastAsia="仿宋_GB2312" w:hAnsi="Times New Roman" w:cs="Times New Roman"/>
          <w:sz w:val="32"/>
        </w:rPr>
        <w:t xml:space="preserve"> Cd </w:t>
      </w:r>
      <w:r>
        <w:rPr>
          <w:rFonts w:ascii="Times New Roman" w:eastAsia="仿宋_GB2312" w:hAnsi="Times New Roman" w:cs="Times New Roman"/>
          <w:sz w:val="32"/>
        </w:rPr>
        <w:t>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/>
          <w:sz w:val="32"/>
        </w:rPr>
        <w:t>、铅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/>
          <w:sz w:val="32"/>
        </w:rPr>
        <w:t>以</w:t>
      </w:r>
      <w:r>
        <w:rPr>
          <w:rFonts w:ascii="Times New Roman" w:eastAsia="仿宋_GB2312" w:hAnsi="Times New Roman" w:cs="Times New Roman"/>
          <w:sz w:val="32"/>
        </w:rPr>
        <w:t xml:space="preserve"> Pb </w:t>
      </w:r>
      <w:r>
        <w:rPr>
          <w:rFonts w:ascii="Times New Roman" w:eastAsia="仿宋_GB2312" w:hAnsi="Times New Roman" w:cs="Times New Roman"/>
          <w:sz w:val="32"/>
        </w:rPr>
        <w:t>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/>
          <w:sz w:val="32"/>
        </w:rPr>
        <w:t>、总砷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/>
          <w:sz w:val="32"/>
        </w:rPr>
        <w:t>以</w:t>
      </w:r>
      <w:r>
        <w:rPr>
          <w:rFonts w:ascii="Times New Roman" w:eastAsia="仿宋_GB2312" w:hAnsi="Times New Roman" w:cs="Times New Roman"/>
          <w:sz w:val="32"/>
        </w:rPr>
        <w:t xml:space="preserve"> As </w:t>
      </w:r>
      <w:r>
        <w:rPr>
          <w:rFonts w:ascii="Times New Roman" w:eastAsia="仿宋_GB2312" w:hAnsi="Times New Roman" w:cs="Times New Roman"/>
          <w:sz w:val="32"/>
        </w:rPr>
        <w:t>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/>
          <w:sz w:val="32"/>
        </w:rPr>
        <w:t>、总汞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/>
          <w:sz w:val="32"/>
        </w:rPr>
        <w:t>以</w:t>
      </w:r>
      <w:r>
        <w:rPr>
          <w:rFonts w:ascii="Times New Roman" w:eastAsia="仿宋_GB2312" w:hAnsi="Times New Roman" w:cs="Times New Roman"/>
          <w:sz w:val="32"/>
        </w:rPr>
        <w:t xml:space="preserve"> Hg </w:t>
      </w:r>
      <w:r>
        <w:rPr>
          <w:rFonts w:ascii="Times New Roman" w:eastAsia="仿宋_GB2312" w:hAnsi="Times New Roman" w:cs="Times New Roman"/>
          <w:sz w:val="32"/>
        </w:rPr>
        <w:t>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/>
          <w:sz w:val="32"/>
        </w:rPr>
        <w:t>、铬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/>
          <w:sz w:val="32"/>
        </w:rPr>
        <w:t>以</w:t>
      </w:r>
      <w:r>
        <w:rPr>
          <w:rFonts w:ascii="Times New Roman" w:eastAsia="仿宋_GB2312" w:hAnsi="Times New Roman" w:cs="Times New Roman"/>
          <w:sz w:val="32"/>
        </w:rPr>
        <w:t xml:space="preserve"> Cr </w:t>
      </w:r>
      <w:r>
        <w:rPr>
          <w:rFonts w:ascii="Times New Roman" w:eastAsia="仿宋_GB2312" w:hAnsi="Times New Roman" w:cs="Times New Roman"/>
          <w:sz w:val="32"/>
        </w:rPr>
        <w:t>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/>
          <w:sz w:val="32"/>
        </w:rPr>
        <w:t>、呋喃唑酮代谢物、呋喃妥因代谢物、呋喃西林代谢物、五氯酚酸钠、克伦特罗、莱克多巴胺、沙丁胺醇、特布他林、恩诺沙星、磺胺类（总量）、达氟沙星、氟甲喹、四环素、土霉素、金霉素、氯丙嗪、氯霉素、氟苯尼考、环丙氨嗪、土霉素</w:t>
      </w:r>
      <w:r>
        <w:rPr>
          <w:rFonts w:ascii="Times New Roman" w:eastAsia="仿宋_GB2312" w:hAnsi="Times New Roman" w:cs="Times New Roman"/>
          <w:sz w:val="32"/>
        </w:rPr>
        <w:t>/</w:t>
      </w:r>
      <w:r>
        <w:rPr>
          <w:rFonts w:ascii="Times New Roman" w:eastAsia="仿宋_GB2312" w:hAnsi="Times New Roman" w:cs="Times New Roman"/>
          <w:sz w:val="32"/>
        </w:rPr>
        <w:t>金霉素</w:t>
      </w:r>
      <w:r>
        <w:rPr>
          <w:rFonts w:ascii="Times New Roman" w:eastAsia="仿宋_GB2312" w:hAnsi="Times New Roman" w:cs="Times New Roman"/>
          <w:sz w:val="32"/>
        </w:rPr>
        <w:t>/</w:t>
      </w:r>
      <w:r>
        <w:rPr>
          <w:rFonts w:ascii="Times New Roman" w:eastAsia="仿宋_GB2312" w:hAnsi="Times New Roman" w:cs="Times New Roman"/>
          <w:sz w:val="32"/>
        </w:rPr>
        <w:t>四环素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/>
          <w:sz w:val="32"/>
        </w:rPr>
        <w:t>组合含量</w:t>
      </w:r>
      <w:r w:rsidR="00CB40A9">
        <w:rPr>
          <w:rFonts w:ascii="Times New Roman" w:eastAsia="仿宋_GB2312" w:hAnsi="Times New Roman" w:cs="Times New Roman" w:hint="eastAsia"/>
          <w:sz w:val="32"/>
        </w:rPr>
        <w:t>)</w:t>
      </w:r>
      <w:r>
        <w:rPr>
          <w:rFonts w:ascii="Times New Roman" w:eastAsia="仿宋_GB2312" w:hAnsi="Times New Roman" w:cs="Times New Roman"/>
          <w:sz w:val="32"/>
        </w:rPr>
        <w:t>等</w:t>
      </w:r>
      <w:r>
        <w:rPr>
          <w:rFonts w:ascii="Times New Roman" w:eastAsia="仿宋_GB2312" w:hAnsi="Times New Roman" w:cs="Times New Roman"/>
          <w:sz w:val="32"/>
        </w:rPr>
        <w:t>25</w:t>
      </w:r>
      <w:r>
        <w:rPr>
          <w:rFonts w:ascii="Times New Roman" w:eastAsia="仿宋_GB2312" w:hAnsi="Times New Roman" w:cs="Times New Roman"/>
          <w:sz w:val="32"/>
        </w:rPr>
        <w:t>个指标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A0706D" w:rsidRDefault="0003434F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37.</w:t>
      </w:r>
      <w:r>
        <w:rPr>
          <w:rFonts w:ascii="Times New Roman" w:eastAsia="仿宋_GB2312" w:hAnsi="Times New Roman" w:cs="Times New Roman"/>
          <w:sz w:val="32"/>
          <w:szCs w:val="32"/>
        </w:rPr>
        <w:t>鸭肉</w:t>
      </w:r>
      <w:r>
        <w:rPr>
          <w:rFonts w:ascii="Times New Roman" w:eastAsia="仿宋_GB2312" w:hAnsi="Times New Roman" w:cs="Times New Roman"/>
          <w:sz w:val="32"/>
        </w:rPr>
        <w:t>抽检项目包括呋喃唑酮代谢物、呋喃妥因代谢物、氧氟沙星、恩诺沙星、磺胺类（总量）、多西环素、氯霉素、氟苯尼考、环丙氨嗪、土霉素</w:t>
      </w:r>
      <w:r>
        <w:rPr>
          <w:rFonts w:ascii="Times New Roman" w:eastAsia="仿宋_GB2312" w:hAnsi="Times New Roman" w:cs="Times New Roman"/>
          <w:sz w:val="32"/>
        </w:rPr>
        <w:t>/</w:t>
      </w:r>
      <w:r>
        <w:rPr>
          <w:rFonts w:ascii="Times New Roman" w:eastAsia="仿宋_GB2312" w:hAnsi="Times New Roman" w:cs="Times New Roman"/>
          <w:sz w:val="32"/>
        </w:rPr>
        <w:t>金霉素</w:t>
      </w:r>
      <w:r>
        <w:rPr>
          <w:rFonts w:ascii="Times New Roman" w:eastAsia="仿宋_GB2312" w:hAnsi="Times New Roman" w:cs="Times New Roman"/>
          <w:sz w:val="32"/>
        </w:rPr>
        <w:t>/</w:t>
      </w:r>
      <w:r>
        <w:rPr>
          <w:rFonts w:ascii="Times New Roman" w:eastAsia="仿宋_GB2312" w:hAnsi="Times New Roman" w:cs="Times New Roman"/>
          <w:sz w:val="32"/>
        </w:rPr>
        <w:t>四环素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/>
          <w:sz w:val="32"/>
        </w:rPr>
        <w:t>组合含量</w:t>
      </w:r>
      <w:r w:rsidR="00C11D30">
        <w:rPr>
          <w:rFonts w:ascii="Times New Roman" w:eastAsia="仿宋_GB2312" w:hAnsi="Times New Roman" w:cs="Times New Roman" w:hint="eastAsia"/>
          <w:sz w:val="32"/>
        </w:rPr>
        <w:t>)</w:t>
      </w:r>
      <w:r>
        <w:rPr>
          <w:rFonts w:ascii="Times New Roman" w:eastAsia="仿宋_GB2312" w:hAnsi="Times New Roman" w:cs="Times New Roman"/>
          <w:sz w:val="32"/>
        </w:rPr>
        <w:t>等</w:t>
      </w:r>
      <w:r>
        <w:rPr>
          <w:rFonts w:ascii="Times New Roman" w:eastAsia="仿宋_GB2312" w:hAnsi="Times New Roman" w:cs="Times New Roman"/>
          <w:sz w:val="32"/>
        </w:rPr>
        <w:t>10</w:t>
      </w:r>
      <w:r>
        <w:rPr>
          <w:rFonts w:ascii="Times New Roman" w:eastAsia="仿宋_GB2312" w:hAnsi="Times New Roman" w:cs="Times New Roman"/>
          <w:sz w:val="32"/>
        </w:rPr>
        <w:t>个指标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A0706D" w:rsidRDefault="0003434F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38.</w:t>
      </w:r>
      <w:r>
        <w:rPr>
          <w:rFonts w:ascii="Times New Roman" w:eastAsia="仿宋_GB2312" w:hAnsi="Times New Roman" w:cs="Times New Roman"/>
          <w:sz w:val="32"/>
          <w:szCs w:val="32"/>
        </w:rPr>
        <w:t>西瓜抽检项目包括铅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Pb </w:t>
      </w:r>
      <w:r>
        <w:rPr>
          <w:rFonts w:ascii="Times New Roman" w:eastAsia="仿宋_GB2312" w:hAnsi="Times New Roman" w:cs="Times New Roman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/>
          <w:sz w:val="32"/>
          <w:szCs w:val="32"/>
        </w:rPr>
        <w:t>、镉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Cd </w:t>
      </w:r>
      <w:r>
        <w:rPr>
          <w:rFonts w:ascii="Times New Roman" w:eastAsia="仿宋_GB2312" w:hAnsi="Times New Roman" w:cs="Times New Roman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/>
          <w:sz w:val="32"/>
          <w:szCs w:val="32"/>
        </w:rPr>
        <w:t>、苯醚甲环唑、咪鲜胺和咪鲜胺锰盐、涕灭威、辛硫磷、克百威、噻虫嗪、氧乐果、乙酰甲胺磷</w:t>
      </w:r>
      <w:r>
        <w:rPr>
          <w:rFonts w:ascii="Times New Roman" w:eastAsia="仿宋_GB2312" w:hAnsi="Times New Roman" w:cs="Times New Roman"/>
          <w:sz w:val="32"/>
        </w:rPr>
        <w:t>等</w:t>
      </w:r>
      <w:r>
        <w:rPr>
          <w:rFonts w:ascii="Times New Roman" w:eastAsia="仿宋_GB2312" w:hAnsi="Times New Roman" w:cs="Times New Roman"/>
          <w:sz w:val="32"/>
        </w:rPr>
        <w:t>10</w:t>
      </w:r>
      <w:r>
        <w:rPr>
          <w:rFonts w:ascii="Times New Roman" w:eastAsia="仿宋_GB2312" w:hAnsi="Times New Roman" w:cs="Times New Roman"/>
          <w:sz w:val="32"/>
        </w:rPr>
        <w:t>个指标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A0706D" w:rsidRDefault="0003434F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39.</w:t>
      </w:r>
      <w:r>
        <w:rPr>
          <w:rFonts w:ascii="Times New Roman" w:eastAsia="仿宋_GB2312" w:hAnsi="Times New Roman" w:cs="Times New Roman"/>
          <w:sz w:val="32"/>
        </w:rPr>
        <w:t>猪肉抽检项目包括镉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/>
          <w:sz w:val="32"/>
        </w:rPr>
        <w:t>以</w:t>
      </w:r>
      <w:r>
        <w:rPr>
          <w:rFonts w:ascii="Times New Roman" w:eastAsia="仿宋_GB2312" w:hAnsi="Times New Roman" w:cs="Times New Roman"/>
          <w:sz w:val="32"/>
        </w:rPr>
        <w:t xml:space="preserve"> Cd </w:t>
      </w:r>
      <w:r>
        <w:rPr>
          <w:rFonts w:ascii="Times New Roman" w:eastAsia="仿宋_GB2312" w:hAnsi="Times New Roman" w:cs="Times New Roman"/>
          <w:sz w:val="32"/>
        </w:rPr>
        <w:t>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/>
          <w:sz w:val="32"/>
        </w:rPr>
        <w:t>、铅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/>
          <w:sz w:val="32"/>
        </w:rPr>
        <w:t>以</w:t>
      </w:r>
      <w:r>
        <w:rPr>
          <w:rFonts w:ascii="Times New Roman" w:eastAsia="仿宋_GB2312" w:hAnsi="Times New Roman" w:cs="Times New Roman"/>
          <w:sz w:val="32"/>
        </w:rPr>
        <w:t xml:space="preserve"> Pb </w:t>
      </w:r>
      <w:r>
        <w:rPr>
          <w:rFonts w:ascii="Times New Roman" w:eastAsia="仿宋_GB2312" w:hAnsi="Times New Roman" w:cs="Times New Roman"/>
          <w:sz w:val="32"/>
        </w:rPr>
        <w:t>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/>
          <w:sz w:val="32"/>
        </w:rPr>
        <w:t>、总砷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/>
          <w:sz w:val="32"/>
        </w:rPr>
        <w:t>以</w:t>
      </w:r>
      <w:r>
        <w:rPr>
          <w:rFonts w:ascii="Times New Roman" w:eastAsia="仿宋_GB2312" w:hAnsi="Times New Roman" w:cs="Times New Roman"/>
          <w:sz w:val="32"/>
        </w:rPr>
        <w:t xml:space="preserve"> As </w:t>
      </w:r>
      <w:r>
        <w:rPr>
          <w:rFonts w:ascii="Times New Roman" w:eastAsia="仿宋_GB2312" w:hAnsi="Times New Roman" w:cs="Times New Roman"/>
          <w:sz w:val="32"/>
        </w:rPr>
        <w:t>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/>
          <w:sz w:val="32"/>
        </w:rPr>
        <w:t>、总汞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/>
          <w:sz w:val="32"/>
        </w:rPr>
        <w:t>以</w:t>
      </w:r>
      <w:r>
        <w:rPr>
          <w:rFonts w:ascii="Times New Roman" w:eastAsia="仿宋_GB2312" w:hAnsi="Times New Roman" w:cs="Times New Roman"/>
          <w:sz w:val="32"/>
        </w:rPr>
        <w:t xml:space="preserve"> Hg </w:t>
      </w:r>
      <w:r>
        <w:rPr>
          <w:rFonts w:ascii="Times New Roman" w:eastAsia="仿宋_GB2312" w:hAnsi="Times New Roman" w:cs="Times New Roman"/>
          <w:sz w:val="32"/>
        </w:rPr>
        <w:t>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/>
          <w:sz w:val="32"/>
        </w:rPr>
        <w:t>、铬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/>
          <w:sz w:val="32"/>
        </w:rPr>
        <w:t>以</w:t>
      </w:r>
      <w:r>
        <w:rPr>
          <w:rFonts w:ascii="Times New Roman" w:eastAsia="仿宋_GB2312" w:hAnsi="Times New Roman" w:cs="Times New Roman"/>
          <w:sz w:val="32"/>
        </w:rPr>
        <w:t xml:space="preserve"> Cr </w:t>
      </w:r>
      <w:r>
        <w:rPr>
          <w:rFonts w:ascii="Times New Roman" w:eastAsia="仿宋_GB2312" w:hAnsi="Times New Roman" w:cs="Times New Roman"/>
          <w:sz w:val="32"/>
        </w:rPr>
        <w:t>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/>
          <w:sz w:val="32"/>
        </w:rPr>
        <w:t>、呋喃唑酮代谢物、呋喃西林代谢物、呋喃妥因代谢物、五氯酚酸钠、克伦特罗、莱克多巴胺、沙丁胺醇、特布他林、恩诺沙星、磺胺类（总量）、四环素、土霉素、金霉素、氯丙嗪、地塞米松、喹乙醇、氯霉素、氟苯尼考、多西环素、甲硝唑、土霉素</w:t>
      </w:r>
      <w:r>
        <w:rPr>
          <w:rFonts w:ascii="Times New Roman" w:eastAsia="仿宋_GB2312" w:hAnsi="Times New Roman" w:cs="Times New Roman"/>
          <w:sz w:val="32"/>
        </w:rPr>
        <w:t>/</w:t>
      </w:r>
      <w:r>
        <w:rPr>
          <w:rFonts w:ascii="Times New Roman" w:eastAsia="仿宋_GB2312" w:hAnsi="Times New Roman" w:cs="Times New Roman"/>
          <w:sz w:val="32"/>
        </w:rPr>
        <w:t>金霉素</w:t>
      </w:r>
      <w:r>
        <w:rPr>
          <w:rFonts w:ascii="Times New Roman" w:eastAsia="仿宋_GB2312" w:hAnsi="Times New Roman" w:cs="Times New Roman"/>
          <w:sz w:val="32"/>
        </w:rPr>
        <w:t>/</w:t>
      </w:r>
      <w:r>
        <w:rPr>
          <w:rFonts w:ascii="Times New Roman" w:eastAsia="仿宋_GB2312" w:hAnsi="Times New Roman" w:cs="Times New Roman"/>
          <w:sz w:val="32"/>
        </w:rPr>
        <w:t>四环素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/>
          <w:sz w:val="32"/>
        </w:rPr>
        <w:t>组合含量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/>
          <w:sz w:val="32"/>
        </w:rPr>
        <w:t>等</w:t>
      </w:r>
      <w:r>
        <w:rPr>
          <w:rFonts w:ascii="Times New Roman" w:eastAsia="仿宋_GB2312" w:hAnsi="Times New Roman" w:cs="Times New Roman"/>
          <w:sz w:val="32"/>
        </w:rPr>
        <w:t>26</w:t>
      </w:r>
      <w:r>
        <w:rPr>
          <w:rFonts w:ascii="Times New Roman" w:eastAsia="仿宋_GB2312" w:hAnsi="Times New Roman" w:cs="Times New Roman"/>
          <w:sz w:val="32"/>
        </w:rPr>
        <w:t>个指标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A0706D" w:rsidRDefault="0003434F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40.</w:t>
      </w:r>
      <w:r>
        <w:rPr>
          <w:rFonts w:ascii="Times New Roman" w:eastAsia="仿宋_GB2312" w:hAnsi="Times New Roman" w:cs="Times New Roman"/>
          <w:sz w:val="32"/>
          <w:szCs w:val="32"/>
        </w:rPr>
        <w:t>油桃抽检项目包括多菌灵、甲胺磷、克百威、苯醚甲环唑、敌敌畏、氧乐果</w:t>
      </w:r>
      <w:r>
        <w:rPr>
          <w:rFonts w:ascii="Times New Roman" w:eastAsia="仿宋_GB2312" w:hAnsi="Times New Roman" w:cs="Times New Roman"/>
          <w:sz w:val="32"/>
        </w:rPr>
        <w:t>等</w:t>
      </w:r>
      <w:r>
        <w:rPr>
          <w:rFonts w:ascii="Times New Roman" w:eastAsia="仿宋_GB2312" w:hAnsi="Times New Roman" w:cs="Times New Roman"/>
          <w:sz w:val="32"/>
        </w:rPr>
        <w:t>6</w:t>
      </w:r>
      <w:r>
        <w:rPr>
          <w:rFonts w:ascii="Times New Roman" w:eastAsia="仿宋_GB2312" w:hAnsi="Times New Roman" w:cs="Times New Roman"/>
          <w:sz w:val="32"/>
        </w:rPr>
        <w:t>个指标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A0706D" w:rsidRDefault="0003434F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41.</w:t>
      </w:r>
      <w:r>
        <w:rPr>
          <w:rFonts w:ascii="Times New Roman" w:eastAsia="仿宋_GB2312" w:hAnsi="Times New Roman" w:cs="Times New Roman"/>
          <w:sz w:val="32"/>
          <w:szCs w:val="32"/>
        </w:rPr>
        <w:t>桑葚抽检项目包括脱氢乙酸及其钠盐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/>
          <w:sz w:val="32"/>
          <w:szCs w:val="32"/>
        </w:rPr>
        <w:t>以脱氢乙酸计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/>
          <w:sz w:val="32"/>
          <w:szCs w:val="32"/>
        </w:rPr>
        <w:t>、苯甲酸及其钠盐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/>
          <w:sz w:val="32"/>
          <w:szCs w:val="32"/>
        </w:rPr>
        <w:t>以苯甲酸计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/>
          <w:sz w:val="32"/>
          <w:szCs w:val="32"/>
        </w:rPr>
        <w:t>、山梨酸及其钾盐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/>
          <w:sz w:val="32"/>
          <w:szCs w:val="32"/>
        </w:rPr>
        <w:t>以山梨酸计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/>
          <w:sz w:val="32"/>
          <w:szCs w:val="32"/>
        </w:rPr>
        <w:t>、糖精钠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/>
          <w:sz w:val="32"/>
          <w:szCs w:val="32"/>
        </w:rPr>
        <w:t>以糖精计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/>
          <w:sz w:val="32"/>
          <w:szCs w:val="32"/>
        </w:rPr>
        <w:t>、三氯蔗糖等</w:t>
      </w:r>
      <w:r>
        <w:rPr>
          <w:rFonts w:ascii="Times New Roman" w:eastAsia="仿宋_GB2312" w:hAnsi="Times New Roman" w:cs="Times New Roman"/>
          <w:sz w:val="32"/>
          <w:szCs w:val="32"/>
        </w:rPr>
        <w:t>5</w:t>
      </w:r>
      <w:r>
        <w:rPr>
          <w:rFonts w:ascii="Times New Roman" w:eastAsia="仿宋_GB2312" w:hAnsi="Times New Roman" w:cs="Times New Roman"/>
          <w:sz w:val="32"/>
          <w:szCs w:val="32"/>
        </w:rPr>
        <w:t>个指标。</w:t>
      </w:r>
    </w:p>
    <w:p w:rsidR="00A0706D" w:rsidRDefault="0003434F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42.</w:t>
      </w:r>
      <w:r>
        <w:rPr>
          <w:rFonts w:ascii="Times New Roman" w:eastAsia="仿宋_GB2312" w:hAnsi="Times New Roman" w:cs="Times New Roman"/>
          <w:sz w:val="32"/>
          <w:szCs w:val="32"/>
        </w:rPr>
        <w:t>香蕉抽检项目包括腈苯唑、吡虫啉、噻虫胺、噻虫嗪、噻唑膦、狄氏剂</w:t>
      </w:r>
      <w:r>
        <w:rPr>
          <w:rFonts w:ascii="Times New Roman" w:eastAsia="仿宋_GB2312" w:hAnsi="Times New Roman" w:cs="Times New Roman"/>
          <w:sz w:val="32"/>
        </w:rPr>
        <w:t>等</w:t>
      </w:r>
      <w:r>
        <w:rPr>
          <w:rFonts w:ascii="Times New Roman" w:eastAsia="仿宋_GB2312" w:hAnsi="Times New Roman" w:cs="Times New Roman"/>
          <w:sz w:val="32"/>
        </w:rPr>
        <w:t>6</w:t>
      </w:r>
      <w:r>
        <w:rPr>
          <w:rFonts w:ascii="Times New Roman" w:eastAsia="仿宋_GB2312" w:hAnsi="Times New Roman" w:cs="Times New Roman"/>
          <w:sz w:val="32"/>
        </w:rPr>
        <w:t>个指标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A0706D" w:rsidRDefault="0003434F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43.</w:t>
      </w:r>
      <w:r>
        <w:rPr>
          <w:rFonts w:ascii="Times New Roman" w:eastAsia="仿宋_GB2312" w:hAnsi="Times New Roman" w:cs="Times New Roman"/>
          <w:sz w:val="32"/>
          <w:szCs w:val="32"/>
        </w:rPr>
        <w:t>杏抽检项目包括克百威、氧乐果、氟硅唑、腈苯唑、抗蚜威等</w:t>
      </w:r>
      <w:r>
        <w:rPr>
          <w:rFonts w:ascii="Times New Roman" w:eastAsia="仿宋_GB2312" w:hAnsi="Times New Roman" w:cs="Times New Roman"/>
          <w:sz w:val="32"/>
          <w:szCs w:val="32"/>
        </w:rPr>
        <w:t>5</w:t>
      </w:r>
      <w:r>
        <w:rPr>
          <w:rFonts w:ascii="Times New Roman" w:eastAsia="仿宋_GB2312" w:hAnsi="Times New Roman" w:cs="Times New Roman"/>
          <w:sz w:val="32"/>
          <w:szCs w:val="32"/>
        </w:rPr>
        <w:t>个指标。</w:t>
      </w:r>
    </w:p>
    <w:p w:rsidR="00A0706D" w:rsidRDefault="0003434F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44.</w:t>
      </w:r>
      <w:r>
        <w:rPr>
          <w:rFonts w:ascii="Times New Roman" w:eastAsia="仿宋_GB2312" w:hAnsi="Times New Roman" w:cs="Times New Roman"/>
          <w:sz w:val="32"/>
          <w:szCs w:val="32"/>
        </w:rPr>
        <w:t>枣抽检项目包括多菌灵、氟虫腈、氰戊菊酯和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S-</w:t>
      </w:r>
      <w:r>
        <w:rPr>
          <w:rFonts w:ascii="Times New Roman" w:eastAsia="仿宋_GB2312" w:hAnsi="Times New Roman" w:cs="Times New Roman"/>
          <w:sz w:val="32"/>
          <w:szCs w:val="32"/>
        </w:rPr>
        <w:t>氰戊菊酯、氧乐果等</w:t>
      </w:r>
      <w:r>
        <w:rPr>
          <w:rFonts w:ascii="Times New Roman" w:eastAsia="仿宋_GB2312" w:hAnsi="Times New Roman" w:cs="Times New Roman"/>
          <w:sz w:val="32"/>
          <w:szCs w:val="32"/>
        </w:rPr>
        <w:t>4</w:t>
      </w:r>
      <w:r>
        <w:rPr>
          <w:rFonts w:ascii="Times New Roman" w:eastAsia="仿宋_GB2312" w:hAnsi="Times New Roman" w:cs="Times New Roman"/>
          <w:sz w:val="32"/>
          <w:szCs w:val="32"/>
        </w:rPr>
        <w:t>个指标。</w:t>
      </w:r>
    </w:p>
    <w:p w:rsidR="00A0706D" w:rsidRDefault="0003434F">
      <w:pPr>
        <w:wordWrap w:val="0"/>
        <w:spacing w:line="560" w:lineRule="exact"/>
        <w:ind w:firstLineChars="200" w:firstLine="640"/>
        <w:rPr>
          <w:rFonts w:ascii="Times New Roman" w:eastAsia="黑体" w:hAnsi="Times New Roman" w:cs="Times New Roman"/>
          <w:bCs/>
          <w:sz w:val="32"/>
          <w:szCs w:val="32"/>
        </w:rPr>
      </w:pPr>
      <w:r>
        <w:rPr>
          <w:rFonts w:ascii="Times New Roman" w:eastAsia="黑体" w:hAnsi="Times New Roman" w:cs="Times New Roman"/>
          <w:bCs/>
          <w:sz w:val="32"/>
        </w:rPr>
        <w:t>五、淀粉及淀粉制品</w:t>
      </w:r>
    </w:p>
    <w:p w:rsidR="00A0706D" w:rsidRDefault="0003434F">
      <w:pPr>
        <w:spacing w:line="560" w:lineRule="exact"/>
        <w:ind w:firstLineChars="200" w:firstLine="640"/>
        <w:rPr>
          <w:rFonts w:ascii="Times New Roman" w:eastAsia="楷体" w:hAnsi="Times New Roman" w:cs="Times New Roman"/>
          <w:sz w:val="32"/>
          <w:szCs w:val="32"/>
        </w:rPr>
      </w:pPr>
      <w:r>
        <w:rPr>
          <w:rFonts w:ascii="Times New Roman" w:eastAsia="楷体" w:hAnsi="Times New Roman" w:cs="Times New Roman"/>
          <w:sz w:val="32"/>
          <w:szCs w:val="32"/>
        </w:rPr>
        <w:t>（一）抽检依据</w:t>
      </w:r>
    </w:p>
    <w:p w:rsidR="00A0706D" w:rsidRDefault="0003434F">
      <w:pPr>
        <w:wordWrap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抽检依据是</w:t>
      </w:r>
      <w:r>
        <w:rPr>
          <w:rFonts w:ascii="Times New Roman" w:eastAsia="仿宋_GB2312" w:hAnsi="Times New Roman" w:cs="Times New Roman"/>
          <w:sz w:val="32"/>
        </w:rPr>
        <w:t>《食品安全国家标准</w:t>
      </w:r>
      <w:r>
        <w:rPr>
          <w:rFonts w:ascii="Times New Roman" w:eastAsia="仿宋_GB2312" w:hAnsi="Times New Roman" w:cs="Times New Roman"/>
          <w:sz w:val="32"/>
        </w:rPr>
        <w:t xml:space="preserve"> </w:t>
      </w:r>
      <w:r>
        <w:rPr>
          <w:rFonts w:ascii="Times New Roman" w:eastAsia="仿宋_GB2312" w:hAnsi="Times New Roman" w:cs="Times New Roman"/>
          <w:sz w:val="32"/>
        </w:rPr>
        <w:t>食用淀粉》（</w:t>
      </w:r>
      <w:r>
        <w:rPr>
          <w:rFonts w:ascii="Times New Roman" w:eastAsia="仿宋_GB2312" w:hAnsi="Times New Roman" w:cs="Times New Roman"/>
          <w:sz w:val="32"/>
        </w:rPr>
        <w:t>GB 31637</w:t>
      </w:r>
      <w:r>
        <w:rPr>
          <w:rFonts w:ascii="Times New Roman" w:eastAsia="仿宋_GB2312" w:hAnsi="Times New Roman" w:cs="Times New Roman"/>
          <w:sz w:val="32"/>
        </w:rPr>
        <w:t>）、《食品安全国家标准</w:t>
      </w:r>
      <w:r>
        <w:rPr>
          <w:rFonts w:ascii="Times New Roman" w:eastAsia="仿宋_GB2312" w:hAnsi="Times New Roman" w:cs="Times New Roman"/>
          <w:sz w:val="32"/>
        </w:rPr>
        <w:t xml:space="preserve"> </w:t>
      </w:r>
      <w:r>
        <w:rPr>
          <w:rFonts w:ascii="Times New Roman" w:eastAsia="仿宋_GB2312" w:hAnsi="Times New Roman" w:cs="Times New Roman"/>
          <w:sz w:val="32"/>
        </w:rPr>
        <w:t>食品中污染物限量》（</w:t>
      </w:r>
      <w:r>
        <w:rPr>
          <w:rFonts w:ascii="Times New Roman" w:eastAsia="仿宋_GB2312" w:hAnsi="Times New Roman" w:cs="Times New Roman"/>
          <w:sz w:val="32"/>
        </w:rPr>
        <w:t>GB 2762</w:t>
      </w:r>
      <w:r>
        <w:rPr>
          <w:rFonts w:ascii="Times New Roman" w:eastAsia="仿宋_GB2312" w:hAnsi="Times New Roman" w:cs="Times New Roman"/>
          <w:sz w:val="32"/>
        </w:rPr>
        <w:t>）、《食品安全国家标准</w:t>
      </w:r>
      <w:r>
        <w:rPr>
          <w:rFonts w:ascii="Times New Roman" w:eastAsia="仿宋_GB2312" w:hAnsi="Times New Roman" w:cs="Times New Roman"/>
          <w:sz w:val="32"/>
        </w:rPr>
        <w:t xml:space="preserve"> </w:t>
      </w:r>
      <w:r>
        <w:rPr>
          <w:rFonts w:ascii="Times New Roman" w:eastAsia="仿宋_GB2312" w:hAnsi="Times New Roman" w:cs="Times New Roman"/>
          <w:sz w:val="32"/>
        </w:rPr>
        <w:t>食品添加剂使用标准》（</w:t>
      </w:r>
      <w:r>
        <w:rPr>
          <w:rFonts w:ascii="Times New Roman" w:eastAsia="仿宋_GB2312" w:hAnsi="Times New Roman" w:cs="Times New Roman"/>
          <w:sz w:val="32"/>
        </w:rPr>
        <w:t>GB 2760</w:t>
      </w:r>
      <w:r>
        <w:rPr>
          <w:rFonts w:ascii="Times New Roman" w:eastAsia="仿宋_GB2312" w:hAnsi="Times New Roman" w:cs="Times New Roman"/>
          <w:sz w:val="32"/>
        </w:rPr>
        <w:t>）</w:t>
      </w:r>
      <w:r>
        <w:rPr>
          <w:rFonts w:ascii="Times New Roman" w:eastAsia="仿宋_GB2312" w:hAnsi="Times New Roman" w:cs="Times New Roman"/>
          <w:sz w:val="32"/>
          <w:szCs w:val="32"/>
        </w:rPr>
        <w:t>等标准及产品明示标准和指标的要求。</w:t>
      </w:r>
    </w:p>
    <w:p w:rsidR="00A0706D" w:rsidRDefault="0003434F">
      <w:pPr>
        <w:wordWrap w:val="0"/>
        <w:spacing w:line="560" w:lineRule="exact"/>
        <w:ind w:firstLineChars="200" w:firstLine="640"/>
        <w:rPr>
          <w:rFonts w:ascii="Times New Roman" w:eastAsia="楷体" w:hAnsi="Times New Roman" w:cs="Times New Roman"/>
          <w:sz w:val="32"/>
          <w:szCs w:val="32"/>
        </w:rPr>
      </w:pPr>
      <w:r>
        <w:rPr>
          <w:rFonts w:ascii="Times New Roman" w:eastAsia="楷体" w:hAnsi="Times New Roman" w:cs="Times New Roman"/>
          <w:sz w:val="32"/>
          <w:szCs w:val="32"/>
        </w:rPr>
        <w:t>（二）检验项目</w:t>
      </w:r>
    </w:p>
    <w:p w:rsidR="00A0706D" w:rsidRDefault="0003434F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1.</w:t>
      </w:r>
      <w:r>
        <w:rPr>
          <w:rFonts w:ascii="Times New Roman" w:eastAsia="仿宋_GB2312" w:hAnsi="Times New Roman" w:cs="Times New Roman"/>
          <w:sz w:val="32"/>
        </w:rPr>
        <w:t>淀粉抽检项目包括大肠菌群、霉菌和酵母、菌落总数、铅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/>
          <w:sz w:val="32"/>
        </w:rPr>
        <w:t>以</w:t>
      </w:r>
      <w:r>
        <w:rPr>
          <w:rFonts w:ascii="Times New Roman" w:eastAsia="仿宋_GB2312" w:hAnsi="Times New Roman" w:cs="Times New Roman"/>
          <w:sz w:val="32"/>
        </w:rPr>
        <w:t>Pb</w:t>
      </w:r>
      <w:r>
        <w:rPr>
          <w:rFonts w:ascii="Times New Roman" w:eastAsia="仿宋_GB2312" w:hAnsi="Times New Roman" w:cs="Times New Roman"/>
          <w:sz w:val="32"/>
        </w:rPr>
        <w:t>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/>
          <w:sz w:val="32"/>
        </w:rPr>
        <w:t>、脱氢乙酸及其钠盐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/>
          <w:sz w:val="32"/>
        </w:rPr>
        <w:t>以脱氢乙酸计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/>
          <w:sz w:val="32"/>
        </w:rPr>
        <w:t>、二氧化硫残留量等</w:t>
      </w:r>
      <w:r>
        <w:rPr>
          <w:rFonts w:ascii="Times New Roman" w:eastAsia="仿宋_GB2312" w:hAnsi="Times New Roman" w:cs="Times New Roman"/>
          <w:sz w:val="32"/>
        </w:rPr>
        <w:t>6</w:t>
      </w:r>
      <w:r>
        <w:rPr>
          <w:rFonts w:ascii="Times New Roman" w:eastAsia="仿宋_GB2312" w:hAnsi="Times New Roman" w:cs="Times New Roman"/>
          <w:sz w:val="32"/>
        </w:rPr>
        <w:t>个指标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A0706D" w:rsidRDefault="0003434F">
      <w:pPr>
        <w:wordWrap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2.</w:t>
      </w:r>
      <w:r>
        <w:rPr>
          <w:rFonts w:ascii="Times New Roman" w:eastAsia="仿宋_GB2312" w:hAnsi="Times New Roman" w:cs="Times New Roman"/>
          <w:sz w:val="32"/>
        </w:rPr>
        <w:t>粉丝粉条抽检项目包括山梨酸及其钾盐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/>
          <w:sz w:val="32"/>
        </w:rPr>
        <w:t>以山梨酸计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/>
          <w:sz w:val="32"/>
        </w:rPr>
        <w:t>、铝的残留量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/>
          <w:sz w:val="32"/>
        </w:rPr>
        <w:t>干样品，以</w:t>
      </w:r>
      <w:r>
        <w:rPr>
          <w:rFonts w:ascii="Times New Roman" w:eastAsia="仿宋_GB2312" w:hAnsi="Times New Roman" w:cs="Times New Roman"/>
          <w:sz w:val="32"/>
        </w:rPr>
        <w:t>Al</w:t>
      </w:r>
      <w:r>
        <w:rPr>
          <w:rFonts w:ascii="Times New Roman" w:eastAsia="仿宋_GB2312" w:hAnsi="Times New Roman" w:cs="Times New Roman"/>
          <w:sz w:val="32"/>
        </w:rPr>
        <w:t>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/>
          <w:sz w:val="32"/>
        </w:rPr>
        <w:t>、铅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/>
          <w:sz w:val="32"/>
        </w:rPr>
        <w:t>以</w:t>
      </w:r>
      <w:r>
        <w:rPr>
          <w:rFonts w:ascii="Times New Roman" w:eastAsia="仿宋_GB2312" w:hAnsi="Times New Roman" w:cs="Times New Roman"/>
          <w:sz w:val="32"/>
        </w:rPr>
        <w:t>Pb</w:t>
      </w:r>
      <w:r>
        <w:rPr>
          <w:rFonts w:ascii="Times New Roman" w:eastAsia="仿宋_GB2312" w:hAnsi="Times New Roman" w:cs="Times New Roman"/>
          <w:sz w:val="32"/>
        </w:rPr>
        <w:t>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/>
          <w:sz w:val="32"/>
        </w:rPr>
        <w:t>、苯甲酸及其钠盐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/>
          <w:sz w:val="32"/>
        </w:rPr>
        <w:t>以苯甲酸计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/>
          <w:sz w:val="32"/>
        </w:rPr>
        <w:t>、二氧化硫残留量等</w:t>
      </w:r>
      <w:r>
        <w:rPr>
          <w:rFonts w:ascii="Times New Roman" w:eastAsia="仿宋_GB2312" w:hAnsi="Times New Roman" w:cs="Times New Roman"/>
          <w:sz w:val="32"/>
        </w:rPr>
        <w:t>5</w:t>
      </w:r>
      <w:r>
        <w:rPr>
          <w:rFonts w:ascii="Times New Roman" w:eastAsia="仿宋_GB2312" w:hAnsi="Times New Roman" w:cs="Times New Roman"/>
          <w:sz w:val="32"/>
        </w:rPr>
        <w:t>个指标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A0706D" w:rsidRDefault="0003434F">
      <w:pPr>
        <w:wordWrap w:val="0"/>
        <w:spacing w:line="560" w:lineRule="exact"/>
        <w:ind w:firstLineChars="200" w:firstLine="640"/>
        <w:rPr>
          <w:rFonts w:ascii="Times New Roman" w:eastAsia="黑体" w:hAnsi="Times New Roman" w:cs="Times New Roman"/>
          <w:bCs/>
          <w:sz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3.</w:t>
      </w:r>
      <w:r>
        <w:rPr>
          <w:rFonts w:ascii="Times New Roman" w:eastAsia="仿宋_GB2312" w:hAnsi="Times New Roman" w:cs="Times New Roman"/>
          <w:sz w:val="32"/>
        </w:rPr>
        <w:t>其他淀粉制品抽检项目包括山梨酸及其钾盐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/>
          <w:sz w:val="32"/>
        </w:rPr>
        <w:t>以山梨酸计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/>
          <w:sz w:val="32"/>
        </w:rPr>
        <w:t>、铝的残留量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/>
          <w:sz w:val="32"/>
        </w:rPr>
        <w:t>干样品，以</w:t>
      </w:r>
      <w:r>
        <w:rPr>
          <w:rFonts w:ascii="Times New Roman" w:eastAsia="仿宋_GB2312" w:hAnsi="Times New Roman" w:cs="Times New Roman"/>
          <w:sz w:val="32"/>
        </w:rPr>
        <w:t>Al</w:t>
      </w:r>
      <w:r>
        <w:rPr>
          <w:rFonts w:ascii="Times New Roman" w:eastAsia="仿宋_GB2312" w:hAnsi="Times New Roman" w:cs="Times New Roman"/>
          <w:sz w:val="32"/>
        </w:rPr>
        <w:t>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/>
          <w:sz w:val="32"/>
        </w:rPr>
        <w:t>、苯甲酸及其钠盐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/>
          <w:sz w:val="32"/>
        </w:rPr>
        <w:t>以苯甲酸计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/>
          <w:sz w:val="32"/>
        </w:rPr>
        <w:t>等</w:t>
      </w:r>
      <w:r>
        <w:rPr>
          <w:rFonts w:ascii="Times New Roman" w:eastAsia="仿宋_GB2312" w:hAnsi="Times New Roman" w:cs="Times New Roman"/>
          <w:sz w:val="32"/>
        </w:rPr>
        <w:t>3</w:t>
      </w:r>
      <w:r>
        <w:rPr>
          <w:rFonts w:ascii="Times New Roman" w:eastAsia="仿宋_GB2312" w:hAnsi="Times New Roman" w:cs="Times New Roman"/>
          <w:sz w:val="32"/>
        </w:rPr>
        <w:t>个指标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A0706D" w:rsidRDefault="0003434F">
      <w:pPr>
        <w:wordWrap w:val="0"/>
        <w:spacing w:line="560" w:lineRule="exact"/>
        <w:ind w:firstLineChars="200" w:firstLine="640"/>
        <w:rPr>
          <w:rFonts w:ascii="Times New Roman" w:eastAsia="黑体" w:hAnsi="Times New Roman" w:cs="Times New Roman"/>
          <w:bCs/>
          <w:sz w:val="32"/>
          <w:szCs w:val="32"/>
        </w:rPr>
      </w:pPr>
      <w:r>
        <w:rPr>
          <w:rFonts w:ascii="Times New Roman" w:eastAsia="黑体" w:hAnsi="Times New Roman" w:cs="Times New Roman"/>
          <w:bCs/>
          <w:sz w:val="32"/>
        </w:rPr>
        <w:t>六、餐饮具</w:t>
      </w:r>
    </w:p>
    <w:p w:rsidR="00A0706D" w:rsidRDefault="0003434F">
      <w:pPr>
        <w:spacing w:line="560" w:lineRule="exact"/>
        <w:ind w:firstLineChars="200" w:firstLine="640"/>
        <w:rPr>
          <w:rFonts w:ascii="Times New Roman" w:eastAsia="楷体" w:hAnsi="Times New Roman" w:cs="Times New Roman"/>
          <w:sz w:val="32"/>
          <w:szCs w:val="32"/>
        </w:rPr>
      </w:pPr>
      <w:r>
        <w:rPr>
          <w:rFonts w:ascii="Times New Roman" w:eastAsia="楷体" w:hAnsi="Times New Roman" w:cs="Times New Roman"/>
          <w:sz w:val="32"/>
          <w:szCs w:val="32"/>
        </w:rPr>
        <w:t>（一）抽检依据</w:t>
      </w:r>
    </w:p>
    <w:p w:rsidR="00A0706D" w:rsidRDefault="0003434F">
      <w:pPr>
        <w:wordWrap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抽检依据是</w:t>
      </w:r>
      <w:r>
        <w:rPr>
          <w:rFonts w:ascii="Times New Roman" w:eastAsia="仿宋_GB2312" w:hAnsi="Times New Roman" w:cs="Times New Roman"/>
          <w:sz w:val="32"/>
        </w:rPr>
        <w:t>《食品安全国家标准</w:t>
      </w:r>
      <w:r>
        <w:rPr>
          <w:rFonts w:ascii="Times New Roman" w:eastAsia="仿宋_GB2312" w:hAnsi="Times New Roman" w:cs="Times New Roman"/>
          <w:sz w:val="32"/>
        </w:rPr>
        <w:t xml:space="preserve"> </w:t>
      </w:r>
      <w:r>
        <w:rPr>
          <w:rFonts w:ascii="Times New Roman" w:eastAsia="仿宋_GB2312" w:hAnsi="Times New Roman" w:cs="Times New Roman"/>
          <w:sz w:val="32"/>
        </w:rPr>
        <w:t>消毒餐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/>
          <w:sz w:val="32"/>
        </w:rPr>
        <w:t>饮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/>
          <w:sz w:val="32"/>
        </w:rPr>
        <w:t>具》（</w:t>
      </w:r>
      <w:r>
        <w:rPr>
          <w:rFonts w:ascii="Times New Roman" w:eastAsia="仿宋_GB2312" w:hAnsi="Times New Roman" w:cs="Times New Roman"/>
          <w:sz w:val="32"/>
        </w:rPr>
        <w:t>GB 14934</w:t>
      </w:r>
      <w:r>
        <w:rPr>
          <w:rFonts w:ascii="Times New Roman" w:eastAsia="仿宋_GB2312" w:hAnsi="Times New Roman" w:cs="Times New Roman"/>
          <w:sz w:val="32"/>
        </w:rPr>
        <w:t>）</w:t>
      </w:r>
      <w:r>
        <w:rPr>
          <w:rFonts w:ascii="Times New Roman" w:eastAsia="仿宋_GB2312" w:hAnsi="Times New Roman" w:cs="Times New Roman"/>
          <w:sz w:val="32"/>
          <w:szCs w:val="32"/>
        </w:rPr>
        <w:t>等标准及产品明示标准和指标的要求。</w:t>
      </w:r>
    </w:p>
    <w:p w:rsidR="00A0706D" w:rsidRDefault="0003434F">
      <w:pPr>
        <w:wordWrap w:val="0"/>
        <w:spacing w:line="560" w:lineRule="exact"/>
        <w:ind w:firstLineChars="200" w:firstLine="640"/>
        <w:rPr>
          <w:rFonts w:ascii="Times New Roman" w:eastAsia="楷体" w:hAnsi="Times New Roman" w:cs="Times New Roman"/>
          <w:sz w:val="32"/>
          <w:szCs w:val="32"/>
        </w:rPr>
      </w:pPr>
      <w:r>
        <w:rPr>
          <w:rFonts w:ascii="Times New Roman" w:eastAsia="楷体" w:hAnsi="Times New Roman" w:cs="Times New Roman"/>
          <w:sz w:val="32"/>
          <w:szCs w:val="32"/>
        </w:rPr>
        <w:t>（二）检验项目</w:t>
      </w:r>
    </w:p>
    <w:p w:rsidR="00A0706D" w:rsidRDefault="0003434F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</w:rPr>
        <w:t>复用餐饮具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/>
          <w:sz w:val="32"/>
        </w:rPr>
        <w:t>餐馆自行消毒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/>
          <w:sz w:val="32"/>
        </w:rPr>
        <w:t>抽检项目包括阴离子合成洗涤剂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/>
          <w:sz w:val="32"/>
        </w:rPr>
        <w:t>以十二烷基苯磺酸钠计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/>
          <w:sz w:val="32"/>
        </w:rPr>
        <w:t>、大肠菌群等</w:t>
      </w:r>
      <w:r>
        <w:rPr>
          <w:rFonts w:ascii="Times New Roman" w:eastAsia="仿宋_GB2312" w:hAnsi="Times New Roman" w:cs="Times New Roman"/>
          <w:sz w:val="32"/>
        </w:rPr>
        <w:t>2</w:t>
      </w:r>
      <w:r>
        <w:rPr>
          <w:rFonts w:ascii="Times New Roman" w:eastAsia="仿宋_GB2312" w:hAnsi="Times New Roman" w:cs="Times New Roman"/>
          <w:sz w:val="32"/>
        </w:rPr>
        <w:t>个指标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A0706D" w:rsidRDefault="00A0706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sectPr w:rsidR="00A0706D">
      <w:footerReference w:type="even" r:id="rId7"/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58EC" w:rsidRDefault="0003434F">
      <w:r>
        <w:separator/>
      </w:r>
    </w:p>
  </w:endnote>
  <w:endnote w:type="continuationSeparator" w:id="0">
    <w:p w:rsidR="00AC58EC" w:rsidRDefault="00034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706D" w:rsidRDefault="00CB5D95">
    <w:pPr>
      <w:pStyle w:val="a5"/>
      <w:rPr>
        <w:rFonts w:ascii="宋体" w:eastAsia="宋体" w:hAnsi="宋体"/>
        <w:sz w:val="28"/>
        <w:szCs w:val="28"/>
      </w:rPr>
    </w:pPr>
    <w:r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2049" type="#_x0000_t202" style="position:absolute;margin-left:371.2pt;margin-top:0;width:2in;height:2in;z-index:251659264;mso-wrap-style:none;mso-position-horizontal:outside;mso-position-horizontal-relative:margin;mso-width-relative:page;mso-height-relative:page" o:preferrelative="t" filled="f" stroked="f">
          <v:textbox style="mso-fit-shape-to-text:t" inset="0,0,0,0">
            <w:txbxContent>
              <w:p w:rsidR="00A0706D" w:rsidRDefault="0003434F">
                <w:pPr>
                  <w:snapToGrid w:val="0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CB5D95">
                  <w:rPr>
                    <w:rFonts w:ascii="宋体" w:hAnsi="宋体" w:cs="宋体"/>
                    <w:noProof/>
                    <w:sz w:val="28"/>
                    <w:szCs w:val="28"/>
                  </w:rPr>
                  <w:t>- 2 -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706D" w:rsidRDefault="00CB5D95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371.2pt;margin-top:0;width:2in;height:2in;z-index:251658240;mso-wrap-style:none;mso-position-horizontal:outside;mso-position-horizontal-relative:margin;mso-width-relative:page;mso-height-relative:page" o:preferrelative="t" filled="f" stroked="f">
          <v:textbox style="mso-fit-shape-to-text:t" inset="0,0,0,0">
            <w:txbxContent>
              <w:p w:rsidR="00A0706D" w:rsidRDefault="0003434F">
                <w:pPr>
                  <w:snapToGrid w:val="0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CB5D95">
                  <w:rPr>
                    <w:rFonts w:ascii="宋体" w:hAnsi="宋体" w:cs="宋体"/>
                    <w:noProof/>
                    <w:sz w:val="28"/>
                    <w:szCs w:val="28"/>
                  </w:rPr>
                  <w:t>- 1 -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58EC" w:rsidRDefault="0003434F">
      <w:r>
        <w:separator/>
      </w:r>
    </w:p>
  </w:footnote>
  <w:footnote w:type="continuationSeparator" w:id="0">
    <w:p w:rsidR="00AC58EC" w:rsidRDefault="000343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readOnly" w:formatting="1" w:enforcement="1" w:cryptProviderType="rsaAES" w:cryptAlgorithmClass="hash" w:cryptAlgorithmType="typeAny" w:cryptAlgorithmSid="14" w:cryptSpinCount="100000" w:hash="MZ6m7o6mZ2P43m0sTklj10Gr/BoUhVso0Sq+yxJS81xaxR+Um21yFnjFbzULfouYkcWaT/DpiFRB/CoXyJNW0g==" w:salt="G7S5QSRk+6sTjFlO2aALEw==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2014C"/>
    <w:rsid w:val="00006F10"/>
    <w:rsid w:val="000071DD"/>
    <w:rsid w:val="000109A4"/>
    <w:rsid w:val="00010F04"/>
    <w:rsid w:val="000126B2"/>
    <w:rsid w:val="00013B79"/>
    <w:rsid w:val="0001424C"/>
    <w:rsid w:val="00016C8C"/>
    <w:rsid w:val="000178FF"/>
    <w:rsid w:val="0002057D"/>
    <w:rsid w:val="00020FE1"/>
    <w:rsid w:val="000210C3"/>
    <w:rsid w:val="000213F6"/>
    <w:rsid w:val="000215F1"/>
    <w:rsid w:val="00022E5D"/>
    <w:rsid w:val="00023A50"/>
    <w:rsid w:val="000246B2"/>
    <w:rsid w:val="00025BE3"/>
    <w:rsid w:val="00025E77"/>
    <w:rsid w:val="0002623D"/>
    <w:rsid w:val="0002668A"/>
    <w:rsid w:val="00026CBB"/>
    <w:rsid w:val="000273D6"/>
    <w:rsid w:val="00030351"/>
    <w:rsid w:val="000317F5"/>
    <w:rsid w:val="0003434F"/>
    <w:rsid w:val="00036136"/>
    <w:rsid w:val="0003684D"/>
    <w:rsid w:val="00036EC0"/>
    <w:rsid w:val="0004199E"/>
    <w:rsid w:val="00041CFC"/>
    <w:rsid w:val="00041D7F"/>
    <w:rsid w:val="00042930"/>
    <w:rsid w:val="000464F1"/>
    <w:rsid w:val="000513A4"/>
    <w:rsid w:val="00052482"/>
    <w:rsid w:val="00053B98"/>
    <w:rsid w:val="00053FAB"/>
    <w:rsid w:val="00054261"/>
    <w:rsid w:val="00055E18"/>
    <w:rsid w:val="00056A37"/>
    <w:rsid w:val="00060B2E"/>
    <w:rsid w:val="000613D1"/>
    <w:rsid w:val="00061485"/>
    <w:rsid w:val="0006307E"/>
    <w:rsid w:val="00063CBC"/>
    <w:rsid w:val="00065341"/>
    <w:rsid w:val="00066215"/>
    <w:rsid w:val="000665B6"/>
    <w:rsid w:val="00066DE8"/>
    <w:rsid w:val="00070DA0"/>
    <w:rsid w:val="0007191C"/>
    <w:rsid w:val="0007462D"/>
    <w:rsid w:val="00074F26"/>
    <w:rsid w:val="00075FB3"/>
    <w:rsid w:val="00077DAA"/>
    <w:rsid w:val="0008083C"/>
    <w:rsid w:val="0008306D"/>
    <w:rsid w:val="00083A4A"/>
    <w:rsid w:val="00085CFF"/>
    <w:rsid w:val="00085D6B"/>
    <w:rsid w:val="000913B7"/>
    <w:rsid w:val="00091ADA"/>
    <w:rsid w:val="00092273"/>
    <w:rsid w:val="00092381"/>
    <w:rsid w:val="00093213"/>
    <w:rsid w:val="00093C8A"/>
    <w:rsid w:val="000A1336"/>
    <w:rsid w:val="000A60E5"/>
    <w:rsid w:val="000A7205"/>
    <w:rsid w:val="000A7A94"/>
    <w:rsid w:val="000A7B75"/>
    <w:rsid w:val="000B02D7"/>
    <w:rsid w:val="000B09B8"/>
    <w:rsid w:val="000B2323"/>
    <w:rsid w:val="000B2874"/>
    <w:rsid w:val="000B313F"/>
    <w:rsid w:val="000B456F"/>
    <w:rsid w:val="000B544A"/>
    <w:rsid w:val="000B66C1"/>
    <w:rsid w:val="000B698E"/>
    <w:rsid w:val="000C214D"/>
    <w:rsid w:val="000C2DE9"/>
    <w:rsid w:val="000C4261"/>
    <w:rsid w:val="000C4322"/>
    <w:rsid w:val="000C453D"/>
    <w:rsid w:val="000C72E2"/>
    <w:rsid w:val="000D1EFF"/>
    <w:rsid w:val="000D5A4E"/>
    <w:rsid w:val="000D7AF9"/>
    <w:rsid w:val="000E02D5"/>
    <w:rsid w:val="000E093E"/>
    <w:rsid w:val="000E0B50"/>
    <w:rsid w:val="000E0B84"/>
    <w:rsid w:val="000E1222"/>
    <w:rsid w:val="000E1268"/>
    <w:rsid w:val="000E26E8"/>
    <w:rsid w:val="000E3BA7"/>
    <w:rsid w:val="000E4106"/>
    <w:rsid w:val="000E413F"/>
    <w:rsid w:val="000E41AB"/>
    <w:rsid w:val="000E46F8"/>
    <w:rsid w:val="000E487B"/>
    <w:rsid w:val="000E5D96"/>
    <w:rsid w:val="000E6992"/>
    <w:rsid w:val="000E706F"/>
    <w:rsid w:val="000E77FD"/>
    <w:rsid w:val="000E78C4"/>
    <w:rsid w:val="000E7C59"/>
    <w:rsid w:val="000F17D3"/>
    <w:rsid w:val="000F2434"/>
    <w:rsid w:val="000F4DAA"/>
    <w:rsid w:val="000F5630"/>
    <w:rsid w:val="00101E8A"/>
    <w:rsid w:val="00102AED"/>
    <w:rsid w:val="00104E6A"/>
    <w:rsid w:val="001063E6"/>
    <w:rsid w:val="001066FC"/>
    <w:rsid w:val="00106AEA"/>
    <w:rsid w:val="00106DF8"/>
    <w:rsid w:val="00107874"/>
    <w:rsid w:val="0011374F"/>
    <w:rsid w:val="00114FC3"/>
    <w:rsid w:val="001165F6"/>
    <w:rsid w:val="00116E29"/>
    <w:rsid w:val="00121855"/>
    <w:rsid w:val="00121BD6"/>
    <w:rsid w:val="001240ED"/>
    <w:rsid w:val="00124B73"/>
    <w:rsid w:val="00125492"/>
    <w:rsid w:val="00130333"/>
    <w:rsid w:val="001356F1"/>
    <w:rsid w:val="00135808"/>
    <w:rsid w:val="001364A3"/>
    <w:rsid w:val="0014494A"/>
    <w:rsid w:val="00144B24"/>
    <w:rsid w:val="001453CB"/>
    <w:rsid w:val="001453FE"/>
    <w:rsid w:val="001456E4"/>
    <w:rsid w:val="00145755"/>
    <w:rsid w:val="00147691"/>
    <w:rsid w:val="00150282"/>
    <w:rsid w:val="00151DF7"/>
    <w:rsid w:val="00154FA9"/>
    <w:rsid w:val="00155DFA"/>
    <w:rsid w:val="00156B71"/>
    <w:rsid w:val="00156CFF"/>
    <w:rsid w:val="0015746C"/>
    <w:rsid w:val="00157C98"/>
    <w:rsid w:val="00160C8B"/>
    <w:rsid w:val="0016397C"/>
    <w:rsid w:val="00164BC4"/>
    <w:rsid w:val="00164F94"/>
    <w:rsid w:val="00165D64"/>
    <w:rsid w:val="00166B48"/>
    <w:rsid w:val="00167843"/>
    <w:rsid w:val="001700F2"/>
    <w:rsid w:val="00172466"/>
    <w:rsid w:val="00174565"/>
    <w:rsid w:val="00174885"/>
    <w:rsid w:val="00176DC8"/>
    <w:rsid w:val="0017765C"/>
    <w:rsid w:val="001816ED"/>
    <w:rsid w:val="00182E70"/>
    <w:rsid w:val="00183050"/>
    <w:rsid w:val="00183A13"/>
    <w:rsid w:val="00185D70"/>
    <w:rsid w:val="00185FC5"/>
    <w:rsid w:val="0018613A"/>
    <w:rsid w:val="00186454"/>
    <w:rsid w:val="00187932"/>
    <w:rsid w:val="00187DF6"/>
    <w:rsid w:val="00190529"/>
    <w:rsid w:val="00192167"/>
    <w:rsid w:val="00193546"/>
    <w:rsid w:val="0019412E"/>
    <w:rsid w:val="00194FF9"/>
    <w:rsid w:val="001A21A8"/>
    <w:rsid w:val="001A34A0"/>
    <w:rsid w:val="001A4C82"/>
    <w:rsid w:val="001A564E"/>
    <w:rsid w:val="001A59C9"/>
    <w:rsid w:val="001A62B3"/>
    <w:rsid w:val="001A7D93"/>
    <w:rsid w:val="001B0D06"/>
    <w:rsid w:val="001B0FB5"/>
    <w:rsid w:val="001B2FD1"/>
    <w:rsid w:val="001B405A"/>
    <w:rsid w:val="001B42EE"/>
    <w:rsid w:val="001B4404"/>
    <w:rsid w:val="001B50B2"/>
    <w:rsid w:val="001B68E0"/>
    <w:rsid w:val="001B6A7A"/>
    <w:rsid w:val="001B75A4"/>
    <w:rsid w:val="001C12C6"/>
    <w:rsid w:val="001C4D40"/>
    <w:rsid w:val="001C5DA4"/>
    <w:rsid w:val="001C609C"/>
    <w:rsid w:val="001C6D1D"/>
    <w:rsid w:val="001C7205"/>
    <w:rsid w:val="001D1672"/>
    <w:rsid w:val="001D33FF"/>
    <w:rsid w:val="001D45BA"/>
    <w:rsid w:val="001D45DE"/>
    <w:rsid w:val="001D4929"/>
    <w:rsid w:val="001D6B77"/>
    <w:rsid w:val="001D7431"/>
    <w:rsid w:val="001D77D4"/>
    <w:rsid w:val="001D78A7"/>
    <w:rsid w:val="001E0751"/>
    <w:rsid w:val="001E32E6"/>
    <w:rsid w:val="001E4574"/>
    <w:rsid w:val="001E6114"/>
    <w:rsid w:val="001E697A"/>
    <w:rsid w:val="001E78ED"/>
    <w:rsid w:val="001F08D0"/>
    <w:rsid w:val="001F1670"/>
    <w:rsid w:val="001F3389"/>
    <w:rsid w:val="001F5C1A"/>
    <w:rsid w:val="001F6D0D"/>
    <w:rsid w:val="001F7561"/>
    <w:rsid w:val="00201771"/>
    <w:rsid w:val="00203522"/>
    <w:rsid w:val="00204631"/>
    <w:rsid w:val="00205797"/>
    <w:rsid w:val="00205DDD"/>
    <w:rsid w:val="00206243"/>
    <w:rsid w:val="0020752D"/>
    <w:rsid w:val="00210A12"/>
    <w:rsid w:val="00211A77"/>
    <w:rsid w:val="00211AB0"/>
    <w:rsid w:val="00212F1F"/>
    <w:rsid w:val="0021319D"/>
    <w:rsid w:val="0021339B"/>
    <w:rsid w:val="002136C4"/>
    <w:rsid w:val="0021387A"/>
    <w:rsid w:val="00214F9F"/>
    <w:rsid w:val="00215DCA"/>
    <w:rsid w:val="002169CC"/>
    <w:rsid w:val="00217AE6"/>
    <w:rsid w:val="00217F84"/>
    <w:rsid w:val="00220015"/>
    <w:rsid w:val="002203F3"/>
    <w:rsid w:val="002220F2"/>
    <w:rsid w:val="00223093"/>
    <w:rsid w:val="002245EF"/>
    <w:rsid w:val="00224A6A"/>
    <w:rsid w:val="0022565F"/>
    <w:rsid w:val="00226D7B"/>
    <w:rsid w:val="00227C23"/>
    <w:rsid w:val="00230474"/>
    <w:rsid w:val="002305AC"/>
    <w:rsid w:val="00230FC9"/>
    <w:rsid w:val="002315B5"/>
    <w:rsid w:val="00231957"/>
    <w:rsid w:val="002322EB"/>
    <w:rsid w:val="0023321C"/>
    <w:rsid w:val="00233B17"/>
    <w:rsid w:val="00233B2A"/>
    <w:rsid w:val="00234549"/>
    <w:rsid w:val="002351C7"/>
    <w:rsid w:val="002373F8"/>
    <w:rsid w:val="00237755"/>
    <w:rsid w:val="00237CFF"/>
    <w:rsid w:val="00237F00"/>
    <w:rsid w:val="00241D97"/>
    <w:rsid w:val="002426C3"/>
    <w:rsid w:val="002434CC"/>
    <w:rsid w:val="0024354A"/>
    <w:rsid w:val="0025156F"/>
    <w:rsid w:val="0025248F"/>
    <w:rsid w:val="0025294F"/>
    <w:rsid w:val="00254020"/>
    <w:rsid w:val="002555A3"/>
    <w:rsid w:val="0025569E"/>
    <w:rsid w:val="0025589D"/>
    <w:rsid w:val="00255DF2"/>
    <w:rsid w:val="002560BE"/>
    <w:rsid w:val="00261DE2"/>
    <w:rsid w:val="00262D74"/>
    <w:rsid w:val="00263D30"/>
    <w:rsid w:val="00263F85"/>
    <w:rsid w:val="002648F3"/>
    <w:rsid w:val="00264ED0"/>
    <w:rsid w:val="00265849"/>
    <w:rsid w:val="00266B62"/>
    <w:rsid w:val="00266CDE"/>
    <w:rsid w:val="002713DB"/>
    <w:rsid w:val="0027256A"/>
    <w:rsid w:val="00272FF0"/>
    <w:rsid w:val="002733D0"/>
    <w:rsid w:val="002750AE"/>
    <w:rsid w:val="0028358A"/>
    <w:rsid w:val="00284791"/>
    <w:rsid w:val="00285331"/>
    <w:rsid w:val="00285C9E"/>
    <w:rsid w:val="002869C1"/>
    <w:rsid w:val="002922D1"/>
    <w:rsid w:val="002925A6"/>
    <w:rsid w:val="00295CD4"/>
    <w:rsid w:val="0029662F"/>
    <w:rsid w:val="00297012"/>
    <w:rsid w:val="002973EB"/>
    <w:rsid w:val="002A03F0"/>
    <w:rsid w:val="002A177B"/>
    <w:rsid w:val="002A24FA"/>
    <w:rsid w:val="002A2B11"/>
    <w:rsid w:val="002A3AB2"/>
    <w:rsid w:val="002A6002"/>
    <w:rsid w:val="002A6964"/>
    <w:rsid w:val="002A6FA4"/>
    <w:rsid w:val="002A7E3B"/>
    <w:rsid w:val="002B01FA"/>
    <w:rsid w:val="002B0973"/>
    <w:rsid w:val="002B20C4"/>
    <w:rsid w:val="002B434F"/>
    <w:rsid w:val="002B5353"/>
    <w:rsid w:val="002B55B5"/>
    <w:rsid w:val="002B7F08"/>
    <w:rsid w:val="002C17F2"/>
    <w:rsid w:val="002C37DE"/>
    <w:rsid w:val="002C3FD2"/>
    <w:rsid w:val="002C4B46"/>
    <w:rsid w:val="002C4FAB"/>
    <w:rsid w:val="002C6609"/>
    <w:rsid w:val="002C7C1D"/>
    <w:rsid w:val="002D35C5"/>
    <w:rsid w:val="002D5077"/>
    <w:rsid w:val="002D528D"/>
    <w:rsid w:val="002D5599"/>
    <w:rsid w:val="002D6902"/>
    <w:rsid w:val="002D7C58"/>
    <w:rsid w:val="002E4193"/>
    <w:rsid w:val="002F1EC4"/>
    <w:rsid w:val="002F42BD"/>
    <w:rsid w:val="002F4900"/>
    <w:rsid w:val="002F509C"/>
    <w:rsid w:val="002F6E51"/>
    <w:rsid w:val="002F7221"/>
    <w:rsid w:val="00301BD9"/>
    <w:rsid w:val="003020DD"/>
    <w:rsid w:val="0030237A"/>
    <w:rsid w:val="00305A3A"/>
    <w:rsid w:val="003107A4"/>
    <w:rsid w:val="00310C02"/>
    <w:rsid w:val="00311DD0"/>
    <w:rsid w:val="00312E2E"/>
    <w:rsid w:val="00315629"/>
    <w:rsid w:val="0031660E"/>
    <w:rsid w:val="00317CA6"/>
    <w:rsid w:val="00320A1A"/>
    <w:rsid w:val="00320B3B"/>
    <w:rsid w:val="00320CAD"/>
    <w:rsid w:val="003232D4"/>
    <w:rsid w:val="00323461"/>
    <w:rsid w:val="00323D5F"/>
    <w:rsid w:val="00325910"/>
    <w:rsid w:val="003275AB"/>
    <w:rsid w:val="0033008A"/>
    <w:rsid w:val="00330433"/>
    <w:rsid w:val="00332320"/>
    <w:rsid w:val="00332711"/>
    <w:rsid w:val="00332A58"/>
    <w:rsid w:val="00333493"/>
    <w:rsid w:val="00335A66"/>
    <w:rsid w:val="00336884"/>
    <w:rsid w:val="00340AEB"/>
    <w:rsid w:val="00340DED"/>
    <w:rsid w:val="003413CE"/>
    <w:rsid w:val="0034360D"/>
    <w:rsid w:val="00345814"/>
    <w:rsid w:val="003478F4"/>
    <w:rsid w:val="0035151E"/>
    <w:rsid w:val="00352FBC"/>
    <w:rsid w:val="0035602F"/>
    <w:rsid w:val="00357422"/>
    <w:rsid w:val="00360B30"/>
    <w:rsid w:val="003636F4"/>
    <w:rsid w:val="00363E92"/>
    <w:rsid w:val="00365A0E"/>
    <w:rsid w:val="003678B2"/>
    <w:rsid w:val="00367A70"/>
    <w:rsid w:val="00370CD9"/>
    <w:rsid w:val="00370ED4"/>
    <w:rsid w:val="0037147F"/>
    <w:rsid w:val="00373303"/>
    <w:rsid w:val="00373CFB"/>
    <w:rsid w:val="00373D68"/>
    <w:rsid w:val="00374C69"/>
    <w:rsid w:val="00374E8E"/>
    <w:rsid w:val="00376FF2"/>
    <w:rsid w:val="0037729D"/>
    <w:rsid w:val="00380752"/>
    <w:rsid w:val="00380C62"/>
    <w:rsid w:val="00382311"/>
    <w:rsid w:val="00382510"/>
    <w:rsid w:val="00382F4F"/>
    <w:rsid w:val="00383485"/>
    <w:rsid w:val="00383C46"/>
    <w:rsid w:val="00384D9C"/>
    <w:rsid w:val="0038591D"/>
    <w:rsid w:val="00385C88"/>
    <w:rsid w:val="003902E4"/>
    <w:rsid w:val="00391588"/>
    <w:rsid w:val="0039200B"/>
    <w:rsid w:val="00394EA0"/>
    <w:rsid w:val="0039647A"/>
    <w:rsid w:val="0039664D"/>
    <w:rsid w:val="003A18CD"/>
    <w:rsid w:val="003A28C5"/>
    <w:rsid w:val="003A2C52"/>
    <w:rsid w:val="003A315A"/>
    <w:rsid w:val="003A464C"/>
    <w:rsid w:val="003A5CE4"/>
    <w:rsid w:val="003A7254"/>
    <w:rsid w:val="003B06E5"/>
    <w:rsid w:val="003B091F"/>
    <w:rsid w:val="003B1387"/>
    <w:rsid w:val="003B14D0"/>
    <w:rsid w:val="003B1671"/>
    <w:rsid w:val="003B5DB2"/>
    <w:rsid w:val="003B7F95"/>
    <w:rsid w:val="003C05E7"/>
    <w:rsid w:val="003C07D5"/>
    <w:rsid w:val="003C19ED"/>
    <w:rsid w:val="003C367D"/>
    <w:rsid w:val="003C3F18"/>
    <w:rsid w:val="003C4A45"/>
    <w:rsid w:val="003C4F16"/>
    <w:rsid w:val="003C529D"/>
    <w:rsid w:val="003D08DF"/>
    <w:rsid w:val="003D132F"/>
    <w:rsid w:val="003D2619"/>
    <w:rsid w:val="003D3AF9"/>
    <w:rsid w:val="003D564E"/>
    <w:rsid w:val="003D5DF0"/>
    <w:rsid w:val="003D5E40"/>
    <w:rsid w:val="003E02F5"/>
    <w:rsid w:val="003E04CD"/>
    <w:rsid w:val="003E27C4"/>
    <w:rsid w:val="003E2ECD"/>
    <w:rsid w:val="003E3E78"/>
    <w:rsid w:val="003E6526"/>
    <w:rsid w:val="003E7426"/>
    <w:rsid w:val="003F00BA"/>
    <w:rsid w:val="003F1790"/>
    <w:rsid w:val="003F17E1"/>
    <w:rsid w:val="003F1C54"/>
    <w:rsid w:val="003F4223"/>
    <w:rsid w:val="003F5779"/>
    <w:rsid w:val="003F664F"/>
    <w:rsid w:val="003F6BE4"/>
    <w:rsid w:val="003F7A00"/>
    <w:rsid w:val="003F7FBE"/>
    <w:rsid w:val="004001FA"/>
    <w:rsid w:val="00403594"/>
    <w:rsid w:val="00403813"/>
    <w:rsid w:val="00403821"/>
    <w:rsid w:val="00403926"/>
    <w:rsid w:val="00403C1E"/>
    <w:rsid w:val="00405174"/>
    <w:rsid w:val="00405CBD"/>
    <w:rsid w:val="00406C54"/>
    <w:rsid w:val="00410CBF"/>
    <w:rsid w:val="00411EE5"/>
    <w:rsid w:val="00415EB9"/>
    <w:rsid w:val="004164D3"/>
    <w:rsid w:val="0041709A"/>
    <w:rsid w:val="00422707"/>
    <w:rsid w:val="00423A8C"/>
    <w:rsid w:val="00427404"/>
    <w:rsid w:val="00430D65"/>
    <w:rsid w:val="004322D7"/>
    <w:rsid w:val="00432A62"/>
    <w:rsid w:val="00432ECD"/>
    <w:rsid w:val="004336F6"/>
    <w:rsid w:val="00434F14"/>
    <w:rsid w:val="00435127"/>
    <w:rsid w:val="00435680"/>
    <w:rsid w:val="00435E43"/>
    <w:rsid w:val="00440F29"/>
    <w:rsid w:val="00443846"/>
    <w:rsid w:val="00444B05"/>
    <w:rsid w:val="004450D0"/>
    <w:rsid w:val="00445D6C"/>
    <w:rsid w:val="00445F6D"/>
    <w:rsid w:val="0044705D"/>
    <w:rsid w:val="00447312"/>
    <w:rsid w:val="00447B9F"/>
    <w:rsid w:val="00451EFF"/>
    <w:rsid w:val="00454069"/>
    <w:rsid w:val="00454A76"/>
    <w:rsid w:val="00456C1B"/>
    <w:rsid w:val="0046004A"/>
    <w:rsid w:val="0046112A"/>
    <w:rsid w:val="004656B9"/>
    <w:rsid w:val="00465908"/>
    <w:rsid w:val="00467A96"/>
    <w:rsid w:val="00467C24"/>
    <w:rsid w:val="00472A38"/>
    <w:rsid w:val="00472B9E"/>
    <w:rsid w:val="00477C35"/>
    <w:rsid w:val="00480F96"/>
    <w:rsid w:val="004821E8"/>
    <w:rsid w:val="00483E3A"/>
    <w:rsid w:val="00484278"/>
    <w:rsid w:val="00484EC9"/>
    <w:rsid w:val="00486536"/>
    <w:rsid w:val="00486F39"/>
    <w:rsid w:val="0048729E"/>
    <w:rsid w:val="004877BA"/>
    <w:rsid w:val="00487FEF"/>
    <w:rsid w:val="00492F41"/>
    <w:rsid w:val="00494675"/>
    <w:rsid w:val="00494DF6"/>
    <w:rsid w:val="004956C9"/>
    <w:rsid w:val="0049591B"/>
    <w:rsid w:val="004962A1"/>
    <w:rsid w:val="004962FC"/>
    <w:rsid w:val="00496333"/>
    <w:rsid w:val="004A055E"/>
    <w:rsid w:val="004A59FF"/>
    <w:rsid w:val="004B04DD"/>
    <w:rsid w:val="004B1635"/>
    <w:rsid w:val="004B1FAF"/>
    <w:rsid w:val="004B41FF"/>
    <w:rsid w:val="004B5423"/>
    <w:rsid w:val="004B6489"/>
    <w:rsid w:val="004B7992"/>
    <w:rsid w:val="004C25BF"/>
    <w:rsid w:val="004C3717"/>
    <w:rsid w:val="004C38E7"/>
    <w:rsid w:val="004C4B4B"/>
    <w:rsid w:val="004C53EC"/>
    <w:rsid w:val="004C5F0A"/>
    <w:rsid w:val="004C7126"/>
    <w:rsid w:val="004C73BB"/>
    <w:rsid w:val="004C758A"/>
    <w:rsid w:val="004C75AD"/>
    <w:rsid w:val="004D0B10"/>
    <w:rsid w:val="004D0D81"/>
    <w:rsid w:val="004D3125"/>
    <w:rsid w:val="004D621F"/>
    <w:rsid w:val="004D680E"/>
    <w:rsid w:val="004D71FD"/>
    <w:rsid w:val="004D7F95"/>
    <w:rsid w:val="004E0B92"/>
    <w:rsid w:val="004E250C"/>
    <w:rsid w:val="004E2AD9"/>
    <w:rsid w:val="004F057E"/>
    <w:rsid w:val="004F3186"/>
    <w:rsid w:val="004F3EFC"/>
    <w:rsid w:val="004F4D42"/>
    <w:rsid w:val="004F6803"/>
    <w:rsid w:val="00500510"/>
    <w:rsid w:val="00500D1E"/>
    <w:rsid w:val="00502A41"/>
    <w:rsid w:val="00502B87"/>
    <w:rsid w:val="00504719"/>
    <w:rsid w:val="005047CC"/>
    <w:rsid w:val="00504DAB"/>
    <w:rsid w:val="00506281"/>
    <w:rsid w:val="005079C0"/>
    <w:rsid w:val="00515D21"/>
    <w:rsid w:val="00515E83"/>
    <w:rsid w:val="00516740"/>
    <w:rsid w:val="005167F2"/>
    <w:rsid w:val="00517F51"/>
    <w:rsid w:val="00520189"/>
    <w:rsid w:val="005201EB"/>
    <w:rsid w:val="005202D8"/>
    <w:rsid w:val="00520DD7"/>
    <w:rsid w:val="0052226A"/>
    <w:rsid w:val="0052374A"/>
    <w:rsid w:val="00524138"/>
    <w:rsid w:val="00525E5F"/>
    <w:rsid w:val="00530F7A"/>
    <w:rsid w:val="005332D5"/>
    <w:rsid w:val="0053499B"/>
    <w:rsid w:val="00535009"/>
    <w:rsid w:val="005351CE"/>
    <w:rsid w:val="00535462"/>
    <w:rsid w:val="00535D46"/>
    <w:rsid w:val="00536A2D"/>
    <w:rsid w:val="00537237"/>
    <w:rsid w:val="005376D6"/>
    <w:rsid w:val="00545AD3"/>
    <w:rsid w:val="005469AF"/>
    <w:rsid w:val="00546F57"/>
    <w:rsid w:val="005479E7"/>
    <w:rsid w:val="00547A60"/>
    <w:rsid w:val="00547F5D"/>
    <w:rsid w:val="005503D2"/>
    <w:rsid w:val="005518F0"/>
    <w:rsid w:val="00551C79"/>
    <w:rsid w:val="0055294F"/>
    <w:rsid w:val="00557B12"/>
    <w:rsid w:val="0056048A"/>
    <w:rsid w:val="00560B51"/>
    <w:rsid w:val="00560C4C"/>
    <w:rsid w:val="00562DA0"/>
    <w:rsid w:val="00564B3A"/>
    <w:rsid w:val="00564C14"/>
    <w:rsid w:val="00564CCC"/>
    <w:rsid w:val="00566591"/>
    <w:rsid w:val="00566E2F"/>
    <w:rsid w:val="00567BA5"/>
    <w:rsid w:val="005705BA"/>
    <w:rsid w:val="00573BDF"/>
    <w:rsid w:val="00574913"/>
    <w:rsid w:val="005763D5"/>
    <w:rsid w:val="005768CD"/>
    <w:rsid w:val="00577A3B"/>
    <w:rsid w:val="00582D2B"/>
    <w:rsid w:val="00583EDE"/>
    <w:rsid w:val="00586277"/>
    <w:rsid w:val="00586FDE"/>
    <w:rsid w:val="005903D0"/>
    <w:rsid w:val="0059055F"/>
    <w:rsid w:val="00590F10"/>
    <w:rsid w:val="00591816"/>
    <w:rsid w:val="005922FC"/>
    <w:rsid w:val="00593D69"/>
    <w:rsid w:val="00594CAA"/>
    <w:rsid w:val="005958D8"/>
    <w:rsid w:val="00595F35"/>
    <w:rsid w:val="00596E98"/>
    <w:rsid w:val="005A0D86"/>
    <w:rsid w:val="005A11D0"/>
    <w:rsid w:val="005A146D"/>
    <w:rsid w:val="005A212E"/>
    <w:rsid w:val="005A4591"/>
    <w:rsid w:val="005A5465"/>
    <w:rsid w:val="005A6C52"/>
    <w:rsid w:val="005A7DF3"/>
    <w:rsid w:val="005B2404"/>
    <w:rsid w:val="005B33D2"/>
    <w:rsid w:val="005B4307"/>
    <w:rsid w:val="005B453C"/>
    <w:rsid w:val="005B5392"/>
    <w:rsid w:val="005B5BE8"/>
    <w:rsid w:val="005B6066"/>
    <w:rsid w:val="005C0C5B"/>
    <w:rsid w:val="005C28A8"/>
    <w:rsid w:val="005C2E9B"/>
    <w:rsid w:val="005C486C"/>
    <w:rsid w:val="005C6737"/>
    <w:rsid w:val="005C7658"/>
    <w:rsid w:val="005D13DC"/>
    <w:rsid w:val="005D2A00"/>
    <w:rsid w:val="005D2C7D"/>
    <w:rsid w:val="005D378A"/>
    <w:rsid w:val="005D40AD"/>
    <w:rsid w:val="005D40F4"/>
    <w:rsid w:val="005D4AF8"/>
    <w:rsid w:val="005D53A4"/>
    <w:rsid w:val="005D554E"/>
    <w:rsid w:val="005D5699"/>
    <w:rsid w:val="005D6509"/>
    <w:rsid w:val="005D7587"/>
    <w:rsid w:val="005E0829"/>
    <w:rsid w:val="005E31DE"/>
    <w:rsid w:val="005E37A6"/>
    <w:rsid w:val="005E6307"/>
    <w:rsid w:val="005E6EDF"/>
    <w:rsid w:val="005E6FFB"/>
    <w:rsid w:val="005E72F3"/>
    <w:rsid w:val="005F118A"/>
    <w:rsid w:val="005F11AD"/>
    <w:rsid w:val="005F165A"/>
    <w:rsid w:val="005F3A8E"/>
    <w:rsid w:val="005F57D0"/>
    <w:rsid w:val="005F5C49"/>
    <w:rsid w:val="005F603A"/>
    <w:rsid w:val="006005FE"/>
    <w:rsid w:val="0060218B"/>
    <w:rsid w:val="00602469"/>
    <w:rsid w:val="00603E7B"/>
    <w:rsid w:val="006056C1"/>
    <w:rsid w:val="00606D2C"/>
    <w:rsid w:val="0060716B"/>
    <w:rsid w:val="00610BDA"/>
    <w:rsid w:val="00611349"/>
    <w:rsid w:val="00611D02"/>
    <w:rsid w:val="006121D6"/>
    <w:rsid w:val="00613045"/>
    <w:rsid w:val="00615350"/>
    <w:rsid w:val="006171DC"/>
    <w:rsid w:val="00620642"/>
    <w:rsid w:val="00620D7A"/>
    <w:rsid w:val="00622DA9"/>
    <w:rsid w:val="00623DE7"/>
    <w:rsid w:val="00624D9C"/>
    <w:rsid w:val="00625277"/>
    <w:rsid w:val="00626024"/>
    <w:rsid w:val="0063011A"/>
    <w:rsid w:val="00630FA2"/>
    <w:rsid w:val="006330DA"/>
    <w:rsid w:val="00633614"/>
    <w:rsid w:val="00634C3D"/>
    <w:rsid w:val="00636230"/>
    <w:rsid w:val="00637853"/>
    <w:rsid w:val="00641837"/>
    <w:rsid w:val="00641FF0"/>
    <w:rsid w:val="00642082"/>
    <w:rsid w:val="00643CE0"/>
    <w:rsid w:val="00646DDF"/>
    <w:rsid w:val="006472F9"/>
    <w:rsid w:val="0065005F"/>
    <w:rsid w:val="006516DA"/>
    <w:rsid w:val="0065225D"/>
    <w:rsid w:val="00652771"/>
    <w:rsid w:val="00654582"/>
    <w:rsid w:val="00654E48"/>
    <w:rsid w:val="00655789"/>
    <w:rsid w:val="006575ED"/>
    <w:rsid w:val="006607CC"/>
    <w:rsid w:val="006629AB"/>
    <w:rsid w:val="006650C6"/>
    <w:rsid w:val="0066514A"/>
    <w:rsid w:val="00665506"/>
    <w:rsid w:val="00665D83"/>
    <w:rsid w:val="00666075"/>
    <w:rsid w:val="00666D26"/>
    <w:rsid w:val="00666E8D"/>
    <w:rsid w:val="00670325"/>
    <w:rsid w:val="0067065E"/>
    <w:rsid w:val="006711ED"/>
    <w:rsid w:val="00672068"/>
    <w:rsid w:val="0067299B"/>
    <w:rsid w:val="00672D9D"/>
    <w:rsid w:val="0067402B"/>
    <w:rsid w:val="00675CCC"/>
    <w:rsid w:val="00676039"/>
    <w:rsid w:val="00677318"/>
    <w:rsid w:val="00677CF7"/>
    <w:rsid w:val="006832CE"/>
    <w:rsid w:val="00683D38"/>
    <w:rsid w:val="00685655"/>
    <w:rsid w:val="0068578F"/>
    <w:rsid w:val="00685C1E"/>
    <w:rsid w:val="006860BC"/>
    <w:rsid w:val="006905CC"/>
    <w:rsid w:val="00690ED7"/>
    <w:rsid w:val="006911C1"/>
    <w:rsid w:val="0069303D"/>
    <w:rsid w:val="00693159"/>
    <w:rsid w:val="006935F2"/>
    <w:rsid w:val="00694884"/>
    <w:rsid w:val="0069598C"/>
    <w:rsid w:val="00695F85"/>
    <w:rsid w:val="00696716"/>
    <w:rsid w:val="00697913"/>
    <w:rsid w:val="006A231C"/>
    <w:rsid w:val="006A2A02"/>
    <w:rsid w:val="006A40C7"/>
    <w:rsid w:val="006A716C"/>
    <w:rsid w:val="006B093E"/>
    <w:rsid w:val="006B0A75"/>
    <w:rsid w:val="006B0E77"/>
    <w:rsid w:val="006B1214"/>
    <w:rsid w:val="006B1383"/>
    <w:rsid w:val="006B2BA3"/>
    <w:rsid w:val="006B3198"/>
    <w:rsid w:val="006B57BC"/>
    <w:rsid w:val="006B5EB4"/>
    <w:rsid w:val="006B7ADE"/>
    <w:rsid w:val="006C14FA"/>
    <w:rsid w:val="006C266A"/>
    <w:rsid w:val="006C299B"/>
    <w:rsid w:val="006C541A"/>
    <w:rsid w:val="006C7CA6"/>
    <w:rsid w:val="006D0954"/>
    <w:rsid w:val="006D17A5"/>
    <w:rsid w:val="006D1991"/>
    <w:rsid w:val="006D3567"/>
    <w:rsid w:val="006D43AC"/>
    <w:rsid w:val="006D43B7"/>
    <w:rsid w:val="006D457D"/>
    <w:rsid w:val="006D6330"/>
    <w:rsid w:val="006E250E"/>
    <w:rsid w:val="006E32A8"/>
    <w:rsid w:val="006E3DA8"/>
    <w:rsid w:val="006E413D"/>
    <w:rsid w:val="006E4F29"/>
    <w:rsid w:val="006E61A5"/>
    <w:rsid w:val="006E6F89"/>
    <w:rsid w:val="006E7831"/>
    <w:rsid w:val="006E7AED"/>
    <w:rsid w:val="006F0EB8"/>
    <w:rsid w:val="006F111D"/>
    <w:rsid w:val="006F249F"/>
    <w:rsid w:val="006F3932"/>
    <w:rsid w:val="006F573F"/>
    <w:rsid w:val="006F5DC4"/>
    <w:rsid w:val="006F62A6"/>
    <w:rsid w:val="006F7406"/>
    <w:rsid w:val="006F77F9"/>
    <w:rsid w:val="00700090"/>
    <w:rsid w:val="007003B2"/>
    <w:rsid w:val="007027BE"/>
    <w:rsid w:val="00705EC5"/>
    <w:rsid w:val="0070621B"/>
    <w:rsid w:val="007103E6"/>
    <w:rsid w:val="0071208C"/>
    <w:rsid w:val="00712CC3"/>
    <w:rsid w:val="007135D5"/>
    <w:rsid w:val="00713929"/>
    <w:rsid w:val="00715192"/>
    <w:rsid w:val="007161FF"/>
    <w:rsid w:val="0071665A"/>
    <w:rsid w:val="00716878"/>
    <w:rsid w:val="00716CB9"/>
    <w:rsid w:val="00716D40"/>
    <w:rsid w:val="00717010"/>
    <w:rsid w:val="007175FD"/>
    <w:rsid w:val="00720117"/>
    <w:rsid w:val="00720B4F"/>
    <w:rsid w:val="007226CF"/>
    <w:rsid w:val="007231E4"/>
    <w:rsid w:val="007258CE"/>
    <w:rsid w:val="0072766E"/>
    <w:rsid w:val="007304DB"/>
    <w:rsid w:val="0073143C"/>
    <w:rsid w:val="00732359"/>
    <w:rsid w:val="00732D3B"/>
    <w:rsid w:val="0073550A"/>
    <w:rsid w:val="007370E7"/>
    <w:rsid w:val="00737382"/>
    <w:rsid w:val="00737EBB"/>
    <w:rsid w:val="00741FDD"/>
    <w:rsid w:val="007426C0"/>
    <w:rsid w:val="00742E57"/>
    <w:rsid w:val="007433DC"/>
    <w:rsid w:val="00743DEC"/>
    <w:rsid w:val="00744714"/>
    <w:rsid w:val="007473F7"/>
    <w:rsid w:val="00747AF1"/>
    <w:rsid w:val="00750011"/>
    <w:rsid w:val="007507CB"/>
    <w:rsid w:val="00753071"/>
    <w:rsid w:val="00753302"/>
    <w:rsid w:val="00753E3A"/>
    <w:rsid w:val="007562FF"/>
    <w:rsid w:val="00756570"/>
    <w:rsid w:val="00757027"/>
    <w:rsid w:val="007570DE"/>
    <w:rsid w:val="00757D3B"/>
    <w:rsid w:val="00757D73"/>
    <w:rsid w:val="007619C9"/>
    <w:rsid w:val="007631C6"/>
    <w:rsid w:val="0076322F"/>
    <w:rsid w:val="00763F99"/>
    <w:rsid w:val="007640F3"/>
    <w:rsid w:val="00764338"/>
    <w:rsid w:val="00766558"/>
    <w:rsid w:val="0076690A"/>
    <w:rsid w:val="00767AB6"/>
    <w:rsid w:val="00770E2A"/>
    <w:rsid w:val="00772380"/>
    <w:rsid w:val="00772AC9"/>
    <w:rsid w:val="00773939"/>
    <w:rsid w:val="00773A01"/>
    <w:rsid w:val="00773DBE"/>
    <w:rsid w:val="007754FF"/>
    <w:rsid w:val="00776339"/>
    <w:rsid w:val="00776A5D"/>
    <w:rsid w:val="00777CAB"/>
    <w:rsid w:val="00782F58"/>
    <w:rsid w:val="00786095"/>
    <w:rsid w:val="007862EB"/>
    <w:rsid w:val="00790ACB"/>
    <w:rsid w:val="00791D49"/>
    <w:rsid w:val="00793CF0"/>
    <w:rsid w:val="0079580F"/>
    <w:rsid w:val="0079750F"/>
    <w:rsid w:val="007979E2"/>
    <w:rsid w:val="007A0FBE"/>
    <w:rsid w:val="007A11A8"/>
    <w:rsid w:val="007A1E8A"/>
    <w:rsid w:val="007A2413"/>
    <w:rsid w:val="007A2B2D"/>
    <w:rsid w:val="007A315C"/>
    <w:rsid w:val="007A39EC"/>
    <w:rsid w:val="007B0DA4"/>
    <w:rsid w:val="007B3A37"/>
    <w:rsid w:val="007B783D"/>
    <w:rsid w:val="007B7CEB"/>
    <w:rsid w:val="007C08E0"/>
    <w:rsid w:val="007C1E6D"/>
    <w:rsid w:val="007C33F2"/>
    <w:rsid w:val="007C3790"/>
    <w:rsid w:val="007C5558"/>
    <w:rsid w:val="007C71A1"/>
    <w:rsid w:val="007D0D6D"/>
    <w:rsid w:val="007D1292"/>
    <w:rsid w:val="007D1BB8"/>
    <w:rsid w:val="007D2628"/>
    <w:rsid w:val="007D3B56"/>
    <w:rsid w:val="007D54A0"/>
    <w:rsid w:val="007D59F5"/>
    <w:rsid w:val="007D5FB9"/>
    <w:rsid w:val="007D75B4"/>
    <w:rsid w:val="007E0E29"/>
    <w:rsid w:val="007E26BC"/>
    <w:rsid w:val="007E444A"/>
    <w:rsid w:val="007E4A17"/>
    <w:rsid w:val="007E5EE1"/>
    <w:rsid w:val="007F05C1"/>
    <w:rsid w:val="007F07AA"/>
    <w:rsid w:val="007F13F1"/>
    <w:rsid w:val="007F1CA3"/>
    <w:rsid w:val="007F23D1"/>
    <w:rsid w:val="007F3377"/>
    <w:rsid w:val="007F3726"/>
    <w:rsid w:val="007F3BB9"/>
    <w:rsid w:val="007F5A40"/>
    <w:rsid w:val="007F6713"/>
    <w:rsid w:val="007F6A66"/>
    <w:rsid w:val="00800285"/>
    <w:rsid w:val="008010AE"/>
    <w:rsid w:val="00802537"/>
    <w:rsid w:val="00805C26"/>
    <w:rsid w:val="00811582"/>
    <w:rsid w:val="008116EE"/>
    <w:rsid w:val="00811C08"/>
    <w:rsid w:val="00813148"/>
    <w:rsid w:val="008133C2"/>
    <w:rsid w:val="008138A4"/>
    <w:rsid w:val="0081440A"/>
    <w:rsid w:val="00814AA9"/>
    <w:rsid w:val="00816150"/>
    <w:rsid w:val="008172C7"/>
    <w:rsid w:val="00820DE0"/>
    <w:rsid w:val="008213C5"/>
    <w:rsid w:val="00822D4C"/>
    <w:rsid w:val="0082366B"/>
    <w:rsid w:val="008237B6"/>
    <w:rsid w:val="008239CB"/>
    <w:rsid w:val="008253E9"/>
    <w:rsid w:val="0083006C"/>
    <w:rsid w:val="008328B1"/>
    <w:rsid w:val="00832985"/>
    <w:rsid w:val="00833E8B"/>
    <w:rsid w:val="00837194"/>
    <w:rsid w:val="00840916"/>
    <w:rsid w:val="00841D5D"/>
    <w:rsid w:val="0084201C"/>
    <w:rsid w:val="008427A7"/>
    <w:rsid w:val="00843489"/>
    <w:rsid w:val="008437B5"/>
    <w:rsid w:val="008437DB"/>
    <w:rsid w:val="00844E13"/>
    <w:rsid w:val="008464E2"/>
    <w:rsid w:val="00851E27"/>
    <w:rsid w:val="00852731"/>
    <w:rsid w:val="008552E5"/>
    <w:rsid w:val="00856F5B"/>
    <w:rsid w:val="00860A74"/>
    <w:rsid w:val="00861CB5"/>
    <w:rsid w:val="008678D7"/>
    <w:rsid w:val="008708B7"/>
    <w:rsid w:val="0087132F"/>
    <w:rsid w:val="00871BD2"/>
    <w:rsid w:val="0087200E"/>
    <w:rsid w:val="00874116"/>
    <w:rsid w:val="00876B80"/>
    <w:rsid w:val="00877530"/>
    <w:rsid w:val="00881223"/>
    <w:rsid w:val="0088363A"/>
    <w:rsid w:val="00884225"/>
    <w:rsid w:val="0088541B"/>
    <w:rsid w:val="00893696"/>
    <w:rsid w:val="00893700"/>
    <w:rsid w:val="008956A6"/>
    <w:rsid w:val="008976DF"/>
    <w:rsid w:val="008A014E"/>
    <w:rsid w:val="008A0258"/>
    <w:rsid w:val="008A299A"/>
    <w:rsid w:val="008A4BF3"/>
    <w:rsid w:val="008A4C85"/>
    <w:rsid w:val="008A7B87"/>
    <w:rsid w:val="008B1B9E"/>
    <w:rsid w:val="008B21E5"/>
    <w:rsid w:val="008B22D8"/>
    <w:rsid w:val="008B3BD4"/>
    <w:rsid w:val="008B3C3E"/>
    <w:rsid w:val="008B7136"/>
    <w:rsid w:val="008B72C4"/>
    <w:rsid w:val="008C1C2F"/>
    <w:rsid w:val="008C1D18"/>
    <w:rsid w:val="008C23BA"/>
    <w:rsid w:val="008C3A64"/>
    <w:rsid w:val="008C4E3C"/>
    <w:rsid w:val="008C5761"/>
    <w:rsid w:val="008C5E5A"/>
    <w:rsid w:val="008C7213"/>
    <w:rsid w:val="008C7432"/>
    <w:rsid w:val="008C77D6"/>
    <w:rsid w:val="008C7EAF"/>
    <w:rsid w:val="008D17D1"/>
    <w:rsid w:val="008D1F80"/>
    <w:rsid w:val="008D47C4"/>
    <w:rsid w:val="008D53D9"/>
    <w:rsid w:val="008D7FD8"/>
    <w:rsid w:val="008E0D70"/>
    <w:rsid w:val="008E3296"/>
    <w:rsid w:val="008E58D6"/>
    <w:rsid w:val="008E6CE5"/>
    <w:rsid w:val="008E734E"/>
    <w:rsid w:val="008E7BF0"/>
    <w:rsid w:val="008F176E"/>
    <w:rsid w:val="008F1F57"/>
    <w:rsid w:val="008F3BA3"/>
    <w:rsid w:val="008F410E"/>
    <w:rsid w:val="008F4F15"/>
    <w:rsid w:val="00901BBA"/>
    <w:rsid w:val="00903714"/>
    <w:rsid w:val="00903772"/>
    <w:rsid w:val="009039F1"/>
    <w:rsid w:val="00906A64"/>
    <w:rsid w:val="00906AAF"/>
    <w:rsid w:val="009077B3"/>
    <w:rsid w:val="009079EC"/>
    <w:rsid w:val="00914800"/>
    <w:rsid w:val="009154DD"/>
    <w:rsid w:val="00916593"/>
    <w:rsid w:val="009168D9"/>
    <w:rsid w:val="009172DB"/>
    <w:rsid w:val="00917EBB"/>
    <w:rsid w:val="00921778"/>
    <w:rsid w:val="009225CA"/>
    <w:rsid w:val="009229B4"/>
    <w:rsid w:val="009257C2"/>
    <w:rsid w:val="00925D77"/>
    <w:rsid w:val="00925DFA"/>
    <w:rsid w:val="00926214"/>
    <w:rsid w:val="00926AD5"/>
    <w:rsid w:val="00927F49"/>
    <w:rsid w:val="009321B7"/>
    <w:rsid w:val="009328A0"/>
    <w:rsid w:val="00932D84"/>
    <w:rsid w:val="00933F11"/>
    <w:rsid w:val="00933F7F"/>
    <w:rsid w:val="009342ED"/>
    <w:rsid w:val="00935066"/>
    <w:rsid w:val="009355E7"/>
    <w:rsid w:val="0093620C"/>
    <w:rsid w:val="00937522"/>
    <w:rsid w:val="00937A7A"/>
    <w:rsid w:val="00940980"/>
    <w:rsid w:val="009412F0"/>
    <w:rsid w:val="00942433"/>
    <w:rsid w:val="00944E71"/>
    <w:rsid w:val="0094511B"/>
    <w:rsid w:val="009451CF"/>
    <w:rsid w:val="009457ED"/>
    <w:rsid w:val="0094763E"/>
    <w:rsid w:val="00950F11"/>
    <w:rsid w:val="009521E1"/>
    <w:rsid w:val="00953530"/>
    <w:rsid w:val="00954345"/>
    <w:rsid w:val="00954E3A"/>
    <w:rsid w:val="00960062"/>
    <w:rsid w:val="00960522"/>
    <w:rsid w:val="0096147B"/>
    <w:rsid w:val="00963391"/>
    <w:rsid w:val="00963866"/>
    <w:rsid w:val="0096584B"/>
    <w:rsid w:val="0096623D"/>
    <w:rsid w:val="00967B65"/>
    <w:rsid w:val="00967F3A"/>
    <w:rsid w:val="00970071"/>
    <w:rsid w:val="00970244"/>
    <w:rsid w:val="00970C8B"/>
    <w:rsid w:val="00971410"/>
    <w:rsid w:val="00972585"/>
    <w:rsid w:val="00972EFC"/>
    <w:rsid w:val="009734E4"/>
    <w:rsid w:val="00973667"/>
    <w:rsid w:val="00973C27"/>
    <w:rsid w:val="00973D3C"/>
    <w:rsid w:val="00974A51"/>
    <w:rsid w:val="009757D5"/>
    <w:rsid w:val="00975FC3"/>
    <w:rsid w:val="009763AB"/>
    <w:rsid w:val="00977E02"/>
    <w:rsid w:val="0098012D"/>
    <w:rsid w:val="009801D1"/>
    <w:rsid w:val="00984074"/>
    <w:rsid w:val="009863FC"/>
    <w:rsid w:val="00990ABB"/>
    <w:rsid w:val="00992F94"/>
    <w:rsid w:val="00993C13"/>
    <w:rsid w:val="00995DE7"/>
    <w:rsid w:val="00996A51"/>
    <w:rsid w:val="0099729B"/>
    <w:rsid w:val="00997AC2"/>
    <w:rsid w:val="00997C19"/>
    <w:rsid w:val="009A056C"/>
    <w:rsid w:val="009A1310"/>
    <w:rsid w:val="009A32DC"/>
    <w:rsid w:val="009A363D"/>
    <w:rsid w:val="009A4AA8"/>
    <w:rsid w:val="009A4E73"/>
    <w:rsid w:val="009A58FD"/>
    <w:rsid w:val="009A67E1"/>
    <w:rsid w:val="009B1018"/>
    <w:rsid w:val="009B24B3"/>
    <w:rsid w:val="009B257E"/>
    <w:rsid w:val="009B2E07"/>
    <w:rsid w:val="009B2E3F"/>
    <w:rsid w:val="009B3772"/>
    <w:rsid w:val="009B587A"/>
    <w:rsid w:val="009B69F8"/>
    <w:rsid w:val="009B7F61"/>
    <w:rsid w:val="009C063D"/>
    <w:rsid w:val="009C0700"/>
    <w:rsid w:val="009C2516"/>
    <w:rsid w:val="009C2572"/>
    <w:rsid w:val="009C5C28"/>
    <w:rsid w:val="009C6E9A"/>
    <w:rsid w:val="009C7F60"/>
    <w:rsid w:val="009D0F15"/>
    <w:rsid w:val="009D235F"/>
    <w:rsid w:val="009D3162"/>
    <w:rsid w:val="009D3E5D"/>
    <w:rsid w:val="009D5F6D"/>
    <w:rsid w:val="009D6CA9"/>
    <w:rsid w:val="009E1AD2"/>
    <w:rsid w:val="009E2814"/>
    <w:rsid w:val="009E2C7A"/>
    <w:rsid w:val="009E2E53"/>
    <w:rsid w:val="009E3084"/>
    <w:rsid w:val="009E3C2D"/>
    <w:rsid w:val="009E70B0"/>
    <w:rsid w:val="009E7151"/>
    <w:rsid w:val="009E7300"/>
    <w:rsid w:val="009F05AC"/>
    <w:rsid w:val="009F0F5E"/>
    <w:rsid w:val="009F1089"/>
    <w:rsid w:val="009F1872"/>
    <w:rsid w:val="009F21E5"/>
    <w:rsid w:val="009F2B4B"/>
    <w:rsid w:val="009F4CE6"/>
    <w:rsid w:val="009F50D4"/>
    <w:rsid w:val="009F697C"/>
    <w:rsid w:val="00A009F1"/>
    <w:rsid w:val="00A00CE3"/>
    <w:rsid w:val="00A011D1"/>
    <w:rsid w:val="00A018E4"/>
    <w:rsid w:val="00A01FFB"/>
    <w:rsid w:val="00A03732"/>
    <w:rsid w:val="00A04685"/>
    <w:rsid w:val="00A0478C"/>
    <w:rsid w:val="00A052CE"/>
    <w:rsid w:val="00A055A0"/>
    <w:rsid w:val="00A0700F"/>
    <w:rsid w:val="00A0706D"/>
    <w:rsid w:val="00A106B7"/>
    <w:rsid w:val="00A10B79"/>
    <w:rsid w:val="00A11535"/>
    <w:rsid w:val="00A12B8A"/>
    <w:rsid w:val="00A135E9"/>
    <w:rsid w:val="00A14369"/>
    <w:rsid w:val="00A149C8"/>
    <w:rsid w:val="00A14D67"/>
    <w:rsid w:val="00A1508B"/>
    <w:rsid w:val="00A20061"/>
    <w:rsid w:val="00A2014C"/>
    <w:rsid w:val="00A21286"/>
    <w:rsid w:val="00A22205"/>
    <w:rsid w:val="00A22B03"/>
    <w:rsid w:val="00A22D6F"/>
    <w:rsid w:val="00A23D72"/>
    <w:rsid w:val="00A24368"/>
    <w:rsid w:val="00A2439B"/>
    <w:rsid w:val="00A25AC4"/>
    <w:rsid w:val="00A266BB"/>
    <w:rsid w:val="00A27A86"/>
    <w:rsid w:val="00A301D6"/>
    <w:rsid w:val="00A31127"/>
    <w:rsid w:val="00A33BF6"/>
    <w:rsid w:val="00A3412F"/>
    <w:rsid w:val="00A35B7E"/>
    <w:rsid w:val="00A3613C"/>
    <w:rsid w:val="00A36480"/>
    <w:rsid w:val="00A37EF8"/>
    <w:rsid w:val="00A4429C"/>
    <w:rsid w:val="00A44504"/>
    <w:rsid w:val="00A51664"/>
    <w:rsid w:val="00A52E0F"/>
    <w:rsid w:val="00A54BB6"/>
    <w:rsid w:val="00A55F32"/>
    <w:rsid w:val="00A61C70"/>
    <w:rsid w:val="00A6459B"/>
    <w:rsid w:val="00A65922"/>
    <w:rsid w:val="00A65D57"/>
    <w:rsid w:val="00A661A8"/>
    <w:rsid w:val="00A709EF"/>
    <w:rsid w:val="00A7530B"/>
    <w:rsid w:val="00A769DE"/>
    <w:rsid w:val="00A77498"/>
    <w:rsid w:val="00A807B3"/>
    <w:rsid w:val="00A80DF8"/>
    <w:rsid w:val="00A8176D"/>
    <w:rsid w:val="00A817A5"/>
    <w:rsid w:val="00A8327D"/>
    <w:rsid w:val="00A8381F"/>
    <w:rsid w:val="00A86570"/>
    <w:rsid w:val="00A86B56"/>
    <w:rsid w:val="00A87AAB"/>
    <w:rsid w:val="00A91392"/>
    <w:rsid w:val="00A94165"/>
    <w:rsid w:val="00A949FB"/>
    <w:rsid w:val="00A94A6A"/>
    <w:rsid w:val="00A956F8"/>
    <w:rsid w:val="00A959F7"/>
    <w:rsid w:val="00A9785E"/>
    <w:rsid w:val="00A97B29"/>
    <w:rsid w:val="00AA0882"/>
    <w:rsid w:val="00AA1561"/>
    <w:rsid w:val="00AA18FF"/>
    <w:rsid w:val="00AA301A"/>
    <w:rsid w:val="00AA3DF7"/>
    <w:rsid w:val="00AA6F90"/>
    <w:rsid w:val="00AA7C06"/>
    <w:rsid w:val="00AB1933"/>
    <w:rsid w:val="00AB43A6"/>
    <w:rsid w:val="00AB5958"/>
    <w:rsid w:val="00AB6187"/>
    <w:rsid w:val="00AB7B33"/>
    <w:rsid w:val="00AC0A41"/>
    <w:rsid w:val="00AC2035"/>
    <w:rsid w:val="00AC258D"/>
    <w:rsid w:val="00AC350D"/>
    <w:rsid w:val="00AC363E"/>
    <w:rsid w:val="00AC42E6"/>
    <w:rsid w:val="00AC465F"/>
    <w:rsid w:val="00AC4D08"/>
    <w:rsid w:val="00AC5389"/>
    <w:rsid w:val="00AC58EC"/>
    <w:rsid w:val="00AC777E"/>
    <w:rsid w:val="00AC7C75"/>
    <w:rsid w:val="00AD1883"/>
    <w:rsid w:val="00AD2EA2"/>
    <w:rsid w:val="00AD308F"/>
    <w:rsid w:val="00AD33D8"/>
    <w:rsid w:val="00AD3DB9"/>
    <w:rsid w:val="00AD4F13"/>
    <w:rsid w:val="00AD6292"/>
    <w:rsid w:val="00AD65C7"/>
    <w:rsid w:val="00AD6884"/>
    <w:rsid w:val="00AD7152"/>
    <w:rsid w:val="00AE0B27"/>
    <w:rsid w:val="00AE1909"/>
    <w:rsid w:val="00AE255E"/>
    <w:rsid w:val="00AE48FE"/>
    <w:rsid w:val="00AE6FF0"/>
    <w:rsid w:val="00AE72F8"/>
    <w:rsid w:val="00AF127B"/>
    <w:rsid w:val="00AF1BFD"/>
    <w:rsid w:val="00AF2DA7"/>
    <w:rsid w:val="00AF4E4D"/>
    <w:rsid w:val="00AF4EC8"/>
    <w:rsid w:val="00AF570E"/>
    <w:rsid w:val="00AF58F6"/>
    <w:rsid w:val="00AF70B7"/>
    <w:rsid w:val="00AF753C"/>
    <w:rsid w:val="00B0095B"/>
    <w:rsid w:val="00B029CB"/>
    <w:rsid w:val="00B03E0E"/>
    <w:rsid w:val="00B049C2"/>
    <w:rsid w:val="00B10881"/>
    <w:rsid w:val="00B10FC7"/>
    <w:rsid w:val="00B15A5A"/>
    <w:rsid w:val="00B15A9F"/>
    <w:rsid w:val="00B1658B"/>
    <w:rsid w:val="00B16B0D"/>
    <w:rsid w:val="00B20094"/>
    <w:rsid w:val="00B210F9"/>
    <w:rsid w:val="00B221CC"/>
    <w:rsid w:val="00B24494"/>
    <w:rsid w:val="00B25F12"/>
    <w:rsid w:val="00B25F14"/>
    <w:rsid w:val="00B3164B"/>
    <w:rsid w:val="00B32226"/>
    <w:rsid w:val="00B33DE3"/>
    <w:rsid w:val="00B35A73"/>
    <w:rsid w:val="00B369FE"/>
    <w:rsid w:val="00B41789"/>
    <w:rsid w:val="00B43391"/>
    <w:rsid w:val="00B434B3"/>
    <w:rsid w:val="00B46164"/>
    <w:rsid w:val="00B46B25"/>
    <w:rsid w:val="00B47277"/>
    <w:rsid w:val="00B47946"/>
    <w:rsid w:val="00B5075D"/>
    <w:rsid w:val="00B51947"/>
    <w:rsid w:val="00B51DF6"/>
    <w:rsid w:val="00B53122"/>
    <w:rsid w:val="00B53954"/>
    <w:rsid w:val="00B552B4"/>
    <w:rsid w:val="00B5552B"/>
    <w:rsid w:val="00B5593B"/>
    <w:rsid w:val="00B55E04"/>
    <w:rsid w:val="00B55EEC"/>
    <w:rsid w:val="00B569C6"/>
    <w:rsid w:val="00B57993"/>
    <w:rsid w:val="00B616D8"/>
    <w:rsid w:val="00B64F1C"/>
    <w:rsid w:val="00B65AA5"/>
    <w:rsid w:val="00B65AB3"/>
    <w:rsid w:val="00B72968"/>
    <w:rsid w:val="00B748E5"/>
    <w:rsid w:val="00B77937"/>
    <w:rsid w:val="00B77C73"/>
    <w:rsid w:val="00B813FD"/>
    <w:rsid w:val="00B81C66"/>
    <w:rsid w:val="00B83601"/>
    <w:rsid w:val="00B85C02"/>
    <w:rsid w:val="00B8714E"/>
    <w:rsid w:val="00B936A5"/>
    <w:rsid w:val="00B94DCB"/>
    <w:rsid w:val="00B95F30"/>
    <w:rsid w:val="00B965F0"/>
    <w:rsid w:val="00B96C95"/>
    <w:rsid w:val="00BA10BE"/>
    <w:rsid w:val="00BA30CC"/>
    <w:rsid w:val="00BA3785"/>
    <w:rsid w:val="00BA5046"/>
    <w:rsid w:val="00BA56FA"/>
    <w:rsid w:val="00BA5ABE"/>
    <w:rsid w:val="00BA64E5"/>
    <w:rsid w:val="00BB07B4"/>
    <w:rsid w:val="00BB0C3D"/>
    <w:rsid w:val="00BB0C66"/>
    <w:rsid w:val="00BB3739"/>
    <w:rsid w:val="00BB3DFE"/>
    <w:rsid w:val="00BB56F4"/>
    <w:rsid w:val="00BB6674"/>
    <w:rsid w:val="00BB7CD7"/>
    <w:rsid w:val="00BC0BD0"/>
    <w:rsid w:val="00BC1335"/>
    <w:rsid w:val="00BC2C8D"/>
    <w:rsid w:val="00BC31C4"/>
    <w:rsid w:val="00BC3C1B"/>
    <w:rsid w:val="00BC5613"/>
    <w:rsid w:val="00BC5AC1"/>
    <w:rsid w:val="00BC77B0"/>
    <w:rsid w:val="00BC77DE"/>
    <w:rsid w:val="00BD07DF"/>
    <w:rsid w:val="00BD28D8"/>
    <w:rsid w:val="00BD2DDB"/>
    <w:rsid w:val="00BD5F97"/>
    <w:rsid w:val="00BE1BF9"/>
    <w:rsid w:val="00BE3C6C"/>
    <w:rsid w:val="00BE442F"/>
    <w:rsid w:val="00BE4488"/>
    <w:rsid w:val="00BE7020"/>
    <w:rsid w:val="00BE75A0"/>
    <w:rsid w:val="00BF12D0"/>
    <w:rsid w:val="00BF1E0A"/>
    <w:rsid w:val="00BF3B15"/>
    <w:rsid w:val="00BF3F7A"/>
    <w:rsid w:val="00BF42CB"/>
    <w:rsid w:val="00BF4451"/>
    <w:rsid w:val="00BF4637"/>
    <w:rsid w:val="00BF4C8D"/>
    <w:rsid w:val="00BF6621"/>
    <w:rsid w:val="00BF6E79"/>
    <w:rsid w:val="00BF6E84"/>
    <w:rsid w:val="00BF7171"/>
    <w:rsid w:val="00C007C5"/>
    <w:rsid w:val="00C01B05"/>
    <w:rsid w:val="00C034E8"/>
    <w:rsid w:val="00C0387E"/>
    <w:rsid w:val="00C04601"/>
    <w:rsid w:val="00C06002"/>
    <w:rsid w:val="00C06342"/>
    <w:rsid w:val="00C07CE9"/>
    <w:rsid w:val="00C07F8D"/>
    <w:rsid w:val="00C1117F"/>
    <w:rsid w:val="00C1133C"/>
    <w:rsid w:val="00C11D30"/>
    <w:rsid w:val="00C140F7"/>
    <w:rsid w:val="00C15B32"/>
    <w:rsid w:val="00C15E74"/>
    <w:rsid w:val="00C2140C"/>
    <w:rsid w:val="00C2152B"/>
    <w:rsid w:val="00C21F94"/>
    <w:rsid w:val="00C22E96"/>
    <w:rsid w:val="00C253E7"/>
    <w:rsid w:val="00C25508"/>
    <w:rsid w:val="00C3172F"/>
    <w:rsid w:val="00C320A1"/>
    <w:rsid w:val="00C32B46"/>
    <w:rsid w:val="00C32BCD"/>
    <w:rsid w:val="00C3353C"/>
    <w:rsid w:val="00C349C3"/>
    <w:rsid w:val="00C34AE7"/>
    <w:rsid w:val="00C37938"/>
    <w:rsid w:val="00C403D9"/>
    <w:rsid w:val="00C40B6B"/>
    <w:rsid w:val="00C412BB"/>
    <w:rsid w:val="00C413F9"/>
    <w:rsid w:val="00C428B5"/>
    <w:rsid w:val="00C42CE6"/>
    <w:rsid w:val="00C434BD"/>
    <w:rsid w:val="00C44312"/>
    <w:rsid w:val="00C445AB"/>
    <w:rsid w:val="00C44C06"/>
    <w:rsid w:val="00C45F12"/>
    <w:rsid w:val="00C477CB"/>
    <w:rsid w:val="00C502F3"/>
    <w:rsid w:val="00C5052C"/>
    <w:rsid w:val="00C52943"/>
    <w:rsid w:val="00C52CAC"/>
    <w:rsid w:val="00C52F57"/>
    <w:rsid w:val="00C53133"/>
    <w:rsid w:val="00C5380C"/>
    <w:rsid w:val="00C569C6"/>
    <w:rsid w:val="00C61585"/>
    <w:rsid w:val="00C6180F"/>
    <w:rsid w:val="00C63344"/>
    <w:rsid w:val="00C634F8"/>
    <w:rsid w:val="00C6579D"/>
    <w:rsid w:val="00C65FFD"/>
    <w:rsid w:val="00C675D4"/>
    <w:rsid w:val="00C70A9E"/>
    <w:rsid w:val="00C70F5C"/>
    <w:rsid w:val="00C7184C"/>
    <w:rsid w:val="00C71B21"/>
    <w:rsid w:val="00C73199"/>
    <w:rsid w:val="00C73982"/>
    <w:rsid w:val="00C73D1A"/>
    <w:rsid w:val="00C73EF8"/>
    <w:rsid w:val="00C73F2D"/>
    <w:rsid w:val="00C7522E"/>
    <w:rsid w:val="00C80ADC"/>
    <w:rsid w:val="00C81971"/>
    <w:rsid w:val="00C82885"/>
    <w:rsid w:val="00C8317E"/>
    <w:rsid w:val="00C864A7"/>
    <w:rsid w:val="00C8677B"/>
    <w:rsid w:val="00C9011B"/>
    <w:rsid w:val="00C90BF2"/>
    <w:rsid w:val="00C913FC"/>
    <w:rsid w:val="00C91438"/>
    <w:rsid w:val="00C92517"/>
    <w:rsid w:val="00C926A7"/>
    <w:rsid w:val="00C94704"/>
    <w:rsid w:val="00C96589"/>
    <w:rsid w:val="00C977DE"/>
    <w:rsid w:val="00CA27A5"/>
    <w:rsid w:val="00CA44C2"/>
    <w:rsid w:val="00CA4519"/>
    <w:rsid w:val="00CA6716"/>
    <w:rsid w:val="00CA6C94"/>
    <w:rsid w:val="00CB1C21"/>
    <w:rsid w:val="00CB254D"/>
    <w:rsid w:val="00CB2860"/>
    <w:rsid w:val="00CB3118"/>
    <w:rsid w:val="00CB35BB"/>
    <w:rsid w:val="00CB3D66"/>
    <w:rsid w:val="00CB3F3A"/>
    <w:rsid w:val="00CB40A9"/>
    <w:rsid w:val="00CB45C1"/>
    <w:rsid w:val="00CB4FFC"/>
    <w:rsid w:val="00CB5D95"/>
    <w:rsid w:val="00CB6FCB"/>
    <w:rsid w:val="00CC14AF"/>
    <w:rsid w:val="00CC2C05"/>
    <w:rsid w:val="00CC3356"/>
    <w:rsid w:val="00CC348F"/>
    <w:rsid w:val="00CC5379"/>
    <w:rsid w:val="00CD15DB"/>
    <w:rsid w:val="00CD5556"/>
    <w:rsid w:val="00CE0481"/>
    <w:rsid w:val="00CE1BCE"/>
    <w:rsid w:val="00CE2F33"/>
    <w:rsid w:val="00CE2F7B"/>
    <w:rsid w:val="00CE387C"/>
    <w:rsid w:val="00CE40C1"/>
    <w:rsid w:val="00CE5AA5"/>
    <w:rsid w:val="00CE689B"/>
    <w:rsid w:val="00CF16B5"/>
    <w:rsid w:val="00CF2442"/>
    <w:rsid w:val="00CF358C"/>
    <w:rsid w:val="00CF3D30"/>
    <w:rsid w:val="00CF544D"/>
    <w:rsid w:val="00CF69B1"/>
    <w:rsid w:val="00CF7153"/>
    <w:rsid w:val="00D0113F"/>
    <w:rsid w:val="00D02CC5"/>
    <w:rsid w:val="00D03007"/>
    <w:rsid w:val="00D03848"/>
    <w:rsid w:val="00D05AD1"/>
    <w:rsid w:val="00D065BB"/>
    <w:rsid w:val="00D11162"/>
    <w:rsid w:val="00D11487"/>
    <w:rsid w:val="00D11675"/>
    <w:rsid w:val="00D11EA7"/>
    <w:rsid w:val="00D12E75"/>
    <w:rsid w:val="00D12F53"/>
    <w:rsid w:val="00D13EB8"/>
    <w:rsid w:val="00D1472E"/>
    <w:rsid w:val="00D17267"/>
    <w:rsid w:val="00D17A04"/>
    <w:rsid w:val="00D17AFB"/>
    <w:rsid w:val="00D20D7B"/>
    <w:rsid w:val="00D23800"/>
    <w:rsid w:val="00D23C00"/>
    <w:rsid w:val="00D27AED"/>
    <w:rsid w:val="00D30693"/>
    <w:rsid w:val="00D30706"/>
    <w:rsid w:val="00D3077B"/>
    <w:rsid w:val="00D31650"/>
    <w:rsid w:val="00D328E1"/>
    <w:rsid w:val="00D3592B"/>
    <w:rsid w:val="00D41D41"/>
    <w:rsid w:val="00D4285B"/>
    <w:rsid w:val="00D44F77"/>
    <w:rsid w:val="00D45F20"/>
    <w:rsid w:val="00D46177"/>
    <w:rsid w:val="00D46E43"/>
    <w:rsid w:val="00D47799"/>
    <w:rsid w:val="00D512E4"/>
    <w:rsid w:val="00D53476"/>
    <w:rsid w:val="00D53511"/>
    <w:rsid w:val="00D543B1"/>
    <w:rsid w:val="00D56102"/>
    <w:rsid w:val="00D56859"/>
    <w:rsid w:val="00D568B8"/>
    <w:rsid w:val="00D56D6B"/>
    <w:rsid w:val="00D577EB"/>
    <w:rsid w:val="00D57936"/>
    <w:rsid w:val="00D61888"/>
    <w:rsid w:val="00D701CD"/>
    <w:rsid w:val="00D738D0"/>
    <w:rsid w:val="00D73F25"/>
    <w:rsid w:val="00D76278"/>
    <w:rsid w:val="00D82272"/>
    <w:rsid w:val="00D8233E"/>
    <w:rsid w:val="00D823ED"/>
    <w:rsid w:val="00D83A94"/>
    <w:rsid w:val="00D844B1"/>
    <w:rsid w:val="00D84A19"/>
    <w:rsid w:val="00D864D7"/>
    <w:rsid w:val="00D907E3"/>
    <w:rsid w:val="00D92DB2"/>
    <w:rsid w:val="00D95BCF"/>
    <w:rsid w:val="00D962A4"/>
    <w:rsid w:val="00D97F88"/>
    <w:rsid w:val="00DA0CBF"/>
    <w:rsid w:val="00DA0D67"/>
    <w:rsid w:val="00DA132D"/>
    <w:rsid w:val="00DA1D5E"/>
    <w:rsid w:val="00DA2C60"/>
    <w:rsid w:val="00DA403E"/>
    <w:rsid w:val="00DA5456"/>
    <w:rsid w:val="00DA6CF6"/>
    <w:rsid w:val="00DA7B70"/>
    <w:rsid w:val="00DB0635"/>
    <w:rsid w:val="00DB0A3B"/>
    <w:rsid w:val="00DB2438"/>
    <w:rsid w:val="00DB31A2"/>
    <w:rsid w:val="00DB35BF"/>
    <w:rsid w:val="00DB3801"/>
    <w:rsid w:val="00DB796F"/>
    <w:rsid w:val="00DC2778"/>
    <w:rsid w:val="00DD0177"/>
    <w:rsid w:val="00DD28F5"/>
    <w:rsid w:val="00DD3187"/>
    <w:rsid w:val="00DD3F42"/>
    <w:rsid w:val="00DD4F6F"/>
    <w:rsid w:val="00DD6C63"/>
    <w:rsid w:val="00DD709C"/>
    <w:rsid w:val="00DD722C"/>
    <w:rsid w:val="00DE077B"/>
    <w:rsid w:val="00DE33C9"/>
    <w:rsid w:val="00DE377B"/>
    <w:rsid w:val="00DE52A2"/>
    <w:rsid w:val="00DE7779"/>
    <w:rsid w:val="00DF0C3F"/>
    <w:rsid w:val="00DF1462"/>
    <w:rsid w:val="00DF14E5"/>
    <w:rsid w:val="00DF1E04"/>
    <w:rsid w:val="00DF2813"/>
    <w:rsid w:val="00DF4A1D"/>
    <w:rsid w:val="00DF6286"/>
    <w:rsid w:val="00DF7DB9"/>
    <w:rsid w:val="00E00479"/>
    <w:rsid w:val="00E025C0"/>
    <w:rsid w:val="00E026B0"/>
    <w:rsid w:val="00E053C0"/>
    <w:rsid w:val="00E05E56"/>
    <w:rsid w:val="00E062ED"/>
    <w:rsid w:val="00E06633"/>
    <w:rsid w:val="00E075AA"/>
    <w:rsid w:val="00E07D4C"/>
    <w:rsid w:val="00E11D87"/>
    <w:rsid w:val="00E11E67"/>
    <w:rsid w:val="00E134B1"/>
    <w:rsid w:val="00E1422A"/>
    <w:rsid w:val="00E14A3C"/>
    <w:rsid w:val="00E14BDD"/>
    <w:rsid w:val="00E164FF"/>
    <w:rsid w:val="00E208BF"/>
    <w:rsid w:val="00E20CFA"/>
    <w:rsid w:val="00E21023"/>
    <w:rsid w:val="00E21ED2"/>
    <w:rsid w:val="00E22297"/>
    <w:rsid w:val="00E247BA"/>
    <w:rsid w:val="00E26E9D"/>
    <w:rsid w:val="00E270B9"/>
    <w:rsid w:val="00E31786"/>
    <w:rsid w:val="00E32EFD"/>
    <w:rsid w:val="00E34D76"/>
    <w:rsid w:val="00E35650"/>
    <w:rsid w:val="00E40598"/>
    <w:rsid w:val="00E40DA2"/>
    <w:rsid w:val="00E4155D"/>
    <w:rsid w:val="00E4270D"/>
    <w:rsid w:val="00E47D33"/>
    <w:rsid w:val="00E502A5"/>
    <w:rsid w:val="00E50DA0"/>
    <w:rsid w:val="00E51A70"/>
    <w:rsid w:val="00E51F51"/>
    <w:rsid w:val="00E52ACF"/>
    <w:rsid w:val="00E52DE2"/>
    <w:rsid w:val="00E6435F"/>
    <w:rsid w:val="00E64B35"/>
    <w:rsid w:val="00E654E1"/>
    <w:rsid w:val="00E65C9F"/>
    <w:rsid w:val="00E668F6"/>
    <w:rsid w:val="00E7163F"/>
    <w:rsid w:val="00E73723"/>
    <w:rsid w:val="00E76824"/>
    <w:rsid w:val="00E7688C"/>
    <w:rsid w:val="00E81490"/>
    <w:rsid w:val="00E81842"/>
    <w:rsid w:val="00E8228D"/>
    <w:rsid w:val="00E8343D"/>
    <w:rsid w:val="00E85409"/>
    <w:rsid w:val="00E85C10"/>
    <w:rsid w:val="00E87357"/>
    <w:rsid w:val="00E87C27"/>
    <w:rsid w:val="00E93639"/>
    <w:rsid w:val="00E94711"/>
    <w:rsid w:val="00E9512E"/>
    <w:rsid w:val="00E959CC"/>
    <w:rsid w:val="00E95F7F"/>
    <w:rsid w:val="00E96DDE"/>
    <w:rsid w:val="00E970D9"/>
    <w:rsid w:val="00E979B2"/>
    <w:rsid w:val="00EA2A27"/>
    <w:rsid w:val="00EA3056"/>
    <w:rsid w:val="00EA3B8B"/>
    <w:rsid w:val="00EA7C63"/>
    <w:rsid w:val="00EB0662"/>
    <w:rsid w:val="00EB06AA"/>
    <w:rsid w:val="00EB14DB"/>
    <w:rsid w:val="00EB16B3"/>
    <w:rsid w:val="00EB3548"/>
    <w:rsid w:val="00EB4AB3"/>
    <w:rsid w:val="00EB4E72"/>
    <w:rsid w:val="00EB5166"/>
    <w:rsid w:val="00EB66A6"/>
    <w:rsid w:val="00EB6D45"/>
    <w:rsid w:val="00EC3803"/>
    <w:rsid w:val="00EC3880"/>
    <w:rsid w:val="00EC3B4E"/>
    <w:rsid w:val="00EC4426"/>
    <w:rsid w:val="00EC55FA"/>
    <w:rsid w:val="00EC5A42"/>
    <w:rsid w:val="00ED2F51"/>
    <w:rsid w:val="00ED37F4"/>
    <w:rsid w:val="00ED6981"/>
    <w:rsid w:val="00EE1D4E"/>
    <w:rsid w:val="00EE279C"/>
    <w:rsid w:val="00EE29CA"/>
    <w:rsid w:val="00EE5CD7"/>
    <w:rsid w:val="00EE6BAB"/>
    <w:rsid w:val="00EF15BC"/>
    <w:rsid w:val="00EF2783"/>
    <w:rsid w:val="00EF4046"/>
    <w:rsid w:val="00EF4D6C"/>
    <w:rsid w:val="00EF4DC2"/>
    <w:rsid w:val="00EF74F4"/>
    <w:rsid w:val="00EF78C8"/>
    <w:rsid w:val="00F00004"/>
    <w:rsid w:val="00F001AA"/>
    <w:rsid w:val="00F002FA"/>
    <w:rsid w:val="00F00437"/>
    <w:rsid w:val="00F018B3"/>
    <w:rsid w:val="00F02774"/>
    <w:rsid w:val="00F03986"/>
    <w:rsid w:val="00F03E8A"/>
    <w:rsid w:val="00F059B7"/>
    <w:rsid w:val="00F070DB"/>
    <w:rsid w:val="00F106DA"/>
    <w:rsid w:val="00F110FB"/>
    <w:rsid w:val="00F114F5"/>
    <w:rsid w:val="00F119C7"/>
    <w:rsid w:val="00F11CBD"/>
    <w:rsid w:val="00F13334"/>
    <w:rsid w:val="00F15765"/>
    <w:rsid w:val="00F174B5"/>
    <w:rsid w:val="00F17BCF"/>
    <w:rsid w:val="00F200AF"/>
    <w:rsid w:val="00F21100"/>
    <w:rsid w:val="00F2154E"/>
    <w:rsid w:val="00F22429"/>
    <w:rsid w:val="00F24262"/>
    <w:rsid w:val="00F24658"/>
    <w:rsid w:val="00F253E1"/>
    <w:rsid w:val="00F262F4"/>
    <w:rsid w:val="00F26DED"/>
    <w:rsid w:val="00F273C4"/>
    <w:rsid w:val="00F30052"/>
    <w:rsid w:val="00F3160E"/>
    <w:rsid w:val="00F337B8"/>
    <w:rsid w:val="00F34C1F"/>
    <w:rsid w:val="00F35C40"/>
    <w:rsid w:val="00F377D7"/>
    <w:rsid w:val="00F43F93"/>
    <w:rsid w:val="00F449C1"/>
    <w:rsid w:val="00F45047"/>
    <w:rsid w:val="00F45255"/>
    <w:rsid w:val="00F4552D"/>
    <w:rsid w:val="00F45CC9"/>
    <w:rsid w:val="00F45DE8"/>
    <w:rsid w:val="00F472C7"/>
    <w:rsid w:val="00F47DCD"/>
    <w:rsid w:val="00F50486"/>
    <w:rsid w:val="00F50628"/>
    <w:rsid w:val="00F53178"/>
    <w:rsid w:val="00F5424A"/>
    <w:rsid w:val="00F5674C"/>
    <w:rsid w:val="00F573F0"/>
    <w:rsid w:val="00F5771C"/>
    <w:rsid w:val="00F57779"/>
    <w:rsid w:val="00F57C8C"/>
    <w:rsid w:val="00F61A86"/>
    <w:rsid w:val="00F63A07"/>
    <w:rsid w:val="00F63DF5"/>
    <w:rsid w:val="00F67FE2"/>
    <w:rsid w:val="00F7093D"/>
    <w:rsid w:val="00F71943"/>
    <w:rsid w:val="00F7200C"/>
    <w:rsid w:val="00F72ED1"/>
    <w:rsid w:val="00F7371E"/>
    <w:rsid w:val="00F74D79"/>
    <w:rsid w:val="00F74F9C"/>
    <w:rsid w:val="00F759E9"/>
    <w:rsid w:val="00F760C3"/>
    <w:rsid w:val="00F7777B"/>
    <w:rsid w:val="00F77F5A"/>
    <w:rsid w:val="00F81F10"/>
    <w:rsid w:val="00F82B0A"/>
    <w:rsid w:val="00F85833"/>
    <w:rsid w:val="00F861DE"/>
    <w:rsid w:val="00F947DD"/>
    <w:rsid w:val="00F96D5A"/>
    <w:rsid w:val="00F96F06"/>
    <w:rsid w:val="00F97664"/>
    <w:rsid w:val="00FA1CD4"/>
    <w:rsid w:val="00FA4695"/>
    <w:rsid w:val="00FA499A"/>
    <w:rsid w:val="00FA6D54"/>
    <w:rsid w:val="00FB0B98"/>
    <w:rsid w:val="00FB2506"/>
    <w:rsid w:val="00FB50C6"/>
    <w:rsid w:val="00FB523C"/>
    <w:rsid w:val="00FB5999"/>
    <w:rsid w:val="00FB6CD2"/>
    <w:rsid w:val="00FB7201"/>
    <w:rsid w:val="00FC102E"/>
    <w:rsid w:val="00FC2C22"/>
    <w:rsid w:val="00FC2F93"/>
    <w:rsid w:val="00FC5116"/>
    <w:rsid w:val="00FC5DD7"/>
    <w:rsid w:val="00FC60B7"/>
    <w:rsid w:val="00FC6EC5"/>
    <w:rsid w:val="00FD0D9A"/>
    <w:rsid w:val="00FD0F68"/>
    <w:rsid w:val="00FD26C7"/>
    <w:rsid w:val="00FD792F"/>
    <w:rsid w:val="00FE21F7"/>
    <w:rsid w:val="00FE370E"/>
    <w:rsid w:val="00FE5064"/>
    <w:rsid w:val="00FE73CF"/>
    <w:rsid w:val="00FE73F9"/>
    <w:rsid w:val="00FE7563"/>
    <w:rsid w:val="00FF0B1F"/>
    <w:rsid w:val="00FF1C19"/>
    <w:rsid w:val="00FF2600"/>
    <w:rsid w:val="00FF29EE"/>
    <w:rsid w:val="00FF3FA5"/>
    <w:rsid w:val="00FF58A8"/>
    <w:rsid w:val="00FF65D1"/>
    <w:rsid w:val="00FF7709"/>
    <w:rsid w:val="1A1F47EB"/>
    <w:rsid w:val="26527E41"/>
    <w:rsid w:val="29700F31"/>
    <w:rsid w:val="36946BDA"/>
    <w:rsid w:val="3B892AA3"/>
    <w:rsid w:val="4F7F3DFA"/>
    <w:rsid w:val="534945F1"/>
    <w:rsid w:val="73696C0D"/>
    <w:rsid w:val="7ADA0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  <w15:docId w15:val="{1CEBECC9-E613-46EE-8599-800339A9B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 w:qFormat="1"/>
    <w:lsdException w:name="footer" w:uiPriority="99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unhideWhenUsed="1" w:qFormat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="等线" w:eastAsia="等线" w:hAnsi="等线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等线" w:eastAsia="等线" w:hAnsi="等线"/>
      <w:kern w:val="2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Calibri" w:eastAsia="宋体" w:hAnsi="Calibri" w:cs="黑体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3290</TotalTime>
  <Pages>13</Pages>
  <Words>1056</Words>
  <Characters>6025</Characters>
  <Application>Microsoft Office Word</Application>
  <DocSecurity>8</DocSecurity>
  <Lines>50</Lines>
  <Paragraphs>14</Paragraphs>
  <ScaleCrop>false</ScaleCrop>
  <Company>Organization</Company>
  <LinksUpToDate>false</LinksUpToDate>
  <CharactersWithSpaces>7067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creator>李 涛</dc:creator>
  <cp:lastModifiedBy>Windows 用户</cp:lastModifiedBy>
  <cp:revision>950</cp:revision>
  <cp:lastPrinted>2022-04-07T06:02:00Z</cp:lastPrinted>
  <dcterms:created xsi:type="dcterms:W3CDTF">2020-05-06T08:23:00Z</dcterms:created>
  <dcterms:modified xsi:type="dcterms:W3CDTF">2023-09-15T02:09:00Z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