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54" w:rsidRPr="00F913AC" w:rsidRDefault="00CF4F8E">
      <w:pPr>
        <w:spacing w:line="360" w:lineRule="exact"/>
        <w:jc w:val="left"/>
        <w:rPr>
          <w:rFonts w:ascii="宋体" w:hAnsi="宋体"/>
          <w:sz w:val="32"/>
        </w:rPr>
      </w:pPr>
      <w:r w:rsidRPr="00F913AC">
        <w:rPr>
          <w:rFonts w:ascii="宋体" w:hAnsi="宋体" w:hint="eastAsia"/>
          <w:sz w:val="32"/>
        </w:rPr>
        <w:t>附件1</w:t>
      </w:r>
      <w:bookmarkStart w:id="0" w:name="_GoBack"/>
      <w:bookmarkEnd w:id="0"/>
    </w:p>
    <w:p w:rsidR="00B05D54" w:rsidRDefault="00B05D54">
      <w:pPr>
        <w:spacing w:line="560" w:lineRule="exact"/>
        <w:ind w:firstLineChars="200" w:firstLine="640"/>
        <w:rPr>
          <w:rFonts w:ascii="黑体" w:eastAsia="黑体"/>
          <w:sz w:val="32"/>
        </w:rPr>
      </w:pPr>
    </w:p>
    <w:p w:rsidR="00B05D54" w:rsidRDefault="00CF4F8E">
      <w:pPr>
        <w:jc w:val="center"/>
        <w:textAlignment w:val="top"/>
      </w:pPr>
      <w:r>
        <w:rPr>
          <w:rFonts w:ascii="Verdana"/>
          <w:sz w:val="44"/>
        </w:rPr>
        <w:t>本次检验项目</w:t>
      </w:r>
    </w:p>
    <w:p w:rsidR="00B05D54" w:rsidRDefault="00CF4F8E">
      <w:pPr>
        <w:ind w:firstLineChars="200" w:firstLine="723"/>
        <w:rPr>
          <w:rFonts w:ascii="Verdana"/>
          <w:b/>
          <w:sz w:val="36"/>
        </w:rPr>
      </w:pPr>
      <w:r>
        <w:rPr>
          <w:rFonts w:ascii="Verdana" w:hint="eastAsia"/>
          <w:b/>
          <w:sz w:val="36"/>
        </w:rPr>
        <w:t>一、其他调味料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抽检依据是《</w:t>
      </w:r>
      <w:r w:rsidRPr="00CF4F8E">
        <w:rPr>
          <w:rFonts w:ascii="仿宋" w:eastAsia="仿宋" w:hAnsi="仿宋" w:cs="仿宋" w:hint="eastAsia"/>
          <w:sz w:val="32"/>
          <w:szCs w:val="32"/>
        </w:rPr>
        <w:t>食品安全国家标准 食品添加剂使用标准》（GB 2760-2014）、食品整治办[2008]3号、整顿办函[2011]1号、《食品安全国家标准 食品中污染物限量》（GB 2762-2017）等标准</w:t>
      </w:r>
      <w:r>
        <w:rPr>
          <w:rFonts w:ascii="仿宋" w:eastAsia="仿宋" w:hAnsi="仿宋" w:cs="仿宋" w:hint="eastAsia"/>
          <w:sz w:val="32"/>
          <w:szCs w:val="32"/>
        </w:rPr>
        <w:t>及产品明示标准和指标的要求。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辣椒、花椒、辣椒粉、花椒粉抽检项目包括罗丹明B、苏丹红I、苏丹红II、苏丹红III、苏丹红IV、铅(以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计)等6个指标。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其他香辛料调味品抽检项目包括苏丹红I、苏丹红II、苏丹红III、苏丹红IV、铅(以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计)等5个指标。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其他半固体调味料抽检项目包括二氧化硫残留量、山梨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计)、脱氢乙酸及其钠盐(以脱氢乙酸计)、苯甲酸及其钠盐(以苯甲酸计)等5个指标。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香辛料调味油抽检项目包括丁基羟基茴香醚(BHA)、二丁基羟基甲苯(BHT)、特丁基对苯二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(TBHQ)、苏丹红I、苏丹红II、苏丹红III、苏丹红IV等7个指标。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5. 其他液体调味料抽检项目包括山梨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计)、糖精钠(以糖精计)、脱氢乙酸及其钠盐(以脱氢乙酸计)、苯甲酸及其钠盐(以苯甲酸计)等5个指标。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 料酒抽检项目包括山梨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)、脱氢乙酸及其钠盐(以脱氢乙酸计)、苯甲酸及其钠盐(以苯甲酸计)等3个指标。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 火锅底料、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麻辣烫底料及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蘸料抽检项目包括二氧化硫残留量、山梨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)、脱氢乙酸及其钠盐(以脱氢乙酸计)、苯甲酸及其钠盐(以苯甲酸计)等4个指标。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 火锅调味料(底料、蘸料)(自制)抽检项目包括可待因、吗啡、罂粟碱、蒂巴因、那可丁等5个指标。</w:t>
      </w:r>
    </w:p>
    <w:p w:rsidR="00B05D54" w:rsidRDefault="00CF4F8E">
      <w:pPr>
        <w:ind w:firstLineChars="200" w:firstLine="723"/>
        <w:rPr>
          <w:rFonts w:ascii="Verdana"/>
          <w:b/>
          <w:sz w:val="36"/>
        </w:rPr>
      </w:pPr>
      <w:r>
        <w:rPr>
          <w:rFonts w:ascii="Verdana" w:hint="eastAsia"/>
          <w:b/>
          <w:sz w:val="36"/>
        </w:rPr>
        <w:t>二、罐头食品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罐头食品》（GB 7098-2015）、《食品安全国家标准 食品中污染物限量》（GB 2762-2017）、《食品安全国家标准 食品添加剂使用标准》（GB 2760-2014）等标准及产品明示标准和指标的要求。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水产动物类罐头抽检项目包括商业无菌、糖精钠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(以糖精计)、组胺、脱氢乙酸及其钠盐(以脱氢乙酸计)、镉(以Cd计)等5个指标。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蔬菜罐头抽检项目包括乙二胺四乙酸二钠、二氧化硫残留量、商业无菌、糖精钠(以糖精计)、脱氢乙酸及其钠盐(以脱氢乙酸计)、阿斯巴甜等6个指标。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水果罐头抽检项目包括二氧化硫残留量、商业无菌、甜蜜素(以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计)、糖精钠(以糖精计)、脱氢乙酸及其钠盐(以脱氢乙酸计)等5个指标。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畜禽肉类罐头抽检项目包括亚硝酸盐(以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亚硝酸钠计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)、商业无菌、糖精钠(以糖精计)、脱氢乙酸及其钠盐(以脱氢乙酸计)、铅(以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计)、镉(以Cd计)等6个指标。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 其他罐头抽检项目包括乙二胺四乙酸二钠、二氧化硫残留量、商业无菌、糖精钠(以糖精计)、脱氢乙酸及其钠盐(以脱氢乙酸计)等5个指标。</w:t>
      </w:r>
    </w:p>
    <w:p w:rsidR="00B05D54" w:rsidRDefault="00CF4F8E">
      <w:pPr>
        <w:ind w:firstLineChars="200" w:firstLine="723"/>
        <w:rPr>
          <w:rFonts w:ascii="Verdana"/>
          <w:b/>
          <w:sz w:val="36"/>
        </w:rPr>
      </w:pPr>
      <w:r>
        <w:rPr>
          <w:rFonts w:ascii="Verdana" w:hint="eastAsia"/>
          <w:b/>
          <w:sz w:val="36"/>
        </w:rPr>
        <w:t>三、冷冻饮品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食品添加剂使用标准》（GB 2760-2014）等标准及产品明示标准和指标的要求。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冰淇淋、雪糕、雪泥、冰棍、食用冰、甜味冰、其他</w:t>
      </w:r>
      <w:r w:rsidRPr="00CF4F8E">
        <w:rPr>
          <w:rFonts w:ascii="仿宋" w:eastAsia="仿宋" w:hAnsi="仿宋" w:cs="仿宋" w:hint="eastAsia"/>
          <w:sz w:val="32"/>
          <w:szCs w:val="32"/>
        </w:rPr>
        <w:lastRenderedPageBreak/>
        <w:t>类抽检项目包括甜蜜素(以</w:t>
      </w:r>
      <w:proofErr w:type="gramStart"/>
      <w:r w:rsidRPr="00CF4F8E"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 w:rsidRPr="00CF4F8E">
        <w:rPr>
          <w:rFonts w:ascii="仿宋" w:eastAsia="仿宋" w:hAnsi="仿宋" w:cs="仿宋" w:hint="eastAsia"/>
          <w:sz w:val="32"/>
          <w:szCs w:val="32"/>
        </w:rPr>
        <w:t>计)、糖精钠(以糖精计)等2个指标。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t>四、谷物粉类制品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食品添加剂使用标准》（GB 2760-2014）等标准及产品明示标准和指标的要求。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油炸面制品(自制)抽检项目包括铝的残留量(干样品,以Al计)等1个指标。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发酵面制品(自制)抽检项目包括甜蜜素(以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计)、糖精钠(以糖精计)、脱氢乙酸及其钠盐(以脱氢乙酸计)等3个指标。</w:t>
      </w:r>
    </w:p>
    <w:p w:rsidR="00B05D54" w:rsidRDefault="00CF4F8E">
      <w:pPr>
        <w:ind w:firstLineChars="200" w:firstLine="723"/>
        <w:rPr>
          <w:rFonts w:ascii="Verdana"/>
          <w:b/>
          <w:sz w:val="36"/>
        </w:rPr>
      </w:pPr>
      <w:r>
        <w:rPr>
          <w:rFonts w:ascii="Verdana" w:hint="eastAsia"/>
          <w:b/>
          <w:sz w:val="36"/>
        </w:rPr>
        <w:t>五、食盐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食用盐碘含量》（GB 26878-2011）、《食品安全国家标准 食品添加剂使用标准》（GB 2760-2014）等标准及产品明示标准和指标的要求。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食盐抽检项目包括亚硝酸盐(以NaNO</w:t>
      </w:r>
      <w:r w:rsidRPr="00CF4F8E">
        <w:rPr>
          <w:rFonts w:ascii="仿宋" w:eastAsia="仿宋" w:hAnsi="仿宋" w:cs="仿宋" w:hint="eastAsia"/>
          <w:sz w:val="32"/>
          <w:szCs w:val="32"/>
          <w:vertAlign w:val="subscript"/>
        </w:rPr>
        <w:t>2</w:t>
      </w:r>
      <w:r w:rsidRPr="00CF4F8E">
        <w:rPr>
          <w:rFonts w:ascii="仿宋" w:eastAsia="仿宋" w:hAnsi="仿宋" w:cs="仿宋" w:hint="eastAsia"/>
          <w:sz w:val="32"/>
          <w:szCs w:val="32"/>
        </w:rPr>
        <w:t>计)、亚铁氰化钾、碘(以I计)等3个指标。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lastRenderedPageBreak/>
        <w:t>六、肉制品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食品添加剂使用标准》（GB 2760-2014）、《卫生部、国家食品药品监督管理局公告》（2012年第10号）、《食品安全国家标准 食品中污染物限量》（GB 2762-2017）等标准及产品明示标准和指标的要求。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卤肉、肉灌肠、其他熟肉(自制)抽检项目包括亚硝酸盐(以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亚硝酸钠计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)、胭脂红、苯甲酸及其钠盐(以苯甲酸计)等4个指标。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肉冻、皮冻(自制)抽检项目包括铬(以Cr计)等1个指标。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t>七、茶叶及其相关制品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食品中污染物限量》（GB 2762-2017）、《食品安全国家标准 食品中农药最大残留限量》（GB 2763-2016）、《食品安全国家标准 食品中农药最大残留限量》（GB 2763-2014）、《代用茶》（GH/T 1091-2014）、《食品安全国家标准 食品中污染物限量》（GB 2762-2012）等标准及产品明示标准和指标的要求。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绿茶、红茶、乌龙茶、黄茶、白茶、黑茶、花茶、袋泡茶、紧压茶抽检项目包括三氯杀螨醇、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、敌百虫、氧乐果、氯唑磷、氯氰菊酯和高效氯氰菊酯、氰戊菊酯和S-氰戊菊酯、水胺硫磷、灭多威、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丁硫磷、甲拌磷、甲胺磷、联苯菊酯、草甘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计)等16个指标。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代用茶抽检项目包括二氧化硫、总砷(以As计)、铅(以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计)、镉(以Cd计)等4个指标。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速溶茶类、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其它含茶制品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抽检项目包括铅(以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计)等1个指标。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t>八、葡萄酒及果酒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抽检依据是《葡萄酒》（GB 15037-2006）、《食品安全国家标准 食品添加剂使用标准》（GB 2760-2014）等标准及产品明示标准和指标的要求。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葡萄酒抽检项目包括二氧化硫残留量、山梨</w:t>
      </w:r>
      <w:proofErr w:type="gramStart"/>
      <w:r w:rsidRPr="00CF4F8E"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 w:rsidRPr="00CF4F8E"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 w:rsidRPr="00CF4F8E"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 w:rsidRPr="00CF4F8E">
        <w:rPr>
          <w:rFonts w:ascii="仿宋" w:eastAsia="仿宋" w:hAnsi="仿宋" w:cs="仿宋" w:hint="eastAsia"/>
          <w:sz w:val="32"/>
          <w:szCs w:val="32"/>
        </w:rPr>
        <w:t>)、甜蜜素(以</w:t>
      </w:r>
      <w:proofErr w:type="gramStart"/>
      <w:r w:rsidRPr="00CF4F8E"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 w:rsidRPr="00CF4F8E">
        <w:rPr>
          <w:rFonts w:ascii="仿宋" w:eastAsia="仿宋" w:hAnsi="仿宋" w:cs="仿宋" w:hint="eastAsia"/>
          <w:sz w:val="32"/>
          <w:szCs w:val="32"/>
        </w:rPr>
        <w:t>计)、甲醇、糖精钠(以糖精计)、脱氢乙酸及其钠盐(以脱氢乙酸计)、苯甲酸及其钠盐(以苯甲酸计)等7个指标。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t>九、焙炒咖啡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lastRenderedPageBreak/>
        <w:t>（一）抽检依据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食品中真菌毒素限量》（GB 2761-2017）、《食品安全国家标准 食品中污染物限量》（GB 2762-2017）等标准及产品明示标准和指标</w:t>
      </w:r>
      <w:r>
        <w:rPr>
          <w:rFonts w:ascii="仿宋" w:eastAsia="仿宋" w:hAnsi="仿宋" w:cs="仿宋" w:hint="eastAsia"/>
          <w:sz w:val="32"/>
          <w:szCs w:val="32"/>
        </w:rPr>
        <w:t>的要求。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焙炒咖啡抽检项目包括咖啡因、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曲霉毒素A、铅(以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计)等3个指标。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t>十、速冻食品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速冻面米制品》（GB 19295-2011）、《食品安全国家标准 食品添加剂使用标准》（GB 2760-2014）等标准及产品明示标准和指标的要求。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水饺、元宵、馄饨等生制品抽检项目包括糖精钠(以糖精计)、过氧化值(以脂肪计)等2个指标。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t>十一、饮料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饮料》（GB 7101-2015）、《食品安全国家标准 食品中污染物限量》（GB 2762-2017）、《食品安全国家标准 食品中致病菌限量》</w:t>
      </w:r>
      <w:r w:rsidRPr="00CF4F8E">
        <w:rPr>
          <w:rFonts w:ascii="仿宋" w:eastAsia="仿宋" w:hAnsi="仿宋" w:cs="仿宋" w:hint="eastAsia"/>
          <w:sz w:val="32"/>
          <w:szCs w:val="32"/>
        </w:rPr>
        <w:lastRenderedPageBreak/>
        <w:t>（GB 29921-2013）、《茶饮料》（GB/T 21733-2008）、《食品安全国家标准 食品添加剂使用标准》（GB 2760-2014）等标准及产品明示标准和指标的要求。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茶饮料抽检项目包括咖啡因、沙门氏菌、甜蜜素(以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计)、茶多酚、金黄色葡萄球菌等5个指标。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其他饮料抽检项目包括亮蓝、安赛蜜、山梨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)、新红、日落黄、柠檬黄、沙门氏菌、甜蜜素(以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计)、糖精钠(以糖精计)、胭脂红、脱氢乙酸及其钠盐(以脱氢乙酸计)、苋菜红、苯甲酸及其钠盐(以苯甲酸计)、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藓红、酵母、金黄色葡萄球菌、霉菌等17个指标。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蛋白饮料抽检项目包括大肠菌群、沙门氏菌、甜蜜素(以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计)、糖精钠(以糖精计)、蛋白质、酵母、金黄色葡萄球菌、霉菌等8个指标。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固体饮料抽检项目包括亮蓝、大肠菌群、安赛蜜、山梨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)、日落黄、柠檬黄、沙门氏菌、甜蜜素(以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计)、糖精钠(以糖精计)、胭脂红、苋菜红、苯甲酸及其钠盐(以苯甲酸计)、金黄色葡萄球菌、铅(以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计)、霉菌等15个指标。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 果、蔬汁饮料抽检项目包括亮蓝、大肠菌群、安赛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蜜、山梨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)、新红、日落黄、柠檬黄、沙门氏菌、甜蜜素(以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计)、糖精钠(以糖精计)、纳他霉素、胭脂红、脱氢乙酸及其钠盐(以脱氢乙酸计)、苋菜红、苯甲酸及其钠盐(以苯甲酸计)、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藓红、酸性红、金黄色葡萄球菌、铅(以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计)、霉菌等20个指标。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t>十二、淀粉及其制品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食用淀粉》（GB 31637-2016）、《食品安全国家标准 食品中污染物限量》（GB 2762-2017）、《食品安全国家标准 食品添加剂使用标准》（GB 2760-2014）等标准及产品明示标准和指标的要求。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1. 其他淀粉制品抽检项目包括二氧化硫残留量、铅(以</w:t>
      </w:r>
      <w:proofErr w:type="spellStart"/>
      <w:r w:rsidRPr="00CF4F8E"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 w:rsidRPr="00CF4F8E">
        <w:rPr>
          <w:rFonts w:ascii="仿宋" w:eastAsia="仿宋" w:hAnsi="仿宋" w:cs="仿宋" w:hint="eastAsia"/>
          <w:sz w:val="32"/>
          <w:szCs w:val="32"/>
        </w:rPr>
        <w:t>计)、铝的残留量(干样品,以Al计)等3个指标。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2. 淀粉抽检项目包括二氧化硫残留量、大肠菌群、铅(以</w:t>
      </w:r>
      <w:proofErr w:type="spellStart"/>
      <w:r w:rsidRPr="00CF4F8E"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 w:rsidRPr="00CF4F8E">
        <w:rPr>
          <w:rFonts w:ascii="仿宋" w:eastAsia="仿宋" w:hAnsi="仿宋" w:cs="仿宋" w:hint="eastAsia"/>
          <w:sz w:val="32"/>
          <w:szCs w:val="32"/>
        </w:rPr>
        <w:t>计)、霉菌和酵母菌等4个指标。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3. 粉丝粉条等抽检项目包括二氧化硫残留量、铅(以</w:t>
      </w:r>
      <w:proofErr w:type="spellStart"/>
      <w:r w:rsidRPr="00CF4F8E"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 w:rsidRPr="00CF4F8E">
        <w:rPr>
          <w:rFonts w:ascii="仿宋" w:eastAsia="仿宋" w:hAnsi="仿宋" w:cs="仿宋" w:hint="eastAsia"/>
          <w:sz w:val="32"/>
          <w:szCs w:val="32"/>
        </w:rPr>
        <w:t>计)、铝的残留量(干样品,以Al计)等3个指标。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t>十三、水产加工品及其他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lastRenderedPageBreak/>
        <w:t>抽检依据是《食品安全国家标准 食品添加剂使用标准》（GB 2760-2014）、《食品安全国家标准 食品中污染物限量》（GB 2762-2017）等标准及产品明示标准和指标的要求。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预制鱼糜制品抽检项目包括N-二甲基亚硝胺、山梨</w:t>
      </w:r>
      <w:proofErr w:type="gramStart"/>
      <w:r w:rsidRPr="00CF4F8E"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 w:rsidRPr="00CF4F8E"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 w:rsidRPr="00CF4F8E"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 w:rsidRPr="00CF4F8E">
        <w:rPr>
          <w:rFonts w:ascii="仿宋" w:eastAsia="仿宋" w:hAnsi="仿宋" w:cs="仿宋" w:hint="eastAsia"/>
          <w:sz w:val="32"/>
          <w:szCs w:val="32"/>
        </w:rPr>
        <w:t>)、苯甲酸及其钠盐(以苯甲酸计)等3个指标。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t>十四、其他酒类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食品添加剂使用标准》（GB 2760-2014）、《食品安全国家标准 蒸馏酒及其配制酒》（GB 2757-2012）等标准及产品明示标准和指标的要求。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以蒸馏酒及食用酒精为酒基的配制酒抽检项目包括氰化物(以HCN计)、甜蜜素(以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计)、甲醇、糖精钠(以糖精计)等4个指标。</w:t>
      </w:r>
    </w:p>
    <w:p w:rsidR="00B05D54" w:rsidRDefault="00CF4F8E">
      <w:pPr>
        <w:ind w:firstLineChars="200" w:firstLine="723"/>
        <w:rPr>
          <w:rFonts w:ascii="Verdana"/>
          <w:b/>
          <w:sz w:val="36"/>
        </w:rPr>
      </w:pPr>
      <w:r>
        <w:rPr>
          <w:rFonts w:ascii="Verdana" w:hint="eastAsia"/>
          <w:b/>
          <w:sz w:val="36"/>
        </w:rPr>
        <w:t>十五、糕点及面包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抽检依据是《食品安全国家标准 食品添加剂使用标准》（GB 2760-2014）、《食品安全国家标准 糕点、面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包》（GB 7099-2015）、《食品安全国家标准 食品中致病菌限量》（GB 29921-2013）、《食品安全国家标准 食品中污染物限量》（GB 2762-2017）、《食品中可能违法添加的非食用物质名单(第二批)》（食品整治办[2009]5号）等标准及产品明示标准和指标的要求。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糕点抽检项目包括三氯蔗糖、丙二醇、丙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钠盐、钙盐(以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丙酸计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)、亮蓝、大肠菌群、安赛蜜、富马酸二甲酯、山梨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酸及其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钾盐(以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山梨酸计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)、日落黄、柠檬黄、沙门氏菌、甜蜜素(以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计)、糖精钠(以糖精计)、纳他霉素、胭脂红、脱氢乙酸及其钠盐(以脱氢乙酸计)、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脱氧雪腐镰刀菌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烯醇、苋菜红、苯甲酸及其钠盐(以苯甲酸计)、菌落总数、诱惑红、过氧化值(以脂肪计)、酸价(以脂肪计)、金黄色葡萄球菌、铅(以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计)、铝的残留量(干样品,以Al计)、防腐剂混合使用时各自用量占其最大使用量的比例之和、霉菌等28个指标。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t>十六、水产品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抽检依据是农业部公告第235号、《食品安全国家标准 食品中污染物限量》（GB 2762-2017）、农业部公告第560号、《食品安全国家标准 鲜、冻动物性水产品》（GB 2733-2015）、农业部公告第2292号等标准及产品明示标</w:t>
      </w:r>
      <w:r w:rsidRPr="00CF4F8E">
        <w:rPr>
          <w:rFonts w:ascii="仿宋" w:eastAsia="仿宋" w:hAnsi="仿宋" w:cs="仿宋" w:hint="eastAsia"/>
          <w:sz w:val="32"/>
          <w:szCs w:val="32"/>
        </w:rPr>
        <w:lastRenderedPageBreak/>
        <w:t>准和指标的要求。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1. 海水鱼抽检项目包括呋喃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酮代谢物、呋喃妥因代谢物、呋喃它酮代谢物、呋喃西林代谢物、土霉素、孔雀石绿、己烯雌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星与环丙沙星之和计)、氯霉素、组胺、铅(以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计)、铬(以Cr计)、镉(以Cd计)等13个指标。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淡水鱼抽检项目包括五氯酚酸钠(以五氯酚计)、呋喃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酮代谢物、呋喃妥因代谢物、呋喃它酮代谢物、呋喃西林代谢物、土霉素、地西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培氟沙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星、孔雀石绿、己烯雌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星与环丙沙星之和计)、氟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苯尼考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、氧氟沙星、氯霉素、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洛美沙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星、诺氟沙星、铅(以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计)、铬(以Cr计)、镉(以Cd计)等19个指标。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淡水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抽检项目包括呋喃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酮代谢物、呋喃妥因代谢物、呋喃它酮代谢物、呋喃西林代谢物、孔雀石绿、己烯雌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星与环丙沙星之和计)、无机砷(以As计)、氯霉素、甲基汞(以Hg计)、铅(以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计)、铬(以Cr计)、镉(以Cd计)等13个指标。</w:t>
      </w:r>
    </w:p>
    <w:p w:rsidR="00B05D54" w:rsidRDefault="00CF4F8E">
      <w:pPr>
        <w:spacing w:before="4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4. 淡水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抽检项目包括五氯酚酸钠(以五氯酚计)、呋喃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酮代谢物、呋喃妥因代谢物、呋喃它酮代谢物、呋喃西林代谢物、土霉素、孔雀石绿、己烯雌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星与环丙沙星之和计)、氟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苯尼考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、氧氟沙星、氯霉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洛美沙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星、诺氟沙星、铅(以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计)、铬(以Cr计)、镉(以Cd计)等17个指标。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 海水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抽检项目包括呋喃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酮代谢物、呋喃妥因代谢物、呋喃它酮代谢物、呋喃西林代谢物、土霉素、孔雀石绿、己烯雌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星与环丙沙星之和计)、氯霉素、铅(以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计)、铬(以Cr计)、镉(以Cd计)、雌二醇等13个指标。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 贝类抽检项目包括呋喃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酮代谢物、呋喃妥因代谢物、呋喃它酮代谢物、呋喃西林代谢物、孔雀石绿、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星与环丙沙星之和计)、氯霉素、铅(以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计)、镉(以Cd计)等9个指标。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 海水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抽检项目包括五氯酚酸钠(以五氯酚计)、呋喃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酮代谢物、呋喃妥因代谢物、呋喃它酮代谢物、呋喃西林代谢物、土霉素、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培氟沙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星、孔雀石绿、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星与环丙沙星之和计)、氟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苯尼考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、氧氟沙星、氯霉素、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洛美沙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星、诺氟沙星、镉(以Cd计)等15个指标。</w:t>
      </w:r>
    </w:p>
    <w:p w:rsidR="00B05D54" w:rsidRDefault="00CF4F8E">
      <w:pPr>
        <w:ind w:firstLineChars="200" w:firstLine="723"/>
        <w:rPr>
          <w:rFonts w:ascii="Verdana"/>
          <w:b/>
          <w:sz w:val="36"/>
        </w:rPr>
      </w:pPr>
      <w:r>
        <w:rPr>
          <w:rFonts w:ascii="Verdana" w:hint="eastAsia"/>
          <w:b/>
          <w:sz w:val="36"/>
        </w:rPr>
        <w:t>十七、禽类及副产品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抽检依据是《食品安全国家标准 食品中污染物限量》（GB 2762-2017）、《食品安全国家标准 鲜(冻)畜、禽产品》（GB 2707-2016）、农业部公告第560号、农业部公告第235号、农业部公告第2292号等标准及产品明示标准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和指标的要求。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禽肉(鸡肉、鸭肉、其他禽肉)抽检项目包括五氯酚酸钠(以五氯酚计)、利巴韦林、呋喃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酮代谢物、呋喃妥因代谢物、呋喃它酮代谢物、呋喃西林代谢物、四环素、土霉素、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培氟沙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西环素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(强力霉素)、尼卡巴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残留标志物、己烯雌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酚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、总汞(以Hg计)、总砷(以As计)、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星与环丙沙星之和计)、挥发性盐基氮、替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米考星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苯尼考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、氧氟沙星、氯霉素、沙拉沙星、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洛美沙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星、甲硝唑、磺胺类(总量)(磺胺甲基嘧啶、磺胺甲恶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、磺胺二甲嘧啶、磺胺间二甲氧嘧啶、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磺胺间甲氧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嘧啶、磺胺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苄啶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、磺胺嘧啶)、诺氟沙星、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达氟沙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星、金刚乙胺、金刚烷胺、金霉素、铅(以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计)、铬(以Cr计)、镉(以Cd计)等32个指标。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禽副产品(鸡肝、其他禽副产品)抽检项目包括呋喃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酮代谢物、呋喃妥因代谢物、呋喃它酮代谢物、呋喃西林代谢物、多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西环素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(强力霉素)、总汞(以Hg计)、总砷(以As计)、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星与环丙沙星之和计)、氯霉素、沙拉沙星、磺胺类(总量)(磺胺甲基嘧啶、磺胺甲恶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、磺胺二甲嘧啶、磺胺间二甲氧嘧啶、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磺胺间甲氧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嘧啶、磺胺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苄啶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、磺胺嘧啶)、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达氟沙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计)、铬(以Cr计)、镉(以Cd计)等15个指标。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lastRenderedPageBreak/>
        <w:t>十八、水果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食品中农药最大残留限量》（GB 2763-2016）、《食品安全国家标准 食品中污染物限量》（GB 2762-2017）等标准及产品明示标准和指标的要求。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1. 柑、</w:t>
      </w:r>
      <w:proofErr w:type="gramStart"/>
      <w:r w:rsidRPr="00CF4F8E">
        <w:rPr>
          <w:rFonts w:ascii="仿宋" w:eastAsia="仿宋" w:hAnsi="仿宋" w:cs="仿宋" w:hint="eastAsia"/>
          <w:sz w:val="32"/>
          <w:szCs w:val="32"/>
        </w:rPr>
        <w:t>橘</w:t>
      </w:r>
      <w:proofErr w:type="gramEnd"/>
      <w:r w:rsidRPr="00CF4F8E">
        <w:rPr>
          <w:rFonts w:ascii="仿宋" w:eastAsia="仿宋" w:hAnsi="仿宋" w:cs="仿宋" w:hint="eastAsia"/>
          <w:sz w:val="32"/>
          <w:szCs w:val="32"/>
        </w:rPr>
        <w:t>(柑橘类水果)抽检项目包括丙溴磷、戊</w:t>
      </w:r>
      <w:proofErr w:type="gramStart"/>
      <w:r w:rsidRPr="00CF4F8E"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 w:rsidRPr="00CF4F8E">
        <w:rPr>
          <w:rFonts w:ascii="仿宋" w:eastAsia="仿宋" w:hAnsi="仿宋" w:cs="仿宋" w:hint="eastAsia"/>
          <w:sz w:val="32"/>
          <w:szCs w:val="32"/>
        </w:rPr>
        <w:t>醇、毒死</w:t>
      </w:r>
      <w:proofErr w:type="gramStart"/>
      <w:r w:rsidRPr="00CF4F8E"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 w:rsidRPr="00CF4F8E">
        <w:rPr>
          <w:rFonts w:ascii="仿宋" w:eastAsia="仿宋" w:hAnsi="仿宋" w:cs="仿宋" w:hint="eastAsia"/>
          <w:sz w:val="32"/>
          <w:szCs w:val="32"/>
        </w:rPr>
        <w:t>、氟氯氰菊酯和高</w:t>
      </w:r>
      <w:r>
        <w:rPr>
          <w:rFonts w:ascii="仿宋" w:eastAsia="仿宋" w:hAnsi="仿宋" w:cs="仿宋" w:hint="eastAsia"/>
          <w:sz w:val="32"/>
          <w:szCs w:val="32"/>
        </w:rPr>
        <w:t>效氟氯氰菊酯、氯氰菊酯和高效氯氰菊酯、氰戊菊酯和S-氰戊菊酯、苯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酯等8个指标。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梨(仁果类水果)抽检项目包括敌敌畏、毒死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、氟氯氰菊酯和高效氟氯氰菊酯、氧乐果、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、氯氰菊酯和高效氯氰菊酯、氰戊菊酯和S-氰戊菊酯、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灭线磷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等8个指标。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苹果(仁果类水果)抽检项目包括丙溴磷、丙环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、吡唑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醚菌酯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醇、敌敌畏、毒死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、氟氯氰菊酯和高效氟氯氰菊酯、氯氰菊酯和高效氯氰菊酯、苯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等9个指标。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橙(柑橘类水果)抽检项目包括三唑磷、丙溴磷、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、戊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醇、毒死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、氟氯氰菊酯和高效氟氯氰菊酯、氟虫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、氧乐果、氯唑磷、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、氯氰菊酯和高效氯氰菊酯、氰戊菊酯和S-氰戊菊酯、溴氰菊酯、联苯菊酯、苯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、草甘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计)、阿维菌素等18个指标。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 香蕉(热带和亚热带水果)抽检项目包括吡唑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醚菌酯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、氰戊菊酯和S-氰戊菊酯、溴氰菊酯、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菌酯、苯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醚甲环唑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、百菌清、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等7个指标。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t>十九、蔬菜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食品中农药最大残留限量》（GB 2763-2016）、《食品安全国家标准 食品中百草枯等43种农药最大残留限量》（GB 2763.1-2018）、《食品安全国家标准 食品中污染物限量》（GB 2762-2017）、《豆芽卫生标准》（GB 22556-2008）、《关于豆芽生产过程中禁止使用6-苄基腺嘌呤等物质的公告》（国家食品药品监督管理总局、农业部、国家卫生和计划生育委员会公告2015年第11号）等标准及产品明示标准和指标的要求。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1. 茄子(茄果类蔬菜)抽检项目</w:t>
      </w:r>
      <w:proofErr w:type="gramStart"/>
      <w:r w:rsidRPr="00CF4F8E">
        <w:rPr>
          <w:rFonts w:ascii="仿宋" w:eastAsia="仿宋" w:hAnsi="仿宋" w:cs="仿宋" w:hint="eastAsia"/>
          <w:sz w:val="32"/>
          <w:szCs w:val="32"/>
        </w:rPr>
        <w:t>包括克百威</w:t>
      </w:r>
      <w:proofErr w:type="gramEnd"/>
      <w:r w:rsidRPr="00CF4F8E"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 w:rsidRPr="00CF4F8E">
        <w:rPr>
          <w:rFonts w:ascii="仿宋" w:eastAsia="仿宋" w:hAnsi="仿宋" w:cs="仿宋" w:hint="eastAsia"/>
          <w:sz w:val="32"/>
          <w:szCs w:val="32"/>
        </w:rPr>
        <w:t>唑螨</w:t>
      </w:r>
      <w:proofErr w:type="gramEnd"/>
      <w:r w:rsidRPr="00CF4F8E">
        <w:rPr>
          <w:rFonts w:ascii="仿宋" w:eastAsia="仿宋" w:hAnsi="仿宋" w:cs="仿宋" w:hint="eastAsia"/>
          <w:sz w:val="32"/>
          <w:szCs w:val="32"/>
        </w:rPr>
        <w:t>酯、敌百虫、氟虫</w:t>
      </w:r>
      <w:proofErr w:type="gramStart"/>
      <w:r w:rsidRPr="00CF4F8E"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 w:rsidRPr="00CF4F8E">
        <w:rPr>
          <w:rFonts w:ascii="仿宋" w:eastAsia="仿宋" w:hAnsi="仿宋" w:cs="仿宋" w:hint="eastAsia"/>
          <w:sz w:val="32"/>
          <w:szCs w:val="32"/>
        </w:rPr>
        <w:t>、氧乐果、氯唑磷、</w:t>
      </w:r>
      <w:r>
        <w:rPr>
          <w:rFonts w:ascii="仿宋" w:eastAsia="仿宋" w:hAnsi="仿宋" w:cs="仿宋" w:hint="eastAsia"/>
          <w:sz w:val="32"/>
          <w:szCs w:val="32"/>
        </w:rPr>
        <w:t>氯氰菊酯和高效氯氰菊酯、水胺硫磷、灭多威、甲拌磷、甲胺磷、铅(以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计)、镉(以Cd计)、阿维菌素等14个指标。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2. 番茄(茄果类蔬菜)抽检项目包括双甲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酯、敌敌畏、氟虫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、氯氰菊酯和高效氯氰菊酯、水胺硫磷、灭多威、铅(以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计)、镉(以Cd计)等11个指标。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 油麦菜(叶菜类蔬菜)抽检项目包括久效磷、对硫磷、氧乐果、水胺硫磷、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灭线磷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、甲基对硫磷、甲拌磷、甲胺磷等8个指标。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 黄瓜(瓜类蔬菜)抽检项目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包括克百威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酯、毒死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、氧乐果、氯唑磷、水胺硫磷、灭多威、甲拌磷、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甲霜灵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和精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甲霜灵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计)、镉(以Cd计)等13个指标。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 辣椒(茄果类蔬菜)抽检项目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包括克百威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酯、敌百虫、氟虫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、氧乐果、氯唑磷、氯氰菊酯和高效氯氰菊酯、水胺硫磷、灭多威、甲拌磷、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甲霜灵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和精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甲霜灵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计)、镉(以Cd计)等13个指标。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 菠菜(叶菜类蔬菜)抽检项目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包括克百威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、氧乐果、氯氰菊酯和高效氯氰菊酯、水胺硫磷、灭多威、甲拌磷、铅(以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计)、铬(以Cr计)、镉(以Cd计)、阿维菌素等12个指标。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 大白菜(叶菜类蔬菜)抽检项目包括久效磷、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、对硫磷、敌敌畏、敌百虫、杀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硫磷、毒死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、氧乐果、氯唑磷、水胺硫磷、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灭威、灭多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威、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灭线磷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、甲拌磷、甲胺磷、铅(以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计)、镉(以Cd计)等19个指标。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 结球甘蓝(芸薹属类蔬菜)抽检项目包括敌百虫、氟虫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、氧乐果、氯唑磷、氯氰菊酯和高效氯氰菊酯、水胺硫磷、灭多威、甲基异柳磷、甲胺磷、铅(以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计)、镉(以Cd计)等11个指标。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 韭菜(鳞茎类蔬菜)抽检项目包括乐果、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克百威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、对硫磷、毒死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、氟虫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、氧乐果、氯唑磷、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和高效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氯氟氰菊酯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、水胺硫磷、灭多威、甲拌磷、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腐霉利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等12个指标。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 豆芽抽检项目包括4-氯苯氧乙酸钠(以4-氯苯氧乙酸计)、6-苄基腺嘌呤(6-BA)、亚硫酸盐(以SO</w:t>
      </w:r>
      <w:r>
        <w:rPr>
          <w:rFonts w:ascii="仿宋" w:eastAsia="仿宋" w:hAnsi="仿宋" w:cs="仿宋" w:hint="eastAsia"/>
          <w:sz w:val="32"/>
          <w:szCs w:val="32"/>
          <w:vertAlign w:val="subscript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计)等3个指标。</w:t>
      </w:r>
    </w:p>
    <w:p w:rsidR="00B05D54" w:rsidRPr="00CF4F8E" w:rsidRDefault="00CF4F8E">
      <w:pPr>
        <w:ind w:firstLineChars="200" w:firstLine="723"/>
        <w:rPr>
          <w:rFonts w:ascii="Verdana"/>
          <w:b/>
          <w:sz w:val="36"/>
        </w:rPr>
      </w:pPr>
      <w:r w:rsidRPr="00CF4F8E">
        <w:rPr>
          <w:rFonts w:ascii="Verdana" w:hint="eastAsia"/>
          <w:b/>
          <w:sz w:val="36"/>
        </w:rPr>
        <w:t>二十、坚果</w:t>
      </w:r>
      <w:proofErr w:type="gramStart"/>
      <w:r w:rsidRPr="00CF4F8E">
        <w:rPr>
          <w:rFonts w:ascii="Verdana" w:hint="eastAsia"/>
          <w:b/>
          <w:sz w:val="36"/>
        </w:rPr>
        <w:t>与籽类食品</w:t>
      </w:r>
      <w:proofErr w:type="gramEnd"/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抽检依据是《食品安全国家标准 坚果与籽类食品》（GB 19300-2014）、《食品安全国家标准 食品中真菌毒素限量》（GB 2761-2017）、《食品安全国家标准 食品添加剂使用标准》（GB 2760-2014）等标准及产品明示标准和指标的要求。</w:t>
      </w:r>
    </w:p>
    <w:p w:rsidR="00B05D54" w:rsidRPr="00CF4F8E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F4F8E"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开心果、杏仁、松仁、瓜子抽检项目包括二氧化硫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残留量、大肠菌群、甜蜜素(以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计)、糖精钠(以糖精计)、过氧化值(以脂肪计)、酸价(以脂肪计)、霉菌、黄曲霉毒素B</w:t>
      </w:r>
      <w:r>
        <w:rPr>
          <w:rFonts w:ascii="仿宋" w:eastAsia="仿宋" w:hAnsi="仿宋" w:cs="仿宋" w:hint="eastAsia"/>
          <w:sz w:val="32"/>
          <w:szCs w:val="32"/>
          <w:vertAlign w:val="subscript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等8个指标。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其他炒货食品及坚果制品抽检项目包括二氧化硫残留量、大肠菌群、甜蜜素(以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环己基氨基磺酸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计)、糖精钠(以糖精计)、过氧化值(以脂肪计)、酸价(以脂肪计)、霉菌、黄曲霉毒素B</w:t>
      </w:r>
      <w:r>
        <w:rPr>
          <w:rFonts w:ascii="仿宋" w:eastAsia="仿宋" w:hAnsi="仿宋" w:cs="仿宋" w:hint="eastAsia"/>
          <w:sz w:val="32"/>
          <w:szCs w:val="32"/>
          <w:vertAlign w:val="subscript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等8个指标。</w:t>
      </w:r>
    </w:p>
    <w:p w:rsidR="00B05D54" w:rsidRDefault="00CF4F8E">
      <w:pPr>
        <w:ind w:firstLineChars="200" w:firstLine="723"/>
        <w:rPr>
          <w:rFonts w:ascii="Verdana"/>
          <w:b/>
          <w:sz w:val="36"/>
        </w:rPr>
      </w:pPr>
      <w:r>
        <w:rPr>
          <w:rFonts w:ascii="Verdana" w:hint="eastAsia"/>
          <w:b/>
          <w:sz w:val="36"/>
        </w:rPr>
        <w:t>二十一、猪肉及副产品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（一）抽检依据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抽检依据是农业部公告第235号、整顿办函[2010]50号、农业部公告第2292号、农业部公告第560号、《食品安全国家标准 食品中污染物限量》（GB 2762-2017）等标准及产品明示标准和指标的要求。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（二）检验项目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 猪副产品(猪肝、猪肾等)抽检项目包括五氯酚酸钠(以五氯酚计)、克伦特罗、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乙醇代谢物、土霉素、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培氟沙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西环素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(强力霉素)、总汞(以Hg计)、总砷(以As计)、镉(以Cd计)、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星与环丙沙星之和计)、氧氟沙星、氯丙嗪、氯霉素、沙丁胺醇、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洛美沙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布他林、磺胺类(总量)(磺胺甲基嘧啶、磺胺甲恶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、磺胺二甲嘧啶、磺胺间二甲氧嘧啶、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磺胺间甲氧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嘧啶、磺胺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苄啶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、磺胺嘧啶)、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克多巴胺、诺氟沙星、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金霉素、地塞米松、氟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苯尼考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等22个指标。</w:t>
      </w:r>
    </w:p>
    <w:p w:rsidR="00B05D54" w:rsidRDefault="00CF4F8E">
      <w:pPr>
        <w:spacing w:before="4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 猪肉抽检项目包括克伦特罗、呋喃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酮代谢物、呋喃妥因代谢物、呋喃它酮代谢物、呋喃西林代谢物、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乙醇代谢物、四环素、土霉素、地塞米松、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培氟沙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西环素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(强力霉素)、总汞(以Hg计)、总砷(以As计)、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星(以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恩诺沙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星与环丙沙星之和计)、氧氟沙星、氯丙嗪、氯霉素、沙丁胺醇、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洛美沙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布他林、磺胺类(总量)(磺胺甲基嘧啶、磺胺甲恶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、磺胺二甲嘧啶、磺胺间二甲氧嘧啶、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磺胺间甲氧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嘧啶、磺胺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、甲氧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苄啶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、磺胺嘧啶)、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克多巴胺、诺氟沙星、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达氟沙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星、金霉素、铅(以</w:t>
      </w:r>
      <w:proofErr w:type="spellStart"/>
      <w:r>
        <w:rPr>
          <w:rFonts w:ascii="仿宋" w:eastAsia="仿宋" w:hAnsi="仿宋" w:cs="仿宋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" w:hint="eastAsia"/>
          <w:sz w:val="32"/>
          <w:szCs w:val="32"/>
        </w:rPr>
        <w:t>计)、铬(以Cr计)、镉(以Cd计)等28个指标。</w:t>
      </w:r>
    </w:p>
    <w:sectPr w:rsidR="00B05D54" w:rsidSect="00F913AC">
      <w:footerReference w:type="default" r:id="rId8"/>
      <w:pgSz w:w="11906" w:h="16838"/>
      <w:pgMar w:top="1440" w:right="1800" w:bottom="1440" w:left="1800" w:header="720" w:footer="720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09" w:rsidRDefault="007A3E09" w:rsidP="00F913AC">
      <w:r>
        <w:separator/>
      </w:r>
    </w:p>
  </w:endnote>
  <w:endnote w:type="continuationSeparator" w:id="0">
    <w:p w:rsidR="007A3E09" w:rsidRDefault="007A3E09" w:rsidP="00F9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46199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F913AC" w:rsidRPr="00F913AC" w:rsidRDefault="00F913AC">
        <w:pPr>
          <w:pStyle w:val="a4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 w:rsidRPr="00F913AC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913AC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F913AC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F913A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20 -</w:t>
        </w:r>
        <w:r w:rsidRPr="00F913AC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F913AC" w:rsidRDefault="00F913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09" w:rsidRDefault="007A3E09" w:rsidP="00F913AC">
      <w:r>
        <w:separator/>
      </w:r>
    </w:p>
  </w:footnote>
  <w:footnote w:type="continuationSeparator" w:id="0">
    <w:p w:rsidR="007A3E09" w:rsidRDefault="007A3E09" w:rsidP="00F91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B05D54"/>
    <w:rsid w:val="007A3E09"/>
    <w:rsid w:val="00B05D54"/>
    <w:rsid w:val="00CF4F8E"/>
    <w:rsid w:val="00F913AC"/>
    <w:rsid w:val="0DAE6008"/>
    <w:rsid w:val="1A5C539D"/>
    <w:rsid w:val="267F7F21"/>
    <w:rsid w:val="757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1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13AC"/>
    <w:rPr>
      <w:sz w:val="18"/>
      <w:szCs w:val="18"/>
    </w:rPr>
  </w:style>
  <w:style w:type="paragraph" w:styleId="a4">
    <w:name w:val="footer"/>
    <w:basedOn w:val="a"/>
    <w:link w:val="Char0"/>
    <w:uiPriority w:val="99"/>
    <w:rsid w:val="00F91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3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1375</Words>
  <Characters>7839</Characters>
  <Application>Microsoft Office Word</Application>
  <DocSecurity>0</DocSecurity>
  <Lines>65</Lines>
  <Paragraphs>18</Paragraphs>
  <ScaleCrop>false</ScaleCrop>
  <Company>CFQS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风险监测处</cp:lastModifiedBy>
  <cp:revision>3</cp:revision>
  <dcterms:created xsi:type="dcterms:W3CDTF">2020-01-14T03:18:00Z</dcterms:created>
  <dcterms:modified xsi:type="dcterms:W3CDTF">2020-01-16T08:17:00Z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