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D77F">
      <w:pPr>
        <w:rPr>
          <w:rFonts w:eastAsia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 xml:space="preserve">1                                   </w:t>
      </w:r>
    </w:p>
    <w:p w14:paraId="2479CAD6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  <w:bookmarkEnd w:id="0"/>
    </w:p>
    <w:tbl>
      <w:tblPr>
        <w:tblStyle w:val="2"/>
        <w:tblW w:w="1412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860"/>
        <w:gridCol w:w="1365"/>
        <w:gridCol w:w="1100"/>
        <w:gridCol w:w="1276"/>
        <w:gridCol w:w="2124"/>
        <w:gridCol w:w="1391"/>
        <w:gridCol w:w="2344"/>
        <w:gridCol w:w="1983"/>
      </w:tblGrid>
      <w:tr w14:paraId="2B67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D536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A915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3C765E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标称生产者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4223C0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B6AF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E397F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B51B1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/>
                <w:b/>
                <w:bCs/>
                <w:sz w:val="20"/>
                <w:szCs w:val="20"/>
              </w:rPr>
              <w:t>生产日期</w:t>
            </w:r>
            <w:r>
              <w:rPr>
                <w:rStyle w:val="5"/>
                <w:b/>
                <w:bCs/>
                <w:sz w:val="20"/>
                <w:szCs w:val="20"/>
              </w:rPr>
              <w:t>/</w:t>
            </w:r>
            <w:r>
              <w:rPr>
                <w:rStyle w:val="4"/>
                <w:rFonts w:hint="eastAsia"/>
                <w:b/>
                <w:bCs/>
                <w:sz w:val="20"/>
                <w:szCs w:val="20"/>
              </w:rPr>
              <w:t>批号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BFC4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不符合项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0B59D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75C82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52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8BC4">
            <w:pPr>
              <w:widowControl/>
              <w:jc w:val="center"/>
              <w:textAlignment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北京京纬电子机电设备有限公司金景程分公司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390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深圳市比阳通达电子科技有限公司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E4277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7C3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威的利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WeiDeli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（图形）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EA7CA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AA15 6200mAh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522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D84C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B9480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1778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02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E0EFD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北京亮之信百货店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482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深圳市惠世友通讯电子有限公司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2AA3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数显快充移动电源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5AB9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强中王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QIANGZHONGWANG(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65D4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全兼容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13000mAh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5V/2.1A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F1608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E70E1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9A36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7341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A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828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北京亮之信百货店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43E3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深圳市惠世友通讯电子有限公司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C973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数显快充移动电源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9C698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强中王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QIANGZHONGWANG(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图形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A7EB1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X1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全兼容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6300mAh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5V/2.1A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33AC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118C7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807EB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7AFD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0F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78A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北京甄氏伟业商贸中心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7EF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东莞市比力士电子科技有限公司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CE40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0320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bilishi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比力士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69E1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B-01 5700mAh 5V/2A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85DF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E9A94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7A15D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0C307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F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7AFB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北京甄氏伟业商贸中心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07BC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东莞市比力士电子科技有限公司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360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32870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bilishi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比力士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2CBA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B-20 12000mAh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6502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FF98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E3F94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36010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F79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8B5C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北京廖晓兵商贸中心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7FAB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深圳市摩途仕电子有限公司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3C030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全兼容超级快充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D8F6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MOTS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（图形）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4B2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MT50 6200mAh(37Wh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FFC9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42EA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3D2AA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CD30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14D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9D21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北京吴海明商贸中心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778F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东莞市威通拓安科技有限公司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E0CE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聚合物移动电源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D3CF3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VTTA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4EA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PB13 11200mAh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BD1A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8E0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D44B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7922F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0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FF7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北京诚工设备有限公司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ED6B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深圳逻思科技有限公司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F6F5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PD+22.5W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快充移动电源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91429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ZUZG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1F2D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ZP-J36S 5.4Ah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5V/2A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9581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43D1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DD82E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05FD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70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A725B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北京方仕国际黄金珠宝商城有限公司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7A7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深圳市声顿科技有限公司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CCF0E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全兼容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快充移動電源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623F0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SENDEM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声顿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A990D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PH90 12000mAh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5V/2A)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BF6D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3FAEB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29AE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A6E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E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3D73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北京方仕国际黄金珠宝商城有限公司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C4CC1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深圳市声顿科技有限公司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526F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全兼容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快充移動電源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7868C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SENDEM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声顿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D32D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PH70 6000mAh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5V/2A)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91DFB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0EEDA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9F105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650B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6E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61B52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北京学诚数码通讯器材有限公司第一分公司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13DF3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东莞市鑫力创电子科技有限公司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B74D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移动电源锂电池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E559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MODUNYOUPIN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（图形）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E69F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M08 5600mAh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0AF49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377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4C984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14:paraId="406C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03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6AA8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北京龙兴正晟商贸有限公司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04F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东莞市速客充科技有限公司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88286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移动电源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89814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SKC-HH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速客充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B1C4B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J116 6500mAh/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TYP1.0A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073A4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未标注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CABB3">
            <w:pPr>
              <w:widowControl/>
              <w:jc w:val="center"/>
              <w:textAlignment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常温下的有效输出容量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670C">
            <w:pPr>
              <w:widowControl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4A2F9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11C53AA6"/>
    <w:rsid w:val="11C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2024-09-02T02:43:00Z</dcterms:created>
  <dc:creator>Sky</dc:creator>
  <cp:lastModifiedBy>Sky</cp:lastModifiedBy>
  <dcterms:modified xsi:type="dcterms:W3CDTF">2024-09-02T02:44:47Z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C3677CDEC6884BE69421AD72CC805EF5_11</vt:lpwstr>
  </property>
</Properties>
</file>