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185D" w14:textId="77777777" w:rsidR="00736576" w:rsidRDefault="00000000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78F6993" w14:textId="77777777" w:rsidR="00736576" w:rsidRDefault="00000000">
      <w:pPr>
        <w:adjustRightInd w:val="0"/>
        <w:snapToGrid w:val="0"/>
        <w:spacing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不合格项目说明</w:t>
      </w:r>
    </w:p>
    <w:p w14:paraId="73D1F24F" w14:textId="77777777" w:rsidR="00736576" w:rsidRDefault="00736576">
      <w:pPr>
        <w:autoSpaceDE w:val="0"/>
        <w:autoSpaceDN w:val="0"/>
        <w:adjustRightInd w:val="0"/>
        <w:spacing w:line="480" w:lineRule="exact"/>
        <w:ind w:firstLineChars="200" w:firstLine="640"/>
        <w:rPr>
          <w:rFonts w:eastAsia="黑体"/>
          <w:sz w:val="32"/>
          <w:szCs w:val="30"/>
        </w:rPr>
      </w:pPr>
    </w:p>
    <w:p w14:paraId="5849AC98" w14:textId="77777777" w:rsidR="00736576" w:rsidRDefault="00000000">
      <w:pPr>
        <w:autoSpaceDE w:val="0"/>
        <w:autoSpaceDN w:val="0"/>
        <w:adjustRightInd w:val="0"/>
        <w:spacing w:line="480" w:lineRule="exact"/>
        <w:ind w:firstLineChars="200" w:firstLine="640"/>
        <w:rPr>
          <w:rFonts w:eastAsia="黑体"/>
          <w:sz w:val="32"/>
          <w:szCs w:val="30"/>
        </w:rPr>
      </w:pPr>
      <w:r>
        <w:rPr>
          <w:rFonts w:eastAsia="黑体" w:hint="eastAsia"/>
          <w:sz w:val="32"/>
          <w:szCs w:val="30"/>
        </w:rPr>
        <w:t>一、甲醛</w:t>
      </w:r>
    </w:p>
    <w:p w14:paraId="1D6F32A4" w14:textId="77777777" w:rsidR="00736576" w:rsidRDefault="0000000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甲醛是一种已知的致癌物质，</w:t>
      </w:r>
      <w:r>
        <w:rPr>
          <w:rFonts w:ascii="仿宋_GB2312" w:eastAsia="仿宋_GB2312"/>
          <w:sz w:val="32"/>
          <w:szCs w:val="32"/>
        </w:rPr>
        <w:t>‌</w:t>
      </w:r>
      <w:r>
        <w:rPr>
          <w:rFonts w:ascii="仿宋_GB2312" w:eastAsia="仿宋_GB2312"/>
          <w:sz w:val="32"/>
          <w:szCs w:val="32"/>
        </w:rPr>
        <w:t>长期接触可能</w:t>
      </w:r>
      <w:r>
        <w:rPr>
          <w:rFonts w:ascii="仿宋_GB2312" w:eastAsia="仿宋_GB2312" w:hint="eastAsia"/>
          <w:sz w:val="32"/>
          <w:szCs w:val="32"/>
        </w:rPr>
        <w:t>会对人体造成多种影响，包括：刺激眼睛、鼻腔和喉咙、造成过敏反应、损害呼吸系统、毒害神经系统、影响免疫系统等，</w:t>
      </w:r>
      <w:r>
        <w:rPr>
          <w:rFonts w:ascii="仿宋_GB2312" w:eastAsia="仿宋_GB2312"/>
          <w:sz w:val="32"/>
          <w:szCs w:val="32"/>
        </w:rPr>
        <w:t>对消费者的健康构成威胁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>
        <w:rPr>
          <w:rFonts w:ascii="仿宋_GB2312" w:eastAsia="仿宋_GB2312" w:hint="eastAsia"/>
          <w:sz w:val="32"/>
          <w:szCs w:val="32"/>
        </w:rPr>
        <w:t>涂料甲醛不合格的原因主要包括原材料中甲醛含量过高、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企业对原材料把关不严、使用不合格的原材料等。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int="eastAsia"/>
          <w:sz w:val="32"/>
          <w:szCs w:val="32"/>
        </w:rPr>
        <w:t>厂家应检查产品原材料中甲醛含量，通过调整原材料和生产工艺，让产品中甲醛含量符合国家标准</w:t>
      </w:r>
      <w:r>
        <w:rPr>
          <w:rFonts w:eastAsia="仿宋_GB2312"/>
          <w:sz w:val="32"/>
          <w:szCs w:val="32"/>
        </w:rPr>
        <w:t>GB 18582-2020</w:t>
      </w:r>
      <w:r>
        <w:rPr>
          <w:rFonts w:ascii="仿宋_GB2312" w:eastAsia="仿宋_GB2312" w:hint="eastAsia"/>
          <w:sz w:val="32"/>
          <w:szCs w:val="32"/>
        </w:rPr>
        <w:t>中甲醛含量的限量要求。</w:t>
      </w:r>
    </w:p>
    <w:p w14:paraId="4DF674E0" w14:textId="77777777" w:rsidR="00736576" w:rsidRDefault="00000000">
      <w:pPr>
        <w:numPr>
          <w:ilvl w:val="0"/>
          <w:numId w:val="1"/>
        </w:numPr>
        <w:spacing w:line="480" w:lineRule="exact"/>
        <w:rPr>
          <w:rFonts w:eastAsia="黑体"/>
          <w:sz w:val="32"/>
          <w:szCs w:val="30"/>
        </w:rPr>
      </w:pPr>
      <w:r>
        <w:rPr>
          <w:rFonts w:eastAsia="黑体" w:hint="eastAsia"/>
          <w:sz w:val="32"/>
          <w:szCs w:val="30"/>
        </w:rPr>
        <w:t>耐洗刷性</w:t>
      </w:r>
    </w:p>
    <w:p w14:paraId="02EE912B" w14:textId="77777777" w:rsidR="00736576" w:rsidRDefault="0000000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耐洗刷性是衡量涂料质量的重要指标之一，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int="eastAsia"/>
          <w:sz w:val="32"/>
          <w:szCs w:val="32"/>
        </w:rPr>
        <w:t>耐洗刷性影响涂料产品使用寿命，不合格的耐洗刷性可能导致墙面在使用过程中出现剥落、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掉粉等现象，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影响墙面的美观和保护功能。该项目不合格的原因是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/>
          <w:sz w:val="32"/>
          <w:szCs w:val="32"/>
        </w:rPr>
        <w:t>部分企业为了降低成本，</w:t>
      </w:r>
      <w:r>
        <w:rPr>
          <w:rFonts w:ascii="仿宋_GB2312" w:eastAsia="仿宋_GB2312"/>
          <w:sz w:val="32"/>
          <w:szCs w:val="32"/>
        </w:rPr>
        <w:t>‌‌</w:t>
      </w:r>
      <w:r>
        <w:rPr>
          <w:rFonts w:ascii="仿宋_GB2312" w:eastAsia="仿宋_GB2312"/>
          <w:sz w:val="32"/>
          <w:szCs w:val="32"/>
        </w:rPr>
        <w:t>在生产过程中减少乳液和钛白粉的加入量</w:t>
      </w:r>
      <w:r>
        <w:rPr>
          <w:rFonts w:ascii="仿宋_GB2312" w:eastAsia="仿宋_GB2312" w:hint="eastAsia"/>
          <w:sz w:val="32"/>
          <w:szCs w:val="32"/>
        </w:rPr>
        <w:t>或是</w:t>
      </w:r>
      <w:r>
        <w:rPr>
          <w:rFonts w:ascii="仿宋_GB2312" w:eastAsia="仿宋_GB2312"/>
          <w:sz w:val="32"/>
          <w:szCs w:val="32"/>
        </w:rPr>
        <w:t>选用价廉质次的原材料</w:t>
      </w:r>
      <w:r>
        <w:rPr>
          <w:rFonts w:ascii="仿宋_GB2312" w:eastAsia="仿宋_GB2312"/>
          <w:sz w:val="32"/>
          <w:szCs w:val="32"/>
        </w:rPr>
        <w:t>‌</w:t>
      </w:r>
      <w:r>
        <w:rPr>
          <w:rFonts w:ascii="仿宋_GB2312" w:eastAsia="仿宋_GB2312"/>
          <w:sz w:val="32"/>
          <w:szCs w:val="32"/>
        </w:rPr>
        <w:t>导致涂料的</w:t>
      </w:r>
      <w:r>
        <w:rPr>
          <w:rFonts w:ascii="仿宋_GB2312" w:eastAsia="仿宋_GB2312" w:hint="eastAsia"/>
          <w:sz w:val="32"/>
          <w:szCs w:val="32"/>
        </w:rPr>
        <w:t>耐洗刷性</w:t>
      </w:r>
      <w:r>
        <w:rPr>
          <w:rFonts w:ascii="仿宋_GB2312" w:eastAsia="仿宋_GB2312"/>
          <w:sz w:val="32"/>
          <w:szCs w:val="32"/>
        </w:rPr>
        <w:t>质量下降。</w:t>
      </w:r>
      <w:r>
        <w:rPr>
          <w:rFonts w:ascii="仿宋_GB2312" w:eastAsia="仿宋_GB2312"/>
          <w:sz w:val="32"/>
          <w:szCs w:val="32"/>
        </w:rPr>
        <w:t>‌</w:t>
      </w:r>
    </w:p>
    <w:p w14:paraId="1543BF4B" w14:textId="77777777" w:rsidR="00736576" w:rsidRDefault="00000000">
      <w:pPr>
        <w:spacing w:line="480" w:lineRule="exact"/>
        <w:ind w:firstLineChars="200" w:firstLine="640"/>
        <w:rPr>
          <w:rFonts w:eastAsia="黑体"/>
          <w:sz w:val="32"/>
          <w:szCs w:val="30"/>
        </w:rPr>
      </w:pPr>
      <w:r>
        <w:rPr>
          <w:rFonts w:eastAsia="黑体" w:hint="eastAsia"/>
          <w:sz w:val="32"/>
          <w:szCs w:val="30"/>
        </w:rPr>
        <w:t>二、包装标志</w:t>
      </w:r>
    </w:p>
    <w:p w14:paraId="630E5B37" w14:textId="77777777" w:rsidR="00736576" w:rsidRDefault="00000000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包装标志作为通过文字、图形、符号等说明产品质量、使用</w:t>
      </w:r>
      <w:r>
        <w:rPr>
          <w:rFonts w:ascii="仿宋_GB2312" w:eastAsia="仿宋_GB2312" w:hint="eastAsia"/>
          <w:sz w:val="32"/>
          <w:szCs w:val="32"/>
        </w:rPr>
        <w:lastRenderedPageBreak/>
        <w:t>方法及其他内容的一种信息载体，不仅是生产经营者对产品质量做出的一种承诺，也是对产品性能、用途、注意事项的说明。完整的标识标签不仅可以传递质量安全信息、确保可追溯性、保护消费者知情权、指导用户正确使用，同时还可以降低交易成本、规避风险等。在北京市生产和销售的油漆涂料类产品应严格执行北京市地方标准DB11/ 1983-2022中对于包装标志的规定，否则无法依据产品的使用场景进行正确使用，也无法判断产品的VOC含量，易造成不合理使用。</w:t>
      </w:r>
    </w:p>
    <w:sectPr w:rsidR="00736576">
      <w:pgSz w:w="11906" w:h="16838"/>
      <w:pgMar w:top="2098" w:right="1474" w:bottom="1984" w:left="1587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45BE"/>
    <w:multiLevelType w:val="multilevel"/>
    <w:tmpl w:val="181045BE"/>
    <w:lvl w:ilvl="0">
      <w:start w:val="2"/>
      <w:numFmt w:val="japaneseCounting"/>
      <w:lvlText w:val="%1、"/>
      <w:lvlJc w:val="left"/>
      <w:pPr>
        <w:ind w:left="1288" w:hanging="648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4034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hkNjQ5NWIzYmE1MTQzMmY2ZmI4ZTFiZjUzZDFkMzcifQ=="/>
  </w:docVars>
  <w:rsids>
    <w:rsidRoot w:val="CEA33675"/>
    <w:rsid w:val="BCFEC77E"/>
    <w:rsid w:val="CEA33675"/>
    <w:rsid w:val="D3F6E079"/>
    <w:rsid w:val="DF1E6277"/>
    <w:rsid w:val="F5D78B08"/>
    <w:rsid w:val="FBFF727A"/>
    <w:rsid w:val="FD7BCD90"/>
    <w:rsid w:val="FDFBF4FB"/>
    <w:rsid w:val="FDFFD601"/>
    <w:rsid w:val="FE5B8179"/>
    <w:rsid w:val="FFEEF161"/>
    <w:rsid w:val="000146A2"/>
    <w:rsid w:val="000657C8"/>
    <w:rsid w:val="00090D80"/>
    <w:rsid w:val="0009429F"/>
    <w:rsid w:val="000F0D7A"/>
    <w:rsid w:val="001138BB"/>
    <w:rsid w:val="0012325C"/>
    <w:rsid w:val="001B041C"/>
    <w:rsid w:val="001C04CD"/>
    <w:rsid w:val="001E27CE"/>
    <w:rsid w:val="0021664F"/>
    <w:rsid w:val="0022088B"/>
    <w:rsid w:val="002273B4"/>
    <w:rsid w:val="00245769"/>
    <w:rsid w:val="00261EFE"/>
    <w:rsid w:val="002E53C9"/>
    <w:rsid w:val="002F1396"/>
    <w:rsid w:val="00364008"/>
    <w:rsid w:val="003653A8"/>
    <w:rsid w:val="00373505"/>
    <w:rsid w:val="003C0629"/>
    <w:rsid w:val="003D11A1"/>
    <w:rsid w:val="003E2FDE"/>
    <w:rsid w:val="004112E0"/>
    <w:rsid w:val="00430BF5"/>
    <w:rsid w:val="00446D29"/>
    <w:rsid w:val="004A22DF"/>
    <w:rsid w:val="004C614E"/>
    <w:rsid w:val="004D78A7"/>
    <w:rsid w:val="005572D1"/>
    <w:rsid w:val="005A6EB6"/>
    <w:rsid w:val="005D3BD5"/>
    <w:rsid w:val="00652E5D"/>
    <w:rsid w:val="006A196A"/>
    <w:rsid w:val="006E642C"/>
    <w:rsid w:val="00712B8F"/>
    <w:rsid w:val="00720854"/>
    <w:rsid w:val="00723A20"/>
    <w:rsid w:val="007314A3"/>
    <w:rsid w:val="00736576"/>
    <w:rsid w:val="00817C39"/>
    <w:rsid w:val="00853EA4"/>
    <w:rsid w:val="00862D44"/>
    <w:rsid w:val="008A6A3A"/>
    <w:rsid w:val="008D1655"/>
    <w:rsid w:val="00914BA7"/>
    <w:rsid w:val="009216EE"/>
    <w:rsid w:val="00947BDC"/>
    <w:rsid w:val="00960F42"/>
    <w:rsid w:val="00963FD1"/>
    <w:rsid w:val="009751A3"/>
    <w:rsid w:val="009838F7"/>
    <w:rsid w:val="00991D9C"/>
    <w:rsid w:val="00AB4FEA"/>
    <w:rsid w:val="00AE3BE1"/>
    <w:rsid w:val="00B61E18"/>
    <w:rsid w:val="00B97FDF"/>
    <w:rsid w:val="00BA7A73"/>
    <w:rsid w:val="00BB64A9"/>
    <w:rsid w:val="00C227F8"/>
    <w:rsid w:val="00C54DAE"/>
    <w:rsid w:val="00C60ABB"/>
    <w:rsid w:val="00CE2867"/>
    <w:rsid w:val="00D46C9C"/>
    <w:rsid w:val="00D51619"/>
    <w:rsid w:val="00D723AC"/>
    <w:rsid w:val="00DA70C5"/>
    <w:rsid w:val="00DC23F6"/>
    <w:rsid w:val="00DE2A68"/>
    <w:rsid w:val="00E060BD"/>
    <w:rsid w:val="00E6424F"/>
    <w:rsid w:val="00E86B28"/>
    <w:rsid w:val="00EC6502"/>
    <w:rsid w:val="00ED13E8"/>
    <w:rsid w:val="00F90C23"/>
    <w:rsid w:val="00F94DEE"/>
    <w:rsid w:val="00FC7064"/>
    <w:rsid w:val="012C72FF"/>
    <w:rsid w:val="01E62953"/>
    <w:rsid w:val="051B624A"/>
    <w:rsid w:val="06D00421"/>
    <w:rsid w:val="06D2735E"/>
    <w:rsid w:val="08DA663E"/>
    <w:rsid w:val="0AF43FA5"/>
    <w:rsid w:val="0B607C96"/>
    <w:rsid w:val="0BFA31FD"/>
    <w:rsid w:val="0F5C44E0"/>
    <w:rsid w:val="10334CEB"/>
    <w:rsid w:val="114F36F3"/>
    <w:rsid w:val="11F76F13"/>
    <w:rsid w:val="129A3715"/>
    <w:rsid w:val="12EA5F3C"/>
    <w:rsid w:val="152F114F"/>
    <w:rsid w:val="157C7D44"/>
    <w:rsid w:val="180F7009"/>
    <w:rsid w:val="19A759A9"/>
    <w:rsid w:val="1A453AD4"/>
    <w:rsid w:val="1ABA6BE8"/>
    <w:rsid w:val="1B3C636F"/>
    <w:rsid w:val="1BF530EC"/>
    <w:rsid w:val="1C566B72"/>
    <w:rsid w:val="1D9CDAB1"/>
    <w:rsid w:val="1E462670"/>
    <w:rsid w:val="1FD81ACE"/>
    <w:rsid w:val="1FE551BA"/>
    <w:rsid w:val="209D7431"/>
    <w:rsid w:val="20BB01D1"/>
    <w:rsid w:val="214935AB"/>
    <w:rsid w:val="214A68E4"/>
    <w:rsid w:val="256E65CD"/>
    <w:rsid w:val="2579669A"/>
    <w:rsid w:val="25D36F81"/>
    <w:rsid w:val="25F25C1A"/>
    <w:rsid w:val="26FA033F"/>
    <w:rsid w:val="271B1AD1"/>
    <w:rsid w:val="283050FB"/>
    <w:rsid w:val="29921969"/>
    <w:rsid w:val="2A6D5636"/>
    <w:rsid w:val="2B885E95"/>
    <w:rsid w:val="2EE210E8"/>
    <w:rsid w:val="2F4E2FA9"/>
    <w:rsid w:val="2FD55531"/>
    <w:rsid w:val="3009464F"/>
    <w:rsid w:val="339B13BA"/>
    <w:rsid w:val="35BC7DF1"/>
    <w:rsid w:val="35FFBAC7"/>
    <w:rsid w:val="36184342"/>
    <w:rsid w:val="37491AC0"/>
    <w:rsid w:val="37E21305"/>
    <w:rsid w:val="38363A52"/>
    <w:rsid w:val="384B5912"/>
    <w:rsid w:val="38724802"/>
    <w:rsid w:val="388D35B6"/>
    <w:rsid w:val="3900273C"/>
    <w:rsid w:val="3995580F"/>
    <w:rsid w:val="39B572D8"/>
    <w:rsid w:val="39CF5EB3"/>
    <w:rsid w:val="3AC8778F"/>
    <w:rsid w:val="3CBA3AD2"/>
    <w:rsid w:val="3DF00289"/>
    <w:rsid w:val="424A3F74"/>
    <w:rsid w:val="434268E8"/>
    <w:rsid w:val="43FC1E54"/>
    <w:rsid w:val="47B02DD1"/>
    <w:rsid w:val="47E33234"/>
    <w:rsid w:val="48EF2337"/>
    <w:rsid w:val="499E6BB1"/>
    <w:rsid w:val="4A424F9A"/>
    <w:rsid w:val="4A5101BB"/>
    <w:rsid w:val="4AA0564A"/>
    <w:rsid w:val="4BB22927"/>
    <w:rsid w:val="4D9303E8"/>
    <w:rsid w:val="51774260"/>
    <w:rsid w:val="52D10CEE"/>
    <w:rsid w:val="54C620A2"/>
    <w:rsid w:val="559471D1"/>
    <w:rsid w:val="5614157C"/>
    <w:rsid w:val="565F2DC9"/>
    <w:rsid w:val="568AF34E"/>
    <w:rsid w:val="5882320D"/>
    <w:rsid w:val="59444FAC"/>
    <w:rsid w:val="5A4B01B0"/>
    <w:rsid w:val="5B075609"/>
    <w:rsid w:val="5BDA3AC8"/>
    <w:rsid w:val="5BE54F7D"/>
    <w:rsid w:val="5D564930"/>
    <w:rsid w:val="5E5FEDC6"/>
    <w:rsid w:val="5F597892"/>
    <w:rsid w:val="5F922859"/>
    <w:rsid w:val="5FEB236A"/>
    <w:rsid w:val="613B6AAF"/>
    <w:rsid w:val="624F5057"/>
    <w:rsid w:val="62522352"/>
    <w:rsid w:val="62965BBE"/>
    <w:rsid w:val="67054BE9"/>
    <w:rsid w:val="671B17B8"/>
    <w:rsid w:val="68195E58"/>
    <w:rsid w:val="6A3301FA"/>
    <w:rsid w:val="6C37119B"/>
    <w:rsid w:val="6EEE1E91"/>
    <w:rsid w:val="6FFF5FA7"/>
    <w:rsid w:val="70721011"/>
    <w:rsid w:val="711C739F"/>
    <w:rsid w:val="721241AC"/>
    <w:rsid w:val="742020BD"/>
    <w:rsid w:val="74C90CAB"/>
    <w:rsid w:val="74DF73E6"/>
    <w:rsid w:val="776B5217"/>
    <w:rsid w:val="77EF454B"/>
    <w:rsid w:val="79E25542"/>
    <w:rsid w:val="7A4D5201"/>
    <w:rsid w:val="7A765426"/>
    <w:rsid w:val="7B2E2E0F"/>
    <w:rsid w:val="7B521B19"/>
    <w:rsid w:val="7B763486"/>
    <w:rsid w:val="7BE1317A"/>
    <w:rsid w:val="7C964B41"/>
    <w:rsid w:val="7CCF4424"/>
    <w:rsid w:val="7D6D4907"/>
    <w:rsid w:val="7DA45C3F"/>
    <w:rsid w:val="7DB42EB3"/>
    <w:rsid w:val="7DF1174F"/>
    <w:rsid w:val="7E8D76B1"/>
    <w:rsid w:val="7EB65A35"/>
    <w:rsid w:val="7FA30D0D"/>
    <w:rsid w:val="7FFF51F5"/>
    <w:rsid w:val="7FFFC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C98B6ED"/>
  <w15:docId w15:val="{0E68E2D4-3B9F-4E2E-B60B-3172DD39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Pr>
      <w:b/>
    </w:rPr>
  </w:style>
  <w:style w:type="character" w:styleId="aa">
    <w:name w:val="page number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a">
    <w:name w:val="aaa"/>
    <w:basedOn w:val="a"/>
    <w:qFormat/>
    <w:pPr>
      <w:widowControl/>
      <w:spacing w:line="360" w:lineRule="auto"/>
      <w:jc w:val="left"/>
    </w:pPr>
    <w:rPr>
      <w:szCs w:val="24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北京市安全防护类产品质量监督抽查</dc:title>
  <dc:creator>scjgj</dc:creator>
  <cp:lastModifiedBy>锎洋 沈</cp:lastModifiedBy>
  <cp:revision>2</cp:revision>
  <cp:lastPrinted>2024-05-15T03:10:00Z</cp:lastPrinted>
  <dcterms:created xsi:type="dcterms:W3CDTF">2024-08-27T09:04:00Z</dcterms:created>
  <dcterms:modified xsi:type="dcterms:W3CDTF">2024-08-27T09:04:00Z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A625B1FABC654CB08534B23912CC4161_13</vt:lpwstr>
  </property>
</Properties>
</file>