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DBF8A">
      <w:pPr>
        <w:rPr>
          <w:rFonts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0596503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tbl>
      <w:tblPr>
        <w:tblStyle w:val="2"/>
        <w:tblW w:w="12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864"/>
        <w:gridCol w:w="1845"/>
        <w:gridCol w:w="1243"/>
        <w:gridCol w:w="1475"/>
        <w:gridCol w:w="1643"/>
        <w:gridCol w:w="1985"/>
        <w:gridCol w:w="2410"/>
      </w:tblGrid>
      <w:tr w14:paraId="79A5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tblHeader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5B9F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3AD6D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被抽样</w:t>
            </w:r>
            <w:r>
              <w:rPr>
                <w:rFonts w:hint="eastAsia" w:eastAsia="黑体"/>
                <w:b/>
                <w:kern w:val="0"/>
                <w:sz w:val="20"/>
              </w:rPr>
              <w:t>销售者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E87A0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</w:rPr>
              <w:t>标称生产者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A57BC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产品名称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12005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商标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FD866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规格型号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887A7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生产日期</w:t>
            </w:r>
            <w:r>
              <w:rPr>
                <w:rFonts w:eastAsia="黑体"/>
                <w:b/>
                <w:kern w:val="0"/>
                <w:sz w:val="20"/>
                <w:lang w:eastAsia="en-US"/>
              </w:rPr>
              <w:t>/</w:t>
            </w:r>
            <w:r>
              <w:rPr>
                <w:rStyle w:val="4"/>
                <w:rFonts w:hint="default" w:ascii="Times New Roman" w:hAnsi="Times New Roman" w:eastAsia="黑体" w:cs="Times New Roman"/>
                <w:b/>
                <w:color w:val="auto"/>
              </w:rPr>
              <w:t>批号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CCFB1">
            <w:pPr>
              <w:widowControl/>
              <w:jc w:val="center"/>
              <w:textAlignment w:val="center"/>
              <w:rPr>
                <w:rFonts w:eastAsia="黑体"/>
                <w:b/>
                <w:sz w:val="20"/>
              </w:rPr>
            </w:pPr>
            <w:r>
              <w:rPr>
                <w:rFonts w:eastAsia="黑体"/>
                <w:b/>
                <w:kern w:val="0"/>
                <w:sz w:val="20"/>
              </w:rPr>
              <w:t>不符合项</w:t>
            </w:r>
          </w:p>
        </w:tc>
      </w:tr>
      <w:tr w14:paraId="02B0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05A73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FD9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北京辉诚鑫磊商贸有限公司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624AC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河北创科水性涂料制造有限公司</w:t>
            </w:r>
          </w:p>
        </w:tc>
        <w:tc>
          <w:tcPr>
            <w:tcW w:w="12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C69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水性多功能漆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04C9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金泰信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B4A5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3公斤/桶 黑磁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D47E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2023年11月12日/未标注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A974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不挥发物含量</w:t>
            </w:r>
          </w:p>
        </w:tc>
      </w:tr>
      <w:tr w14:paraId="1935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9BCE5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D2D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北京闽忠腾达商贸有限公司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BD6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北京腾翔润彩科技有限公司</w:t>
            </w:r>
          </w:p>
        </w:tc>
        <w:tc>
          <w:tcPr>
            <w:tcW w:w="12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3018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水性地坪漆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CEE7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国鲁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EF4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15kg/桶 葱绿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ED3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2024年5月8日/未标注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9C1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不挥发物含量</w:t>
            </w:r>
          </w:p>
        </w:tc>
      </w:tr>
      <w:tr w14:paraId="673C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CCFC8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95D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北京鑫旺盈达建材经销部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4FB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北京红狮科技发展有限公司</w:t>
            </w:r>
          </w:p>
        </w:tc>
        <w:tc>
          <w:tcPr>
            <w:tcW w:w="12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711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有光醇酸防锈漆（醇酸调和漆）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F9C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红狮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305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1kg/桶 507中灰</w:t>
            </w:r>
          </w:p>
          <w:p w14:paraId="7C8F3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CT1000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A8D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20230915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20230915201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FF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多环芳烃总和含量（限萘、蒽）</w:t>
            </w:r>
          </w:p>
        </w:tc>
      </w:tr>
    </w:tbl>
    <w:p w14:paraId="1E032017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26" w:charSpace="0"/>
        </w:sectPr>
      </w:pPr>
      <w:bookmarkStart w:id="0" w:name="_GoBack"/>
      <w:bookmarkEnd w:id="0"/>
    </w:p>
    <w:p w14:paraId="30402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44EC1687"/>
    <w:rsid w:val="44E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2024-08-19T02:20:00Z</dcterms:created>
  <dc:creator> 祺</dc:creator>
  <cp:lastModifiedBy> 祺</cp:lastModifiedBy>
  <dcterms:modified xsi:type="dcterms:W3CDTF">2024-08-19T02:21:11Z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31DEC9AD7C41491981C1D29A24F4DE19_11</vt:lpwstr>
  </property>
</Properties>
</file>