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kern w:val="0"/>
          <w:sz w:val="32"/>
          <w:szCs w:val="32"/>
          <w:lang w:val="en-US" w:eastAsia="zh-CN"/>
        </w:rPr>
      </w:pPr>
      <w:bookmarkStart w:id="0" w:name="_GoBack"/>
      <w:r>
        <w:rPr>
          <w:rFonts w:hint="eastAsia" w:ascii="黑体" w:hAnsi="黑体" w:eastAsia="黑体" w:cs="黑体"/>
          <w:kern w:val="2"/>
          <w:sz w:val="32"/>
          <w:szCs w:val="32"/>
        </w:rPr>
        <w:t>附件</w:t>
      </w:r>
      <w:r>
        <w:rPr>
          <w:rFonts w:hint="eastAsia" w:ascii="黑体" w:hAnsi="黑体" w:eastAsia="黑体" w:cs="黑体"/>
          <w:kern w:val="2"/>
          <w:sz w:val="32"/>
          <w:szCs w:val="32"/>
          <w:lang w:val="en-US" w:eastAsia="zh-CN"/>
        </w:rPr>
        <w:t xml:space="preserve">1  </w:t>
      </w:r>
      <w:r>
        <w:rPr>
          <w:rFonts w:hint="eastAsia" w:eastAsia="黑体"/>
          <w:kern w:val="0"/>
          <w:sz w:val="32"/>
          <w:szCs w:val="32"/>
          <w:lang w:val="en-US" w:eastAsia="zh-CN"/>
        </w:rPr>
        <w:t xml:space="preserve">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不合格产品信息</w:t>
      </w:r>
    </w:p>
    <w:bookmarkEnd w:id="0"/>
    <w:tbl>
      <w:tblPr>
        <w:tblStyle w:val="2"/>
        <w:tblW w:w="141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1"/>
        <w:gridCol w:w="1919"/>
        <w:gridCol w:w="1155"/>
        <w:gridCol w:w="840"/>
        <w:gridCol w:w="1520"/>
        <w:gridCol w:w="2350"/>
        <w:gridCol w:w="1150"/>
        <w:gridCol w:w="2765"/>
        <w:gridCol w:w="18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sz w:val="18"/>
                <w:szCs w:val="18"/>
              </w:rPr>
            </w:pPr>
            <w:r>
              <w:rPr>
                <w:b/>
                <w:bCs/>
                <w:color w:val="000000"/>
                <w:kern w:val="0"/>
                <w:sz w:val="18"/>
                <w:szCs w:val="18"/>
              </w:rPr>
              <w:t>序号</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sz w:val="18"/>
                <w:szCs w:val="18"/>
              </w:rPr>
            </w:pPr>
            <w:r>
              <w:rPr>
                <w:b/>
                <w:bCs/>
                <w:color w:val="000000"/>
                <w:kern w:val="0"/>
                <w:sz w:val="18"/>
                <w:szCs w:val="18"/>
              </w:rPr>
              <w:t>被抽样销售者</w:t>
            </w:r>
          </w:p>
        </w:tc>
        <w:tc>
          <w:tcPr>
            <w:tcW w:w="1155" w:type="dxa"/>
            <w:tcBorders>
              <w:top w:val="single" w:color="000000" w:sz="4" w:space="0"/>
              <w:left w:val="single" w:color="000000" w:sz="4" w:space="0"/>
              <w:bottom w:val="nil"/>
              <w:right w:val="single" w:color="000000" w:sz="4" w:space="0"/>
            </w:tcBorders>
            <w:vAlign w:val="center"/>
          </w:tcPr>
          <w:p>
            <w:pPr>
              <w:widowControl/>
              <w:jc w:val="center"/>
              <w:textAlignment w:val="center"/>
              <w:rPr>
                <w:b/>
                <w:bCs/>
                <w:color w:val="000000"/>
                <w:sz w:val="18"/>
                <w:szCs w:val="18"/>
              </w:rPr>
            </w:pPr>
            <w:r>
              <w:rPr>
                <w:b/>
                <w:bCs/>
                <w:color w:val="000000"/>
                <w:kern w:val="0"/>
                <w:sz w:val="18"/>
                <w:szCs w:val="18"/>
              </w:rPr>
              <w:t>标称生产者</w:t>
            </w:r>
            <w:r>
              <w:rPr>
                <w:rFonts w:hint="eastAsia"/>
                <w:b/>
                <w:bCs/>
                <w:color w:val="000000"/>
                <w:kern w:val="0"/>
                <w:sz w:val="18"/>
                <w:szCs w:val="18"/>
              </w:rPr>
              <w:t>/生产者</w:t>
            </w:r>
          </w:p>
        </w:tc>
        <w:tc>
          <w:tcPr>
            <w:tcW w:w="840" w:type="dxa"/>
            <w:tcBorders>
              <w:top w:val="single" w:color="000000" w:sz="4" w:space="0"/>
              <w:left w:val="single" w:color="000000" w:sz="4" w:space="0"/>
              <w:bottom w:val="nil"/>
              <w:right w:val="single" w:color="000000" w:sz="4" w:space="0"/>
            </w:tcBorders>
            <w:vAlign w:val="center"/>
          </w:tcPr>
          <w:p>
            <w:pPr>
              <w:widowControl/>
              <w:jc w:val="center"/>
              <w:textAlignment w:val="center"/>
              <w:rPr>
                <w:b/>
                <w:bCs/>
                <w:color w:val="000000"/>
                <w:sz w:val="18"/>
                <w:szCs w:val="18"/>
              </w:rPr>
            </w:pPr>
            <w:r>
              <w:rPr>
                <w:b/>
                <w:bCs/>
                <w:color w:val="000000"/>
                <w:kern w:val="0"/>
                <w:sz w:val="18"/>
                <w:szCs w:val="18"/>
              </w:rPr>
              <w:t>产品名称</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sz w:val="18"/>
                <w:szCs w:val="18"/>
              </w:rPr>
            </w:pPr>
            <w:r>
              <w:rPr>
                <w:b/>
                <w:bCs/>
                <w:color w:val="000000"/>
                <w:kern w:val="0"/>
                <w:sz w:val="18"/>
                <w:szCs w:val="18"/>
              </w:rPr>
              <w:t>商标</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sz w:val="18"/>
                <w:szCs w:val="18"/>
              </w:rPr>
            </w:pPr>
            <w:r>
              <w:rPr>
                <w:b/>
                <w:bCs/>
                <w:color w:val="000000"/>
                <w:kern w:val="0"/>
                <w:sz w:val="18"/>
                <w:szCs w:val="18"/>
              </w:rPr>
              <w:t>规格型号</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sz w:val="18"/>
                <w:szCs w:val="18"/>
              </w:rPr>
            </w:pPr>
            <w:r>
              <w:rPr>
                <w:rStyle w:val="4"/>
                <w:rFonts w:hint="default"/>
                <w:b/>
                <w:bCs/>
                <w:sz w:val="18"/>
                <w:szCs w:val="18"/>
              </w:rPr>
              <w:t>生产日期</w:t>
            </w:r>
            <w:r>
              <w:rPr>
                <w:rStyle w:val="5"/>
                <w:b/>
                <w:bCs/>
                <w:sz w:val="18"/>
                <w:szCs w:val="18"/>
              </w:rPr>
              <w:t>/</w:t>
            </w:r>
            <w:r>
              <w:rPr>
                <w:rStyle w:val="4"/>
                <w:rFonts w:hint="default"/>
                <w:b/>
                <w:bCs/>
                <w:sz w:val="18"/>
                <w:szCs w:val="18"/>
              </w:rPr>
              <w:t>批号</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sz w:val="18"/>
                <w:szCs w:val="18"/>
              </w:rPr>
            </w:pPr>
            <w:r>
              <w:rPr>
                <w:b/>
                <w:bCs/>
                <w:color w:val="000000"/>
                <w:kern w:val="0"/>
                <w:sz w:val="18"/>
                <w:szCs w:val="18"/>
              </w:rPr>
              <w:t>不符合项</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kern w:val="0"/>
                <w:sz w:val="18"/>
                <w:szCs w:val="18"/>
              </w:rPr>
            </w:pPr>
            <w:r>
              <w:rPr>
                <w:rFonts w:hint="eastAsia"/>
                <w:b/>
                <w:bCs/>
                <w:color w:val="000000"/>
                <w:kern w:val="0"/>
                <w:sz w:val="18"/>
                <w:szCs w:val="1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北京美厨之家商贸有限公司</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北京力人电器有限公司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全营养破壁料理机</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力人</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LR-8000 2200W 220V～/50Hz</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2023-02-02</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标志和说明</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北京赵海勇商店</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滁州扬子华美电器有限公司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室内加热器</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扬子YANGZI（图形）</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NSB-150  220V 50Hz 1500W</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未标注</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标志和说明</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北京傲胜新亚商贸有限公司朝阳第六分公司</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欧兰普电子科技（厦门）有限公司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空气加湿器（傲胜香薰润肌宝）</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OSIM（图形）</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 xml:space="preserve">OS-695 </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220-240V～ </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50-60Hz 24W</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2021-03-29</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标志和说明</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北京幸福乐购商贸有限公司第二分公司</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潮州市潮安区金石镇膳厨艺电器厂</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液体加热器</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膳厨艺（图形）</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SCY-18D 220V～ 600W 1.5L 50Hz</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未标注</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输入功率和电流</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北京亿家雅美贸易有限公司</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潮州市潮安区彩塘镇金勇五金电器厂</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金勇22cm双层防烫锅</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JyJINYONG</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金勇（图形）</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JY800A 50Hz 220V 22cm 800W</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未标注</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输入功率和电流、接地措施</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北京丽景顺京超市</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佛山市绍特家用电器有限公司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台扇</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长城之风CHANGCHENGZHIFONG（图形）</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 xml:space="preserve">FT-40 400mm 60W 220V～ 50Hz </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2022年10月</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标志和说明</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7</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北京流星缘商贸有限公司</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佛山市顺德区康琳电器实业有限公司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吸油烟机</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KANGLIN</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康琳（图形）</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CXW-210-505 220V～ 50Hz 210W</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2022年08月09日</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电源连接和外部软线</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8</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北京家家和顺商贸有限公司</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佛山市顺德区阳菱电器有限公司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电磁炉</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IEPGSOKCE</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（图形）</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YL220 220V～50Hz 2200W</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2022年6月16日</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电源连接和外部软线</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9</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北京兴青凡一商贸中心</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佛山市波比熊科技有限公司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电热水壶</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XIAOYAPAI</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小鸭牌</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（图形）</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CC6125-BJ 220V～</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50Hz 1500W 2.5L</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2022/03/12</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标志和说明</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北京洁鸿生鲜超市</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佛山市顺德区阳菱电器有限公司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电磁炉</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IEPGSOKCE</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（图形）</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YL-20A 220V～ 50Hz 2200W</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2021年11月1日</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标志和说明、电源连接和外部软线</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北京欣宇晨商贸中心</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广州小黄鸭品牌运营管理有限公司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液体加热器（电煮锅）</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BLY•DUCK</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（图形）</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LZH-18C  600W 220V～  50Hz</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未标注</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接地措施</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北京欣宇晨商贸中心</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广州小黄鸭品牌运营管理有限公司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多功能电煮锅</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BLY•DUCK</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（图形）</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MJ-C18  600W 220V～  50Hz</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未标注</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输入功率和电流</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13</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北京海淀区上庄前章村商店</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揭阳空港区溪南晨熙电器厂</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电吹风</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YIJIAREN艺家人（图形）</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NO-2800 220-240V～ 50Hz</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未标注</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标志和说明、电源连接和外部软线</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北京晋风轩商贸有限公司</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揭阳市劲能电器有限公司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电吹风</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KeynIery劲能（图形）</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307L AC-220V 50Hz 2500</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未标注</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标志和说明</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北京鑫鑫通达便民超市</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揭阳恒丰电器有限公司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电吹风</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萬菲（图形）</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1359A 220V～50Hz</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2200Watts</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未标注</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标志和说明、输入功率和电流、电源连接和外部软线</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16</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齐庆龙（个体工商户，北京市丰台区角门南路（万客隆西侧300米）鑫利厚农贸市场A119号</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揭阳空港区家福电器厂</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美发电吹风</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HAOJIAJING</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好家景 </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XL-5828</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 220V～50Hz</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未标注</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标志和说明</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17</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北京佳一恒业机电设备有限公司</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深圳市康家佳品智能电器科技有限公司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循环扇</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KONKA康佳</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KXHS-1702S-P 35W 220V～ 50Hz</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2023年5月9</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标志和说明</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18</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蔡瑞(个体工商户，北京市丰台区鑫利厚农贸市场509号)</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廉江市智创电器有限公司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豪华自动电饭锅</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PFSHQF(图形）</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 xml:space="preserve">FW8500-3A  220V～ 50Hz </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500W 3.0L</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2022年11月18日</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标志和说明</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eastAsia="宋体" w:cs="宋体"/>
                <w:color w:val="000000"/>
                <w:kern w:val="0"/>
                <w:sz w:val="18"/>
                <w:szCs w:val="18"/>
                <w:lang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19</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北京旺盛康商贸有限公司</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廉江市河唇好美电器加工厂</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电热水壶</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万利达</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WZ-23A 220V～</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50Hz 2.3L 1500W </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2022年1月8日</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接地措施</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eastAsia="宋体" w:cs="宋体"/>
                <w:color w:val="000000"/>
                <w:kern w:val="0"/>
                <w:sz w:val="18"/>
                <w:szCs w:val="18"/>
                <w:lang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highlight w:val="none"/>
                <w:lang w:val="en-US" w:eastAsia="zh-CN"/>
              </w:rPr>
              <w:t>20</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北京家家和顺商贸有限公司</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廉江市华膳堂电器有限公司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电热水壶</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PSEAKCE</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(图形)</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HSX-520 220V～</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50Hz 1500W 2.0L</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2023年1月11日</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标志和说明</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北京长子营鑫蕊副食商店</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廉江市石岭红双喜电器厂</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电热水壶</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XIANKE先科</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HSX-520 220V～</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50Hz 1500W 2.0L</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2022年12月05日</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标志和说明、输入功率和电流</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22</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北京长子营鑫蕊副食商店</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廉江市石岭豪宇电器厂</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电饭煲</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PSEAKCE</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(图形)</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CFXB30-B 220V～ 500W 50Hz 3.0L</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2023-02-8</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输入功率和电流、接地措施</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23</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岳文敏（个体工商户，北京市东城区永定门外大街甲101号百荣世贸商城市场二期五层2街130号）</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中山市秀川电器有限公司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研磨机</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LONGLI龙力</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300W 50Hz</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220V～ 500mL</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2022-10-17</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标志和说明、接地措施</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24</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北京胜琳轩商贸有限公司</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中山市秀川电器有限公司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电动料理机</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HAP韩派</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8118 300W 220V～ 50Hz 3.0L</w:t>
            </w:r>
          </w:p>
        </w:tc>
        <w:tc>
          <w:tcPr>
            <w:tcW w:w="115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2023-03-27</w:t>
            </w:r>
          </w:p>
        </w:tc>
        <w:tc>
          <w:tcPr>
            <w:tcW w:w="276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稳定性和机械危险</w:t>
            </w:r>
          </w:p>
        </w:tc>
        <w:tc>
          <w:tcPr>
            <w:tcW w:w="1803"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25</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北京达利达商贸咨询有限公司</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中山市荣鑫电器有限公司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电热水壶</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新飞</w:t>
            </w:r>
          </w:p>
        </w:tc>
        <w:tc>
          <w:tcPr>
            <w:tcW w:w="235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XFXKD1325A-01C 220V～</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50Hz 1360W 2.5L</w:t>
            </w:r>
          </w:p>
        </w:tc>
        <w:tc>
          <w:tcPr>
            <w:tcW w:w="11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2023年2月12日</w:t>
            </w:r>
          </w:p>
        </w:tc>
        <w:tc>
          <w:tcPr>
            <w:tcW w:w="27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标志和说明</w:t>
            </w:r>
          </w:p>
        </w:tc>
        <w:tc>
          <w:tcPr>
            <w:tcW w:w="18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26</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北京永亨腾达日用品店</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霸州市秀川家居用品有限公司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电动料理机</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senao晟奥</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8039 250W 50Hz 220V～ 2.0L</w:t>
            </w:r>
          </w:p>
        </w:tc>
        <w:tc>
          <w:tcPr>
            <w:tcW w:w="115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2023-02-20</w:t>
            </w:r>
          </w:p>
        </w:tc>
        <w:tc>
          <w:tcPr>
            <w:tcW w:w="276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稳定性和机械危险</w:t>
            </w:r>
          </w:p>
        </w:tc>
        <w:tc>
          <w:tcPr>
            <w:tcW w:w="1803"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27</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北京宗来家用电器商店</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霸州市伯旺家居用品有限公司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多功能电动料理机</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bowo伯旺</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1006 250W 220V～ 50Hz</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2021年11月</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稳定性和机械危险、电源连接和外部软线</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eastAsia="宋体" w:cs="宋体"/>
                <w:color w:val="000000"/>
                <w:kern w:val="0"/>
                <w:sz w:val="18"/>
                <w:szCs w:val="18"/>
                <w:lang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28</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北京宗来家用电器商店</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霸州市峻景电器有限公司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食品加工器（多功能料理机）</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好好先森HAOHAOXIANSEN（图形）</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DQ-01S 220V～ 50Hz 400W 3.5L</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2022.11.10</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稳定性和机械危险</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29</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北京嘉一嘉美商贸中心</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霸州市峻景电器有限公司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多功能料理机</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好好先森</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（图形）</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JJ-03 220V～ 50Hz 250W</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未标注</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稳定性和机械危险</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北京晨旭祥商贸中心</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石家庄诗韵电热毯有限公司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调温型电热毯</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三五二○</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（图形）</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TT150×70-6X 1500mm×700mm 50W 220V～ 50Hz</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未标注</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非正常工作、机械强度、结构、电源连接和外部软线</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eastAsia="宋体" w:cs="宋体"/>
                <w:color w:val="000000"/>
                <w:kern w:val="0"/>
                <w:sz w:val="18"/>
                <w:szCs w:val="18"/>
                <w:lang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北京市宋庄东万隆百货商店</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石家庄诗韵电热毯有限公司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调温型电热毯</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梦露仕</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MengLuShi</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（图形）</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TT150×120-1 1500mm×1200mm  100W 220V～ 50Hz</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未标注</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非正常工作、机械强度、结构、电源连接和外部软线</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eastAsia="宋体" w:cs="宋体"/>
                <w:color w:val="000000"/>
                <w:kern w:val="0"/>
                <w:sz w:val="18"/>
                <w:szCs w:val="18"/>
                <w:lang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北京德林明惠商贸有限公司顺义高丽营店</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石家庄冉琪电热毯有限公司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调温型电热毯</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三五二○</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（图形）</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 xml:space="preserve">TT150×70-6X </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1500mm×700mm</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220V～50Hz 50W </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未标注</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非正常工作、机械强度、结构、电源连接和外部软线、耐热和耐燃</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33</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北京圣马天商贸有限公司</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新乐市博阳家纺有限公司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高级调温型电热毯</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彩姿</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TT150×120cm-6X 100W 220V～ 50Hz</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未标注</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非正常工作、机械强度、结构、电源连接和外部软线</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北京鑫民众康商贸有限公司第三十五分公司</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石家庄永乐电器有限公司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电热毯</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百鹤缘BAIHEYUAN</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TT150×70-8X 1500mm×700mm 220V～ 50Hz 50W</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2022年9月10日</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非正常工作、机械强度、结构、电源连接和外部软线</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eastAsia="zh-CN"/>
              </w:rPr>
            </w:pPr>
            <w:r>
              <w:rPr>
                <w:rFonts w:hint="eastAsia"/>
                <w:sz w:val="18"/>
                <w:szCs w:val="18"/>
                <w:lang w:val="en-US" w:eastAsia="zh-CN"/>
              </w:rPr>
              <w:t>标称生产者声称被假冒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北京丽景顺京超市</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南宫市群丰电器厂</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储热式电热暖手器</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智多星ZHIDUOXING（图形）</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 xml:space="preserve">220V/50Hz 400W </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未标注</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标志和说明、输入功率和电流、结构</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北京高氏骏业商贸有限公司</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南宫市群丰电器厂</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暖手袋 电暖袋</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未标注</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220V～ 420W 50Hz</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未标注</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标志和说明、结构</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7"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北京乐通升百货店</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鄢陵县万泽电器有限公司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电热水壶</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万利达</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WZ-25B 220V～</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 xml:space="preserve">2.5L 50Hz 1500W </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2022-03-05</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电源连接和外部软线</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北京仁和华欣商贸有限公司</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天门纤爱日用品商贸有限公司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电暖袋</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美贝meibei</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MB-6 220V 500W 50Hz</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未标注</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标志和说明、输入功率和电流、结构</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39</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北京仁和华欣商贸有限公司</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天门纤爱日用品商贸有限公司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电暖袋</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美贝meibei</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MB-B 220V 500W 50Hz</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未标注</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标志和说明、输入功率和电流、结构</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北京安安金宝贝商店</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无锡新中瑞婴儿用品有限公司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液体加热器（恒温调奶器）</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新贝neVi</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（图形）</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XB-8201 220V～50HZ 1200W</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20190327</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标志和说明</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41</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北京千禧百旺商贸有限公司第一分公司</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山东好姊妹厨业有限公司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多功能电热锅</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好姊妹GOODSISTERS</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220V～  50Hz   2100W</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202211</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标志和说明</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42</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北京京北益嘉商贸有限公司</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上海琪曼电器有限公司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贮水式电暖宝</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QimAn琪曼</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 xml:space="preserve">220V～ 500W 50Hz </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未标注</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标志和说明、结构</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eastAsia="宋体" w:cs="宋体"/>
                <w:color w:val="000000"/>
                <w:kern w:val="0"/>
                <w:sz w:val="18"/>
                <w:szCs w:val="18"/>
                <w:lang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43</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北京嘉一嘉美商贸中心</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上海天朗电器有限公司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通风器（换气扇）</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新上海XSHANGHAI（图形）</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AKE-L 100mm 50Hz 220V 40W</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2022年11月</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标志和说明、电源连接和外部软线</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44</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蔡瑞(个体工商户，北京市丰台区鑫利厚农贸市场509号)</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永康市前杭冲压五金制品厂</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简易电烤炉</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WAJARIGHT旺佳乐</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DKS-301A 1500W 220V～50Hz</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未标注</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标志和说明、接地措施</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45</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北京亿家雅美贸易有限公司</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永康市康维特厨具有限公司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电烤盘</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AMOi夏新（图形）</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XB-KP6006 50Hz 220V～ 1800W</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2023-04-20</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标志和说明、输入功率和电流、电源连接和外部软线、外部导线用接线端子、接地措施</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eastAsia="宋体" w:cs="宋体"/>
                <w:color w:val="000000"/>
                <w:kern w:val="0"/>
                <w:sz w:val="18"/>
                <w:szCs w:val="18"/>
                <w:lang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46</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北京海淀区上庄前章村商店</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温岭市光明电器有限公司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电吹风</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光明电器GUANGMING（图形）</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RCT-2300W 2300W 220V～50Hz</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未标注</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电源连接和外部软线</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47</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北京德林明惠商贸有限公司顺义张喜庄店</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温岭市光明电器有限公司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电吹风</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光明电器GUANGMING</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（图形）</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 xml:space="preserve">RCT-2200W  </w:t>
            </w:r>
            <w:r>
              <w:rPr>
                <w:rFonts w:hint="eastAsia" w:ascii="宋体" w:hAnsi="宋体" w:eastAsia="宋体" w:cs="宋体"/>
                <w:i w:val="0"/>
                <w:color w:val="000000"/>
                <w:kern w:val="0"/>
                <w:sz w:val="18"/>
                <w:szCs w:val="18"/>
                <w:u w:val="none"/>
                <w:lang w:val="en-US" w:eastAsia="zh-CN" w:bidi="ar-SA"/>
              </w:rPr>
              <w:br w:type="textWrapping"/>
            </w:r>
            <w:r>
              <w:rPr>
                <w:rFonts w:hint="eastAsia" w:ascii="宋体" w:hAnsi="宋体" w:eastAsia="宋体" w:cs="宋体"/>
                <w:i w:val="0"/>
                <w:color w:val="000000"/>
                <w:kern w:val="0"/>
                <w:sz w:val="18"/>
                <w:szCs w:val="18"/>
                <w:u w:val="none"/>
                <w:lang w:val="en-US" w:eastAsia="zh-CN" w:bidi="ar-SA"/>
              </w:rPr>
              <w:t>2200W 220V～   50Hz</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未标注</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电源连接和外部软线</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48</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北京晋风轩商贸有限公司</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潮安县金石镇中雄家用电器厂</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快速电水壶</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中雄ZoneSong</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1280W 220V～ 50Hz 1.2L</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未标注</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标志和说明</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default" w:ascii="Times New Roman" w:hAnsi="Times New Roman" w:eastAsia="宋体" w:cs="Times New Roman"/>
                <w:i w:val="0"/>
                <w:color w:val="000000"/>
                <w:sz w:val="18"/>
                <w:szCs w:val="18"/>
                <w:u w:val="none"/>
              </w:rPr>
              <w:t>按照产品标称的生产企业名称地址邮寄抽查结果</w:t>
            </w:r>
            <w:r>
              <w:rPr>
                <w:rFonts w:hint="default" w:ascii="Times New Roman" w:hAnsi="Times New Roman" w:eastAsia="宋体" w:cs="Times New Roman"/>
                <w:i w:val="0"/>
                <w:color w:val="000000"/>
                <w:sz w:val="18"/>
                <w:szCs w:val="18"/>
                <w:u w:val="none"/>
                <w:lang w:eastAsia="zh-CN"/>
              </w:rPr>
              <w:t>因生产企业拒绝签收</w:t>
            </w:r>
            <w:r>
              <w:rPr>
                <w:rFonts w:hint="default" w:ascii="Times New Roman" w:hAnsi="Times New Roman" w:eastAsia="宋体" w:cs="Times New Roman"/>
                <w:i w:val="0"/>
                <w:color w:val="000000"/>
                <w:sz w:val="18"/>
                <w:szCs w:val="18"/>
                <w:u w:val="none"/>
              </w:rPr>
              <w:t>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49</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北京物联兴隆超市有限公司</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上海悠涵电器有限公司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贮水式电暖宝</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youhan悠涵（图形）</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 xml:space="preserve">220V～ 500W 50Hz </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未标注</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标志和说明、结构</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eastAsia="宋体" w:cs="宋体"/>
                <w:color w:val="000000"/>
                <w:kern w:val="0"/>
                <w:sz w:val="18"/>
                <w:szCs w:val="18"/>
                <w:lang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50</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北京物联兴隆超市有限公司</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未标注</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贮水式电暖宝</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冬韵花DONGYUNHUA</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 xml:space="preserve">220V～ 500W 50Hz </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未标注</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标志和说明、结构</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eastAsia="宋体" w:cs="宋体"/>
                <w:color w:val="000000"/>
                <w:kern w:val="0"/>
                <w:sz w:val="18"/>
                <w:szCs w:val="18"/>
                <w:lang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51</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北京京北益嘉商贸有限公司</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揭阳市榕城区生龙电吹风器厂</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电吹风</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XINGMEI兴美</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XM-3318 1100W 220V～ 50Hz</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未标注</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标志和说明、对触及带电部件的防护、电源连接和外部软线</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eastAsia="宋体" w:cs="宋体"/>
                <w:color w:val="000000"/>
                <w:kern w:val="0"/>
                <w:sz w:val="18"/>
                <w:szCs w:val="18"/>
                <w:lang w:bidi="ar"/>
              </w:rPr>
              <w:t>按照产品标称的生产企业名称地址邮寄抽查结果因原地址无此单位等原因未送达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52</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北京佳惠世纪百货商店</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唐山德凤商贸有限公司</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Hot Water Bag（电暖宝）</w:t>
            </w:r>
          </w:p>
        </w:tc>
        <w:tc>
          <w:tcPr>
            <w:tcW w:w="15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宇全（图形）</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220V-240V 500w 50HZ</w:t>
            </w:r>
          </w:p>
        </w:tc>
        <w:tc>
          <w:tcPr>
            <w:tcW w:w="11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未标注</w:t>
            </w:r>
          </w:p>
        </w:tc>
        <w:tc>
          <w:tcPr>
            <w:tcW w:w="2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SA"/>
              </w:rPr>
              <w:t>标志和说明、结构</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eastAsia="宋体" w:cs="宋体"/>
                <w:color w:val="000000"/>
                <w:kern w:val="0"/>
                <w:sz w:val="18"/>
                <w:szCs w:val="18"/>
                <w:lang w:bidi="ar"/>
              </w:rPr>
              <w:t>按照产品标称的生产企业名称地址邮寄抽查结果因原地址无此单位等原因未送达</w:t>
            </w:r>
          </w:p>
        </w:tc>
      </w:tr>
    </w:tbl>
    <w:p>
      <w:pPr>
        <w:rPr>
          <w:rFonts w:eastAsia="黑体"/>
          <w:sz w:val="32"/>
          <w:szCs w:val="32"/>
        </w:rPr>
        <w:sectPr>
          <w:pgSz w:w="16838" w:h="11906" w:orient="landscape"/>
          <w:pgMar w:top="1134" w:right="1191" w:bottom="1134" w:left="1191" w:header="851" w:footer="992" w:gutter="0"/>
          <w:cols w:space="720" w:num="1"/>
          <w:docGrid w:type="lines" w:linePitch="319"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zZWZkNWZiNWUzNzdkN2Y3YTA3YWUyZTQ5ZDU0ZTcifQ=="/>
  </w:docVars>
  <w:rsids>
    <w:rsidRoot w:val="76295E70"/>
    <w:rsid w:val="76295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color w:val="000000"/>
      <w:sz w:val="22"/>
      <w:szCs w:val="22"/>
      <w:u w:val="none"/>
    </w:rPr>
  </w:style>
  <w:style w:type="character" w:customStyle="1" w:styleId="5">
    <w:name w:val="font21"/>
    <w:basedOn w:val="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2024-06-25T06:51:00Z</dcterms:created>
  <dc:creator>Sky</dc:creator>
  <cp:lastModifiedBy>Sky</cp:lastModifiedBy>
  <dcterms:modified xsi:type="dcterms:W3CDTF">2024-06-25T06:51:26Z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34FAE163CFCE486898ADBECDB5364878_11</vt:lpwstr>
  </property>
</Properties>
</file>