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  <w:r>
        <w:rPr>
          <w:rFonts w:hint="eastAsia" w:eastAsia="黑体"/>
          <w:sz w:val="32"/>
          <w:szCs w:val="32"/>
        </w:rPr>
        <w:t xml:space="preserve">                 </w:t>
      </w:r>
    </w:p>
    <w:p>
      <w:pPr>
        <w:adjustRightInd w:val="0"/>
        <w:snapToGrid w:val="0"/>
        <w:spacing w:line="578" w:lineRule="exact"/>
        <w:ind w:firstLine="0" w:firstLineChars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eastAsia="方正小标宋简体"/>
          <w:sz w:val="44"/>
          <w:szCs w:val="44"/>
        </w:rPr>
        <w:t>不合格项目说明</w:t>
      </w:r>
    </w:p>
    <w:p>
      <w:pPr>
        <w:adjustRightInd w:val="0"/>
        <w:snapToGrid w:val="0"/>
        <w:spacing w:line="578" w:lineRule="exact"/>
        <w:ind w:firstLine="0" w:firstLineChars="0"/>
        <w:jc w:val="center"/>
        <w:rPr>
          <w:rFonts w:eastAsia="方正小标宋简体"/>
          <w:sz w:val="44"/>
          <w:szCs w:val="44"/>
        </w:rPr>
      </w:pPr>
    </w:p>
    <w:p>
      <w:pPr>
        <w:autoSpaceDE w:val="0"/>
        <w:autoSpaceDN w:val="0"/>
        <w:adjustRightInd w:val="0"/>
        <w:spacing w:line="578" w:lineRule="exact"/>
        <w:ind w:firstLine="640" w:firstLineChars="200"/>
        <w:rPr>
          <w:rFonts w:hint="default" w:ascii="黑体" w:hAnsi="黑体" w:eastAsia="黑体"/>
          <w:sz w:val="32"/>
          <w:szCs w:val="32"/>
        </w:rPr>
      </w:pPr>
      <w:r>
        <w:rPr>
          <w:rFonts w:hint="default" w:ascii="黑体" w:hAnsi="黑体" w:eastAsia="黑体"/>
          <w:sz w:val="32"/>
          <w:szCs w:val="32"/>
        </w:rPr>
        <w:t>一、可触及的塑料件中邻苯二甲酸酯增塑剂的限量</w:t>
      </w:r>
    </w:p>
    <w:p>
      <w:pPr>
        <w:autoSpaceDE/>
        <w:autoSpaceDN/>
        <w:adjustRightInd/>
        <w:spacing w:line="578" w:lineRule="exact"/>
        <w:ind w:firstLine="640" w:firstLineChars="200"/>
        <w:rPr>
          <w:rFonts w:hint="default"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GB 21027-2020《学生用品的安全通用要求》标准规定：可触及的塑料件中邻苯二甲酸酯增塑剂的限量中，邻苯二甲酸二己酯(DEHP)、邻苯二甲酸二丁酯(DBP)、邻苯二甲酸丁苄酯(BBP)三种邻苯二甲酸酯总含量应不超过1000mg/kg。对于单一样品的单一材料的取样量不足10mg时予以豁免。抽查中发现，有产品该项目实测值是标准要求上限的4倍甚至100倍。邻苯二甲酸主要用于</w:t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HYPERLINK "https://baike.baidu.com/item/%E8%81%9A%E6%B0%AF%E4%B9%99%E7%83%AF/1688898?fromModule=lemma_inlink" \t "_blank"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Fonts w:hint="default" w:ascii="仿宋_GB2312" w:eastAsia="仿宋_GB2312"/>
          <w:sz w:val="32"/>
          <w:szCs w:val="32"/>
        </w:rPr>
        <w:t>聚氯乙烯</w:t>
      </w:r>
      <w:r>
        <w:rPr>
          <w:rFonts w:hint="default" w:ascii="仿宋_GB2312" w:eastAsia="仿宋_GB2312"/>
          <w:sz w:val="32"/>
          <w:szCs w:val="32"/>
        </w:rPr>
        <w:fldChar w:fldCharType="end"/>
      </w:r>
      <w:r>
        <w:rPr>
          <w:rFonts w:hint="default" w:ascii="仿宋_GB2312" w:eastAsia="仿宋_GB2312"/>
          <w:sz w:val="32"/>
          <w:szCs w:val="32"/>
        </w:rPr>
        <w:t>材料，令聚氯乙烯由硬塑胶变为有弹性的塑胶，起到</w:t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HYPERLINK "https://baike.baidu.com/item/%E5%A2%9E%E5%A1%91%E5%89%82/3588661?fromModule=lemma_inlink" \t "_blank"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Fonts w:hint="default" w:ascii="仿宋_GB2312" w:eastAsia="仿宋_GB2312"/>
          <w:sz w:val="32"/>
          <w:szCs w:val="32"/>
        </w:rPr>
        <w:t>增塑剂</w:t>
      </w:r>
      <w:r>
        <w:rPr>
          <w:rFonts w:hint="default" w:ascii="仿宋_GB2312" w:eastAsia="仿宋_GB2312"/>
          <w:sz w:val="32"/>
          <w:szCs w:val="32"/>
        </w:rPr>
        <w:fldChar w:fldCharType="end"/>
      </w:r>
      <w:r>
        <w:rPr>
          <w:rFonts w:hint="default" w:ascii="仿宋_GB2312" w:eastAsia="仿宋_GB2312"/>
          <w:sz w:val="32"/>
          <w:szCs w:val="32"/>
        </w:rPr>
        <w:t>的作用。增塑剂属于内分泌干扰物，也会增加儿童患哮喘和过敏症的风险。近年来，这类化合物引起的环境健康危害受到了环境科学，公共卫生领域，媒体和普通大众的广泛关注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仿宋_GB2312" w:eastAsia="仿宋_GB2312"/>
          <w:sz w:val="32"/>
          <w:szCs w:val="32"/>
        </w:rPr>
        <w:t> </w:t>
      </w:r>
    </w:p>
    <w:p>
      <w:pPr>
        <w:autoSpaceDE w:val="0"/>
        <w:autoSpaceDN w:val="0"/>
        <w:adjustRightInd w:val="0"/>
        <w:spacing w:line="578" w:lineRule="exact"/>
        <w:ind w:firstLine="640" w:firstLineChars="200"/>
        <w:rPr>
          <w:rFonts w:hint="default" w:ascii="黑体" w:hAnsi="黑体" w:eastAsia="黑体"/>
          <w:sz w:val="32"/>
          <w:szCs w:val="32"/>
        </w:rPr>
      </w:pPr>
      <w:r>
        <w:rPr>
          <w:rFonts w:hint="default" w:ascii="黑体" w:hAnsi="黑体" w:eastAsia="黑体"/>
          <w:sz w:val="32"/>
          <w:szCs w:val="32"/>
        </w:rPr>
        <w:t>二、课业簿册的亮度（白度）</w:t>
      </w:r>
    </w:p>
    <w:p>
      <w:pPr>
        <w:autoSpaceDE/>
        <w:autoSpaceDN/>
        <w:adjustRightInd/>
        <w:spacing w:line="578" w:lineRule="exact"/>
        <w:ind w:firstLine="640" w:firstLineChars="200"/>
        <w:rPr>
          <w:rFonts w:hint="default"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GB 21027-2020《学生用品的安全通用要求》标准规定：课业簿册的亮度(白度)应不大于85%。在纸张制造过程中，生产者为了保证产品外观，添加增白剂以调节白度。抽查中发现，该项不合格产品的实测值在90%-100%区间。白度高的纸张几乎可以反射全部的色光，看上去颜色洁白，但从保护眼睛的角度来说，眼睛注视高白度的纸张会造成视疲劳，时间久了会影响视力。这样的纸张在灯光下反射的光强，长期使用会对青少年、儿童的视力造成损伤。</w:t>
      </w:r>
    </w:p>
    <w:p>
      <w:pPr>
        <w:autoSpaceDE w:val="0"/>
        <w:autoSpaceDN w:val="0"/>
        <w:adjustRightInd w:val="0"/>
        <w:spacing w:line="578" w:lineRule="exact"/>
        <w:ind w:firstLine="640" w:firstLineChars="200"/>
        <w:rPr>
          <w:rFonts w:hint="default" w:ascii="黑体" w:hAnsi="黑体" w:eastAsia="黑体"/>
          <w:sz w:val="32"/>
          <w:szCs w:val="32"/>
        </w:rPr>
      </w:pPr>
      <w:r>
        <w:rPr>
          <w:rFonts w:hint="default" w:ascii="黑体" w:hAnsi="黑体" w:eastAsia="黑体"/>
          <w:sz w:val="32"/>
          <w:szCs w:val="32"/>
        </w:rPr>
        <w:t>三、游离甲醛</w:t>
      </w:r>
    </w:p>
    <w:p>
      <w:pPr>
        <w:spacing w:line="578" w:lineRule="exact"/>
        <w:ind w:firstLine="640" w:firstLineChars="200"/>
        <w:rPr>
          <w:rFonts w:hint="default"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GB 21027-2020《学生用品的安全通用要求》标准中对液体胶、固体胶、浆糊中游离甲醛的限量值为≤1000mg/kg。胶水在生产过程中必须添加甲醛等物质以保存固有物质，且增加组织弹性,让胶水更加稳定的性能。抽查发现某批次粘合剂该项目实测值为限量值上限的3.5倍之多。甲醛对人体非常有害，人体闻了这种东西后就会引发鼻部、咽部、喉部的不适，有烧灼感，咳嗽的症状，甚至有呼吸困难，皮肤过敏出现皮肤的皮疹、瘙痒，头痛、心烦，长期吸入还会造成鼻咽癌、喉头癌等。</w:t>
      </w:r>
    </w:p>
    <w:p>
      <w:pPr>
        <w:autoSpaceDE w:val="0"/>
        <w:autoSpaceDN w:val="0"/>
        <w:adjustRightInd w:val="0"/>
        <w:spacing w:line="578" w:lineRule="exact"/>
        <w:ind w:firstLine="640" w:firstLineChars="200"/>
        <w:rPr>
          <w:rFonts w:hint="default" w:ascii="黑体" w:hAnsi="黑体" w:eastAsia="黑体"/>
          <w:sz w:val="32"/>
          <w:szCs w:val="32"/>
        </w:rPr>
      </w:pPr>
      <w:r>
        <w:rPr>
          <w:rFonts w:hint="default" w:ascii="黑体" w:hAnsi="黑体" w:eastAsia="黑体"/>
          <w:sz w:val="32"/>
          <w:szCs w:val="32"/>
        </w:rPr>
        <w:t>四、边缘、尖端</w:t>
      </w:r>
    </w:p>
    <w:p>
      <w:pPr>
        <w:autoSpaceDE w:val="0"/>
        <w:autoSpaceDN w:val="0"/>
        <w:adjustRightInd w:val="0"/>
        <w:spacing w:line="578" w:lineRule="exact"/>
        <w:ind w:firstLine="640" w:firstLineChars="200"/>
        <w:rPr>
          <w:rFonts w:hint="default"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GB 21027-2020《学生用品的安全通用要求》标准中要求：文具剪刀、手动削笔机、卷笔刀、学生圆规、绘图仪尺、美工刀等不应存在其他非功能性锐利边缘和锐利尖端。抽查发现某批次文具剪刀存在其他非功能性锐利边缘和锐利尖端。该项目不合格可能会在使用或收纳过程中划伤手指，给使用者带来安全隐患或实质性伤害。</w:t>
      </w:r>
    </w:p>
    <w:p>
      <w:pPr>
        <w:autoSpaceDE w:val="0"/>
        <w:autoSpaceDN w:val="0"/>
        <w:adjustRightInd w:val="0"/>
        <w:spacing w:line="578" w:lineRule="exact"/>
        <w:ind w:firstLine="640" w:firstLineChars="200"/>
        <w:rPr>
          <w:rFonts w:hint="default" w:ascii="黑体" w:hAnsi="黑体" w:eastAsia="黑体"/>
          <w:sz w:val="32"/>
          <w:szCs w:val="32"/>
        </w:rPr>
      </w:pPr>
      <w:r>
        <w:rPr>
          <w:rFonts w:hint="default" w:ascii="黑体" w:hAnsi="黑体" w:eastAsia="黑体"/>
          <w:sz w:val="32"/>
          <w:szCs w:val="32"/>
        </w:rPr>
        <w:t>五、笔套安全</w:t>
      </w:r>
    </w:p>
    <w:p>
      <w:pPr>
        <w:autoSpaceDE w:val="0"/>
        <w:autoSpaceDN w:val="0"/>
        <w:adjustRightInd w:val="0"/>
        <w:spacing w:line="578" w:lineRule="exact"/>
        <w:ind w:firstLine="640" w:firstLineChars="200"/>
        <w:rPr>
          <w:rFonts w:hint="default"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GB 21027-2020《学生用品的安全通用要求》标准中要求：笔套应至少符合笔套尺寸（当笔套在自身重量作用下,沿轴线方向垂直进入直径为16+0.05mm、厚度不小于19mm环形量规时,未进人环形量规的笔套长度应至少为5mm。）或笔套空气流量（在室温下最大压差为1.33kPa时,流经笔套的空气流量应至少为8 L/:min。）中的一项要求。抽查发现某批次荧光笔产品实测值笔套尺寸:＜5，笔套空气流量为0。这类笔套存在吸入危险，可能存在窒息危险，应引起高度重视。选用带有笔套的学生用品时，应尽量选择笔套尺寸较大且有较大或较多通气孔洞的。</w:t>
      </w:r>
    </w:p>
    <w:p>
      <w:pPr>
        <w:spacing w:line="480" w:lineRule="exact"/>
        <w:ind w:firstLine="600" w:firstLineChars="200"/>
        <w:outlineLvl w:val="1"/>
        <w:rPr>
          <w:rFonts w:hint="default" w:ascii="Times New Roman" w:eastAsia="仿宋_GB2312"/>
          <w:bCs/>
          <w:sz w:val="30"/>
          <w:szCs w:val="30"/>
        </w:rPr>
      </w:pPr>
    </w:p>
    <w:p>
      <w:pPr>
        <w:autoSpaceDE w:val="0"/>
        <w:autoSpaceDN w:val="0"/>
        <w:adjustRightInd w:val="0"/>
        <w:spacing w:line="520" w:lineRule="exact"/>
        <w:ind w:firstLine="600" w:firstLineChars="200"/>
        <w:rPr>
          <w:rFonts w:eastAsia="黑体"/>
          <w:sz w:val="30"/>
          <w:szCs w:val="30"/>
        </w:rPr>
      </w:pPr>
    </w:p>
    <w:sectPr>
      <w:pgSz w:w="11906" w:h="16838"/>
      <w:pgMar w:top="1417" w:right="1474" w:bottom="1417" w:left="1474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zZWZkNWZiNWUzNzdkN2Y3YTA3YWUyZTQ5ZDU0ZTcifQ=="/>
  </w:docVars>
  <w:rsids>
    <w:rsidRoot w:val="006E0D2A"/>
    <w:rsid w:val="000167AC"/>
    <w:rsid w:val="00021896"/>
    <w:rsid w:val="00037DCE"/>
    <w:rsid w:val="00056284"/>
    <w:rsid w:val="000573FC"/>
    <w:rsid w:val="00060651"/>
    <w:rsid w:val="000E3895"/>
    <w:rsid w:val="00117F21"/>
    <w:rsid w:val="00173B94"/>
    <w:rsid w:val="001778BA"/>
    <w:rsid w:val="0018570F"/>
    <w:rsid w:val="001961E9"/>
    <w:rsid w:val="001D3D12"/>
    <w:rsid w:val="001F34B8"/>
    <w:rsid w:val="00215848"/>
    <w:rsid w:val="00244D0B"/>
    <w:rsid w:val="00272E7D"/>
    <w:rsid w:val="002B3320"/>
    <w:rsid w:val="002F2BF4"/>
    <w:rsid w:val="0033215C"/>
    <w:rsid w:val="003356AC"/>
    <w:rsid w:val="00352508"/>
    <w:rsid w:val="00380769"/>
    <w:rsid w:val="00382532"/>
    <w:rsid w:val="003A3A1C"/>
    <w:rsid w:val="003A6D36"/>
    <w:rsid w:val="003E39AB"/>
    <w:rsid w:val="003E4412"/>
    <w:rsid w:val="003F5D55"/>
    <w:rsid w:val="00444B71"/>
    <w:rsid w:val="00485677"/>
    <w:rsid w:val="0049776C"/>
    <w:rsid w:val="004A4F80"/>
    <w:rsid w:val="00503C26"/>
    <w:rsid w:val="00513EBA"/>
    <w:rsid w:val="00521A03"/>
    <w:rsid w:val="0055305D"/>
    <w:rsid w:val="00592103"/>
    <w:rsid w:val="005C5BBA"/>
    <w:rsid w:val="005C6B38"/>
    <w:rsid w:val="005E7B60"/>
    <w:rsid w:val="005F212C"/>
    <w:rsid w:val="005F4272"/>
    <w:rsid w:val="00685B42"/>
    <w:rsid w:val="006D476E"/>
    <w:rsid w:val="006E0D2A"/>
    <w:rsid w:val="007063EA"/>
    <w:rsid w:val="00734EE1"/>
    <w:rsid w:val="007378E9"/>
    <w:rsid w:val="007605BA"/>
    <w:rsid w:val="007616E8"/>
    <w:rsid w:val="00794954"/>
    <w:rsid w:val="007A5CC8"/>
    <w:rsid w:val="007C52AF"/>
    <w:rsid w:val="007D6DB4"/>
    <w:rsid w:val="00804C38"/>
    <w:rsid w:val="00805FF4"/>
    <w:rsid w:val="0088495C"/>
    <w:rsid w:val="00891380"/>
    <w:rsid w:val="008A57D3"/>
    <w:rsid w:val="008C06EC"/>
    <w:rsid w:val="008F7B45"/>
    <w:rsid w:val="00907602"/>
    <w:rsid w:val="00912122"/>
    <w:rsid w:val="00970ED3"/>
    <w:rsid w:val="009746CB"/>
    <w:rsid w:val="009835CE"/>
    <w:rsid w:val="00991400"/>
    <w:rsid w:val="009A3135"/>
    <w:rsid w:val="009A7B0F"/>
    <w:rsid w:val="009B5778"/>
    <w:rsid w:val="009C4E19"/>
    <w:rsid w:val="009D4F6B"/>
    <w:rsid w:val="009D6583"/>
    <w:rsid w:val="00A014A5"/>
    <w:rsid w:val="00A33B7B"/>
    <w:rsid w:val="00A4002C"/>
    <w:rsid w:val="00AB0283"/>
    <w:rsid w:val="00AE5760"/>
    <w:rsid w:val="00AF5B97"/>
    <w:rsid w:val="00B0592B"/>
    <w:rsid w:val="00B418B4"/>
    <w:rsid w:val="00B421CD"/>
    <w:rsid w:val="00B661BB"/>
    <w:rsid w:val="00B9527C"/>
    <w:rsid w:val="00B9689B"/>
    <w:rsid w:val="00BA36C6"/>
    <w:rsid w:val="00BD05A9"/>
    <w:rsid w:val="00C431FB"/>
    <w:rsid w:val="00C43E7C"/>
    <w:rsid w:val="00C53F3B"/>
    <w:rsid w:val="00CA26A3"/>
    <w:rsid w:val="00CD476B"/>
    <w:rsid w:val="00CF566D"/>
    <w:rsid w:val="00D0617F"/>
    <w:rsid w:val="00DB47F3"/>
    <w:rsid w:val="00DE45D0"/>
    <w:rsid w:val="00DF1F51"/>
    <w:rsid w:val="00E341A4"/>
    <w:rsid w:val="00E63EEE"/>
    <w:rsid w:val="00E64022"/>
    <w:rsid w:val="00E71756"/>
    <w:rsid w:val="00EC2A5C"/>
    <w:rsid w:val="00EE7ADA"/>
    <w:rsid w:val="00F36C5A"/>
    <w:rsid w:val="00F3798C"/>
    <w:rsid w:val="00F42FBC"/>
    <w:rsid w:val="00F43E53"/>
    <w:rsid w:val="00F55345"/>
    <w:rsid w:val="00F659D4"/>
    <w:rsid w:val="00FC307A"/>
    <w:rsid w:val="00FF132C"/>
    <w:rsid w:val="00FF1A8D"/>
    <w:rsid w:val="0229516E"/>
    <w:rsid w:val="02936A01"/>
    <w:rsid w:val="05772978"/>
    <w:rsid w:val="06776A55"/>
    <w:rsid w:val="097F7444"/>
    <w:rsid w:val="0B827BFD"/>
    <w:rsid w:val="0F9F7AE9"/>
    <w:rsid w:val="10207B26"/>
    <w:rsid w:val="19D540D8"/>
    <w:rsid w:val="1C524D26"/>
    <w:rsid w:val="1CB74C75"/>
    <w:rsid w:val="1DFD27B3"/>
    <w:rsid w:val="1EF85EDA"/>
    <w:rsid w:val="20D90D29"/>
    <w:rsid w:val="2193671F"/>
    <w:rsid w:val="21961DD6"/>
    <w:rsid w:val="24877939"/>
    <w:rsid w:val="255811CA"/>
    <w:rsid w:val="268735BE"/>
    <w:rsid w:val="279458C1"/>
    <w:rsid w:val="27DC037F"/>
    <w:rsid w:val="2E1B3283"/>
    <w:rsid w:val="2F473705"/>
    <w:rsid w:val="2F837332"/>
    <w:rsid w:val="2FC05AFA"/>
    <w:rsid w:val="3062163D"/>
    <w:rsid w:val="32073F54"/>
    <w:rsid w:val="32FD62BB"/>
    <w:rsid w:val="34694935"/>
    <w:rsid w:val="34BE5202"/>
    <w:rsid w:val="3538296D"/>
    <w:rsid w:val="36A4475E"/>
    <w:rsid w:val="37F305F3"/>
    <w:rsid w:val="39E85C89"/>
    <w:rsid w:val="3A072322"/>
    <w:rsid w:val="3ADE7B13"/>
    <w:rsid w:val="3D5413EC"/>
    <w:rsid w:val="3EC60FE9"/>
    <w:rsid w:val="420967C4"/>
    <w:rsid w:val="42664FBD"/>
    <w:rsid w:val="4858606B"/>
    <w:rsid w:val="4BB02E05"/>
    <w:rsid w:val="4C355B36"/>
    <w:rsid w:val="4C4B2C5B"/>
    <w:rsid w:val="4E1D3433"/>
    <w:rsid w:val="4FF17793"/>
    <w:rsid w:val="50C73049"/>
    <w:rsid w:val="51B41DD2"/>
    <w:rsid w:val="5302488E"/>
    <w:rsid w:val="53D23A8D"/>
    <w:rsid w:val="555B416B"/>
    <w:rsid w:val="56D227CA"/>
    <w:rsid w:val="59575208"/>
    <w:rsid w:val="59BD056D"/>
    <w:rsid w:val="5AA36497"/>
    <w:rsid w:val="5C010D1F"/>
    <w:rsid w:val="5EF960D8"/>
    <w:rsid w:val="614116A3"/>
    <w:rsid w:val="62686CD9"/>
    <w:rsid w:val="629E5BFD"/>
    <w:rsid w:val="64FB3A69"/>
    <w:rsid w:val="65CE6852"/>
    <w:rsid w:val="667A42E4"/>
    <w:rsid w:val="67185FD7"/>
    <w:rsid w:val="67304B91"/>
    <w:rsid w:val="676A5EC1"/>
    <w:rsid w:val="692F2FF3"/>
    <w:rsid w:val="6BCC758B"/>
    <w:rsid w:val="6F5934C0"/>
    <w:rsid w:val="78B91B66"/>
    <w:rsid w:val="790050B0"/>
    <w:rsid w:val="7997F077"/>
    <w:rsid w:val="7AE1332B"/>
    <w:rsid w:val="7BDBB1AA"/>
    <w:rsid w:val="7F332AB4"/>
    <w:rsid w:val="7F795D98"/>
    <w:rsid w:val="7FB8E896"/>
    <w:rsid w:val="85DA6CB8"/>
    <w:rsid w:val="EE7F0D08"/>
    <w:rsid w:val="FFF773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其他_"/>
    <w:basedOn w:val="6"/>
    <w:link w:val="12"/>
    <w:unhideWhenUsed/>
    <w:qFormat/>
    <w:locked/>
    <w:uiPriority w:val="99"/>
    <w:rPr>
      <w:rFonts w:hint="eastAsia" w:ascii="宋体" w:eastAsia="宋体" w:cs="宋体"/>
      <w:sz w:val="14"/>
      <w:szCs w:val="14"/>
      <w:lang w:val="zh-CN" w:eastAsia="zh-CN"/>
    </w:rPr>
  </w:style>
  <w:style w:type="paragraph" w:customStyle="1" w:styleId="12">
    <w:name w:val="其他"/>
    <w:basedOn w:val="1"/>
    <w:link w:val="11"/>
    <w:unhideWhenUsed/>
    <w:qFormat/>
    <w:uiPriority w:val="99"/>
    <w:pPr>
      <w:spacing w:line="205" w:lineRule="exact"/>
    </w:pPr>
    <w:rPr>
      <w:rFonts w:hint="eastAsia" w:ascii="宋体" w:cs="宋体"/>
      <w:sz w:val="14"/>
      <w:szCs w:val="14"/>
      <w:lang w:val="zh-CN"/>
    </w:rPr>
  </w:style>
  <w:style w:type="paragraph" w:customStyle="1" w:styleId="13">
    <w:name w:val="BodyText"/>
    <w:basedOn w:val="1"/>
    <w:qFormat/>
    <w:uiPriority w:val="0"/>
    <w:pPr>
      <w:widowControl/>
      <w:textAlignment w:val="baseline"/>
    </w:pPr>
  </w:style>
  <w:style w:type="character" w:customStyle="1" w:styleId="14">
    <w:name w:val="font01"/>
    <w:basedOn w:val="6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2634</Words>
  <Characters>2981</Characters>
  <Lines>24</Lines>
  <Paragraphs>6</Paragraphs>
  <TotalTime>1</TotalTime>
  <ScaleCrop>false</ScaleCrop>
  <LinksUpToDate>false</LinksUpToDate>
  <CharactersWithSpaces>3092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2023-09-12T11:20:00Z</dcterms:created>
  <dc:creator>zyy</dc:creator>
  <cp:lastModifiedBy>Sky</cp:lastModifiedBy>
  <dcterms:modified xsi:type="dcterms:W3CDTF">2024-06-14T01:23:33Z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3DE5E2306D664B05B077127CFC59DEA8_13</vt:lpwstr>
  </property>
</Properties>
</file>