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GB 21027《学生用品的安全通用要求》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</w:t>
      </w:r>
      <w:bookmarkStart w:id="0" w:name="_GoBack"/>
      <w:bookmarkEnd w:id="0"/>
      <w:r>
        <w:rPr>
          <w:rFonts w:hint="eastAsia" w:eastAsia="仿宋_GB2312"/>
          <w:sz w:val="30"/>
          <w:szCs w:val="30"/>
          <w:highlight w:val="none"/>
        </w:rPr>
        <w:t>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安全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修正带、修正液、修正贴、修正笔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可迁移元素的限量、氯代烃、可触及的塑料件中邻苯二甲酸酯增塑剂的限量、笔套安全（仅修正笔测试）共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液体胶、固体胶、浆糊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sz w:val="30"/>
          <w:szCs w:val="30"/>
        </w:rPr>
        <w:t>游离甲醛、</w:t>
      </w:r>
      <w:r>
        <w:rPr>
          <w:rFonts w:hint="eastAsia" w:eastAsia="仿宋_GB2312"/>
          <w:sz w:val="30"/>
          <w:szCs w:val="30"/>
          <w:lang w:val="en-US" w:eastAsia="zh-CN"/>
        </w:rPr>
        <w:t>丙烯酰胺、</w:t>
      </w:r>
      <w:r>
        <w:rPr>
          <w:rFonts w:hint="eastAsia" w:eastAsia="仿宋_GB2312"/>
          <w:sz w:val="30"/>
          <w:szCs w:val="30"/>
        </w:rPr>
        <w:t>可触及的塑料件中邻苯二甲酸酯增塑剂的限量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2.1.3 课业簿册：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可迁移元素的限量、课业簿册的亮度（白度）共2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2.1.4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卷笔刀、绘图仪尺、文具剪刀、学生圆规、文具盒、手动削笔机、美工刀：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可触及的塑料件中邻苯二甲酸酯增塑剂的限量</w:t>
      </w:r>
      <w:r>
        <w:rPr>
          <w:rFonts w:hint="eastAsia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边缘、尖端共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2.1.5 蜡笔、油画棒、水彩画颜料、橡皮擦、墨水、铅芯、书套：</w:t>
      </w:r>
      <w:r>
        <w:rPr>
          <w:rFonts w:hint="eastAsia" w:eastAsia="仿宋_GB2312"/>
          <w:sz w:val="30"/>
          <w:szCs w:val="30"/>
        </w:rPr>
        <w:t>可迁移元素的限量、可触及的塑料件中邻苯二甲酸酯增塑剂的限量共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2.1.6 彩泥：</w:t>
      </w:r>
      <w:r>
        <w:rPr>
          <w:rFonts w:hint="eastAsia" w:eastAsia="仿宋_GB2312"/>
          <w:sz w:val="30"/>
          <w:szCs w:val="30"/>
        </w:rPr>
        <w:t>可迁移元素的限量、可触及的塑料件中邻苯二甲酸酯增塑剂的限量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游离甲醛的限量</w:t>
      </w:r>
      <w:r>
        <w:rPr>
          <w:rFonts w:hint="eastAsia" w:eastAsia="仿宋_GB2312"/>
          <w:sz w:val="30"/>
          <w:szCs w:val="30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2.1.7 记号笔、水彩笔、自来水笔、油墨圆珠笔、中性墨水圆珠笔、水性墨水圆珠笔、白板笔、荧光笔、铅笔、活动铅笔：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可迁移元素的限量、可触及的塑料件中邻苯二甲酸酯增塑剂的限量、笔套安全共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default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2.1.8 笔袋、书包：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可迁移元素的限量、游离甲醛含量、可分解有害芳香胺染料、可触及的塑料件中邻苯二甲酸酯增塑剂的限量共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其他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修正带、修正液、修正贴、修正笔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 液体胶、固体胶、浆糊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2.2.3 课业簿册：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2.2.4 卷笔刀、绘图仪尺、文具剪刀、学生圆规、文具盒、手动削笔机、美工刀：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2.2.5 蜡笔、油画棒、水彩画颜料、橡皮擦、墨水、铅芯、书套：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2.2.6 彩泥：</w:t>
      </w:r>
      <w:r>
        <w:rPr>
          <w:rFonts w:hint="eastAsia" w:eastAsia="仿宋_GB2312"/>
          <w:sz w:val="30"/>
          <w:szCs w:val="30"/>
          <w:lang w:val="en-US" w:eastAsia="zh-CN"/>
        </w:rPr>
        <w:t>标识</w:t>
      </w:r>
      <w:r>
        <w:rPr>
          <w:rFonts w:hint="eastAsia" w:eastAsia="仿宋_GB2312"/>
          <w:sz w:val="30"/>
          <w:szCs w:val="30"/>
          <w:lang w:val="en-GB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2.2.7 记号笔、水彩笔、自来水笔、油墨圆珠笔、中性墨水圆珠笔、水性墨水圆珠笔、白板笔、荧光笔、铅笔、活动铅笔：</w:t>
      </w:r>
      <w:r>
        <w:rPr>
          <w:rFonts w:hint="eastAsia" w:eastAsia="仿宋_GB2312"/>
          <w:sz w:val="30"/>
          <w:szCs w:val="30"/>
          <w:lang w:val="en-US" w:eastAsia="zh-CN"/>
        </w:rPr>
        <w:t>标识</w:t>
      </w:r>
      <w:r>
        <w:rPr>
          <w:rFonts w:hint="eastAsia" w:eastAsia="仿宋_GB2312"/>
          <w:sz w:val="30"/>
          <w:szCs w:val="30"/>
          <w:lang w:val="en-GB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2.2.8 笔袋、书包：</w:t>
      </w:r>
      <w:r>
        <w:rPr>
          <w:rFonts w:hint="eastAsia" w:eastAsia="仿宋_GB2312"/>
          <w:sz w:val="30"/>
          <w:szCs w:val="30"/>
          <w:lang w:val="en-US" w:eastAsia="zh-CN"/>
        </w:rPr>
        <w:t>标识</w:t>
      </w:r>
      <w:r>
        <w:rPr>
          <w:rFonts w:hint="eastAsia" w:eastAsia="仿宋_GB2312"/>
          <w:sz w:val="30"/>
          <w:szCs w:val="30"/>
          <w:lang w:val="en-GB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</w:t>
      </w:r>
      <w:r>
        <w:rPr>
          <w:rFonts w:hint="eastAsia"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CE60643"/>
    <w:rsid w:val="5CE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853</Characters>
  <Lines>0</Lines>
  <Paragraphs>0</Paragraphs>
  <TotalTime>0</TotalTime>
  <ScaleCrop>false</ScaleCrop>
  <LinksUpToDate>false</LinksUpToDate>
  <CharactersWithSpaces>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2023-08-21T03:23:00Z</dcterms:created>
  <dc:creator>小杜儿～</dc:creator>
  <cp:lastModifiedBy>小杜儿～</cp:lastModifiedBy>
  <dcterms:modified xsi:type="dcterms:W3CDTF">2023-08-21T03:23:26Z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089D0E6F60A44E45B3C4FA8F6FB160E6_11</vt:lpwstr>
  </property>
</Properties>
</file>