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附件</w:t>
      </w:r>
      <w:r>
        <w:rPr>
          <w:rFonts w:hint="eastAsia" w:eastAsia="黑体" w:cs="Times New Roman"/>
          <w:b w:val="0"/>
          <w:bCs w:val="0"/>
          <w:sz w:val="32"/>
          <w:szCs w:val="32"/>
          <w:lang w:val="en-US" w:eastAsia="zh-CN"/>
        </w:rPr>
        <w:t>3</w:t>
      </w:r>
    </w:p>
    <w:p>
      <w:pPr>
        <w:adjustRightInd w:val="0"/>
        <w:snapToGrid w:val="0"/>
        <w:spacing w:line="560" w:lineRule="exact"/>
        <w:ind w:firstLine="720" w:firstLineChars="200"/>
        <w:jc w:val="center"/>
        <w:rPr>
          <w:rFonts w:ascii="Times New Roman" w:hAnsi="Times New Roman" w:eastAsia="方正小标宋简体" w:cs="Times New Roman"/>
          <w:b w:val="0"/>
          <w:bCs w:val="0"/>
          <w:sz w:val="36"/>
          <w:szCs w:val="36"/>
        </w:rPr>
      </w:pPr>
      <w:r>
        <w:rPr>
          <w:rFonts w:ascii="Times New Roman" w:hAnsi="Times New Roman" w:eastAsia="方正小标宋简体" w:cs="Times New Roman"/>
          <w:b w:val="0"/>
          <w:bCs w:val="0"/>
          <w:sz w:val="36"/>
          <w:szCs w:val="36"/>
        </w:rPr>
        <w:t>不合格项目说明</w:t>
      </w:r>
    </w:p>
    <w:p>
      <w:pPr>
        <w:keepNext w:val="0"/>
        <w:keepLines w:val="0"/>
        <w:pageBreakBefore w:val="0"/>
        <w:widowControl w:val="0"/>
        <w:kinsoku/>
        <w:wordWrap/>
        <w:overflowPunct/>
        <w:topLinePunct w:val="0"/>
        <w:bidi w:val="0"/>
        <w:adjustRightInd w:val="0"/>
        <w:snapToGrid w:val="0"/>
        <w:spacing w:line="520" w:lineRule="exact"/>
        <w:ind w:firstLine="720" w:firstLineChars="200"/>
        <w:jc w:val="center"/>
        <w:textAlignment w:val="auto"/>
        <w:rPr>
          <w:rFonts w:ascii="Times New Roman" w:hAnsi="Times New Roman" w:eastAsia="方正小标宋简体" w:cs="Times New Roman"/>
          <w:b w:val="0"/>
          <w:bCs w:val="0"/>
          <w:sz w:val="36"/>
          <w:szCs w:val="36"/>
        </w:rPr>
      </w:pPr>
    </w:p>
    <w:p>
      <w:pPr>
        <w:keepNext w:val="0"/>
        <w:keepLines w:val="0"/>
        <w:pageBreakBefore w:val="0"/>
        <w:widowControl w:val="0"/>
        <w:numPr>
          <w:ilvl w:val="0"/>
          <w:numId w:val="0"/>
        </w:numPr>
        <w:kinsoku/>
        <w:wordWrap/>
        <w:overflowPunct/>
        <w:topLinePunct w:val="0"/>
        <w:autoSpaceDE w:val="0"/>
        <w:autoSpaceDN w:val="0"/>
        <w:bidi w:val="0"/>
        <w:adjustRightInd w:val="0"/>
        <w:spacing w:beforeLines="0" w:afterLines="0" w:line="520" w:lineRule="exact"/>
        <w:ind w:firstLine="600" w:firstLineChars="200"/>
        <w:textAlignment w:val="auto"/>
        <w:rPr>
          <w:rFonts w:hint="eastAsia" w:eastAsia="黑体"/>
          <w:b w:val="0"/>
          <w:bCs w:val="0"/>
          <w:color w:val="auto"/>
          <w:sz w:val="30"/>
          <w:szCs w:val="30"/>
        </w:rPr>
      </w:pPr>
      <w:r>
        <w:rPr>
          <w:rFonts w:hint="eastAsia" w:eastAsia="黑体"/>
          <w:b w:val="0"/>
          <w:bCs w:val="0"/>
          <w:color w:val="auto"/>
          <w:sz w:val="30"/>
          <w:szCs w:val="30"/>
          <w:lang w:val="en-US" w:eastAsia="zh-CN"/>
        </w:rPr>
        <w:t>一、产品标志和使用说明</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b w:val="0"/>
          <w:bCs w:val="0"/>
          <w:sz w:val="30"/>
          <w:szCs w:val="30"/>
        </w:rPr>
      </w:pPr>
      <w:r>
        <w:rPr>
          <w:rFonts w:hint="eastAsia" w:ascii="CESI仿宋-GB2312" w:hAnsi="CESI仿宋-GB2312" w:eastAsia="CESI仿宋-GB2312" w:cs="CESI仿宋-GB2312"/>
          <w:sz w:val="30"/>
          <w:szCs w:val="30"/>
        </w:rPr>
        <w:t>产品标志和使用说明作为通过文字、图形、符号等说明产品质量、使用方法及其他内容的一种信息载体</w:t>
      </w:r>
      <w:r>
        <w:rPr>
          <w:rFonts w:hint="eastAsia" w:ascii="CESI仿宋-GB2312" w:hAnsi="CESI仿宋-GB2312" w:eastAsia="CESI仿宋-GB2312" w:cs="CESI仿宋-GB2312"/>
          <w:sz w:val="30"/>
          <w:szCs w:val="30"/>
          <w:lang w:eastAsia="zh-CN"/>
        </w:rPr>
        <w:t>，</w:t>
      </w:r>
      <w:r>
        <w:rPr>
          <w:rFonts w:hint="eastAsia" w:ascii="CESI仿宋-GB2312" w:hAnsi="CESI仿宋-GB2312" w:eastAsia="CESI仿宋-GB2312" w:cs="CESI仿宋-GB2312"/>
          <w:sz w:val="30"/>
          <w:szCs w:val="30"/>
        </w:rPr>
        <w:t>不仅是生产经营者对产品质量做出的一种承诺，</w:t>
      </w:r>
      <w:bookmarkStart w:id="0" w:name="_GoBack"/>
      <w:bookmarkEnd w:id="0"/>
      <w:r>
        <w:rPr>
          <w:rFonts w:hint="eastAsia" w:ascii="CESI仿宋-GB2312" w:hAnsi="CESI仿宋-GB2312" w:eastAsia="CESI仿宋-GB2312" w:cs="CESI仿宋-GB2312"/>
          <w:sz w:val="30"/>
          <w:szCs w:val="30"/>
        </w:rPr>
        <w:t>也是对产品性能、用途、注意事项的说明。完整的产品标志和使用说明不仅可以传递质量安全信息、确保可追溯性、保护知情消费权、指导</w:t>
      </w:r>
      <w:r>
        <w:rPr>
          <w:rFonts w:hint="eastAsia" w:ascii="CESI仿宋-GB2312" w:hAnsi="CESI仿宋-GB2312" w:eastAsia="CESI仿宋-GB2312" w:cs="CESI仿宋-GB2312"/>
          <w:sz w:val="30"/>
          <w:szCs w:val="30"/>
          <w:lang w:val="en-US" w:eastAsia="zh-CN"/>
        </w:rPr>
        <w:t>用户</w:t>
      </w:r>
      <w:r>
        <w:rPr>
          <w:rFonts w:hint="eastAsia" w:ascii="CESI仿宋-GB2312" w:hAnsi="CESI仿宋-GB2312" w:eastAsia="CESI仿宋-GB2312" w:cs="CESI仿宋-GB2312"/>
          <w:sz w:val="30"/>
          <w:szCs w:val="30"/>
        </w:rPr>
        <w:t>正确使用，同时还可以降低交易成本、规避风险等</w:t>
      </w:r>
      <w:r>
        <w:rPr>
          <w:rFonts w:hint="eastAsia" w:ascii="CESI仿宋-GB2312" w:hAnsi="CESI仿宋-GB2312" w:eastAsia="CESI仿宋-GB2312" w:cs="CESI仿宋-GB2312"/>
          <w:sz w:val="30"/>
          <w:szCs w:val="30"/>
          <w:lang w:eastAsia="zh-CN"/>
        </w:rPr>
        <w:t>。GB 14747-2006《儿童三轮车安全要求》标准要求在每辆儿童三轮车车体和使用说明书上应设有类似以下内容的警示说明：“警告：当儿童乘坐时，看护人不应离开。”。</w:t>
      </w:r>
      <w:r>
        <w:rPr>
          <w:rFonts w:hint="eastAsia" w:ascii="CESI仿宋-GB2312" w:hAnsi="CESI仿宋-GB2312" w:eastAsia="CESI仿宋-GB2312" w:cs="CESI仿宋-GB2312"/>
          <w:b w:val="0"/>
          <w:bCs w:val="0"/>
          <w:sz w:val="30"/>
          <w:szCs w:val="30"/>
          <w:lang w:val="en-US" w:eastAsia="zh-CN"/>
        </w:rPr>
        <w:t>抽查发现</w:t>
      </w:r>
      <w:r>
        <w:rPr>
          <w:rFonts w:hint="eastAsia" w:ascii="CESI仿宋-GB2312" w:hAnsi="CESI仿宋-GB2312" w:eastAsia="CESI仿宋-GB2312" w:cs="CESI仿宋-GB2312"/>
          <w:b w:val="0"/>
          <w:bCs w:val="0"/>
          <w:sz w:val="30"/>
          <w:szCs w:val="30"/>
        </w:rPr>
        <w:t>部分</w:t>
      </w:r>
      <w:r>
        <w:rPr>
          <w:rFonts w:hint="eastAsia" w:ascii="CESI仿宋-GB2312" w:hAnsi="CESI仿宋-GB2312" w:eastAsia="CESI仿宋-GB2312" w:cs="CESI仿宋-GB2312"/>
          <w:b w:val="0"/>
          <w:bCs w:val="0"/>
          <w:i w:val="0"/>
          <w:caps w:val="0"/>
          <w:color w:val="auto"/>
          <w:spacing w:val="0"/>
          <w:sz w:val="30"/>
          <w:szCs w:val="30"/>
          <w:highlight w:val="none"/>
          <w:vertAlign w:val="baseline"/>
          <w:lang w:val="en-US" w:eastAsia="zh-CN"/>
        </w:rPr>
        <w:t>童车</w:t>
      </w:r>
      <w:r>
        <w:rPr>
          <w:rFonts w:hint="eastAsia" w:ascii="CESI仿宋-GB2312" w:hAnsi="CESI仿宋-GB2312" w:eastAsia="CESI仿宋-GB2312" w:cs="CESI仿宋-GB2312"/>
          <w:b w:val="0"/>
          <w:bCs w:val="0"/>
          <w:sz w:val="30"/>
          <w:szCs w:val="30"/>
          <w:lang w:val="en-US" w:eastAsia="zh-CN"/>
        </w:rPr>
        <w:t>产品对以上内容未予以标注</w:t>
      </w:r>
      <w:r>
        <w:rPr>
          <w:rFonts w:hint="eastAsia" w:ascii="CESI仿宋-GB2312" w:hAnsi="CESI仿宋-GB2312" w:eastAsia="CESI仿宋-GB2312" w:cs="CESI仿宋-GB2312"/>
          <w:b w:val="0"/>
          <w:bCs w:val="0"/>
          <w:sz w:val="30"/>
          <w:szCs w:val="30"/>
          <w:lang w:eastAsia="zh-CN"/>
        </w:rPr>
        <w:t>。</w:t>
      </w:r>
      <w:r>
        <w:rPr>
          <w:rFonts w:hint="eastAsia" w:ascii="CESI仿宋-GB2312" w:hAnsi="CESI仿宋-GB2312" w:eastAsia="CESI仿宋-GB2312" w:cs="CESI仿宋-GB2312"/>
          <w:b w:val="0"/>
          <w:bCs w:val="0"/>
          <w:sz w:val="30"/>
          <w:szCs w:val="30"/>
          <w:lang w:val="en-US" w:eastAsia="zh-CN"/>
        </w:rPr>
        <w:t>如成人在产品使用过程中离开儿童，极易发生意外。</w:t>
      </w:r>
    </w:p>
    <w:p>
      <w:pPr>
        <w:keepNext w:val="0"/>
        <w:keepLines w:val="0"/>
        <w:pageBreakBefore w:val="0"/>
        <w:widowControl w:val="0"/>
        <w:numPr>
          <w:ilvl w:val="0"/>
          <w:numId w:val="1"/>
        </w:numPr>
        <w:kinsoku/>
        <w:wordWrap/>
        <w:overflowPunct/>
        <w:topLinePunct w:val="0"/>
        <w:autoSpaceDE w:val="0"/>
        <w:autoSpaceDN w:val="0"/>
        <w:bidi w:val="0"/>
        <w:adjustRightInd w:val="0"/>
        <w:spacing w:beforeLines="0" w:afterLines="0" w:line="520" w:lineRule="exact"/>
        <w:ind w:firstLine="600" w:firstLineChars="200"/>
        <w:textAlignment w:val="auto"/>
        <w:rPr>
          <w:rFonts w:hint="eastAsia" w:eastAsia="黑体"/>
          <w:b w:val="0"/>
          <w:bCs w:val="0"/>
          <w:color w:val="auto"/>
          <w:sz w:val="30"/>
          <w:szCs w:val="30"/>
          <w:lang w:val="en-US" w:eastAsia="zh-CN"/>
        </w:rPr>
      </w:pPr>
      <w:r>
        <w:rPr>
          <w:rFonts w:hint="eastAsia" w:eastAsia="黑体"/>
          <w:b w:val="0"/>
          <w:bCs w:val="0"/>
          <w:color w:val="auto"/>
          <w:sz w:val="30"/>
          <w:szCs w:val="30"/>
          <w:lang w:val="en-US" w:eastAsia="zh-CN"/>
        </w:rPr>
        <w:t>车闸中闸把尺寸</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firstLine="600" w:firstLineChars="200"/>
        <w:textAlignment w:val="auto"/>
        <w:outlineLvl w:val="9"/>
        <w:rPr>
          <w:rFonts w:hint="default" w:ascii="Times New Roman" w:hAnsi="Times New Roman" w:eastAsia="仿宋_GB2312" w:cs="Times New Roman"/>
          <w:b w:val="0"/>
          <w:bCs w:val="0"/>
          <w:sz w:val="30"/>
          <w:szCs w:val="30"/>
          <w:highlight w:val="none"/>
          <w:lang w:val="en-US" w:eastAsia="zh-CN"/>
        </w:rPr>
      </w:pPr>
      <w:r>
        <w:rPr>
          <w:rFonts w:hint="eastAsia" w:ascii="CESI仿宋-GB2312" w:hAnsi="CESI仿宋-GB2312" w:eastAsia="CESI仿宋-GB2312" w:cs="CESI仿宋-GB2312"/>
          <w:sz w:val="30"/>
          <w:szCs w:val="30"/>
          <w:lang w:val="en-US" w:eastAsia="zh-CN"/>
        </w:rPr>
        <w:t>闸把尺寸是童车制动性能合格与否的重要指标。</w:t>
      </w:r>
      <w:r>
        <w:rPr>
          <w:rFonts w:hint="eastAsia" w:ascii="CESI仿宋-GB2312" w:hAnsi="CESI仿宋-GB2312" w:eastAsia="CESI仿宋-GB2312" w:cs="CESI仿宋-GB2312"/>
          <w:sz w:val="30"/>
          <w:szCs w:val="30"/>
        </w:rPr>
        <w:t>GB 14746-2006《儿童自行车安全要求》标准规定闸把和把横管两者的外表面之间，如果把横管装有把套或其他覆盖物，则和把套或覆盖物的外表面之间的最大握闸尺寸d，在A点和B点之间应小于或等于60mm。</w:t>
      </w:r>
      <w:r>
        <w:rPr>
          <w:rFonts w:hint="eastAsia" w:ascii="CESI仿宋-GB2312" w:hAnsi="CESI仿宋-GB2312" w:eastAsia="CESI仿宋-GB2312" w:cs="CESI仿宋-GB2312"/>
          <w:sz w:val="30"/>
          <w:szCs w:val="30"/>
          <w:lang w:val="en-US" w:eastAsia="zh-CN"/>
        </w:rPr>
        <w:t>还规定在B点和C点之间应小于或等于75mm，闸把若可调节，则应能调节到这些尺寸。儿童自行车的闸把尺寸不合格,可能导致手闸操控困难,遇到紧急情况后,难以及时制动。</w:t>
      </w:r>
    </w:p>
    <w:p>
      <w:pPr>
        <w:keepNext w:val="0"/>
        <w:keepLines w:val="0"/>
        <w:pageBreakBefore w:val="0"/>
        <w:widowControl w:val="0"/>
        <w:numPr>
          <w:ilvl w:val="0"/>
          <w:numId w:val="0"/>
        </w:numPr>
        <w:kinsoku/>
        <w:wordWrap/>
        <w:overflowPunct/>
        <w:topLinePunct w:val="0"/>
        <w:autoSpaceDE w:val="0"/>
        <w:autoSpaceDN w:val="0"/>
        <w:bidi w:val="0"/>
        <w:adjustRightInd w:val="0"/>
        <w:spacing w:beforeLines="0" w:afterLines="0" w:line="520" w:lineRule="exact"/>
        <w:ind w:firstLine="600" w:firstLineChars="200"/>
        <w:textAlignment w:val="auto"/>
        <w:rPr>
          <w:rFonts w:hint="eastAsia" w:eastAsia="黑体"/>
          <w:b w:val="0"/>
          <w:bCs w:val="0"/>
          <w:color w:val="auto"/>
          <w:sz w:val="30"/>
          <w:szCs w:val="30"/>
          <w:lang w:val="en-US" w:eastAsia="zh-CN"/>
        </w:rPr>
      </w:pPr>
      <w:r>
        <w:rPr>
          <w:rFonts w:hint="eastAsia" w:ascii="Times New Roman" w:hAnsi="Times New Roman" w:eastAsia="黑体" w:cs="Times New Roman"/>
          <w:sz w:val="30"/>
          <w:szCs w:val="30"/>
          <w:lang w:val="en-US" w:eastAsia="zh-CN"/>
        </w:rPr>
        <w:t>三、车闸中线闸部件</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20" w:lineRule="exact"/>
        <w:ind w:firstLine="600" w:firstLineChars="200"/>
        <w:textAlignment w:val="auto"/>
        <w:rPr>
          <w:rFonts w:hint="eastAsia" w:ascii="CESI仿宋-GB2312" w:hAnsi="CESI仿宋-GB2312" w:eastAsia="CESI仿宋-GB2312" w:cs="CESI仿宋-GB2312"/>
          <w:sz w:val="30"/>
          <w:szCs w:val="30"/>
        </w:rPr>
      </w:pPr>
      <w:r>
        <w:rPr>
          <w:rFonts w:hint="eastAsia" w:ascii="CESI仿宋-GB2312" w:hAnsi="CESI仿宋-GB2312" w:eastAsia="CESI仿宋-GB2312" w:cs="CESI仿宋-GB2312"/>
          <w:sz w:val="30"/>
          <w:szCs w:val="30"/>
        </w:rPr>
        <w:t>跟大人不一样，</w:t>
      </w:r>
      <w:r>
        <w:rPr>
          <w:rFonts w:hint="eastAsia" w:ascii="CESI仿宋-GB2312" w:hAnsi="CESI仿宋-GB2312" w:eastAsia="CESI仿宋-GB2312" w:cs="CESI仿宋-GB2312"/>
          <w:sz w:val="30"/>
          <w:szCs w:val="30"/>
          <w:lang w:val="en-US" w:eastAsia="zh-CN"/>
        </w:rPr>
        <w:t>儿童</w:t>
      </w:r>
      <w:r>
        <w:rPr>
          <w:rFonts w:hint="eastAsia" w:ascii="CESI仿宋-GB2312" w:hAnsi="CESI仿宋-GB2312" w:eastAsia="CESI仿宋-GB2312" w:cs="CESI仿宋-GB2312"/>
          <w:sz w:val="30"/>
          <w:szCs w:val="30"/>
        </w:rPr>
        <w:t>骑自行车会经常摔倒，所以车的各个地方要圆滑，免得摔的时候磕伤划伤小朋友。GB 14746-2006《儿童自行车安全要求》标准规定制动系统应操纵灵活、无阻滞。按制造厂说明书安装时，紧固闸线的螺钉不应割坏闸线的丝股。钢绳应予以保护，以免内部锈蚀(如对套管加装合适的密封衬垫)。闸线的尾端应装有一个能承受20N拉脱力的防护套。</w:t>
      </w:r>
      <w:r>
        <w:rPr>
          <w:rFonts w:hint="eastAsia" w:ascii="CESI仿宋-GB2312" w:hAnsi="CESI仿宋-GB2312" w:eastAsia="CESI仿宋-GB2312" w:cs="CESI仿宋-GB2312"/>
          <w:sz w:val="30"/>
          <w:szCs w:val="30"/>
          <w:lang w:val="en-US" w:eastAsia="zh-CN"/>
        </w:rPr>
        <w:t>若前/后闸线尾端防护套脱落或无防护套，钢丝易刺伤、刮伤身体，对儿童造成伤害</w:t>
      </w:r>
      <w:r>
        <w:rPr>
          <w:rFonts w:hint="eastAsia" w:ascii="CESI仿宋-GB2312" w:hAnsi="CESI仿宋-GB2312" w:eastAsia="CESI仿宋-GB2312" w:cs="CESI仿宋-GB2312"/>
          <w:sz w:val="30"/>
          <w:szCs w:val="30"/>
        </w:rPr>
        <w:t>。</w:t>
      </w:r>
    </w:p>
    <w:p>
      <w:pPr>
        <w:keepNext w:val="0"/>
        <w:keepLines w:val="0"/>
        <w:pageBreakBefore w:val="0"/>
        <w:widowControl w:val="0"/>
        <w:numPr>
          <w:ilvl w:val="0"/>
          <w:numId w:val="0"/>
        </w:numPr>
        <w:kinsoku/>
        <w:wordWrap/>
        <w:overflowPunct/>
        <w:topLinePunct w:val="0"/>
        <w:autoSpaceDE w:val="0"/>
        <w:autoSpaceDN w:val="0"/>
        <w:bidi w:val="0"/>
        <w:adjustRightInd w:val="0"/>
        <w:spacing w:beforeLines="0" w:afterLines="0" w:line="520" w:lineRule="exact"/>
        <w:ind w:leftChars="200"/>
        <w:textAlignment w:val="auto"/>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四、链罩</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20" w:lineRule="exact"/>
        <w:ind w:firstLine="600" w:firstLineChars="200"/>
        <w:textAlignment w:val="auto"/>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链罩是童车产品不可缺少的重要部分，它必须完全遮住链条、链轮和飞轮的外表面及其边沿部分，还要遮住链轮、链条和链轮啮合部位的内侧。GB 14746-2006《儿童自行车安全要求》标准规定儿童自行车的鞍座最大高度小于560mm者应装有一全链罩，它必须完全遮住链条、链轮和飞轮的外表面及其边沿部分，还要遮住链轮、链条和链轮啮合部位的内侧。鞍座高度小于560mm的儿童自行车适用于小童，未完全遮蔽链条及链轮儿童有可能深入手指造成挤夹等伤害。</w:t>
      </w:r>
    </w:p>
    <w:p/>
    <w:sectPr>
      <w:pgSz w:w="11906" w:h="16838"/>
      <w:pgMar w:top="2098" w:right="1474" w:bottom="1984" w:left="1587" w:header="851" w:footer="992" w:gutter="0"/>
      <w:cols w:space="72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549AB"/>
    <w:multiLevelType w:val="singleLevel"/>
    <w:tmpl w:val="63A549A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45CF3802"/>
    <w:rsid w:val="45CF3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883</Words>
  <Characters>939</Characters>
  <Lines>0</Lines>
  <Paragraphs>0</Paragraphs>
  <TotalTime>0</TotalTime>
  <ScaleCrop>false</ScaleCrop>
  <LinksUpToDate>false</LinksUpToDate>
  <CharactersWithSpaces>943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2023-08-11T03:12:00Z</dcterms:created>
  <dc:creator>小杜儿～</dc:creator>
  <cp:lastModifiedBy>小杜儿～</cp:lastModifiedBy>
  <dcterms:modified xsi:type="dcterms:W3CDTF">2023-08-11T03:12:55Z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0B447A943EE14EB895D43F7022821F9E_11</vt:lpwstr>
  </property>
</Properties>
</file>