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本次检验项目</w:t>
      </w:r>
    </w:p>
    <w:p>
      <w:pPr>
        <w:spacing w:line="4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1、</w:t>
      </w:r>
      <w:r>
        <w:rPr>
          <w:rFonts w:hint="eastAsia" w:ascii="黑体" w:hAnsi="黑体" w:eastAsia="黑体" w:cs="黑体"/>
          <w:sz w:val="30"/>
          <w:szCs w:val="30"/>
        </w:rPr>
        <w:t>检验判定依据</w:t>
      </w:r>
    </w:p>
    <w:p>
      <w:pPr>
        <w:spacing w:line="4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GB 13511.1《配装眼镜 第1部分：单光和多焦点》</w:t>
      </w:r>
    </w:p>
    <w:p>
      <w:pPr>
        <w:spacing w:line="4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GB/T 13511.3《配装眼镜 第3部分：单光老视成镜》</w:t>
      </w:r>
    </w:p>
    <w:p>
      <w:pPr>
        <w:spacing w:line="4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GB 10810.1《眼镜</w:t>
      </w:r>
      <w:bookmarkStart w:id="0" w:name="_GoBack"/>
      <w:bookmarkEnd w:id="0"/>
      <w:r>
        <w:rPr>
          <w:rFonts w:hint="eastAsia" w:eastAsia="仿宋_GB2312"/>
          <w:sz w:val="30"/>
          <w:szCs w:val="30"/>
        </w:rPr>
        <w:t>镜片 第1部分：单光和多焦点镜片》;</w:t>
      </w:r>
    </w:p>
    <w:p>
      <w:pPr>
        <w:spacing w:line="4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GB 10810.3《眼镜镜片及相关眼镜产品 第3部分：透射比规范及测量方法》；</w:t>
      </w:r>
    </w:p>
    <w:p>
      <w:pPr>
        <w:spacing w:line="4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GB/T 14214《眼镜架 通用要求和试验方法》；</w:t>
      </w:r>
    </w:p>
    <w:p>
      <w:pPr>
        <w:spacing w:line="4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GB 39552.1《太阳镜和太阳镜片 第1部分：通用要求》</w:t>
      </w:r>
    </w:p>
    <w:p>
      <w:pPr>
        <w:spacing w:line="4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QB/T 2506《眼镜镜片 光学树脂镜片》;</w:t>
      </w:r>
    </w:p>
    <w:p>
      <w:pPr>
        <w:spacing w:line="4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GB/T 38120《蓝光防护膜的光健康与光安全应用技术要求》</w:t>
      </w:r>
    </w:p>
    <w:p>
      <w:pPr>
        <w:spacing w:line="48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经企业自我声明公开的团体标准、企业标准及产品明示质量要求。</w:t>
      </w:r>
    </w:p>
    <w:p>
      <w:pPr>
        <w:numPr>
          <w:ilvl w:val="0"/>
          <w:numId w:val="1"/>
        </w:numPr>
        <w:spacing w:line="480" w:lineRule="exact"/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检验项目</w:t>
      </w:r>
    </w:p>
    <w:p>
      <w:pPr>
        <w:spacing w:line="480" w:lineRule="exact"/>
        <w:ind w:firstLine="602" w:firstLineChars="200"/>
        <w:rPr>
          <w:rFonts w:hint="eastAsia"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2.1产品安全</w:t>
      </w:r>
      <w:r>
        <w:rPr>
          <w:rFonts w:eastAsia="仿宋_GB2312"/>
          <w:b/>
          <w:sz w:val="30"/>
          <w:szCs w:val="30"/>
        </w:rPr>
        <w:t>指标</w:t>
      </w:r>
    </w:p>
    <w:p>
      <w:pPr>
        <w:spacing w:line="480" w:lineRule="exact"/>
        <w:ind w:firstLine="602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2.1.1眼镜镜片(玻璃镜片/车房片)：</w:t>
      </w:r>
      <w:r>
        <w:rPr>
          <w:rFonts w:hint="eastAsia" w:eastAsia="仿宋_GB2312"/>
          <w:sz w:val="30"/>
          <w:szCs w:val="30"/>
        </w:rPr>
        <w:t>球镜顶焦度偏差（主子午面一）、球镜顶焦度偏差（主子午面二）、柱镜顶焦度偏差、光学中心和棱镜度偏差、材料和表面的质量、眼镜类的透射比要求（可见光谱区）、附加顶焦度偏差共7项。</w:t>
      </w:r>
    </w:p>
    <w:p>
      <w:pPr>
        <w:spacing w:line="480" w:lineRule="exact"/>
        <w:ind w:firstLine="602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2.1.2眼镜镜片(树脂镜片)：</w:t>
      </w:r>
      <w:r>
        <w:rPr>
          <w:rFonts w:hint="eastAsia" w:eastAsia="仿宋_GB2312"/>
          <w:sz w:val="30"/>
          <w:szCs w:val="30"/>
        </w:rPr>
        <w:t>球镜顶焦度偏差（主子午面一）、球镜顶焦度偏差（主子午面二）、柱镜顶焦度偏差、光学中心和棱镜度偏差、眼镜类的透射比要求（可见光谱区）、眼镜类的透射比要求（紫外光谱区）共6项。</w:t>
      </w:r>
    </w:p>
    <w:p>
      <w:pPr>
        <w:spacing w:line="480" w:lineRule="exact"/>
        <w:ind w:firstLine="602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2.1.3眼镜架：</w:t>
      </w:r>
      <w:r>
        <w:rPr>
          <w:rFonts w:hint="eastAsia" w:eastAsia="仿宋_GB2312"/>
          <w:sz w:val="30"/>
          <w:szCs w:val="30"/>
        </w:rPr>
        <w:t>鼻梁变形、镜片夹持力、耐疲劳、抗汗腐蚀、阻燃性共5项。</w:t>
      </w:r>
    </w:p>
    <w:p>
      <w:pPr>
        <w:spacing w:line="480" w:lineRule="exact"/>
        <w:ind w:firstLine="602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2.1.4太阳镜：</w:t>
      </w:r>
      <w:r>
        <w:rPr>
          <w:rFonts w:hint="eastAsia" w:eastAsia="仿宋_GB2312"/>
          <w:sz w:val="30"/>
          <w:szCs w:val="30"/>
        </w:rPr>
        <w:t>光学特性（球镜顶焦度偏差（主子午面一）（球镜度））、光学特性（球镜顶焦度偏差（主子午面二）（球镜度））、光学特性（柱镜顶焦度偏差（散光度））、光学特性（棱镜度)、透射比(透射比（可见光谱）)、透射比（紫外光谱（太阳紫外A波段））、透射比（紫外光谱（太阳紫外B波段））、透射比（透射比的均匀性）、透射比（相对视觉衰减因子Q）共9项。</w:t>
      </w:r>
    </w:p>
    <w:p>
      <w:pPr>
        <w:spacing w:line="480" w:lineRule="exact"/>
        <w:ind w:firstLine="602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2.1.5 老视成镜：</w:t>
      </w:r>
      <w:r>
        <w:rPr>
          <w:rFonts w:hint="eastAsia" w:eastAsia="仿宋_GB2312"/>
          <w:sz w:val="30"/>
          <w:szCs w:val="30"/>
        </w:rPr>
        <w:t>镜片顶焦度、光学中心水平偏差、光学中心单侧水平偏差、光学中心垂直互差、眼镜类的透射比要求（可见光谱区）共5项。</w:t>
      </w:r>
    </w:p>
    <w:p>
      <w:pPr>
        <w:spacing w:line="480" w:lineRule="exact"/>
        <w:ind w:firstLine="602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2.1.6 定配眼镜：</w:t>
      </w:r>
      <w:r>
        <w:rPr>
          <w:rFonts w:hint="eastAsia" w:eastAsia="仿宋_GB2312"/>
          <w:sz w:val="30"/>
          <w:szCs w:val="30"/>
        </w:rPr>
        <w:t>镜片顶焦度、光学中心水平偏差、光学中心单侧水平偏差、光学中心垂直互差、柱镜轴位方向偏差、眼镜类的透射比要求（可见光谱区）、眼镜类的透射比要求（紫外光谱区）共7项。</w:t>
      </w:r>
    </w:p>
    <w:p>
      <w:pPr>
        <w:spacing w:line="480" w:lineRule="exact"/>
        <w:ind w:firstLine="602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2.2</w:t>
      </w:r>
      <w:r>
        <w:rPr>
          <w:rFonts w:eastAsia="仿宋_GB2312"/>
          <w:b/>
          <w:sz w:val="30"/>
          <w:szCs w:val="30"/>
        </w:rPr>
        <w:t xml:space="preserve"> </w:t>
      </w:r>
      <w:r>
        <w:rPr>
          <w:rFonts w:hint="eastAsia" w:eastAsia="仿宋_GB2312"/>
          <w:b/>
          <w:sz w:val="30"/>
          <w:szCs w:val="30"/>
        </w:rPr>
        <w:t>产品性能</w:t>
      </w:r>
      <w:r>
        <w:rPr>
          <w:rFonts w:eastAsia="仿宋_GB2312"/>
          <w:b/>
          <w:sz w:val="30"/>
          <w:szCs w:val="30"/>
        </w:rPr>
        <w:t>指标</w:t>
      </w:r>
    </w:p>
    <w:p>
      <w:pPr>
        <w:spacing w:line="480" w:lineRule="exact"/>
        <w:ind w:firstLine="602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2.2</w:t>
      </w:r>
      <w:r>
        <w:rPr>
          <w:rFonts w:eastAsia="仿宋_GB2312"/>
          <w:b/>
          <w:sz w:val="30"/>
          <w:szCs w:val="30"/>
        </w:rPr>
        <w:t>.1</w:t>
      </w:r>
      <w:r>
        <w:rPr>
          <w:rFonts w:hint="eastAsia" w:eastAsia="仿宋_GB2312"/>
          <w:b/>
          <w:sz w:val="30"/>
          <w:szCs w:val="30"/>
        </w:rPr>
        <w:t>眼镜镜片(玻璃镜片/车房片)：</w:t>
      </w:r>
      <w:r>
        <w:rPr>
          <w:rFonts w:hint="eastAsia" w:eastAsia="仿宋_GB2312"/>
          <w:sz w:val="30"/>
          <w:szCs w:val="30"/>
        </w:rPr>
        <w:t>镜片尺寸（有效尺寸偏差）、镜片尺寸（使用尺寸偏差）、厚度偏差共3项。</w:t>
      </w:r>
    </w:p>
    <w:p>
      <w:pPr>
        <w:spacing w:line="480" w:lineRule="exact"/>
        <w:ind w:firstLine="602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2.2.2眼镜镜片(树脂镜片)：</w:t>
      </w:r>
      <w:r>
        <w:rPr>
          <w:rFonts w:hint="eastAsia" w:eastAsia="仿宋_GB2312"/>
          <w:sz w:val="30"/>
          <w:szCs w:val="30"/>
        </w:rPr>
        <w:t>镜片尺寸（有效尺寸偏差）、镜片尺寸（使用尺寸偏差）、基准点最小厚度、折射率n、阿贝数（色散系数）、蓝光性能（蓝光透射比）（明示项）、光透射比（蓝光防护膜）、防紫外性能（明示指标）共8项。</w:t>
      </w:r>
    </w:p>
    <w:p>
      <w:pPr>
        <w:spacing w:line="480" w:lineRule="exact"/>
        <w:ind w:firstLine="602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2.2.3眼镜架：</w:t>
      </w:r>
      <w:r>
        <w:rPr>
          <w:rFonts w:hint="eastAsia" w:eastAsia="仿宋_GB2312"/>
          <w:sz w:val="30"/>
          <w:szCs w:val="30"/>
        </w:rPr>
        <w:t>高温尺寸稳定性、包覆层结合力共2项。</w:t>
      </w:r>
    </w:p>
    <w:p>
      <w:pPr>
        <w:spacing w:line="480" w:lineRule="exact"/>
        <w:ind w:firstLine="602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2.2.4老视成镜：</w:t>
      </w:r>
      <w:r>
        <w:rPr>
          <w:rFonts w:hint="eastAsia" w:eastAsia="仿宋_GB2312"/>
          <w:sz w:val="30"/>
          <w:szCs w:val="30"/>
        </w:rPr>
        <w:t>两镜片顶焦度互差、蓝光性能（蓝光透射比）（明示指标）和光透射比（蓝光防护膜）共2项。</w:t>
      </w:r>
    </w:p>
    <w:p>
      <w:pPr>
        <w:spacing w:line="480" w:lineRule="exact"/>
        <w:ind w:firstLine="602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2.2.5 定配眼镜：</w:t>
      </w:r>
      <w:r>
        <w:rPr>
          <w:rFonts w:hint="eastAsia" w:eastAsia="仿宋_GB2312"/>
          <w:sz w:val="30"/>
          <w:szCs w:val="30"/>
        </w:rPr>
        <w:t>蓝光性能（蓝光透射比）（明示指标）和光透射比（蓝光防护膜）、镜片的表面质量、装配质量、镜架外观质量共4项。</w:t>
      </w:r>
    </w:p>
    <w:p>
      <w:r>
        <w:rPr>
          <w:rFonts w:hint="eastAsia" w:eastAsia="仿宋_GB2312"/>
          <w:b/>
          <w:sz w:val="30"/>
          <w:szCs w:val="30"/>
        </w:rPr>
        <w:t>2.3</w:t>
      </w:r>
      <w:r>
        <w:rPr>
          <w:rFonts w:eastAsia="仿宋_GB2312"/>
          <w:b/>
          <w:sz w:val="30"/>
          <w:szCs w:val="30"/>
        </w:rPr>
        <w:t xml:space="preserve"> </w:t>
      </w:r>
      <w:r>
        <w:rPr>
          <w:rFonts w:hint="eastAsia" w:eastAsia="仿宋_GB2312"/>
          <w:b/>
          <w:sz w:val="30"/>
          <w:szCs w:val="30"/>
        </w:rPr>
        <w:t>其它指标：</w:t>
      </w:r>
      <w:r>
        <w:rPr>
          <w:rFonts w:hint="eastAsia" w:eastAsia="仿宋_GB2312"/>
          <w:sz w:val="30"/>
          <w:szCs w:val="30"/>
        </w:rPr>
        <w:t>标志。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FC6629"/>
    <w:multiLevelType w:val="singleLevel"/>
    <w:tmpl w:val="63FC662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772B1F4D"/>
    <w:rsid w:val="772B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1075</Words>
  <Characters>1182</Characters>
  <Lines>0</Lines>
  <Paragraphs>0</Paragraphs>
  <TotalTime>0</TotalTime>
  <ScaleCrop>false</ScaleCrop>
  <LinksUpToDate>false</LinksUpToDate>
  <CharactersWithSpaces>1220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2023-07-27T02:21:00Z</dcterms:created>
  <dc:creator>小杜儿～</dc:creator>
  <cp:lastModifiedBy>小杜儿～</cp:lastModifiedBy>
  <dcterms:modified xsi:type="dcterms:W3CDTF">2023-07-27T02:21:48Z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BA55077A3B364FECB3FB9E2E8C169160_11</vt:lpwstr>
  </property>
</Properties>
</file>