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right="323"/>
        <w:rPr>
          <w:rFonts w:hint="eastAsia" w:ascii="CESI黑体-GB2312" w:hAnsi="CESI黑体-GB2312" w:eastAsia="CESI黑体-GB2312" w:cs="CESI黑体-GB2312"/>
          <w:szCs w:val="32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szCs w:val="32"/>
        </w:rPr>
        <w:t>5</w:t>
      </w:r>
    </w:p>
    <w:p>
      <w:pPr>
        <w:pStyle w:val="2"/>
        <w:spacing w:beforeLines="0" w:afterLines="0" w:line="400" w:lineRule="exact"/>
        <w:rPr>
          <w:rFonts w:hint="eastAsia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2024年北京市检验检测机构能力验证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报名方法</w:t>
      </w:r>
    </w:p>
    <w:bookmarkEnd w:id="0"/>
    <w:p>
      <w:pPr>
        <w:snapToGrid w:val="0"/>
        <w:spacing w:line="360" w:lineRule="auto"/>
        <w:rPr>
          <w:rFonts w:hint="default" w:eastAsia="仿宋_GB2312"/>
          <w:sz w:val="24"/>
          <w:szCs w:val="28"/>
        </w:rPr>
      </w:pPr>
    </w:p>
    <w:p>
      <w:pPr>
        <w:snapToGrid w:val="0"/>
        <w:spacing w:line="578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年北京市建材领域能力验证项目由北京市市场监督管理局组织，委托中国国检测试控股集团股份有限公司具体实施。报名方法如下：</w:t>
      </w:r>
    </w:p>
    <w:p>
      <w:pPr>
        <w:snapToGrid w:val="0"/>
        <w:spacing w:line="578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"mailto:请各参加机构按时填写报名表（附件1~4）并盖章扫描发送至项目专用邮箱nlyz@ctc.ac.cn。"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请各参加机构按时填写报名表（附件1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4）并盖章扫描发送至项目专用邮箱nlyz@ctc.ac.cn。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napToGrid w:val="0"/>
        <w:spacing w:line="578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为提高工作效率，需同时在“国检集团能力验证服务平台”（网址：http://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"http://pt.ierm.com.cn）上进行报名、样品接收确认、数据填报等工作。"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pt.ctc.ac.cn）上进行用户注册、项目报名、样品接收确认、数据填报等工作，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流程如下：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（1）用户注册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登录http://pt.ctc.ac.cn进行用户注册，凭用户名、密码登录，请勿重复注册。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（2）项目报名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登录平台首页——“能力验证”——选择“BJSJ-2024-1建筑材料及制品燃烧热值的测定”、“BJSJ-2024-2水泥标准稠度用水量、凝结时间检测”、“BJSJ-2024-3钢筋拉伸试验”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“BJSJ-2024-4电线电缆产品-导体直流电阻的测定”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四个项目之一或全部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——页面右侧点击“提交报名”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即完成报名并生成订单。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（3）订单查询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点击“会员中心”——“我的能力验证项目”查看订单信息。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（4）样品接收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接收能力验证样品、作业指导书、结果报告单。登录http://pt.ctc.ac.cn，在“我的能力验证项目”中确认接收样品是否完好。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（5）结果填报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检验检测机构按作业指导书，对样品进行检测，并按要求在平台填报结果。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（6）接收结果通知单、能力验证证书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若您在服务平台使用过程中遇到任何问题，请与我们联系。</w:t>
      </w:r>
    </w:p>
    <w:p>
      <w:pPr>
        <w:snapToGrid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媛（燃烧热值）  电话：010-51167482、13381283391</w:t>
      </w:r>
    </w:p>
    <w:p>
      <w:pPr>
        <w:snapToGrid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骆骏骅（水泥）      电话：010-51167792、18910382327</w:t>
      </w:r>
    </w:p>
    <w:p>
      <w:pPr>
        <w:snapToGrid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胡占星（钢筋）      电话：010-51167792、18910382551</w:t>
      </w:r>
    </w:p>
    <w:p>
      <w:pPr>
        <w:snapToGrid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  宇（电线电缆）  电话：010-51167792、13381289517</w:t>
      </w:r>
    </w:p>
    <w:p>
      <w:pPr>
        <w:snapToGrid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吴莎莎  电话：010-51167792、13381283315</w:t>
      </w:r>
    </w:p>
    <w:p>
      <w:pPr>
        <w:snapToGrid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梁慧超  电话：010-51167483、13381289522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Noto Sans SC Medium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 Medium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00250F71"/>
    <w:rsid w:val="0025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character" w:styleId="5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2024-06-18T08:40:00Z</dcterms:created>
  <dc:creator>心心乖宝时间～</dc:creator>
  <cp:lastModifiedBy>心心乖宝时间～</cp:lastModifiedBy>
  <dcterms:modified xsi:type="dcterms:W3CDTF">2024-06-18T08:40:53Z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A028634F9FB144B1A313477252E7D534_11</vt:lpwstr>
  </property>
</Properties>
</file>