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94A47" w14:textId="4EF4C041" w:rsidR="009A22E4" w:rsidRPr="00A50663" w:rsidRDefault="00420CC8" w:rsidP="00420CC8">
      <w:pPr>
        <w:jc w:val="center"/>
        <w:rPr>
          <w:rFonts w:ascii="黑体" w:eastAsia="黑体" w:hAnsi="黑体"/>
          <w:bCs/>
          <w:sz w:val="36"/>
          <w:szCs w:val="36"/>
        </w:rPr>
      </w:pPr>
      <w:r w:rsidRPr="00A50663">
        <w:rPr>
          <w:rFonts w:ascii="黑体" w:eastAsia="黑体" w:hAnsi="黑体"/>
          <w:bCs/>
          <w:sz w:val="36"/>
          <w:szCs w:val="36"/>
        </w:rPr>
        <w:t>经营者集中简易案件公示表</w:t>
      </w:r>
    </w:p>
    <w:tbl>
      <w:tblPr>
        <w:tblStyle w:val="ab"/>
        <w:tblW w:w="8758" w:type="dxa"/>
        <w:tblLook w:val="04A0" w:firstRow="1" w:lastRow="0" w:firstColumn="1" w:lastColumn="0" w:noHBand="0" w:noVBand="1"/>
      </w:tblPr>
      <w:tblGrid>
        <w:gridCol w:w="1980"/>
        <w:gridCol w:w="1625"/>
        <w:gridCol w:w="5153"/>
      </w:tblGrid>
      <w:tr w:rsidR="009A22E4" w:rsidRPr="004B310D" w14:paraId="06D5EF31" w14:textId="77777777" w:rsidTr="005E590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935CDB" w14:textId="77777777" w:rsidR="009A22E4" w:rsidRPr="004B310D" w:rsidRDefault="009A22E4" w:rsidP="00420CC8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4B310D">
              <w:rPr>
                <w:rFonts w:ascii="宋体" w:hAnsi="宋体"/>
                <w:bCs/>
                <w:kern w:val="20"/>
                <w:sz w:val="24"/>
                <w:szCs w:val="24"/>
              </w:rPr>
              <w:t>案件名称</w:t>
            </w: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404F" w14:textId="74B3E29D" w:rsidR="009A22E4" w:rsidRPr="004B310D" w:rsidRDefault="006E1B54" w:rsidP="00420CC8">
            <w:pPr>
              <w:rPr>
                <w:rFonts w:ascii="宋体" w:hAnsi="宋体"/>
                <w:sz w:val="24"/>
                <w:szCs w:val="24"/>
              </w:rPr>
            </w:pPr>
            <w:r w:rsidRPr="006E1B54">
              <w:rPr>
                <w:rFonts w:ascii="宋体" w:hAnsi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6E1B54">
              <w:rPr>
                <w:rFonts w:ascii="宋体" w:hAnsi="宋体" w:hint="eastAsia"/>
                <w:kern w:val="0"/>
                <w:sz w:val="24"/>
                <w:szCs w:val="24"/>
              </w:rPr>
              <w:t>铝资本</w:t>
            </w:r>
            <w:proofErr w:type="gramEnd"/>
            <w:r w:rsidRPr="006E1B54">
              <w:rPr>
                <w:rFonts w:ascii="宋体" w:hAnsi="宋体" w:hint="eastAsia"/>
                <w:kern w:val="0"/>
                <w:sz w:val="24"/>
                <w:szCs w:val="24"/>
              </w:rPr>
              <w:t>控股有限公司收购成都积微物联集团股份有限公司股权案</w:t>
            </w:r>
          </w:p>
        </w:tc>
      </w:tr>
      <w:tr w:rsidR="009A22E4" w:rsidRPr="004B310D" w14:paraId="3EAC4872" w14:textId="77777777" w:rsidTr="005E5904">
        <w:trPr>
          <w:trHeight w:val="7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45F222" w14:textId="77777777" w:rsidR="009A22E4" w:rsidRPr="004B310D" w:rsidRDefault="009A22E4" w:rsidP="00420CC8">
            <w:pPr>
              <w:jc w:val="left"/>
              <w:rPr>
                <w:rFonts w:ascii="宋体" w:hAnsi="宋体"/>
                <w:bCs/>
                <w:kern w:val="20"/>
                <w:sz w:val="24"/>
                <w:szCs w:val="24"/>
                <w:lang w:val="en-GB"/>
              </w:rPr>
            </w:pPr>
            <w:r w:rsidRPr="004B310D">
              <w:rPr>
                <w:rFonts w:ascii="宋体" w:hAnsi="宋体"/>
                <w:bCs/>
                <w:kern w:val="20"/>
                <w:sz w:val="24"/>
                <w:szCs w:val="24"/>
                <w:lang w:val="en-GB"/>
              </w:rPr>
              <w:t>交易概况（限200字内）</w:t>
            </w: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10B9" w14:textId="42594F99" w:rsidR="009A22E4" w:rsidRPr="004B310D" w:rsidRDefault="006E1B54" w:rsidP="00F75BF2">
            <w:pPr>
              <w:rPr>
                <w:rFonts w:ascii="宋体" w:hAnsi="宋体"/>
                <w:sz w:val="24"/>
                <w:szCs w:val="24"/>
              </w:rPr>
            </w:pPr>
            <w:r w:rsidRPr="006E1B54">
              <w:rPr>
                <w:rFonts w:ascii="宋体" w:hAnsi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6E1B54">
              <w:rPr>
                <w:rFonts w:ascii="宋体" w:hAnsi="宋体" w:hint="eastAsia"/>
                <w:kern w:val="0"/>
                <w:sz w:val="24"/>
                <w:szCs w:val="24"/>
              </w:rPr>
              <w:t>铝资本</w:t>
            </w:r>
            <w:proofErr w:type="gramEnd"/>
            <w:r w:rsidRPr="006E1B54">
              <w:rPr>
                <w:rFonts w:ascii="宋体" w:hAnsi="宋体" w:hint="eastAsia"/>
                <w:kern w:val="0"/>
                <w:sz w:val="24"/>
                <w:szCs w:val="24"/>
              </w:rPr>
              <w:t>控股有限公司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（“中铝资本”）与</w:t>
            </w:r>
            <w:r w:rsidRPr="006E1B54">
              <w:rPr>
                <w:rFonts w:ascii="宋体" w:hAnsi="宋体" w:hint="eastAsia"/>
                <w:kern w:val="0"/>
                <w:sz w:val="24"/>
                <w:szCs w:val="24"/>
              </w:rPr>
              <w:t>成都积微物联集团股份有限公司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（“积微物联”）及其股东</w:t>
            </w:r>
            <w:r w:rsidR="0051353B" w:rsidRPr="004B310D">
              <w:rPr>
                <w:rFonts w:ascii="宋体" w:hAnsi="宋体" w:hint="eastAsia"/>
                <w:kern w:val="0"/>
                <w:sz w:val="24"/>
                <w:szCs w:val="24"/>
              </w:rPr>
              <w:t>签署交易协议</w:t>
            </w:r>
            <w:r w:rsidR="00F75BF2" w:rsidRPr="004B310D">
              <w:rPr>
                <w:rFonts w:ascii="宋体" w:hAnsi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中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铝资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本拟通过收购股权及增资的方式</w:t>
            </w:r>
            <w:r w:rsidR="00F75BF2" w:rsidRPr="004B310D">
              <w:rPr>
                <w:rFonts w:ascii="宋体" w:hAnsi="宋体" w:hint="eastAsia"/>
                <w:kern w:val="0"/>
                <w:sz w:val="24"/>
                <w:szCs w:val="24"/>
              </w:rPr>
              <w:t>收购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积微物联</w:t>
            </w:r>
            <w:r>
              <w:rPr>
                <w:rFonts w:ascii="宋体" w:hAnsi="宋体"/>
                <w:kern w:val="0"/>
                <w:sz w:val="24"/>
                <w:szCs w:val="24"/>
              </w:rPr>
              <w:t>51</w:t>
            </w:r>
            <w:r w:rsidR="00F75BF2" w:rsidRPr="004B310D"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  <w:r w:rsidR="0051353B" w:rsidRPr="004B310D">
              <w:rPr>
                <w:rFonts w:ascii="宋体" w:hAnsi="宋体" w:hint="eastAsia"/>
                <w:kern w:val="0"/>
                <w:sz w:val="24"/>
                <w:szCs w:val="24"/>
              </w:rPr>
              <w:t>的</w:t>
            </w:r>
            <w:r w:rsidR="00F75BF2" w:rsidRPr="004B310D">
              <w:rPr>
                <w:rFonts w:ascii="宋体" w:hAnsi="宋体" w:hint="eastAsia"/>
                <w:kern w:val="0"/>
                <w:sz w:val="24"/>
                <w:szCs w:val="24"/>
              </w:rPr>
              <w:t>股份</w:t>
            </w:r>
            <w:r w:rsidR="0051353B" w:rsidRPr="004B310D">
              <w:rPr>
                <w:rFonts w:ascii="宋体" w:hAnsi="宋体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积微物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联</w:t>
            </w:r>
            <w:r w:rsidR="00F75BF2" w:rsidRPr="004B310D">
              <w:rPr>
                <w:rFonts w:ascii="宋体" w:hAnsi="宋体" w:hint="eastAsia"/>
                <w:kern w:val="0"/>
                <w:sz w:val="24"/>
                <w:szCs w:val="24"/>
              </w:rPr>
              <w:t>主要</w:t>
            </w:r>
            <w:proofErr w:type="gramEnd"/>
            <w:r w:rsidR="00F75BF2" w:rsidRPr="004B310D">
              <w:rPr>
                <w:rFonts w:ascii="宋体" w:hAnsi="宋体" w:hint="eastAsia"/>
                <w:kern w:val="0"/>
                <w:sz w:val="24"/>
                <w:szCs w:val="24"/>
              </w:rPr>
              <w:t>从事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金属大宗商品</w:t>
            </w:r>
            <w:r w:rsidR="00E13D52">
              <w:rPr>
                <w:rFonts w:ascii="宋体" w:hAnsi="宋体" w:hint="eastAsia"/>
                <w:kern w:val="0"/>
                <w:sz w:val="24"/>
                <w:szCs w:val="24"/>
              </w:rPr>
              <w:t>产业互联网平台业务</w:t>
            </w:r>
            <w:r w:rsidR="0051353B" w:rsidRPr="004B310D">
              <w:rPr>
                <w:rFonts w:ascii="宋体" w:hAnsi="宋体" w:hint="eastAsia"/>
                <w:kern w:val="0"/>
                <w:sz w:val="24"/>
                <w:szCs w:val="24"/>
              </w:rPr>
              <w:t>。</w:t>
            </w:r>
            <w:r w:rsidR="00F75BF2" w:rsidRPr="004B310D">
              <w:rPr>
                <w:rFonts w:ascii="宋体" w:hAnsi="宋体" w:hint="eastAsia"/>
                <w:kern w:val="0"/>
                <w:sz w:val="24"/>
                <w:szCs w:val="24"/>
              </w:rPr>
              <w:t>交易前，</w:t>
            </w:r>
            <w:r>
              <w:rPr>
                <w:rFonts w:ascii="宋体" w:hAnsi="宋体" w:hint="eastAsia"/>
                <w:sz w:val="24"/>
                <w:szCs w:val="24"/>
              </w:rPr>
              <w:t>攀钢集团</w:t>
            </w:r>
            <w:r w:rsidR="00D0483C">
              <w:rPr>
                <w:rFonts w:ascii="宋体" w:hAnsi="宋体" w:hint="eastAsia"/>
                <w:sz w:val="24"/>
                <w:szCs w:val="24"/>
              </w:rPr>
              <w:t>有限公司（“攀钢集团”）</w:t>
            </w:r>
            <w:r w:rsidRPr="006E1B54">
              <w:rPr>
                <w:rFonts w:ascii="宋体" w:hAnsi="宋体" w:hint="eastAsia"/>
                <w:sz w:val="24"/>
                <w:szCs w:val="24"/>
              </w:rPr>
              <w:t>通过其全资子公司</w:t>
            </w:r>
            <w:r>
              <w:rPr>
                <w:rFonts w:ascii="宋体" w:hAnsi="宋体" w:hint="eastAsia"/>
                <w:sz w:val="24"/>
                <w:szCs w:val="24"/>
              </w:rPr>
              <w:t>合计持有积微物联8</w:t>
            </w:r>
            <w:r>
              <w:rPr>
                <w:rFonts w:ascii="宋体" w:hAnsi="宋体"/>
                <w:sz w:val="24"/>
                <w:szCs w:val="24"/>
              </w:rPr>
              <w:t>3.6%</w:t>
            </w:r>
            <w:r>
              <w:rPr>
                <w:rFonts w:ascii="宋体" w:hAnsi="宋体" w:hint="eastAsia"/>
                <w:sz w:val="24"/>
                <w:szCs w:val="24"/>
              </w:rPr>
              <w:t>股份，</w:t>
            </w:r>
            <w:r w:rsidRPr="006E1B54">
              <w:rPr>
                <w:rFonts w:ascii="宋体" w:hAnsi="宋体" w:hint="eastAsia"/>
                <w:sz w:val="24"/>
                <w:szCs w:val="24"/>
              </w:rPr>
              <w:t>单独控制积微物联</w:t>
            </w:r>
            <w:r w:rsidR="00F75BF2" w:rsidRPr="004B310D">
              <w:rPr>
                <w:rFonts w:ascii="宋体" w:hAnsi="宋体" w:hint="eastAsia"/>
                <w:sz w:val="24"/>
                <w:szCs w:val="24"/>
              </w:rPr>
              <w:t>。交易后，</w:t>
            </w:r>
            <w:r>
              <w:rPr>
                <w:rFonts w:ascii="宋体" w:hAnsi="宋体" w:hint="eastAsia"/>
                <w:sz w:val="24"/>
                <w:szCs w:val="24"/>
              </w:rPr>
              <w:t>中铝资本</w:t>
            </w:r>
            <w:r w:rsidR="00F75BF2" w:rsidRPr="004B310D">
              <w:rPr>
                <w:rFonts w:ascii="宋体" w:hAnsi="宋体" w:hint="eastAsia"/>
                <w:sz w:val="24"/>
                <w:szCs w:val="24"/>
              </w:rPr>
              <w:t>持有</w:t>
            </w:r>
            <w:r>
              <w:rPr>
                <w:rFonts w:ascii="宋体" w:hAnsi="宋体" w:hint="eastAsia"/>
                <w:sz w:val="24"/>
                <w:szCs w:val="24"/>
              </w:rPr>
              <w:t>积微物联</w:t>
            </w:r>
            <w:r>
              <w:rPr>
                <w:rFonts w:ascii="宋体" w:hAnsi="宋体"/>
                <w:kern w:val="0"/>
                <w:sz w:val="24"/>
                <w:szCs w:val="24"/>
              </w:rPr>
              <w:t>51</w:t>
            </w:r>
            <w:r w:rsidR="00F75BF2" w:rsidRPr="004B310D">
              <w:rPr>
                <w:rFonts w:ascii="宋体" w:hAnsi="宋体" w:hint="eastAsia"/>
                <w:kern w:val="0"/>
                <w:sz w:val="24"/>
                <w:szCs w:val="24"/>
              </w:rPr>
              <w:t>%股份，</w:t>
            </w:r>
            <w:r w:rsidR="00097F11" w:rsidRPr="00097F11">
              <w:rPr>
                <w:rFonts w:ascii="宋体" w:hAnsi="宋体" w:hint="eastAsia"/>
                <w:kern w:val="0"/>
                <w:sz w:val="24"/>
                <w:szCs w:val="24"/>
              </w:rPr>
              <w:t>攀钢集团</w:t>
            </w:r>
            <w:r w:rsidR="00097F11">
              <w:rPr>
                <w:rFonts w:ascii="宋体" w:hAnsi="宋体" w:hint="eastAsia"/>
                <w:kern w:val="0"/>
                <w:sz w:val="24"/>
                <w:szCs w:val="24"/>
              </w:rPr>
              <w:t>间接持有</w:t>
            </w:r>
            <w:r w:rsidR="00097F11" w:rsidRPr="00097F11">
              <w:rPr>
                <w:rFonts w:ascii="宋体" w:hAnsi="宋体" w:hint="eastAsia"/>
                <w:kern w:val="0"/>
                <w:sz w:val="24"/>
                <w:szCs w:val="24"/>
              </w:rPr>
              <w:t>34.63%</w:t>
            </w:r>
            <w:r w:rsidR="00097F11">
              <w:rPr>
                <w:rFonts w:ascii="宋体" w:hAnsi="宋体" w:hint="eastAsia"/>
                <w:kern w:val="0"/>
                <w:sz w:val="24"/>
                <w:szCs w:val="24"/>
              </w:rPr>
              <w:t>股份，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中铝资本、攀钢集团共同控制积微物联</w:t>
            </w:r>
            <w:r w:rsidR="00F75BF2" w:rsidRPr="004B310D">
              <w:rPr>
                <w:rFonts w:ascii="宋体" w:hAnsi="宋体" w:hint="eastAsia"/>
                <w:kern w:val="0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F84B92" w:rsidRPr="004B310D" w14:paraId="3297FDA9" w14:textId="77777777" w:rsidTr="00384BCF">
        <w:trPr>
          <w:trHeight w:val="46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6422F0" w14:textId="77777777" w:rsidR="00F84B92" w:rsidRPr="004B310D" w:rsidRDefault="00F84B92" w:rsidP="00420CC8">
            <w:pPr>
              <w:jc w:val="left"/>
              <w:rPr>
                <w:rFonts w:ascii="宋体" w:hAnsi="宋体"/>
                <w:bCs/>
                <w:kern w:val="20"/>
                <w:sz w:val="24"/>
                <w:szCs w:val="24"/>
                <w:lang w:val="en-GB"/>
              </w:rPr>
            </w:pPr>
            <w:r w:rsidRPr="004B310D">
              <w:rPr>
                <w:rFonts w:ascii="宋体" w:hAnsi="宋体"/>
                <w:bCs/>
                <w:kern w:val="20"/>
                <w:sz w:val="24"/>
                <w:szCs w:val="24"/>
                <w:lang w:val="en-GB"/>
              </w:rPr>
              <w:t>参与集中的经营者简介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561D" w14:textId="3CC604A0" w:rsidR="00F84B92" w:rsidRPr="004B310D" w:rsidRDefault="006E1B54" w:rsidP="00384BCF">
            <w:pPr>
              <w:pStyle w:val="afe"/>
              <w:numPr>
                <w:ilvl w:val="0"/>
                <w:numId w:val="2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铝资本</w:t>
            </w:r>
            <w:proofErr w:type="gramEnd"/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163" w14:textId="6EAFD2E5" w:rsidR="00F67508" w:rsidRPr="004B310D" w:rsidRDefault="006E1B54" w:rsidP="00F675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铝资本</w:t>
            </w:r>
            <w:proofErr w:type="gramEnd"/>
            <w:r w:rsidR="00F67508" w:rsidRPr="004B310D">
              <w:rPr>
                <w:rFonts w:ascii="宋体" w:hAnsi="宋体" w:hint="eastAsia"/>
                <w:sz w:val="24"/>
                <w:szCs w:val="24"/>
              </w:rPr>
              <w:t>于</w:t>
            </w:r>
            <w:r w:rsidRPr="006E1B54">
              <w:rPr>
                <w:rFonts w:ascii="宋体" w:hAnsi="宋体" w:hint="eastAsia"/>
                <w:sz w:val="24"/>
                <w:szCs w:val="24"/>
              </w:rPr>
              <w:t>2015年4月22日</w:t>
            </w:r>
            <w:r w:rsidR="00F67508" w:rsidRPr="004B310D">
              <w:rPr>
                <w:rFonts w:ascii="宋体" w:hAnsi="宋体" w:hint="eastAsia"/>
                <w:sz w:val="24"/>
                <w:szCs w:val="24"/>
              </w:rPr>
              <w:t>成立于</w:t>
            </w:r>
            <w:r>
              <w:rPr>
                <w:rFonts w:ascii="宋体" w:hAnsi="宋体" w:hint="eastAsia"/>
                <w:sz w:val="24"/>
                <w:szCs w:val="24"/>
              </w:rPr>
              <w:t>北京</w:t>
            </w:r>
            <w:r w:rsidR="00F75BF2" w:rsidRPr="004B310D">
              <w:rPr>
                <w:rFonts w:ascii="宋体" w:hAnsi="宋体" w:hint="eastAsia"/>
                <w:sz w:val="24"/>
                <w:szCs w:val="24"/>
              </w:rPr>
              <w:t>市</w:t>
            </w:r>
            <w:r w:rsidR="00F67508" w:rsidRPr="004B310D">
              <w:rPr>
                <w:rFonts w:ascii="宋体" w:hAnsi="宋体" w:hint="eastAsia"/>
                <w:sz w:val="24"/>
                <w:szCs w:val="24"/>
              </w:rPr>
              <w:t>，主要</w:t>
            </w:r>
            <w:r>
              <w:rPr>
                <w:rFonts w:ascii="宋体" w:hAnsi="宋体" w:hint="eastAsia"/>
                <w:sz w:val="24"/>
                <w:szCs w:val="24"/>
              </w:rPr>
              <w:t>业务为</w:t>
            </w:r>
            <w:r w:rsidRPr="006E1B54">
              <w:rPr>
                <w:rFonts w:ascii="宋体" w:hAnsi="宋体" w:hint="eastAsia"/>
                <w:sz w:val="24"/>
                <w:szCs w:val="24"/>
              </w:rPr>
              <w:t>金融投资及资产管理、资产受托管理、投资策划、咨询服务等</w:t>
            </w:r>
            <w:r w:rsidR="007A0A4D" w:rsidRPr="004B310D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7409AF53" w14:textId="4B4FEB1C" w:rsidR="00F84B92" w:rsidRPr="004B310D" w:rsidRDefault="006E1B54" w:rsidP="00F675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铝资本</w:t>
            </w:r>
            <w:proofErr w:type="gramEnd"/>
            <w:r w:rsidR="00F67508" w:rsidRPr="004B310D">
              <w:rPr>
                <w:rFonts w:ascii="宋体" w:hAnsi="宋体" w:hint="eastAsia"/>
                <w:sz w:val="24"/>
                <w:szCs w:val="24"/>
              </w:rPr>
              <w:t>的最终控制人为</w:t>
            </w:r>
            <w:r w:rsidRPr="006E1B54">
              <w:rPr>
                <w:rFonts w:ascii="宋体" w:hAnsi="宋体" w:hint="eastAsia"/>
                <w:sz w:val="24"/>
                <w:szCs w:val="24"/>
              </w:rPr>
              <w:t>中国铝业集团有限公司</w:t>
            </w:r>
            <w:r w:rsidR="00F02765" w:rsidRPr="004B310D"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主要业务为</w:t>
            </w:r>
            <w:r w:rsidRPr="006E1B54">
              <w:rPr>
                <w:rFonts w:ascii="宋体" w:hAnsi="宋体" w:hint="eastAsia"/>
                <w:sz w:val="24"/>
                <w:szCs w:val="24"/>
              </w:rPr>
              <w:t>矿产资源开发、有色金属冶炼加工、相关贸易等</w:t>
            </w:r>
            <w:r w:rsidR="00F02765" w:rsidRPr="004B310D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F84B92" w:rsidRPr="004B310D" w14:paraId="1FE9834D" w14:textId="77777777" w:rsidTr="00384BCF">
        <w:trPr>
          <w:trHeight w:val="40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B15A3" w14:textId="77777777" w:rsidR="00F84B92" w:rsidRPr="004B310D" w:rsidRDefault="00F84B92" w:rsidP="00420CC8">
            <w:pPr>
              <w:widowControl/>
              <w:jc w:val="left"/>
              <w:rPr>
                <w:rFonts w:ascii="宋体" w:hAnsi="宋体"/>
                <w:b/>
                <w:kern w:val="20"/>
                <w:sz w:val="24"/>
                <w:szCs w:val="24"/>
                <w:lang w:val="en-GB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CE81" w14:textId="2D202D6F" w:rsidR="00F84B92" w:rsidRPr="004B310D" w:rsidRDefault="006E1B54" w:rsidP="00384BCF">
            <w:pPr>
              <w:pStyle w:val="afe"/>
              <w:numPr>
                <w:ilvl w:val="0"/>
                <w:numId w:val="2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攀钢集团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172A" w14:textId="384C5355" w:rsidR="00DA5DB2" w:rsidRPr="004B310D" w:rsidRDefault="006E1B54" w:rsidP="00DA5DB2">
            <w:pPr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攀钢集团</w:t>
            </w:r>
            <w:r w:rsidR="00A250A3" w:rsidRPr="004B310D">
              <w:rPr>
                <w:rFonts w:ascii="宋体" w:hAnsi="宋体"/>
                <w:sz w:val="24"/>
                <w:szCs w:val="24"/>
              </w:rPr>
              <w:t>于</w:t>
            </w:r>
            <w:r w:rsidRPr="006E1B54">
              <w:rPr>
                <w:rFonts w:ascii="宋体" w:hAnsi="宋体" w:hint="eastAsia"/>
                <w:bCs/>
                <w:sz w:val="24"/>
                <w:szCs w:val="24"/>
                <w:lang w:val="en-GB"/>
              </w:rPr>
              <w:t>1989年10月26日</w:t>
            </w:r>
            <w:r w:rsidR="00DA5DB2" w:rsidRPr="004B310D">
              <w:rPr>
                <w:rFonts w:ascii="宋体" w:hAnsi="宋体" w:hint="eastAsia"/>
                <w:bCs/>
                <w:sz w:val="24"/>
                <w:szCs w:val="24"/>
                <w:lang w:val="en-GB"/>
              </w:rPr>
              <w:t>成立于</w:t>
            </w:r>
            <w:r>
              <w:rPr>
                <w:rFonts w:ascii="宋体" w:hAnsi="宋体" w:hint="eastAsia"/>
                <w:bCs/>
                <w:sz w:val="24"/>
                <w:szCs w:val="24"/>
                <w:lang w:val="en-GB"/>
              </w:rPr>
              <w:t>四川省攀枝花市</w:t>
            </w:r>
            <w:r w:rsidR="00DA5DB2" w:rsidRPr="004B310D">
              <w:rPr>
                <w:rFonts w:ascii="宋体" w:hAnsi="宋体" w:hint="eastAsia"/>
                <w:sz w:val="24"/>
                <w:szCs w:val="24"/>
                <w:lang w:val="en-GB"/>
              </w:rPr>
              <w:t>，</w:t>
            </w:r>
            <w:r w:rsidRPr="006E1B54">
              <w:rPr>
                <w:rFonts w:ascii="宋体" w:hAnsi="宋体" w:hint="eastAsia"/>
                <w:sz w:val="24"/>
                <w:szCs w:val="24"/>
                <w:lang w:val="en-GB"/>
              </w:rPr>
              <w:t>主要</w:t>
            </w:r>
            <w:r>
              <w:rPr>
                <w:rFonts w:ascii="宋体" w:hAnsi="宋体" w:hint="eastAsia"/>
                <w:sz w:val="24"/>
                <w:szCs w:val="24"/>
                <w:lang w:val="en-GB"/>
              </w:rPr>
              <w:t>业务为</w:t>
            </w:r>
            <w:r w:rsidRPr="006E1B54">
              <w:rPr>
                <w:rFonts w:ascii="宋体" w:hAnsi="宋体" w:hint="eastAsia"/>
                <w:sz w:val="24"/>
                <w:szCs w:val="24"/>
                <w:lang w:val="en-GB"/>
              </w:rPr>
              <w:t>钢铁产品、钒、钛产品生产、销售。</w:t>
            </w:r>
          </w:p>
          <w:p w14:paraId="41ACDEBB" w14:textId="65D4F0C3" w:rsidR="00F84B92" w:rsidRPr="004B310D" w:rsidRDefault="006E1B54" w:rsidP="00A250A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攀钢集团</w:t>
            </w:r>
            <w:r w:rsidR="00DA5DB2" w:rsidRPr="004B310D">
              <w:rPr>
                <w:rFonts w:ascii="宋体" w:hAnsi="宋体" w:hint="eastAsia"/>
                <w:sz w:val="24"/>
                <w:szCs w:val="24"/>
              </w:rPr>
              <w:t>的最终控制人为</w:t>
            </w:r>
            <w:r w:rsidRPr="006E1B54">
              <w:rPr>
                <w:rFonts w:ascii="宋体" w:hAnsi="宋体" w:hint="eastAsia"/>
                <w:sz w:val="24"/>
                <w:szCs w:val="24"/>
              </w:rPr>
              <w:t>鞍钢集团有限公司</w:t>
            </w:r>
            <w:r w:rsidR="007A0A4D" w:rsidRPr="004B310D">
              <w:rPr>
                <w:rFonts w:ascii="宋体" w:hAnsi="宋体" w:hint="eastAsia"/>
                <w:sz w:val="24"/>
                <w:szCs w:val="24"/>
              </w:rPr>
              <w:t>，主要</w:t>
            </w:r>
            <w:r>
              <w:rPr>
                <w:rFonts w:ascii="宋体" w:hAnsi="宋体" w:hint="eastAsia"/>
                <w:sz w:val="24"/>
                <w:szCs w:val="24"/>
              </w:rPr>
              <w:t>业务为</w:t>
            </w:r>
            <w:r w:rsidR="00F13423" w:rsidRPr="00F13423">
              <w:rPr>
                <w:rFonts w:ascii="宋体" w:hAnsi="宋体" w:hint="eastAsia"/>
                <w:sz w:val="24"/>
                <w:szCs w:val="24"/>
              </w:rPr>
              <w:t>钢铁、矿产资源，以及新材料（含钒钛）、现代供应链、节能环保等。</w:t>
            </w:r>
          </w:p>
        </w:tc>
      </w:tr>
      <w:tr w:rsidR="00A50663" w:rsidRPr="004B310D" w14:paraId="039B31C8" w14:textId="77777777" w:rsidTr="001C6D53">
        <w:trPr>
          <w:trHeight w:val="27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5EF2DE" w14:textId="77777777" w:rsidR="00A50663" w:rsidRPr="004B310D" w:rsidRDefault="00A50663" w:rsidP="00A50663">
            <w:pPr>
              <w:jc w:val="left"/>
              <w:rPr>
                <w:rFonts w:ascii="宋体" w:hAnsi="宋体"/>
                <w:bCs/>
                <w:kern w:val="20"/>
                <w:sz w:val="24"/>
                <w:szCs w:val="24"/>
                <w:lang w:val="en-GB"/>
              </w:rPr>
            </w:pPr>
            <w:r w:rsidRPr="004B310D">
              <w:rPr>
                <w:rFonts w:ascii="宋体" w:hAnsi="宋体"/>
                <w:bCs/>
                <w:kern w:val="20"/>
                <w:sz w:val="24"/>
                <w:szCs w:val="24"/>
                <w:lang w:val="en-GB"/>
              </w:rPr>
              <w:t>简易案件理由（可以单选，也可以多选）</w:t>
            </w: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1CF1" w14:textId="756BCD6C" w:rsidR="00A50663" w:rsidRPr="004B310D" w:rsidRDefault="00F13423" w:rsidP="00A50663">
            <w:pPr>
              <w:rPr>
                <w:rFonts w:ascii="宋体" w:hAnsi="宋体"/>
                <w:sz w:val="24"/>
                <w:szCs w:val="24"/>
              </w:rPr>
            </w:pPr>
            <w:r w:rsidRPr="004B310D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sym w:font="Wingdings" w:char="00A8"/>
            </w:r>
            <w:r w:rsidR="00A50663" w:rsidRPr="004B310D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1、在同一相关市场，所有参与集中的经营者所占市场份额之和小于15%。</w:t>
            </w:r>
          </w:p>
        </w:tc>
      </w:tr>
      <w:tr w:rsidR="00A50663" w:rsidRPr="004B310D" w14:paraId="7083338F" w14:textId="77777777" w:rsidTr="001C6D53">
        <w:trPr>
          <w:trHeight w:val="3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6C2B" w14:textId="77777777" w:rsidR="00A50663" w:rsidRPr="004B310D" w:rsidRDefault="00A50663" w:rsidP="00A50663">
            <w:pPr>
              <w:widowControl/>
              <w:jc w:val="left"/>
              <w:rPr>
                <w:rFonts w:ascii="宋体" w:hAnsi="宋体"/>
                <w:bCs/>
                <w:kern w:val="20"/>
                <w:sz w:val="24"/>
                <w:szCs w:val="24"/>
                <w:lang w:val="en-GB"/>
              </w:rPr>
            </w:pP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9566" w14:textId="098BEEA1" w:rsidR="00A50663" w:rsidRPr="004B310D" w:rsidRDefault="00A50663" w:rsidP="00A50663">
            <w:pPr>
              <w:rPr>
                <w:rFonts w:ascii="宋体" w:hAnsi="宋体"/>
                <w:kern w:val="20"/>
                <w:sz w:val="24"/>
                <w:szCs w:val="24"/>
                <w:lang w:val="en-GB"/>
              </w:rPr>
            </w:pPr>
            <w:r w:rsidRPr="004B310D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sym w:font="Wingdings" w:char="00FE"/>
            </w:r>
            <w:r w:rsidRPr="004B310D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2、存在上下游关系的参与集中的经营者，在上下游市场所占的市场份额均小于25%。</w:t>
            </w:r>
          </w:p>
        </w:tc>
      </w:tr>
      <w:tr w:rsidR="00A50663" w:rsidRPr="004B310D" w14:paraId="788B2AF1" w14:textId="77777777" w:rsidTr="001C6D53">
        <w:trPr>
          <w:trHeight w:val="28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D60E" w14:textId="77777777" w:rsidR="00A50663" w:rsidRPr="004B310D" w:rsidRDefault="00A50663" w:rsidP="00A50663">
            <w:pPr>
              <w:widowControl/>
              <w:jc w:val="left"/>
              <w:rPr>
                <w:rFonts w:ascii="宋体" w:hAnsi="宋体"/>
                <w:bCs/>
                <w:kern w:val="20"/>
                <w:sz w:val="24"/>
                <w:szCs w:val="24"/>
                <w:lang w:val="en-GB"/>
              </w:rPr>
            </w:pP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C082" w14:textId="02899B11" w:rsidR="00A50663" w:rsidRPr="004B310D" w:rsidRDefault="00F13423" w:rsidP="00A50663">
            <w:pPr>
              <w:rPr>
                <w:rFonts w:ascii="宋体" w:hAnsi="宋体"/>
                <w:sz w:val="24"/>
                <w:szCs w:val="24"/>
              </w:rPr>
            </w:pPr>
            <w:r w:rsidRPr="004B310D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sym w:font="Wingdings" w:char="00A8"/>
            </w:r>
            <w:r w:rsidR="00A50663" w:rsidRPr="004B310D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:rsidR="00A50663" w:rsidRPr="004B310D" w14:paraId="45686824" w14:textId="77777777" w:rsidTr="001C6D53">
        <w:trPr>
          <w:trHeight w:val="5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5916" w14:textId="77777777" w:rsidR="00A50663" w:rsidRPr="004B310D" w:rsidRDefault="00A50663" w:rsidP="00A50663">
            <w:pPr>
              <w:widowControl/>
              <w:jc w:val="left"/>
              <w:rPr>
                <w:rFonts w:ascii="宋体" w:hAnsi="宋体"/>
                <w:bCs/>
                <w:kern w:val="20"/>
                <w:sz w:val="24"/>
                <w:szCs w:val="24"/>
                <w:lang w:val="en-GB"/>
              </w:rPr>
            </w:pP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6C4B" w14:textId="6C469FC3" w:rsidR="00A50663" w:rsidRPr="004B310D" w:rsidRDefault="00A50663" w:rsidP="00A50663">
            <w:pPr>
              <w:rPr>
                <w:rFonts w:ascii="宋体" w:hAnsi="宋体"/>
                <w:kern w:val="20"/>
                <w:sz w:val="24"/>
                <w:szCs w:val="24"/>
                <w:lang w:val="en-GB"/>
              </w:rPr>
            </w:pPr>
            <w:r w:rsidRPr="004B310D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sym w:font="Wingdings" w:char="00A8"/>
            </w:r>
            <w:r w:rsidRPr="004B310D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4、参与集中的经营者在中国境外设立合营企业，合营企业不在中国境内从事经济活动。</w:t>
            </w:r>
          </w:p>
        </w:tc>
      </w:tr>
      <w:tr w:rsidR="00A50663" w:rsidRPr="004B310D" w14:paraId="54061402" w14:textId="77777777" w:rsidTr="001C6D53">
        <w:trPr>
          <w:trHeight w:val="2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0053" w14:textId="77777777" w:rsidR="00A50663" w:rsidRPr="004B310D" w:rsidRDefault="00A50663" w:rsidP="00A50663">
            <w:pPr>
              <w:widowControl/>
              <w:jc w:val="left"/>
              <w:rPr>
                <w:rFonts w:ascii="宋体" w:hAnsi="宋体"/>
                <w:bCs/>
                <w:kern w:val="20"/>
                <w:sz w:val="24"/>
                <w:szCs w:val="24"/>
                <w:lang w:val="en-GB"/>
              </w:rPr>
            </w:pP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426C" w14:textId="056C06DA" w:rsidR="00A50663" w:rsidRPr="004B310D" w:rsidRDefault="00A50663" w:rsidP="00A50663">
            <w:pPr>
              <w:rPr>
                <w:rFonts w:ascii="宋体" w:hAnsi="宋体"/>
                <w:sz w:val="24"/>
                <w:szCs w:val="24"/>
                <w:lang w:val="en-GB"/>
              </w:rPr>
            </w:pPr>
            <w:r w:rsidRPr="004B310D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sym w:font="Wingdings" w:char="00A8"/>
            </w:r>
            <w:r w:rsidRPr="004B310D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A50663" w:rsidRPr="004B310D" w14:paraId="02B9F0CD" w14:textId="77777777" w:rsidTr="001C6D53">
        <w:trPr>
          <w:trHeight w:val="34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645A" w14:textId="77777777" w:rsidR="00A50663" w:rsidRPr="004B310D" w:rsidRDefault="00A50663" w:rsidP="00A50663">
            <w:pPr>
              <w:widowControl/>
              <w:jc w:val="left"/>
              <w:rPr>
                <w:rFonts w:ascii="宋体" w:hAnsi="宋体"/>
                <w:bCs/>
                <w:kern w:val="20"/>
                <w:sz w:val="24"/>
                <w:szCs w:val="24"/>
                <w:lang w:val="en-GB"/>
              </w:rPr>
            </w:pP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7915" w14:textId="316484B6" w:rsidR="00A50663" w:rsidRPr="004B310D" w:rsidRDefault="00A50663" w:rsidP="00A50663">
            <w:pPr>
              <w:rPr>
                <w:rFonts w:ascii="宋体" w:hAnsi="宋体"/>
                <w:sz w:val="24"/>
                <w:szCs w:val="24"/>
                <w:lang w:val="en-GB"/>
              </w:rPr>
            </w:pPr>
            <w:r w:rsidRPr="004B310D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sym w:font="Wingdings" w:char="00A8"/>
            </w:r>
            <w:r w:rsidRPr="004B310D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9A22E4" w:rsidRPr="004B310D" w14:paraId="0E80CEA6" w14:textId="77777777" w:rsidTr="005E590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57979B" w14:textId="77777777" w:rsidR="009A22E4" w:rsidRPr="004B310D" w:rsidRDefault="009A22E4" w:rsidP="00420CC8">
            <w:pPr>
              <w:jc w:val="left"/>
              <w:rPr>
                <w:rFonts w:ascii="宋体" w:hAnsi="宋体"/>
                <w:bCs/>
                <w:kern w:val="20"/>
                <w:sz w:val="24"/>
                <w:szCs w:val="24"/>
                <w:lang w:val="en-GB"/>
              </w:rPr>
            </w:pPr>
            <w:r w:rsidRPr="004B310D">
              <w:rPr>
                <w:rFonts w:ascii="宋体" w:hAnsi="宋体"/>
                <w:bCs/>
                <w:kern w:val="20"/>
                <w:sz w:val="24"/>
                <w:szCs w:val="24"/>
                <w:lang w:val="en-GB"/>
              </w:rPr>
              <w:t>备注</w:t>
            </w: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3E7" w14:textId="51C6CC78" w:rsidR="00A50663" w:rsidRPr="004B310D" w:rsidRDefault="00A50663" w:rsidP="004B310D">
            <w:pPr>
              <w:rPr>
                <w:rFonts w:ascii="宋体" w:hAnsi="宋体"/>
                <w:b/>
                <w:sz w:val="24"/>
                <w:szCs w:val="24"/>
              </w:rPr>
            </w:pPr>
            <w:r w:rsidRPr="004B310D">
              <w:rPr>
                <w:rFonts w:ascii="宋体" w:hAnsi="宋体" w:hint="eastAsia"/>
                <w:b/>
                <w:sz w:val="24"/>
                <w:szCs w:val="24"/>
              </w:rPr>
              <w:t>纵向关联：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148"/>
              <w:gridCol w:w="1899"/>
              <w:gridCol w:w="2505"/>
            </w:tblGrid>
            <w:tr w:rsidR="004B310D" w:rsidRPr="004B310D" w14:paraId="0ECF23D3" w14:textId="77777777" w:rsidTr="004B310D">
              <w:tc>
                <w:tcPr>
                  <w:tcW w:w="2148" w:type="dxa"/>
                </w:tcPr>
                <w:p w14:paraId="3C5E0EA2" w14:textId="77777777" w:rsidR="00A50663" w:rsidRPr="004B310D" w:rsidRDefault="00A50663" w:rsidP="004B310D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</w:pPr>
                  <w:r w:rsidRPr="004B310D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  <w:t>相关商品市场</w:t>
                  </w:r>
                </w:p>
              </w:tc>
              <w:tc>
                <w:tcPr>
                  <w:tcW w:w="1899" w:type="dxa"/>
                </w:tcPr>
                <w:p w14:paraId="7F6443B9" w14:textId="77777777" w:rsidR="00A50663" w:rsidRPr="004B310D" w:rsidRDefault="00A50663" w:rsidP="004B310D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</w:pPr>
                  <w:r w:rsidRPr="004B310D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  <w:t>相关地域市场</w:t>
                  </w:r>
                </w:p>
              </w:tc>
              <w:tc>
                <w:tcPr>
                  <w:tcW w:w="2505" w:type="dxa"/>
                </w:tcPr>
                <w:p w14:paraId="44871F78" w14:textId="77777777" w:rsidR="00A50663" w:rsidRPr="004B310D" w:rsidRDefault="00A50663" w:rsidP="004B310D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</w:pPr>
                  <w:r w:rsidRPr="004B310D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  <w:t>2024</w:t>
                  </w:r>
                  <w:r w:rsidRPr="004B310D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  <w:t>年市场份额</w:t>
                  </w:r>
                </w:p>
              </w:tc>
            </w:tr>
            <w:tr w:rsidR="004B310D" w:rsidRPr="004B310D" w14:paraId="1BE3B291" w14:textId="77777777" w:rsidTr="004B310D">
              <w:tc>
                <w:tcPr>
                  <w:tcW w:w="2148" w:type="dxa"/>
                </w:tcPr>
                <w:p w14:paraId="3AB3B415" w14:textId="2294B1DC" w:rsidR="00A50663" w:rsidRPr="004B310D" w:rsidRDefault="00A50663" w:rsidP="004B310D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 w:rsidRPr="004B310D">
                    <w:rPr>
                      <w:rFonts w:ascii="宋体" w:hAnsi="宋体" w:hint="eastAsia"/>
                      <w:sz w:val="24"/>
                      <w:szCs w:val="24"/>
                    </w:rPr>
                    <w:t>上游：</w:t>
                  </w:r>
                  <w:r w:rsidR="00F13423">
                    <w:rPr>
                      <w:rFonts w:ascii="宋体" w:hAnsi="宋体" w:hint="eastAsia"/>
                      <w:sz w:val="24"/>
                      <w:szCs w:val="24"/>
                    </w:rPr>
                    <w:t>铝锭</w:t>
                  </w:r>
                  <w:r w:rsidRPr="004B310D">
                    <w:rPr>
                      <w:rFonts w:ascii="宋体" w:hAnsi="宋体" w:hint="eastAsia"/>
                      <w:sz w:val="24"/>
                      <w:szCs w:val="24"/>
                    </w:rPr>
                    <w:t>市场</w:t>
                  </w:r>
                </w:p>
                <w:p w14:paraId="3B9E1857" w14:textId="5EED6F55" w:rsidR="00A50663" w:rsidRPr="004B310D" w:rsidRDefault="00A50663" w:rsidP="004B310D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</w:pPr>
                  <w:r w:rsidRPr="004B310D">
                    <w:rPr>
                      <w:rFonts w:ascii="宋体" w:hAnsi="宋体" w:hint="eastAsia"/>
                      <w:sz w:val="24"/>
                      <w:szCs w:val="24"/>
                    </w:rPr>
                    <w:t>下游：</w:t>
                  </w:r>
                  <w:r w:rsidR="00F13423">
                    <w:rPr>
                      <w:rFonts w:ascii="宋体" w:hAnsi="宋体" w:hint="eastAsia"/>
                      <w:sz w:val="24"/>
                      <w:szCs w:val="24"/>
                    </w:rPr>
                    <w:t>金属产品电子商务平台</w:t>
                  </w:r>
                  <w:r w:rsidRPr="004B310D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  <w:t>市场</w:t>
                  </w:r>
                </w:p>
              </w:tc>
              <w:tc>
                <w:tcPr>
                  <w:tcW w:w="1899" w:type="dxa"/>
                </w:tcPr>
                <w:p w14:paraId="1812FA0A" w14:textId="77777777" w:rsidR="00A50663" w:rsidRPr="004B310D" w:rsidRDefault="00A50663" w:rsidP="004B310D">
                  <w:pPr>
                    <w:widowControl/>
                    <w:adjustRightInd w:val="0"/>
                    <w:snapToGrid w:val="0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</w:pPr>
                  <w:r w:rsidRPr="004B310D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  <w:t>上游：中国境内</w:t>
                  </w:r>
                </w:p>
                <w:p w14:paraId="3B188E68" w14:textId="540B9201" w:rsidR="00A50663" w:rsidRPr="004B310D" w:rsidRDefault="00A50663" w:rsidP="004B310D">
                  <w:pPr>
                    <w:widowControl/>
                    <w:adjustRightInd w:val="0"/>
                    <w:snapToGrid w:val="0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</w:pPr>
                  <w:r w:rsidRPr="004B310D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  <w:t>下游：中国境内</w:t>
                  </w:r>
                </w:p>
              </w:tc>
              <w:tc>
                <w:tcPr>
                  <w:tcW w:w="2505" w:type="dxa"/>
                </w:tcPr>
                <w:p w14:paraId="381C0C97" w14:textId="246E9C6B" w:rsidR="00A50663" w:rsidRPr="004B310D" w:rsidRDefault="00A50663" w:rsidP="004B310D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 w:rsidRPr="004B310D">
                    <w:rPr>
                      <w:rFonts w:ascii="宋体" w:hAnsi="宋体" w:hint="eastAsia"/>
                      <w:sz w:val="24"/>
                      <w:szCs w:val="24"/>
                    </w:rPr>
                    <w:t>上游：中国境内</w:t>
                  </w:r>
                  <w:r w:rsidR="00F13423">
                    <w:rPr>
                      <w:rFonts w:ascii="宋体" w:hAnsi="宋体" w:hint="eastAsia"/>
                      <w:sz w:val="24"/>
                      <w:szCs w:val="24"/>
                    </w:rPr>
                    <w:t>铝锭</w:t>
                  </w:r>
                  <w:r w:rsidRPr="004B310D">
                    <w:rPr>
                      <w:rFonts w:ascii="宋体" w:hAnsi="宋体" w:hint="eastAsia"/>
                      <w:sz w:val="24"/>
                      <w:szCs w:val="24"/>
                    </w:rPr>
                    <w:t>市场</w:t>
                  </w:r>
                </w:p>
                <w:p w14:paraId="463E7E1C" w14:textId="7112567E" w:rsidR="00A50663" w:rsidRPr="004B310D" w:rsidRDefault="00F13423" w:rsidP="004B310D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中铝资本</w:t>
                  </w:r>
                  <w:r w:rsidR="00A50663" w:rsidRPr="004B310D">
                    <w:rPr>
                      <w:rFonts w:ascii="宋体" w:hAnsi="宋体"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15-20</w:t>
                  </w:r>
                  <w:r w:rsidR="00A50663" w:rsidRPr="004B310D">
                    <w:rPr>
                      <w:rFonts w:ascii="宋体" w:hAnsi="宋体" w:hint="eastAsia"/>
                      <w:sz w:val="24"/>
                      <w:szCs w:val="24"/>
                    </w:rPr>
                    <w:t>%</w:t>
                  </w:r>
                </w:p>
                <w:p w14:paraId="05B196F4" w14:textId="2013F49E" w:rsidR="00A50663" w:rsidRPr="004B310D" w:rsidRDefault="00A50663" w:rsidP="004B310D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 w:rsidRPr="004B310D">
                    <w:rPr>
                      <w:rFonts w:ascii="宋体" w:hAnsi="宋体" w:hint="eastAsia"/>
                      <w:sz w:val="24"/>
                      <w:szCs w:val="24"/>
                    </w:rPr>
                    <w:t>下游：中国境内</w:t>
                  </w:r>
                  <w:r w:rsidR="00F13423">
                    <w:rPr>
                      <w:rFonts w:ascii="宋体" w:hAnsi="宋体" w:hint="eastAsia"/>
                      <w:sz w:val="24"/>
                      <w:szCs w:val="24"/>
                    </w:rPr>
                    <w:t>金属产品电子商务平台</w:t>
                  </w:r>
                  <w:r w:rsidRPr="004B310D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  <w:t>市场</w:t>
                  </w:r>
                </w:p>
                <w:p w14:paraId="7030D18B" w14:textId="2296D812" w:rsidR="00A50663" w:rsidRPr="00E7435E" w:rsidRDefault="00F13423" w:rsidP="004B310D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lastRenderedPageBreak/>
                    <w:t>攀钢集团</w:t>
                  </w:r>
                  <w:r w:rsidR="00A50663" w:rsidRPr="004B310D">
                    <w:rPr>
                      <w:rFonts w:ascii="宋体" w:hAnsi="宋体"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-5%</w:t>
                  </w:r>
                </w:p>
              </w:tc>
            </w:tr>
            <w:tr w:rsidR="00F13423" w:rsidRPr="004B310D" w14:paraId="6278066E" w14:textId="77777777" w:rsidTr="004B310D">
              <w:tc>
                <w:tcPr>
                  <w:tcW w:w="2148" w:type="dxa"/>
                </w:tcPr>
                <w:p w14:paraId="274D0088" w14:textId="5176A7DD" w:rsidR="00F13423" w:rsidRPr="004B310D" w:rsidRDefault="00F13423" w:rsidP="00F13423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 w:rsidRPr="004B310D">
                    <w:rPr>
                      <w:rFonts w:ascii="宋体" w:hAnsi="宋体" w:hint="eastAsia"/>
                      <w:sz w:val="24"/>
                      <w:szCs w:val="24"/>
                    </w:rPr>
                    <w:lastRenderedPageBreak/>
                    <w:t>上游：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铝合金</w:t>
                  </w:r>
                  <w:r w:rsidRPr="004B310D">
                    <w:rPr>
                      <w:rFonts w:ascii="宋体" w:hAnsi="宋体" w:hint="eastAsia"/>
                      <w:sz w:val="24"/>
                      <w:szCs w:val="24"/>
                    </w:rPr>
                    <w:t>市场</w:t>
                  </w:r>
                </w:p>
                <w:p w14:paraId="09461BE7" w14:textId="501A243E" w:rsidR="00F13423" w:rsidRPr="004B310D" w:rsidRDefault="00F13423" w:rsidP="00F13423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</w:pPr>
                  <w:r w:rsidRPr="004B310D">
                    <w:rPr>
                      <w:rFonts w:ascii="宋体" w:hAnsi="宋体" w:hint="eastAsia"/>
                      <w:sz w:val="24"/>
                      <w:szCs w:val="24"/>
                    </w:rPr>
                    <w:t>下游：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金属产品电子商务平台</w:t>
                  </w:r>
                  <w:r w:rsidRPr="004B310D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  <w:t>市场</w:t>
                  </w:r>
                </w:p>
              </w:tc>
              <w:tc>
                <w:tcPr>
                  <w:tcW w:w="1899" w:type="dxa"/>
                </w:tcPr>
                <w:p w14:paraId="48BA97E8" w14:textId="77777777" w:rsidR="00F13423" w:rsidRPr="004B310D" w:rsidRDefault="00F13423" w:rsidP="00F13423">
                  <w:pPr>
                    <w:widowControl/>
                    <w:adjustRightInd w:val="0"/>
                    <w:snapToGrid w:val="0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</w:pPr>
                  <w:r w:rsidRPr="004B310D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  <w:t>上游：中国境内</w:t>
                  </w:r>
                </w:p>
                <w:p w14:paraId="61A91B5F" w14:textId="39626D95" w:rsidR="00F13423" w:rsidRPr="004B310D" w:rsidRDefault="00F13423" w:rsidP="00F13423">
                  <w:pPr>
                    <w:widowControl/>
                    <w:adjustRightInd w:val="0"/>
                    <w:snapToGrid w:val="0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</w:pPr>
                  <w:r w:rsidRPr="004B310D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  <w:t>下游：中国境内</w:t>
                  </w:r>
                </w:p>
              </w:tc>
              <w:tc>
                <w:tcPr>
                  <w:tcW w:w="2505" w:type="dxa"/>
                </w:tcPr>
                <w:p w14:paraId="3A56D60D" w14:textId="79C0497D" w:rsidR="00F13423" w:rsidRPr="004B310D" w:rsidRDefault="00F13423" w:rsidP="00F13423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 w:rsidRPr="004B310D">
                    <w:rPr>
                      <w:rFonts w:ascii="宋体" w:hAnsi="宋体" w:hint="eastAsia"/>
                      <w:sz w:val="24"/>
                      <w:szCs w:val="24"/>
                    </w:rPr>
                    <w:t>上游：中国境内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铝合金</w:t>
                  </w:r>
                  <w:r w:rsidRPr="004B310D">
                    <w:rPr>
                      <w:rFonts w:ascii="宋体" w:hAnsi="宋体" w:hint="eastAsia"/>
                      <w:sz w:val="24"/>
                      <w:szCs w:val="24"/>
                    </w:rPr>
                    <w:t>市场</w:t>
                  </w:r>
                </w:p>
                <w:p w14:paraId="305E91FB" w14:textId="4A60FBA9" w:rsidR="00F13423" w:rsidRPr="004B310D" w:rsidRDefault="00F13423" w:rsidP="00F13423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中铝资本</w:t>
                  </w:r>
                  <w:r w:rsidRPr="004B310D">
                    <w:rPr>
                      <w:rFonts w:ascii="宋体" w:hAnsi="宋体"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0-5</w:t>
                  </w:r>
                  <w:r w:rsidRPr="004B310D">
                    <w:rPr>
                      <w:rFonts w:ascii="宋体" w:hAnsi="宋体" w:hint="eastAsia"/>
                      <w:sz w:val="24"/>
                      <w:szCs w:val="24"/>
                    </w:rPr>
                    <w:t>%</w:t>
                  </w:r>
                </w:p>
                <w:p w14:paraId="37131B2F" w14:textId="77777777" w:rsidR="00F13423" w:rsidRPr="004B310D" w:rsidRDefault="00F13423" w:rsidP="00F13423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 w:rsidRPr="004B310D">
                    <w:rPr>
                      <w:rFonts w:ascii="宋体" w:hAnsi="宋体" w:hint="eastAsia"/>
                      <w:sz w:val="24"/>
                      <w:szCs w:val="24"/>
                    </w:rPr>
                    <w:t>下游：中国境内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金属产品电子商务平台</w:t>
                  </w:r>
                  <w:r w:rsidRPr="004B310D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  <w:szCs w:val="24"/>
                      <w:lang w:bidi="ar-AE"/>
                    </w:rPr>
                    <w:t>市场</w:t>
                  </w:r>
                </w:p>
                <w:p w14:paraId="720FC7FC" w14:textId="69130493" w:rsidR="00F13423" w:rsidRPr="00E7435E" w:rsidRDefault="00F13423" w:rsidP="00F13423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攀钢集团</w:t>
                  </w:r>
                  <w:r w:rsidRPr="004B310D">
                    <w:rPr>
                      <w:rFonts w:ascii="宋体" w:hAnsi="宋体"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如上所述</w:t>
                  </w:r>
                </w:p>
              </w:tc>
            </w:tr>
          </w:tbl>
          <w:p w14:paraId="7779961D" w14:textId="19A37AA2" w:rsidR="00873753" w:rsidRPr="004B310D" w:rsidRDefault="00873753" w:rsidP="004B310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E84705F" w14:textId="242F27CD" w:rsidR="009A22E4" w:rsidRPr="00FE0C9C" w:rsidRDefault="009A22E4" w:rsidP="00420CC8">
      <w:pPr>
        <w:pStyle w:val="Body"/>
        <w:spacing w:after="0" w:line="240" w:lineRule="auto"/>
        <w:rPr>
          <w:rFonts w:ascii="Times New Roman" w:eastAsiaTheme="minorEastAsia" w:hAnsi="Times New Roman"/>
          <w:sz w:val="22"/>
          <w:szCs w:val="22"/>
          <w:lang w:val="en-US" w:eastAsia="zh-CN"/>
        </w:rPr>
      </w:pPr>
    </w:p>
    <w:sectPr w:rsidR="009A22E4" w:rsidRPr="00FE0C9C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C96F4" w14:textId="77777777" w:rsidR="001E5543" w:rsidRDefault="001E5543">
      <w:r>
        <w:separator/>
      </w:r>
    </w:p>
  </w:endnote>
  <w:endnote w:type="continuationSeparator" w:id="0">
    <w:p w14:paraId="0014EBBD" w14:textId="77777777" w:rsidR="001E5543" w:rsidRDefault="001E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94BD278-B1C1-4023-AC7E-45C3ADEE5A06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C5FA0" w14:textId="1B5360BD" w:rsidR="00716957" w:rsidRPr="00716957" w:rsidRDefault="00716957" w:rsidP="00716957">
    <w:pPr>
      <w:tabs>
        <w:tab w:val="right" w:pos="8300"/>
      </w:tabs>
      <w:rPr>
        <w:rFonts w:ascii="Times New Roman" w:hAnsi="Times New Roman"/>
        <w:sz w:val="15"/>
      </w:rPr>
    </w:pPr>
    <w:r w:rsidRPr="00716957">
      <w:rPr>
        <w:rFonts w:ascii="Times New Roman" w:hAnsi="Times New Roman"/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BF935" w14:textId="7754506D" w:rsidR="00716957" w:rsidRDefault="00716957" w:rsidP="00716957">
    <w:pPr>
      <w:pStyle w:val="a7"/>
    </w:pPr>
  </w:p>
  <w:p w14:paraId="789E4E32" w14:textId="485EE17B" w:rsidR="00716957" w:rsidRPr="00716957" w:rsidRDefault="00716957" w:rsidP="00716957">
    <w:pPr>
      <w:tabs>
        <w:tab w:val="right" w:pos="8300"/>
      </w:tabs>
      <w:rPr>
        <w:rFonts w:ascii="Times New Roman" w:hAnsi="Times New Roman"/>
        <w:sz w:val="15"/>
      </w:rPr>
    </w:pPr>
    <w:r w:rsidRPr="00716957">
      <w:rPr>
        <w:rFonts w:ascii="Times New Roman" w:hAnsi="Times New Roman"/>
        <w:sz w:val="14"/>
      </w:rPr>
      <w:fldChar w:fldCharType="begin"/>
    </w:r>
    <w:r w:rsidRPr="00716957">
      <w:rPr>
        <w:rFonts w:ascii="Times New Roman" w:hAnsi="Times New Roman"/>
        <w:sz w:val="14"/>
      </w:rPr>
      <w:instrText xml:space="preserve"> DOCPROPERTY DPWPathText \* MERGEFORMAT </w:instrText>
    </w:r>
    <w:r w:rsidRPr="00716957">
      <w:rPr>
        <w:rFonts w:ascii="Times New Roman" w:hAnsi="Times New Roman"/>
        <w:sz w:val="14"/>
      </w:rPr>
      <w:fldChar w:fldCharType="separate"/>
    </w:r>
    <w:r w:rsidR="00B54D86">
      <w:rPr>
        <w:rFonts w:ascii="Times New Roman" w:hAnsi="Times New Roman"/>
        <w:sz w:val="14"/>
      </w:rPr>
      <w:t>#97717177v5</w:t>
    </w:r>
    <w:r w:rsidRPr="00716957">
      <w:rPr>
        <w:rFonts w:ascii="Times New Roman" w:hAnsi="Times New Roman"/>
        <w:sz w:val="14"/>
      </w:rPr>
      <w:fldChar w:fldCharType="end"/>
    </w:r>
    <w:r w:rsidRPr="00716957">
      <w:rPr>
        <w:rFonts w:ascii="Times New Roman" w:hAnsi="Times New Roman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B3829" w14:textId="77777777" w:rsidR="001E5543" w:rsidRDefault="001E5543">
      <w:r>
        <w:separator/>
      </w:r>
    </w:p>
  </w:footnote>
  <w:footnote w:type="continuationSeparator" w:id="0">
    <w:p w14:paraId="4EFAF469" w14:textId="77777777" w:rsidR="001E5543" w:rsidRDefault="001E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75D0B"/>
    <w:multiLevelType w:val="multilevel"/>
    <w:tmpl w:val="11175D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0D0A45"/>
    <w:multiLevelType w:val="hybridMultilevel"/>
    <w:tmpl w:val="D8E8FE42"/>
    <w:lvl w:ilvl="0" w:tplc="F87A0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xMDQGAiMjS1MDYyUdpeDU4uLM/DyQAsNaAAxkURMsAAAA"/>
  </w:docVars>
  <w:rsids>
    <w:rsidRoot w:val="00074D3D"/>
    <w:rsid w:val="00010AE8"/>
    <w:rsid w:val="00010F64"/>
    <w:rsid w:val="000136AE"/>
    <w:rsid w:val="0001697C"/>
    <w:rsid w:val="000240FA"/>
    <w:rsid w:val="0005556E"/>
    <w:rsid w:val="0006016A"/>
    <w:rsid w:val="000604A9"/>
    <w:rsid w:val="00074D3D"/>
    <w:rsid w:val="00097F11"/>
    <w:rsid w:val="000A2D7D"/>
    <w:rsid w:val="000A50B3"/>
    <w:rsid w:val="000A6C8F"/>
    <w:rsid w:val="000D2D54"/>
    <w:rsid w:val="000E0E83"/>
    <w:rsid w:val="000F25B0"/>
    <w:rsid w:val="00100C65"/>
    <w:rsid w:val="001017DC"/>
    <w:rsid w:val="001025BF"/>
    <w:rsid w:val="00105CE9"/>
    <w:rsid w:val="00115EDD"/>
    <w:rsid w:val="001330CB"/>
    <w:rsid w:val="00141BBC"/>
    <w:rsid w:val="00151C0B"/>
    <w:rsid w:val="00153FF4"/>
    <w:rsid w:val="00172C77"/>
    <w:rsid w:val="001923D8"/>
    <w:rsid w:val="001A2E7E"/>
    <w:rsid w:val="001A6890"/>
    <w:rsid w:val="001A7487"/>
    <w:rsid w:val="001B5EA7"/>
    <w:rsid w:val="001C2FFA"/>
    <w:rsid w:val="001C4669"/>
    <w:rsid w:val="001E5543"/>
    <w:rsid w:val="001E5EC9"/>
    <w:rsid w:val="001F64D6"/>
    <w:rsid w:val="00206D90"/>
    <w:rsid w:val="00217887"/>
    <w:rsid w:val="00226B4B"/>
    <w:rsid w:val="002312E0"/>
    <w:rsid w:val="0028275D"/>
    <w:rsid w:val="002875EE"/>
    <w:rsid w:val="002A1561"/>
    <w:rsid w:val="002A17E2"/>
    <w:rsid w:val="002A27D5"/>
    <w:rsid w:val="002C3658"/>
    <w:rsid w:val="002C4B86"/>
    <w:rsid w:val="002D30F7"/>
    <w:rsid w:val="002E582A"/>
    <w:rsid w:val="002E7C3C"/>
    <w:rsid w:val="002F0F31"/>
    <w:rsid w:val="002F440E"/>
    <w:rsid w:val="002F6B47"/>
    <w:rsid w:val="00305610"/>
    <w:rsid w:val="003254C7"/>
    <w:rsid w:val="00327E7D"/>
    <w:rsid w:val="00345689"/>
    <w:rsid w:val="00350FE6"/>
    <w:rsid w:val="00363D45"/>
    <w:rsid w:val="00370A5E"/>
    <w:rsid w:val="00384BCF"/>
    <w:rsid w:val="00385AFD"/>
    <w:rsid w:val="003876B3"/>
    <w:rsid w:val="00395012"/>
    <w:rsid w:val="003A3C98"/>
    <w:rsid w:val="003A6669"/>
    <w:rsid w:val="003B0F7A"/>
    <w:rsid w:val="003B1CC9"/>
    <w:rsid w:val="003B3A48"/>
    <w:rsid w:val="003C3255"/>
    <w:rsid w:val="003C65FE"/>
    <w:rsid w:val="003D056A"/>
    <w:rsid w:val="003D21EE"/>
    <w:rsid w:val="003E03EC"/>
    <w:rsid w:val="003E25D4"/>
    <w:rsid w:val="00420CC8"/>
    <w:rsid w:val="00427946"/>
    <w:rsid w:val="00450557"/>
    <w:rsid w:val="00450606"/>
    <w:rsid w:val="00462B05"/>
    <w:rsid w:val="00467AD0"/>
    <w:rsid w:val="004914EC"/>
    <w:rsid w:val="004B08A6"/>
    <w:rsid w:val="004B310D"/>
    <w:rsid w:val="004D1D28"/>
    <w:rsid w:val="004D5A4D"/>
    <w:rsid w:val="004D7723"/>
    <w:rsid w:val="004F26C2"/>
    <w:rsid w:val="00501203"/>
    <w:rsid w:val="00504ECD"/>
    <w:rsid w:val="0051353B"/>
    <w:rsid w:val="0051525B"/>
    <w:rsid w:val="00522B8F"/>
    <w:rsid w:val="00525194"/>
    <w:rsid w:val="00532B3C"/>
    <w:rsid w:val="00556FC3"/>
    <w:rsid w:val="0055706A"/>
    <w:rsid w:val="005615F6"/>
    <w:rsid w:val="00564A4E"/>
    <w:rsid w:val="00570F77"/>
    <w:rsid w:val="0059085A"/>
    <w:rsid w:val="005925C1"/>
    <w:rsid w:val="00594612"/>
    <w:rsid w:val="005A546D"/>
    <w:rsid w:val="005C1B8C"/>
    <w:rsid w:val="005F174E"/>
    <w:rsid w:val="006064F9"/>
    <w:rsid w:val="00615A86"/>
    <w:rsid w:val="00632F61"/>
    <w:rsid w:val="00632FBE"/>
    <w:rsid w:val="0065404B"/>
    <w:rsid w:val="00662696"/>
    <w:rsid w:val="00675B31"/>
    <w:rsid w:val="00682172"/>
    <w:rsid w:val="00691CEC"/>
    <w:rsid w:val="006A3BC5"/>
    <w:rsid w:val="006A4146"/>
    <w:rsid w:val="006A696B"/>
    <w:rsid w:val="006B3231"/>
    <w:rsid w:val="006C6024"/>
    <w:rsid w:val="006D5291"/>
    <w:rsid w:val="006E1B54"/>
    <w:rsid w:val="006E33DF"/>
    <w:rsid w:val="006E48E6"/>
    <w:rsid w:val="006F741C"/>
    <w:rsid w:val="007023CF"/>
    <w:rsid w:val="007122F7"/>
    <w:rsid w:val="00716957"/>
    <w:rsid w:val="007274E7"/>
    <w:rsid w:val="0075355C"/>
    <w:rsid w:val="00777614"/>
    <w:rsid w:val="00782098"/>
    <w:rsid w:val="007A0A4D"/>
    <w:rsid w:val="007A0A77"/>
    <w:rsid w:val="007C28D2"/>
    <w:rsid w:val="007D1A3E"/>
    <w:rsid w:val="007D41A5"/>
    <w:rsid w:val="007D65ED"/>
    <w:rsid w:val="007D71BD"/>
    <w:rsid w:val="007F59DF"/>
    <w:rsid w:val="0081054C"/>
    <w:rsid w:val="00833E01"/>
    <w:rsid w:val="0083472D"/>
    <w:rsid w:val="00835197"/>
    <w:rsid w:val="00835C35"/>
    <w:rsid w:val="00837021"/>
    <w:rsid w:val="008448A9"/>
    <w:rsid w:val="008532FA"/>
    <w:rsid w:val="00873753"/>
    <w:rsid w:val="008A3B72"/>
    <w:rsid w:val="008F494B"/>
    <w:rsid w:val="00905FDE"/>
    <w:rsid w:val="00907516"/>
    <w:rsid w:val="009171D6"/>
    <w:rsid w:val="0093519C"/>
    <w:rsid w:val="0093742C"/>
    <w:rsid w:val="009377D6"/>
    <w:rsid w:val="00941F2C"/>
    <w:rsid w:val="00943592"/>
    <w:rsid w:val="00944B21"/>
    <w:rsid w:val="009513F5"/>
    <w:rsid w:val="00955242"/>
    <w:rsid w:val="00960725"/>
    <w:rsid w:val="00964685"/>
    <w:rsid w:val="00991E50"/>
    <w:rsid w:val="00995ED6"/>
    <w:rsid w:val="009A22E4"/>
    <w:rsid w:val="009A2F0E"/>
    <w:rsid w:val="009C7437"/>
    <w:rsid w:val="009D7DDA"/>
    <w:rsid w:val="00A162D8"/>
    <w:rsid w:val="00A250A3"/>
    <w:rsid w:val="00A2578E"/>
    <w:rsid w:val="00A50663"/>
    <w:rsid w:val="00A601FC"/>
    <w:rsid w:val="00A607BA"/>
    <w:rsid w:val="00A703C2"/>
    <w:rsid w:val="00A70975"/>
    <w:rsid w:val="00A879A7"/>
    <w:rsid w:val="00AA676A"/>
    <w:rsid w:val="00AB1AA4"/>
    <w:rsid w:val="00AC2B75"/>
    <w:rsid w:val="00AC4A79"/>
    <w:rsid w:val="00AC7905"/>
    <w:rsid w:val="00AD171E"/>
    <w:rsid w:val="00AD3A3A"/>
    <w:rsid w:val="00AE438F"/>
    <w:rsid w:val="00AE5974"/>
    <w:rsid w:val="00AF45B6"/>
    <w:rsid w:val="00AF49FF"/>
    <w:rsid w:val="00AF623D"/>
    <w:rsid w:val="00AF7030"/>
    <w:rsid w:val="00B118A8"/>
    <w:rsid w:val="00B13DE8"/>
    <w:rsid w:val="00B23C7E"/>
    <w:rsid w:val="00B25085"/>
    <w:rsid w:val="00B256F4"/>
    <w:rsid w:val="00B30C1E"/>
    <w:rsid w:val="00B3117B"/>
    <w:rsid w:val="00B37F9E"/>
    <w:rsid w:val="00B54D86"/>
    <w:rsid w:val="00B76377"/>
    <w:rsid w:val="00B872E0"/>
    <w:rsid w:val="00BA3A3C"/>
    <w:rsid w:val="00BA7683"/>
    <w:rsid w:val="00BB5A1D"/>
    <w:rsid w:val="00BC6210"/>
    <w:rsid w:val="00BE13F3"/>
    <w:rsid w:val="00BF0A8C"/>
    <w:rsid w:val="00BF41C5"/>
    <w:rsid w:val="00C32A64"/>
    <w:rsid w:val="00C33AE6"/>
    <w:rsid w:val="00C540D2"/>
    <w:rsid w:val="00C614A0"/>
    <w:rsid w:val="00C856D1"/>
    <w:rsid w:val="00C91B50"/>
    <w:rsid w:val="00CA19BE"/>
    <w:rsid w:val="00CC1B6E"/>
    <w:rsid w:val="00CC2230"/>
    <w:rsid w:val="00CC4B26"/>
    <w:rsid w:val="00CD1801"/>
    <w:rsid w:val="00CE08D9"/>
    <w:rsid w:val="00CE172E"/>
    <w:rsid w:val="00CE4E97"/>
    <w:rsid w:val="00D02E92"/>
    <w:rsid w:val="00D0483C"/>
    <w:rsid w:val="00D114EB"/>
    <w:rsid w:val="00D15A75"/>
    <w:rsid w:val="00D47687"/>
    <w:rsid w:val="00D636F9"/>
    <w:rsid w:val="00D80A9F"/>
    <w:rsid w:val="00D834F1"/>
    <w:rsid w:val="00D97944"/>
    <w:rsid w:val="00DA5DB2"/>
    <w:rsid w:val="00DB74B8"/>
    <w:rsid w:val="00DC2052"/>
    <w:rsid w:val="00DD4B15"/>
    <w:rsid w:val="00DD4BB9"/>
    <w:rsid w:val="00E13AB7"/>
    <w:rsid w:val="00E13D52"/>
    <w:rsid w:val="00E267F0"/>
    <w:rsid w:val="00E26C24"/>
    <w:rsid w:val="00E30980"/>
    <w:rsid w:val="00E3441C"/>
    <w:rsid w:val="00E4224C"/>
    <w:rsid w:val="00E46556"/>
    <w:rsid w:val="00E47A30"/>
    <w:rsid w:val="00E7435E"/>
    <w:rsid w:val="00E7641C"/>
    <w:rsid w:val="00E76E5C"/>
    <w:rsid w:val="00E86B58"/>
    <w:rsid w:val="00EB16AB"/>
    <w:rsid w:val="00EC0EFF"/>
    <w:rsid w:val="00ED283B"/>
    <w:rsid w:val="00F02765"/>
    <w:rsid w:val="00F12549"/>
    <w:rsid w:val="00F13423"/>
    <w:rsid w:val="00F17037"/>
    <w:rsid w:val="00F21000"/>
    <w:rsid w:val="00F300EE"/>
    <w:rsid w:val="00F460AB"/>
    <w:rsid w:val="00F46D7A"/>
    <w:rsid w:val="00F513B0"/>
    <w:rsid w:val="00F57F1C"/>
    <w:rsid w:val="00F65722"/>
    <w:rsid w:val="00F67508"/>
    <w:rsid w:val="00F7475F"/>
    <w:rsid w:val="00F74C85"/>
    <w:rsid w:val="00F75BF2"/>
    <w:rsid w:val="00F845B8"/>
    <w:rsid w:val="00F84B92"/>
    <w:rsid w:val="00F93D09"/>
    <w:rsid w:val="00F95109"/>
    <w:rsid w:val="00FC7039"/>
    <w:rsid w:val="00FE0C9C"/>
    <w:rsid w:val="00FE1719"/>
    <w:rsid w:val="00FE1A32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B0CD45"/>
  <w15:docId w15:val="{1C10BE5E-1EB9-4DF6-BF8C-8178A71D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0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napToGrid w:val="0"/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ndnote reference"/>
    <w:uiPriority w:val="99"/>
    <w:semiHidden/>
    <w:unhideWhenUsed/>
    <w:rPr>
      <w:vertAlign w:val="superscript"/>
    </w:rPr>
  </w:style>
  <w:style w:type="character" w:customStyle="1" w:styleId="a4">
    <w:name w:val="尾注文本 字符"/>
    <w:basedOn w:val="a0"/>
    <w:link w:val="a3"/>
    <w:uiPriority w:val="99"/>
    <w:semiHidden/>
  </w:style>
  <w:style w:type="character" w:customStyle="1" w:styleId="aa">
    <w:name w:val="页眉 字符"/>
    <w:link w:val="a9"/>
    <w:uiPriority w:val="99"/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styleId="ad">
    <w:name w:val="Revision"/>
    <w:hidden/>
    <w:uiPriority w:val="99"/>
    <w:unhideWhenUsed/>
    <w:rPr>
      <w:kern w:val="2"/>
      <w:sz w:val="21"/>
      <w:szCs w:val="22"/>
    </w:rPr>
  </w:style>
  <w:style w:type="paragraph" w:styleId="ae">
    <w:name w:val="annotation text"/>
    <w:basedOn w:val="a"/>
    <w:link w:val="af"/>
    <w:uiPriority w:val="99"/>
    <w:unhideWhenUsed/>
    <w:rsid w:val="00E7641C"/>
    <w:rPr>
      <w:sz w:val="20"/>
      <w:szCs w:val="20"/>
    </w:rPr>
  </w:style>
  <w:style w:type="character" w:customStyle="1" w:styleId="af">
    <w:name w:val="批注文字 字符"/>
    <w:basedOn w:val="a0"/>
    <w:link w:val="ae"/>
    <w:uiPriority w:val="99"/>
    <w:rsid w:val="00E7641C"/>
    <w:rPr>
      <w:kern w:val="2"/>
    </w:rPr>
  </w:style>
  <w:style w:type="character" w:styleId="af0">
    <w:name w:val="annotation reference"/>
    <w:basedOn w:val="a0"/>
    <w:uiPriority w:val="99"/>
    <w:unhideWhenUsed/>
    <w:rsid w:val="00E7641C"/>
    <w:rPr>
      <w:sz w:val="21"/>
      <w:szCs w:val="21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E7641C"/>
    <w:rPr>
      <w:b/>
      <w:bCs/>
    </w:rPr>
  </w:style>
  <w:style w:type="character" w:customStyle="1" w:styleId="af2">
    <w:name w:val="批注主题 字符"/>
    <w:basedOn w:val="af"/>
    <w:link w:val="af1"/>
    <w:uiPriority w:val="99"/>
    <w:semiHidden/>
    <w:rsid w:val="00E7641C"/>
    <w:rPr>
      <w:b/>
      <w:bCs/>
      <w:kern w:val="2"/>
    </w:rPr>
  </w:style>
  <w:style w:type="character" w:styleId="af3">
    <w:name w:val="Subtle Emphasis"/>
    <w:basedOn w:val="a0"/>
    <w:uiPriority w:val="19"/>
    <w:semiHidden/>
    <w:qFormat/>
    <w:rsid w:val="00716957"/>
    <w:rPr>
      <w:i/>
      <w:iCs/>
      <w:color w:val="404040" w:themeColor="text1" w:themeTint="BF"/>
    </w:rPr>
  </w:style>
  <w:style w:type="character" w:styleId="af4">
    <w:name w:val="Emphasis"/>
    <w:basedOn w:val="a0"/>
    <w:uiPriority w:val="20"/>
    <w:semiHidden/>
    <w:qFormat/>
    <w:rsid w:val="00716957"/>
    <w:rPr>
      <w:i/>
      <w:iCs/>
    </w:rPr>
  </w:style>
  <w:style w:type="character" w:styleId="af5">
    <w:name w:val="Intense Emphasis"/>
    <w:basedOn w:val="a0"/>
    <w:uiPriority w:val="21"/>
    <w:semiHidden/>
    <w:qFormat/>
    <w:rsid w:val="00716957"/>
    <w:rPr>
      <w:i/>
      <w:iCs/>
      <w:color w:val="5B9BD5" w:themeColor="accent1"/>
    </w:rPr>
  </w:style>
  <w:style w:type="character" w:styleId="af6">
    <w:name w:val="Strong"/>
    <w:basedOn w:val="a0"/>
    <w:uiPriority w:val="22"/>
    <w:semiHidden/>
    <w:qFormat/>
    <w:rsid w:val="00716957"/>
    <w:rPr>
      <w:b/>
      <w:bCs/>
    </w:rPr>
  </w:style>
  <w:style w:type="paragraph" w:styleId="af7">
    <w:name w:val="Quote"/>
    <w:basedOn w:val="a"/>
    <w:next w:val="a"/>
    <w:link w:val="af8"/>
    <w:uiPriority w:val="99"/>
    <w:semiHidden/>
    <w:unhideWhenUsed/>
    <w:rsid w:val="007169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8">
    <w:name w:val="引用 字符"/>
    <w:basedOn w:val="a0"/>
    <w:link w:val="af7"/>
    <w:uiPriority w:val="99"/>
    <w:semiHidden/>
    <w:rsid w:val="00716957"/>
    <w:rPr>
      <w:i/>
      <w:iCs/>
      <w:color w:val="404040" w:themeColor="text1" w:themeTint="BF"/>
      <w:kern w:val="2"/>
      <w:sz w:val="21"/>
      <w:szCs w:val="22"/>
    </w:rPr>
  </w:style>
  <w:style w:type="paragraph" w:styleId="af9">
    <w:name w:val="Intense Quote"/>
    <w:basedOn w:val="a"/>
    <w:next w:val="a"/>
    <w:link w:val="afa"/>
    <w:uiPriority w:val="99"/>
    <w:semiHidden/>
    <w:unhideWhenUsed/>
    <w:rsid w:val="0071695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a">
    <w:name w:val="明显引用 字符"/>
    <w:basedOn w:val="a0"/>
    <w:link w:val="af9"/>
    <w:uiPriority w:val="99"/>
    <w:semiHidden/>
    <w:rsid w:val="00716957"/>
    <w:rPr>
      <w:i/>
      <w:iCs/>
      <w:color w:val="5B9BD5" w:themeColor="accent1"/>
      <w:kern w:val="2"/>
      <w:sz w:val="21"/>
      <w:szCs w:val="22"/>
    </w:rPr>
  </w:style>
  <w:style w:type="character" w:styleId="afb">
    <w:name w:val="Subtle Reference"/>
    <w:basedOn w:val="a0"/>
    <w:uiPriority w:val="31"/>
    <w:semiHidden/>
    <w:qFormat/>
    <w:rsid w:val="00716957"/>
    <w:rPr>
      <w:smallCaps/>
      <w:color w:val="5A5A5A" w:themeColor="text1" w:themeTint="A5"/>
    </w:rPr>
  </w:style>
  <w:style w:type="character" w:styleId="afc">
    <w:name w:val="Intense Reference"/>
    <w:basedOn w:val="a0"/>
    <w:uiPriority w:val="32"/>
    <w:semiHidden/>
    <w:qFormat/>
    <w:rsid w:val="00716957"/>
    <w:rPr>
      <w:b/>
      <w:bCs/>
      <w:smallCaps/>
      <w:color w:val="5B9BD5" w:themeColor="accent1"/>
      <w:spacing w:val="5"/>
    </w:rPr>
  </w:style>
  <w:style w:type="character" w:styleId="afd">
    <w:name w:val="Book Title"/>
    <w:basedOn w:val="a0"/>
    <w:uiPriority w:val="33"/>
    <w:semiHidden/>
    <w:qFormat/>
    <w:rsid w:val="00716957"/>
    <w:rPr>
      <w:b/>
      <w:bCs/>
      <w:i/>
      <w:iCs/>
      <w:spacing w:val="5"/>
    </w:rPr>
  </w:style>
  <w:style w:type="paragraph" w:styleId="afe">
    <w:name w:val="List Paragraph"/>
    <w:basedOn w:val="a"/>
    <w:unhideWhenUsed/>
    <w:qFormat/>
    <w:rsid w:val="00716957"/>
    <w:pPr>
      <w:ind w:left="720"/>
      <w:contextualSpacing/>
    </w:pPr>
  </w:style>
  <w:style w:type="paragraph" w:styleId="aff">
    <w:name w:val="footnote text"/>
    <w:basedOn w:val="a"/>
    <w:link w:val="aff0"/>
    <w:uiPriority w:val="99"/>
    <w:semiHidden/>
    <w:unhideWhenUsed/>
    <w:rsid w:val="00B54D86"/>
    <w:rPr>
      <w:sz w:val="20"/>
      <w:szCs w:val="20"/>
    </w:rPr>
  </w:style>
  <w:style w:type="character" w:customStyle="1" w:styleId="aff0">
    <w:name w:val="脚注文本 字符"/>
    <w:basedOn w:val="a0"/>
    <w:link w:val="aff"/>
    <w:uiPriority w:val="99"/>
    <w:semiHidden/>
    <w:rsid w:val="00B54D86"/>
    <w:rPr>
      <w:kern w:val="2"/>
    </w:rPr>
  </w:style>
  <w:style w:type="character" w:styleId="aff1">
    <w:name w:val="footnote reference"/>
    <w:basedOn w:val="a0"/>
    <w:uiPriority w:val="99"/>
    <w:semiHidden/>
    <w:unhideWhenUsed/>
    <w:rsid w:val="00B54D86"/>
    <w:rPr>
      <w:vertAlign w:val="superscript"/>
    </w:rPr>
  </w:style>
  <w:style w:type="paragraph" w:styleId="aff2">
    <w:name w:val="Body Text"/>
    <w:basedOn w:val="a"/>
    <w:link w:val="aff3"/>
    <w:rsid w:val="009A22E4"/>
    <w:pPr>
      <w:widowControl/>
      <w:spacing w:after="240"/>
    </w:pPr>
    <w:rPr>
      <w:rFonts w:ascii="Times New Roman" w:hAnsi="Times New Roman" w:cs="Simplified Arabic"/>
      <w:kern w:val="0"/>
      <w:sz w:val="24"/>
      <w:szCs w:val="24"/>
      <w:lang w:val="en-GB" w:eastAsia="en-GB" w:bidi="ar-AE"/>
    </w:rPr>
  </w:style>
  <w:style w:type="character" w:customStyle="1" w:styleId="aff3">
    <w:name w:val="正文文本 字符"/>
    <w:basedOn w:val="a0"/>
    <w:link w:val="aff2"/>
    <w:rsid w:val="009A22E4"/>
    <w:rPr>
      <w:rFonts w:ascii="Times New Roman" w:hAnsi="Times New Roman" w:cs="Simplified Arabic"/>
      <w:sz w:val="24"/>
      <w:szCs w:val="24"/>
      <w:lang w:val="en-GB" w:eastAsia="en-GB" w:bidi="ar-AE"/>
    </w:rPr>
  </w:style>
  <w:style w:type="paragraph" w:customStyle="1" w:styleId="Body">
    <w:name w:val="Body"/>
    <w:basedOn w:val="a"/>
    <w:rsid w:val="009A22E4"/>
    <w:pPr>
      <w:widowControl/>
      <w:spacing w:after="140" w:line="290" w:lineRule="auto"/>
    </w:pPr>
    <w:rPr>
      <w:rFonts w:ascii="Arial" w:eastAsia="Times New Roman" w:hAnsi="Arial"/>
      <w:kern w:val="20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 K W D M ! 3 2 8 6 2 3 1 0 . 2 < / d o c u m e n t i d >  
     < s e n d e r i d > Z H A N G Y U T O N G 3 < / s e n d e r i d >  
     < s e n d e r e m a i l > Z H A N G Y U T O N G 3 @ C N . K W M . C O M < / s e n d e r e m a i l >  
     < l a s t m o d i f i e d > 2 0 2 5 - 0 7 - 1 7 T 1 0 : 4 9 : 0 0 . 0 0 0 0 0 0 0 + 0 8 : 0 0 < / l a s t m o d i f i e d >  
     < d a t a b a s e > K W D M < / d a t a b a s e >  
 < / p r o p e r t i e s > 
</file>

<file path=customXml/itemProps1.xml><?xml version="1.0" encoding="utf-8"?>
<ds:datastoreItem xmlns:ds="http://schemas.openxmlformats.org/officeDocument/2006/customXml" ds:itemID="{C0A60D8E-772F-4139-B467-97CDC7E5612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529</Characters>
  <Application>Microsoft Office Word</Application>
  <DocSecurity>0</DocSecurity>
  <Lines>48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附件二、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附件二、</dc:title>
  <dc:creator>dell</dc:creator>
  <cp:lastModifiedBy>KWM</cp:lastModifiedBy>
  <cp:revision>2</cp:revision>
  <dcterms:created xsi:type="dcterms:W3CDTF">2025-07-28T08:43:00Z</dcterms:created>
  <dcterms:modified xsi:type="dcterms:W3CDTF">2025-07-28T08:43:00Z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DPWPathText">
    <vt:lpwstr>#97717177v5</vt:lpwstr>
  </property>
  <property fmtid="{D5CDD505-2E9C-101B-9397-08002B2CF9AE}" pid="4" name="iManageFooter">
    <vt:lpwstr>#32388119v1&lt;KWDM&gt; - 经营者集中简易案件公示表_20250526</vt:lpwstr>
  </property>
</Properties>
</file>