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Style w:val="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en-GB"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eastAsia="en-GB" w:bidi="ar-AE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中金资本运营有限公司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成都环投资本管理有限公司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等经营者新设合营企业案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宋体"/>
                <w:bCs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SG" w:bidi="ar-AE"/>
              </w:rPr>
              <w:t>中金资本运营有限公司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SG" w:bidi="ar-AE"/>
              </w:rPr>
              <w:t>（“中金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SG" w:bidi="ar-AE"/>
              </w:rPr>
              <w:t>资本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SG" w:bidi="ar-AE"/>
              </w:rPr>
              <w:t>”）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SG" w:bidi="ar-A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成都环投资本管理有限公司（“环投资本”）与眉山市国有资本投资运营集团有限公司（“眉山国投”）等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SG" w:bidi="ar-AE"/>
              </w:rPr>
              <w:t>拟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bidi="ar-AE"/>
              </w:rPr>
              <w:t>共同出资新设一家合营企业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GB" w:bidi="ar-AE"/>
              </w:rPr>
              <w:t>（“合营企业”），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bidi="ar-AE"/>
              </w:rPr>
              <w:t>主要从事中国境内私募股权投资基金业务。交易完成后，中金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资本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bidi="ar-A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环投资本及眉山国投</w:t>
            </w: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bidi="ar-AE"/>
              </w:rPr>
              <w:t>将分别直接或间接持有合营企业1.8%、40%及48.2%的合伙份额，共同控制该合营企业。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参与集中的经营者简介（每个限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100字以内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中金资本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中金资本于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2017年3月6日成立于北京市，主要从事私募股权投资基金业务。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中金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资本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最终控制人为中国国际金融股份有限公司，主要从事投资银行、证券服务等业务。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.环投资本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环投资本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bidi="ar-AE"/>
              </w:rPr>
              <w:t>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-AE"/>
              </w:rPr>
              <w:t>2023年1月3日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成立于成都市，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主要从事自有资金投资及管理等业务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 xml:space="preserve">环投资本最终控制人为成都环境投资集团有限公司，主要从事城市基础设施、水务、环保、固废利用；房地产开发经营；投资管理；工程施工等业务。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3.眉山国投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眉山国投于1998年11月19日成立于眉山市，主要从事国有资产投资运营活动，领域涵盖水务与环境治理、城市与交通建设等。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眉山国投为眉山市国有资产监督管理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委员会下属企业。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FE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GB" w:bidi="ar-A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GB" w:bidi="ar-AE"/>
              </w:rPr>
              <w:t>横向重叠：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4年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中国境内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私募股权投资基金市场: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中金资本：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0-5%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眉山国投：0-5%</w:t>
            </w:r>
          </w:p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-AE"/>
              </w:rPr>
              <w:t>双方合计：0-5%</w:t>
            </w:r>
          </w:p>
        </w:tc>
      </w:tr>
    </w:tbl>
    <w:p>
      <w:pPr>
        <w:widowControl/>
        <w:adjustRightInd w:val="0"/>
        <w:snapToGrid w:val="0"/>
        <w:rPr>
          <w:rFonts w:ascii="Arial" w:hAnsi="Arial" w:eastAsia="楷体_GB2312" w:cs="Arial"/>
          <w:b/>
          <w:color w:val="000000"/>
          <w:kern w:val="0"/>
          <w:sz w:val="22"/>
          <w:lang w:val="en-GB" w:bidi="ar-AE"/>
        </w:rPr>
      </w:pPr>
    </w:p>
    <w:sectPr>
      <w:footerReference r:id="rId3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ified Arabic">
    <w:altName w:val="Times New Roman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80" w:type="dxa"/>
        </w:tcPr>
        <w:p>
          <w:pPr>
            <w:pStyle w:val="5"/>
            <w:rPr>
              <w:rFonts w:hint="eastAsia"/>
            </w:rPr>
          </w:pPr>
        </w:p>
      </w:tc>
      <w:tc>
        <w:tcPr>
          <w:tcW w:w="3081" w:type="dxa"/>
        </w:tcPr>
        <w:p>
          <w:pPr>
            <w:pStyle w:val="5"/>
            <w:jc w:val="center"/>
            <w:rPr>
              <w:rStyle w:val="10"/>
              <w:rFonts w:cs="Times New Roman"/>
            </w:rPr>
          </w:pPr>
          <w:r>
            <w:rPr>
              <w:rStyle w:val="10"/>
              <w:rFonts w:cs="Times New Roman"/>
            </w:rPr>
            <w:t xml:space="preserve">- </w:t>
          </w:r>
          <w:r>
            <w:rPr>
              <w:rStyle w:val="10"/>
              <w:rFonts w:cs="Times New Roman"/>
            </w:rPr>
            <w:fldChar w:fldCharType="begin"/>
          </w:r>
          <w:r>
            <w:rPr>
              <w:rStyle w:val="10"/>
              <w:rFonts w:cs="Times New Roman"/>
            </w:rPr>
            <w:instrText xml:space="preserve"> PAGE   \* MERGEFORMAT </w:instrText>
          </w:r>
          <w:r>
            <w:rPr>
              <w:rStyle w:val="10"/>
              <w:rFonts w:cs="Times New Roman"/>
            </w:rPr>
            <w:fldChar w:fldCharType="separate"/>
          </w:r>
          <w:r>
            <w:rPr>
              <w:rStyle w:val="10"/>
              <w:rFonts w:cs="Times New Roman"/>
              <w:lang w:val="en-US"/>
            </w:rPr>
            <w:t>2</w:t>
          </w:r>
          <w:r>
            <w:rPr>
              <w:rStyle w:val="10"/>
              <w:rFonts w:cs="Times New Roman"/>
            </w:rPr>
            <w:fldChar w:fldCharType="end"/>
          </w:r>
          <w:r>
            <w:rPr>
              <w:rStyle w:val="10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13"/>
          </w:pPr>
        </w:p>
      </w:tc>
    </w:tr>
  </w:tbl>
  <w:p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11"/>
    <w:rsid w:val="00015747"/>
    <w:rsid w:val="00027223"/>
    <w:rsid w:val="00040DA4"/>
    <w:rsid w:val="00043DEF"/>
    <w:rsid w:val="000A5780"/>
    <w:rsid w:val="000B6092"/>
    <w:rsid w:val="000C6C68"/>
    <w:rsid w:val="000C7440"/>
    <w:rsid w:val="000E179A"/>
    <w:rsid w:val="000F788F"/>
    <w:rsid w:val="00141A00"/>
    <w:rsid w:val="00165D83"/>
    <w:rsid w:val="001834EE"/>
    <w:rsid w:val="001839C1"/>
    <w:rsid w:val="001C6058"/>
    <w:rsid w:val="0021617F"/>
    <w:rsid w:val="00216C0D"/>
    <w:rsid w:val="00223CF3"/>
    <w:rsid w:val="002329C2"/>
    <w:rsid w:val="002504CB"/>
    <w:rsid w:val="002860AF"/>
    <w:rsid w:val="002E47B2"/>
    <w:rsid w:val="00314DFE"/>
    <w:rsid w:val="00322D38"/>
    <w:rsid w:val="003238F2"/>
    <w:rsid w:val="00326E66"/>
    <w:rsid w:val="00331CE4"/>
    <w:rsid w:val="003352CB"/>
    <w:rsid w:val="00350EE7"/>
    <w:rsid w:val="00360FCA"/>
    <w:rsid w:val="00384F04"/>
    <w:rsid w:val="003B7A7E"/>
    <w:rsid w:val="003D0839"/>
    <w:rsid w:val="003E5491"/>
    <w:rsid w:val="003F521F"/>
    <w:rsid w:val="00444D43"/>
    <w:rsid w:val="00455EA5"/>
    <w:rsid w:val="00481557"/>
    <w:rsid w:val="004C42A0"/>
    <w:rsid w:val="00513F5D"/>
    <w:rsid w:val="00522CF0"/>
    <w:rsid w:val="00535A8A"/>
    <w:rsid w:val="00537908"/>
    <w:rsid w:val="00537C31"/>
    <w:rsid w:val="00557364"/>
    <w:rsid w:val="00592B28"/>
    <w:rsid w:val="005A799F"/>
    <w:rsid w:val="005E12C1"/>
    <w:rsid w:val="005E36A5"/>
    <w:rsid w:val="00607BF3"/>
    <w:rsid w:val="00670BE5"/>
    <w:rsid w:val="00680731"/>
    <w:rsid w:val="006878FD"/>
    <w:rsid w:val="0069360D"/>
    <w:rsid w:val="006A6973"/>
    <w:rsid w:val="006B7C66"/>
    <w:rsid w:val="006F5B46"/>
    <w:rsid w:val="006F6CDC"/>
    <w:rsid w:val="00703B49"/>
    <w:rsid w:val="00704E01"/>
    <w:rsid w:val="00721783"/>
    <w:rsid w:val="007236DB"/>
    <w:rsid w:val="007247D1"/>
    <w:rsid w:val="00730311"/>
    <w:rsid w:val="007A7C83"/>
    <w:rsid w:val="007C4031"/>
    <w:rsid w:val="007C761D"/>
    <w:rsid w:val="007E3E19"/>
    <w:rsid w:val="007F2021"/>
    <w:rsid w:val="007F3521"/>
    <w:rsid w:val="0080131B"/>
    <w:rsid w:val="0082305B"/>
    <w:rsid w:val="008436AF"/>
    <w:rsid w:val="00866B95"/>
    <w:rsid w:val="00880AAF"/>
    <w:rsid w:val="00881BF5"/>
    <w:rsid w:val="008B7AEF"/>
    <w:rsid w:val="008D4A46"/>
    <w:rsid w:val="008D5C4B"/>
    <w:rsid w:val="008E5F31"/>
    <w:rsid w:val="009532DC"/>
    <w:rsid w:val="009605D2"/>
    <w:rsid w:val="00977AB0"/>
    <w:rsid w:val="009A1994"/>
    <w:rsid w:val="009A3B6E"/>
    <w:rsid w:val="009A53B0"/>
    <w:rsid w:val="009C10E1"/>
    <w:rsid w:val="009C754D"/>
    <w:rsid w:val="009D70C9"/>
    <w:rsid w:val="00A22CD3"/>
    <w:rsid w:val="00A2763D"/>
    <w:rsid w:val="00A34000"/>
    <w:rsid w:val="00A43EE2"/>
    <w:rsid w:val="00A45856"/>
    <w:rsid w:val="00A60FD0"/>
    <w:rsid w:val="00A7323E"/>
    <w:rsid w:val="00AD04BD"/>
    <w:rsid w:val="00AD5B42"/>
    <w:rsid w:val="00AF2B32"/>
    <w:rsid w:val="00B26EC1"/>
    <w:rsid w:val="00B40BC5"/>
    <w:rsid w:val="00BD27CA"/>
    <w:rsid w:val="00C44DF2"/>
    <w:rsid w:val="00CE6270"/>
    <w:rsid w:val="00CF7DF8"/>
    <w:rsid w:val="00D02FC9"/>
    <w:rsid w:val="00D41C03"/>
    <w:rsid w:val="00D41D10"/>
    <w:rsid w:val="00D4344B"/>
    <w:rsid w:val="00D555CC"/>
    <w:rsid w:val="00D6063E"/>
    <w:rsid w:val="00D73369"/>
    <w:rsid w:val="00D846AF"/>
    <w:rsid w:val="00D90EB5"/>
    <w:rsid w:val="00DA22CB"/>
    <w:rsid w:val="00DA4E76"/>
    <w:rsid w:val="00DC345F"/>
    <w:rsid w:val="00DC4179"/>
    <w:rsid w:val="00DE7A51"/>
    <w:rsid w:val="00DF30F8"/>
    <w:rsid w:val="00E25B09"/>
    <w:rsid w:val="00E341CD"/>
    <w:rsid w:val="00E4035E"/>
    <w:rsid w:val="00E67667"/>
    <w:rsid w:val="00E81089"/>
    <w:rsid w:val="00EC6A46"/>
    <w:rsid w:val="00F409BE"/>
    <w:rsid w:val="00F61763"/>
    <w:rsid w:val="00F73703"/>
    <w:rsid w:val="00F91FF1"/>
    <w:rsid w:val="00F96383"/>
    <w:rsid w:val="00FC43AF"/>
    <w:rsid w:val="00FD44F2"/>
    <w:rsid w:val="00FE7676"/>
    <w:rsid w:val="5FEFB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0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Footer Right"/>
    <w:basedOn w:val="5"/>
    <w:qFormat/>
    <w:uiPriority w:val="0"/>
    <w:pPr>
      <w:widowControl/>
      <w:tabs>
        <w:tab w:val="clear" w:pos="4153"/>
        <w:tab w:val="clear" w:pos="8306"/>
      </w:tabs>
      <w:snapToGrid/>
      <w:jc w:val="right"/>
    </w:pPr>
    <w:rPr>
      <w:rFonts w:ascii="Times New Roman" w:hAnsi="Times New Roman" w:eastAsia="宋体" w:cs="Times New Roman"/>
      <w:kern w:val="0"/>
      <w:sz w:val="16"/>
      <w:szCs w:val="16"/>
      <w:lang w:val="en-GB" w:bidi="he-IL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3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778</Characters>
  <Lines>6</Lines>
  <Paragraphs>1</Paragraphs>
  <TotalTime>95</TotalTime>
  <ScaleCrop>false</ScaleCrop>
  <LinksUpToDate>false</LinksUpToDate>
  <CharactersWithSpaces>913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2023-06-29T19:27:00Z</dcterms:created>
  <dc:creator>Jingya Tang (CCM)</dc:creator>
  <cp:lastModifiedBy>scjgj</cp:lastModifiedBy>
  <dcterms:modified xsi:type="dcterms:W3CDTF">2025-07-09T17:33:42Z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