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 w:line="594" w:lineRule="exact"/>
        <w:jc w:val="center"/>
        <w:rPr>
          <w:rFonts w:hint="eastAsia" w:ascii="黑体" w:hAnsi="黑体" w:eastAsia="黑体" w:cs="黑体"/>
          <w:bCs/>
          <w:kern w:val="0"/>
          <w:sz w:val="36"/>
          <w:szCs w:val="36"/>
          <w:lang w:val="en-GB" w:bidi="ar-AE"/>
        </w:rPr>
      </w:pPr>
      <w:r>
        <w:rPr>
          <w:rFonts w:hint="eastAsia" w:ascii="黑体" w:hAnsi="黑体" w:eastAsia="黑体" w:cs="黑体"/>
          <w:bCs/>
          <w:kern w:val="0"/>
          <w:sz w:val="36"/>
          <w:szCs w:val="36"/>
          <w:lang w:val="en-GB" w:bidi="ar-AE"/>
        </w:rPr>
        <w:t>经营者集中简易案件公示表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611"/>
        <w:gridCol w:w="5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894" w:type="pct"/>
            <w:shd w:val="clear" w:color="auto" w:fill="D9D9D9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案件名称</w:t>
            </w:r>
          </w:p>
        </w:tc>
        <w:tc>
          <w:tcPr>
            <w:tcW w:w="4105" w:type="pct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bidi="ar-AE"/>
              </w:rPr>
              <w:t>中国物流集团有限公司收购东方电气集团大件物流有限公司股权案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894" w:type="pct"/>
            <w:shd w:val="clear" w:color="auto" w:fill="D9D9D9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交易概况（限200字内）</w:t>
            </w:r>
          </w:p>
        </w:tc>
        <w:tc>
          <w:tcPr>
            <w:tcW w:w="4105" w:type="pct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GB" w:eastAsia="zh-CN" w:bidi="ar-A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GB" w:bidi="ar-AE"/>
              </w:rPr>
              <w:t>中国物流集团有限公司（“中国物流集团”）及其关联实体与东方电气集团（四川）物产有限公司（“东方物产”）及东方电气集团大件物流有限公司（“东方物流”）签署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AE"/>
              </w:rPr>
              <w:t>交易协议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GB" w:bidi="ar-AE"/>
              </w:rPr>
              <w:t>，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GB" w:eastAsia="zh-CN" w:bidi="ar-AE"/>
              </w:rPr>
              <w:t>中国物流集团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GB" w:bidi="ar-AE"/>
              </w:rPr>
              <w:t>及其关联实体向东方物流增资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AE"/>
              </w:rPr>
              <w:t>取得东方物流60%股权，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GB" w:bidi="ar-AE"/>
              </w:rPr>
              <w:t>东方物产持有东方物流40%的股权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GB" w:eastAsia="zh-CN" w:bidi="ar-AE"/>
              </w:rPr>
              <w:t>。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GB" w:bidi="ar-AE"/>
              </w:rPr>
              <w:t>东方物流主要从事第三方物流服务。交易前，东方物产单独控制东方物流。交易后，中国物流集团与东方物产共同控制东方物流。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94" w:type="pct"/>
            <w:vMerge w:val="restart"/>
            <w:shd w:val="clear" w:color="auto" w:fill="D9D9D9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参与集中的经营者简介（每个限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100字以内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45" w:type="pct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1.中国物流集团</w:t>
            </w:r>
          </w:p>
        </w:tc>
        <w:tc>
          <w:tcPr>
            <w:tcW w:w="3160" w:type="pct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bidi="ar-AE"/>
              </w:rPr>
              <w:t>中国物流集团于1987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AE"/>
              </w:rPr>
              <w:t>年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bidi="ar-AE"/>
              </w:rPr>
              <w:t>8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AE"/>
              </w:rPr>
              <w:t>月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bidi="ar-AE"/>
              </w:rPr>
              <w:t>26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AE"/>
              </w:rPr>
              <w:t>日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bidi="ar-AE"/>
              </w:rPr>
              <w:t>成立于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AE"/>
              </w:rPr>
              <w:t>北京市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bidi="ar-AE"/>
              </w:rPr>
              <w:t>，主要业务为轨道交通产业综合服务和现代物流综合服务。</w:t>
            </w:r>
          </w:p>
          <w:p>
            <w:pP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 w:bidi="ar-AE"/>
              </w:rPr>
              <w:t>中国物流集团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bidi="ar-AE"/>
              </w:rPr>
              <w:t>是国务院国有资产监督管理委员会下属企业。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894" w:type="pct"/>
            <w:vMerge w:val="continue"/>
            <w:shd w:val="clear" w:color="auto" w:fill="D9D9D9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2.东方物产</w:t>
            </w:r>
          </w:p>
        </w:tc>
        <w:tc>
          <w:tcPr>
            <w:tcW w:w="3160" w:type="pct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bidi="ar-AE"/>
              </w:rPr>
              <w:t>东方物产于1992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AE"/>
              </w:rPr>
              <w:t>年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bidi="ar-AE"/>
              </w:rPr>
              <w:t>12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AE"/>
              </w:rPr>
              <w:t>月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bidi="ar-AE"/>
              </w:rPr>
              <w:t>5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AE"/>
              </w:rPr>
              <w:t>日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bidi="ar-AE"/>
              </w:rPr>
              <w:t>成立于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AE"/>
              </w:rPr>
              <w:t>四川省成都市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bidi="ar-AE"/>
              </w:rPr>
              <w:t>，主要业务为供应链集成服务。</w:t>
            </w:r>
          </w:p>
          <w:p>
            <w:pP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bidi="ar-AE"/>
              </w:rPr>
              <w:t>东方物产最终控制人为中国东方电气集团有限公司，主要业务为能源装备制造行业。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894" w:type="pct"/>
            <w:vMerge w:val="restart"/>
            <w:shd w:val="clear" w:color="auto" w:fill="D9D9D9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简易案件理由（可以单选，也可以多选）</w:t>
            </w:r>
          </w:p>
        </w:tc>
        <w:tc>
          <w:tcPr>
            <w:tcW w:w="4105" w:type="pct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sym w:font="Wingdings" w:char="00FE"/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 xml:space="preserve"> 1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在同一相关市场，参与集中的经营者所占的市场份额之和小于15%。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94" w:type="pct"/>
            <w:vMerge w:val="continue"/>
            <w:shd w:val="clear" w:color="auto" w:fill="D9D9D9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105" w:type="pct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sym w:font="Wingdings" w:char="00FE"/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 xml:space="preserve"> 2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在上下游市场，参与集中的经营者所占的市场份额均小于25%。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4" w:type="pct"/>
            <w:vMerge w:val="continue"/>
            <w:shd w:val="clear" w:color="auto" w:fill="D9D9D9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105" w:type="pct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 xml:space="preserve"> 3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不在同一相关市场也不存在上下游关系的参与集中的经营者，在与交易有关的每个市场所占的市场份额均小于25%。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94" w:type="pct"/>
            <w:vMerge w:val="continue"/>
            <w:shd w:val="clear" w:color="auto" w:fill="D9D9D9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105" w:type="pct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 xml:space="preserve"> 4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94" w:type="pct"/>
            <w:vMerge w:val="continue"/>
            <w:shd w:val="clear" w:color="auto" w:fill="D9D9D9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105" w:type="pct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 xml:space="preserve"> 5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94" w:type="pct"/>
            <w:vMerge w:val="continue"/>
            <w:shd w:val="clear" w:color="auto" w:fill="D9D9D9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105" w:type="pct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 xml:space="preserve"> 6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894" w:type="pct"/>
            <w:shd w:val="clear" w:color="auto" w:fill="D9D9D9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4105" w:type="pct"/>
            <w:gridSpan w:val="2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横向重叠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：</w:t>
            </w:r>
          </w:p>
          <w:p>
            <w:pPr>
              <w:spacing w:line="360" w:lineRule="exact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2025年中国境内第三方物流市场：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中国物流集团：0-5%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东方物产（含东方物流）：0-5%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各方合计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0-5%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纵向关联</w:t>
            </w:r>
          </w:p>
          <w:tbl>
            <w:tblPr>
              <w:tblStyle w:val="3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53"/>
              <w:gridCol w:w="1683"/>
              <w:gridCol w:w="203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100" w:type="dxa"/>
                  <w:shd w:val="clear" w:color="auto" w:fill="auto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eastAsia" w:ascii="宋体" w:hAnsi="宋体" w:eastAsia="宋体" w:cs="宋体"/>
                      <w:b/>
                      <w:color w:val="auto"/>
                      <w:sz w:val="24"/>
                      <w:szCs w:val="24"/>
                      <w:shd w:val="clear" w:color="auto" w:fill="auto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auto"/>
                      <w:sz w:val="24"/>
                      <w:szCs w:val="24"/>
                      <w:shd w:val="clear" w:color="auto" w:fill="auto"/>
                    </w:rPr>
                    <w:t>相关商品市场</w:t>
                  </w:r>
                </w:p>
              </w:tc>
              <w:tc>
                <w:tcPr>
                  <w:tcW w:w="1703" w:type="dxa"/>
                  <w:shd w:val="clear" w:color="auto" w:fill="auto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eastAsia" w:ascii="宋体" w:hAnsi="宋体" w:eastAsia="宋体" w:cs="宋体"/>
                      <w:b/>
                      <w:color w:val="auto"/>
                      <w:sz w:val="24"/>
                      <w:szCs w:val="24"/>
                      <w:shd w:val="clear" w:color="auto" w:fill="auto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auto"/>
                      <w:sz w:val="24"/>
                      <w:szCs w:val="24"/>
                      <w:shd w:val="clear" w:color="auto" w:fill="auto"/>
                    </w:rPr>
                    <w:t>相关地域市场</w:t>
                  </w:r>
                </w:p>
              </w:tc>
              <w:tc>
                <w:tcPr>
                  <w:tcW w:w="2059" w:type="dxa"/>
                  <w:shd w:val="clear" w:color="auto" w:fill="auto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eastAsia" w:ascii="宋体" w:hAnsi="宋体" w:eastAsia="宋体" w:cs="宋体"/>
                      <w:b/>
                      <w:color w:val="auto"/>
                      <w:sz w:val="24"/>
                      <w:szCs w:val="24"/>
                      <w:shd w:val="clear" w:color="auto" w:fill="auto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 w:val="24"/>
                      <w:szCs w:val="24"/>
                      <w:shd w:val="clear" w:color="auto" w:fill="auto"/>
                      <w:lang w:val="en-US" w:eastAsia="zh-CN"/>
                    </w:rPr>
                    <w:t>2025年</w:t>
                  </w:r>
                  <w:r>
                    <w:rPr>
                      <w:rFonts w:hint="eastAsia" w:ascii="宋体" w:hAnsi="宋体" w:eastAsia="宋体" w:cs="宋体"/>
                      <w:b/>
                      <w:color w:val="auto"/>
                      <w:sz w:val="24"/>
                      <w:szCs w:val="24"/>
                      <w:shd w:val="clear" w:color="auto" w:fill="auto"/>
                    </w:rPr>
                    <w:t>市场份额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100" w:type="dxa"/>
                  <w:shd w:val="clear" w:color="auto" w:fill="auto"/>
                  <w:vAlign w:val="center"/>
                </w:tcPr>
                <w:p>
                  <w:pPr>
                    <w:jc w:val="both"/>
                    <w:rPr>
                      <w:rFonts w:hint="default" w:ascii="宋体" w:hAnsi="宋体" w:cs="宋体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szCs w:val="24"/>
                      <w:lang w:val="en-US" w:eastAsia="zh-CN"/>
                    </w:rPr>
                    <w:t>上游：第三方物流市场</w:t>
                  </w:r>
                </w:p>
                <w:p>
                  <w:pPr>
                    <w:jc w:val="both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szCs w:val="24"/>
                      <w:lang w:val="en-US" w:eastAsia="zh-CN"/>
                    </w:rPr>
                    <w:t>下游：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国际货运代理服务市场</w:t>
                  </w:r>
                </w:p>
              </w:tc>
              <w:tc>
                <w:tcPr>
                  <w:tcW w:w="1703" w:type="dxa"/>
                  <w:shd w:val="clear" w:color="auto" w:fill="auto"/>
                  <w:vAlign w:val="center"/>
                </w:tcPr>
                <w:p>
                  <w:pPr>
                    <w:pStyle w:val="2"/>
                    <w:adjustRightInd w:val="0"/>
                    <w:snapToGrid w:val="0"/>
                    <w:spacing w:after="0"/>
                    <w:jc w:val="both"/>
                    <w:rPr>
                      <w:rFonts w:hint="default" w:ascii="宋体" w:hAnsi="宋体"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  <w:t>上游：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lang w:val="en-US" w:eastAsia="zh-CN"/>
                    </w:rPr>
                    <w:t>中国境内</w:t>
                  </w:r>
                </w:p>
                <w:p>
                  <w:pPr>
                    <w:pStyle w:val="2"/>
                    <w:adjustRightInd w:val="0"/>
                    <w:snapToGrid w:val="0"/>
                    <w:spacing w:after="0"/>
                    <w:jc w:val="both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  <w:t>下游：中国境内</w:t>
                  </w:r>
                </w:p>
              </w:tc>
              <w:tc>
                <w:tcPr>
                  <w:tcW w:w="2059" w:type="dxa"/>
                  <w:shd w:val="clear" w:color="auto" w:fill="auto"/>
                  <w:vAlign w:val="center"/>
                </w:tcPr>
                <w:p>
                  <w:pPr>
                    <w:spacing w:line="360" w:lineRule="exact"/>
                    <w:jc w:val="both"/>
                    <w:rPr>
                      <w:rFonts w:hint="default" w:ascii="宋体" w:hAnsi="宋体" w:eastAsia="宋体" w:cs="宋体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上游：如上所述</w:t>
                  </w:r>
                </w:p>
                <w:p>
                  <w:pPr>
                    <w:spacing w:line="360" w:lineRule="exact"/>
                    <w:jc w:val="both"/>
                    <w:rPr>
                      <w:rFonts w:hint="eastAsia" w:ascii="宋体" w:hAnsi="宋体" w:cs="宋体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下游：</w:t>
                  </w:r>
                </w:p>
                <w:p>
                  <w:pPr>
                    <w:spacing w:line="360" w:lineRule="exact"/>
                    <w:jc w:val="both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中国物流集团：0-5%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100" w:type="dxa"/>
                  <w:shd w:val="clear" w:color="auto" w:fill="auto"/>
                  <w:vAlign w:val="center"/>
                </w:tcPr>
                <w:p>
                  <w:pPr>
                    <w:jc w:val="both"/>
                    <w:rPr>
                      <w:rFonts w:hint="eastAsia" w:ascii="宋体" w:hAnsi="宋体" w:cs="宋体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szCs w:val="24"/>
                      <w:lang w:val="en-US" w:eastAsia="zh-CN"/>
                    </w:rPr>
                    <w:t>上游：第三方物流市场</w:t>
                  </w:r>
                </w:p>
                <w:p>
                  <w:pPr>
                    <w:jc w:val="both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szCs w:val="24"/>
                      <w:lang w:val="en-US" w:eastAsia="zh-CN"/>
                    </w:rPr>
                    <w:t>下游：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能源装备市场</w:t>
                  </w:r>
                </w:p>
              </w:tc>
              <w:tc>
                <w:tcPr>
                  <w:tcW w:w="1703" w:type="dxa"/>
                  <w:shd w:val="clear" w:color="auto" w:fill="auto"/>
                  <w:vAlign w:val="center"/>
                </w:tcPr>
                <w:p>
                  <w:pPr>
                    <w:pStyle w:val="2"/>
                    <w:adjustRightInd w:val="0"/>
                    <w:snapToGrid w:val="0"/>
                    <w:spacing w:after="0"/>
                    <w:jc w:val="both"/>
                    <w:rPr>
                      <w:rFonts w:hint="default" w:ascii="宋体" w:hAnsi="宋体"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  <w:t>上游：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lang w:val="en-US" w:eastAsia="zh-CN"/>
                    </w:rPr>
                    <w:t>中国境内</w:t>
                  </w:r>
                </w:p>
                <w:p>
                  <w:pPr>
                    <w:pStyle w:val="2"/>
                    <w:adjustRightInd w:val="0"/>
                    <w:snapToGrid w:val="0"/>
                    <w:spacing w:after="0"/>
                    <w:jc w:val="both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  <w:t>下游：中国境内</w:t>
                  </w:r>
                </w:p>
              </w:tc>
              <w:tc>
                <w:tcPr>
                  <w:tcW w:w="2059" w:type="dxa"/>
                  <w:shd w:val="clear" w:color="auto" w:fill="auto"/>
                  <w:vAlign w:val="center"/>
                </w:tcPr>
                <w:p>
                  <w:pPr>
                    <w:spacing w:line="360" w:lineRule="exact"/>
                    <w:jc w:val="both"/>
                    <w:rPr>
                      <w:rFonts w:hint="eastAsia" w:ascii="宋体" w:hAnsi="宋体" w:eastAsia="宋体" w:cs="宋体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上游：如上所述</w:t>
                  </w:r>
                </w:p>
                <w:p>
                  <w:pPr>
                    <w:spacing w:line="360" w:lineRule="exact"/>
                    <w:jc w:val="both"/>
                    <w:rPr>
                      <w:rFonts w:hint="eastAsia" w:ascii="宋体" w:hAnsi="宋体" w:eastAsia="宋体" w:cs="宋体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下游：</w:t>
                  </w:r>
                </w:p>
                <w:p>
                  <w:pPr>
                    <w:spacing w:line="360" w:lineRule="exact"/>
                    <w:jc w:val="both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东方物产：0-5%</w:t>
                  </w:r>
                </w:p>
              </w:tc>
            </w:tr>
          </w:tbl>
          <w:p>
            <w:pPr>
              <w:pStyle w:val="2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plified Arabic">
    <w:altName w:val="DejaVu Sans"/>
    <w:panose1 w:val="00000000000000000000"/>
    <w:charset w:val="B2"/>
    <w:family w:val="roman"/>
    <w:pitch w:val="default"/>
    <w:sig w:usb0="00000000" w:usb1="00000000" w:usb2="00000008" w:usb3="00000000" w:csb0="0000004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733A5F"/>
    <w:multiLevelType w:val="multilevel"/>
    <w:tmpl w:val="4B733A5F"/>
    <w:lvl w:ilvl="0" w:tentative="0">
      <w:start w:val="1"/>
      <w:numFmt w:val="decimal"/>
      <w:pStyle w:val="7"/>
      <w:suff w:val="nothing"/>
      <w:lvlText w:val="示例%1："/>
      <w:lvlJc w:val="left"/>
      <w:pPr>
        <w:ind w:left="0" w:firstLine="363"/>
      </w:pPr>
      <w:rPr>
        <w:rFonts w:hint="default" w:ascii="黑体" w:eastAsia="黑体"/>
        <w:b w:val="0"/>
        <w:i w:val="0"/>
        <w:sz w:val="20"/>
        <w:szCs w:val="21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BF0C6F"/>
    <w:rsid w:val="00124350"/>
    <w:rsid w:val="00194D40"/>
    <w:rsid w:val="001A3D91"/>
    <w:rsid w:val="001E0B9F"/>
    <w:rsid w:val="00325199"/>
    <w:rsid w:val="00340C57"/>
    <w:rsid w:val="003C4C0C"/>
    <w:rsid w:val="005A50D2"/>
    <w:rsid w:val="00624927"/>
    <w:rsid w:val="007025D1"/>
    <w:rsid w:val="007C7A72"/>
    <w:rsid w:val="00905C8F"/>
    <w:rsid w:val="009122AB"/>
    <w:rsid w:val="00997E2C"/>
    <w:rsid w:val="00B56058"/>
    <w:rsid w:val="00D22A25"/>
    <w:rsid w:val="00E6580A"/>
    <w:rsid w:val="00F6096D"/>
    <w:rsid w:val="29BFC08F"/>
    <w:rsid w:val="4FBF0C6F"/>
    <w:rsid w:val="58B7E378"/>
    <w:rsid w:val="5ABB39DB"/>
    <w:rsid w:val="5CAF7AFB"/>
    <w:rsid w:val="5E5F3042"/>
    <w:rsid w:val="63FFD43D"/>
    <w:rsid w:val="6B471FBF"/>
    <w:rsid w:val="6BE70A4B"/>
    <w:rsid w:val="6DF78A82"/>
    <w:rsid w:val="6ECFDD85"/>
    <w:rsid w:val="6F7DB83E"/>
    <w:rsid w:val="72DC7235"/>
    <w:rsid w:val="76F135A9"/>
    <w:rsid w:val="776EA3C2"/>
    <w:rsid w:val="77FF9A0B"/>
    <w:rsid w:val="7AAE4F76"/>
    <w:rsid w:val="7BF9D51D"/>
    <w:rsid w:val="7CE55095"/>
    <w:rsid w:val="7CF7F89E"/>
    <w:rsid w:val="7CFBF57E"/>
    <w:rsid w:val="7F7E4338"/>
    <w:rsid w:val="7F9F3F56"/>
    <w:rsid w:val="7FBF5846"/>
    <w:rsid w:val="7FBFF66C"/>
    <w:rsid w:val="7FD91087"/>
    <w:rsid w:val="7FFEF3E5"/>
    <w:rsid w:val="7FFF8BF6"/>
    <w:rsid w:val="936C46AF"/>
    <w:rsid w:val="9FAB418D"/>
    <w:rsid w:val="AFBA0B05"/>
    <w:rsid w:val="B7C98DE1"/>
    <w:rsid w:val="B7FB9221"/>
    <w:rsid w:val="BBFF2C00"/>
    <w:rsid w:val="BFED886D"/>
    <w:rsid w:val="BFF54877"/>
    <w:rsid w:val="CB5FAFDF"/>
    <w:rsid w:val="CF7FAA3E"/>
    <w:rsid w:val="D7799084"/>
    <w:rsid w:val="D9F131C2"/>
    <w:rsid w:val="DDF9F01C"/>
    <w:rsid w:val="DF56F31B"/>
    <w:rsid w:val="DFC70D1C"/>
    <w:rsid w:val="EDCF13A9"/>
    <w:rsid w:val="EED0E66F"/>
    <w:rsid w:val="F1DFD1B4"/>
    <w:rsid w:val="F7779F80"/>
    <w:rsid w:val="F7EF70DD"/>
    <w:rsid w:val="FBFB957E"/>
    <w:rsid w:val="FD3BB071"/>
    <w:rsid w:val="FDCB75D4"/>
    <w:rsid w:val="FEAF771C"/>
    <w:rsid w:val="FEEE7A95"/>
    <w:rsid w:val="FF17F26C"/>
    <w:rsid w:val="FF7D91DF"/>
    <w:rsid w:val="FF7F0F9F"/>
    <w:rsid w:val="FF7FCA2F"/>
    <w:rsid w:val="FFDE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240"/>
      <w:jc w:val="both"/>
    </w:pPr>
    <w:rPr>
      <w:rFonts w:ascii="Times New Roman" w:hAnsi="Times New Roman" w:eastAsia="宋体" w:cs="Simplified Arabic"/>
      <w:sz w:val="24"/>
      <w:szCs w:val="24"/>
      <w:lang w:val="en-GB" w:eastAsia="en-GB" w:bidi="ar-AE"/>
    </w:rPr>
  </w:style>
  <w:style w:type="table" w:styleId="4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">
    <w:name w:val="标准文件_示例×："/>
    <w:basedOn w:val="1"/>
    <w:next w:val="8"/>
    <w:qFormat/>
    <w:uiPriority w:val="0"/>
    <w:pPr>
      <w:widowControl/>
      <w:numPr>
        <w:ilvl w:val="0"/>
        <w:numId w:val="1"/>
      </w:numPr>
    </w:pPr>
    <w:rPr>
      <w:rFonts w:ascii="宋体"/>
      <w:kern w:val="0"/>
      <w:sz w:val="18"/>
      <w:szCs w:val="18"/>
    </w:rPr>
  </w:style>
  <w:style w:type="paragraph" w:customStyle="1" w:styleId="8">
    <w:name w:val="标准文件_示例内容"/>
    <w:basedOn w:val="6"/>
    <w:qFormat/>
    <w:uiPriority w:val="0"/>
    <w:rPr>
      <w:sz w:val="18"/>
    </w:rPr>
  </w:style>
  <w:style w:type="paragraph" w:customStyle="1" w:styleId="9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832</Words>
  <Characters>883</Characters>
  <Lines>10</Lines>
  <Paragraphs>3</Paragraphs>
  <TotalTime>12</TotalTime>
  <ScaleCrop>false</ScaleCrop>
  <LinksUpToDate>false</LinksUpToDate>
  <CharactersWithSpaces>889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2026-05-13T07:15:00Z</dcterms:created>
  <dc:creator>Han-JY</dc:creator>
  <cp:lastModifiedBy>scjgj</cp:lastModifiedBy>
  <dcterms:modified xsi:type="dcterms:W3CDTF">2026-07-17T09:55:54Z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FE1D53DF39494CF692395341DE12D877_13</vt:lpwstr>
  </property>
  <property fmtid="{D5CDD505-2E9C-101B-9397-08002B2CF9AE}" pid="4" name="KSOTemplateDocerSaveRecord">
    <vt:lpwstr>eyJoZGlkIjoiZmQ2ODAyNjU0OWM5ZTEzMjUyYTY5MTE5MmQyNjEzNzciLCJ1c2VySWQiOiIzNTIwNzg2NTAifQ==</vt:lpwstr>
  </property>
</Properties>
</file>