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center"/>
        <w:rPr>
          <w:rFonts w:cs="黑体"/>
          <w:b/>
          <w:sz w:val="36"/>
          <w:szCs w:val="36"/>
        </w:rPr>
      </w:pPr>
      <w:r>
        <w:rPr>
          <w:rFonts w:hint="eastAsia" w:cs="黑体"/>
          <w:b/>
          <w:sz w:val="36"/>
          <w:szCs w:val="36"/>
        </w:rPr>
        <w:t>经营者集中简易案件公示表</w:t>
      </w:r>
    </w:p>
    <w:p>
      <w:pPr>
        <w:spacing w:after="0"/>
        <w:jc w:val="center"/>
        <w:rPr>
          <w:rFonts w:cs="黑体"/>
          <w:b/>
          <w:sz w:val="36"/>
          <w:szCs w:val="36"/>
        </w:rPr>
      </w:pPr>
    </w:p>
    <w:tbl>
      <w:tblPr>
        <w:tblStyle w:val="78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0"/>
        <w:gridCol w:w="1607"/>
        <w:gridCol w:w="6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/>
              </w:rPr>
            </w:pPr>
            <w:r>
              <w:rPr>
                <w:rFonts w:hint="eastAsia" w:cs="宋体"/>
                <w:b/>
                <w:color w:val="000000"/>
              </w:rPr>
              <w:t>案件名称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adjustRightInd w:val="0"/>
              <w:snapToGrid w:val="0"/>
              <w:spacing w:after="0"/>
              <w:rPr>
                <w:rFonts w:eastAsia="Times New Roman"/>
                <w:bCs/>
                <w:color w:val="000000"/>
                <w:lang w:val="en-US"/>
              </w:rPr>
            </w:pPr>
            <w:bookmarkStart w:id="0" w:name="_Hlk142236300"/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中远海运物流供应链有限公司</w:t>
            </w:r>
            <w:bookmarkEnd w:id="0"/>
            <w:r>
              <w:rPr>
                <w:rFonts w:hint="eastAsia" w:ascii="宋体" w:hAnsi="宋体" w:cs="宋体"/>
                <w:bCs/>
                <w:color w:val="000000"/>
                <w:lang w:val="en-US"/>
              </w:rPr>
              <w:t>与盐城市交通投资建设控股集团有限公司新设合营企业案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7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bCs/>
                <w:lang w:eastAsia="zh-CN"/>
              </w:rPr>
            </w:pPr>
            <w:r>
              <w:rPr>
                <w:rFonts w:hint="eastAsia" w:cs="Times New Roman"/>
                <w:b/>
                <w:bCs/>
                <w:lang w:eastAsia="zh-CN"/>
              </w:rPr>
              <w:t>交易概况（限200字内）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255"/>
              <w:widowControl w:val="0"/>
              <w:snapToGrid w:val="0"/>
              <w:spacing w:after="0"/>
              <w:ind w:left="0"/>
            </w:pPr>
            <w:bookmarkStart w:id="1" w:name="_Hlk142236342"/>
            <w:bookmarkStart w:id="2" w:name="OLE_LINK352"/>
            <w:bookmarkStart w:id="3" w:name="OLE_LINK351"/>
            <w:r>
              <w:rPr>
                <w:rFonts w:hint="eastAsia"/>
                <w:lang w:val="en-US"/>
              </w:rPr>
              <w:t>中远海运物流供应链有限公司</w:t>
            </w:r>
            <w:bookmarkEnd w:id="1"/>
            <w:r>
              <w:rPr>
                <w:rFonts w:hint="eastAsia"/>
                <w:lang w:val="en-US"/>
              </w:rPr>
              <w:t>（“</w:t>
            </w:r>
            <w:bookmarkStart w:id="4" w:name="OLE_LINK434"/>
            <w:bookmarkStart w:id="5" w:name="OLE_LINK435"/>
            <w:r>
              <w:rPr>
                <w:rFonts w:hint="eastAsia"/>
                <w:b/>
                <w:bCs/>
                <w:lang w:val="en-US"/>
              </w:rPr>
              <w:t>中远海运物流供应链</w:t>
            </w:r>
            <w:bookmarkEnd w:id="4"/>
            <w:bookmarkEnd w:id="5"/>
            <w:r>
              <w:rPr>
                <w:rFonts w:hint="eastAsia"/>
                <w:lang w:val="en-US"/>
              </w:rPr>
              <w:t>”）</w:t>
            </w:r>
            <w:bookmarkEnd w:id="2"/>
            <w:bookmarkEnd w:id="3"/>
            <w:bookmarkStart w:id="6" w:name="_Hlk142236553"/>
            <w:bookmarkStart w:id="7" w:name="OLE_LINK354"/>
            <w:bookmarkStart w:id="8" w:name="OLE_LINK355"/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/>
              </w:rPr>
              <w:t>盐城市交通投资建设控股集团有限公司</w:t>
            </w:r>
            <w:bookmarkEnd w:id="6"/>
            <w:r>
              <w:rPr>
                <w:rFonts w:hint="eastAsia"/>
                <w:lang w:val="en-US"/>
              </w:rPr>
              <w:t>（“</w:t>
            </w:r>
            <w:r>
              <w:rPr>
                <w:rFonts w:hint="eastAsia"/>
                <w:b/>
                <w:bCs/>
                <w:lang w:val="en-US"/>
              </w:rPr>
              <w:t>盐城交投</w:t>
            </w:r>
            <w:r>
              <w:rPr>
                <w:rFonts w:hint="eastAsia"/>
                <w:lang w:val="en-US"/>
              </w:rPr>
              <w:t>”）</w:t>
            </w:r>
            <w:bookmarkEnd w:id="7"/>
            <w:bookmarkEnd w:id="8"/>
            <w:r>
              <w:rPr>
                <w:rFonts w:hint="eastAsia"/>
                <w:lang w:val="en-US"/>
              </w:rPr>
              <w:t>与</w:t>
            </w:r>
            <w:bookmarkStart w:id="9" w:name="_Hlk142236766"/>
            <w:r>
              <w:rPr>
                <w:rFonts w:hint="eastAsia"/>
                <w:lang w:val="en-US"/>
              </w:rPr>
              <w:t>江苏通汇建设开发有限公司（“</w:t>
            </w:r>
            <w:r>
              <w:rPr>
                <w:rFonts w:hint="eastAsia"/>
                <w:b/>
                <w:bCs/>
                <w:lang w:val="en-US"/>
              </w:rPr>
              <w:t>通汇建设</w:t>
            </w:r>
            <w:r>
              <w:rPr>
                <w:rFonts w:hint="eastAsia"/>
                <w:lang w:val="en-US"/>
              </w:rPr>
              <w:t>”）</w:t>
            </w:r>
            <w:bookmarkEnd w:id="9"/>
            <w:r>
              <w:rPr>
                <w:rFonts w:hint="eastAsia"/>
              </w:rPr>
              <w:t>等经营者签署合资经营合同，在江苏省盐城市新设合营企业。合营企业主要从事第三方物流服务。交易后，中远海运物流供应链将持有合营企业5</w:t>
            </w:r>
            <w:r>
              <w:t>1%</w:t>
            </w:r>
            <w:r>
              <w:rPr>
                <w:rFonts w:hint="eastAsia"/>
              </w:rPr>
              <w:t>的股权，盐城交投将持有4</w:t>
            </w:r>
            <w:r>
              <w:t>8%</w:t>
            </w:r>
            <w:r>
              <w:rPr>
                <w:rFonts w:hint="eastAsia"/>
              </w:rPr>
              <w:t>的股权，通汇建设将持有1</w:t>
            </w:r>
            <w:r>
              <w:t>%</w:t>
            </w:r>
            <w:r>
              <w:rPr>
                <w:rFonts w:hint="eastAsia"/>
              </w:rPr>
              <w:t>的股权。中远海运物流供应链和盐城交投将共同控制合营企业。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lang w:eastAsia="zh-CN"/>
              </w:rPr>
              <w:t>参与集中的经营者简介（每个限</w:t>
            </w:r>
            <w:r>
              <w:rPr>
                <w:rFonts w:hint="eastAsia" w:cs="宋体"/>
                <w:b/>
                <w:color w:val="000000"/>
                <w:lang w:val="en-US" w:eastAsia="zh-CN"/>
              </w:rPr>
              <w:t>100字以内</w:t>
            </w:r>
            <w:r>
              <w:rPr>
                <w:rFonts w:hint="eastAsia" w:cs="宋体"/>
                <w:b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1.</w:t>
            </w:r>
            <w:r>
              <w:rPr>
                <w:rFonts w:hint="eastAsia"/>
                <w:lang w:eastAsia="zh-CN"/>
              </w:rPr>
              <w:t>中远海运物流供应链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</w:pPr>
            <w:r>
              <w:rPr>
                <w:rFonts w:hint="eastAsia"/>
              </w:rPr>
              <w:t>中远海运物流供应链于2</w:t>
            </w:r>
            <w:r>
              <w:t>001</w:t>
            </w:r>
            <w:r>
              <w:rPr>
                <w:rFonts w:hint="eastAsia"/>
              </w:rPr>
              <w:t>年4月2</w:t>
            </w:r>
            <w:r>
              <w:t>4</w:t>
            </w:r>
            <w:r>
              <w:rPr>
                <w:rFonts w:hint="eastAsia"/>
              </w:rPr>
              <w:t>日成立于上海市，</w:t>
            </w:r>
            <w:r>
              <w:rPr>
                <w:rFonts w:hint="eastAsia"/>
                <w:lang w:val="en-US"/>
              </w:rPr>
              <w:t>主要从事</w:t>
            </w:r>
            <w:r>
              <w:rPr>
                <w:rFonts w:hint="eastAsia"/>
              </w:rPr>
              <w:t>第三方物流</w:t>
            </w:r>
            <w:r>
              <w:rPr>
                <w:rFonts w:hint="eastAsia"/>
                <w:lang w:val="en-US"/>
              </w:rPr>
              <w:t>等业务。</w:t>
            </w:r>
          </w:p>
          <w:p>
            <w:pPr>
              <w:adjustRightInd w:val="0"/>
              <w:snapToGrid w:val="0"/>
              <w:spacing w:after="0"/>
            </w:pPr>
            <w:r>
              <w:rPr>
                <w:rFonts w:hint="eastAsia"/>
              </w:rPr>
              <w:t>中远海运物流供应链的最终控制人为中国远洋海运集团有限公司，主要从事</w:t>
            </w:r>
            <w:r>
              <w:rPr>
                <w:rFonts w:hint="eastAsia"/>
                <w:lang w:val="en-US"/>
              </w:rPr>
              <w:t>集装箱运输、干散货运输、油气运输、物流服务、港口运营与投资等业务</w:t>
            </w:r>
            <w:bookmarkStart w:id="10" w:name="OLE_LINK360"/>
            <w:bookmarkStart w:id="11" w:name="OLE_LINK361"/>
            <w:r>
              <w:rPr>
                <w:rFonts w:hint="eastAsia"/>
                <w:lang w:val="en-US"/>
              </w:rPr>
              <w:t>。</w:t>
            </w:r>
            <w:bookmarkEnd w:id="10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>
              <w:rPr>
                <w:rFonts w:hint="eastAsia" w:cs="宋体"/>
                <w:bCs/>
                <w:color w:val="000000"/>
                <w:lang w:val="en-US" w:eastAsia="zh-CN"/>
              </w:rPr>
              <w:t>2.盐城交投</w:t>
            </w:r>
          </w:p>
        </w:tc>
        <w:tc>
          <w:tcPr>
            <w:tcW w:w="6093" w:type="dxa"/>
            <w:vAlign w:val="center"/>
          </w:tcPr>
          <w:p>
            <w:pPr>
              <w:adjustRightInd w:val="0"/>
              <w:snapToGrid w:val="0"/>
              <w:spacing w:after="0"/>
              <w:rPr>
                <w:bCs/>
                <w:color w:val="000000"/>
                <w:lang w:val="en-US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盐城交投于2</w:t>
            </w:r>
            <w:r>
              <w:rPr>
                <w:bCs/>
                <w:color w:val="000000"/>
                <w:lang w:val="en-US"/>
              </w:rPr>
              <w:t>019</w:t>
            </w:r>
            <w:r>
              <w:rPr>
                <w:rFonts w:hint="eastAsia"/>
                <w:bCs/>
                <w:color w:val="000000"/>
                <w:lang w:val="en-US"/>
              </w:rPr>
              <w:t>年4月1</w:t>
            </w:r>
            <w:r>
              <w:rPr>
                <w:bCs/>
                <w:color w:val="000000"/>
                <w:lang w:val="en-US"/>
              </w:rPr>
              <w:t>6</w:t>
            </w:r>
            <w:r>
              <w:rPr>
                <w:rFonts w:hint="eastAsia"/>
                <w:bCs/>
                <w:color w:val="000000"/>
                <w:lang w:val="en-US"/>
              </w:rPr>
              <w:t>日成立于江苏省盐城市，</w:t>
            </w:r>
            <w:r>
              <w:rPr>
                <w:rFonts w:hint="eastAsia"/>
                <w:lang w:val="en-US"/>
              </w:rPr>
              <w:t>主要从事城市</w:t>
            </w:r>
            <w:bookmarkStart w:id="12" w:name="OLE_LINK364"/>
            <w:bookmarkStart w:id="13" w:name="OLE_LINK363"/>
            <w:r>
              <w:rPr>
                <w:rFonts w:hint="eastAsia"/>
                <w:bCs/>
                <w:color w:val="000000"/>
                <w:lang w:val="en-US"/>
              </w:rPr>
              <w:t>交通产业建设投资等</w:t>
            </w:r>
            <w:r>
              <w:rPr>
                <w:rFonts w:hint="eastAsia"/>
                <w:lang w:val="en-US"/>
              </w:rPr>
              <w:t>业务</w:t>
            </w:r>
            <w:r>
              <w:rPr>
                <w:rFonts w:hint="eastAsia"/>
                <w:bCs/>
                <w:color w:val="000000"/>
                <w:lang w:val="en-US"/>
              </w:rPr>
              <w:t>。</w:t>
            </w:r>
            <w:bookmarkEnd w:id="12"/>
            <w:bookmarkEnd w:id="13"/>
          </w:p>
          <w:p>
            <w:pPr>
              <w:adjustRightInd w:val="0"/>
              <w:snapToGrid w:val="0"/>
              <w:spacing w:after="0"/>
              <w:rPr>
                <w:bCs/>
                <w:color w:val="000000"/>
              </w:rPr>
            </w:pPr>
            <w:r>
              <w:rPr>
                <w:rFonts w:hint="eastAsia"/>
                <w:bCs/>
                <w:color w:val="000000"/>
                <w:lang w:val="en-US"/>
              </w:rPr>
              <w:t>盐城交投是盐城市人民政府的下属企业。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1、在同一相关市场，所有参与集中的经营者所占市场份额之和小于15%。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bookmarkStart w:id="14" w:name="OLE_LINK367"/>
            <w:bookmarkStart w:id="15" w:name="OLE_LINK366"/>
            <w:bookmarkStart w:id="16" w:name="OLE_LINK368"/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bookmarkEnd w:id="14"/>
            <w:bookmarkEnd w:id="15"/>
            <w:bookmarkEnd w:id="16"/>
            <w:r>
              <w:rPr>
                <w:rFonts w:cs="Times New Roman"/>
                <w:bCs/>
                <w:color w:val="000000"/>
                <w:lang w:eastAsia="zh-CN"/>
              </w:rPr>
              <w:t xml:space="preserve"> 2、存在上下游关系的参与集中的经营者，在上下游市场所占的市场份额均小于25%。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FE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3、不在同一相关市场、也不存在上下游关系的参与集中的经营者，在与交易有关的每个市场所占的份额均小于25%。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4、参与集中的经营者在中国境外设立合营企业，合营企业不在中国境内从事经济活动。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5、参与集中的经营者收购境外企业股权或资产的，该境外企业不在中国境内从事经济活动。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940" w:type="dxa"/>
            <w:vMerge w:val="continue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cs="Times New Roman"/>
                <w:bCs/>
                <w:color w:val="000000"/>
                <w:lang w:eastAsia="zh-CN"/>
              </w:rPr>
              <w:sym w:font="Wingdings" w:char="00A8"/>
            </w:r>
            <w:r>
              <w:rPr>
                <w:rFonts w:cs="Times New Roman"/>
                <w:bCs/>
                <w:color w:val="000000"/>
                <w:lang w:eastAsia="zh-CN"/>
              </w:rPr>
              <w:t xml:space="preserve"> 6、由两个以上的经营者共同控制的合营企业，通过集中被其中一个或一个以上经营者控制。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940" w:type="dxa"/>
            <w:shd w:val="clear" w:color="auto" w:fill="D9D9D9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>
              <w:rPr>
                <w:rFonts w:hint="eastAsia" w:cs="宋体"/>
                <w:b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/>
                <w:color w:val="000000"/>
                <w:lang w:eastAsia="zh-CN"/>
              </w:rPr>
            </w:pPr>
            <w:r>
              <w:rPr>
                <w:rFonts w:hint="eastAsia" w:cs="Times New Roman"/>
                <w:b/>
                <w:color w:val="000000"/>
                <w:lang w:eastAsia="zh-CN"/>
              </w:rPr>
              <w:t>混合集中</w:t>
            </w:r>
            <w:r>
              <w:rPr>
                <w:rFonts w:cs="Times New Roman"/>
                <w:b/>
                <w:color w:val="000000"/>
                <w:lang w:eastAsia="zh-CN"/>
              </w:rPr>
              <w:t>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2</w:t>
            </w:r>
            <w:r>
              <w:rPr>
                <w:rFonts w:cs="Times New Roman"/>
                <w:bCs/>
                <w:color w:val="000000"/>
                <w:lang w:val="en-US" w:eastAsia="zh-CN"/>
              </w:rPr>
              <w:t>022</w:t>
            </w: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年中国境内第三方物流服务市场：</w:t>
            </w:r>
          </w:p>
          <w:p>
            <w:pPr>
              <w:pStyle w:val="5"/>
              <w:adjustRightInd w:val="0"/>
              <w:snapToGrid w:val="0"/>
              <w:spacing w:after="0"/>
              <w:rPr>
                <w:rFonts w:cs="Times New Roman"/>
                <w:bCs/>
                <w:color w:val="000000"/>
                <w:lang w:val="en-US" w:eastAsia="zh-CN"/>
              </w:rPr>
            </w:pPr>
            <w:r>
              <w:rPr>
                <w:rFonts w:hint="eastAsia" w:cs="Times New Roman"/>
                <w:bCs/>
                <w:color w:val="000000"/>
                <w:lang w:val="en-US" w:eastAsia="zh-CN"/>
              </w:rPr>
              <w:t>中远海运物流供应链</w:t>
            </w:r>
            <w:r>
              <w:rPr>
                <w:rFonts w:hint="eastAsia"/>
                <w:bCs/>
                <w:lang w:eastAsia="zh-CN"/>
              </w:rPr>
              <w:t>：</w:t>
            </w:r>
            <w:r>
              <w:rPr>
                <w:bCs/>
                <w:lang w:eastAsia="zh-CN"/>
              </w:rPr>
              <w:t>0-5%</w:t>
            </w:r>
            <w:r>
              <w:rPr>
                <w:rFonts w:hint="eastAsia"/>
                <w:bCs/>
                <w:lang w:eastAsia="zh-CN"/>
              </w:rPr>
              <w:t>。</w:t>
            </w:r>
            <w:bookmarkStart w:id="17" w:name="_GoBack"/>
            <w:bookmarkEnd w:id="17"/>
          </w:p>
        </w:tc>
      </w:tr>
    </w:tbl>
    <w:p>
      <w:pPr>
        <w:pStyle w:val="5"/>
        <w:spacing w:after="0"/>
        <w:rPr>
          <w:rFonts w:cs="宋体"/>
          <w:bCs/>
          <w:color w:val="000000"/>
          <w:sz w:val="28"/>
          <w:szCs w:val="28"/>
          <w:lang w:eastAsia="zh-CN"/>
        </w:rPr>
      </w:pPr>
    </w:p>
    <w:sectPr>
      <w:pgSz w:w="11906" w:h="16838"/>
      <w:pgMar w:top="1440" w:right="1440" w:bottom="1276" w:left="1440" w:header="720" w:footer="34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plified Arabic">
    <w:altName w:val="Times New Roman"/>
    <w:panose1 w:val="00000000000000000000"/>
    <w:charset w:val="B2"/>
    <w:family w:val="roman"/>
    <w:pitch w:val="default"/>
    <w:sig w:usb0="00000000" w:usb1="00000000" w:usb2="00000008" w:usb3="00000000" w:csb0="0000004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195CAD"/>
    <w:multiLevelType w:val="multilevel"/>
    <w:tmpl w:val="25195CAD"/>
    <w:lvl w:ilvl="0" w:tentative="0">
      <w:start w:val="1"/>
      <w:numFmt w:val="bullet"/>
      <w:pStyle w:val="319"/>
      <w:lvlText w:val="·"/>
      <w:lvlJc w:val="left"/>
      <w:pPr>
        <w:tabs>
          <w:tab w:val="left" w:pos="720"/>
        </w:tabs>
        <w:ind w:left="7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bullet"/>
      <w:lvlRestart w:val="0"/>
      <w:pStyle w:val="317"/>
      <w:lvlText w:val="·"/>
      <w:lvlJc w:val="left"/>
      <w:pPr>
        <w:tabs>
          <w:tab w:val="left" w:pos="1440"/>
        </w:tabs>
        <w:ind w:left="14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bullet"/>
      <w:lvlRestart w:val="0"/>
      <w:pStyle w:val="315"/>
      <w:lvlText w:val="·"/>
      <w:lvlJc w:val="left"/>
      <w:pPr>
        <w:tabs>
          <w:tab w:val="left" w:pos="2160"/>
        </w:tabs>
        <w:ind w:left="216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 w:tentative="0">
      <w:start w:val="1"/>
      <w:numFmt w:val="bullet"/>
      <w:lvlRestart w:val="0"/>
      <w:pStyle w:val="313"/>
      <w:lvlText w:val="·"/>
      <w:lvlJc w:val="left"/>
      <w:pPr>
        <w:tabs>
          <w:tab w:val="left" w:pos="2880"/>
        </w:tabs>
        <w:ind w:left="288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bullet"/>
      <w:lvlRestart w:val="0"/>
      <w:pStyle w:val="311"/>
      <w:lvlText w:val="·"/>
      <w:lvlJc w:val="left"/>
      <w:pPr>
        <w:tabs>
          <w:tab w:val="left" w:pos="3600"/>
        </w:tabs>
        <w:ind w:left="360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bullet"/>
      <w:lvlRestart w:val="0"/>
      <w:pStyle w:val="309"/>
      <w:lvlText w:val="·"/>
      <w:lvlJc w:val="left"/>
      <w:pPr>
        <w:tabs>
          <w:tab w:val="left" w:pos="4320"/>
        </w:tabs>
        <w:ind w:left="432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bullet"/>
      <w:lvlRestart w:val="0"/>
      <w:pStyle w:val="307"/>
      <w:lvlText w:val="·"/>
      <w:lvlJc w:val="left"/>
      <w:pPr>
        <w:tabs>
          <w:tab w:val="left" w:pos="5040"/>
        </w:tabs>
        <w:ind w:left="5041" w:hanging="72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none"/>
      <w:lvlRestart w:val="0"/>
      <w:pStyle w:val="305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 w:tentative="0">
      <w:start w:val="1"/>
      <w:numFmt w:val="none"/>
      <w:lvlRestart w:val="0"/>
      <w:pStyle w:val="303"/>
      <w:suff w:val="nothing"/>
      <w:lvlText w:val=""/>
      <w:lvlJc w:val="left"/>
      <w:pPr>
        <w:tabs>
          <w:tab w:val="left" w:pos="0"/>
        </w:tabs>
        <w:ind w:left="1" w:firstLine="0"/>
      </w:pPr>
      <w:rPr>
        <w:rFonts w:hint="default" w:ascii="Symbol" w:hAnsi="Symbol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>
    <w:nsid w:val="4F0244F7"/>
    <w:multiLevelType w:val="multilevel"/>
    <w:tmpl w:val="4F0244F7"/>
    <w:lvl w:ilvl="0" w:tentative="0">
      <w:start w:val="1"/>
      <w:numFmt w:val="decimal"/>
      <w:pStyle w:val="330"/>
      <w:lvlText w:val="%1)"/>
      <w:lvlJc w:val="left"/>
      <w:pPr>
        <w:ind w:left="644" w:hanging="360"/>
      </w:pPr>
      <w:rPr>
        <w:color w:val="auto"/>
      </w:rPr>
    </w:lvl>
    <w:lvl w:ilvl="1" w:tentative="0">
      <w:start w:val="1"/>
      <w:numFmt w:val="lowerLetter"/>
      <w:lvlText w:val="%2."/>
      <w:lvlJc w:val="left"/>
      <w:pPr>
        <w:ind w:left="1364" w:hanging="360"/>
      </w:pPr>
    </w:lvl>
    <w:lvl w:ilvl="2" w:tentative="0">
      <w:start w:val="1"/>
      <w:numFmt w:val="lowerRoman"/>
      <w:lvlText w:val="%3."/>
      <w:lvlJc w:val="right"/>
      <w:pPr>
        <w:ind w:left="2084" w:hanging="180"/>
      </w:pPr>
    </w:lvl>
    <w:lvl w:ilvl="3" w:tentative="0">
      <w:start w:val="1"/>
      <w:numFmt w:val="decimal"/>
      <w:lvlText w:val="%4."/>
      <w:lvlJc w:val="left"/>
      <w:pPr>
        <w:ind w:left="2804" w:hanging="360"/>
      </w:pPr>
    </w:lvl>
    <w:lvl w:ilvl="4" w:tentative="0">
      <w:start w:val="1"/>
      <w:numFmt w:val="lowerLetter"/>
      <w:lvlText w:val="%5."/>
      <w:lvlJc w:val="left"/>
      <w:pPr>
        <w:ind w:left="3524" w:hanging="360"/>
      </w:pPr>
    </w:lvl>
    <w:lvl w:ilvl="5" w:tentative="0">
      <w:start w:val="1"/>
      <w:numFmt w:val="lowerRoman"/>
      <w:lvlText w:val="%6."/>
      <w:lvlJc w:val="right"/>
      <w:pPr>
        <w:ind w:left="4244" w:hanging="180"/>
      </w:pPr>
    </w:lvl>
    <w:lvl w:ilvl="6" w:tentative="0">
      <w:start w:val="1"/>
      <w:numFmt w:val="decimal"/>
      <w:lvlText w:val="%7."/>
      <w:lvlJc w:val="left"/>
      <w:pPr>
        <w:ind w:left="4964" w:hanging="360"/>
      </w:pPr>
    </w:lvl>
    <w:lvl w:ilvl="7" w:tentative="0">
      <w:start w:val="1"/>
      <w:numFmt w:val="lowerLetter"/>
      <w:lvlText w:val="%8."/>
      <w:lvlJc w:val="left"/>
      <w:pPr>
        <w:ind w:left="5684" w:hanging="360"/>
      </w:pPr>
    </w:lvl>
    <w:lvl w:ilvl="8" w:tentative="0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6B4F0377"/>
    <w:multiLevelType w:val="multilevel"/>
    <w:tmpl w:val="6B4F0377"/>
    <w:lvl w:ilvl="0" w:tentative="0">
      <w:start w:val="1"/>
      <w:numFmt w:val="decimal"/>
      <w:pStyle w:val="327"/>
      <w:isLgl/>
      <w:lvlText w:val="%1.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entative="0">
      <w:start w:val="1"/>
      <w:numFmt w:val="decimal"/>
      <w:pStyle w:val="325"/>
      <w:isLgl/>
      <w:lvlText w:val="%1.%2"/>
      <w:lvlJc w:val="left"/>
      <w:pPr>
        <w:tabs>
          <w:tab w:val="left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 w:tentative="0">
      <w:start w:val="1"/>
      <w:numFmt w:val="decimal"/>
      <w:pStyle w:val="323"/>
      <w:isLgl/>
      <w:lvlText w:val="%1.%2.%3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 w:tentative="0">
      <w:start w:val="1"/>
      <w:numFmt w:val="lowerLetter"/>
      <w:pStyle w:val="321"/>
      <w:lvlText w:val="(%4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 w:tentative="0">
      <w:start w:val="1"/>
      <w:numFmt w:val="lowerRoman"/>
      <w:pStyle w:val="301"/>
      <w:lvlText w:val="(%5)"/>
      <w:lvlJc w:val="left"/>
      <w:pPr>
        <w:tabs>
          <w:tab w:val="left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 w:tentative="0">
      <w:start w:val="1"/>
      <w:numFmt w:val="upperLetter"/>
      <w:pStyle w:val="299"/>
      <w:lvlText w:val="(%6)"/>
      <w:lvlJc w:val="left"/>
      <w:pPr>
        <w:tabs>
          <w:tab w:val="left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 w:tentative="0">
      <w:start w:val="1"/>
      <w:numFmt w:val="decimal"/>
      <w:pStyle w:val="297"/>
      <w:lvlText w:val="(%7)"/>
      <w:lvlJc w:val="left"/>
      <w:pPr>
        <w:tabs>
          <w:tab w:val="left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 w:tentative="0">
      <w:start w:val="1"/>
      <w:numFmt w:val="lowerLetter"/>
      <w:lvlRestart w:val="2"/>
      <w:pStyle w:val="295"/>
      <w:lvlText w:val="(%8)"/>
      <w:lvlJc w:val="left"/>
      <w:pPr>
        <w:tabs>
          <w:tab w:val="left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 w:tentative="0">
      <w:start w:val="1"/>
      <w:numFmt w:val="lowerRoman"/>
      <w:pStyle w:val="293"/>
      <w:lvlText w:val="(%9)"/>
      <w:lvlJc w:val="left"/>
      <w:pPr>
        <w:tabs>
          <w:tab w:val="left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attachedTemplate r:id="rId1"/>
  <w:documentProtection w:enforcement="0"/>
  <w:styleLockQFSet/>
  <w:defaultTabStop w:val="720"/>
  <w:drawingGridHorizontalSpacing w:val="120"/>
  <w:noPunctuationKerning w:val="true"/>
  <w:characterSpacingControl w:val="doNotCompress"/>
  <w:doNotValidateAgainstSchema/>
  <w:doNotDemarcateInvalidXml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CC"/>
    <w:rsid w:val="000024FF"/>
    <w:rsid w:val="000027BD"/>
    <w:rsid w:val="000029A9"/>
    <w:rsid w:val="00004BC2"/>
    <w:rsid w:val="000150B7"/>
    <w:rsid w:val="00021AB2"/>
    <w:rsid w:val="00026C45"/>
    <w:rsid w:val="000326C8"/>
    <w:rsid w:val="00033F2B"/>
    <w:rsid w:val="000404F7"/>
    <w:rsid w:val="00040C53"/>
    <w:rsid w:val="00041C40"/>
    <w:rsid w:val="00041CF3"/>
    <w:rsid w:val="0004292A"/>
    <w:rsid w:val="00044167"/>
    <w:rsid w:val="00045678"/>
    <w:rsid w:val="000467AA"/>
    <w:rsid w:val="00050F92"/>
    <w:rsid w:val="00052335"/>
    <w:rsid w:val="00053394"/>
    <w:rsid w:val="00056CCB"/>
    <w:rsid w:val="00057308"/>
    <w:rsid w:val="00062616"/>
    <w:rsid w:val="00063842"/>
    <w:rsid w:val="00066AA1"/>
    <w:rsid w:val="00073E6B"/>
    <w:rsid w:val="0007413A"/>
    <w:rsid w:val="0007723F"/>
    <w:rsid w:val="00077D60"/>
    <w:rsid w:val="00081C8F"/>
    <w:rsid w:val="00083590"/>
    <w:rsid w:val="00092F4E"/>
    <w:rsid w:val="000958C5"/>
    <w:rsid w:val="00097114"/>
    <w:rsid w:val="000A2B96"/>
    <w:rsid w:val="000A36D2"/>
    <w:rsid w:val="000A4354"/>
    <w:rsid w:val="000A52CA"/>
    <w:rsid w:val="000A70FC"/>
    <w:rsid w:val="000B58E5"/>
    <w:rsid w:val="000B5E64"/>
    <w:rsid w:val="000B653C"/>
    <w:rsid w:val="000C57D5"/>
    <w:rsid w:val="000C6953"/>
    <w:rsid w:val="000D3341"/>
    <w:rsid w:val="000D680E"/>
    <w:rsid w:val="000E1D80"/>
    <w:rsid w:val="000E26D9"/>
    <w:rsid w:val="000E29A9"/>
    <w:rsid w:val="000E3A81"/>
    <w:rsid w:val="000E3F4A"/>
    <w:rsid w:val="000E47F5"/>
    <w:rsid w:val="000F0626"/>
    <w:rsid w:val="000F69BE"/>
    <w:rsid w:val="000F71F9"/>
    <w:rsid w:val="00105991"/>
    <w:rsid w:val="00107DBA"/>
    <w:rsid w:val="00107E19"/>
    <w:rsid w:val="00114BA8"/>
    <w:rsid w:val="00115F62"/>
    <w:rsid w:val="00123E26"/>
    <w:rsid w:val="0012402C"/>
    <w:rsid w:val="00130F42"/>
    <w:rsid w:val="001311DA"/>
    <w:rsid w:val="0013314E"/>
    <w:rsid w:val="001340DE"/>
    <w:rsid w:val="00145B05"/>
    <w:rsid w:val="0014794A"/>
    <w:rsid w:val="00151C92"/>
    <w:rsid w:val="0015279A"/>
    <w:rsid w:val="00155B6D"/>
    <w:rsid w:val="001570C3"/>
    <w:rsid w:val="00157BA9"/>
    <w:rsid w:val="00157F13"/>
    <w:rsid w:val="001639D8"/>
    <w:rsid w:val="0016444E"/>
    <w:rsid w:val="001652DB"/>
    <w:rsid w:val="0016791E"/>
    <w:rsid w:val="001804A0"/>
    <w:rsid w:val="00182EEA"/>
    <w:rsid w:val="0018479A"/>
    <w:rsid w:val="00186A05"/>
    <w:rsid w:val="00190C6B"/>
    <w:rsid w:val="0019164E"/>
    <w:rsid w:val="001965E2"/>
    <w:rsid w:val="001A3455"/>
    <w:rsid w:val="001B2ED6"/>
    <w:rsid w:val="001B4EA1"/>
    <w:rsid w:val="001C1B84"/>
    <w:rsid w:val="001C5840"/>
    <w:rsid w:val="001D1555"/>
    <w:rsid w:val="001D6168"/>
    <w:rsid w:val="001E0F1F"/>
    <w:rsid w:val="001E5272"/>
    <w:rsid w:val="001F346E"/>
    <w:rsid w:val="001F35AA"/>
    <w:rsid w:val="001F367B"/>
    <w:rsid w:val="001F47CB"/>
    <w:rsid w:val="00205921"/>
    <w:rsid w:val="002210CB"/>
    <w:rsid w:val="00224A7C"/>
    <w:rsid w:val="002278D1"/>
    <w:rsid w:val="002300D6"/>
    <w:rsid w:val="00231545"/>
    <w:rsid w:val="00231665"/>
    <w:rsid w:val="00233737"/>
    <w:rsid w:val="00234307"/>
    <w:rsid w:val="00236635"/>
    <w:rsid w:val="002403B5"/>
    <w:rsid w:val="0024470A"/>
    <w:rsid w:val="00244F73"/>
    <w:rsid w:val="0024511C"/>
    <w:rsid w:val="00245281"/>
    <w:rsid w:val="00250E61"/>
    <w:rsid w:val="0025315E"/>
    <w:rsid w:val="00256FB0"/>
    <w:rsid w:val="00261F94"/>
    <w:rsid w:val="0026557A"/>
    <w:rsid w:val="00266A1F"/>
    <w:rsid w:val="00267941"/>
    <w:rsid w:val="002719CF"/>
    <w:rsid w:val="00281109"/>
    <w:rsid w:val="0028112F"/>
    <w:rsid w:val="00287E91"/>
    <w:rsid w:val="00291154"/>
    <w:rsid w:val="00291652"/>
    <w:rsid w:val="002964A1"/>
    <w:rsid w:val="0029739D"/>
    <w:rsid w:val="002A0E01"/>
    <w:rsid w:val="002A25F2"/>
    <w:rsid w:val="002A7C26"/>
    <w:rsid w:val="002B5CF8"/>
    <w:rsid w:val="002B7626"/>
    <w:rsid w:val="002D6830"/>
    <w:rsid w:val="002F09A7"/>
    <w:rsid w:val="002F0E01"/>
    <w:rsid w:val="002F5271"/>
    <w:rsid w:val="002F58F8"/>
    <w:rsid w:val="00306B88"/>
    <w:rsid w:val="00310488"/>
    <w:rsid w:val="00311263"/>
    <w:rsid w:val="0031310C"/>
    <w:rsid w:val="00314B88"/>
    <w:rsid w:val="0032566E"/>
    <w:rsid w:val="00330075"/>
    <w:rsid w:val="00333AD1"/>
    <w:rsid w:val="0034107F"/>
    <w:rsid w:val="00344D27"/>
    <w:rsid w:val="00347A70"/>
    <w:rsid w:val="00350E9E"/>
    <w:rsid w:val="00355D0A"/>
    <w:rsid w:val="0035604C"/>
    <w:rsid w:val="00361747"/>
    <w:rsid w:val="00364FD9"/>
    <w:rsid w:val="00371332"/>
    <w:rsid w:val="003738D1"/>
    <w:rsid w:val="00374F19"/>
    <w:rsid w:val="003850D4"/>
    <w:rsid w:val="00385F00"/>
    <w:rsid w:val="003866EF"/>
    <w:rsid w:val="00387A23"/>
    <w:rsid w:val="003A4565"/>
    <w:rsid w:val="003B27EC"/>
    <w:rsid w:val="003B2F86"/>
    <w:rsid w:val="003B4439"/>
    <w:rsid w:val="003B4C9E"/>
    <w:rsid w:val="003B7CBC"/>
    <w:rsid w:val="003C2EAE"/>
    <w:rsid w:val="003C3456"/>
    <w:rsid w:val="003C3484"/>
    <w:rsid w:val="003C5398"/>
    <w:rsid w:val="003D79C3"/>
    <w:rsid w:val="003E3283"/>
    <w:rsid w:val="003E3B57"/>
    <w:rsid w:val="003E73B5"/>
    <w:rsid w:val="003E73DB"/>
    <w:rsid w:val="003E7FA7"/>
    <w:rsid w:val="003F4580"/>
    <w:rsid w:val="003F4D64"/>
    <w:rsid w:val="003F4EBC"/>
    <w:rsid w:val="003F5A7B"/>
    <w:rsid w:val="00406EB4"/>
    <w:rsid w:val="00407D24"/>
    <w:rsid w:val="00410914"/>
    <w:rsid w:val="004119F5"/>
    <w:rsid w:val="00412753"/>
    <w:rsid w:val="00414171"/>
    <w:rsid w:val="004166B2"/>
    <w:rsid w:val="004179B0"/>
    <w:rsid w:val="004203EF"/>
    <w:rsid w:val="00420B02"/>
    <w:rsid w:val="0042152D"/>
    <w:rsid w:val="0042271E"/>
    <w:rsid w:val="004272D6"/>
    <w:rsid w:val="00427E52"/>
    <w:rsid w:val="00431EEA"/>
    <w:rsid w:val="00441476"/>
    <w:rsid w:val="00446353"/>
    <w:rsid w:val="0044739B"/>
    <w:rsid w:val="00450676"/>
    <w:rsid w:val="004534BC"/>
    <w:rsid w:val="00466EFE"/>
    <w:rsid w:val="00467A6B"/>
    <w:rsid w:val="00472D7F"/>
    <w:rsid w:val="00474B82"/>
    <w:rsid w:val="00475E5A"/>
    <w:rsid w:val="00480A66"/>
    <w:rsid w:val="0048738D"/>
    <w:rsid w:val="0049707A"/>
    <w:rsid w:val="004973DB"/>
    <w:rsid w:val="0049771A"/>
    <w:rsid w:val="004A3A58"/>
    <w:rsid w:val="004A4BF1"/>
    <w:rsid w:val="004A6B0F"/>
    <w:rsid w:val="004C0ACD"/>
    <w:rsid w:val="004C0CE9"/>
    <w:rsid w:val="004C3420"/>
    <w:rsid w:val="004C5801"/>
    <w:rsid w:val="004D018B"/>
    <w:rsid w:val="004D124C"/>
    <w:rsid w:val="004D4435"/>
    <w:rsid w:val="004E106B"/>
    <w:rsid w:val="004E2289"/>
    <w:rsid w:val="004F750C"/>
    <w:rsid w:val="004F7796"/>
    <w:rsid w:val="005005B4"/>
    <w:rsid w:val="00503348"/>
    <w:rsid w:val="00505396"/>
    <w:rsid w:val="00507C02"/>
    <w:rsid w:val="00512A53"/>
    <w:rsid w:val="00514BBE"/>
    <w:rsid w:val="00516E80"/>
    <w:rsid w:val="00523905"/>
    <w:rsid w:val="005251B9"/>
    <w:rsid w:val="0052527B"/>
    <w:rsid w:val="00527B59"/>
    <w:rsid w:val="00530BB4"/>
    <w:rsid w:val="00537131"/>
    <w:rsid w:val="00544986"/>
    <w:rsid w:val="00545A47"/>
    <w:rsid w:val="00546EC5"/>
    <w:rsid w:val="005517DD"/>
    <w:rsid w:val="005656CB"/>
    <w:rsid w:val="0056693C"/>
    <w:rsid w:val="0057200D"/>
    <w:rsid w:val="00576AA8"/>
    <w:rsid w:val="00591CEC"/>
    <w:rsid w:val="005A4EB5"/>
    <w:rsid w:val="005B0CEB"/>
    <w:rsid w:val="005B18A3"/>
    <w:rsid w:val="005B1A25"/>
    <w:rsid w:val="005B40B3"/>
    <w:rsid w:val="005B5885"/>
    <w:rsid w:val="005C38CC"/>
    <w:rsid w:val="005C4B54"/>
    <w:rsid w:val="005C5F6E"/>
    <w:rsid w:val="005C6254"/>
    <w:rsid w:val="005D0DCE"/>
    <w:rsid w:val="005D1DB3"/>
    <w:rsid w:val="005D277C"/>
    <w:rsid w:val="005D341A"/>
    <w:rsid w:val="005D3D8E"/>
    <w:rsid w:val="005D6D17"/>
    <w:rsid w:val="005E7B2F"/>
    <w:rsid w:val="005F0B62"/>
    <w:rsid w:val="005F5280"/>
    <w:rsid w:val="005F7223"/>
    <w:rsid w:val="00602EFD"/>
    <w:rsid w:val="0060413B"/>
    <w:rsid w:val="00605EE6"/>
    <w:rsid w:val="0060669E"/>
    <w:rsid w:val="00607A0D"/>
    <w:rsid w:val="00612763"/>
    <w:rsid w:val="00614EBB"/>
    <w:rsid w:val="0061583E"/>
    <w:rsid w:val="00616F54"/>
    <w:rsid w:val="00617BCA"/>
    <w:rsid w:val="00624CE3"/>
    <w:rsid w:val="00632159"/>
    <w:rsid w:val="00644B3A"/>
    <w:rsid w:val="00645B6A"/>
    <w:rsid w:val="00651E81"/>
    <w:rsid w:val="00652ED3"/>
    <w:rsid w:val="00652FD0"/>
    <w:rsid w:val="0065397D"/>
    <w:rsid w:val="00655225"/>
    <w:rsid w:val="006573B9"/>
    <w:rsid w:val="00664174"/>
    <w:rsid w:val="006643EA"/>
    <w:rsid w:val="00667E83"/>
    <w:rsid w:val="00667FA4"/>
    <w:rsid w:val="0067348D"/>
    <w:rsid w:val="006745A9"/>
    <w:rsid w:val="0067511F"/>
    <w:rsid w:val="00680B82"/>
    <w:rsid w:val="00682729"/>
    <w:rsid w:val="0068741F"/>
    <w:rsid w:val="0069088E"/>
    <w:rsid w:val="006921F0"/>
    <w:rsid w:val="00694472"/>
    <w:rsid w:val="006A075A"/>
    <w:rsid w:val="006B4541"/>
    <w:rsid w:val="006B482B"/>
    <w:rsid w:val="006C4151"/>
    <w:rsid w:val="006D017D"/>
    <w:rsid w:val="006D0C15"/>
    <w:rsid w:val="006D1E2B"/>
    <w:rsid w:val="006D6C31"/>
    <w:rsid w:val="006D7C16"/>
    <w:rsid w:val="006E0D98"/>
    <w:rsid w:val="006E3180"/>
    <w:rsid w:val="006E371C"/>
    <w:rsid w:val="006E6E26"/>
    <w:rsid w:val="006E70AA"/>
    <w:rsid w:val="006F123D"/>
    <w:rsid w:val="006F15B3"/>
    <w:rsid w:val="006F2C23"/>
    <w:rsid w:val="006F6096"/>
    <w:rsid w:val="006F7A98"/>
    <w:rsid w:val="007011FD"/>
    <w:rsid w:val="007029CB"/>
    <w:rsid w:val="00705778"/>
    <w:rsid w:val="0070644E"/>
    <w:rsid w:val="007115D4"/>
    <w:rsid w:val="007118A3"/>
    <w:rsid w:val="0071373B"/>
    <w:rsid w:val="00720F7B"/>
    <w:rsid w:val="00721221"/>
    <w:rsid w:val="00726B19"/>
    <w:rsid w:val="00726C4E"/>
    <w:rsid w:val="00727BD0"/>
    <w:rsid w:val="00732A0B"/>
    <w:rsid w:val="00732D5B"/>
    <w:rsid w:val="0073734A"/>
    <w:rsid w:val="007373F0"/>
    <w:rsid w:val="00742AD1"/>
    <w:rsid w:val="00742AFE"/>
    <w:rsid w:val="00742EDF"/>
    <w:rsid w:val="007440C4"/>
    <w:rsid w:val="00744248"/>
    <w:rsid w:val="00751420"/>
    <w:rsid w:val="00754EB9"/>
    <w:rsid w:val="0076108C"/>
    <w:rsid w:val="007673E8"/>
    <w:rsid w:val="007674D7"/>
    <w:rsid w:val="00772298"/>
    <w:rsid w:val="00783887"/>
    <w:rsid w:val="00793D25"/>
    <w:rsid w:val="00794062"/>
    <w:rsid w:val="00797584"/>
    <w:rsid w:val="007A070A"/>
    <w:rsid w:val="007A145D"/>
    <w:rsid w:val="007A2D94"/>
    <w:rsid w:val="007A3FF9"/>
    <w:rsid w:val="007A4062"/>
    <w:rsid w:val="007A7250"/>
    <w:rsid w:val="007B35D4"/>
    <w:rsid w:val="007B651A"/>
    <w:rsid w:val="007B6ED8"/>
    <w:rsid w:val="007B75E4"/>
    <w:rsid w:val="007C3A92"/>
    <w:rsid w:val="007C5D1C"/>
    <w:rsid w:val="007D4978"/>
    <w:rsid w:val="007D4BB8"/>
    <w:rsid w:val="007D5607"/>
    <w:rsid w:val="007D7D42"/>
    <w:rsid w:val="007E2608"/>
    <w:rsid w:val="007E3915"/>
    <w:rsid w:val="007E5B8B"/>
    <w:rsid w:val="007E76EC"/>
    <w:rsid w:val="007F060D"/>
    <w:rsid w:val="007F1726"/>
    <w:rsid w:val="007F43AF"/>
    <w:rsid w:val="007F6ADF"/>
    <w:rsid w:val="007F7139"/>
    <w:rsid w:val="007F7520"/>
    <w:rsid w:val="0080200E"/>
    <w:rsid w:val="00803A33"/>
    <w:rsid w:val="008051ED"/>
    <w:rsid w:val="00811775"/>
    <w:rsid w:val="008248B2"/>
    <w:rsid w:val="00834D88"/>
    <w:rsid w:val="00837349"/>
    <w:rsid w:val="00864085"/>
    <w:rsid w:val="0087142F"/>
    <w:rsid w:val="0087559D"/>
    <w:rsid w:val="0087574B"/>
    <w:rsid w:val="008803D0"/>
    <w:rsid w:val="00880AB5"/>
    <w:rsid w:val="00880F24"/>
    <w:rsid w:val="008836AF"/>
    <w:rsid w:val="00884381"/>
    <w:rsid w:val="00885C9B"/>
    <w:rsid w:val="00890D62"/>
    <w:rsid w:val="00893879"/>
    <w:rsid w:val="008978B2"/>
    <w:rsid w:val="008B2172"/>
    <w:rsid w:val="008C329B"/>
    <w:rsid w:val="008C597F"/>
    <w:rsid w:val="008D2C8C"/>
    <w:rsid w:val="008D30D8"/>
    <w:rsid w:val="008D4ED8"/>
    <w:rsid w:val="008D644E"/>
    <w:rsid w:val="008D7FC5"/>
    <w:rsid w:val="008E1423"/>
    <w:rsid w:val="008E5BCA"/>
    <w:rsid w:val="008F23DB"/>
    <w:rsid w:val="008F50B8"/>
    <w:rsid w:val="00901C96"/>
    <w:rsid w:val="009022B0"/>
    <w:rsid w:val="00905F4A"/>
    <w:rsid w:val="009124A3"/>
    <w:rsid w:val="009145E4"/>
    <w:rsid w:val="009300B2"/>
    <w:rsid w:val="009301D9"/>
    <w:rsid w:val="0093667B"/>
    <w:rsid w:val="00936F1A"/>
    <w:rsid w:val="009426A9"/>
    <w:rsid w:val="0094346F"/>
    <w:rsid w:val="00946AC1"/>
    <w:rsid w:val="009470EC"/>
    <w:rsid w:val="00953187"/>
    <w:rsid w:val="00954485"/>
    <w:rsid w:val="009551E9"/>
    <w:rsid w:val="00960830"/>
    <w:rsid w:val="0096333E"/>
    <w:rsid w:val="009655F8"/>
    <w:rsid w:val="009668EC"/>
    <w:rsid w:val="00977491"/>
    <w:rsid w:val="00977ADC"/>
    <w:rsid w:val="00977C3B"/>
    <w:rsid w:val="009900DF"/>
    <w:rsid w:val="009901B5"/>
    <w:rsid w:val="009A0BCC"/>
    <w:rsid w:val="009A0FB7"/>
    <w:rsid w:val="009A2181"/>
    <w:rsid w:val="009A2EFA"/>
    <w:rsid w:val="009A57C5"/>
    <w:rsid w:val="009A6CD4"/>
    <w:rsid w:val="009A6E66"/>
    <w:rsid w:val="009B0211"/>
    <w:rsid w:val="009B7B92"/>
    <w:rsid w:val="009C094E"/>
    <w:rsid w:val="009C16F8"/>
    <w:rsid w:val="009C1DE7"/>
    <w:rsid w:val="009C2C1A"/>
    <w:rsid w:val="009C53AB"/>
    <w:rsid w:val="009C5625"/>
    <w:rsid w:val="009C5962"/>
    <w:rsid w:val="009C5EA9"/>
    <w:rsid w:val="009C6463"/>
    <w:rsid w:val="009D0999"/>
    <w:rsid w:val="009D34C0"/>
    <w:rsid w:val="009D52B3"/>
    <w:rsid w:val="009E6A2F"/>
    <w:rsid w:val="009E73ED"/>
    <w:rsid w:val="009F0698"/>
    <w:rsid w:val="009F27EA"/>
    <w:rsid w:val="009F376A"/>
    <w:rsid w:val="009F4F41"/>
    <w:rsid w:val="00A01240"/>
    <w:rsid w:val="00A05705"/>
    <w:rsid w:val="00A16F03"/>
    <w:rsid w:val="00A21136"/>
    <w:rsid w:val="00A2237E"/>
    <w:rsid w:val="00A2239F"/>
    <w:rsid w:val="00A241A8"/>
    <w:rsid w:val="00A31B9A"/>
    <w:rsid w:val="00A3323A"/>
    <w:rsid w:val="00A35AB2"/>
    <w:rsid w:val="00A37EFC"/>
    <w:rsid w:val="00A46C66"/>
    <w:rsid w:val="00A46FAF"/>
    <w:rsid w:val="00A5025C"/>
    <w:rsid w:val="00A515DC"/>
    <w:rsid w:val="00A5674A"/>
    <w:rsid w:val="00A5773F"/>
    <w:rsid w:val="00A601F6"/>
    <w:rsid w:val="00A623EF"/>
    <w:rsid w:val="00A64C5D"/>
    <w:rsid w:val="00A64F91"/>
    <w:rsid w:val="00A65729"/>
    <w:rsid w:val="00A66D16"/>
    <w:rsid w:val="00A7438D"/>
    <w:rsid w:val="00A74797"/>
    <w:rsid w:val="00A7601D"/>
    <w:rsid w:val="00A81984"/>
    <w:rsid w:val="00A81EDD"/>
    <w:rsid w:val="00A846E6"/>
    <w:rsid w:val="00A957F1"/>
    <w:rsid w:val="00AA0F23"/>
    <w:rsid w:val="00AA31F0"/>
    <w:rsid w:val="00AA3E2F"/>
    <w:rsid w:val="00AA46CA"/>
    <w:rsid w:val="00AA4C73"/>
    <w:rsid w:val="00AA535B"/>
    <w:rsid w:val="00AC3273"/>
    <w:rsid w:val="00AC68C4"/>
    <w:rsid w:val="00AD310D"/>
    <w:rsid w:val="00AD3D4D"/>
    <w:rsid w:val="00AD6FBE"/>
    <w:rsid w:val="00AD72E3"/>
    <w:rsid w:val="00AE4069"/>
    <w:rsid w:val="00AE7916"/>
    <w:rsid w:val="00AF09EA"/>
    <w:rsid w:val="00AF1D6D"/>
    <w:rsid w:val="00AF5632"/>
    <w:rsid w:val="00B0252C"/>
    <w:rsid w:val="00B0323F"/>
    <w:rsid w:val="00B04913"/>
    <w:rsid w:val="00B2169A"/>
    <w:rsid w:val="00B30A9E"/>
    <w:rsid w:val="00B31D4D"/>
    <w:rsid w:val="00B35829"/>
    <w:rsid w:val="00B3616B"/>
    <w:rsid w:val="00B37575"/>
    <w:rsid w:val="00B37633"/>
    <w:rsid w:val="00B41747"/>
    <w:rsid w:val="00B424BF"/>
    <w:rsid w:val="00B518C9"/>
    <w:rsid w:val="00B52EAC"/>
    <w:rsid w:val="00B5303D"/>
    <w:rsid w:val="00B53BE5"/>
    <w:rsid w:val="00B54969"/>
    <w:rsid w:val="00B559A4"/>
    <w:rsid w:val="00B55C59"/>
    <w:rsid w:val="00B5646F"/>
    <w:rsid w:val="00B70A99"/>
    <w:rsid w:val="00B80B9E"/>
    <w:rsid w:val="00B838DA"/>
    <w:rsid w:val="00B86C1E"/>
    <w:rsid w:val="00B86E3A"/>
    <w:rsid w:val="00B9078B"/>
    <w:rsid w:val="00B91408"/>
    <w:rsid w:val="00B91AF2"/>
    <w:rsid w:val="00B91DF5"/>
    <w:rsid w:val="00BA017F"/>
    <w:rsid w:val="00BA1FDA"/>
    <w:rsid w:val="00BA73E9"/>
    <w:rsid w:val="00BB2290"/>
    <w:rsid w:val="00BB5107"/>
    <w:rsid w:val="00BD2A03"/>
    <w:rsid w:val="00BD535F"/>
    <w:rsid w:val="00BD64E5"/>
    <w:rsid w:val="00BE6E64"/>
    <w:rsid w:val="00BF1B4B"/>
    <w:rsid w:val="00BF31B7"/>
    <w:rsid w:val="00BF3C33"/>
    <w:rsid w:val="00BF4B92"/>
    <w:rsid w:val="00BF4F99"/>
    <w:rsid w:val="00C05E0F"/>
    <w:rsid w:val="00C10048"/>
    <w:rsid w:val="00C1347A"/>
    <w:rsid w:val="00C17018"/>
    <w:rsid w:val="00C242FC"/>
    <w:rsid w:val="00C26AD4"/>
    <w:rsid w:val="00C30E9B"/>
    <w:rsid w:val="00C424FC"/>
    <w:rsid w:val="00C43AE3"/>
    <w:rsid w:val="00C44A66"/>
    <w:rsid w:val="00C47F1E"/>
    <w:rsid w:val="00C51ECC"/>
    <w:rsid w:val="00C5620F"/>
    <w:rsid w:val="00C571E7"/>
    <w:rsid w:val="00C6002C"/>
    <w:rsid w:val="00C600D9"/>
    <w:rsid w:val="00C669E1"/>
    <w:rsid w:val="00C67ADA"/>
    <w:rsid w:val="00C748AE"/>
    <w:rsid w:val="00C77296"/>
    <w:rsid w:val="00C810E8"/>
    <w:rsid w:val="00C847C2"/>
    <w:rsid w:val="00C87357"/>
    <w:rsid w:val="00C91B1D"/>
    <w:rsid w:val="00CA2101"/>
    <w:rsid w:val="00CA64BE"/>
    <w:rsid w:val="00CA6613"/>
    <w:rsid w:val="00CC0088"/>
    <w:rsid w:val="00CC0728"/>
    <w:rsid w:val="00CC69AD"/>
    <w:rsid w:val="00CF1664"/>
    <w:rsid w:val="00CF5A8A"/>
    <w:rsid w:val="00D01278"/>
    <w:rsid w:val="00D12AB1"/>
    <w:rsid w:val="00D2345D"/>
    <w:rsid w:val="00D23B36"/>
    <w:rsid w:val="00D24F58"/>
    <w:rsid w:val="00D27AEB"/>
    <w:rsid w:val="00D342F1"/>
    <w:rsid w:val="00D343CA"/>
    <w:rsid w:val="00D4102E"/>
    <w:rsid w:val="00D523A6"/>
    <w:rsid w:val="00D53BAE"/>
    <w:rsid w:val="00D543EE"/>
    <w:rsid w:val="00D57DBA"/>
    <w:rsid w:val="00D57EBC"/>
    <w:rsid w:val="00D648EC"/>
    <w:rsid w:val="00D70ECF"/>
    <w:rsid w:val="00D71C23"/>
    <w:rsid w:val="00D71F76"/>
    <w:rsid w:val="00D74678"/>
    <w:rsid w:val="00D77095"/>
    <w:rsid w:val="00D80573"/>
    <w:rsid w:val="00D814D4"/>
    <w:rsid w:val="00D848D2"/>
    <w:rsid w:val="00D94BB1"/>
    <w:rsid w:val="00D961C9"/>
    <w:rsid w:val="00D97B80"/>
    <w:rsid w:val="00DA1D73"/>
    <w:rsid w:val="00DB2761"/>
    <w:rsid w:val="00DB2FF6"/>
    <w:rsid w:val="00DB4CCE"/>
    <w:rsid w:val="00DC3155"/>
    <w:rsid w:val="00DD0E0C"/>
    <w:rsid w:val="00DD4E92"/>
    <w:rsid w:val="00DD6E12"/>
    <w:rsid w:val="00DD7765"/>
    <w:rsid w:val="00DE522D"/>
    <w:rsid w:val="00DE5A73"/>
    <w:rsid w:val="00DE796C"/>
    <w:rsid w:val="00DF5E54"/>
    <w:rsid w:val="00E01EA2"/>
    <w:rsid w:val="00E12EC9"/>
    <w:rsid w:val="00E20DC6"/>
    <w:rsid w:val="00E23955"/>
    <w:rsid w:val="00E241D8"/>
    <w:rsid w:val="00E251E3"/>
    <w:rsid w:val="00E417DF"/>
    <w:rsid w:val="00E47327"/>
    <w:rsid w:val="00E56F8B"/>
    <w:rsid w:val="00E631AC"/>
    <w:rsid w:val="00E7385D"/>
    <w:rsid w:val="00E86579"/>
    <w:rsid w:val="00E90A19"/>
    <w:rsid w:val="00E91568"/>
    <w:rsid w:val="00E95544"/>
    <w:rsid w:val="00E974F8"/>
    <w:rsid w:val="00EA2D42"/>
    <w:rsid w:val="00EA79DA"/>
    <w:rsid w:val="00EC3AB1"/>
    <w:rsid w:val="00EC61E1"/>
    <w:rsid w:val="00EC636E"/>
    <w:rsid w:val="00EC7E55"/>
    <w:rsid w:val="00ED2963"/>
    <w:rsid w:val="00ED6F93"/>
    <w:rsid w:val="00EE1C48"/>
    <w:rsid w:val="00EE7CB8"/>
    <w:rsid w:val="00EF16FB"/>
    <w:rsid w:val="00EF3376"/>
    <w:rsid w:val="00EF6E99"/>
    <w:rsid w:val="00F02216"/>
    <w:rsid w:val="00F0291C"/>
    <w:rsid w:val="00F101DD"/>
    <w:rsid w:val="00F1045A"/>
    <w:rsid w:val="00F14193"/>
    <w:rsid w:val="00F14D59"/>
    <w:rsid w:val="00F20CCE"/>
    <w:rsid w:val="00F215A8"/>
    <w:rsid w:val="00F22AB0"/>
    <w:rsid w:val="00F23944"/>
    <w:rsid w:val="00F2493D"/>
    <w:rsid w:val="00F24C51"/>
    <w:rsid w:val="00F3227D"/>
    <w:rsid w:val="00F3614E"/>
    <w:rsid w:val="00F42D75"/>
    <w:rsid w:val="00F42E6D"/>
    <w:rsid w:val="00F52C18"/>
    <w:rsid w:val="00F535D7"/>
    <w:rsid w:val="00F56870"/>
    <w:rsid w:val="00F576E0"/>
    <w:rsid w:val="00F60ABC"/>
    <w:rsid w:val="00F60AFA"/>
    <w:rsid w:val="00F6440C"/>
    <w:rsid w:val="00F64B20"/>
    <w:rsid w:val="00F66240"/>
    <w:rsid w:val="00F72DCE"/>
    <w:rsid w:val="00F8369D"/>
    <w:rsid w:val="00F851BF"/>
    <w:rsid w:val="00F901CF"/>
    <w:rsid w:val="00F906EF"/>
    <w:rsid w:val="00FA3528"/>
    <w:rsid w:val="00FA42CE"/>
    <w:rsid w:val="00FA66C3"/>
    <w:rsid w:val="00FA7509"/>
    <w:rsid w:val="00FA7BFF"/>
    <w:rsid w:val="00FB33FD"/>
    <w:rsid w:val="00FB645E"/>
    <w:rsid w:val="00FC35ED"/>
    <w:rsid w:val="00FC4A69"/>
    <w:rsid w:val="00FC4E6D"/>
    <w:rsid w:val="00FD1442"/>
    <w:rsid w:val="00FD1704"/>
    <w:rsid w:val="00FD6340"/>
    <w:rsid w:val="00FD6CD9"/>
    <w:rsid w:val="00FD71AB"/>
    <w:rsid w:val="00FE07D8"/>
    <w:rsid w:val="00FE1B1A"/>
    <w:rsid w:val="00FE20D9"/>
    <w:rsid w:val="00FE3320"/>
    <w:rsid w:val="00FE53F8"/>
    <w:rsid w:val="00FF13AB"/>
    <w:rsid w:val="00FF2C43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BF4B5F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749F8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C38AF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3899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qFormat="1"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0" w:semiHidden="0" w:name="Quote"/>
    <w:lsdException w:qFormat="1" w:unhideWhenUsed="0" w:uiPriority="0" w:semiHidden="0" w:name="Intense Quote"/>
    <w:lsdException w:qFormat="1" w:unhideWhenUsed="0" w:uiPriority="0" w:semiHidden="0" w:name="Medium List 2 Accent 1"/>
    <w:lsdException w:qFormat="1" w:unhideWhenUsed="0" w:uiPriority="0" w:semiHidden="0" w:name="Medium Grid 1 Accent 1"/>
    <w:lsdException w:qFormat="1" w:unhideWhenUsed="0" w:uiPriority="0" w:semiHidden="0" w:name="Medium Grid 2 Accent 1"/>
    <w:lsdException w:qFormat="1" w:unhideWhenUsed="0" w:uiPriority="0" w:semiHidden="0" w:name="Medium Grid 3 Accent 1"/>
    <w:lsdException w:qFormat="1" w:unhideWhenUsed="0" w:uiPriority="0" w:semiHidden="0" w:name="Dark List Accent 1"/>
    <w:lsdException w:qFormat="1" w:unhideWhenUsed="0" w:uiPriority="0" w:semiHidden="0" w:name="Colorful Shading Accent 1"/>
    <w:lsdException w:qFormat="1" w:unhideWhenUsed="0" w:uiPriority="0" w:semiHidden="0" w:name="Colorful List Accent 1"/>
    <w:lsdException w:qFormat="1" w:unhideWhenUsed="0" w:uiPriority="0" w:semiHidden="0" w:name="Colorful Grid Accent 1"/>
    <w:lsdException w:qFormat="1" w:unhideWhenUsed="0" w:uiPriority="0" w:semiHidden="0" w:name="Light Shading Accent 2"/>
    <w:lsdException w:qFormat="1" w:unhideWhenUsed="0" w:uiPriority="0" w:semiHidden="0" w:name="Light List Accent 2"/>
    <w:lsdException w:qFormat="1" w:unhideWhenUsed="0" w:uiPriority="0" w:semiHidden="0" w:name="Light Grid Accent 2"/>
    <w:lsdException w:qFormat="1" w:unhideWhenUsed="0" w:uiPriority="0" w:semiHidden="0" w:name="Medium Shading 1 Accent 2"/>
    <w:lsdException w:qFormat="1" w:unhideWhenUsed="0" w:uiPriority="0" w:semiHidden="0" w:name="Medium Shading 2 Accent 2"/>
    <w:lsdException w:qFormat="1" w:unhideWhenUsed="0" w:uiPriority="0" w:semiHidden="0" w:name="Medium List 1 Accent 2"/>
    <w:lsdException w:qFormat="1" w:unhideWhenUsed="0" w:uiPriority="0" w:semiHidden="0" w:name="Medium List 2 Accent 2"/>
    <w:lsdException w:qFormat="1" w:unhideWhenUsed="0" w:uiPriority="0" w:semiHidden="0" w:name="Medium Grid 1 Accent 2"/>
    <w:lsdException w:qFormat="1" w:unhideWhenUsed="0" w:uiPriority="0" w:semiHidden="0" w:name="Medium Grid 2 Accent 2"/>
    <w:lsdException w:qFormat="1" w:unhideWhenUsed="0" w:uiPriority="0" w:semiHidden="0" w:name="Medium Grid 3 Accent 2"/>
    <w:lsdException w:qFormat="1" w:unhideWhenUsed="0" w:uiPriority="0" w:semiHidden="0" w:name="Dark List Accent 2"/>
    <w:lsdException w:qFormat="1" w:unhideWhenUsed="0" w:uiPriority="0" w:semiHidden="0" w:name="Colorful Shading Accent 2"/>
    <w:lsdException w:qFormat="1" w:unhideWhenUsed="0" w:uiPriority="0" w:semiHidden="0" w:name="Colorful List Accent 2"/>
    <w:lsdException w:qFormat="1" w:unhideWhenUsed="0" w:uiPriority="0" w:semiHidden="0" w:name="Colorful Grid Accent 2"/>
    <w:lsdException w:qFormat="1" w:unhideWhenUsed="0" w:uiPriority="0" w:semiHidden="0" w:name="Light Shading Accent 3"/>
    <w:lsdException w:qFormat="1" w:unhideWhenUsed="0" w:uiPriority="0" w:semiHidden="0" w:name="Light List Accent 3"/>
    <w:lsdException w:qFormat="1" w:unhideWhenUsed="0" w:uiPriority="0" w:semiHidden="0" w:name="Light Grid Accent 3"/>
    <w:lsdException w:qFormat="1" w:unhideWhenUsed="0" w:uiPriority="0" w:semiHidden="0" w:name="Medium Shading 1 Accent 3"/>
    <w:lsdException w:qFormat="1" w:unhideWhenUsed="0" w:uiPriority="0" w:semiHidden="0" w:name="Medium Shading 2 Accent 3"/>
    <w:lsdException w:qFormat="1" w:unhideWhenUsed="0" w:uiPriority="0" w:semiHidden="0" w:name="Medium List 1 Accent 3"/>
    <w:lsdException w:qFormat="1" w:unhideWhenUsed="0" w:uiPriority="0" w:semiHidden="0" w:name="Medium List 2 Accent 3"/>
    <w:lsdException w:qFormat="1" w:unhideWhenUsed="0" w:uiPriority="0" w:semiHidden="0" w:name="Medium Grid 1 Accent 3"/>
    <w:lsdException w:qFormat="1" w:unhideWhenUsed="0" w:uiPriority="0" w:semiHidden="0" w:name="Medium Grid 2 Accent 3"/>
    <w:lsdException w:qFormat="1" w:unhideWhenUsed="0" w:uiPriority="0" w:semiHidden="0" w:name="Medium Grid 3 Accent 3"/>
    <w:lsdException w:qFormat="1" w:unhideWhenUsed="0" w:uiPriority="0" w:semiHidden="0" w:name="Dark List Accent 3"/>
    <w:lsdException w:qFormat="1" w:unhideWhenUsed="0" w:uiPriority="0" w:semiHidden="0" w:name="Colorful Shading Accent 3"/>
    <w:lsdException w:qFormat="1" w:unhideWhenUsed="0" w:uiPriority="0" w:semiHidden="0" w:name="Colorful List Accent 3"/>
    <w:lsdException w:qFormat="1" w:unhideWhenUsed="0" w:uiPriority="0" w:semiHidden="0" w:name="Colorful Grid Accent 3"/>
    <w:lsdException w:qFormat="1" w:unhideWhenUsed="0" w:uiPriority="0" w:semiHidden="0" w:name="Light Shading Accent 4"/>
    <w:lsdException w:qFormat="1" w:unhideWhenUsed="0" w:uiPriority="0" w:semiHidden="0" w:name="Light List Accent 4"/>
    <w:lsdException w:qFormat="1" w:unhideWhenUsed="0" w:uiPriority="0" w:semiHidden="0" w:name="Light Grid Accent 4"/>
    <w:lsdException w:qFormat="1" w:unhideWhenUsed="0" w:uiPriority="0" w:semiHidden="0" w:name="Medium Shading 1 Accent 4"/>
    <w:lsdException w:qFormat="1" w:unhideWhenUsed="0" w:uiPriority="0" w:semiHidden="0" w:name="Medium Shading 2 Accent 4"/>
    <w:lsdException w:qFormat="1" w:unhideWhenUsed="0" w:uiPriority="0" w:semiHidden="0" w:name="Medium List 1 Accent 4"/>
    <w:lsdException w:qFormat="1" w:unhideWhenUsed="0" w:uiPriority="0" w:semiHidden="0" w:name="Medium List 2 Accent 4"/>
    <w:lsdException w:qFormat="1" w:unhideWhenUsed="0" w:uiPriority="0" w:semiHidden="0" w:name="Medium Grid 1 Accent 4"/>
    <w:lsdException w:qFormat="1" w:unhideWhenUsed="0" w:uiPriority="0" w:semiHidden="0" w:name="Medium Grid 2 Accent 4"/>
    <w:lsdException w:qFormat="1" w:unhideWhenUsed="0" w:uiPriority="0" w:semiHidden="0" w:name="Medium Grid 3 Accent 4"/>
    <w:lsdException w:qFormat="1" w:unhideWhenUsed="0" w:uiPriority="0" w:semiHidden="0" w:name="Dark List Accent 4"/>
    <w:lsdException w:qFormat="1" w:unhideWhenUsed="0" w:uiPriority="0" w:semiHidden="0" w:name="Colorful Shading Accent 4"/>
    <w:lsdException w:qFormat="1" w:unhideWhenUsed="0" w:uiPriority="0" w:semiHidden="0" w:name="Colorful List Accent 4"/>
    <w:lsdException w:qFormat="1" w:unhideWhenUsed="0" w:uiPriority="0" w:semiHidden="0" w:name="Colorful Grid Accent 4"/>
    <w:lsdException w:qFormat="1" w:unhideWhenUsed="0" w:uiPriority="0" w:semiHidden="0" w:name="Light Shading Accent 5"/>
    <w:lsdException w:qFormat="1" w:unhideWhenUsed="0" w:uiPriority="0" w:semiHidden="0" w:name="Light List Accent 5"/>
    <w:lsdException w:qFormat="1" w:unhideWhenUsed="0" w:uiPriority="0" w:semiHidden="0" w:name="Light Grid Accent 5"/>
    <w:lsdException w:qFormat="1" w:unhideWhenUsed="0" w:uiPriority="0" w:semiHidden="0" w:name="Medium Shading 1 Accent 5"/>
    <w:lsdException w:qFormat="1" w:unhideWhenUsed="0" w:uiPriority="0" w:semiHidden="0" w:name="Medium Shading 2 Accent 5"/>
    <w:lsdException w:qFormat="1" w:unhideWhenUsed="0" w:uiPriority="0" w:semiHidden="0" w:name="Medium List 1 Accent 5"/>
    <w:lsdException w:qFormat="1" w:unhideWhenUsed="0" w:uiPriority="0" w:semiHidden="0" w:name="Medium List 2 Accent 5"/>
    <w:lsdException w:qFormat="1" w:unhideWhenUsed="0" w:uiPriority="0" w:semiHidden="0" w:name="Medium Grid 1 Accent 5"/>
    <w:lsdException w:qFormat="1" w:unhideWhenUsed="0" w:uiPriority="0" w:semiHidden="0" w:name="Medium Grid 2 Accent 5"/>
    <w:lsdException w:qFormat="1" w:unhideWhenUsed="0" w:uiPriority="0" w:semiHidden="0" w:name="Medium Grid 3 Accent 5"/>
    <w:lsdException w:qFormat="1" w:unhideWhenUsed="0" w:uiPriority="0" w:semiHidden="0" w:name="Dark List Accent 5"/>
    <w:lsdException w:qFormat="1" w:unhideWhenUsed="0" w:uiPriority="0" w:semiHidden="0" w:name="Colorful Shading Accent 5"/>
    <w:lsdException w:qFormat="1" w:unhideWhenUsed="0" w:uiPriority="0" w:semiHidden="0" w:name="Colorful List Accent 5"/>
    <w:lsdException w:qFormat="1" w:unhideWhenUsed="0" w:uiPriority="0" w:semiHidden="0" w:name="Colorful Grid Accent 5"/>
    <w:lsdException w:qFormat="1" w:unhideWhenUsed="0" w:uiPriority="0" w:semiHidden="0" w:name="Light Shading Accent 6"/>
    <w:lsdException w:qFormat="1" w:unhideWhenUsed="0" w:uiPriority="0" w:semiHidden="0" w:name="Light List Accent 6"/>
    <w:lsdException w:qFormat="1" w:unhideWhenUsed="0" w:uiPriority="0" w:semiHidden="0" w:name="Light Grid Accent 6"/>
    <w:lsdException w:qFormat="1" w:unhideWhenUsed="0" w:uiPriority="0" w:semiHidden="0" w:name="Medium Shading 1 Accent 6"/>
    <w:lsdException w:qFormat="1" w:unhideWhenUsed="0" w:uiPriority="0" w:semiHidden="0" w:name="Medium Shading 2 Accent 6"/>
    <w:lsdException w:qFormat="1" w:unhideWhenUsed="0" w:uiPriority="0" w:semiHidden="0" w:name="Medium List 1 Accent 6"/>
    <w:lsdException w:qFormat="1" w:unhideWhenUsed="0" w:uiPriority="0" w:semiHidden="0" w:name="Medium List 2 Accent 6"/>
    <w:lsdException w:qFormat="1" w:unhideWhenUsed="0" w:uiPriority="0" w:semiHidden="0" w:name="Medium Grid 1 Accent 6"/>
    <w:lsdException w:qFormat="1" w:unhideWhenUsed="0" w:uiPriority="0" w:semiHidden="0" w:name="Medium Grid 2 Accent 6"/>
    <w:lsdException w:qFormat="1" w:unhideWhenUsed="0" w:uiPriority="0" w:semiHidden="0" w:name="Medium Grid 3 Accent 6"/>
    <w:lsdException w:qFormat="1" w:unhideWhenUsed="0" w:uiPriority="0" w:semiHidden="0" w:name="Dark List Accent 6"/>
    <w:lsdException w:qFormat="1" w:unhideWhenUsed="0" w:uiPriority="0" w:semiHidden="0" w:name="Colorful Shading Accent 6"/>
    <w:lsdException w:qFormat="1" w:unhideWhenUsed="0" w:uiPriority="0" w:semiHidden="0" w:name="Colorful List Accent 6"/>
    <w:lsdException w:qFormat="1" w:unhideWhenUsed="0" w:uiPriority="0" w:semiHidden="0" w:name="Colorful Grid Accent 6"/>
  </w:latentStyles>
  <w:style w:type="paragraph" w:default="1" w:styleId="1">
    <w:name w:val="Normal"/>
    <w:qFormat/>
    <w:uiPriority w:val="0"/>
    <w:pPr>
      <w:spacing w:after="240"/>
      <w:jc w:val="both"/>
    </w:pPr>
    <w:rPr>
      <w:rFonts w:ascii="Times New Roman" w:hAnsi="Times New Roman" w:eastAsia="宋体" w:cs="Times New Roman"/>
      <w:sz w:val="24"/>
      <w:szCs w:val="24"/>
      <w:lang w:val="en-GB" w:eastAsia="zh-CN" w:bidi="ar-AE"/>
    </w:rPr>
  </w:style>
  <w:style w:type="paragraph" w:styleId="3">
    <w:name w:val="heading 1"/>
    <w:basedOn w:val="1"/>
    <w:next w:val="1"/>
    <w:link w:val="211"/>
    <w:qFormat/>
    <w:uiPriority w:val="0"/>
    <w:pPr>
      <w:outlineLvl w:val="0"/>
    </w:pPr>
    <w:rPr>
      <w:rFonts w:cs="Simplified Arabic"/>
    </w:rPr>
  </w:style>
  <w:style w:type="paragraph" w:styleId="4">
    <w:name w:val="heading 2"/>
    <w:basedOn w:val="1"/>
    <w:next w:val="5"/>
    <w:link w:val="212"/>
    <w:qFormat/>
    <w:uiPriority w:val="0"/>
    <w:pPr>
      <w:outlineLvl w:val="1"/>
    </w:pPr>
    <w:rPr>
      <w:rFonts w:cs="Simplified Arabic"/>
    </w:rPr>
  </w:style>
  <w:style w:type="paragraph" w:styleId="6">
    <w:name w:val="heading 3"/>
    <w:basedOn w:val="4"/>
    <w:next w:val="5"/>
    <w:link w:val="214"/>
    <w:qFormat/>
    <w:uiPriority w:val="0"/>
    <w:pPr>
      <w:outlineLvl w:val="2"/>
    </w:pPr>
  </w:style>
  <w:style w:type="paragraph" w:styleId="7">
    <w:name w:val="heading 4"/>
    <w:basedOn w:val="1"/>
    <w:next w:val="5"/>
    <w:link w:val="215"/>
    <w:qFormat/>
    <w:uiPriority w:val="0"/>
    <w:pPr>
      <w:outlineLvl w:val="3"/>
    </w:pPr>
    <w:rPr>
      <w:rFonts w:cs="Simplified Arabic"/>
    </w:rPr>
  </w:style>
  <w:style w:type="paragraph" w:styleId="8">
    <w:name w:val="heading 5"/>
    <w:basedOn w:val="1"/>
    <w:next w:val="5"/>
    <w:link w:val="216"/>
    <w:qFormat/>
    <w:uiPriority w:val="0"/>
    <w:pPr>
      <w:outlineLvl w:val="4"/>
    </w:pPr>
    <w:rPr>
      <w:rFonts w:cs="Simplified Arabic"/>
    </w:rPr>
  </w:style>
  <w:style w:type="paragraph" w:styleId="9">
    <w:name w:val="heading 6"/>
    <w:basedOn w:val="1"/>
    <w:next w:val="5"/>
    <w:link w:val="217"/>
    <w:qFormat/>
    <w:uiPriority w:val="0"/>
    <w:pPr>
      <w:outlineLvl w:val="5"/>
    </w:pPr>
    <w:rPr>
      <w:rFonts w:cs="Simplified Arabic"/>
    </w:rPr>
  </w:style>
  <w:style w:type="paragraph" w:styleId="10">
    <w:name w:val="heading 7"/>
    <w:basedOn w:val="1"/>
    <w:next w:val="5"/>
    <w:link w:val="218"/>
    <w:qFormat/>
    <w:uiPriority w:val="0"/>
    <w:pPr>
      <w:outlineLvl w:val="6"/>
    </w:pPr>
    <w:rPr>
      <w:rFonts w:cs="Simplified Arabic"/>
    </w:rPr>
  </w:style>
  <w:style w:type="paragraph" w:styleId="11">
    <w:name w:val="heading 8"/>
    <w:basedOn w:val="1"/>
    <w:next w:val="5"/>
    <w:link w:val="219"/>
    <w:qFormat/>
    <w:uiPriority w:val="0"/>
    <w:pPr>
      <w:outlineLvl w:val="7"/>
    </w:pPr>
    <w:rPr>
      <w:rFonts w:cs="Simplified Arabic"/>
    </w:rPr>
  </w:style>
  <w:style w:type="paragraph" w:styleId="12">
    <w:name w:val="heading 9"/>
    <w:basedOn w:val="1"/>
    <w:next w:val="5"/>
    <w:link w:val="220"/>
    <w:qFormat/>
    <w:uiPriority w:val="0"/>
    <w:pPr>
      <w:outlineLvl w:val="8"/>
    </w:pPr>
    <w:rPr>
      <w:rFonts w:cs="Simplified Arabic"/>
    </w:rPr>
  </w:style>
  <w:style w:type="character" w:default="1" w:styleId="201">
    <w:name w:val="Default Paragraph Font"/>
    <w:semiHidden/>
    <w:unhideWhenUsed/>
    <w:qFormat/>
    <w:uiPriority w:val="1"/>
  </w:style>
  <w:style w:type="table" w:default="1" w:styleId="7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210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eastAsia="宋体" w:cs="Courier New"/>
      <w:lang w:val="en-GB" w:eastAsia="zh-CN" w:bidi="ar-AE"/>
    </w:rPr>
  </w:style>
  <w:style w:type="paragraph" w:styleId="5">
    <w:name w:val="Body Text"/>
    <w:basedOn w:val="1"/>
    <w:link w:val="213"/>
    <w:qFormat/>
    <w:uiPriority w:val="0"/>
    <w:rPr>
      <w:rFonts w:cs="Simplified Arabic"/>
      <w:lang w:eastAsia="en-GB"/>
    </w:rPr>
  </w:style>
  <w:style w:type="paragraph" w:styleId="13">
    <w:name w:val="List 3"/>
    <w:basedOn w:val="1"/>
    <w:qFormat/>
    <w:uiPriority w:val="0"/>
    <w:pPr>
      <w:ind w:left="1080" w:hanging="360"/>
      <w:contextualSpacing/>
    </w:pPr>
  </w:style>
  <w:style w:type="paragraph" w:styleId="14">
    <w:name w:val="toc 7"/>
    <w:basedOn w:val="1"/>
    <w:next w:val="1"/>
    <w:qFormat/>
    <w:uiPriority w:val="0"/>
    <w:pPr>
      <w:ind w:left="1440"/>
    </w:pPr>
  </w:style>
  <w:style w:type="paragraph" w:styleId="15">
    <w:name w:val="table of authorities"/>
    <w:basedOn w:val="1"/>
    <w:next w:val="1"/>
    <w:qFormat/>
    <w:uiPriority w:val="0"/>
    <w:pPr>
      <w:ind w:left="240" w:hanging="240"/>
    </w:pPr>
  </w:style>
  <w:style w:type="paragraph" w:styleId="16">
    <w:name w:val="Note Heading"/>
    <w:basedOn w:val="1"/>
    <w:next w:val="1"/>
    <w:link w:val="221"/>
    <w:qFormat/>
    <w:uiPriority w:val="0"/>
    <w:rPr>
      <w:rFonts w:cs="Simplified Arabic"/>
    </w:rPr>
  </w:style>
  <w:style w:type="paragraph" w:styleId="17">
    <w:name w:val="index 8"/>
    <w:basedOn w:val="1"/>
    <w:next w:val="1"/>
    <w:qFormat/>
    <w:uiPriority w:val="0"/>
    <w:pPr>
      <w:ind w:left="1920" w:hanging="240"/>
    </w:pPr>
  </w:style>
  <w:style w:type="paragraph" w:styleId="18">
    <w:name w:val="E-mail Signature"/>
    <w:basedOn w:val="1"/>
    <w:link w:val="222"/>
    <w:qFormat/>
    <w:uiPriority w:val="0"/>
    <w:rPr>
      <w:rFonts w:cs="Simplified Arabic"/>
    </w:rPr>
  </w:style>
  <w:style w:type="paragraph" w:styleId="19">
    <w:name w:val="Normal Indent"/>
    <w:basedOn w:val="1"/>
    <w:qFormat/>
    <w:uiPriority w:val="0"/>
    <w:pPr>
      <w:ind w:left="720"/>
    </w:pPr>
  </w:style>
  <w:style w:type="paragraph" w:styleId="20">
    <w:name w:val="caption"/>
    <w:basedOn w:val="1"/>
    <w:next w:val="1"/>
    <w:qFormat/>
    <w:uiPriority w:val="0"/>
    <w:rPr>
      <w:b/>
      <w:bCs/>
      <w:sz w:val="20"/>
      <w:szCs w:val="20"/>
    </w:rPr>
  </w:style>
  <w:style w:type="paragraph" w:styleId="21">
    <w:name w:val="index 5"/>
    <w:basedOn w:val="1"/>
    <w:next w:val="1"/>
    <w:qFormat/>
    <w:uiPriority w:val="0"/>
    <w:pPr>
      <w:ind w:left="1200" w:hanging="240"/>
    </w:pPr>
  </w:style>
  <w:style w:type="paragraph" w:styleId="22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2880"/>
    </w:pPr>
    <w:rPr>
      <w:rFonts w:cs="Simplified Arabic"/>
    </w:rPr>
  </w:style>
  <w:style w:type="paragraph" w:styleId="23">
    <w:name w:val="Document Map"/>
    <w:basedOn w:val="1"/>
    <w:link w:val="223"/>
    <w:qFormat/>
    <w:uiPriority w:val="0"/>
    <w:rPr>
      <w:rFonts w:ascii="Tahoma" w:hAnsi="Tahoma" w:cs="Tahoma"/>
      <w:sz w:val="16"/>
      <w:szCs w:val="16"/>
    </w:rPr>
  </w:style>
  <w:style w:type="paragraph" w:styleId="24">
    <w:name w:val="toa heading"/>
    <w:basedOn w:val="1"/>
    <w:next w:val="1"/>
    <w:qFormat/>
    <w:uiPriority w:val="0"/>
    <w:pPr>
      <w:spacing w:before="120"/>
    </w:pPr>
    <w:rPr>
      <w:rFonts w:cs="Simplified Arabic"/>
      <w:b/>
      <w:bCs/>
    </w:rPr>
  </w:style>
  <w:style w:type="paragraph" w:styleId="25">
    <w:name w:val="annotation text"/>
    <w:basedOn w:val="1"/>
    <w:link w:val="224"/>
    <w:qFormat/>
    <w:uiPriority w:val="0"/>
    <w:pPr>
      <w:spacing w:after="120"/>
    </w:pPr>
    <w:rPr>
      <w:rFonts w:cs="Simplified Arabic"/>
      <w:sz w:val="20"/>
      <w:szCs w:val="20"/>
    </w:rPr>
  </w:style>
  <w:style w:type="paragraph" w:styleId="26">
    <w:name w:val="index 6"/>
    <w:basedOn w:val="1"/>
    <w:next w:val="1"/>
    <w:qFormat/>
    <w:uiPriority w:val="0"/>
    <w:pPr>
      <w:ind w:left="1440" w:hanging="240"/>
    </w:pPr>
  </w:style>
  <w:style w:type="paragraph" w:styleId="27">
    <w:name w:val="Salutation"/>
    <w:basedOn w:val="1"/>
    <w:next w:val="1"/>
    <w:link w:val="225"/>
    <w:qFormat/>
    <w:uiPriority w:val="0"/>
    <w:rPr>
      <w:rFonts w:cs="Simplified Arabic"/>
    </w:rPr>
  </w:style>
  <w:style w:type="paragraph" w:styleId="28">
    <w:name w:val="Body Text 3"/>
    <w:basedOn w:val="1"/>
    <w:link w:val="226"/>
    <w:qFormat/>
    <w:uiPriority w:val="0"/>
    <w:pPr>
      <w:ind w:left="2160"/>
    </w:pPr>
    <w:rPr>
      <w:rFonts w:cs="Simplified Arabic"/>
      <w:lang w:eastAsia="en-GB"/>
    </w:rPr>
  </w:style>
  <w:style w:type="paragraph" w:styleId="29">
    <w:name w:val="Closing"/>
    <w:basedOn w:val="1"/>
    <w:link w:val="227"/>
    <w:qFormat/>
    <w:uiPriority w:val="0"/>
    <w:pPr>
      <w:ind w:left="4320"/>
    </w:pPr>
    <w:rPr>
      <w:rFonts w:cs="Simplified Arabic"/>
    </w:rPr>
  </w:style>
  <w:style w:type="paragraph" w:styleId="30">
    <w:name w:val="Body Text Indent"/>
    <w:basedOn w:val="1"/>
    <w:link w:val="228"/>
    <w:qFormat/>
    <w:uiPriority w:val="0"/>
    <w:pPr>
      <w:spacing w:after="120"/>
      <w:ind w:left="283"/>
    </w:pPr>
    <w:rPr>
      <w:rFonts w:cs="Simplified Arabic"/>
    </w:rPr>
  </w:style>
  <w:style w:type="paragraph" w:styleId="31">
    <w:name w:val="List 2"/>
    <w:basedOn w:val="1"/>
    <w:qFormat/>
    <w:uiPriority w:val="0"/>
    <w:pPr>
      <w:ind w:left="720" w:hanging="360"/>
      <w:contextualSpacing/>
    </w:pPr>
  </w:style>
  <w:style w:type="paragraph" w:styleId="32">
    <w:name w:val="List Continue"/>
    <w:basedOn w:val="1"/>
    <w:qFormat/>
    <w:uiPriority w:val="0"/>
    <w:pPr>
      <w:spacing w:after="120"/>
      <w:ind w:left="360"/>
      <w:contextualSpacing/>
    </w:pPr>
  </w:style>
  <w:style w:type="paragraph" w:styleId="33">
    <w:name w:val="Block Text"/>
    <w:basedOn w:val="1"/>
    <w:qFormat/>
    <w:uiPriority w:val="0"/>
    <w:pPr>
      <w:spacing w:after="120"/>
      <w:ind w:left="1440" w:right="1440"/>
    </w:pPr>
  </w:style>
  <w:style w:type="paragraph" w:styleId="34">
    <w:name w:val="HTML Address"/>
    <w:basedOn w:val="1"/>
    <w:link w:val="229"/>
    <w:qFormat/>
    <w:uiPriority w:val="0"/>
    <w:rPr>
      <w:rFonts w:cs="Simplified Arabic"/>
      <w:i/>
      <w:iCs/>
    </w:rPr>
  </w:style>
  <w:style w:type="paragraph" w:styleId="35">
    <w:name w:val="index 4"/>
    <w:basedOn w:val="1"/>
    <w:next w:val="1"/>
    <w:qFormat/>
    <w:uiPriority w:val="0"/>
    <w:pPr>
      <w:ind w:left="960" w:hanging="240"/>
    </w:pPr>
  </w:style>
  <w:style w:type="paragraph" w:styleId="36">
    <w:name w:val="toc 5"/>
    <w:basedOn w:val="1"/>
    <w:next w:val="1"/>
    <w:qFormat/>
    <w:uiPriority w:val="0"/>
    <w:pPr>
      <w:ind w:left="960"/>
    </w:pPr>
  </w:style>
  <w:style w:type="paragraph" w:styleId="37">
    <w:name w:val="toc 3"/>
    <w:basedOn w:val="1"/>
    <w:next w:val="1"/>
    <w:qFormat/>
    <w:uiPriority w:val="0"/>
    <w:pPr>
      <w:ind w:left="480"/>
    </w:pPr>
  </w:style>
  <w:style w:type="paragraph" w:styleId="38">
    <w:name w:val="Plain Text"/>
    <w:basedOn w:val="1"/>
    <w:link w:val="230"/>
    <w:qFormat/>
    <w:uiPriority w:val="0"/>
    <w:rPr>
      <w:rFonts w:ascii="Courier New" w:hAnsi="Courier New" w:cs="Courier New"/>
      <w:sz w:val="20"/>
      <w:szCs w:val="20"/>
    </w:rPr>
  </w:style>
  <w:style w:type="paragraph" w:styleId="39">
    <w:name w:val="toc 8"/>
    <w:basedOn w:val="1"/>
    <w:next w:val="1"/>
    <w:qFormat/>
    <w:uiPriority w:val="0"/>
    <w:pPr>
      <w:ind w:left="1680"/>
    </w:pPr>
  </w:style>
  <w:style w:type="paragraph" w:styleId="40">
    <w:name w:val="index 3"/>
    <w:basedOn w:val="1"/>
    <w:next w:val="1"/>
    <w:qFormat/>
    <w:uiPriority w:val="0"/>
    <w:pPr>
      <w:ind w:left="720" w:hanging="240"/>
    </w:pPr>
  </w:style>
  <w:style w:type="paragraph" w:styleId="41">
    <w:name w:val="Date"/>
    <w:basedOn w:val="1"/>
    <w:next w:val="1"/>
    <w:link w:val="231"/>
    <w:qFormat/>
    <w:uiPriority w:val="0"/>
    <w:rPr>
      <w:rFonts w:cs="Simplified Arabic"/>
    </w:rPr>
  </w:style>
  <w:style w:type="paragraph" w:styleId="42">
    <w:name w:val="Body Text Indent 2"/>
    <w:basedOn w:val="1"/>
    <w:link w:val="232"/>
    <w:qFormat/>
    <w:uiPriority w:val="0"/>
    <w:pPr>
      <w:spacing w:after="120"/>
      <w:ind w:left="360"/>
    </w:pPr>
    <w:rPr>
      <w:rFonts w:cs="Simplified Arabic"/>
    </w:rPr>
  </w:style>
  <w:style w:type="paragraph" w:styleId="43">
    <w:name w:val="endnote text"/>
    <w:basedOn w:val="1"/>
    <w:next w:val="1"/>
    <w:link w:val="233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44">
    <w:name w:val="List Continue 5"/>
    <w:basedOn w:val="1"/>
    <w:qFormat/>
    <w:uiPriority w:val="0"/>
    <w:pPr>
      <w:spacing w:after="120"/>
      <w:ind w:left="1800"/>
      <w:contextualSpacing/>
    </w:pPr>
  </w:style>
  <w:style w:type="paragraph" w:styleId="45">
    <w:name w:val="Balloon Text"/>
    <w:basedOn w:val="1"/>
    <w:link w:val="234"/>
    <w:qFormat/>
    <w:uiPriority w:val="0"/>
    <w:pPr>
      <w:spacing w:after="0"/>
    </w:pPr>
    <w:rPr>
      <w:rFonts w:ascii="Tahoma" w:hAnsi="Tahoma" w:cs="Tahoma"/>
      <w:sz w:val="16"/>
      <w:szCs w:val="16"/>
    </w:rPr>
  </w:style>
  <w:style w:type="paragraph" w:styleId="46">
    <w:name w:val="footer"/>
    <w:link w:val="235"/>
    <w:qFormat/>
    <w:uiPriority w:val="0"/>
    <w:rPr>
      <w:rFonts w:ascii="Times New Roman" w:hAnsi="Times New Roman" w:eastAsia="宋体" w:cs="Times New Roman"/>
      <w:sz w:val="16"/>
      <w:szCs w:val="16"/>
      <w:lang w:val="en-GB" w:eastAsia="zh-CN" w:bidi="he-IL"/>
    </w:rPr>
  </w:style>
  <w:style w:type="paragraph" w:styleId="47">
    <w:name w:val="envelope return"/>
    <w:basedOn w:val="1"/>
    <w:qFormat/>
    <w:uiPriority w:val="0"/>
    <w:rPr>
      <w:rFonts w:cs="Simplified Arabic"/>
      <w:sz w:val="20"/>
      <w:szCs w:val="20"/>
    </w:rPr>
  </w:style>
  <w:style w:type="paragraph" w:styleId="48">
    <w:name w:val="header"/>
    <w:link w:val="236"/>
    <w:qFormat/>
    <w:uiPriority w:val="99"/>
    <w:pPr>
      <w:jc w:val="both"/>
    </w:pPr>
    <w:rPr>
      <w:rFonts w:ascii="Times New Roman" w:hAnsi="Times New Roman" w:eastAsia="宋体" w:cs="Times New Roman"/>
      <w:sz w:val="24"/>
      <w:szCs w:val="24"/>
      <w:lang w:val="en-GB" w:eastAsia="zh-CN" w:bidi="he-IL"/>
    </w:rPr>
  </w:style>
  <w:style w:type="paragraph" w:styleId="49">
    <w:name w:val="Signature"/>
    <w:basedOn w:val="1"/>
    <w:link w:val="237"/>
    <w:qFormat/>
    <w:uiPriority w:val="0"/>
    <w:pPr>
      <w:ind w:left="4320"/>
    </w:pPr>
    <w:rPr>
      <w:rFonts w:cs="Simplified Arabic"/>
    </w:rPr>
  </w:style>
  <w:style w:type="paragraph" w:styleId="50">
    <w:name w:val="toc 1"/>
    <w:basedOn w:val="1"/>
    <w:next w:val="5"/>
    <w:qFormat/>
    <w:uiPriority w:val="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51">
    <w:name w:val="List Continue 4"/>
    <w:basedOn w:val="1"/>
    <w:qFormat/>
    <w:uiPriority w:val="0"/>
    <w:pPr>
      <w:spacing w:after="120"/>
      <w:ind w:left="1440"/>
      <w:contextualSpacing/>
    </w:pPr>
  </w:style>
  <w:style w:type="paragraph" w:styleId="52">
    <w:name w:val="toc 4"/>
    <w:basedOn w:val="1"/>
    <w:next w:val="1"/>
    <w:qFormat/>
    <w:uiPriority w:val="0"/>
    <w:pPr>
      <w:ind w:left="720"/>
    </w:pPr>
  </w:style>
  <w:style w:type="paragraph" w:styleId="53">
    <w:name w:val="index heading"/>
    <w:basedOn w:val="1"/>
    <w:next w:val="1"/>
    <w:qFormat/>
    <w:uiPriority w:val="0"/>
    <w:rPr>
      <w:b/>
      <w:bCs/>
    </w:rPr>
  </w:style>
  <w:style w:type="paragraph" w:styleId="54">
    <w:name w:val="Subtitle"/>
    <w:basedOn w:val="1"/>
    <w:next w:val="5"/>
    <w:link w:val="238"/>
    <w:qFormat/>
    <w:uiPriority w:val="0"/>
    <w:pPr>
      <w:jc w:val="center"/>
    </w:pPr>
    <w:rPr>
      <w:rFonts w:cs="Simplified Arabic"/>
    </w:rPr>
  </w:style>
  <w:style w:type="paragraph" w:styleId="55">
    <w:name w:val="List"/>
    <w:basedOn w:val="1"/>
    <w:qFormat/>
    <w:uiPriority w:val="0"/>
    <w:pPr>
      <w:ind w:left="360" w:hanging="360"/>
      <w:contextualSpacing/>
    </w:pPr>
  </w:style>
  <w:style w:type="paragraph" w:styleId="56">
    <w:name w:val="footnote text"/>
    <w:basedOn w:val="1"/>
    <w:next w:val="1"/>
    <w:link w:val="239"/>
    <w:qFormat/>
    <w:uiPriority w:val="0"/>
    <w:pPr>
      <w:spacing w:after="120"/>
      <w:ind w:left="340" w:hanging="340"/>
    </w:pPr>
    <w:rPr>
      <w:rFonts w:cs="Simplified Arabic"/>
      <w:sz w:val="20"/>
      <w:szCs w:val="20"/>
    </w:rPr>
  </w:style>
  <w:style w:type="paragraph" w:styleId="57">
    <w:name w:val="toc 6"/>
    <w:basedOn w:val="1"/>
    <w:next w:val="1"/>
    <w:qFormat/>
    <w:uiPriority w:val="0"/>
    <w:pPr>
      <w:ind w:left="1200"/>
    </w:pPr>
  </w:style>
  <w:style w:type="paragraph" w:styleId="58">
    <w:name w:val="List 5"/>
    <w:basedOn w:val="1"/>
    <w:qFormat/>
    <w:uiPriority w:val="0"/>
    <w:pPr>
      <w:ind w:left="1800" w:hanging="360"/>
      <w:contextualSpacing/>
    </w:pPr>
  </w:style>
  <w:style w:type="paragraph" w:styleId="59">
    <w:name w:val="Body Text Indent 3"/>
    <w:basedOn w:val="1"/>
    <w:link w:val="240"/>
    <w:qFormat/>
    <w:uiPriority w:val="0"/>
    <w:pPr>
      <w:spacing w:after="120"/>
      <w:ind w:left="360"/>
    </w:pPr>
    <w:rPr>
      <w:rFonts w:cs="Simplified Arabic"/>
      <w:sz w:val="16"/>
      <w:szCs w:val="16"/>
    </w:rPr>
  </w:style>
  <w:style w:type="paragraph" w:styleId="60">
    <w:name w:val="index 7"/>
    <w:basedOn w:val="1"/>
    <w:next w:val="1"/>
    <w:qFormat/>
    <w:uiPriority w:val="0"/>
    <w:pPr>
      <w:ind w:left="1680" w:hanging="240"/>
    </w:pPr>
  </w:style>
  <w:style w:type="paragraph" w:styleId="61">
    <w:name w:val="index 9"/>
    <w:basedOn w:val="1"/>
    <w:next w:val="1"/>
    <w:qFormat/>
    <w:uiPriority w:val="0"/>
    <w:pPr>
      <w:ind w:left="2160" w:hanging="240"/>
    </w:pPr>
  </w:style>
  <w:style w:type="paragraph" w:styleId="62">
    <w:name w:val="table of figures"/>
    <w:basedOn w:val="1"/>
    <w:next w:val="1"/>
    <w:qFormat/>
    <w:uiPriority w:val="0"/>
  </w:style>
  <w:style w:type="paragraph" w:styleId="63">
    <w:name w:val="toc 2"/>
    <w:basedOn w:val="1"/>
    <w:next w:val="5"/>
    <w:qFormat/>
    <w:uiPriority w:val="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64">
    <w:name w:val="toc 9"/>
    <w:basedOn w:val="1"/>
    <w:next w:val="1"/>
    <w:qFormat/>
    <w:uiPriority w:val="0"/>
    <w:pPr>
      <w:ind w:left="1920"/>
    </w:pPr>
  </w:style>
  <w:style w:type="paragraph" w:styleId="65">
    <w:name w:val="Body Text 2"/>
    <w:basedOn w:val="1"/>
    <w:link w:val="241"/>
    <w:qFormat/>
    <w:uiPriority w:val="0"/>
    <w:pPr>
      <w:ind w:left="1440"/>
    </w:pPr>
    <w:rPr>
      <w:rFonts w:cs="Simplified Arabic"/>
      <w:lang w:eastAsia="en-GB"/>
    </w:rPr>
  </w:style>
  <w:style w:type="paragraph" w:styleId="66">
    <w:name w:val="List 4"/>
    <w:basedOn w:val="1"/>
    <w:qFormat/>
    <w:uiPriority w:val="0"/>
    <w:pPr>
      <w:ind w:left="1440" w:hanging="360"/>
      <w:contextualSpacing/>
    </w:pPr>
  </w:style>
  <w:style w:type="paragraph" w:styleId="67">
    <w:name w:val="List Continue 2"/>
    <w:basedOn w:val="1"/>
    <w:qFormat/>
    <w:uiPriority w:val="0"/>
    <w:pPr>
      <w:spacing w:after="120"/>
      <w:ind w:left="720"/>
      <w:contextualSpacing/>
    </w:pPr>
  </w:style>
  <w:style w:type="paragraph" w:styleId="68">
    <w:name w:val="Message Header"/>
    <w:basedOn w:val="1"/>
    <w:link w:val="24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cs="Simplified Arabic"/>
    </w:rPr>
  </w:style>
  <w:style w:type="paragraph" w:styleId="69">
    <w:name w:val="HTML Preformatted"/>
    <w:basedOn w:val="1"/>
    <w:link w:val="243"/>
    <w:qFormat/>
    <w:uiPriority w:val="0"/>
    <w:rPr>
      <w:rFonts w:ascii="Courier New" w:hAnsi="Courier New" w:cs="Courier New"/>
      <w:sz w:val="20"/>
      <w:szCs w:val="20"/>
    </w:rPr>
  </w:style>
  <w:style w:type="paragraph" w:styleId="70">
    <w:name w:val="Normal (Web)"/>
    <w:basedOn w:val="1"/>
    <w:qFormat/>
    <w:uiPriority w:val="0"/>
  </w:style>
  <w:style w:type="paragraph" w:styleId="71">
    <w:name w:val="List Continue 3"/>
    <w:basedOn w:val="1"/>
    <w:qFormat/>
    <w:uiPriority w:val="0"/>
    <w:pPr>
      <w:spacing w:after="120"/>
      <w:ind w:left="1080"/>
      <w:contextualSpacing/>
    </w:pPr>
  </w:style>
  <w:style w:type="paragraph" w:styleId="72">
    <w:name w:val="index 1"/>
    <w:basedOn w:val="1"/>
    <w:next w:val="1"/>
    <w:qFormat/>
    <w:uiPriority w:val="0"/>
    <w:pPr>
      <w:ind w:left="240" w:hanging="240"/>
    </w:pPr>
  </w:style>
  <w:style w:type="paragraph" w:styleId="73">
    <w:name w:val="index 2"/>
    <w:basedOn w:val="1"/>
    <w:next w:val="1"/>
    <w:qFormat/>
    <w:uiPriority w:val="0"/>
    <w:pPr>
      <w:ind w:left="480" w:hanging="240"/>
    </w:pPr>
  </w:style>
  <w:style w:type="paragraph" w:styleId="74">
    <w:name w:val="Title"/>
    <w:basedOn w:val="1"/>
    <w:next w:val="5"/>
    <w:link w:val="244"/>
    <w:qFormat/>
    <w:uiPriority w:val="0"/>
    <w:pPr>
      <w:jc w:val="center"/>
    </w:pPr>
    <w:rPr>
      <w:rFonts w:cs="Simplified Arabic"/>
      <w:b/>
      <w:bCs/>
    </w:rPr>
  </w:style>
  <w:style w:type="paragraph" w:styleId="75">
    <w:name w:val="annotation subject"/>
    <w:basedOn w:val="25"/>
    <w:next w:val="25"/>
    <w:link w:val="245"/>
    <w:qFormat/>
    <w:uiPriority w:val="0"/>
    <w:pPr>
      <w:spacing w:after="240"/>
    </w:pPr>
    <w:rPr>
      <w:b/>
      <w:bCs/>
    </w:rPr>
  </w:style>
  <w:style w:type="paragraph" w:styleId="76">
    <w:name w:val="Body Text First Indent"/>
    <w:basedOn w:val="5"/>
    <w:link w:val="246"/>
    <w:qFormat/>
    <w:uiPriority w:val="0"/>
    <w:pPr>
      <w:ind w:firstLine="720"/>
    </w:pPr>
  </w:style>
  <w:style w:type="paragraph" w:styleId="77">
    <w:name w:val="Body Text First Indent 2"/>
    <w:basedOn w:val="76"/>
    <w:link w:val="247"/>
    <w:qFormat/>
    <w:uiPriority w:val="0"/>
    <w:pPr>
      <w:ind w:firstLine="1440"/>
    </w:pPr>
  </w:style>
  <w:style w:type="table" w:styleId="79">
    <w:name w:val="Table Grid"/>
    <w:basedOn w:val="78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0">
    <w:name w:val="Table Theme"/>
    <w:basedOn w:val="78"/>
    <w:qFormat/>
    <w:uiPriority w:val="0"/>
    <w:pPr>
      <w:spacing w:after="24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81">
    <w:name w:val="Table Colorful 1"/>
    <w:basedOn w:val="78"/>
    <w:qFormat/>
    <w:uiPriority w:val="0"/>
    <w:pPr>
      <w:spacing w:after="24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2">
    <w:name w:val="Table Colorful 2"/>
    <w:basedOn w:val="78"/>
    <w:qFormat/>
    <w:uiPriority w:val="0"/>
    <w:pPr>
      <w:spacing w:after="24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3">
    <w:name w:val="Table Colorful 3"/>
    <w:basedOn w:val="78"/>
    <w:qFormat/>
    <w:uiPriority w:val="0"/>
    <w:pPr>
      <w:spacing w:after="24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color="000000" w:sz="36" w:space="0"/>
          <w:bottom w:val="nil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4">
    <w:name w:val="Table Elegant"/>
    <w:basedOn w:val="78"/>
    <w:qFormat/>
    <w:uiPriority w:val="0"/>
    <w:pPr>
      <w:spacing w:after="24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5">
    <w:name w:val="Table Classic 1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6">
    <w:name w:val="Table Classic 2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7">
    <w:name w:val="Table Classic 3"/>
    <w:basedOn w:val="78"/>
    <w:qFormat/>
    <w:uiPriority w:val="0"/>
    <w:pPr>
      <w:spacing w:after="24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8">
    <w:name w:val="Table Classic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89">
    <w:name w:val="Table Simple 1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8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0">
    <w:name w:val="Table Simple 2"/>
    <w:basedOn w:val="78"/>
    <w:qFormat/>
    <w:uiPriority w:val="0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Simple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92">
    <w:name w:val="Table Subtle 1"/>
    <w:basedOn w:val="78"/>
    <w:qFormat/>
    <w:uiPriority w:val="0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Subtle 2"/>
    <w:basedOn w:val="78"/>
    <w:qFormat/>
    <w:uiPriority w:val="0"/>
    <w:pPr>
      <w:spacing w:after="24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3D effects 1"/>
    <w:basedOn w:val="78"/>
    <w:qFormat/>
    <w:uiPriority w:val="0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3D effects 2"/>
    <w:basedOn w:val="78"/>
    <w:qFormat/>
    <w:uiPriority w:val="0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3D effects 3"/>
    <w:basedOn w:val="78"/>
    <w:qFormat/>
    <w:uiPriority w:val="0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List 1"/>
    <w:basedOn w:val="78"/>
    <w:qFormat/>
    <w:uiPriority w:val="0"/>
    <w:pPr>
      <w:spacing w:after="24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List 2"/>
    <w:basedOn w:val="78"/>
    <w:qFormat/>
    <w:uiPriority w:val="0"/>
    <w:pPr>
      <w:spacing w:after="24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List 3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List 4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01">
    <w:name w:val="Table List 5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List 6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03">
    <w:name w:val="Table List 7"/>
    <w:basedOn w:val="78"/>
    <w:qFormat/>
    <w:uiPriority w:val="0"/>
    <w:pPr>
      <w:spacing w:after="24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color="008000" w:sz="12" w:space="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04">
    <w:name w:val="Table List 8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auto" w:sz="6" w:space="0"/>
          <w:tr2bl w:val="nil"/>
        </w:tcBorders>
      </w:tcPr>
    </w:tblStylePr>
  </w:style>
  <w:style w:type="table" w:styleId="105">
    <w:name w:val="Table Contemporary"/>
    <w:basedOn w:val="78"/>
    <w:qFormat/>
    <w:uiPriority w:val="0"/>
    <w:pPr>
      <w:spacing w:after="24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Columns 1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Columns 2"/>
    <w:basedOn w:val="78"/>
    <w:qFormat/>
    <w:uiPriority w:val="0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Columns 3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Columns 4"/>
    <w:basedOn w:val="78"/>
    <w:qFormat/>
    <w:uiPriority w:val="0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10">
    <w:name w:val="Table Columns 5"/>
    <w:basedOn w:val="78"/>
    <w:qFormat/>
    <w:uiPriority w:val="0"/>
    <w:pPr>
      <w:spacing w:after="24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color="80808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11">
    <w:name w:val="Table Grid 1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2">
    <w:name w:val="Table Grid 2"/>
    <w:basedOn w:val="78"/>
    <w:qFormat/>
    <w:uiPriority w:val="0"/>
    <w:pPr>
      <w:spacing w:after="24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3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4"/>
    <w:basedOn w:val="78"/>
    <w:qFormat/>
    <w:uiPriority w:val="0"/>
    <w:pPr>
      <w:spacing w:after="24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Grid 5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6"/>
    <w:basedOn w:val="78"/>
    <w:qFormat/>
    <w:uiPriority w:val="0"/>
    <w:pPr>
      <w:spacing w:after="24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7">
    <w:name w:val="Table Grid 7"/>
    <w:basedOn w:val="78"/>
    <w:qFormat/>
    <w:uiPriority w:val="0"/>
    <w:pPr>
      <w:spacing w:after="24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8">
    <w:name w:val="Table Grid 8"/>
    <w:basedOn w:val="78"/>
    <w:qFormat/>
    <w:uiPriority w:val="0"/>
    <w:pPr>
      <w:spacing w:after="24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Web 1"/>
    <w:basedOn w:val="78"/>
    <w:qFormat/>
    <w:uiPriority w:val="0"/>
    <w:pPr>
      <w:spacing w:after="240"/>
      <w:jc w:val="both"/>
    </w:pPr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Web 2"/>
    <w:basedOn w:val="78"/>
    <w:qFormat/>
    <w:uiPriority w:val="0"/>
    <w:pPr>
      <w:spacing w:after="240"/>
      <w:jc w:val="both"/>
    </w:pPr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Web 3"/>
    <w:basedOn w:val="78"/>
    <w:qFormat/>
    <w:uiPriority w:val="0"/>
    <w:pPr>
      <w:spacing w:after="240"/>
      <w:jc w:val="both"/>
    </w:pPr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Professional"/>
    <w:basedOn w:val="78"/>
    <w:qFormat/>
    <w:uiPriority w:val="0"/>
    <w:pPr>
      <w:spacing w:after="24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3">
    <w:name w:val="Light Shading Accent 2"/>
    <w:basedOn w:val="78"/>
    <w:qFormat/>
    <w:uiPriority w:val="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24">
    <w:name w:val="Light Shading Accent 3"/>
    <w:basedOn w:val="78"/>
    <w:qFormat/>
    <w:uiPriority w:val="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25">
    <w:name w:val="Light Shading Accent 4"/>
    <w:basedOn w:val="78"/>
    <w:qFormat/>
    <w:uiPriority w:val="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26">
    <w:name w:val="Light Shading Accent 5"/>
    <w:basedOn w:val="78"/>
    <w:qFormat/>
    <w:uiPriority w:val="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27">
    <w:name w:val="Light Shading Accent 6"/>
    <w:basedOn w:val="78"/>
    <w:qFormat/>
    <w:uiPriority w:val="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28">
    <w:name w:val="Light List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</w:style>
  <w:style w:type="table" w:styleId="129">
    <w:name w:val="Light List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</w:style>
  <w:style w:type="table" w:styleId="130">
    <w:name w:val="Light List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</w:style>
  <w:style w:type="table" w:styleId="131">
    <w:name w:val="Light List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</w:style>
  <w:style w:type="table" w:styleId="132">
    <w:name w:val="Light List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</w:style>
  <w:style w:type="table" w:styleId="133">
    <w:name w:val="Light Grid Accent 2"/>
    <w:basedOn w:val="78"/>
    <w:qFormat/>
    <w:uiPriority w:val="0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4">
    <w:name w:val="Light Grid Accent 3"/>
    <w:basedOn w:val="78"/>
    <w:qFormat/>
    <w:uiPriority w:val="0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5">
    <w:name w:val="Light Grid Accent 4"/>
    <w:basedOn w:val="78"/>
    <w:qFormat/>
    <w:uiPriority w:val="0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6">
    <w:name w:val="Light Grid Accent 5"/>
    <w:basedOn w:val="78"/>
    <w:qFormat/>
    <w:uiPriority w:val="0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7">
    <w:name w:val="Light Grid Accent 6"/>
    <w:basedOn w:val="78"/>
    <w:qFormat/>
    <w:uiPriority w:val="0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styleId="138">
    <w:name w:val="Medium Shading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9">
    <w:name w:val="Medium Shading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1">
    <w:name w:val="Medium Shading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2">
    <w:name w:val="Medium Shading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3">
    <w:name w:val="Medium Shading 2 Accent 2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Medium Shading 2 Accent 3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5">
    <w:name w:val="Medium Shading 2 Accent 4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Medium Shading 2 Accent 5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Medium Shading 2 Accent 6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Medium List 1 Accent 2"/>
    <w:basedOn w:val="78"/>
    <w:qFormat/>
    <w:uiPriority w:val="0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49">
    <w:name w:val="Medium List 1 Accent 3"/>
    <w:basedOn w:val="78"/>
    <w:qFormat/>
    <w:uiPriority w:val="0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50">
    <w:name w:val="Medium List 1 Accent 4"/>
    <w:basedOn w:val="78"/>
    <w:qFormat/>
    <w:uiPriority w:val="0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51">
    <w:name w:val="Medium List 1 Accent 5"/>
    <w:basedOn w:val="78"/>
    <w:qFormat/>
    <w:uiPriority w:val="0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52">
    <w:name w:val="Medium List 1 Accent 6"/>
    <w:basedOn w:val="78"/>
    <w:qFormat/>
    <w:uiPriority w:val="0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ascii="Times New Roman" w:hAnsi="Times New Roman" w:eastAsia="Times New Roman" w:cs="Times New Roman"/>
      </w:rPr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53">
    <w:name w:val="Medium List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4">
    <w:name w:val="Medium List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5">
    <w:name w:val="Medium List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6">
    <w:name w:val="Medium List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7">
    <w:name w:val="Medium List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8">
    <w:name w:val="Medium List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59">
    <w:name w:val="Medium Grid 1 Accent 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60">
    <w:name w:val="Medium Grid 1 Accent 2"/>
    <w:basedOn w:val="78"/>
    <w:qFormat/>
    <w:uiPriority w:val="0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61">
    <w:name w:val="Medium Grid 1 Accent 3"/>
    <w:basedOn w:val="78"/>
    <w:qFormat/>
    <w:uiPriority w:val="0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62">
    <w:name w:val="Medium Grid 1 Accent 4"/>
    <w:basedOn w:val="78"/>
    <w:qFormat/>
    <w:uiPriority w:val="0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63">
    <w:name w:val="Medium Grid 1 Accent 5"/>
    <w:basedOn w:val="78"/>
    <w:qFormat/>
    <w:uiPriority w:val="0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64">
    <w:name w:val="Medium Grid 1 Accent 6"/>
    <w:basedOn w:val="78"/>
    <w:qFormat/>
    <w:uiPriority w:val="0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65">
    <w:name w:val="Medium Grid 2 Accent 1"/>
    <w:basedOn w:val="78"/>
    <w:qFormat/>
    <w:uiPriority w:val="0"/>
    <w:rPr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166">
    <w:name w:val="Medium Grid 2 Accent 2"/>
    <w:basedOn w:val="78"/>
    <w:qFormat/>
    <w:uiPriority w:val="0"/>
    <w:rPr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167">
    <w:name w:val="Medium Grid 2 Accent 3"/>
    <w:basedOn w:val="78"/>
    <w:qFormat/>
    <w:uiPriority w:val="0"/>
    <w:rPr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168">
    <w:name w:val="Medium Grid 2 Accent 4"/>
    <w:basedOn w:val="78"/>
    <w:qFormat/>
    <w:uiPriority w:val="0"/>
    <w:rPr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169">
    <w:name w:val="Medium Grid 2 Accent 5"/>
    <w:basedOn w:val="78"/>
    <w:qFormat/>
    <w:uiPriority w:val="0"/>
    <w:rPr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170">
    <w:name w:val="Medium Grid 2 Accent 6"/>
    <w:basedOn w:val="78"/>
    <w:qFormat/>
    <w:uiPriority w:val="0"/>
    <w:rPr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171">
    <w:name w:val="Medium Grid 3 Accent 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7BFDE"/>
      </w:tcPr>
    </w:tblStylePr>
  </w:style>
  <w:style w:type="table" w:styleId="172">
    <w:name w:val="Medium Grid 3 Accent 2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DFA7A6"/>
      </w:tcPr>
    </w:tblStylePr>
  </w:style>
  <w:style w:type="table" w:styleId="173">
    <w:name w:val="Medium Grid 3 Accent 3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CDDDAC"/>
      </w:tcPr>
    </w:tblStylePr>
  </w:style>
  <w:style w:type="table" w:styleId="174">
    <w:name w:val="Medium Grid 3 Accent 4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BFB1D0"/>
      </w:tcPr>
    </w:tblStylePr>
  </w:style>
  <w:style w:type="table" w:styleId="175">
    <w:name w:val="Medium Grid 3 Accent 5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A5D5E2"/>
      </w:tcPr>
    </w:tblStylePr>
  </w:style>
  <w:style w:type="table" w:styleId="176">
    <w:name w:val="Medium Grid 3 Accent 6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FBCAA2"/>
      </w:tcPr>
    </w:tblStylePr>
  </w:style>
  <w:style w:type="table" w:styleId="177">
    <w:name w:val="Dark List Accent 1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178">
    <w:name w:val="Dark List Accent 2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179">
    <w:name w:val="Dark List Accent 3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180">
    <w:name w:val="Dark List Accent 4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181">
    <w:name w:val="Dark List Accent 5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182">
    <w:name w:val="Dark List Accent 6"/>
    <w:basedOn w:val="78"/>
    <w:qFormat/>
    <w:uiPriority w:val="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183">
    <w:name w:val="Colorful Shading Accent 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4">
    <w:name w:val="Colorful Shading Accent 2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5">
    <w:name w:val="Colorful Shading Accent 3"/>
    <w:basedOn w:val="78"/>
    <w:qFormat/>
    <w:uiPriority w:val="0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86">
    <w:name w:val="Colorful Shading Accent 4"/>
    <w:basedOn w:val="78"/>
    <w:qFormat/>
    <w:uiPriority w:val="0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7">
    <w:name w:val="Colorful Shading Accent 5"/>
    <w:basedOn w:val="78"/>
    <w:qFormat/>
    <w:uiPriority w:val="0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8">
    <w:name w:val="Colorful Shading Accent 6"/>
    <w:basedOn w:val="78"/>
    <w:qFormat/>
    <w:uiPriority w:val="0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89">
    <w:name w:val="Colorful List Accent 1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90">
    <w:name w:val="Colorful List Accent 2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91">
    <w:name w:val="Colorful List Accent 3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92">
    <w:name w:val="Colorful List Accent 4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93">
    <w:name w:val="Colorful List Accent 5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94">
    <w:name w:val="Colorful List Accent 6"/>
    <w:basedOn w:val="78"/>
    <w:qFormat/>
    <w:uiPriority w:val="0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95">
    <w:name w:val="Colorful Grid Accent 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96">
    <w:name w:val="Colorful Grid Accent 2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97">
    <w:name w:val="Colorful Grid Accent 3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98">
    <w:name w:val="Colorful Grid Accent 4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99">
    <w:name w:val="Colorful Grid Accent 5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0">
    <w:name w:val="Colorful Grid Accent 6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202">
    <w:name w:val="Strong"/>
    <w:qFormat/>
    <w:uiPriority w:val="0"/>
    <w:rPr>
      <w:b/>
      <w:bCs/>
    </w:rPr>
  </w:style>
  <w:style w:type="character" w:styleId="203">
    <w:name w:val="end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val="en-GB" w:bidi="ar-AE"/>
    </w:rPr>
  </w:style>
  <w:style w:type="character" w:styleId="204">
    <w:name w:val="page number"/>
    <w:qFormat/>
    <w:uiPriority w:val="0"/>
    <w:rPr>
      <w:rFonts w:ascii="Times New Roman" w:hAnsi="Times New Roman" w:eastAsia="宋体" w:cs="Simplified Arabic"/>
      <w:sz w:val="24"/>
      <w:szCs w:val="24"/>
      <w:lang w:val="en-GB" w:bidi="ar-AE"/>
    </w:rPr>
  </w:style>
  <w:style w:type="character" w:styleId="205">
    <w:name w:val="FollowedHyperlink"/>
    <w:qFormat/>
    <w:uiPriority w:val="0"/>
    <w:rPr>
      <w:color w:val="800080"/>
      <w:u w:val="single"/>
    </w:rPr>
  </w:style>
  <w:style w:type="character" w:styleId="206">
    <w:name w:val="Emphasis"/>
    <w:qFormat/>
    <w:uiPriority w:val="0"/>
    <w:rPr>
      <w:i/>
      <w:iCs/>
    </w:rPr>
  </w:style>
  <w:style w:type="character" w:styleId="207">
    <w:name w:val="Hyperlink"/>
    <w:qFormat/>
    <w:uiPriority w:val="99"/>
    <w:rPr>
      <w:color w:val="0000FF"/>
      <w:u w:val="single"/>
    </w:rPr>
  </w:style>
  <w:style w:type="character" w:styleId="208">
    <w:name w:val="annotation reference"/>
    <w:qFormat/>
    <w:uiPriority w:val="0"/>
    <w:rPr>
      <w:rFonts w:ascii="Times New Roman" w:hAnsi="Times New Roman" w:eastAsia="宋体" w:cs="Simplified Arabic"/>
      <w:sz w:val="18"/>
      <w:szCs w:val="18"/>
      <w:lang w:val="en-GB" w:bidi="ar-AE"/>
    </w:rPr>
  </w:style>
  <w:style w:type="character" w:styleId="209">
    <w:name w:val="footnote reference"/>
    <w:qFormat/>
    <w:uiPriority w:val="0"/>
    <w:rPr>
      <w:rFonts w:ascii="Times New Roman" w:hAnsi="Times New Roman" w:eastAsia="宋体" w:cs="Simplified Arabic"/>
      <w:sz w:val="18"/>
      <w:szCs w:val="18"/>
      <w:vertAlign w:val="superscript"/>
      <w:lang w:bidi="ar-AE"/>
    </w:rPr>
  </w:style>
  <w:style w:type="character" w:customStyle="1" w:styleId="210">
    <w:name w:val="宏文本 字符"/>
    <w:link w:val="2"/>
    <w:qFormat/>
    <w:uiPriority w:val="0"/>
    <w:rPr>
      <w:rFonts w:ascii="Courier New" w:hAnsi="Courier New" w:cs="Courier New"/>
      <w:lang w:val="en-GB" w:eastAsia="zh-CN" w:bidi="ar-AE"/>
    </w:rPr>
  </w:style>
  <w:style w:type="character" w:customStyle="1" w:styleId="211">
    <w:name w:val="标题 1 字符"/>
    <w:link w:val="3"/>
    <w:qFormat/>
    <w:uiPriority w:val="0"/>
    <w:rPr>
      <w:sz w:val="24"/>
      <w:szCs w:val="24"/>
      <w:lang w:bidi="ar-AE"/>
    </w:rPr>
  </w:style>
  <w:style w:type="character" w:customStyle="1" w:styleId="212">
    <w:name w:val="标题 2 字符"/>
    <w:link w:val="4"/>
    <w:qFormat/>
    <w:uiPriority w:val="0"/>
    <w:rPr>
      <w:sz w:val="24"/>
      <w:szCs w:val="24"/>
      <w:lang w:bidi="ar-AE"/>
    </w:rPr>
  </w:style>
  <w:style w:type="character" w:customStyle="1" w:styleId="213">
    <w:name w:val="正文文本 字符"/>
    <w:link w:val="5"/>
    <w:qFormat/>
    <w:uiPriority w:val="0"/>
    <w:rPr>
      <w:sz w:val="24"/>
      <w:szCs w:val="24"/>
      <w:lang w:eastAsia="en-GB" w:bidi="ar-AE"/>
    </w:rPr>
  </w:style>
  <w:style w:type="character" w:customStyle="1" w:styleId="214">
    <w:name w:val="标题 3 字符"/>
    <w:link w:val="6"/>
    <w:qFormat/>
    <w:uiPriority w:val="0"/>
    <w:rPr>
      <w:sz w:val="24"/>
      <w:szCs w:val="24"/>
      <w:lang w:bidi="ar-AE"/>
    </w:rPr>
  </w:style>
  <w:style w:type="character" w:customStyle="1" w:styleId="215">
    <w:name w:val="标题 4 字符"/>
    <w:link w:val="7"/>
    <w:qFormat/>
    <w:uiPriority w:val="0"/>
    <w:rPr>
      <w:sz w:val="24"/>
      <w:szCs w:val="24"/>
      <w:lang w:bidi="ar-AE"/>
    </w:rPr>
  </w:style>
  <w:style w:type="character" w:customStyle="1" w:styleId="216">
    <w:name w:val="标题 5 字符"/>
    <w:link w:val="8"/>
    <w:qFormat/>
    <w:uiPriority w:val="0"/>
    <w:rPr>
      <w:sz w:val="24"/>
      <w:szCs w:val="24"/>
      <w:lang w:bidi="ar-AE"/>
    </w:rPr>
  </w:style>
  <w:style w:type="character" w:customStyle="1" w:styleId="217">
    <w:name w:val="标题 6 字符"/>
    <w:link w:val="9"/>
    <w:qFormat/>
    <w:uiPriority w:val="0"/>
    <w:rPr>
      <w:sz w:val="24"/>
      <w:szCs w:val="24"/>
      <w:lang w:bidi="ar-AE"/>
    </w:rPr>
  </w:style>
  <w:style w:type="character" w:customStyle="1" w:styleId="218">
    <w:name w:val="标题 7 字符"/>
    <w:link w:val="10"/>
    <w:qFormat/>
    <w:uiPriority w:val="0"/>
    <w:rPr>
      <w:sz w:val="24"/>
      <w:szCs w:val="24"/>
      <w:lang w:bidi="ar-AE"/>
    </w:rPr>
  </w:style>
  <w:style w:type="character" w:customStyle="1" w:styleId="219">
    <w:name w:val="标题 8 字符"/>
    <w:link w:val="11"/>
    <w:qFormat/>
    <w:uiPriority w:val="0"/>
    <w:rPr>
      <w:sz w:val="24"/>
      <w:szCs w:val="24"/>
      <w:lang w:bidi="ar-AE"/>
    </w:rPr>
  </w:style>
  <w:style w:type="character" w:customStyle="1" w:styleId="220">
    <w:name w:val="标题 9 字符"/>
    <w:link w:val="12"/>
    <w:qFormat/>
    <w:uiPriority w:val="0"/>
    <w:rPr>
      <w:sz w:val="24"/>
      <w:szCs w:val="24"/>
      <w:lang w:bidi="ar-AE"/>
    </w:rPr>
  </w:style>
  <w:style w:type="character" w:customStyle="1" w:styleId="221">
    <w:name w:val="注释标题 字符"/>
    <w:link w:val="16"/>
    <w:qFormat/>
    <w:uiPriority w:val="0"/>
    <w:rPr>
      <w:sz w:val="24"/>
      <w:szCs w:val="24"/>
      <w:lang w:bidi="ar-AE"/>
    </w:rPr>
  </w:style>
  <w:style w:type="character" w:customStyle="1" w:styleId="222">
    <w:name w:val="电子邮件签名 字符"/>
    <w:link w:val="18"/>
    <w:qFormat/>
    <w:uiPriority w:val="0"/>
    <w:rPr>
      <w:sz w:val="24"/>
      <w:szCs w:val="24"/>
      <w:lang w:bidi="ar-AE"/>
    </w:rPr>
  </w:style>
  <w:style w:type="character" w:customStyle="1" w:styleId="223">
    <w:name w:val="文档结构图 字符"/>
    <w:link w:val="23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24">
    <w:name w:val="批注文字 字符"/>
    <w:link w:val="25"/>
    <w:qFormat/>
    <w:uiPriority w:val="0"/>
    <w:rPr>
      <w:lang w:bidi="ar-AE"/>
    </w:rPr>
  </w:style>
  <w:style w:type="character" w:customStyle="1" w:styleId="225">
    <w:name w:val="称呼 字符"/>
    <w:link w:val="27"/>
    <w:qFormat/>
    <w:uiPriority w:val="0"/>
    <w:rPr>
      <w:sz w:val="24"/>
      <w:szCs w:val="24"/>
      <w:lang w:bidi="ar-AE"/>
    </w:rPr>
  </w:style>
  <w:style w:type="character" w:customStyle="1" w:styleId="226">
    <w:name w:val="正文文本 3 字符"/>
    <w:link w:val="28"/>
    <w:qFormat/>
    <w:uiPriority w:val="0"/>
    <w:rPr>
      <w:sz w:val="24"/>
      <w:szCs w:val="24"/>
      <w:lang w:eastAsia="en-GB" w:bidi="ar-AE"/>
    </w:rPr>
  </w:style>
  <w:style w:type="character" w:customStyle="1" w:styleId="227">
    <w:name w:val="结束语 字符"/>
    <w:link w:val="29"/>
    <w:qFormat/>
    <w:uiPriority w:val="0"/>
    <w:rPr>
      <w:sz w:val="24"/>
      <w:szCs w:val="24"/>
      <w:lang w:bidi="ar-AE"/>
    </w:rPr>
  </w:style>
  <w:style w:type="character" w:customStyle="1" w:styleId="228">
    <w:name w:val="正文文本缩进 字符"/>
    <w:link w:val="30"/>
    <w:qFormat/>
    <w:uiPriority w:val="0"/>
    <w:rPr>
      <w:sz w:val="24"/>
      <w:szCs w:val="24"/>
      <w:lang w:bidi="ar-AE"/>
    </w:rPr>
  </w:style>
  <w:style w:type="character" w:customStyle="1" w:styleId="229">
    <w:name w:val="HTML 地址 字符"/>
    <w:link w:val="34"/>
    <w:qFormat/>
    <w:uiPriority w:val="0"/>
    <w:rPr>
      <w:i/>
      <w:iCs/>
      <w:sz w:val="24"/>
      <w:szCs w:val="24"/>
      <w:lang w:bidi="ar-AE"/>
    </w:rPr>
  </w:style>
  <w:style w:type="character" w:customStyle="1" w:styleId="230">
    <w:name w:val="纯文本 字符"/>
    <w:link w:val="38"/>
    <w:qFormat/>
    <w:uiPriority w:val="0"/>
    <w:rPr>
      <w:rFonts w:ascii="Courier New" w:hAnsi="Courier New" w:cs="Courier New"/>
      <w:lang w:bidi="ar-AE"/>
    </w:rPr>
  </w:style>
  <w:style w:type="character" w:customStyle="1" w:styleId="231">
    <w:name w:val="日期 字符"/>
    <w:link w:val="41"/>
    <w:qFormat/>
    <w:uiPriority w:val="0"/>
    <w:rPr>
      <w:sz w:val="24"/>
      <w:szCs w:val="24"/>
      <w:lang w:bidi="ar-AE"/>
    </w:rPr>
  </w:style>
  <w:style w:type="character" w:customStyle="1" w:styleId="232">
    <w:name w:val="正文文本缩进 2 字符"/>
    <w:link w:val="42"/>
    <w:qFormat/>
    <w:uiPriority w:val="0"/>
    <w:rPr>
      <w:sz w:val="24"/>
      <w:szCs w:val="24"/>
      <w:lang w:bidi="ar-AE"/>
    </w:rPr>
  </w:style>
  <w:style w:type="character" w:customStyle="1" w:styleId="233">
    <w:name w:val="尾注文本 字符"/>
    <w:link w:val="43"/>
    <w:qFormat/>
    <w:uiPriority w:val="0"/>
    <w:rPr>
      <w:lang w:bidi="ar-AE"/>
    </w:rPr>
  </w:style>
  <w:style w:type="character" w:customStyle="1" w:styleId="234">
    <w:name w:val="批注框文本 字符"/>
    <w:link w:val="45"/>
    <w:qFormat/>
    <w:uiPriority w:val="0"/>
    <w:rPr>
      <w:rFonts w:ascii="Tahoma" w:hAnsi="Tahoma" w:cs="Tahoma"/>
      <w:sz w:val="16"/>
      <w:szCs w:val="16"/>
      <w:lang w:bidi="ar-AE"/>
    </w:rPr>
  </w:style>
  <w:style w:type="character" w:customStyle="1" w:styleId="235">
    <w:name w:val="页脚 字符"/>
    <w:link w:val="46"/>
    <w:qFormat/>
    <w:uiPriority w:val="0"/>
    <w:rPr>
      <w:sz w:val="16"/>
      <w:szCs w:val="16"/>
      <w:lang w:val="en-GB" w:eastAsia="zh-CN" w:bidi="he-IL"/>
    </w:rPr>
  </w:style>
  <w:style w:type="character" w:customStyle="1" w:styleId="236">
    <w:name w:val="页眉 字符"/>
    <w:link w:val="48"/>
    <w:qFormat/>
    <w:uiPriority w:val="99"/>
    <w:rPr>
      <w:sz w:val="24"/>
      <w:szCs w:val="24"/>
      <w:lang w:val="en-GB" w:eastAsia="zh-CN" w:bidi="he-IL"/>
    </w:rPr>
  </w:style>
  <w:style w:type="character" w:customStyle="1" w:styleId="237">
    <w:name w:val="签名 字符"/>
    <w:link w:val="49"/>
    <w:qFormat/>
    <w:uiPriority w:val="0"/>
    <w:rPr>
      <w:sz w:val="24"/>
      <w:szCs w:val="24"/>
      <w:lang w:bidi="ar-AE"/>
    </w:rPr>
  </w:style>
  <w:style w:type="character" w:customStyle="1" w:styleId="238">
    <w:name w:val="副标题 字符"/>
    <w:link w:val="54"/>
    <w:qFormat/>
    <w:uiPriority w:val="0"/>
    <w:rPr>
      <w:sz w:val="24"/>
      <w:szCs w:val="24"/>
      <w:lang w:bidi="ar-AE"/>
    </w:rPr>
  </w:style>
  <w:style w:type="character" w:customStyle="1" w:styleId="239">
    <w:name w:val="脚注文本 字符"/>
    <w:link w:val="56"/>
    <w:qFormat/>
    <w:uiPriority w:val="0"/>
    <w:rPr>
      <w:lang w:bidi="ar-AE"/>
    </w:rPr>
  </w:style>
  <w:style w:type="character" w:customStyle="1" w:styleId="240">
    <w:name w:val="正文文本缩进 3 字符"/>
    <w:link w:val="59"/>
    <w:qFormat/>
    <w:uiPriority w:val="0"/>
    <w:rPr>
      <w:sz w:val="16"/>
      <w:szCs w:val="16"/>
      <w:lang w:bidi="ar-AE"/>
    </w:rPr>
  </w:style>
  <w:style w:type="character" w:customStyle="1" w:styleId="241">
    <w:name w:val="正文文本 2 字符"/>
    <w:link w:val="65"/>
    <w:qFormat/>
    <w:uiPriority w:val="0"/>
    <w:rPr>
      <w:sz w:val="24"/>
      <w:szCs w:val="24"/>
      <w:lang w:eastAsia="en-GB" w:bidi="ar-AE"/>
    </w:rPr>
  </w:style>
  <w:style w:type="character" w:customStyle="1" w:styleId="242">
    <w:name w:val="信息标题 字符"/>
    <w:link w:val="68"/>
    <w:qFormat/>
    <w:uiPriority w:val="0"/>
    <w:rPr>
      <w:rFonts w:ascii="Times New Roman" w:hAnsi="Times New Roman" w:eastAsia="宋体" w:cs="Simplified Arabic"/>
      <w:sz w:val="24"/>
      <w:szCs w:val="24"/>
      <w:shd w:val="pct20" w:color="auto" w:fill="auto"/>
      <w:lang w:bidi="ar-AE"/>
    </w:rPr>
  </w:style>
  <w:style w:type="character" w:customStyle="1" w:styleId="243">
    <w:name w:val="HTML 预设格式 字符"/>
    <w:link w:val="69"/>
    <w:qFormat/>
    <w:uiPriority w:val="0"/>
    <w:rPr>
      <w:rFonts w:ascii="Courier New" w:hAnsi="Courier New" w:cs="Courier New"/>
      <w:lang w:bidi="ar-AE"/>
    </w:rPr>
  </w:style>
  <w:style w:type="character" w:customStyle="1" w:styleId="244">
    <w:name w:val="标题 字符"/>
    <w:link w:val="74"/>
    <w:qFormat/>
    <w:uiPriority w:val="0"/>
    <w:rPr>
      <w:b/>
      <w:bCs/>
      <w:sz w:val="24"/>
      <w:szCs w:val="24"/>
      <w:lang w:bidi="ar-AE"/>
    </w:rPr>
  </w:style>
  <w:style w:type="character" w:customStyle="1" w:styleId="245">
    <w:name w:val="批注主题 字符"/>
    <w:link w:val="75"/>
    <w:qFormat/>
    <w:uiPriority w:val="0"/>
    <w:rPr>
      <w:b/>
      <w:bCs/>
      <w:lang w:bidi="ar-AE"/>
    </w:rPr>
  </w:style>
  <w:style w:type="character" w:customStyle="1" w:styleId="246">
    <w:name w:val="正文文本首行缩进 字符"/>
    <w:link w:val="76"/>
    <w:qFormat/>
    <w:uiPriority w:val="0"/>
    <w:rPr>
      <w:sz w:val="24"/>
      <w:szCs w:val="24"/>
      <w:lang w:eastAsia="en-GB" w:bidi="ar-AE"/>
    </w:rPr>
  </w:style>
  <w:style w:type="character" w:customStyle="1" w:styleId="247">
    <w:name w:val="正文文本首行缩进 2 字符"/>
    <w:link w:val="77"/>
    <w:qFormat/>
    <w:uiPriority w:val="0"/>
    <w:rPr>
      <w:sz w:val="24"/>
      <w:szCs w:val="24"/>
      <w:lang w:eastAsia="en-GB" w:bidi="ar-AE"/>
    </w:rPr>
  </w:style>
  <w:style w:type="paragraph" w:customStyle="1" w:styleId="248">
    <w:name w:val="Body Text 1"/>
    <w:basedOn w:val="1"/>
    <w:qFormat/>
    <w:uiPriority w:val="0"/>
    <w:pPr>
      <w:ind w:left="720"/>
    </w:pPr>
    <w:rPr>
      <w:lang w:eastAsia="en-GB"/>
    </w:rPr>
  </w:style>
  <w:style w:type="paragraph" w:customStyle="1" w:styleId="249">
    <w:name w:val="Body Text 4"/>
    <w:basedOn w:val="1"/>
    <w:qFormat/>
    <w:uiPriority w:val="0"/>
    <w:pPr>
      <w:ind w:left="2880"/>
    </w:pPr>
    <w:rPr>
      <w:lang w:eastAsia="en-GB"/>
    </w:rPr>
  </w:style>
  <w:style w:type="paragraph" w:customStyle="1" w:styleId="250">
    <w:name w:val="Body Text 5"/>
    <w:basedOn w:val="1"/>
    <w:qFormat/>
    <w:uiPriority w:val="0"/>
    <w:pPr>
      <w:ind w:left="3600"/>
    </w:pPr>
    <w:rPr>
      <w:lang w:eastAsia="en-GB"/>
    </w:rPr>
  </w:style>
  <w:style w:type="paragraph" w:customStyle="1" w:styleId="251">
    <w:name w:val="Body Text 6"/>
    <w:basedOn w:val="1"/>
    <w:qFormat/>
    <w:uiPriority w:val="0"/>
    <w:pPr>
      <w:ind w:left="4320"/>
    </w:pPr>
    <w:rPr>
      <w:lang w:eastAsia="en-GB"/>
    </w:rPr>
  </w:style>
  <w:style w:type="paragraph" w:customStyle="1" w:styleId="252">
    <w:name w:val="Body Text 7"/>
    <w:basedOn w:val="1"/>
    <w:qFormat/>
    <w:uiPriority w:val="0"/>
    <w:pPr>
      <w:ind w:left="5041"/>
    </w:pPr>
    <w:rPr>
      <w:lang w:eastAsia="en-GB"/>
    </w:rPr>
  </w:style>
  <w:style w:type="paragraph" w:customStyle="1" w:styleId="253">
    <w:name w:val="Footer Right"/>
    <w:basedOn w:val="46"/>
    <w:qFormat/>
    <w:uiPriority w:val="0"/>
    <w:pPr>
      <w:jc w:val="right"/>
    </w:pPr>
  </w:style>
  <w:style w:type="paragraph" w:customStyle="1" w:styleId="254">
    <w:name w:val="Footnote"/>
    <w:basedOn w:val="56"/>
    <w:qFormat/>
    <w:uiPriority w:val="0"/>
    <w:pPr>
      <w:tabs>
        <w:tab w:val="left" w:pos="340"/>
      </w:tabs>
    </w:pPr>
  </w:style>
  <w:style w:type="paragraph" w:styleId="255">
    <w:name w:val="List Paragraph"/>
    <w:basedOn w:val="1"/>
    <w:qFormat/>
    <w:uiPriority w:val="34"/>
    <w:pPr>
      <w:ind w:left="720"/>
      <w:contextualSpacing/>
    </w:pPr>
  </w:style>
  <w:style w:type="paragraph" w:styleId="256">
    <w:name w:val="No Spacing"/>
    <w:basedOn w:val="1"/>
    <w:qFormat/>
    <w:uiPriority w:val="0"/>
    <w:pPr>
      <w:spacing w:after="0"/>
    </w:pPr>
  </w:style>
  <w:style w:type="paragraph" w:customStyle="1" w:styleId="257">
    <w:name w:val="NormalBold"/>
    <w:basedOn w:val="1"/>
    <w:next w:val="1"/>
    <w:qFormat/>
    <w:uiPriority w:val="0"/>
    <w:rPr>
      <w:b/>
      <w:bCs/>
    </w:rPr>
  </w:style>
  <w:style w:type="paragraph" w:customStyle="1" w:styleId="258">
    <w:name w:val="NormalBoldNS"/>
    <w:basedOn w:val="1"/>
    <w:next w:val="1"/>
    <w:qFormat/>
    <w:uiPriority w:val="0"/>
    <w:pPr>
      <w:spacing w:after="0"/>
      <w:jc w:val="left"/>
    </w:pPr>
    <w:rPr>
      <w:b/>
      <w:bCs/>
    </w:rPr>
  </w:style>
  <w:style w:type="paragraph" w:customStyle="1" w:styleId="259">
    <w:name w:val="NormalNS"/>
    <w:basedOn w:val="1"/>
    <w:qFormat/>
    <w:uiPriority w:val="0"/>
    <w:pPr>
      <w:spacing w:after="0"/>
    </w:pPr>
  </w:style>
  <w:style w:type="paragraph" w:customStyle="1" w:styleId="260">
    <w:name w:val="NormalRight"/>
    <w:basedOn w:val="259"/>
    <w:qFormat/>
    <w:uiPriority w:val="0"/>
    <w:pPr>
      <w:jc w:val="right"/>
    </w:pPr>
  </w:style>
  <w:style w:type="paragraph" w:customStyle="1" w:styleId="261">
    <w:name w:val="Note Continuation"/>
    <w:basedOn w:val="1"/>
    <w:qFormat/>
    <w:uiPriority w:val="0"/>
    <w:pPr>
      <w:spacing w:after="120"/>
      <w:ind w:left="340"/>
    </w:pPr>
    <w:rPr>
      <w:sz w:val="20"/>
      <w:szCs w:val="20"/>
    </w:rPr>
  </w:style>
  <w:style w:type="paragraph" w:customStyle="1" w:styleId="262">
    <w:name w:val="TOC Heading"/>
    <w:basedOn w:val="1"/>
    <w:next w:val="1"/>
    <w:qFormat/>
    <w:uiPriority w:val="0"/>
    <w:pPr>
      <w:jc w:val="center"/>
    </w:pPr>
    <w:rPr>
      <w:b/>
      <w:bCs/>
      <w:caps/>
    </w:rPr>
  </w:style>
  <w:style w:type="paragraph" w:customStyle="1" w:styleId="263">
    <w:name w:val="BGH Standard"/>
    <w:basedOn w:val="1"/>
    <w:qFormat/>
    <w:uiPriority w:val="0"/>
    <w:pPr>
      <w:ind w:left="1985"/>
    </w:pPr>
    <w:rPr>
      <w:lang w:eastAsia="en-GB"/>
    </w:rPr>
  </w:style>
  <w:style w:type="paragraph" w:customStyle="1" w:styleId="264">
    <w:name w:val="NormalRight12"/>
    <w:basedOn w:val="260"/>
    <w:qFormat/>
    <w:uiPriority w:val="0"/>
    <w:pPr>
      <w:spacing w:after="240"/>
    </w:pPr>
  </w:style>
  <w:style w:type="paragraph" w:customStyle="1" w:styleId="265">
    <w:name w:val="SubTitle0"/>
    <w:basedOn w:val="54"/>
    <w:qFormat/>
    <w:uiPriority w:val="0"/>
    <w:pPr>
      <w:spacing w:after="0"/>
    </w:pPr>
  </w:style>
  <w:style w:type="paragraph" w:customStyle="1" w:styleId="266">
    <w:name w:val="OptionLabel"/>
    <w:qFormat/>
    <w:uiPriority w:val="0"/>
    <w:rPr>
      <w:rFonts w:ascii="Times New Roman" w:hAnsi="Times New Roman" w:eastAsia="宋体" w:cs="Times New Roman"/>
      <w:b/>
      <w:bCs/>
      <w:sz w:val="24"/>
      <w:szCs w:val="24"/>
      <w:lang w:val="en-GB" w:eastAsia="zh-CN" w:bidi="ar-AE"/>
    </w:rPr>
  </w:style>
  <w:style w:type="paragraph" w:customStyle="1" w:styleId="267">
    <w:name w:val="NormalLeft"/>
    <w:basedOn w:val="1"/>
    <w:next w:val="1"/>
    <w:qFormat/>
    <w:uiPriority w:val="0"/>
    <w:pPr>
      <w:jc w:val="left"/>
    </w:pPr>
  </w:style>
  <w:style w:type="paragraph" w:customStyle="1" w:styleId="268">
    <w:name w:val="Bibliography"/>
    <w:basedOn w:val="1"/>
    <w:next w:val="1"/>
    <w:qFormat/>
    <w:uiPriority w:val="0"/>
  </w:style>
  <w:style w:type="table" w:customStyle="1" w:styleId="269">
    <w:name w:val="Colorful Grid1"/>
    <w:basedOn w:val="78"/>
    <w:qFormat/>
    <w:uiPriority w:val="0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cPr>
        <w:shd w:val="clear" w:color="auto" w:fill="999999"/>
      </w:tcPr>
    </w:tblStylePr>
    <w:tblStylePr w:type="lastRow">
      <w:rPr>
        <w:b/>
        <w:bCs/>
        <w:color w:val="000000"/>
      </w:rPr>
      <w:tcPr>
        <w:shd w:val="clear" w:color="auto" w:fill="999999"/>
      </w:tcPr>
    </w:tblStylePr>
    <w:tblStylePr w:type="firstCol">
      <w:rPr>
        <w:color w:val="FFFFFF"/>
      </w:rPr>
      <w:tcPr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70">
    <w:name w:val="Colorful List1"/>
    <w:basedOn w:val="78"/>
    <w:qFormat/>
    <w:uiPriority w:val="0"/>
    <w:rPr>
      <w:color w:val="000000"/>
    </w:rPr>
    <w:tcPr>
      <w:shd w:val="clear" w:color="auto" w:fill="E6E6E6"/>
    </w:tcPr>
    <w:tblStylePr w:type="firstRow">
      <w:rPr>
        <w:b/>
        <w:bCs/>
        <w:color w:val="FFFFFF"/>
      </w:rPr>
      <w:tcPr>
        <w:tcBorders>
          <w:top w:val="nil"/>
          <w:left w:val="nil"/>
          <w:bottom w:val="single" w:color="FFFFFF" w:sz="12" w:space="0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CCCCC"/>
      </w:tcPr>
    </w:tblStylePr>
  </w:style>
  <w:style w:type="table" w:customStyle="1" w:styleId="271">
    <w:name w:val="Colorful Shading1"/>
    <w:basedOn w:val="78"/>
    <w:qFormat/>
    <w:uiPriority w:val="0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cPr>
        <w:shd w:val="clear" w:color="auto" w:fill="000000"/>
      </w:tcPr>
    </w:tblStylePr>
    <w:tblStylePr w:type="band1Vert">
      <w:tcPr>
        <w:shd w:val="clear" w:color="auto" w:fill="999999"/>
      </w:tcPr>
    </w:tblStylePr>
    <w:tblStylePr w:type="band1Horz"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72">
    <w:name w:val="Dark List1"/>
    <w:basedOn w:val="78"/>
    <w:qFormat/>
    <w:uiPriority w:val="0"/>
    <w:rPr>
      <w:color w:val="FFFFFF"/>
    </w:rPr>
    <w:tcPr>
      <w:shd w:val="clear" w:color="auto" w:fill="000000"/>
    </w:tcPr>
    <w:tblStylePr w:type="firstRow">
      <w:rPr>
        <w:b/>
        <w:bCs/>
      </w:rPr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shd w:val="clear" w:color="auto" w:fill="000000"/>
      </w:tcPr>
    </w:tblStylePr>
    <w:tblStylePr w:type="band1Horz">
      <w:tcPr>
        <w:shd w:val="clear" w:color="auto" w:fill="000000"/>
      </w:tcPr>
    </w:tblStylePr>
  </w:style>
  <w:style w:type="paragraph" w:styleId="273">
    <w:name w:val="Intense Quote"/>
    <w:basedOn w:val="1"/>
    <w:next w:val="1"/>
    <w:link w:val="274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274">
    <w:name w:val="明显引用 字符"/>
    <w:link w:val="273"/>
    <w:qFormat/>
    <w:uiPriority w:val="0"/>
    <w:rPr>
      <w:b/>
      <w:bCs/>
      <w:i/>
      <w:iCs/>
      <w:color w:val="4F81BD"/>
      <w:sz w:val="24"/>
      <w:szCs w:val="24"/>
      <w:lang w:bidi="ar-AE"/>
    </w:rPr>
  </w:style>
  <w:style w:type="table" w:customStyle="1" w:styleId="275">
    <w:name w:val="Light Grid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  <w:shd w:val="clear" w:color="auto" w:fill="C0C0C0"/>
      </w:tcPr>
    </w:tblStylePr>
    <w:tblStylePr w:type="band2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6">
    <w:name w:val="Light Grid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hAnsi="Times New Roman" w:eastAsia="Times New Roman" w:cs="Times New Roman"/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  <w:tblStylePr w:type="firstCol">
      <w:rPr>
        <w:rFonts w:ascii="Times New Roman" w:hAnsi="Times New Roman" w:eastAsia="Times New Roman" w:cs="Times New Roman"/>
        <w:b/>
        <w:bCs/>
      </w:rPr>
    </w:tblStylePr>
    <w:tblStylePr w:type="lastCol">
      <w:rPr>
        <w:rFonts w:ascii="Times New Roman" w:hAnsi="Times New Roman" w:eastAsia="Times New Roman" w:cs="Times New Roman"/>
        <w:b/>
        <w:bCs/>
      </w:rPr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  <w:shd w:val="clear" w:color="auto" w:fill="D3DFEE"/>
      </w:tcPr>
    </w:tblStylePr>
    <w:tblStylePr w:type="band2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  <w:tl2br w:val="nil"/>
          <w:tr2bl w:val="nil"/>
        </w:tcBorders>
      </w:tcPr>
    </w:tblStylePr>
  </w:style>
  <w:style w:type="table" w:customStyle="1" w:styleId="277">
    <w:name w:val="Light List1"/>
    <w:basedOn w:val="78"/>
    <w:qFormat/>
    <w:uiPriority w:val="0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8">
    <w:name w:val="Light List - Accent 11"/>
    <w:basedOn w:val="78"/>
    <w:qFormat/>
    <w:uiPriority w:val="0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nil"/>
          <w:tl2br w:val="nil"/>
          <w:tr2bl w:val="nil"/>
        </w:tcBorders>
      </w:tcPr>
    </w:tblStylePr>
  </w:style>
  <w:style w:type="table" w:customStyle="1" w:styleId="279">
    <w:name w:val="Light Shading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0">
    <w:name w:val="Light Shading - Accent 11"/>
    <w:basedOn w:val="78"/>
    <w:qFormat/>
    <w:uiPriority w:val="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1">
    <w:name w:val="Medium Grid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404040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808080"/>
      </w:tcPr>
    </w:tblStylePr>
    <w:tblStylePr w:type="band1Horz">
      <w:tcPr>
        <w:shd w:val="clear" w:color="auto" w:fill="808080"/>
      </w:tcPr>
    </w:tblStylePr>
  </w:style>
  <w:style w:type="table" w:customStyle="1" w:styleId="282">
    <w:name w:val="Medium Grid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cPr>
        <w:shd w:val="clear" w:color="auto" w:fill="E6E6E6"/>
      </w:tcPr>
    </w:tblStylePr>
    <w:tblStylePr w:type="lastRow">
      <w:rPr>
        <w:b/>
        <w:bCs/>
        <w:color w:val="000000"/>
      </w:rPr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cPr>
        <w:shd w:val="clear" w:color="auto" w:fill="FFFFFF"/>
      </w:tcPr>
    </w:tblStylePr>
    <w:tblStylePr w:type="lastCol">
      <w:rPr>
        <w:b w:val="0"/>
        <w:bCs w:val="0"/>
        <w:color w:val="000000"/>
      </w:rPr>
      <w:tcPr>
        <w:shd w:val="clear" w:color="auto" w:fill="CCCCCC"/>
      </w:tcPr>
    </w:tblStylePr>
    <w:tblStylePr w:type="band1Vert">
      <w:tcPr>
        <w:shd w:val="clear" w:color="auto" w:fill="808080"/>
      </w:tcPr>
    </w:tblStylePr>
    <w:tblStylePr w:type="band1Horz">
      <w:tcPr>
        <w:tcBorders>
          <w:top w:val="nil"/>
          <w:left w:val="nil"/>
          <w:bottom w:val="nil"/>
          <w:right w:val="nil"/>
          <w:insideH w:val="single" w:sz="6" w:space="0"/>
          <w:insideV w:val="single" w:sz="6" w:space="0"/>
          <w:tl2br w:val="nil"/>
          <w:tr2bl w:val="nil"/>
        </w:tcBorders>
        <w:shd w:val="clear" w:color="auto" w:fill="808080"/>
      </w:tcPr>
    </w:tblStylePr>
    <w:tblStylePr w:type="nwCell">
      <w:tcPr>
        <w:shd w:val="clear" w:color="auto" w:fill="FFFFFF"/>
      </w:tcPr>
    </w:tblStylePr>
  </w:style>
  <w:style w:type="table" w:customStyle="1" w:styleId="283">
    <w:name w:val="Medium Grid 31"/>
    <w:basedOn w:val="78"/>
    <w:qFormat/>
    <w:uiPriority w:val="0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cPr>
        <w:tcBorders>
          <w:top w:val="nil"/>
          <w:left w:val="single" w:color="FFFFFF" w:sz="8" w:space="0"/>
          <w:bottom w:val="nil"/>
          <w:right w:val="single" w:color="FFFFFF" w:sz="24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  <w:tl2br w:val="nil"/>
          <w:tr2bl w:val="nil"/>
        </w:tcBorders>
        <w:shd w:val="clear" w:color="auto" w:fill="808080"/>
      </w:tcPr>
    </w:tblStylePr>
  </w:style>
  <w:style w:type="table" w:customStyle="1" w:styleId="284">
    <w:name w:val="Medium List 11"/>
    <w:basedOn w:val="78"/>
    <w:qFormat/>
    <w:uiPriority w:val="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5">
    <w:name w:val="Medium List 1 - Accent 11"/>
    <w:basedOn w:val="78"/>
    <w:qFormat/>
    <w:uiPriority w:val="0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ascii="Times New Roman" w:hAnsi="Times New Roman" w:eastAsia="Times New Roman" w:cs="Times New Roman"/>
      </w:rPr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6">
    <w:name w:val="Medium List 21"/>
    <w:basedOn w:val="78"/>
    <w:qFormat/>
    <w:uiPriority w:val="0"/>
    <w:rPr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  <w:tblStylePr w:type="nwCell">
      <w:tcPr>
        <w:shd w:val="clear" w:color="auto" w:fill="FFFFFF"/>
      </w:tcPr>
    </w:tblStylePr>
  </w:style>
  <w:style w:type="table" w:customStyle="1" w:styleId="287">
    <w:name w:val="Medium Shading 11"/>
    <w:basedOn w:val="78"/>
    <w:qFormat/>
    <w:uiPriority w:val="0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0C0C0"/>
      </w:tcPr>
    </w:tblStylePr>
    <w:tblStylePr w:type="band1Horz">
      <w:tcPr>
        <w:shd w:val="clear" w:color="auto" w:fill="C0C0C0"/>
      </w:tcPr>
    </w:tblStylePr>
  </w:style>
  <w:style w:type="table" w:customStyle="1" w:styleId="288">
    <w:name w:val="Medium Shading 1 - Accent 11"/>
    <w:basedOn w:val="78"/>
    <w:qFormat/>
    <w:uiPriority w:val="0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shd w:val="clear" w:color="auto" w:fill="D3DFEE"/>
      </w:tcPr>
    </w:tblStylePr>
  </w:style>
  <w:style w:type="table" w:customStyle="1" w:styleId="289">
    <w:name w:val="Medium Shading 2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cPr>
        <w:shd w:val="clear" w:color="auto" w:fill="000000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90">
    <w:name w:val="Medium Shading 2 - Accent 11"/>
    <w:basedOn w:val="78"/>
    <w:qFormat/>
    <w:uiPriority w:val="0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cPr>
        <w:shd w:val="clear" w:color="auto" w:fill="4F81BD"/>
      </w:tcPr>
    </w:tblStylePr>
    <w:tblStylePr w:type="band1Vert">
      <w:tcPr>
        <w:shd w:val="clear" w:color="auto" w:fill="D8D8D8"/>
      </w:tcPr>
    </w:tblStylePr>
    <w:tblStylePr w:type="band1Horz">
      <w:tcPr>
        <w:shd w:val="clear" w:color="auto" w:fill="D8D8D8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291">
    <w:name w:val="Quote"/>
    <w:basedOn w:val="1"/>
    <w:next w:val="1"/>
    <w:link w:val="292"/>
    <w:qFormat/>
    <w:uiPriority w:val="0"/>
    <w:rPr>
      <w:rFonts w:cs="Simplified Arabic"/>
      <w:i/>
      <w:iCs/>
      <w:color w:val="000000"/>
    </w:rPr>
  </w:style>
  <w:style w:type="character" w:customStyle="1" w:styleId="292">
    <w:name w:val="引用 字符"/>
    <w:link w:val="291"/>
    <w:qFormat/>
    <w:uiPriority w:val="0"/>
    <w:rPr>
      <w:i/>
      <w:iCs/>
      <w:color w:val="000000"/>
      <w:sz w:val="24"/>
      <w:szCs w:val="24"/>
      <w:lang w:bidi="ar-AE"/>
    </w:rPr>
  </w:style>
  <w:style w:type="paragraph" w:customStyle="1" w:styleId="293">
    <w:name w:val="Standard L9"/>
    <w:basedOn w:val="1"/>
    <w:next w:val="28"/>
    <w:link w:val="294"/>
    <w:qFormat/>
    <w:uiPriority w:val="0"/>
    <w:pPr>
      <w:numPr>
        <w:ilvl w:val="8"/>
        <w:numId w:val="1"/>
      </w:numPr>
      <w:outlineLvl w:val="8"/>
    </w:pPr>
    <w:rPr>
      <w:rFonts w:cs="Simplified Arabic"/>
    </w:rPr>
  </w:style>
  <w:style w:type="character" w:customStyle="1" w:styleId="294">
    <w:name w:val="Standard L9 Char"/>
    <w:link w:val="293"/>
    <w:qFormat/>
    <w:uiPriority w:val="0"/>
    <w:rPr>
      <w:sz w:val="24"/>
      <w:szCs w:val="24"/>
      <w:lang w:bidi="ar-AE"/>
    </w:rPr>
  </w:style>
  <w:style w:type="paragraph" w:customStyle="1" w:styleId="295">
    <w:name w:val="Standard L8"/>
    <w:basedOn w:val="1"/>
    <w:next w:val="65"/>
    <w:link w:val="296"/>
    <w:qFormat/>
    <w:uiPriority w:val="0"/>
    <w:pPr>
      <w:numPr>
        <w:ilvl w:val="7"/>
        <w:numId w:val="1"/>
      </w:numPr>
      <w:outlineLvl w:val="7"/>
    </w:pPr>
    <w:rPr>
      <w:rFonts w:cs="Simplified Arabic"/>
    </w:rPr>
  </w:style>
  <w:style w:type="character" w:customStyle="1" w:styleId="296">
    <w:name w:val="Standard L8 Char"/>
    <w:link w:val="295"/>
    <w:qFormat/>
    <w:uiPriority w:val="0"/>
    <w:rPr>
      <w:sz w:val="24"/>
      <w:szCs w:val="24"/>
      <w:lang w:bidi="ar-AE"/>
    </w:rPr>
  </w:style>
  <w:style w:type="paragraph" w:customStyle="1" w:styleId="297">
    <w:name w:val="Standard L7"/>
    <w:basedOn w:val="1"/>
    <w:next w:val="251"/>
    <w:link w:val="298"/>
    <w:qFormat/>
    <w:uiPriority w:val="0"/>
    <w:pPr>
      <w:numPr>
        <w:ilvl w:val="6"/>
        <w:numId w:val="1"/>
      </w:numPr>
      <w:outlineLvl w:val="6"/>
    </w:pPr>
    <w:rPr>
      <w:rFonts w:cs="Simplified Arabic"/>
    </w:rPr>
  </w:style>
  <w:style w:type="character" w:customStyle="1" w:styleId="298">
    <w:name w:val="Standard L7 Char"/>
    <w:link w:val="297"/>
    <w:qFormat/>
    <w:uiPriority w:val="0"/>
    <w:rPr>
      <w:sz w:val="24"/>
      <w:szCs w:val="24"/>
      <w:lang w:bidi="ar-AE"/>
    </w:rPr>
  </w:style>
  <w:style w:type="paragraph" w:customStyle="1" w:styleId="299">
    <w:name w:val="Standard L6"/>
    <w:basedOn w:val="1"/>
    <w:next w:val="250"/>
    <w:link w:val="300"/>
    <w:qFormat/>
    <w:uiPriority w:val="0"/>
    <w:pPr>
      <w:numPr>
        <w:ilvl w:val="5"/>
        <w:numId w:val="1"/>
      </w:numPr>
      <w:outlineLvl w:val="5"/>
    </w:pPr>
    <w:rPr>
      <w:rFonts w:cs="Simplified Arabic"/>
    </w:rPr>
  </w:style>
  <w:style w:type="character" w:customStyle="1" w:styleId="300">
    <w:name w:val="Standard L6 Char"/>
    <w:link w:val="299"/>
    <w:qFormat/>
    <w:uiPriority w:val="0"/>
    <w:rPr>
      <w:sz w:val="24"/>
      <w:szCs w:val="24"/>
      <w:lang w:bidi="ar-AE"/>
    </w:rPr>
  </w:style>
  <w:style w:type="paragraph" w:customStyle="1" w:styleId="301">
    <w:name w:val="Standard L5"/>
    <w:basedOn w:val="1"/>
    <w:next w:val="249"/>
    <w:link w:val="302"/>
    <w:qFormat/>
    <w:uiPriority w:val="0"/>
    <w:pPr>
      <w:numPr>
        <w:ilvl w:val="4"/>
        <w:numId w:val="1"/>
      </w:numPr>
      <w:outlineLvl w:val="4"/>
    </w:pPr>
    <w:rPr>
      <w:rFonts w:cs="Simplified Arabic"/>
    </w:rPr>
  </w:style>
  <w:style w:type="character" w:customStyle="1" w:styleId="302">
    <w:name w:val="Standard L5 Char"/>
    <w:link w:val="301"/>
    <w:qFormat/>
    <w:uiPriority w:val="0"/>
    <w:rPr>
      <w:sz w:val="24"/>
      <w:szCs w:val="24"/>
      <w:lang w:bidi="ar-AE"/>
    </w:rPr>
  </w:style>
  <w:style w:type="paragraph" w:customStyle="1" w:styleId="303">
    <w:name w:val="Bullet L9"/>
    <w:basedOn w:val="1"/>
    <w:link w:val="304"/>
    <w:qFormat/>
    <w:uiPriority w:val="0"/>
    <w:pPr>
      <w:numPr>
        <w:ilvl w:val="8"/>
        <w:numId w:val="2"/>
      </w:numPr>
      <w:outlineLvl w:val="8"/>
    </w:pPr>
    <w:rPr>
      <w:rFonts w:cs="Simplified Arabic"/>
    </w:rPr>
  </w:style>
  <w:style w:type="character" w:customStyle="1" w:styleId="304">
    <w:name w:val="Bullet L9 Char"/>
    <w:link w:val="303"/>
    <w:qFormat/>
    <w:uiPriority w:val="0"/>
    <w:rPr>
      <w:sz w:val="24"/>
      <w:szCs w:val="24"/>
      <w:lang w:bidi="ar-AE"/>
    </w:rPr>
  </w:style>
  <w:style w:type="paragraph" w:customStyle="1" w:styleId="305">
    <w:name w:val="Bullet L8"/>
    <w:basedOn w:val="1"/>
    <w:link w:val="306"/>
    <w:qFormat/>
    <w:uiPriority w:val="0"/>
    <w:pPr>
      <w:numPr>
        <w:ilvl w:val="7"/>
        <w:numId w:val="2"/>
      </w:numPr>
      <w:outlineLvl w:val="7"/>
    </w:pPr>
    <w:rPr>
      <w:rFonts w:cs="Simplified Arabic"/>
    </w:rPr>
  </w:style>
  <w:style w:type="character" w:customStyle="1" w:styleId="306">
    <w:name w:val="Bullet L8 Char"/>
    <w:link w:val="305"/>
    <w:qFormat/>
    <w:uiPriority w:val="0"/>
    <w:rPr>
      <w:sz w:val="24"/>
      <w:szCs w:val="24"/>
      <w:lang w:bidi="ar-AE"/>
    </w:rPr>
  </w:style>
  <w:style w:type="paragraph" w:customStyle="1" w:styleId="307">
    <w:name w:val="Bullet L7"/>
    <w:basedOn w:val="1"/>
    <w:link w:val="308"/>
    <w:qFormat/>
    <w:uiPriority w:val="0"/>
    <w:pPr>
      <w:numPr>
        <w:ilvl w:val="6"/>
        <w:numId w:val="2"/>
      </w:numPr>
      <w:outlineLvl w:val="6"/>
    </w:pPr>
    <w:rPr>
      <w:rFonts w:cs="Simplified Arabic"/>
    </w:rPr>
  </w:style>
  <w:style w:type="character" w:customStyle="1" w:styleId="308">
    <w:name w:val="Bullet L7 Char"/>
    <w:link w:val="307"/>
    <w:qFormat/>
    <w:uiPriority w:val="0"/>
    <w:rPr>
      <w:sz w:val="24"/>
      <w:szCs w:val="24"/>
      <w:lang w:bidi="ar-AE"/>
    </w:rPr>
  </w:style>
  <w:style w:type="paragraph" w:customStyle="1" w:styleId="309">
    <w:name w:val="Bullet L6"/>
    <w:basedOn w:val="1"/>
    <w:link w:val="310"/>
    <w:qFormat/>
    <w:uiPriority w:val="0"/>
    <w:pPr>
      <w:numPr>
        <w:ilvl w:val="5"/>
        <w:numId w:val="2"/>
      </w:numPr>
      <w:outlineLvl w:val="5"/>
    </w:pPr>
    <w:rPr>
      <w:rFonts w:cs="Simplified Arabic"/>
    </w:rPr>
  </w:style>
  <w:style w:type="character" w:customStyle="1" w:styleId="310">
    <w:name w:val="Bullet L6 Char"/>
    <w:link w:val="309"/>
    <w:qFormat/>
    <w:uiPriority w:val="0"/>
    <w:rPr>
      <w:sz w:val="24"/>
      <w:szCs w:val="24"/>
      <w:lang w:bidi="ar-AE"/>
    </w:rPr>
  </w:style>
  <w:style w:type="paragraph" w:customStyle="1" w:styleId="311">
    <w:name w:val="Bullet L5"/>
    <w:basedOn w:val="1"/>
    <w:link w:val="312"/>
    <w:qFormat/>
    <w:uiPriority w:val="0"/>
    <w:pPr>
      <w:numPr>
        <w:ilvl w:val="4"/>
        <w:numId w:val="2"/>
      </w:numPr>
      <w:outlineLvl w:val="4"/>
    </w:pPr>
    <w:rPr>
      <w:rFonts w:cs="Simplified Arabic"/>
    </w:rPr>
  </w:style>
  <w:style w:type="character" w:customStyle="1" w:styleId="312">
    <w:name w:val="Bullet L5 Char"/>
    <w:link w:val="311"/>
    <w:qFormat/>
    <w:uiPriority w:val="0"/>
    <w:rPr>
      <w:sz w:val="24"/>
      <w:szCs w:val="24"/>
      <w:lang w:bidi="ar-AE"/>
    </w:rPr>
  </w:style>
  <w:style w:type="paragraph" w:customStyle="1" w:styleId="313">
    <w:name w:val="Bullet L4"/>
    <w:basedOn w:val="1"/>
    <w:link w:val="314"/>
    <w:qFormat/>
    <w:uiPriority w:val="0"/>
    <w:pPr>
      <w:numPr>
        <w:ilvl w:val="3"/>
        <w:numId w:val="2"/>
      </w:numPr>
      <w:outlineLvl w:val="3"/>
    </w:pPr>
    <w:rPr>
      <w:rFonts w:cs="Simplified Arabic"/>
    </w:rPr>
  </w:style>
  <w:style w:type="character" w:customStyle="1" w:styleId="314">
    <w:name w:val="Bullet L4 Char"/>
    <w:link w:val="313"/>
    <w:qFormat/>
    <w:uiPriority w:val="0"/>
    <w:rPr>
      <w:sz w:val="24"/>
      <w:szCs w:val="24"/>
      <w:lang w:bidi="ar-AE"/>
    </w:rPr>
  </w:style>
  <w:style w:type="paragraph" w:customStyle="1" w:styleId="315">
    <w:name w:val="Bullet L3"/>
    <w:basedOn w:val="1"/>
    <w:link w:val="316"/>
    <w:qFormat/>
    <w:uiPriority w:val="0"/>
    <w:pPr>
      <w:numPr>
        <w:ilvl w:val="2"/>
        <w:numId w:val="2"/>
      </w:numPr>
      <w:outlineLvl w:val="2"/>
    </w:pPr>
    <w:rPr>
      <w:rFonts w:cs="Simplified Arabic"/>
    </w:rPr>
  </w:style>
  <w:style w:type="character" w:customStyle="1" w:styleId="316">
    <w:name w:val="Bullet L3 Char"/>
    <w:link w:val="315"/>
    <w:qFormat/>
    <w:uiPriority w:val="0"/>
    <w:rPr>
      <w:sz w:val="24"/>
      <w:szCs w:val="24"/>
      <w:lang w:bidi="ar-AE"/>
    </w:rPr>
  </w:style>
  <w:style w:type="paragraph" w:customStyle="1" w:styleId="317">
    <w:name w:val="Bullet L2"/>
    <w:basedOn w:val="1"/>
    <w:link w:val="318"/>
    <w:qFormat/>
    <w:uiPriority w:val="0"/>
    <w:pPr>
      <w:numPr>
        <w:ilvl w:val="1"/>
        <w:numId w:val="2"/>
      </w:numPr>
      <w:outlineLvl w:val="1"/>
    </w:pPr>
    <w:rPr>
      <w:rFonts w:cs="Simplified Arabic"/>
    </w:rPr>
  </w:style>
  <w:style w:type="character" w:customStyle="1" w:styleId="318">
    <w:name w:val="Bullet L2 Char"/>
    <w:link w:val="317"/>
    <w:qFormat/>
    <w:uiPriority w:val="0"/>
    <w:rPr>
      <w:sz w:val="24"/>
      <w:szCs w:val="24"/>
      <w:lang w:bidi="ar-AE"/>
    </w:rPr>
  </w:style>
  <w:style w:type="paragraph" w:customStyle="1" w:styleId="319">
    <w:name w:val="Bullet L1"/>
    <w:basedOn w:val="1"/>
    <w:link w:val="320"/>
    <w:qFormat/>
    <w:uiPriority w:val="0"/>
    <w:pPr>
      <w:numPr>
        <w:ilvl w:val="0"/>
        <w:numId w:val="2"/>
      </w:numPr>
      <w:outlineLvl w:val="0"/>
    </w:pPr>
    <w:rPr>
      <w:rFonts w:cs="Simplified Arabic"/>
    </w:rPr>
  </w:style>
  <w:style w:type="character" w:customStyle="1" w:styleId="320">
    <w:name w:val="Bullet L1 Char"/>
    <w:link w:val="319"/>
    <w:qFormat/>
    <w:uiPriority w:val="0"/>
    <w:rPr>
      <w:sz w:val="24"/>
      <w:szCs w:val="24"/>
      <w:lang w:bidi="ar-AE"/>
    </w:rPr>
  </w:style>
  <w:style w:type="paragraph" w:customStyle="1" w:styleId="321">
    <w:name w:val="Standard L4"/>
    <w:basedOn w:val="1"/>
    <w:next w:val="28"/>
    <w:link w:val="322"/>
    <w:qFormat/>
    <w:uiPriority w:val="0"/>
    <w:pPr>
      <w:numPr>
        <w:ilvl w:val="3"/>
        <w:numId w:val="1"/>
      </w:numPr>
      <w:outlineLvl w:val="3"/>
    </w:pPr>
    <w:rPr>
      <w:rFonts w:cs="Simplified Arabic"/>
    </w:rPr>
  </w:style>
  <w:style w:type="character" w:customStyle="1" w:styleId="322">
    <w:name w:val="Standard L4 Char"/>
    <w:link w:val="321"/>
    <w:qFormat/>
    <w:uiPriority w:val="0"/>
    <w:rPr>
      <w:sz w:val="24"/>
      <w:szCs w:val="24"/>
      <w:lang w:bidi="ar-AE"/>
    </w:rPr>
  </w:style>
  <w:style w:type="paragraph" w:customStyle="1" w:styleId="323">
    <w:name w:val="Standard L3"/>
    <w:basedOn w:val="1"/>
    <w:next w:val="65"/>
    <w:link w:val="324"/>
    <w:qFormat/>
    <w:uiPriority w:val="0"/>
    <w:pPr>
      <w:numPr>
        <w:ilvl w:val="2"/>
        <w:numId w:val="1"/>
      </w:numPr>
      <w:outlineLvl w:val="2"/>
    </w:pPr>
    <w:rPr>
      <w:rFonts w:cs="Simplified Arabic"/>
    </w:rPr>
  </w:style>
  <w:style w:type="character" w:customStyle="1" w:styleId="324">
    <w:name w:val="Standard L3 Char"/>
    <w:link w:val="323"/>
    <w:qFormat/>
    <w:uiPriority w:val="0"/>
    <w:rPr>
      <w:sz w:val="24"/>
      <w:szCs w:val="24"/>
      <w:lang w:bidi="ar-AE"/>
    </w:rPr>
  </w:style>
  <w:style w:type="paragraph" w:customStyle="1" w:styleId="325">
    <w:name w:val="Standard L2"/>
    <w:basedOn w:val="1"/>
    <w:next w:val="248"/>
    <w:link w:val="326"/>
    <w:qFormat/>
    <w:uiPriority w:val="0"/>
    <w:pPr>
      <w:numPr>
        <w:ilvl w:val="1"/>
        <w:numId w:val="1"/>
      </w:numPr>
      <w:outlineLvl w:val="1"/>
    </w:pPr>
    <w:rPr>
      <w:rFonts w:cs="Simplified Arabic"/>
    </w:rPr>
  </w:style>
  <w:style w:type="character" w:customStyle="1" w:styleId="326">
    <w:name w:val="Standard L2 Char"/>
    <w:link w:val="325"/>
    <w:qFormat/>
    <w:uiPriority w:val="0"/>
    <w:rPr>
      <w:sz w:val="24"/>
      <w:szCs w:val="24"/>
      <w:lang w:bidi="ar-AE"/>
    </w:rPr>
  </w:style>
  <w:style w:type="paragraph" w:customStyle="1" w:styleId="327">
    <w:name w:val="Standard L1"/>
    <w:basedOn w:val="1"/>
    <w:next w:val="248"/>
    <w:link w:val="328"/>
    <w:qFormat/>
    <w:uiPriority w:val="0"/>
    <w:pPr>
      <w:keepNext/>
      <w:numPr>
        <w:ilvl w:val="0"/>
        <w:numId w:val="1"/>
      </w:numPr>
      <w:suppressAutoHyphens/>
      <w:jc w:val="left"/>
      <w:outlineLvl w:val="0"/>
    </w:pPr>
    <w:rPr>
      <w:rFonts w:cs="Simplified Arabic"/>
      <w:b/>
      <w:caps/>
    </w:rPr>
  </w:style>
  <w:style w:type="character" w:customStyle="1" w:styleId="328">
    <w:name w:val="Standard L1 Char"/>
    <w:link w:val="327"/>
    <w:qFormat/>
    <w:uiPriority w:val="0"/>
    <w:rPr>
      <w:b/>
      <w:caps/>
      <w:sz w:val="24"/>
      <w:szCs w:val="24"/>
      <w:lang w:bidi="ar-AE"/>
    </w:rPr>
  </w:style>
  <w:style w:type="paragraph" w:customStyle="1" w:styleId="329">
    <w:name w:val="Bullet 1"/>
    <w:qFormat/>
    <w:uiPriority w:val="0"/>
    <w:pPr>
      <w:spacing w:before="240" w:line="260" w:lineRule="atLeast"/>
      <w:jc w:val="both"/>
    </w:pPr>
    <w:rPr>
      <w:rFonts w:ascii="Times New Roman" w:hAnsi="Times New Roman" w:eastAsia="Calibri" w:cs="Times New Roman"/>
      <w:sz w:val="22"/>
      <w:szCs w:val="22"/>
      <w:lang w:val="en-GB" w:eastAsia="en-US" w:bidi="ar-SA"/>
    </w:rPr>
  </w:style>
  <w:style w:type="paragraph" w:customStyle="1" w:styleId="330">
    <w:name w:val="Normal + Left"/>
    <w:basedOn w:val="329"/>
    <w:qFormat/>
    <w:uiPriority w:val="0"/>
    <w:pPr>
      <w:numPr>
        <w:ilvl w:val="0"/>
        <w:numId w:val="3"/>
      </w:numPr>
      <w:spacing w:before="0"/>
    </w:pPr>
    <w:rPr>
      <w:rFonts w:eastAsia="仿宋_GB2312"/>
      <w:bCs/>
      <w:sz w:val="21"/>
      <w:szCs w:val="21"/>
    </w:rPr>
  </w:style>
  <w:style w:type="paragraph" w:customStyle="1" w:styleId="331">
    <w:name w:val="Revision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GB" w:eastAsia="zh-CN" w:bidi="ar-A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scjgj/C:\Program%20Files%20(x86)\Microsoft%20Office\Templates\KWM\blank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Pages>1</Pages>
  <Words>125</Words>
  <Characters>717</Characters>
  <Lines>5</Lines>
  <Paragraphs>1</Paragraphs>
  <TotalTime>16</TotalTime>
  <ScaleCrop>false</ScaleCrop>
  <LinksUpToDate>false</LinksUpToDate>
  <CharactersWithSpaces>841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2023-09-29T06:22:00Z</dcterms:created>
  <dc:creator>zhulibo@anjielaw.com</dc:creator>
  <cp:lastModifiedBy>scjgj</cp:lastModifiedBy>
  <cp:lastPrinted>2022-04-28T03:40:00Z</cp:lastPrinted>
  <dcterms:modified xsi:type="dcterms:W3CDTF">2023-09-28T15:40:53Z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