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17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17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  <w:t>关于对《北京市化妆品广告发布指引》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  <w:lang w:val="en-US" w:eastAsia="zh-CN"/>
        </w:rPr>
        <w:t>（征求意见稿）的起草说明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为充分发挥广告对</w:t>
      </w:r>
      <w:r>
        <w:rPr>
          <w:rFonts w:hint="eastAsia" w:ascii="仿宋_GB2312" w:hAnsi="宋体" w:eastAsia="仿宋_GB2312" w:cs="宋体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化妆品行业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的健康引导作用，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帮助化妆品生产经营企业发布广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告前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“合规体检”，源头防止虚假违法广告发布，切实保护消费者合法权益，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我局会同北京市药监局联合起草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  <w:t>了《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北京市化妆品广告发布指引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  <w:t>以下简称：《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发布指引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根据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《中华人民共和国广告法》《化妆品监督管理条例》《互联网广告管理办法》《化妆品注册备案管理办法》《化妆品生产经营监督管理办法》《化妆品网络经营监督管理办法》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（国家药监局公告2023年第36号）《化妆品分类规则和分类目录》（国家药监局公告2021年第49号）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《化妆品功效宣称评价规范》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（国家药监局公告2021年第50号）《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儿童化妆品监督管理规定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》（国家药监局公告2021年第123号）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auto"/>
        </w:rPr>
        <w:t>等法律法规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以及有关政策</w:t>
      </w:r>
      <w:r>
        <w:rPr>
          <w:rFonts w:hint="eastAsia" w:ascii="仿宋_GB2312" w:hAnsi="Calibri" w:eastAsia="仿宋_GB2312" w:cs="Times New Roman"/>
          <w:color w:val="000000"/>
          <w:spacing w:val="0"/>
          <w:kern w:val="2"/>
          <w:sz w:val="32"/>
          <w:szCs w:val="32"/>
          <w:shd w:val="clear" w:color="auto" w:fill="auto"/>
          <w:lang w:bidi="ar-SA"/>
        </w:rPr>
        <w:t>规定</w:t>
      </w:r>
      <w:bookmarkStart w:id="1" w:name="_GoBack"/>
      <w:bookmarkEnd w:id="1"/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，并结合我市广告市场发展实际情况，起草了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《发布指引》</w:t>
      </w:r>
      <w:r>
        <w:rPr>
          <w:rFonts w:hint="eastAsia" w:ascii="仿宋_GB2312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充分研究现行化妆品管理和广告管理规定要求，借鉴上海市等省市经验做法，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组织召开多场研讨会，多次征求相关部门、区市场监管部门、重点平台企业的意见，到企业走访调研，不断修改完善，形成《发布指引》。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textAlignment w:val="auto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pStyle w:val="8"/>
        <w:widowControl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《发布指引》包括适用范围、发布要求、负面清单、儿童化妆品广告发布要求、不适用本指引的情形等5部分内容。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明确适用于北京市范围内发布化妆品广告内容及相关主体。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提出坚持正确导向、内容真实准确、明晰重要信息、明确主体责任等4项发布要求。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强调不得发布广告的情形、化妆品广告内容禁限要求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、牙膏广告中的特殊规定等16项负面清单内容。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vertAlign w:val="baseline"/>
          <w:lang w:val="en-US" w:eastAsia="zh-CN"/>
        </w:rPr>
        <w:t>儿童化妆品广告不应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shd w:val="clear" w:color="auto" w:fill="auto"/>
          <w:vertAlign w:val="baseline"/>
          <w:lang w:val="en-US" w:eastAsia="zh-CN" w:bidi="ar"/>
        </w:rPr>
        <w:t>宣传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vertAlign w:val="baseline"/>
          <w:lang w:val="en-US" w:eastAsia="zh-CN"/>
        </w:rPr>
        <w:t>“祛斑美白”“祛痘”“脱毛”“除臭”“去屑”等6项发布要求。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五是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为保护消费者知情权，主动、真实、准确公开的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baseline"/>
        </w:rPr>
        <w:t>化妆品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baseline"/>
          <w:lang w:eastAsia="zh-CN"/>
        </w:rPr>
        <w:t>名称等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baseline"/>
          <w:lang w:val="en-US" w:eastAsia="zh-CN"/>
        </w:rPr>
        <w:t>2种情形，不适用本指引调整。</w:t>
      </w:r>
    </w:p>
    <w:p>
      <w:pPr>
        <w:pStyle w:val="8"/>
        <w:widowControl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hmMWRhMTg5MDFlZTlhYWM2MDU0NzJiNzU1NmYwZmYifQ=="/>
  </w:docVars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3FA3060"/>
    <w:rsid w:val="058E3EAC"/>
    <w:rsid w:val="077D5433"/>
    <w:rsid w:val="07860178"/>
    <w:rsid w:val="081F7F65"/>
    <w:rsid w:val="08424764"/>
    <w:rsid w:val="09362637"/>
    <w:rsid w:val="0C4F588A"/>
    <w:rsid w:val="0CC615C3"/>
    <w:rsid w:val="0E8A6FAD"/>
    <w:rsid w:val="0FA820BD"/>
    <w:rsid w:val="0FC629C5"/>
    <w:rsid w:val="134B5687"/>
    <w:rsid w:val="13980DEA"/>
    <w:rsid w:val="151B3E54"/>
    <w:rsid w:val="164E1D16"/>
    <w:rsid w:val="16D16AAF"/>
    <w:rsid w:val="1A9C5B76"/>
    <w:rsid w:val="1B8B2885"/>
    <w:rsid w:val="1BEE93C9"/>
    <w:rsid w:val="1C5C5B03"/>
    <w:rsid w:val="22E54463"/>
    <w:rsid w:val="23C16B35"/>
    <w:rsid w:val="24BF7470"/>
    <w:rsid w:val="253B527C"/>
    <w:rsid w:val="282166C5"/>
    <w:rsid w:val="288E7D26"/>
    <w:rsid w:val="292F6DB7"/>
    <w:rsid w:val="2BDD4D0A"/>
    <w:rsid w:val="2D865F48"/>
    <w:rsid w:val="2DF71A1E"/>
    <w:rsid w:val="2ECD0961"/>
    <w:rsid w:val="3484187A"/>
    <w:rsid w:val="35F0600B"/>
    <w:rsid w:val="366339D8"/>
    <w:rsid w:val="37BE90F7"/>
    <w:rsid w:val="37FD01D3"/>
    <w:rsid w:val="3A627DC5"/>
    <w:rsid w:val="3B045869"/>
    <w:rsid w:val="3B4227DF"/>
    <w:rsid w:val="3B6A38BD"/>
    <w:rsid w:val="3BC44376"/>
    <w:rsid w:val="3BD31274"/>
    <w:rsid w:val="3F5BA156"/>
    <w:rsid w:val="3FA941FB"/>
    <w:rsid w:val="40F92D40"/>
    <w:rsid w:val="474B6403"/>
    <w:rsid w:val="49E24CBC"/>
    <w:rsid w:val="4A1E5767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7DFD8FD"/>
    <w:rsid w:val="586C5199"/>
    <w:rsid w:val="587F2CF1"/>
    <w:rsid w:val="5949476A"/>
    <w:rsid w:val="5AFF283C"/>
    <w:rsid w:val="5BF34888"/>
    <w:rsid w:val="5C494AA9"/>
    <w:rsid w:val="5CFB1DCB"/>
    <w:rsid w:val="5D957FBF"/>
    <w:rsid w:val="5E7B3CEE"/>
    <w:rsid w:val="5F8A69D7"/>
    <w:rsid w:val="5FCE4485"/>
    <w:rsid w:val="604B56D0"/>
    <w:rsid w:val="60AA3E2B"/>
    <w:rsid w:val="62EF7B4C"/>
    <w:rsid w:val="63501466"/>
    <w:rsid w:val="68794D8B"/>
    <w:rsid w:val="68F9A195"/>
    <w:rsid w:val="698F6014"/>
    <w:rsid w:val="6D5D5B10"/>
    <w:rsid w:val="6F3F0965"/>
    <w:rsid w:val="6FFBCE7A"/>
    <w:rsid w:val="70E26B2F"/>
    <w:rsid w:val="71BA456B"/>
    <w:rsid w:val="721B570D"/>
    <w:rsid w:val="7387178B"/>
    <w:rsid w:val="73961F56"/>
    <w:rsid w:val="7639543A"/>
    <w:rsid w:val="76FB9338"/>
    <w:rsid w:val="79E73EE3"/>
    <w:rsid w:val="7B67772B"/>
    <w:rsid w:val="7C687172"/>
    <w:rsid w:val="7D140329"/>
    <w:rsid w:val="7D9E3026"/>
    <w:rsid w:val="7DBD7F2B"/>
    <w:rsid w:val="7DD45D86"/>
    <w:rsid w:val="7EB43EEA"/>
    <w:rsid w:val="7EF5952C"/>
    <w:rsid w:val="7EFBA728"/>
    <w:rsid w:val="7F343B67"/>
    <w:rsid w:val="7F5B8EAA"/>
    <w:rsid w:val="7F6AC9D4"/>
    <w:rsid w:val="7FBFFB24"/>
    <w:rsid w:val="7FFFBA8C"/>
    <w:rsid w:val="ABE326B1"/>
    <w:rsid w:val="B8FD7BAD"/>
    <w:rsid w:val="BBCF7516"/>
    <w:rsid w:val="CD1A6C33"/>
    <w:rsid w:val="CE7E9EBE"/>
    <w:rsid w:val="CEE3D0F2"/>
    <w:rsid w:val="D3DF3E27"/>
    <w:rsid w:val="D3F6A260"/>
    <w:rsid w:val="D4FBDC1B"/>
    <w:rsid w:val="D7E6EF14"/>
    <w:rsid w:val="D9EF1544"/>
    <w:rsid w:val="DDDF39F1"/>
    <w:rsid w:val="DECF4F41"/>
    <w:rsid w:val="DF5B6D64"/>
    <w:rsid w:val="EE7DBFFF"/>
    <w:rsid w:val="EECE2018"/>
    <w:rsid w:val="EF7B3070"/>
    <w:rsid w:val="EFBFE229"/>
    <w:rsid w:val="F73FF486"/>
    <w:rsid w:val="F74CC016"/>
    <w:rsid w:val="F7FED55C"/>
    <w:rsid w:val="F7FF303A"/>
    <w:rsid w:val="FADA59CE"/>
    <w:rsid w:val="FB708091"/>
    <w:rsid w:val="FBD95819"/>
    <w:rsid w:val="FBFF648E"/>
    <w:rsid w:val="FD7EEA50"/>
    <w:rsid w:val="FE9B47EB"/>
    <w:rsid w:val="FF6F9569"/>
    <w:rsid w:val="FF9DD179"/>
    <w:rsid w:val="FFEE21A6"/>
    <w:rsid w:val="FFF7D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624"/>
      <w:jc w:val="left"/>
    </w:pPr>
    <w:rPr>
      <w:rFonts w:ascii="Calibri" w:hAnsi="Calibri" w:eastAsia="宋体" w:cs="Times New Roman"/>
      <w:spacing w:val="0"/>
      <w:sz w:val="21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_Style 5"/>
    <w:basedOn w:val="1"/>
    <w:qFormat/>
    <w:uiPriority w:val="0"/>
    <w:pPr>
      <w:widowControl/>
      <w:ind w:firstLine="200" w:firstLineChars="200"/>
      <w:jc w:val="left"/>
    </w:pPr>
    <w:rPr>
      <w:rFonts w:ascii="Calibri" w:hAnsi="Calibri" w:eastAsia="宋体" w:cs="Times New Roman"/>
      <w:kern w:val="0"/>
      <w:sz w:val="24"/>
      <w:szCs w:val="22"/>
      <w:lang w:bidi="ar"/>
    </w:rPr>
  </w:style>
  <w:style w:type="paragraph" w:customStyle="1" w:styleId="13">
    <w:name w:val="BodyText"/>
    <w:basedOn w:val="1"/>
    <w:qFormat/>
    <w:uiPriority w:val="0"/>
    <w:pPr>
      <w:widowControl/>
      <w:textAlignment w:val="baseline"/>
    </w:p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6">
    <w:name w:val="UserStyle_0"/>
    <w:basedOn w:val="1"/>
    <w:next w:val="1"/>
    <w:qFormat/>
    <w:uiPriority w:val="0"/>
    <w:pPr>
      <w:keepNext/>
      <w:keepLines/>
      <w:widowControl w:val="0"/>
      <w:spacing w:before="280" w:after="290" w:line="376" w:lineRule="auto"/>
      <w:ind w:firstLine="250" w:firstLineChars="250"/>
    </w:pPr>
    <w:rPr>
      <w:rFonts w:ascii="Cambria" w:hAnsi="Cambria" w:cs="Cambria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780</Words>
  <Characters>794</Characters>
  <Lines>7</Lines>
  <Paragraphs>2</Paragraphs>
  <TotalTime>0</TotalTime>
  <ScaleCrop>false</ScaleCrop>
  <LinksUpToDate>false</LinksUpToDate>
  <CharactersWithSpaces>799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2020-12-14T08:37:00Z</dcterms:created>
  <dc:creator>yulangbai</dc:creator>
  <cp:lastModifiedBy>scjgj</cp:lastModifiedBy>
  <cp:lastPrinted>2025-04-08T08:57:23Z</cp:lastPrinted>
  <dcterms:modified xsi:type="dcterms:W3CDTF">2025-04-08T15:05:29Z</dcterms:modified>
  <dc:title>北京市市场监督管理局裁量基准（修订部分）起草说明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8481476CA4D04F8D9B8407078B4AFEA2</vt:lpwstr>
  </property>
</Properties>
</file>