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9F018">
      <w:pPr>
        <w:widowControl/>
        <w:ind w:firstLine="5046" w:firstLineChars="1147"/>
        <w:rPr>
          <w:rFonts w:hint="eastAsia" w:eastAsia="黑体"/>
          <w:sz w:val="44"/>
          <w:szCs w:val="44"/>
          <w:lang w:eastAsia="zh-CN"/>
        </w:rPr>
      </w:pPr>
      <w:r>
        <w:rPr>
          <w:rFonts w:eastAsia="黑体"/>
          <w:sz w:val="44"/>
          <w:szCs w:val="44"/>
        </w:rPr>
        <w:fldChar w:fldCharType="begin">
          <w:fldData xml:space="preserve">ZQBKAHoAdABYAFEAdAAwAFcAOABXAFoAbgBpAHYASgBrAGoAdwB4AHMAUwBOAEkAMQBqAFYAUQBG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</w:fldData>
        </w:fldChar>
      </w:r>
      <w:r>
        <w:rPr>
          <w:rFonts w:hint="eastAsia" w:eastAsia="黑体"/>
          <w:sz w:val="44"/>
          <w:szCs w:val="44"/>
          <w:lang w:eastAsia="zh-CN"/>
        </w:rPr>
        <w:instrText xml:space="preserve">ADDIN CNKISM.UserStyle</w:instrText>
      </w:r>
      <w:r>
        <w:rPr>
          <w:rFonts w:eastAsia="黑体"/>
          <w:sz w:val="44"/>
          <w:szCs w:val="44"/>
        </w:rPr>
        <w:fldChar w:fldCharType="separate"/>
      </w:r>
      <w:r>
        <w:rPr>
          <w:rFonts w:eastAsia="黑体"/>
          <w:sz w:val="44"/>
          <w:szCs w:val="44"/>
        </w:rPr>
        <w:fldChar w:fldCharType="end"/>
      </w:r>
    </w:p>
    <w:p w14:paraId="6E348918">
      <w:pPr>
        <w:widowControl/>
        <w:jc w:val="center"/>
        <w:rPr>
          <w:rFonts w:eastAsia="黑体"/>
          <w:sz w:val="44"/>
          <w:szCs w:val="44"/>
        </w:rPr>
      </w:pPr>
    </w:p>
    <w:p w14:paraId="22ADD5B5">
      <w:pPr>
        <w:widowControl/>
        <w:jc w:val="center"/>
        <w:rPr>
          <w:rFonts w:eastAsia="黑体"/>
          <w:sz w:val="44"/>
          <w:szCs w:val="44"/>
        </w:rPr>
      </w:pPr>
    </w:p>
    <w:p w14:paraId="5944E8CB">
      <w:pPr>
        <w:widowControl/>
        <w:jc w:val="center"/>
        <w:rPr>
          <w:kern w:val="0"/>
          <w:sz w:val="84"/>
          <w:szCs w:val="84"/>
        </w:rPr>
        <w:sectPr>
          <w:headerReference r:id="rId5" w:type="first"/>
          <w:footerReference r:id="rId8" w:type="first"/>
          <w:headerReference r:id="rId3" w:type="default"/>
          <w:footerReference r:id="rId6" w:type="default"/>
          <w:headerReference r:id="rId4" w:type="even"/>
          <w:footerReference r:id="rId7" w:type="even"/>
          <w:pgSz w:w="11907" w:h="16839"/>
          <w:pgMar w:top="734" w:right="1417" w:bottom="1361" w:left="1418" w:header="170" w:footer="611" w:gutter="0"/>
          <w:pgNumType w:fmt="upperRoman" w:start="1"/>
          <w:cols w:space="720" w:num="1"/>
          <w:docGrid w:type="lines" w:linePitch="312" w:charSpace="0"/>
        </w:sectPr>
      </w:pPr>
      <w:r>
        <w:rPr>
          <w:sz w:val="44"/>
          <w:szCs w:val="44"/>
        </w:rPr>
        <mc:AlternateContent>
          <mc:Choice Requires="wps">
            <w:drawing>
              <wp:anchor distT="0" distB="0" distL="114300" distR="114300" simplePos="0" relativeHeight="251659264" behindDoc="0" locked="0" layoutInCell="1" allowOverlap="1">
                <wp:simplePos x="0" y="0"/>
                <wp:positionH relativeFrom="column">
                  <wp:posOffset>4584065</wp:posOffset>
                </wp:positionH>
                <wp:positionV relativeFrom="paragraph">
                  <wp:posOffset>7786370</wp:posOffset>
                </wp:positionV>
                <wp:extent cx="1379220" cy="398780"/>
                <wp:effectExtent l="0" t="0" r="0" b="0"/>
                <wp:wrapNone/>
                <wp:docPr id="30"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79220" cy="398780"/>
                        </a:xfrm>
                        <a:prstGeom prst="rect">
                          <a:avLst/>
                        </a:prstGeom>
                        <a:noFill/>
                        <a:ln>
                          <a:noFill/>
                        </a:ln>
                      </wps:spPr>
                      <wps:txbx>
                        <w:txbxContent>
                          <w:p w14:paraId="2493FF10">
                            <w:pPr>
                              <w:rPr>
                                <w:rStyle w:val="42"/>
                                <w:rFonts w:hint="eastAsia" w:hAnsi="宋体"/>
                                <w:b/>
                                <w:kern w:val="0"/>
                                <w:sz w:val="36"/>
                                <w:szCs w:val="22"/>
                              </w:rPr>
                            </w:pPr>
                            <w:r>
                              <w:rPr>
                                <w:rStyle w:val="42"/>
                                <w:rFonts w:hAnsi="宋体"/>
                                <w:b/>
                                <w:kern w:val="0"/>
                                <w:sz w:val="36"/>
                                <w:szCs w:val="22"/>
                              </w:rPr>
                              <w:t>联合发布</w:t>
                            </w:r>
                          </w:p>
                          <w:p w14:paraId="4B9BFB41">
                            <w:pPr>
                              <w:ind w:firstLine="811"/>
                              <w:rPr>
                                <w:rStyle w:val="42"/>
                                <w:rFonts w:hint="eastAsia" w:hAnsi="宋体"/>
                                <w:b/>
                                <w:kern w:val="0"/>
                                <w:sz w:val="36"/>
                                <w:szCs w:val="22"/>
                              </w:rPr>
                            </w:pP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360.95pt;margin-top:613.1pt;height:31.4pt;width:108.6pt;z-index:251659264;mso-width-relative:page;mso-height-relative:page;" filled="f" stroked="f" coordsize="21600,21600" o:gfxdata="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qkAz9gAAAANAQAADwAA&#10;AAAAAAABACAAAAAiAAAAZHJzL2Rvd25yZXYueG1sUEsBAhQAFAAAAAgAh07iQJLZ+H0WAgAAFgQA&#10;AA4AAAAAAAAAAQAgAAAAJwEAAGRycy9lMm9Eb2MueG1sUEsFBgAAAAAGAAYAWQEAAK8FAAAAAA==&#10;">
                <v:fill on="f" focussize="0,0"/>
                <v:stroke on="f"/>
                <v:imagedata o:title=""/>
                <o:lock v:ext="edit" aspectratio="f"/>
                <v:textbox>
                  <w:txbxContent>
                    <w:p w14:paraId="2493FF10">
                      <w:pPr>
                        <w:rPr>
                          <w:rStyle w:val="42"/>
                          <w:rFonts w:hint="eastAsia" w:hAnsi="宋体"/>
                          <w:b/>
                          <w:kern w:val="0"/>
                          <w:sz w:val="36"/>
                          <w:szCs w:val="22"/>
                        </w:rPr>
                      </w:pPr>
                      <w:r>
                        <w:rPr>
                          <w:rStyle w:val="42"/>
                          <w:rFonts w:hAnsi="宋体"/>
                          <w:b/>
                          <w:kern w:val="0"/>
                          <w:sz w:val="36"/>
                          <w:szCs w:val="22"/>
                        </w:rPr>
                        <w:t>联合发布</w:t>
                      </w:r>
                    </w:p>
                    <w:p w14:paraId="4B9BFB41">
                      <w:pPr>
                        <w:ind w:firstLine="811"/>
                        <w:rPr>
                          <w:rStyle w:val="42"/>
                          <w:rFonts w:hint="eastAsia" w:hAnsi="宋体"/>
                          <w:b/>
                          <w:kern w:val="0"/>
                          <w:sz w:val="36"/>
                          <w:szCs w:val="22"/>
                        </w:rPr>
                      </w:pPr>
                    </w:p>
                  </w:txbxContent>
                </v:textbox>
              </v:shape>
            </w:pict>
          </mc:Fallback>
        </mc:AlternateContent>
      </w:r>
      <w:r>
        <w:rPr>
          <w:sz w:val="44"/>
          <w:szCs w:val="44"/>
        </w:rPr>
        <mc:AlternateContent>
          <mc:Choice Requires="wpg">
            <w:drawing>
              <wp:anchor distT="0" distB="0" distL="114300" distR="114300" simplePos="0" relativeHeight="251663360" behindDoc="0" locked="0" layoutInCell="1" allowOverlap="1">
                <wp:simplePos x="0" y="0"/>
                <wp:positionH relativeFrom="column">
                  <wp:posOffset>-40005</wp:posOffset>
                </wp:positionH>
                <wp:positionV relativeFrom="paragraph">
                  <wp:posOffset>6992620</wp:posOffset>
                </wp:positionV>
                <wp:extent cx="5826760" cy="1294130"/>
                <wp:effectExtent l="0" t="0" r="0" b="0"/>
                <wp:wrapNone/>
                <wp:docPr id="1842497272" name="Group 15"/>
                <wp:cNvGraphicFramePr/>
                <a:graphic xmlns:a="http://schemas.openxmlformats.org/drawingml/2006/main">
                  <a:graphicData uri="http://schemas.microsoft.com/office/word/2010/wordprocessingGroup">
                    <wpg:wgp>
                      <wpg:cNvGrpSpPr/>
                      <wpg:grpSpPr>
                        <a:xfrm>
                          <a:off x="0" y="0"/>
                          <a:ext cx="5826760" cy="1294130"/>
                          <a:chOff x="1418" y="13141"/>
                          <a:chExt cx="9176" cy="2038"/>
                        </a:xfrm>
                      </wpg:grpSpPr>
                      <wps:wsp>
                        <wps:cNvPr id="1227457593" name="fmFrame5"/>
                        <wps:cNvSpPr txBox="1">
                          <a:spLocks noChangeArrowheads="1"/>
                        </wps:cNvSpPr>
                        <wps:spPr bwMode="auto">
                          <a:xfrm>
                            <a:off x="1778" y="13157"/>
                            <a:ext cx="2820" cy="593"/>
                          </a:xfrm>
                          <a:prstGeom prst="rect">
                            <a:avLst/>
                          </a:prstGeom>
                          <a:solidFill>
                            <a:srgbClr val="FFFFFF"/>
                          </a:solidFill>
                          <a:ln>
                            <a:noFill/>
                          </a:ln>
                          <a:effectLst/>
                        </wps:spPr>
                        <wps:txbx>
                          <w:txbxContent>
                            <w:p w14:paraId="116FBC23">
                              <w:pPr>
                                <w:pStyle w:val="47"/>
                                <w:rPr>
                                  <w:rFonts w:ascii="黑体"/>
                                </w:rPr>
                              </w:pPr>
                              <w:r>
                                <w:rPr>
                                  <w:rFonts w:hint="eastAsia" w:ascii="黑体"/>
                                </w:rPr>
                                <w:t>202×-××-××发布</w:t>
                              </w:r>
                            </w:p>
                            <w:p w14:paraId="6D18AA54">
                              <w:pPr>
                                <w:ind w:firstLine="420"/>
                                <w:rPr>
                                  <w:rFonts w:ascii="黑体"/>
                                </w:rPr>
                              </w:pPr>
                            </w:p>
                          </w:txbxContent>
                        </wps:txbx>
                        <wps:bodyPr rot="0" vert="horz" wrap="square" lIns="0" tIns="0" rIns="0" bIns="0" anchor="t" anchorCtr="0" upright="1">
                          <a:noAutofit/>
                        </wps:bodyPr>
                      </wps:wsp>
                      <wps:wsp>
                        <wps:cNvPr id="1692443844" name="fmFrame6"/>
                        <wps:cNvSpPr txBox="1">
                          <a:spLocks noChangeArrowheads="1"/>
                        </wps:cNvSpPr>
                        <wps:spPr bwMode="auto">
                          <a:xfrm>
                            <a:off x="7876" y="13141"/>
                            <a:ext cx="2581" cy="626"/>
                          </a:xfrm>
                          <a:prstGeom prst="rect">
                            <a:avLst/>
                          </a:prstGeom>
                          <a:solidFill>
                            <a:srgbClr val="FFFFFF"/>
                          </a:solidFill>
                          <a:ln>
                            <a:noFill/>
                          </a:ln>
                          <a:effectLst/>
                        </wps:spPr>
                        <wps:txbx>
                          <w:txbxContent>
                            <w:p w14:paraId="6048D6DB">
                              <w:pPr>
                                <w:pStyle w:val="52"/>
                                <w:ind w:left="1860" w:hanging="1860"/>
                                <w:jc w:val="left"/>
                                <w:rPr>
                                  <w:rFonts w:ascii="黑体"/>
                                </w:rPr>
                              </w:pPr>
                              <w:r>
                                <w:rPr>
                                  <w:rFonts w:hint="eastAsia" w:ascii="黑体"/>
                                </w:rPr>
                                <w:t>202×-××-××实施</w:t>
                              </w:r>
                            </w:p>
                            <w:p w14:paraId="19C47BD4">
                              <w:pPr>
                                <w:ind w:firstLine="420"/>
                                <w:rPr>
                                  <w:rFonts w:ascii="黑体"/>
                                </w:rPr>
                              </w:pPr>
                            </w:p>
                          </w:txbxContent>
                        </wps:txbx>
                        <wps:bodyPr rot="0" vert="horz" wrap="square" lIns="0" tIns="0" rIns="0" bIns="0" anchor="t" anchorCtr="0" upright="1">
                          <a:noAutofit/>
                        </wps:bodyPr>
                      </wps:wsp>
                      <wps:wsp>
                        <wps:cNvPr id="2018335485" name="fmFrame7"/>
                        <wps:cNvSpPr txBox="1">
                          <a:spLocks noChangeArrowheads="1"/>
                        </wps:cNvSpPr>
                        <wps:spPr bwMode="auto">
                          <a:xfrm>
                            <a:off x="2607" y="14132"/>
                            <a:ext cx="5861" cy="1047"/>
                          </a:xfrm>
                          <a:prstGeom prst="rect">
                            <a:avLst/>
                          </a:prstGeom>
                          <a:solidFill>
                            <a:srgbClr val="FFFFFF"/>
                          </a:solidFill>
                          <a:ln>
                            <a:noFill/>
                          </a:ln>
                          <a:effectLst/>
                        </wps:spPr>
                        <wps:txbx>
                          <w:txbxContent>
                            <w:p w14:paraId="2E3B4167">
                              <w:pPr>
                                <w:pStyle w:val="36"/>
                                <w:snapToGrid w:val="0"/>
                                <w:spacing w:line="300" w:lineRule="auto"/>
                                <w:ind w:firstLine="0" w:firstLineChars="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3A76DDD6">
                              <w:pPr>
                                <w:pStyle w:val="36"/>
                                <w:snapToGrid w:val="0"/>
                                <w:spacing w:line="300" w:lineRule="auto"/>
                                <w:ind w:firstLine="0" w:firstLineChars="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24A7F8DD">
                              <w:pPr>
                                <w:pStyle w:val="36"/>
                                <w:ind w:firstLine="420"/>
                              </w:pPr>
                            </w:p>
                            <w:p w14:paraId="38589B23">
                              <w:pPr>
                                <w:ind w:firstLine="420"/>
                              </w:pPr>
                            </w:p>
                          </w:txbxContent>
                        </wps:txbx>
                        <wps:bodyPr rot="0" vert="horz" wrap="square" lIns="0" tIns="0" rIns="0" bIns="0" anchor="t" anchorCtr="0" upright="1">
                          <a:noAutofit/>
                        </wps:bodyPr>
                      </wps:wsp>
                      <wps:wsp>
                        <wps:cNvPr id="92060905" name="直线 31"/>
                        <wps:cNvCnPr>
                          <a:cxnSpLocks noChangeShapeType="1"/>
                        </wps:cNvCnPr>
                        <wps:spPr bwMode="auto">
                          <a:xfrm flipV="1">
                            <a:off x="1418" y="13767"/>
                            <a:ext cx="9176" cy="9"/>
                          </a:xfrm>
                          <a:prstGeom prst="line">
                            <a:avLst/>
                          </a:prstGeom>
                          <a:noFill/>
                          <a:ln w="12700">
                            <a:solidFill>
                              <a:srgbClr val="800008"/>
                            </a:solidFill>
                            <a:round/>
                          </a:ln>
                          <a:effectLst/>
                        </wps:spPr>
                        <wps:bodyPr/>
                      </wps:wsp>
                    </wpg:wgp>
                  </a:graphicData>
                </a:graphic>
              </wp:anchor>
            </w:drawing>
          </mc:Choice>
          <mc:Fallback>
            <w:pict>
              <v:group id="Group 15" o:spid="_x0000_s1026" o:spt="203" style="position:absolute;left:0pt;margin-left:-3.15pt;margin-top:550.6pt;height:101.9pt;width:458.8pt;z-index:251663360;mso-width-relative:page;mso-height-relative:page;" coordorigin="1418,13141" coordsize="9176,2038" o:gfxdata="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xuDSYdkAAAAMAQAADwAAAAAAAAABACAAAAAiAAAAZHJzL2Rvd25yZXYueG1sUEsBAhQAFAAAAAgA&#10;h07iQEIqW0h6AwAAMQwAAA4AAAAAAAAAAQAgAAAAKAEAAGRycy9lMm9Eb2MueG1sUEsFBgAAAAAG&#10;AAYAWQEAABQHAAAAAA==&#10;">
                <o:lock v:ext="edit" aspectratio="f"/>
                <v:shape id="fmFrame5" o:spid="_x0000_s1026" o:spt="202" type="#_x0000_t202" style="position:absolute;left:1778;top:13157;height:593;width:2820;" fillcolor="#FFFFFF" filled="t" stroked="f" coordsize="21600,21600" o:gfxdata="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qp&#10;kMHCAAAA4wAAAA8AAAAAAAAAAQAgAAAAIgAAAGRycy9kb3ducmV2LnhtbFBLAQIUABQAAAAIAIdO&#10;4kAzLwWeOwAAADkAAAAQAAAAAAAAAAEAIAAAABEBAABkcnMvc2hhcGV4bWwueG1sUEsFBgAAAAAG&#10;AAYAWwEAALsDAAAAAA==&#10;">
                  <v:fill on="t" focussize="0,0"/>
                  <v:stroke on="f"/>
                  <v:imagedata o:title=""/>
                  <o:lock v:ext="edit" aspectratio="f"/>
                  <v:textbox inset="0mm,0mm,0mm,0mm">
                    <w:txbxContent>
                      <w:p w14:paraId="116FBC23">
                        <w:pPr>
                          <w:pStyle w:val="47"/>
                          <w:rPr>
                            <w:rFonts w:ascii="黑体"/>
                          </w:rPr>
                        </w:pPr>
                        <w:r>
                          <w:rPr>
                            <w:rFonts w:hint="eastAsia" w:ascii="黑体"/>
                          </w:rPr>
                          <w:t>202×-××-××发布</w:t>
                        </w:r>
                      </w:p>
                      <w:p w14:paraId="6D18AA54">
                        <w:pPr>
                          <w:ind w:firstLine="420"/>
                          <w:rPr>
                            <w:rFonts w:ascii="黑体"/>
                          </w:rPr>
                        </w:pPr>
                      </w:p>
                    </w:txbxContent>
                  </v:textbox>
                </v:shape>
                <v:shape id="fmFrame6" o:spid="_x0000_s1026" o:spt="202" type="#_x0000_t202" style="position:absolute;left:7876;top:13141;height:626;width:2581;" fillcolor="#FFFFFF" filled="t" stroked="f" coordsize="21600,21600" o:gfxdata="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LUq&#10;YcEAAADjAAAADwAAAAAAAAABACAAAAAiAAAAZHJzL2Rvd25yZXYueG1sUEsBAhQAFAAAAAgAh07i&#10;QDMvBZ47AAAAOQAAABAAAAAAAAAAAQAgAAAAEAEAAGRycy9zaGFwZXhtbC54bWxQSwUGAAAAAAYA&#10;BgBbAQAAugMAAAAA&#10;">
                  <v:fill on="t" focussize="0,0"/>
                  <v:stroke on="f"/>
                  <v:imagedata o:title=""/>
                  <o:lock v:ext="edit" aspectratio="f"/>
                  <v:textbox inset="0mm,0mm,0mm,0mm">
                    <w:txbxContent>
                      <w:p w14:paraId="6048D6DB">
                        <w:pPr>
                          <w:pStyle w:val="52"/>
                          <w:ind w:left="1860" w:hanging="1860"/>
                          <w:jc w:val="left"/>
                          <w:rPr>
                            <w:rFonts w:ascii="黑体"/>
                          </w:rPr>
                        </w:pPr>
                        <w:r>
                          <w:rPr>
                            <w:rFonts w:hint="eastAsia" w:ascii="黑体"/>
                          </w:rPr>
                          <w:t>202×-××-××实施</w:t>
                        </w:r>
                      </w:p>
                      <w:p w14:paraId="19C47BD4">
                        <w:pPr>
                          <w:ind w:firstLine="420"/>
                          <w:rPr>
                            <w:rFonts w:ascii="黑体"/>
                          </w:rPr>
                        </w:pPr>
                      </w:p>
                    </w:txbxContent>
                  </v:textbox>
                </v:shape>
                <v:shape id="fmFrame7" o:spid="_x0000_s1026" o:spt="202" type="#_x0000_t202" style="position:absolute;left:2607;top:14132;height:1047;width:5861;" fillcolor="#FFFFFF" filled="t" stroked="f" coordsize="21600,21600" o:gfxdata="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lGSFHFAAAA4wAAAA8AAAAAAAAAAQAgAAAAIgAAAGRycy9kb3ducmV2LnhtbFBLAQIUABQAAAAI&#10;AIdO4kAzLwWeOwAAADkAAAAQAAAAAAAAAAEAIAAAABQBAABkcnMvc2hhcGV4bWwueG1sUEsFBgAA&#10;AAAGAAYAWwEAAL4DAAAAAA==&#10;">
                  <v:fill on="t" focussize="0,0"/>
                  <v:stroke on="f"/>
                  <v:imagedata o:title=""/>
                  <o:lock v:ext="edit" aspectratio="f"/>
                  <v:textbox inset="0mm,0mm,0mm,0mm">
                    <w:txbxContent>
                      <w:p w14:paraId="2E3B4167">
                        <w:pPr>
                          <w:pStyle w:val="36"/>
                          <w:snapToGrid w:val="0"/>
                          <w:spacing w:line="300" w:lineRule="auto"/>
                          <w:ind w:firstLine="0" w:firstLineChars="0"/>
                          <w:jc w:val="distribute"/>
                          <w:rPr>
                            <w:b/>
                            <w:spacing w:val="-40"/>
                            <w:w w:val="135"/>
                            <w:sz w:val="36"/>
                            <w:szCs w:val="36"/>
                          </w:rPr>
                        </w:pPr>
                        <w:r>
                          <w:rPr>
                            <w:rFonts w:hint="eastAsia"/>
                            <w:b/>
                            <w:spacing w:val="-40"/>
                            <w:w w:val="135"/>
                            <w:sz w:val="36"/>
                            <w:szCs w:val="36"/>
                          </w:rPr>
                          <w:t>北京市住房和</w:t>
                        </w:r>
                        <w:r>
                          <w:rPr>
                            <w:rFonts w:hint="eastAsia"/>
                            <w:b/>
                            <w:spacing w:val="-20"/>
                            <w:w w:val="135"/>
                            <w:sz w:val="36"/>
                            <w:szCs w:val="36"/>
                          </w:rPr>
                          <w:t>城乡</w:t>
                        </w:r>
                        <w:r>
                          <w:rPr>
                            <w:rFonts w:hint="eastAsia"/>
                            <w:b/>
                            <w:spacing w:val="-40"/>
                            <w:w w:val="135"/>
                            <w:sz w:val="36"/>
                            <w:szCs w:val="36"/>
                          </w:rPr>
                          <w:t>建设委员会</w:t>
                        </w:r>
                      </w:p>
                      <w:p w14:paraId="3A76DDD6">
                        <w:pPr>
                          <w:pStyle w:val="36"/>
                          <w:snapToGrid w:val="0"/>
                          <w:spacing w:line="300" w:lineRule="auto"/>
                          <w:ind w:firstLine="0" w:firstLineChars="0"/>
                          <w:jc w:val="distribute"/>
                          <w:rPr>
                            <w:b/>
                            <w:spacing w:val="-20"/>
                            <w:w w:val="135"/>
                            <w:sz w:val="36"/>
                          </w:rPr>
                        </w:pPr>
                        <w:r>
                          <w:rPr>
                            <w:rFonts w:hint="eastAsia"/>
                            <w:b/>
                            <w:spacing w:val="-20"/>
                            <w:w w:val="135"/>
                            <w:sz w:val="36"/>
                            <w:szCs w:val="36"/>
                          </w:rPr>
                          <w:t>北京市市场监督管理局</w:t>
                        </w:r>
                        <w:r>
                          <w:rPr>
                            <w:rFonts w:hint="eastAsia"/>
                            <w:b/>
                            <w:spacing w:val="-20"/>
                            <w:w w:val="135"/>
                            <w:sz w:val="36"/>
                          </w:rPr>
                          <w:t xml:space="preserve"> </w:t>
                        </w:r>
                      </w:p>
                      <w:p w14:paraId="24A7F8DD">
                        <w:pPr>
                          <w:pStyle w:val="36"/>
                          <w:ind w:firstLine="420"/>
                        </w:pPr>
                      </w:p>
                      <w:p w14:paraId="38589B23">
                        <w:pPr>
                          <w:ind w:firstLine="420"/>
                        </w:pPr>
                      </w:p>
                    </w:txbxContent>
                  </v:textbox>
                </v:shape>
                <v:line id="直线 31" o:spid="_x0000_s1026" o:spt="20" style="position:absolute;left:1418;top:13767;flip:y;height:9;width:9176;" filled="f" stroked="t" coordsize="21600,21600" o:gfxdata="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nicz0cQAAADhAAAADwAAAAAAAAABACAAAAAiAAAAZHJzL2Rvd25yZXYueG1sUEsBAhQAFAAAAAgA&#10;h07iQDMvBZ47AAAAOQAAABAAAAAAAAAAAQAgAAAAEwEAAGRycy9zaGFwZXhtbC54bWxQSwUGAAAA&#10;AAYABgBbAQAAvQMAAAAA&#10;">
                  <v:fill on="f" focussize="0,0"/>
                  <v:stroke weight="1pt" color="#800008" joinstyle="round"/>
                  <v:imagedata o:title=""/>
                  <o:lock v:ext="edit" aspectratio="f"/>
                </v:line>
              </v:group>
            </w:pict>
          </mc:Fallback>
        </mc:AlternateContent>
      </w:r>
      <w:r>
        <w:rPr>
          <w:sz w:val="44"/>
          <w:szCs w:val="4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913765</wp:posOffset>
                </wp:positionV>
                <wp:extent cx="5771515" cy="649605"/>
                <wp:effectExtent l="0" t="0" r="635" b="17145"/>
                <wp:wrapNone/>
                <wp:docPr id="1318493939" name="fmFrame3"/>
                <wp:cNvGraphicFramePr/>
                <a:graphic xmlns:a="http://schemas.openxmlformats.org/drawingml/2006/main">
                  <a:graphicData uri="http://schemas.microsoft.com/office/word/2010/wordprocessingShape">
                    <wps:wsp>
                      <wps:cNvSpPr txBox="1">
                        <a:spLocks noChangeArrowheads="1"/>
                      </wps:cNvSpPr>
                      <wps:spPr bwMode="auto">
                        <a:xfrm>
                          <a:off x="0" y="0"/>
                          <a:ext cx="5771515" cy="649605"/>
                        </a:xfrm>
                        <a:prstGeom prst="rect">
                          <a:avLst/>
                        </a:prstGeom>
                        <a:solidFill>
                          <a:srgbClr val="FFFFFF"/>
                        </a:solidFill>
                        <a:ln>
                          <a:noFill/>
                        </a:ln>
                        <a:effectLst/>
                      </wps:spPr>
                      <wps:txbx>
                        <w:txbxContent>
                          <w:p w14:paraId="595B0ECD">
                            <w:pPr>
                              <w:autoSpaceDE w:val="0"/>
                              <w:autoSpaceDN w:val="0"/>
                              <w:adjustRightInd w:val="0"/>
                              <w:snapToGrid w:val="0"/>
                              <w:ind w:firstLine="6335" w:firstLineChars="3017"/>
                              <w:rPr>
                                <w:rFonts w:hint="eastAsia" w:ascii="方正黑体_GBK" w:hAnsi="方正黑体_GBK" w:eastAsia="方正黑体_GBK" w:cs="方正黑体_GBK"/>
                                <w:b w:val="0"/>
                                <w:bCs/>
                                <w:color w:val="000000"/>
                                <w:sz w:val="21"/>
                                <w:szCs w:val="21"/>
                                <w:lang w:val="nl-NL"/>
                              </w:rPr>
                            </w:pPr>
                            <w:r>
                              <w:rPr>
                                <w:rFonts w:hint="eastAsia" w:ascii="方正黑体_GBK" w:hAnsi="方正黑体_GBK" w:eastAsia="方正黑体_GBK" w:cs="方正黑体_GBK"/>
                                <w:b w:val="0"/>
                                <w:bCs/>
                                <w:sz w:val="21"/>
                                <w:szCs w:val="21"/>
                                <w:lang w:val="nl-NL"/>
                              </w:rPr>
                              <w:t>编  号：DB11/T 1</w:t>
                            </w:r>
                            <w:r>
                              <w:rPr>
                                <w:rFonts w:hint="eastAsia" w:ascii="方正黑体_GBK" w:hAnsi="方正黑体_GBK" w:eastAsia="方正黑体_GBK" w:cs="方正黑体_GBK"/>
                                <w:b w:val="0"/>
                                <w:bCs/>
                                <w:sz w:val="21"/>
                                <w:szCs w:val="21"/>
                                <w:lang w:val="en-US" w:eastAsia="zh-CN"/>
                              </w:rPr>
                              <w:t>133</w:t>
                            </w:r>
                            <w:r>
                              <w:rPr>
                                <w:rFonts w:hint="eastAsia" w:ascii="方正黑体_GBK" w:hAnsi="方正黑体_GBK" w:eastAsia="方正黑体_GBK" w:cs="方正黑体_GBK"/>
                                <w:b w:val="0"/>
                                <w:bCs/>
                                <w:color w:val="000000"/>
                                <w:sz w:val="21"/>
                                <w:szCs w:val="21"/>
                                <w:lang w:val="nl-NL"/>
                              </w:rPr>
                              <w:t>-202x</w:t>
                            </w:r>
                          </w:p>
                          <w:p w14:paraId="3CC42BA3">
                            <w:pPr>
                              <w:autoSpaceDE w:val="0"/>
                              <w:autoSpaceDN w:val="0"/>
                              <w:adjustRightInd w:val="0"/>
                              <w:snapToGrid w:val="0"/>
                              <w:ind w:firstLine="6335" w:firstLineChars="3017"/>
                              <w:rPr>
                                <w:rFonts w:hint="eastAsia" w:ascii="方正黑体_GBK" w:hAnsi="方正黑体_GBK" w:eastAsia="方正黑体_GBK" w:cs="方正黑体_GBK"/>
                                <w:b w:val="0"/>
                                <w:bCs/>
                                <w:sz w:val="21"/>
                                <w:szCs w:val="21"/>
                                <w:lang w:val="en-US" w:eastAsia="zh-CN"/>
                              </w:rPr>
                            </w:pPr>
                            <w:r>
                              <w:rPr>
                                <w:rFonts w:hint="eastAsia" w:ascii="方正黑体_GBK" w:hAnsi="方正黑体_GBK" w:eastAsia="方正黑体_GBK" w:cs="方正黑体_GBK"/>
                                <w:b w:val="0"/>
                                <w:bCs/>
                                <w:sz w:val="21"/>
                                <w:szCs w:val="21"/>
                                <w:lang w:val="nl-NL" w:eastAsia="zh-CN"/>
                              </w:rPr>
                              <w:t>代</w:t>
                            </w:r>
                            <w:r>
                              <w:rPr>
                                <w:rFonts w:hint="eastAsia" w:ascii="方正黑体_GBK" w:hAnsi="方正黑体_GBK" w:eastAsia="方正黑体_GBK" w:cs="方正黑体_GBK"/>
                                <w:b w:val="0"/>
                                <w:bCs/>
                                <w:sz w:val="21"/>
                                <w:szCs w:val="21"/>
                                <w:lang w:val="en-US" w:eastAsia="zh-CN"/>
                              </w:rPr>
                              <w:t xml:space="preserve">  </w:t>
                            </w:r>
                            <w:r>
                              <w:rPr>
                                <w:rFonts w:hint="eastAsia" w:ascii="方正黑体_GBK" w:hAnsi="方正黑体_GBK" w:eastAsia="方正黑体_GBK" w:cs="方正黑体_GBK"/>
                                <w:b w:val="0"/>
                                <w:bCs/>
                                <w:sz w:val="21"/>
                                <w:szCs w:val="21"/>
                                <w:lang w:val="nl-NL" w:eastAsia="zh-CN"/>
                              </w:rPr>
                              <w:t>替：</w:t>
                            </w:r>
                            <w:r>
                              <w:rPr>
                                <w:rFonts w:hint="eastAsia" w:ascii="方正黑体_GBK" w:hAnsi="方正黑体_GBK" w:eastAsia="方正黑体_GBK" w:cs="方正黑体_GBK"/>
                                <w:b w:val="0"/>
                                <w:bCs/>
                                <w:sz w:val="21"/>
                                <w:szCs w:val="21"/>
                                <w:lang w:val="nl-NL"/>
                              </w:rPr>
                              <w:t>DB11/T 1</w:t>
                            </w:r>
                            <w:r>
                              <w:rPr>
                                <w:rFonts w:hint="eastAsia" w:ascii="方正黑体_GBK" w:hAnsi="方正黑体_GBK" w:eastAsia="方正黑体_GBK" w:cs="方正黑体_GBK"/>
                                <w:b w:val="0"/>
                                <w:bCs/>
                                <w:sz w:val="21"/>
                                <w:szCs w:val="21"/>
                                <w:lang w:val="en-US" w:eastAsia="zh-CN"/>
                              </w:rPr>
                              <w:t>133</w:t>
                            </w:r>
                            <w:r>
                              <w:rPr>
                                <w:rFonts w:hint="eastAsia" w:ascii="方正黑体_GBK" w:hAnsi="方正黑体_GBK" w:eastAsia="方正黑体_GBK" w:cs="方正黑体_GBK"/>
                                <w:b w:val="0"/>
                                <w:bCs/>
                                <w:sz w:val="21"/>
                                <w:szCs w:val="21"/>
                                <w:lang w:val="nl-NL"/>
                              </w:rPr>
                              <w:t>-20</w:t>
                            </w:r>
                            <w:r>
                              <w:rPr>
                                <w:rFonts w:hint="eastAsia" w:ascii="方正黑体_GBK" w:hAnsi="方正黑体_GBK" w:eastAsia="方正黑体_GBK" w:cs="方正黑体_GBK"/>
                                <w:b w:val="0"/>
                                <w:bCs/>
                                <w:sz w:val="21"/>
                                <w:szCs w:val="21"/>
                                <w:lang w:val="en-US" w:eastAsia="zh-CN"/>
                              </w:rPr>
                              <w:t>14</w:t>
                            </w:r>
                          </w:p>
                          <w:p w14:paraId="4C059EB1">
                            <w:pPr>
                              <w:autoSpaceDE w:val="0"/>
                              <w:autoSpaceDN w:val="0"/>
                              <w:adjustRightInd w:val="0"/>
                              <w:snapToGrid w:val="0"/>
                              <w:ind w:firstLine="6337" w:firstLineChars="3018"/>
                              <w:rPr>
                                <w:rFonts w:ascii="黑体" w:eastAsia="黑体"/>
                                <w:lang w:val="nl-NL"/>
                              </w:rPr>
                            </w:pPr>
                            <w:r>
                              <w:rPr>
                                <w:rFonts w:hint="eastAsia" w:ascii="方正黑体_GBK" w:hAnsi="方正黑体_GBK" w:eastAsia="方正黑体_GBK" w:cs="方正黑体_GBK"/>
                                <w:b w:val="0"/>
                                <w:bCs/>
                                <w:color w:val="000000"/>
                                <w:sz w:val="21"/>
                                <w:szCs w:val="21"/>
                                <w:lang w:val="nl-NL"/>
                              </w:rPr>
                              <w:t>备案号：J1XXXX-202X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6pt;margin-top:71.95pt;height:51.15pt;width:454.45pt;z-index:251660288;mso-width-relative:page;mso-height-relative:page;" fillcolor="#FFFFFF" filled="t" stroked="f" coordsize="21600,21600" o:gfxdata="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3waVR2AAA&#10;AAkBAAAPAAAAAAAAAAEAIAAAACIAAABkcnMvZG93bnJldi54bWxQSwECFAAUAAAACACHTuJAVFZt&#10;Fx4CAABCBAAADgAAAAAAAAABACAAAAAnAQAAZHJzL2Uyb0RvYy54bWxQSwUGAAAAAAYABgBZAQAA&#10;twUAAAAA&#10;">
                <v:fill on="t" focussize="0,0"/>
                <v:stroke on="f"/>
                <v:imagedata o:title=""/>
                <o:lock v:ext="edit" aspectratio="f"/>
                <v:textbox inset="0mm,0mm,0mm,0mm">
                  <w:txbxContent>
                    <w:p w14:paraId="595B0ECD">
                      <w:pPr>
                        <w:autoSpaceDE w:val="0"/>
                        <w:autoSpaceDN w:val="0"/>
                        <w:adjustRightInd w:val="0"/>
                        <w:snapToGrid w:val="0"/>
                        <w:ind w:firstLine="6335" w:firstLineChars="3017"/>
                        <w:rPr>
                          <w:rFonts w:hint="eastAsia" w:ascii="方正黑体_GBK" w:hAnsi="方正黑体_GBK" w:eastAsia="方正黑体_GBK" w:cs="方正黑体_GBK"/>
                          <w:b w:val="0"/>
                          <w:bCs/>
                          <w:color w:val="000000"/>
                          <w:sz w:val="21"/>
                          <w:szCs w:val="21"/>
                          <w:lang w:val="nl-NL"/>
                        </w:rPr>
                      </w:pPr>
                      <w:r>
                        <w:rPr>
                          <w:rFonts w:hint="eastAsia" w:ascii="方正黑体_GBK" w:hAnsi="方正黑体_GBK" w:eastAsia="方正黑体_GBK" w:cs="方正黑体_GBK"/>
                          <w:b w:val="0"/>
                          <w:bCs/>
                          <w:sz w:val="21"/>
                          <w:szCs w:val="21"/>
                          <w:lang w:val="nl-NL"/>
                        </w:rPr>
                        <w:t>编  号：DB11/T 1</w:t>
                      </w:r>
                      <w:r>
                        <w:rPr>
                          <w:rFonts w:hint="eastAsia" w:ascii="方正黑体_GBK" w:hAnsi="方正黑体_GBK" w:eastAsia="方正黑体_GBK" w:cs="方正黑体_GBK"/>
                          <w:b w:val="0"/>
                          <w:bCs/>
                          <w:sz w:val="21"/>
                          <w:szCs w:val="21"/>
                          <w:lang w:val="en-US" w:eastAsia="zh-CN"/>
                        </w:rPr>
                        <w:t>133</w:t>
                      </w:r>
                      <w:r>
                        <w:rPr>
                          <w:rFonts w:hint="eastAsia" w:ascii="方正黑体_GBK" w:hAnsi="方正黑体_GBK" w:eastAsia="方正黑体_GBK" w:cs="方正黑体_GBK"/>
                          <w:b w:val="0"/>
                          <w:bCs/>
                          <w:color w:val="000000"/>
                          <w:sz w:val="21"/>
                          <w:szCs w:val="21"/>
                          <w:lang w:val="nl-NL"/>
                        </w:rPr>
                        <w:t>-202x</w:t>
                      </w:r>
                    </w:p>
                    <w:p w14:paraId="3CC42BA3">
                      <w:pPr>
                        <w:autoSpaceDE w:val="0"/>
                        <w:autoSpaceDN w:val="0"/>
                        <w:adjustRightInd w:val="0"/>
                        <w:snapToGrid w:val="0"/>
                        <w:ind w:firstLine="6335" w:firstLineChars="3017"/>
                        <w:rPr>
                          <w:rFonts w:hint="eastAsia" w:ascii="方正黑体_GBK" w:hAnsi="方正黑体_GBK" w:eastAsia="方正黑体_GBK" w:cs="方正黑体_GBK"/>
                          <w:b w:val="0"/>
                          <w:bCs/>
                          <w:sz w:val="21"/>
                          <w:szCs w:val="21"/>
                          <w:lang w:val="en-US" w:eastAsia="zh-CN"/>
                        </w:rPr>
                      </w:pPr>
                      <w:r>
                        <w:rPr>
                          <w:rFonts w:hint="eastAsia" w:ascii="方正黑体_GBK" w:hAnsi="方正黑体_GBK" w:eastAsia="方正黑体_GBK" w:cs="方正黑体_GBK"/>
                          <w:b w:val="0"/>
                          <w:bCs/>
                          <w:sz w:val="21"/>
                          <w:szCs w:val="21"/>
                          <w:lang w:val="nl-NL" w:eastAsia="zh-CN"/>
                        </w:rPr>
                        <w:t>代</w:t>
                      </w:r>
                      <w:r>
                        <w:rPr>
                          <w:rFonts w:hint="eastAsia" w:ascii="方正黑体_GBK" w:hAnsi="方正黑体_GBK" w:eastAsia="方正黑体_GBK" w:cs="方正黑体_GBK"/>
                          <w:b w:val="0"/>
                          <w:bCs/>
                          <w:sz w:val="21"/>
                          <w:szCs w:val="21"/>
                          <w:lang w:val="en-US" w:eastAsia="zh-CN"/>
                        </w:rPr>
                        <w:t xml:space="preserve">  </w:t>
                      </w:r>
                      <w:r>
                        <w:rPr>
                          <w:rFonts w:hint="eastAsia" w:ascii="方正黑体_GBK" w:hAnsi="方正黑体_GBK" w:eastAsia="方正黑体_GBK" w:cs="方正黑体_GBK"/>
                          <w:b w:val="0"/>
                          <w:bCs/>
                          <w:sz w:val="21"/>
                          <w:szCs w:val="21"/>
                          <w:lang w:val="nl-NL" w:eastAsia="zh-CN"/>
                        </w:rPr>
                        <w:t>替：</w:t>
                      </w:r>
                      <w:r>
                        <w:rPr>
                          <w:rFonts w:hint="eastAsia" w:ascii="方正黑体_GBK" w:hAnsi="方正黑体_GBK" w:eastAsia="方正黑体_GBK" w:cs="方正黑体_GBK"/>
                          <w:b w:val="0"/>
                          <w:bCs/>
                          <w:sz w:val="21"/>
                          <w:szCs w:val="21"/>
                          <w:lang w:val="nl-NL"/>
                        </w:rPr>
                        <w:t>DB11/T 1</w:t>
                      </w:r>
                      <w:r>
                        <w:rPr>
                          <w:rFonts w:hint="eastAsia" w:ascii="方正黑体_GBK" w:hAnsi="方正黑体_GBK" w:eastAsia="方正黑体_GBK" w:cs="方正黑体_GBK"/>
                          <w:b w:val="0"/>
                          <w:bCs/>
                          <w:sz w:val="21"/>
                          <w:szCs w:val="21"/>
                          <w:lang w:val="en-US" w:eastAsia="zh-CN"/>
                        </w:rPr>
                        <w:t>133</w:t>
                      </w:r>
                      <w:r>
                        <w:rPr>
                          <w:rFonts w:hint="eastAsia" w:ascii="方正黑体_GBK" w:hAnsi="方正黑体_GBK" w:eastAsia="方正黑体_GBK" w:cs="方正黑体_GBK"/>
                          <w:b w:val="0"/>
                          <w:bCs/>
                          <w:sz w:val="21"/>
                          <w:szCs w:val="21"/>
                          <w:lang w:val="nl-NL"/>
                        </w:rPr>
                        <w:t>-20</w:t>
                      </w:r>
                      <w:r>
                        <w:rPr>
                          <w:rFonts w:hint="eastAsia" w:ascii="方正黑体_GBK" w:hAnsi="方正黑体_GBK" w:eastAsia="方正黑体_GBK" w:cs="方正黑体_GBK"/>
                          <w:b w:val="0"/>
                          <w:bCs/>
                          <w:sz w:val="21"/>
                          <w:szCs w:val="21"/>
                          <w:lang w:val="en-US" w:eastAsia="zh-CN"/>
                        </w:rPr>
                        <w:t>14</w:t>
                      </w:r>
                    </w:p>
                    <w:p w14:paraId="4C059EB1">
                      <w:pPr>
                        <w:autoSpaceDE w:val="0"/>
                        <w:autoSpaceDN w:val="0"/>
                        <w:adjustRightInd w:val="0"/>
                        <w:snapToGrid w:val="0"/>
                        <w:ind w:firstLine="6337" w:firstLineChars="3018"/>
                        <w:rPr>
                          <w:rFonts w:ascii="黑体" w:eastAsia="黑体"/>
                          <w:lang w:val="nl-NL"/>
                        </w:rPr>
                      </w:pPr>
                      <w:r>
                        <w:rPr>
                          <w:rFonts w:hint="eastAsia" w:ascii="方正黑体_GBK" w:hAnsi="方正黑体_GBK" w:eastAsia="方正黑体_GBK" w:cs="方正黑体_GBK"/>
                          <w:b w:val="0"/>
                          <w:bCs/>
                          <w:color w:val="000000"/>
                          <w:sz w:val="21"/>
                          <w:szCs w:val="21"/>
                          <w:lang w:val="nl-NL"/>
                        </w:rPr>
                        <w:t>备案号：J1XXXX-202X</w:t>
                      </w:r>
                    </w:p>
                  </w:txbxContent>
                </v:textbox>
              </v:shape>
            </w:pict>
          </mc:Fallback>
        </mc:AlternateContent>
      </w:r>
      <w:r>
        <w:rPr>
          <w:sz w:val="44"/>
          <w:szCs w:val="44"/>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1712595</wp:posOffset>
                </wp:positionV>
                <wp:extent cx="5867400" cy="0"/>
                <wp:effectExtent l="0" t="0" r="0" b="0"/>
                <wp:wrapNone/>
                <wp:docPr id="1944518963" name="直线 26"/>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2700">
                          <a:solidFill>
                            <a:srgbClr val="800008"/>
                          </a:solidFill>
                          <a:round/>
                        </a:ln>
                        <a:effectLst/>
                      </wps:spPr>
                      <wps:bodyPr/>
                    </wps:wsp>
                  </a:graphicData>
                </a:graphic>
              </wp:anchor>
            </w:drawing>
          </mc:Choice>
          <mc:Fallback>
            <w:pict>
              <v:line id="直线 26" o:spid="_x0000_s1026" o:spt="20" style="position:absolute;left:0pt;margin-left:-5.4pt;margin-top:134.85pt;height:0pt;width:462pt;z-index:251662336;mso-width-relative:page;mso-height-relative:page;" filled="f" stroked="t" coordsize="21600,21600" o:gfxdata="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VLlzNgA&#10;AAALAQAADwAAAAAAAAABACAAAAAiAAAAZHJzL2Rvd25yZXYueG1sUEsBAhQAFAAAAAgAh07iQLqm&#10;NxvmAQAAugMAAA4AAAAAAAAAAQAgAAAAJwEAAGRycy9lMm9Eb2MueG1sUEsFBgAAAAAGAAYAWQEA&#10;AH8FAAAAAA==&#10;">
                <v:fill on="f" focussize="0,0"/>
                <v:stroke weight="1pt" color="#800008" joinstyle="round"/>
                <v:imagedata o:title=""/>
                <o:lock v:ext="edit" aspectratio="f"/>
              </v:line>
            </w:pict>
          </mc:Fallback>
        </mc:AlternateContent>
      </w:r>
      <w:r>
        <w:rPr>
          <w:rFonts w:hint="eastAsia" w:eastAsia="黑体"/>
          <w:sz w:val="44"/>
          <w:szCs w:val="44"/>
          <w:lang w:val="en-US" w:eastAsia="zh-CN"/>
        </w:rPr>
        <w:t xml:space="preserve"> </w:t>
      </w:r>
      <w:r>
        <w:rPr>
          <w:rFonts w:eastAsia="黑体"/>
          <w:sz w:val="44"/>
          <w:szCs w:val="44"/>
        </w:rPr>
        <w:t>北京市地方标准</w:t>
      </w:r>
      <w:r>
        <w:rPr>
          <w:rFonts w:eastAsia="黑体"/>
          <w:sz w:val="48"/>
        </w:rPr>
        <w:tab/>
      </w:r>
      <w:r>
        <w:rPr>
          <w:rFonts w:eastAsia="黑体"/>
          <w:sz w:val="48"/>
        </w:rPr>
        <w:t xml:space="preserve">   </w:t>
      </w:r>
      <w:r>
        <w:rPr>
          <w:rFonts w:eastAsia="黑体"/>
          <w:position w:val="-23"/>
          <w:sz w:val="84"/>
          <w:szCs w:val="84"/>
        </w:rPr>
        <w:t>DB</w:t>
      </w:r>
      <w:r>
        <w:rPr>
          <w:sz w:val="84"/>
          <w:szCs w:val="84"/>
        </w:rPr>
        <mc:AlternateContent>
          <mc:Choice Requires="wps">
            <w:drawing>
              <wp:anchor distT="0" distB="0" distL="114300" distR="114300" simplePos="0" relativeHeight="251661312" behindDoc="0" locked="0" layoutInCell="1" allowOverlap="1">
                <wp:simplePos x="0" y="0"/>
                <wp:positionH relativeFrom="column">
                  <wp:posOffset>-78105</wp:posOffset>
                </wp:positionH>
                <wp:positionV relativeFrom="paragraph">
                  <wp:posOffset>2657475</wp:posOffset>
                </wp:positionV>
                <wp:extent cx="5771515" cy="3413125"/>
                <wp:effectExtent l="0" t="0" r="635" b="15875"/>
                <wp:wrapNone/>
                <wp:docPr id="370206196" name="fmFrame4"/>
                <wp:cNvGraphicFramePr/>
                <a:graphic xmlns:a="http://schemas.openxmlformats.org/drawingml/2006/main">
                  <a:graphicData uri="http://schemas.microsoft.com/office/word/2010/wordprocessingShape">
                    <wps:wsp>
                      <wps:cNvSpPr txBox="1">
                        <a:spLocks noChangeArrowheads="1"/>
                      </wps:cNvSpPr>
                      <wps:spPr bwMode="auto">
                        <a:xfrm>
                          <a:off x="0" y="0"/>
                          <a:ext cx="5771515" cy="3413125"/>
                        </a:xfrm>
                        <a:prstGeom prst="rect">
                          <a:avLst/>
                        </a:prstGeom>
                        <a:solidFill>
                          <a:srgbClr val="FFFFFF"/>
                        </a:solidFill>
                        <a:ln>
                          <a:noFill/>
                        </a:ln>
                        <a:effectLst/>
                      </wps:spPr>
                      <wps:txbx>
                        <w:txbxContent>
                          <w:p w14:paraId="18BF61F2">
                            <w:pPr>
                              <w:pStyle w:val="58"/>
                              <w:snapToGrid w:val="0"/>
                              <w:spacing w:line="240" w:lineRule="auto"/>
                              <w:ind w:firstLine="360"/>
                            </w:pPr>
                            <w:r>
                              <w:rPr>
                                <w:rFonts w:hint="eastAsia" w:hAnsi="宋体"/>
                                <w:sz w:val="48"/>
                                <w:szCs w:val="48"/>
                                <w:lang w:val="en-US" w:eastAsia="zh-CN"/>
                              </w:rPr>
                              <w:t>人工砂</w:t>
                            </w:r>
                            <w:r>
                              <w:rPr>
                                <w:rFonts w:hint="eastAsia" w:ascii="黑体" w:hAnsi="宋体" w:eastAsia="黑体"/>
                                <w:sz w:val="48"/>
                                <w:szCs w:val="48"/>
                              </w:rPr>
                              <w:t>应用技术规程</w:t>
                            </w:r>
                          </w:p>
                          <w:p w14:paraId="755D91D5">
                            <w:pPr>
                              <w:pStyle w:val="60"/>
                              <w:snapToGrid w:val="0"/>
                              <w:spacing w:before="312" w:beforeLines="100" w:line="240" w:lineRule="auto"/>
                              <w:rPr>
                                <w:rStyle w:val="29"/>
                                <w:rFonts w:hint="eastAsia"/>
                                <w:sz w:val="36"/>
                                <w:szCs w:val="36"/>
                                <w:lang w:val="en-US" w:eastAsia="zh-CN"/>
                              </w:rPr>
                            </w:pPr>
                            <w:r>
                              <w:rPr>
                                <w:rStyle w:val="29"/>
                                <w:rFonts w:hint="eastAsia"/>
                                <w:sz w:val="36"/>
                                <w:szCs w:val="36"/>
                                <w:lang w:val="en-US" w:eastAsia="zh-CN"/>
                              </w:rPr>
                              <w:t>Technical specification for application of manufactured sand and crushed stone</w:t>
                            </w:r>
                          </w:p>
                          <w:p w14:paraId="0594D33C">
                            <w:pPr>
                              <w:pStyle w:val="60"/>
                              <w:snapToGrid w:val="0"/>
                              <w:spacing w:before="0" w:line="240" w:lineRule="auto"/>
                              <w:rPr>
                                <w:rStyle w:val="29"/>
                                <w:rFonts w:eastAsia="宋体"/>
                                <w:b w:val="0"/>
                                <w:bCs/>
                              </w:rPr>
                            </w:pPr>
                          </w:p>
                          <w:p w14:paraId="4C7A5F10">
                            <w:pPr>
                              <w:pStyle w:val="60"/>
                              <w:snapToGrid w:val="0"/>
                              <w:spacing w:before="0" w:line="240" w:lineRule="auto"/>
                              <w:rPr>
                                <w:rStyle w:val="29"/>
                                <w:rFonts w:hint="eastAsia" w:ascii="黑体" w:hAnsi="黑体" w:eastAsia="黑体"/>
                                <w:b w:val="0"/>
                                <w:bCs w:val="0"/>
                                <w:sz w:val="32"/>
                                <w:szCs w:val="32"/>
                              </w:rPr>
                            </w:pPr>
                            <w:r>
                              <w:rPr>
                                <w:rStyle w:val="29"/>
                                <w:rFonts w:hint="eastAsia" w:ascii="黑体" w:hAnsi="黑体" w:eastAsia="黑体"/>
                                <w:b w:val="0"/>
                                <w:bCs w:val="0"/>
                                <w:sz w:val="32"/>
                                <w:szCs w:val="32"/>
                              </w:rPr>
                              <w:t>（</w:t>
                            </w:r>
                            <w:r>
                              <w:rPr>
                                <w:rStyle w:val="29"/>
                                <w:rFonts w:hint="eastAsia" w:ascii="黑体" w:hAnsi="黑体" w:eastAsia="黑体"/>
                                <w:b w:val="0"/>
                                <w:bCs w:val="0"/>
                                <w:sz w:val="32"/>
                                <w:szCs w:val="32"/>
                                <w:lang w:val="en-US" w:eastAsia="zh-CN"/>
                              </w:rPr>
                              <w:t>征求意见</w:t>
                            </w:r>
                            <w:r>
                              <w:rPr>
                                <w:rStyle w:val="29"/>
                                <w:rFonts w:hint="eastAsia" w:ascii="黑体" w:hAnsi="黑体" w:eastAsia="黑体"/>
                                <w:b w:val="0"/>
                                <w:bCs w:val="0"/>
                                <w:sz w:val="32"/>
                                <w:szCs w:val="32"/>
                              </w:rPr>
                              <w:t>稿）</w:t>
                            </w:r>
                          </w:p>
                          <w:p w14:paraId="1F04BB17">
                            <w:pPr>
                              <w:pStyle w:val="59"/>
                              <w:spacing w:line="240" w:lineRule="auto"/>
                              <w:ind w:firstLine="480"/>
                            </w:pPr>
                          </w:p>
                          <w:p w14:paraId="18921C88">
                            <w:pPr>
                              <w:pStyle w:val="57"/>
                              <w:spacing w:line="240" w:lineRule="auto"/>
                              <w:ind w:firstLine="420"/>
                            </w:pPr>
                          </w:p>
                          <w:p w14:paraId="31DD9A11">
                            <w:pPr>
                              <w:pStyle w:val="56"/>
                              <w:spacing w:line="240" w:lineRule="auto"/>
                              <w:ind w:left="5250" w:firstLine="420"/>
                            </w:pPr>
                          </w:p>
                          <w:p w14:paraId="6657A13D">
                            <w:pPr>
                              <w:ind w:firstLine="420"/>
                            </w:pPr>
                          </w:p>
                          <w:p w14:paraId="42910EF4">
                            <w:pPr>
                              <w:ind w:firstLine="420"/>
                            </w:pPr>
                          </w:p>
                          <w:p w14:paraId="5332A767">
                            <w:pPr>
                              <w:ind w:firstLine="420"/>
                            </w:pPr>
                          </w:p>
                          <w:p w14:paraId="45D962D6">
                            <w:pPr>
                              <w:ind w:firstLine="420"/>
                            </w:pPr>
                          </w:p>
                          <w:p w14:paraId="02CEFC49">
                            <w:pPr>
                              <w:ind w:firstLine="420"/>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6.15pt;margin-top:209.25pt;height:268.75pt;width:454.45pt;z-index:251661312;mso-width-relative:page;mso-height-relative:page;" fillcolor="#FFFFFF" filled="t" stroked="f" coordsize="21600,21600" o:gfxdata="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KihJ&#10;wNsAAAALAQAADwAAAAAAAAABACAAAAAiAAAAZHJzL2Rvd25yZXYueG1sUEsBAhQAFAAAAAgAh07i&#10;QDMbJ1AfAgAAQgQAAA4AAAAAAAAAAQAgAAAAKgEAAGRycy9lMm9Eb2MueG1sUEsFBgAAAAAGAAYA&#10;WQEAALsFAAAAAA==&#10;">
                <v:fill on="t" focussize="0,0"/>
                <v:stroke on="f"/>
                <v:imagedata o:title=""/>
                <o:lock v:ext="edit" aspectratio="f"/>
                <v:textbox inset="0mm,0mm,0mm,0mm">
                  <w:txbxContent>
                    <w:p w14:paraId="18BF61F2">
                      <w:pPr>
                        <w:pStyle w:val="58"/>
                        <w:snapToGrid w:val="0"/>
                        <w:spacing w:line="240" w:lineRule="auto"/>
                        <w:ind w:firstLine="360"/>
                      </w:pPr>
                      <w:r>
                        <w:rPr>
                          <w:rFonts w:hint="eastAsia" w:hAnsi="宋体"/>
                          <w:sz w:val="48"/>
                          <w:szCs w:val="48"/>
                          <w:lang w:val="en-US" w:eastAsia="zh-CN"/>
                        </w:rPr>
                        <w:t>人工砂</w:t>
                      </w:r>
                      <w:r>
                        <w:rPr>
                          <w:rFonts w:hint="eastAsia" w:ascii="黑体" w:hAnsi="宋体" w:eastAsia="黑体"/>
                          <w:sz w:val="48"/>
                          <w:szCs w:val="48"/>
                        </w:rPr>
                        <w:t>应用技术规程</w:t>
                      </w:r>
                    </w:p>
                    <w:p w14:paraId="755D91D5">
                      <w:pPr>
                        <w:pStyle w:val="60"/>
                        <w:snapToGrid w:val="0"/>
                        <w:spacing w:before="312" w:beforeLines="100" w:line="240" w:lineRule="auto"/>
                        <w:rPr>
                          <w:rStyle w:val="29"/>
                          <w:rFonts w:hint="eastAsia"/>
                          <w:sz w:val="36"/>
                          <w:szCs w:val="36"/>
                          <w:lang w:val="en-US" w:eastAsia="zh-CN"/>
                        </w:rPr>
                      </w:pPr>
                      <w:r>
                        <w:rPr>
                          <w:rStyle w:val="29"/>
                          <w:rFonts w:hint="eastAsia"/>
                          <w:sz w:val="36"/>
                          <w:szCs w:val="36"/>
                          <w:lang w:val="en-US" w:eastAsia="zh-CN"/>
                        </w:rPr>
                        <w:t>Technical specification for application of manufactured sand and crushed stone</w:t>
                      </w:r>
                    </w:p>
                    <w:p w14:paraId="0594D33C">
                      <w:pPr>
                        <w:pStyle w:val="60"/>
                        <w:snapToGrid w:val="0"/>
                        <w:spacing w:before="0" w:line="240" w:lineRule="auto"/>
                        <w:rPr>
                          <w:rStyle w:val="29"/>
                          <w:rFonts w:eastAsia="宋体"/>
                          <w:b w:val="0"/>
                          <w:bCs/>
                        </w:rPr>
                      </w:pPr>
                    </w:p>
                    <w:p w14:paraId="4C7A5F10">
                      <w:pPr>
                        <w:pStyle w:val="60"/>
                        <w:snapToGrid w:val="0"/>
                        <w:spacing w:before="0" w:line="240" w:lineRule="auto"/>
                        <w:rPr>
                          <w:rStyle w:val="29"/>
                          <w:rFonts w:hint="eastAsia" w:ascii="黑体" w:hAnsi="黑体" w:eastAsia="黑体"/>
                          <w:b w:val="0"/>
                          <w:bCs w:val="0"/>
                          <w:sz w:val="32"/>
                          <w:szCs w:val="32"/>
                        </w:rPr>
                      </w:pPr>
                      <w:r>
                        <w:rPr>
                          <w:rStyle w:val="29"/>
                          <w:rFonts w:hint="eastAsia" w:ascii="黑体" w:hAnsi="黑体" w:eastAsia="黑体"/>
                          <w:b w:val="0"/>
                          <w:bCs w:val="0"/>
                          <w:sz w:val="32"/>
                          <w:szCs w:val="32"/>
                        </w:rPr>
                        <w:t>（</w:t>
                      </w:r>
                      <w:r>
                        <w:rPr>
                          <w:rStyle w:val="29"/>
                          <w:rFonts w:hint="eastAsia" w:ascii="黑体" w:hAnsi="黑体" w:eastAsia="黑体"/>
                          <w:b w:val="0"/>
                          <w:bCs w:val="0"/>
                          <w:sz w:val="32"/>
                          <w:szCs w:val="32"/>
                          <w:lang w:val="en-US" w:eastAsia="zh-CN"/>
                        </w:rPr>
                        <w:t>征求意见</w:t>
                      </w:r>
                      <w:r>
                        <w:rPr>
                          <w:rStyle w:val="29"/>
                          <w:rFonts w:hint="eastAsia" w:ascii="黑体" w:hAnsi="黑体" w:eastAsia="黑体"/>
                          <w:b w:val="0"/>
                          <w:bCs w:val="0"/>
                          <w:sz w:val="32"/>
                          <w:szCs w:val="32"/>
                        </w:rPr>
                        <w:t>稿）</w:t>
                      </w:r>
                    </w:p>
                    <w:p w14:paraId="1F04BB17">
                      <w:pPr>
                        <w:pStyle w:val="59"/>
                        <w:spacing w:line="240" w:lineRule="auto"/>
                        <w:ind w:firstLine="480"/>
                      </w:pPr>
                    </w:p>
                    <w:p w14:paraId="18921C88">
                      <w:pPr>
                        <w:pStyle w:val="57"/>
                        <w:spacing w:line="240" w:lineRule="auto"/>
                        <w:ind w:firstLine="420"/>
                      </w:pPr>
                    </w:p>
                    <w:p w14:paraId="31DD9A11">
                      <w:pPr>
                        <w:pStyle w:val="56"/>
                        <w:spacing w:line="240" w:lineRule="auto"/>
                        <w:ind w:left="5250" w:firstLine="420"/>
                      </w:pPr>
                    </w:p>
                    <w:p w14:paraId="6657A13D">
                      <w:pPr>
                        <w:ind w:firstLine="420"/>
                      </w:pPr>
                    </w:p>
                    <w:p w14:paraId="42910EF4">
                      <w:pPr>
                        <w:ind w:firstLine="420"/>
                      </w:pPr>
                    </w:p>
                    <w:p w14:paraId="5332A767">
                      <w:pPr>
                        <w:ind w:firstLine="420"/>
                      </w:pPr>
                    </w:p>
                    <w:p w14:paraId="45D962D6">
                      <w:pPr>
                        <w:ind w:firstLine="420"/>
                      </w:pPr>
                    </w:p>
                    <w:p w14:paraId="02CEFC49">
                      <w:pPr>
                        <w:ind w:firstLine="420"/>
                      </w:pPr>
                    </w:p>
                  </w:txbxContent>
                </v:textbox>
              </v:shape>
            </w:pict>
          </mc:Fallback>
        </mc:AlternateContent>
      </w:r>
    </w:p>
    <w:p w14:paraId="7A35A6C5">
      <w:pPr>
        <w:pStyle w:val="67"/>
      </w:pPr>
    </w:p>
    <w:p w14:paraId="77462984"/>
    <w:p w14:paraId="7818A85B"/>
    <w:p w14:paraId="062CB154">
      <w:pPr>
        <w:spacing w:before="156" w:beforeLines="50"/>
        <w:jc w:val="center"/>
        <w:rPr>
          <w:rFonts w:hint="eastAsia" w:ascii="黑体" w:hAnsi="黑体" w:eastAsia="黑体"/>
          <w:color w:val="000000"/>
          <w:spacing w:val="56"/>
          <w:sz w:val="28"/>
          <w:szCs w:val="28"/>
        </w:rPr>
      </w:pPr>
      <w:r>
        <w:rPr>
          <w:rFonts w:hint="eastAsia" w:ascii="黑体" w:hAnsi="黑体" w:eastAsia="黑体"/>
          <w:color w:val="000000"/>
          <w:spacing w:val="56"/>
          <w:sz w:val="28"/>
          <w:szCs w:val="28"/>
        </w:rPr>
        <w:t>北</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京</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市</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地</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方</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标</w:t>
      </w:r>
      <w:r>
        <w:rPr>
          <w:rFonts w:ascii="黑体" w:hAnsi="黑体" w:eastAsia="黑体"/>
          <w:color w:val="000000"/>
          <w:spacing w:val="56"/>
          <w:sz w:val="28"/>
          <w:szCs w:val="28"/>
        </w:rPr>
        <w:t xml:space="preserve"> </w:t>
      </w:r>
      <w:r>
        <w:rPr>
          <w:rFonts w:hint="eastAsia" w:ascii="黑体" w:hAnsi="黑体" w:eastAsia="黑体"/>
          <w:color w:val="000000"/>
          <w:spacing w:val="56"/>
          <w:sz w:val="28"/>
          <w:szCs w:val="28"/>
        </w:rPr>
        <w:t>准</w:t>
      </w:r>
    </w:p>
    <w:p w14:paraId="594469D7">
      <w:pPr>
        <w:rPr>
          <w:rFonts w:eastAsia="黑体"/>
          <w:b/>
          <w:bCs/>
          <w:sz w:val="36"/>
          <w:szCs w:val="36"/>
        </w:rPr>
      </w:pPr>
    </w:p>
    <w:p w14:paraId="0F918D50">
      <w:pPr>
        <w:ind w:firstLine="480"/>
        <w:rPr>
          <w:szCs w:val="28"/>
        </w:rPr>
      </w:pPr>
    </w:p>
    <w:p w14:paraId="508D5EC9">
      <w:pPr>
        <w:jc w:val="center"/>
        <w:outlineLvl w:val="0"/>
        <w:rPr>
          <w:rFonts w:eastAsia="黑体"/>
          <w:color w:val="000000"/>
          <w:sz w:val="44"/>
          <w:szCs w:val="44"/>
        </w:rPr>
      </w:pPr>
      <w:bookmarkStart w:id="0" w:name="_Toc1532"/>
      <w:bookmarkStart w:id="1" w:name="_Toc9480"/>
      <w:bookmarkStart w:id="2" w:name="OLE_LINK18"/>
      <w:r>
        <w:rPr>
          <w:rFonts w:hint="eastAsia" w:eastAsia="黑体"/>
          <w:color w:val="000000"/>
          <w:sz w:val="44"/>
          <w:szCs w:val="44"/>
          <w:lang w:val="en-US" w:eastAsia="zh-CN"/>
        </w:rPr>
        <w:t>人工砂</w:t>
      </w:r>
      <w:r>
        <w:rPr>
          <w:rFonts w:hint="eastAsia" w:eastAsia="黑体"/>
          <w:color w:val="000000"/>
          <w:sz w:val="44"/>
          <w:szCs w:val="44"/>
        </w:rPr>
        <w:t>应用技术规程</w:t>
      </w:r>
      <w:bookmarkEnd w:id="0"/>
      <w:bookmarkEnd w:id="1"/>
      <w:bookmarkEnd w:id="2"/>
    </w:p>
    <w:p w14:paraId="39E6F772">
      <w:pPr>
        <w:autoSpaceDE w:val="0"/>
        <w:autoSpaceDN w:val="0"/>
        <w:adjustRightInd w:val="0"/>
        <w:ind w:firstLine="480"/>
        <w:jc w:val="center"/>
        <w:rPr>
          <w:rFonts w:hint="default"/>
          <w:lang w:val="nl-NL" w:eastAsia="zh-CN"/>
        </w:rPr>
      </w:pPr>
      <w:r>
        <w:rPr>
          <w:lang w:val="nl-NL"/>
        </w:rPr>
        <w:t>Technical specification for application</w:t>
      </w:r>
      <w:r>
        <w:rPr>
          <w:rFonts w:hint="eastAsia"/>
          <w:lang w:val="nl-NL"/>
        </w:rPr>
        <w:t xml:space="preserve"> </w:t>
      </w:r>
      <w:r>
        <w:rPr>
          <w:lang w:val="nl-NL"/>
        </w:rPr>
        <w:t>of</w:t>
      </w:r>
      <w:r>
        <w:rPr>
          <w:rFonts w:hint="eastAsia"/>
          <w:lang w:val="nl-NL"/>
        </w:rPr>
        <w:t xml:space="preserve"> </w:t>
      </w:r>
      <w:r>
        <w:rPr>
          <w:lang w:val="nl-NL"/>
        </w:rPr>
        <w:t>manufactured sand</w:t>
      </w:r>
      <w:r>
        <w:rPr>
          <w:rFonts w:hint="eastAsia"/>
          <w:lang w:val="nl-NL" w:eastAsia="zh-CN"/>
        </w:rPr>
        <w:t xml:space="preserve"> and crushed</w:t>
      </w:r>
      <w:r>
        <w:rPr>
          <w:rFonts w:hint="eastAsia"/>
          <w:lang w:val="en-US" w:eastAsia="zh-CN"/>
        </w:rPr>
        <w:t xml:space="preserve"> </w:t>
      </w:r>
      <w:r>
        <w:rPr>
          <w:rFonts w:hint="eastAsia"/>
          <w:lang w:val="nl-NL" w:eastAsia="zh-CN"/>
        </w:rPr>
        <w:t>stone</w:t>
      </w:r>
    </w:p>
    <w:p w14:paraId="06119A79">
      <w:pPr>
        <w:autoSpaceDE w:val="0"/>
        <w:autoSpaceDN w:val="0"/>
        <w:adjustRightInd w:val="0"/>
        <w:ind w:firstLine="480"/>
        <w:jc w:val="center"/>
        <w:rPr>
          <w:lang w:val="nl-NL"/>
        </w:rPr>
      </w:pPr>
    </w:p>
    <w:p w14:paraId="6D437CF2">
      <w:pPr>
        <w:autoSpaceDE w:val="0"/>
        <w:autoSpaceDN w:val="0"/>
        <w:adjustRightInd w:val="0"/>
        <w:ind w:firstLine="480"/>
        <w:jc w:val="center"/>
        <w:rPr>
          <w:lang w:val="nl-NL"/>
        </w:rPr>
      </w:pPr>
    </w:p>
    <w:p w14:paraId="59A5A349">
      <w:pPr>
        <w:autoSpaceDE w:val="0"/>
        <w:autoSpaceDN w:val="0"/>
        <w:adjustRightInd w:val="0"/>
        <w:ind w:firstLine="2822" w:firstLineChars="1008"/>
        <w:outlineLvl w:val="0"/>
        <w:rPr>
          <w:b/>
          <w:color w:val="000000"/>
          <w:sz w:val="28"/>
          <w:lang w:val="nl-NL"/>
        </w:rPr>
      </w:pPr>
      <w:bookmarkStart w:id="3" w:name="_Toc30993"/>
      <w:bookmarkStart w:id="4" w:name="_Toc20897"/>
      <w:r>
        <w:rPr>
          <w:rFonts w:hint="eastAsia" w:ascii="黑体" w:hAnsi="黑体" w:eastAsia="黑体"/>
          <w:bCs/>
          <w:sz w:val="28"/>
          <w:lang w:val="nl-NL"/>
        </w:rPr>
        <w:t>编  号：</w:t>
      </w:r>
      <w:r>
        <w:rPr>
          <w:rFonts w:hint="eastAsia"/>
          <w:b/>
          <w:sz w:val="28"/>
          <w:lang w:val="nl-NL"/>
        </w:rPr>
        <w:t>DB11/T</w:t>
      </w:r>
      <w:r>
        <w:rPr>
          <w:b/>
          <w:sz w:val="28"/>
          <w:lang w:val="nl-NL"/>
        </w:rPr>
        <w:t xml:space="preserve"> 1</w:t>
      </w:r>
      <w:r>
        <w:rPr>
          <w:rFonts w:hint="eastAsia"/>
          <w:b/>
          <w:sz w:val="28"/>
          <w:lang w:val="en-US" w:eastAsia="zh-CN"/>
        </w:rPr>
        <w:t>133</w:t>
      </w:r>
      <w:r>
        <w:rPr>
          <w:rFonts w:hint="eastAsia"/>
          <w:b/>
          <w:color w:val="000000"/>
          <w:sz w:val="28"/>
          <w:lang w:val="nl-NL"/>
        </w:rPr>
        <w:t>-202X</w:t>
      </w:r>
      <w:bookmarkEnd w:id="3"/>
      <w:bookmarkEnd w:id="4"/>
    </w:p>
    <w:p w14:paraId="313DEB08">
      <w:pPr>
        <w:autoSpaceDE w:val="0"/>
        <w:autoSpaceDN w:val="0"/>
        <w:adjustRightInd w:val="0"/>
        <w:ind w:firstLine="2822" w:firstLineChars="1008"/>
        <w:rPr>
          <w:b/>
          <w:color w:val="000000"/>
          <w:sz w:val="28"/>
          <w:lang w:val="nl-NL"/>
        </w:rPr>
      </w:pPr>
      <w:r>
        <w:rPr>
          <w:rFonts w:hint="eastAsia" w:ascii="黑体" w:hAnsi="黑体" w:eastAsia="黑体"/>
          <w:bCs/>
          <w:sz w:val="28"/>
          <w:lang w:val="nl-NL"/>
        </w:rPr>
        <w:t>备案号：</w:t>
      </w:r>
      <w:r>
        <w:rPr>
          <w:rFonts w:hint="eastAsia"/>
          <w:b/>
          <w:color w:val="000000"/>
          <w:sz w:val="28"/>
          <w:lang w:val="nl-NL"/>
        </w:rPr>
        <w:t>J1XXXX-202X</w:t>
      </w:r>
    </w:p>
    <w:p w14:paraId="023507E0">
      <w:pPr>
        <w:autoSpaceDE w:val="0"/>
        <w:autoSpaceDN w:val="0"/>
        <w:adjustRightInd w:val="0"/>
        <w:jc w:val="center"/>
        <w:rPr>
          <w:b/>
          <w:color w:val="000000"/>
          <w:sz w:val="28"/>
          <w:lang w:val="nl-NL"/>
        </w:rPr>
      </w:pPr>
    </w:p>
    <w:p w14:paraId="252A5DAB">
      <w:pPr>
        <w:autoSpaceDE w:val="0"/>
        <w:autoSpaceDN w:val="0"/>
        <w:adjustRightInd w:val="0"/>
        <w:jc w:val="center"/>
        <w:rPr>
          <w:b/>
          <w:color w:val="000000"/>
          <w:sz w:val="28"/>
          <w:lang w:val="nl-NL"/>
        </w:rPr>
      </w:pPr>
    </w:p>
    <w:p w14:paraId="135EBC3F">
      <w:pPr>
        <w:autoSpaceDE w:val="0"/>
        <w:autoSpaceDN w:val="0"/>
        <w:adjustRightInd w:val="0"/>
        <w:ind w:firstLine="2125" w:firstLineChars="759"/>
        <w:rPr>
          <w:rFonts w:hint="eastAsia"/>
          <w:color w:val="000000"/>
          <w:sz w:val="28"/>
          <w:lang w:val="nl-NL"/>
        </w:rPr>
      </w:pPr>
      <w:r>
        <w:rPr>
          <w:rFonts w:hint="eastAsia"/>
          <w:color w:val="000000"/>
          <w:sz w:val="28"/>
          <w:lang w:val="nl-NL"/>
        </w:rPr>
        <w:t>主编</w:t>
      </w:r>
      <w:r>
        <w:rPr>
          <w:rFonts w:hint="eastAsia"/>
          <w:color w:val="000000"/>
          <w:sz w:val="28"/>
          <w:lang w:val="nl-NL" w:eastAsia="zh-CN"/>
        </w:rPr>
        <w:t>单位</w:t>
      </w:r>
      <w:r>
        <w:rPr>
          <w:rFonts w:hint="eastAsia"/>
          <w:color w:val="000000"/>
          <w:sz w:val="28"/>
          <w:lang w:val="nl-NL"/>
        </w:rPr>
        <w:t>：北京建筑大学</w:t>
      </w:r>
    </w:p>
    <w:p w14:paraId="04C1F06A">
      <w:pPr>
        <w:autoSpaceDE w:val="0"/>
        <w:autoSpaceDN w:val="0"/>
        <w:adjustRightInd w:val="0"/>
        <w:ind w:firstLine="3525" w:firstLineChars="1259"/>
        <w:rPr>
          <w:rFonts w:hint="eastAsia"/>
          <w:color w:val="000000"/>
          <w:sz w:val="28"/>
          <w:lang w:val="nl-NL"/>
        </w:rPr>
      </w:pPr>
      <w:r>
        <w:rPr>
          <w:rFonts w:hint="eastAsia"/>
          <w:color w:val="000000"/>
          <w:sz w:val="28"/>
          <w:lang w:val="nl-NL"/>
        </w:rPr>
        <w:t>北京市混凝土协会</w:t>
      </w:r>
    </w:p>
    <w:p w14:paraId="095FB952">
      <w:pPr>
        <w:autoSpaceDE w:val="0"/>
        <w:autoSpaceDN w:val="0"/>
        <w:adjustRightInd w:val="0"/>
        <w:ind w:firstLine="3525" w:firstLineChars="1259"/>
        <w:outlineLvl w:val="0"/>
        <w:rPr>
          <w:rFonts w:hint="eastAsia"/>
          <w:color w:val="000000"/>
          <w:sz w:val="28"/>
          <w:lang w:val="nl-NL" w:eastAsia="zh-CN"/>
        </w:rPr>
      </w:pPr>
      <w:bookmarkStart w:id="5" w:name="_Toc5606"/>
      <w:bookmarkStart w:id="6" w:name="_Toc18244"/>
      <w:r>
        <w:rPr>
          <w:rFonts w:hint="eastAsia"/>
          <w:color w:val="000000"/>
          <w:sz w:val="28"/>
          <w:lang w:val="nl-NL"/>
        </w:rPr>
        <w:t>北京</w:t>
      </w:r>
      <w:r>
        <w:rPr>
          <w:rFonts w:hint="eastAsia"/>
          <w:color w:val="000000"/>
          <w:sz w:val="28"/>
          <w:lang w:val="nl-NL" w:eastAsia="zh-CN"/>
        </w:rPr>
        <w:t>建筑材料科学研究总院有限公司</w:t>
      </w:r>
      <w:bookmarkEnd w:id="5"/>
      <w:bookmarkEnd w:id="6"/>
    </w:p>
    <w:p w14:paraId="0A525C33">
      <w:pPr>
        <w:autoSpaceDE w:val="0"/>
        <w:autoSpaceDN w:val="0"/>
        <w:adjustRightInd w:val="0"/>
        <w:ind w:firstLine="2125" w:firstLineChars="759"/>
        <w:rPr>
          <w:color w:val="000000"/>
          <w:sz w:val="28"/>
          <w:lang w:val="nl-NL"/>
        </w:rPr>
      </w:pPr>
      <w:r>
        <w:rPr>
          <w:rFonts w:hint="eastAsia"/>
          <w:color w:val="000000"/>
          <w:sz w:val="28"/>
          <w:lang w:val="nl-NL"/>
        </w:rPr>
        <w:t>批准部门：北京市市场监督管理局</w:t>
      </w:r>
    </w:p>
    <w:p w14:paraId="53308C33">
      <w:pPr>
        <w:autoSpaceDE w:val="0"/>
        <w:autoSpaceDN w:val="0"/>
        <w:adjustRightInd w:val="0"/>
        <w:ind w:firstLine="2125" w:firstLineChars="759"/>
        <w:rPr>
          <w:color w:val="000000"/>
          <w:sz w:val="28"/>
          <w:lang w:val="nl-NL"/>
        </w:rPr>
      </w:pPr>
      <w:r>
        <w:rPr>
          <w:rFonts w:hint="eastAsia"/>
          <w:color w:val="000000"/>
          <w:sz w:val="28"/>
          <w:lang w:val="nl-NL"/>
        </w:rPr>
        <w:t>施行日期：202×年   月   日</w:t>
      </w:r>
    </w:p>
    <w:p w14:paraId="39CE87B3">
      <w:pPr>
        <w:ind w:firstLine="420"/>
        <w:rPr>
          <w:lang w:val="nl-NL"/>
        </w:rPr>
      </w:pPr>
    </w:p>
    <w:p w14:paraId="31E94C89">
      <w:pPr>
        <w:autoSpaceDE w:val="0"/>
        <w:autoSpaceDN w:val="0"/>
        <w:adjustRightInd w:val="0"/>
        <w:jc w:val="center"/>
        <w:rPr>
          <w:b/>
          <w:color w:val="000000"/>
          <w:sz w:val="28"/>
          <w:lang w:val="nl-NL"/>
        </w:rPr>
      </w:pPr>
    </w:p>
    <w:p w14:paraId="275FC6A5">
      <w:pPr>
        <w:autoSpaceDE w:val="0"/>
        <w:autoSpaceDN w:val="0"/>
        <w:adjustRightInd w:val="0"/>
        <w:jc w:val="center"/>
        <w:rPr>
          <w:b/>
          <w:color w:val="000000"/>
          <w:sz w:val="28"/>
          <w:lang w:val="nl-NL"/>
        </w:rPr>
      </w:pPr>
    </w:p>
    <w:p w14:paraId="17BA937D">
      <w:pPr>
        <w:autoSpaceDE w:val="0"/>
        <w:autoSpaceDN w:val="0"/>
        <w:adjustRightInd w:val="0"/>
        <w:jc w:val="center"/>
        <w:rPr>
          <w:b/>
          <w:color w:val="000000"/>
          <w:sz w:val="28"/>
          <w:lang w:val="nl-NL"/>
        </w:rPr>
      </w:pPr>
    </w:p>
    <w:p w14:paraId="6FF81E82">
      <w:pPr>
        <w:autoSpaceDE w:val="0"/>
        <w:autoSpaceDN w:val="0"/>
        <w:adjustRightInd w:val="0"/>
        <w:jc w:val="center"/>
        <w:rPr>
          <w:rFonts w:cs="黑体"/>
          <w:kern w:val="0"/>
          <w:sz w:val="44"/>
          <w:szCs w:val="44"/>
          <w:lang w:val="nl-NL"/>
        </w:rPr>
      </w:pPr>
      <w:r>
        <w:rPr>
          <w:rFonts w:hint="eastAsia"/>
          <w:b/>
          <w:color w:val="000000"/>
          <w:sz w:val="28"/>
          <w:lang w:val="nl-NL"/>
        </w:rPr>
        <w:t>202×年 北京</w:t>
      </w:r>
    </w:p>
    <w:p w14:paraId="006520FF">
      <w:pPr>
        <w:jc w:val="center"/>
        <w:outlineLvl w:val="0"/>
        <w:rPr>
          <w:rFonts w:hint="eastAsia" w:eastAsia="黑体"/>
          <w:b/>
          <w:bCs/>
          <w:sz w:val="28"/>
        </w:rPr>
        <w:sectPr>
          <w:footerReference r:id="rId9" w:type="default"/>
          <w:pgSz w:w="11906" w:h="16838"/>
          <w:pgMar w:top="1440" w:right="1191" w:bottom="1440" w:left="1247" w:header="851" w:footer="992" w:gutter="0"/>
          <w:pgNumType w:fmt="decimal" w:start="1"/>
          <w:cols w:space="720" w:num="1"/>
          <w:docGrid w:type="lines" w:linePitch="312" w:charSpace="0"/>
        </w:sectPr>
      </w:pPr>
      <w:bookmarkStart w:id="7" w:name="_Toc13448"/>
      <w:bookmarkStart w:id="8" w:name="_Toc10067"/>
    </w:p>
    <w:p w14:paraId="19D74411">
      <w:pPr>
        <w:jc w:val="center"/>
        <w:outlineLvl w:val="0"/>
        <w:rPr>
          <w:rFonts w:hint="eastAsia" w:eastAsia="黑体"/>
          <w:b/>
          <w:bCs/>
          <w:sz w:val="28"/>
        </w:rPr>
      </w:pPr>
      <w:r>
        <w:rPr>
          <w:rFonts w:hint="eastAsia" w:eastAsia="黑体"/>
          <w:b/>
          <w:bCs/>
          <w:sz w:val="28"/>
        </w:rPr>
        <w:t>前    言</w:t>
      </w:r>
      <w:bookmarkEnd w:id="7"/>
      <w:bookmarkEnd w:id="8"/>
    </w:p>
    <w:p w14:paraId="48E9DBD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根据北京市市场监督管理局《20</w:t>
      </w:r>
      <w:r>
        <w:rPr>
          <w:rFonts w:hint="eastAsia" w:ascii="宋体" w:hAnsi="宋体" w:eastAsia="宋体" w:cs="宋体"/>
          <w:sz w:val="24"/>
          <w:szCs w:val="24"/>
          <w:lang w:val="en-US" w:eastAsia="zh-CN"/>
        </w:rPr>
        <w:t>25</w:t>
      </w:r>
      <w:r>
        <w:rPr>
          <w:rFonts w:hint="eastAsia" w:ascii="宋体" w:hAnsi="宋体" w:eastAsia="宋体" w:cs="宋体"/>
          <w:sz w:val="24"/>
          <w:szCs w:val="24"/>
        </w:rPr>
        <w:t>年北京市地方标准制修订项目计划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第一批）</w:t>
      </w:r>
      <w:r>
        <w:rPr>
          <w:rFonts w:hint="eastAsia" w:ascii="宋体" w:hAnsi="宋体" w:eastAsia="宋体" w:cs="宋体"/>
          <w:sz w:val="24"/>
          <w:szCs w:val="24"/>
        </w:rPr>
        <w:t>的通知》（京</w:t>
      </w:r>
      <w:r>
        <w:rPr>
          <w:rFonts w:hint="eastAsia" w:ascii="宋体" w:hAnsi="宋体" w:eastAsia="宋体" w:cs="宋体"/>
          <w:sz w:val="24"/>
          <w:szCs w:val="24"/>
          <w:lang w:val="en-US" w:eastAsia="zh-CN"/>
        </w:rPr>
        <w:t>市监函</w:t>
      </w:r>
      <w:r>
        <w:rPr>
          <w:rFonts w:hint="eastAsia" w:ascii="宋体" w:hAnsi="宋体" w:cs="宋体"/>
          <w:sz w:val="24"/>
          <w:szCs w:val="24"/>
          <w:lang w:val="en-US" w:eastAsia="zh-CN"/>
        </w:rPr>
        <w:t>〔2025〕18号</w:t>
      </w:r>
      <w:r>
        <w:rPr>
          <w:rFonts w:hint="eastAsia" w:ascii="宋体" w:hAnsi="宋体" w:eastAsia="宋体" w:cs="宋体"/>
          <w:sz w:val="24"/>
          <w:szCs w:val="24"/>
        </w:rPr>
        <w:t>）的要求，标准编制组经广泛调查研究，认真总结实践经验，参考国内外先进技术标准，并在广泛征求意见的基础上，</w:t>
      </w:r>
      <w:r>
        <w:rPr>
          <w:rFonts w:hint="eastAsia" w:ascii="宋体" w:hAnsi="宋体" w:eastAsia="宋体" w:cs="宋体"/>
          <w:sz w:val="24"/>
          <w:szCs w:val="24"/>
          <w:lang w:val="en-US" w:eastAsia="zh-CN"/>
        </w:rPr>
        <w:t>修订</w:t>
      </w:r>
      <w:r>
        <w:rPr>
          <w:rFonts w:hint="eastAsia" w:ascii="宋体" w:hAnsi="宋体" w:eastAsia="宋体" w:cs="宋体"/>
          <w:sz w:val="24"/>
          <w:szCs w:val="24"/>
        </w:rPr>
        <w:t>本规程。</w:t>
      </w:r>
    </w:p>
    <w:p w14:paraId="7C1F81CC">
      <w:pPr>
        <w:keepNext w:val="0"/>
        <w:keepLines w:val="0"/>
        <w:pageBreakBefore w:val="0"/>
        <w:widowControl w:val="0"/>
        <w:kinsoku/>
        <w:wordWrap/>
        <w:overflowPunct/>
        <w:topLinePunct w:val="0"/>
        <w:autoSpaceDE/>
        <w:autoSpaceDN/>
        <w:bidi w:val="0"/>
        <w:adjustRightInd/>
        <w:snapToGrid/>
        <w:spacing w:line="300" w:lineRule="auto"/>
        <w:ind w:firstLine="570"/>
        <w:textAlignment w:val="auto"/>
        <w:rPr>
          <w:rFonts w:hint="eastAsia" w:ascii="宋体" w:hAnsi="宋体" w:eastAsia="宋体" w:cs="宋体"/>
          <w:sz w:val="24"/>
          <w:szCs w:val="24"/>
        </w:rPr>
      </w:pPr>
      <w:r>
        <w:rPr>
          <w:rFonts w:hint="eastAsia" w:ascii="宋体" w:hAnsi="宋体" w:eastAsia="宋体" w:cs="宋体"/>
          <w:sz w:val="24"/>
          <w:szCs w:val="24"/>
        </w:rPr>
        <w:t>本规程主要技术内容是：1总则</w:t>
      </w:r>
      <w:r>
        <w:rPr>
          <w:rFonts w:hint="eastAsia" w:ascii="宋体" w:hAnsi="宋体" w:eastAsia="宋体" w:cs="宋体"/>
          <w:sz w:val="24"/>
          <w:szCs w:val="24"/>
          <w:lang w:eastAsia="zh-CN"/>
        </w:rPr>
        <w:t>；</w:t>
      </w:r>
      <w:r>
        <w:rPr>
          <w:rFonts w:hint="eastAsia" w:ascii="宋体" w:hAnsi="宋体" w:eastAsia="宋体" w:cs="宋体"/>
          <w:sz w:val="24"/>
          <w:szCs w:val="24"/>
        </w:rPr>
        <w:t>2术语</w:t>
      </w:r>
      <w:r>
        <w:rPr>
          <w:rFonts w:hint="eastAsia" w:ascii="宋体" w:hAnsi="宋体" w:eastAsia="宋体" w:cs="宋体"/>
          <w:sz w:val="24"/>
          <w:szCs w:val="24"/>
          <w:lang w:eastAsia="zh-CN"/>
        </w:rPr>
        <w:t>；</w:t>
      </w:r>
      <w:r>
        <w:rPr>
          <w:rFonts w:hint="eastAsia" w:ascii="宋体" w:hAnsi="宋体" w:eastAsia="宋体" w:cs="宋体"/>
          <w:sz w:val="24"/>
          <w:szCs w:val="24"/>
        </w:rPr>
        <w:t>3基本规定</w:t>
      </w:r>
      <w:r>
        <w:rPr>
          <w:rFonts w:hint="eastAsia" w:ascii="宋体" w:hAnsi="宋体" w:eastAsia="宋体" w:cs="宋体"/>
          <w:sz w:val="24"/>
          <w:szCs w:val="24"/>
          <w:lang w:eastAsia="zh-CN"/>
        </w:rPr>
        <w:t>；</w:t>
      </w: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val="en-US" w:eastAsia="zh-CN"/>
        </w:rPr>
        <w:t>机制砂和碎石</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5</w:t>
      </w:r>
      <w:r>
        <w:rPr>
          <w:rFonts w:hint="eastAsia" w:ascii="宋体" w:hAnsi="宋体" w:cs="宋体"/>
          <w:b w:val="0"/>
          <w:bCs w:val="0"/>
          <w:sz w:val="24"/>
          <w:szCs w:val="24"/>
          <w:highlight w:val="none"/>
          <w:lang w:val="en-US" w:eastAsia="zh-CN"/>
        </w:rPr>
        <w:t>预拌</w:t>
      </w:r>
      <w:r>
        <w:rPr>
          <w:rFonts w:hint="eastAsia" w:ascii="宋体" w:hAnsi="宋体" w:eastAsia="宋体" w:cs="宋体"/>
          <w:b w:val="0"/>
          <w:bCs w:val="0"/>
          <w:sz w:val="24"/>
          <w:szCs w:val="24"/>
          <w:highlight w:val="none"/>
        </w:rPr>
        <w:t>混凝土</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6</w:t>
      </w:r>
      <w:r>
        <w:rPr>
          <w:rFonts w:hint="eastAsia" w:ascii="宋体" w:hAnsi="宋体" w:cs="宋体"/>
          <w:b w:val="0"/>
          <w:bCs w:val="0"/>
          <w:sz w:val="24"/>
          <w:szCs w:val="24"/>
          <w:highlight w:val="none"/>
          <w:lang w:val="en-US" w:eastAsia="zh-CN"/>
        </w:rPr>
        <w:t>预拌</w:t>
      </w:r>
      <w:r>
        <w:rPr>
          <w:rFonts w:hint="eastAsia" w:ascii="宋体" w:hAnsi="宋体" w:eastAsia="宋体" w:cs="宋体"/>
          <w:b w:val="0"/>
          <w:bCs w:val="0"/>
          <w:sz w:val="24"/>
          <w:szCs w:val="24"/>
          <w:highlight w:val="none"/>
        </w:rPr>
        <w:t>砂浆</w:t>
      </w:r>
      <w:r>
        <w:rPr>
          <w:rFonts w:hint="eastAsia" w:ascii="宋体" w:hAnsi="宋体" w:eastAsia="宋体" w:cs="宋体"/>
          <w:sz w:val="24"/>
          <w:szCs w:val="24"/>
        </w:rPr>
        <w:t>。</w:t>
      </w:r>
    </w:p>
    <w:p w14:paraId="2425276C">
      <w:pPr>
        <w:keepNext w:val="0"/>
        <w:keepLines w:val="0"/>
        <w:pageBreakBefore w:val="0"/>
        <w:widowControl w:val="0"/>
        <w:kinsoku/>
        <w:wordWrap/>
        <w:overflowPunct/>
        <w:topLinePunct w:val="0"/>
        <w:autoSpaceDE/>
        <w:autoSpaceDN/>
        <w:bidi w:val="0"/>
        <w:adjustRightInd/>
        <w:snapToGrid/>
        <w:spacing w:line="300" w:lineRule="auto"/>
        <w:ind w:firstLine="57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本标准修订的主要技术内容是：</w:t>
      </w:r>
    </w:p>
    <w:p w14:paraId="68EEC9C5">
      <w:pPr>
        <w:keepNext w:val="0"/>
        <w:keepLines w:val="0"/>
        <w:pageBreakBefore w:val="0"/>
        <w:widowControl w:val="0"/>
        <w:kinsoku/>
        <w:wordWrap/>
        <w:overflowPunct/>
        <w:topLinePunct w:val="0"/>
        <w:autoSpaceDE/>
        <w:autoSpaceDN/>
        <w:bidi w:val="0"/>
        <w:adjustRightInd/>
        <w:snapToGrid/>
        <w:spacing w:line="300" w:lineRule="auto"/>
        <w:ind w:firstLine="570"/>
        <w:textAlignment w:val="auto"/>
        <w:outlineLvl w:val="9"/>
        <w:rPr>
          <w:rFonts w:hint="eastAsia" w:ascii="宋体" w:hAnsi="宋体" w:eastAsia="宋体" w:cs="宋体"/>
          <w:sz w:val="24"/>
          <w:szCs w:val="24"/>
          <w:highlight w:val="none"/>
          <w:lang w:val="en-US" w:eastAsia="zh-CN"/>
        </w:rPr>
      </w:pPr>
      <w:bookmarkStart w:id="9" w:name="_Toc31083"/>
      <w:bookmarkStart w:id="10" w:name="_Toc9266"/>
      <w:r>
        <w:rPr>
          <w:rFonts w:hint="eastAsia" w:ascii="宋体" w:hAnsi="宋体" w:eastAsia="宋体" w:cs="宋体"/>
          <w:sz w:val="24"/>
          <w:szCs w:val="24"/>
          <w:highlight w:val="none"/>
          <w:lang w:val="en-US" w:eastAsia="zh-CN"/>
        </w:rPr>
        <w:t>1. 将标准名称更改为《机制砂</w:t>
      </w:r>
      <w:r>
        <w:rPr>
          <w:rFonts w:hint="eastAsia" w:ascii="宋体" w:hAnsi="宋体" w:cs="宋体"/>
          <w:sz w:val="24"/>
          <w:szCs w:val="24"/>
          <w:highlight w:val="none"/>
          <w:lang w:val="en-US" w:eastAsia="zh-CN"/>
        </w:rPr>
        <w:t>和碎</w:t>
      </w:r>
      <w:r>
        <w:rPr>
          <w:rFonts w:hint="eastAsia" w:ascii="宋体" w:hAnsi="宋体" w:eastAsia="宋体" w:cs="宋体"/>
          <w:sz w:val="24"/>
          <w:szCs w:val="24"/>
          <w:highlight w:val="none"/>
          <w:lang w:val="en-US" w:eastAsia="zh-CN"/>
        </w:rPr>
        <w:t>石应用技术规程》；</w:t>
      </w:r>
      <w:bookmarkEnd w:id="9"/>
      <w:bookmarkEnd w:id="10"/>
    </w:p>
    <w:p w14:paraId="681ACB29">
      <w:pPr>
        <w:keepNext w:val="0"/>
        <w:keepLines w:val="0"/>
        <w:pageBreakBefore w:val="0"/>
        <w:widowControl w:val="0"/>
        <w:kinsoku/>
        <w:wordWrap/>
        <w:overflowPunct/>
        <w:topLinePunct w:val="0"/>
        <w:autoSpaceDE/>
        <w:autoSpaceDN/>
        <w:bidi w:val="0"/>
        <w:adjustRightInd/>
        <w:snapToGrid/>
        <w:spacing w:line="300" w:lineRule="auto"/>
        <w:ind w:firstLine="57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“术语”章节中，增加了碎石、再生粗骨料</w:t>
      </w:r>
      <w:r>
        <w:rPr>
          <w:rFonts w:hint="eastAsia" w:ascii="宋体" w:hAnsi="宋体" w:cs="宋体"/>
          <w:sz w:val="24"/>
          <w:szCs w:val="24"/>
          <w:highlight w:val="none"/>
          <w:lang w:val="en-US" w:eastAsia="zh-CN"/>
        </w:rPr>
        <w:t>、复配砂、泥块含量等</w:t>
      </w:r>
      <w:r>
        <w:rPr>
          <w:rFonts w:hint="eastAsia" w:ascii="宋体" w:hAnsi="宋体" w:eastAsia="宋体" w:cs="宋体"/>
          <w:sz w:val="24"/>
          <w:szCs w:val="24"/>
          <w:highlight w:val="none"/>
          <w:lang w:val="en-US" w:eastAsia="zh-CN"/>
        </w:rPr>
        <w:t>术语；</w:t>
      </w:r>
    </w:p>
    <w:p w14:paraId="0073DBB8">
      <w:pPr>
        <w:keepNext w:val="0"/>
        <w:keepLines w:val="0"/>
        <w:pageBreakBefore w:val="0"/>
        <w:widowControl w:val="0"/>
        <w:kinsoku/>
        <w:wordWrap/>
        <w:overflowPunct/>
        <w:topLinePunct w:val="0"/>
        <w:autoSpaceDE/>
        <w:autoSpaceDN/>
        <w:bidi w:val="0"/>
        <w:adjustRightInd/>
        <w:snapToGrid/>
        <w:spacing w:line="300" w:lineRule="auto"/>
        <w:ind w:firstLine="57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w:t>
      </w:r>
      <w:r>
        <w:rPr>
          <w:rFonts w:hint="eastAsia" w:ascii="宋体" w:hAnsi="宋体" w:cs="宋体"/>
          <w:sz w:val="24"/>
          <w:szCs w:val="24"/>
          <w:highlight w:val="none"/>
          <w:lang w:val="en-US" w:eastAsia="zh-CN"/>
        </w:rPr>
        <w:t>机制砂和碎石</w:t>
      </w:r>
      <w:r>
        <w:rPr>
          <w:rFonts w:hint="eastAsia" w:ascii="宋体" w:hAnsi="宋体" w:eastAsia="宋体" w:cs="宋体"/>
          <w:sz w:val="24"/>
          <w:szCs w:val="24"/>
          <w:highlight w:val="none"/>
          <w:lang w:val="en-US" w:eastAsia="zh-CN"/>
        </w:rPr>
        <w:t>”章节中，</w:t>
      </w:r>
      <w:r>
        <w:rPr>
          <w:rFonts w:hint="eastAsia" w:ascii="宋体" w:hAnsi="宋体" w:cs="宋体"/>
          <w:sz w:val="24"/>
          <w:szCs w:val="24"/>
          <w:highlight w:val="none"/>
          <w:lang w:val="en-US" w:eastAsia="zh-CN"/>
        </w:rPr>
        <w:t>增加了碎石技术要求及进场检验规定</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增加了机制砂和碎石</w:t>
      </w:r>
      <w:r>
        <w:rPr>
          <w:rFonts w:hint="eastAsia" w:ascii="宋体" w:hAnsi="宋体" w:eastAsia="宋体" w:cs="宋体"/>
          <w:sz w:val="24"/>
          <w:szCs w:val="24"/>
          <w:highlight w:val="none"/>
          <w:lang w:val="en-US" w:eastAsia="zh-CN"/>
        </w:rPr>
        <w:t>表观密度的要求</w:t>
      </w:r>
      <w:r>
        <w:rPr>
          <w:rFonts w:hint="eastAsia" w:ascii="宋体" w:hAnsi="宋体" w:cs="宋体"/>
          <w:sz w:val="24"/>
          <w:szCs w:val="24"/>
          <w:highlight w:val="none"/>
          <w:lang w:val="en-US" w:eastAsia="zh-CN"/>
        </w:rPr>
        <w:t>，增加了复配砂的要求与计算方法，进场检验项目增加了</w:t>
      </w:r>
      <w:r>
        <w:rPr>
          <w:rFonts w:hint="eastAsia" w:ascii="Times New Roman" w:hAnsi="Times New Roman" w:eastAsia="宋体" w:cs="Times New Roman"/>
          <w:b w:val="0"/>
          <w:bCs w:val="0"/>
          <w:sz w:val="24"/>
          <w:szCs w:val="24"/>
          <w:lang w:val="en-US" w:eastAsia="zh-CN"/>
        </w:rPr>
        <w:t>I类</w:t>
      </w:r>
      <w:r>
        <w:rPr>
          <w:rFonts w:hint="eastAsia" w:ascii="宋体" w:hAnsi="宋体" w:cs="宋体"/>
          <w:sz w:val="24"/>
          <w:szCs w:val="24"/>
          <w:highlight w:val="none"/>
          <w:lang w:val="en-US" w:eastAsia="zh-CN"/>
        </w:rPr>
        <w:t>机制砂的片状颗粒含量、</w:t>
      </w:r>
      <w:r>
        <w:rPr>
          <w:rFonts w:hint="eastAsia" w:ascii="Times New Roman" w:hAnsi="Times New Roman" w:eastAsia="宋体" w:cs="Times New Roman"/>
          <w:b w:val="0"/>
          <w:bCs w:val="0"/>
          <w:sz w:val="24"/>
          <w:szCs w:val="24"/>
          <w:lang w:val="en-US" w:eastAsia="zh-CN"/>
        </w:rPr>
        <w:t>I类</w:t>
      </w:r>
      <w:r>
        <w:rPr>
          <w:rFonts w:hint="eastAsia" w:ascii="宋体" w:hAnsi="宋体" w:cs="宋体"/>
          <w:sz w:val="24"/>
          <w:szCs w:val="24"/>
          <w:highlight w:val="none"/>
          <w:lang w:val="en-US" w:eastAsia="zh-CN"/>
        </w:rPr>
        <w:t>碎石的不规则颗粒含量</w:t>
      </w:r>
      <w:r>
        <w:rPr>
          <w:rFonts w:hint="eastAsia" w:ascii="宋体" w:hAnsi="宋体" w:eastAsia="宋体" w:cs="宋体"/>
          <w:sz w:val="24"/>
          <w:szCs w:val="24"/>
          <w:highlight w:val="none"/>
          <w:lang w:val="en-US" w:eastAsia="zh-CN"/>
        </w:rPr>
        <w:t>；</w:t>
      </w:r>
    </w:p>
    <w:p w14:paraId="5ECD24F0">
      <w:pPr>
        <w:keepNext w:val="0"/>
        <w:keepLines w:val="0"/>
        <w:pageBreakBefore w:val="0"/>
        <w:widowControl w:val="0"/>
        <w:kinsoku/>
        <w:wordWrap/>
        <w:overflowPunct/>
        <w:topLinePunct w:val="0"/>
        <w:autoSpaceDE/>
        <w:autoSpaceDN/>
        <w:bidi w:val="0"/>
        <w:adjustRightInd/>
        <w:snapToGrid/>
        <w:spacing w:line="300" w:lineRule="auto"/>
        <w:ind w:firstLine="57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 “</w:t>
      </w:r>
      <w:r>
        <w:rPr>
          <w:rFonts w:hint="eastAsia" w:ascii="宋体" w:hAnsi="宋体" w:cs="宋体"/>
          <w:sz w:val="24"/>
          <w:szCs w:val="24"/>
          <w:highlight w:val="none"/>
          <w:lang w:val="en-US" w:eastAsia="zh-CN"/>
        </w:rPr>
        <w:t>预拌</w:t>
      </w:r>
      <w:r>
        <w:rPr>
          <w:rFonts w:hint="eastAsia" w:ascii="宋体" w:hAnsi="宋体" w:eastAsia="宋体" w:cs="宋体"/>
          <w:sz w:val="24"/>
          <w:szCs w:val="24"/>
          <w:highlight w:val="none"/>
          <w:lang w:val="en-US" w:eastAsia="zh-CN"/>
        </w:rPr>
        <w:t>混凝土”章节中，增加了</w:t>
      </w:r>
      <w:r>
        <w:rPr>
          <w:rFonts w:hint="eastAsia" w:ascii="宋体" w:hAnsi="宋体" w:cs="宋体"/>
          <w:sz w:val="24"/>
          <w:szCs w:val="24"/>
          <w:highlight w:val="none"/>
          <w:lang w:val="en-US" w:eastAsia="zh-CN"/>
        </w:rPr>
        <w:t>高强</w:t>
      </w:r>
      <w:r>
        <w:rPr>
          <w:rFonts w:hint="eastAsia" w:ascii="宋体" w:hAnsi="宋体" w:eastAsia="宋体" w:cs="宋体"/>
          <w:sz w:val="24"/>
          <w:szCs w:val="24"/>
          <w:highlight w:val="none"/>
          <w:lang w:val="en-US" w:eastAsia="zh-CN"/>
        </w:rPr>
        <w:t>混凝土</w:t>
      </w:r>
      <w:r>
        <w:rPr>
          <w:rFonts w:hint="eastAsia" w:ascii="宋体" w:hAnsi="宋体" w:cs="宋体"/>
          <w:sz w:val="24"/>
          <w:szCs w:val="24"/>
          <w:highlight w:val="none"/>
          <w:lang w:val="en-US" w:eastAsia="zh-CN"/>
        </w:rPr>
        <w:t>、抗渗混凝土、抗冻融混凝土等不同类别混凝土对机制砂和碎石</w:t>
      </w:r>
      <w:r>
        <w:rPr>
          <w:rFonts w:hint="eastAsia" w:ascii="宋体" w:hAnsi="宋体" w:eastAsia="宋体" w:cs="宋体"/>
          <w:sz w:val="24"/>
          <w:szCs w:val="24"/>
          <w:highlight w:val="none"/>
          <w:lang w:val="en-US" w:eastAsia="zh-CN"/>
        </w:rPr>
        <w:t>的要求，</w:t>
      </w:r>
      <w:r>
        <w:rPr>
          <w:rFonts w:hint="eastAsia" w:ascii="宋体" w:hAnsi="宋体" w:cs="宋体"/>
          <w:sz w:val="24"/>
          <w:szCs w:val="24"/>
          <w:highlight w:val="none"/>
          <w:lang w:val="en-US" w:eastAsia="zh-CN"/>
        </w:rPr>
        <w:t>修改完善了铁尾矿特细砂在混凝土中应用的要求</w:t>
      </w:r>
      <w:r>
        <w:rPr>
          <w:rFonts w:hint="eastAsia" w:ascii="宋体" w:hAnsi="宋体" w:eastAsia="宋体" w:cs="宋体"/>
          <w:sz w:val="24"/>
          <w:szCs w:val="24"/>
          <w:highlight w:val="none"/>
          <w:lang w:val="en-US" w:eastAsia="zh-CN"/>
        </w:rPr>
        <w:t>；</w:t>
      </w:r>
    </w:p>
    <w:p w14:paraId="634CB801">
      <w:pPr>
        <w:keepNext w:val="0"/>
        <w:keepLines w:val="0"/>
        <w:pageBreakBefore w:val="0"/>
        <w:widowControl w:val="0"/>
        <w:kinsoku/>
        <w:wordWrap/>
        <w:overflowPunct/>
        <w:topLinePunct w:val="0"/>
        <w:autoSpaceDE/>
        <w:autoSpaceDN/>
        <w:bidi w:val="0"/>
        <w:adjustRightInd/>
        <w:snapToGrid/>
        <w:spacing w:line="300" w:lineRule="auto"/>
        <w:ind w:firstLine="57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w:t>
      </w:r>
      <w:r>
        <w:rPr>
          <w:rFonts w:hint="eastAsia" w:ascii="宋体" w:hAnsi="宋体" w:cs="宋体"/>
          <w:sz w:val="24"/>
          <w:szCs w:val="24"/>
          <w:highlight w:val="none"/>
          <w:lang w:val="en-US" w:eastAsia="zh-CN"/>
        </w:rPr>
        <w:t>预拌</w:t>
      </w:r>
      <w:r>
        <w:rPr>
          <w:rFonts w:hint="eastAsia" w:ascii="宋体" w:hAnsi="宋体" w:eastAsia="宋体" w:cs="宋体"/>
          <w:sz w:val="24"/>
          <w:szCs w:val="24"/>
          <w:highlight w:val="none"/>
          <w:lang w:val="en-US" w:eastAsia="zh-CN"/>
        </w:rPr>
        <w:t>砂浆”章节中，增加了</w:t>
      </w:r>
      <w:r>
        <w:rPr>
          <w:rFonts w:hint="eastAsia" w:ascii="宋体" w:hAnsi="宋体" w:cs="宋体"/>
          <w:sz w:val="24"/>
          <w:szCs w:val="24"/>
          <w:highlight w:val="none"/>
          <w:lang w:val="en-US" w:eastAsia="zh-CN"/>
        </w:rPr>
        <w:t>普通</w:t>
      </w:r>
      <w:r>
        <w:rPr>
          <w:rFonts w:hint="eastAsia" w:ascii="宋体" w:hAnsi="宋体" w:eastAsia="宋体" w:cs="宋体"/>
          <w:sz w:val="24"/>
          <w:szCs w:val="24"/>
          <w:highlight w:val="none"/>
          <w:lang w:val="en-US" w:eastAsia="zh-CN"/>
        </w:rPr>
        <w:t>砂浆用机制砂的</w:t>
      </w:r>
      <w:r>
        <w:rPr>
          <w:rFonts w:hint="eastAsia" w:ascii="宋体" w:hAnsi="宋体" w:cs="宋体"/>
          <w:sz w:val="24"/>
          <w:szCs w:val="24"/>
          <w:highlight w:val="none"/>
          <w:lang w:val="en-US" w:eastAsia="zh-CN"/>
        </w:rPr>
        <w:t>细度模数、最大粒径</w:t>
      </w:r>
      <w:r>
        <w:rPr>
          <w:rFonts w:hint="eastAsia" w:ascii="宋体" w:hAnsi="宋体" w:eastAsia="宋体" w:cs="宋体"/>
          <w:sz w:val="24"/>
          <w:szCs w:val="24"/>
          <w:highlight w:val="none"/>
          <w:lang w:val="en-US" w:eastAsia="zh-CN"/>
        </w:rPr>
        <w:t>要求，</w:t>
      </w:r>
      <w:r>
        <w:rPr>
          <w:rFonts w:hint="eastAsia" w:ascii="宋体" w:hAnsi="宋体" w:cs="宋体"/>
          <w:sz w:val="24"/>
          <w:szCs w:val="24"/>
          <w:highlight w:val="none"/>
          <w:lang w:val="en-US" w:eastAsia="zh-CN"/>
        </w:rPr>
        <w:t>增加了特种砂浆用机制砂的最大粒径要求</w:t>
      </w:r>
      <w:r>
        <w:rPr>
          <w:rFonts w:hint="eastAsia" w:ascii="宋体" w:hAnsi="宋体" w:eastAsia="宋体" w:cs="宋体"/>
          <w:sz w:val="24"/>
          <w:szCs w:val="24"/>
          <w:highlight w:val="none"/>
          <w:lang w:val="en-US" w:eastAsia="zh-CN"/>
        </w:rPr>
        <w:t>。</w:t>
      </w:r>
    </w:p>
    <w:p w14:paraId="2B2A98F4">
      <w:pPr>
        <w:keepNext w:val="0"/>
        <w:keepLines w:val="0"/>
        <w:pageBreakBefore w:val="0"/>
        <w:widowControl w:val="0"/>
        <w:kinsoku/>
        <w:wordWrap/>
        <w:overflowPunct/>
        <w:topLinePunct w:val="0"/>
        <w:autoSpaceDE/>
        <w:autoSpaceDN/>
        <w:bidi w:val="0"/>
        <w:adjustRightInd/>
        <w:snapToGrid/>
        <w:spacing w:line="300" w:lineRule="auto"/>
        <w:ind w:firstLine="570"/>
        <w:textAlignment w:val="auto"/>
        <w:rPr>
          <w:rFonts w:hint="eastAsia" w:ascii="宋体" w:hAnsi="宋体" w:eastAsia="宋体" w:cs="宋体"/>
          <w:sz w:val="24"/>
          <w:szCs w:val="24"/>
        </w:rPr>
      </w:pPr>
      <w:r>
        <w:rPr>
          <w:rFonts w:hint="eastAsia" w:ascii="宋体" w:hAnsi="宋体" w:eastAsia="宋体" w:cs="宋体"/>
          <w:color w:val="auto"/>
          <w:sz w:val="24"/>
          <w:szCs w:val="24"/>
        </w:rPr>
        <w:t>本规程由北京市住房</w:t>
      </w:r>
      <w:r>
        <w:rPr>
          <w:rFonts w:hint="eastAsia" w:ascii="宋体" w:hAnsi="宋体" w:cs="宋体"/>
          <w:color w:val="auto"/>
          <w:sz w:val="24"/>
          <w:szCs w:val="24"/>
          <w:lang w:eastAsia="zh-CN"/>
        </w:rPr>
        <w:t>和</w:t>
      </w:r>
      <w:r>
        <w:rPr>
          <w:rFonts w:hint="eastAsia" w:ascii="宋体" w:hAnsi="宋体" w:eastAsia="宋体" w:cs="宋体"/>
          <w:color w:val="auto"/>
          <w:sz w:val="24"/>
          <w:szCs w:val="24"/>
        </w:rPr>
        <w:t>城乡建设委员会、北京市市场监督管理局归口并负责管理，</w:t>
      </w:r>
      <w:r>
        <w:rPr>
          <w:rFonts w:hint="eastAsia" w:ascii="宋体" w:hAnsi="宋体" w:eastAsia="宋体" w:cs="宋体"/>
          <w:sz w:val="24"/>
          <w:szCs w:val="24"/>
        </w:rPr>
        <w:t>北京市住房和城乡建设委员会归口、组织实施，并组织编制单位对本规程技术内容进行解释。执行过程中如有意见或建议，请寄送</w:t>
      </w:r>
      <w:r>
        <w:rPr>
          <w:rFonts w:hint="eastAsia" w:ascii="宋体" w:hAnsi="宋体" w:eastAsia="宋体" w:cs="宋体"/>
          <w:color w:val="auto"/>
          <w:sz w:val="24"/>
          <w:szCs w:val="24"/>
        </w:rPr>
        <w:t>北京建筑大学（地址：北京市西城区展览馆路1号，邮编：100044）。</w:t>
      </w:r>
    </w:p>
    <w:p w14:paraId="29A0E70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nl-NL"/>
        </w:rPr>
      </w:pPr>
      <w:r>
        <w:rPr>
          <w:rFonts w:hint="eastAsia" w:ascii="宋体" w:hAnsi="宋体" w:eastAsia="宋体" w:cs="宋体"/>
          <w:sz w:val="24"/>
          <w:szCs w:val="24"/>
        </w:rPr>
        <w:t>本规程主编单位：</w:t>
      </w:r>
      <w:r>
        <w:rPr>
          <w:rFonts w:hint="eastAsia" w:ascii="宋体" w:hAnsi="宋体" w:eastAsia="宋体" w:cs="宋体"/>
          <w:sz w:val="24"/>
          <w:szCs w:val="24"/>
          <w:lang w:val="nl-NL"/>
        </w:rPr>
        <w:t>北京建筑大学</w:t>
      </w:r>
    </w:p>
    <w:p w14:paraId="2BC77720">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lang w:val="nl-NL"/>
        </w:rPr>
      </w:pPr>
      <w:r>
        <w:rPr>
          <w:rFonts w:hint="eastAsia" w:ascii="宋体" w:hAnsi="宋体" w:eastAsia="宋体" w:cs="宋体"/>
          <w:sz w:val="24"/>
          <w:szCs w:val="24"/>
          <w:lang w:val="nl-NL"/>
        </w:rPr>
        <w:t>北京市混凝土协会</w:t>
      </w:r>
    </w:p>
    <w:p w14:paraId="07274062">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nl-NL"/>
        </w:rPr>
        <w:t>北京</w:t>
      </w:r>
      <w:r>
        <w:rPr>
          <w:rFonts w:hint="eastAsia" w:ascii="宋体" w:hAnsi="宋体" w:eastAsia="宋体" w:cs="宋体"/>
          <w:sz w:val="24"/>
          <w:szCs w:val="24"/>
          <w:lang w:val="nl-NL" w:eastAsia="zh-CN"/>
        </w:rPr>
        <w:t>建筑材料科学研究总院有限公司</w:t>
      </w:r>
    </w:p>
    <w:p w14:paraId="61BDA90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本规程参编单位：北京市建筑节能与建筑材料管理事务中心</w:t>
      </w:r>
    </w:p>
    <w:p w14:paraId="63E8B1CA">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北京榆构有限公司</w:t>
      </w:r>
    </w:p>
    <w:p w14:paraId="04679A12">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北京住总新型建材有限公司</w:t>
      </w:r>
    </w:p>
    <w:p w14:paraId="537183BE">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北京市第三建筑工程有限公司</w:t>
      </w:r>
    </w:p>
    <w:p w14:paraId="1A396FFB">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北京建工新型建材有限责任公司</w:t>
      </w:r>
    </w:p>
    <w:p w14:paraId="05E2C53D">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北京都市绿源环保科技有限公司</w:t>
      </w:r>
    </w:p>
    <w:p w14:paraId="19CA68BA">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北京城建建设工程有限公司</w:t>
      </w:r>
    </w:p>
    <w:p w14:paraId="02599E05">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北京金隅混凝土有限公司</w:t>
      </w:r>
    </w:p>
    <w:p w14:paraId="2E377E91">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北京青年路混凝土有限公司</w:t>
      </w:r>
    </w:p>
    <w:p w14:paraId="2D79C5D3">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北京铁建永泰新型建材有限公司</w:t>
      </w:r>
    </w:p>
    <w:p w14:paraId="18A166B7">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河北省</w:t>
      </w:r>
      <w:r>
        <w:rPr>
          <w:rFonts w:hint="eastAsia" w:ascii="宋体" w:hAnsi="宋体" w:cs="宋体"/>
          <w:sz w:val="24"/>
          <w:szCs w:val="24"/>
          <w:lang w:val="en-US" w:eastAsia="zh-CN"/>
        </w:rPr>
        <w:t>建筑科学研究院有限公司</w:t>
      </w:r>
    </w:p>
    <w:p w14:paraId="678AEF89">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北京市建设机械与材料质量监督检验站有限公司</w:t>
      </w:r>
    </w:p>
    <w:p w14:paraId="03ABAB38">
      <w:pPr>
        <w:keepNext w:val="0"/>
        <w:keepLines w:val="0"/>
        <w:pageBreakBefore w:val="0"/>
        <w:widowControl w:val="0"/>
        <w:kinsoku/>
        <w:wordWrap/>
        <w:overflowPunct/>
        <w:topLinePunct w:val="0"/>
        <w:autoSpaceDE/>
        <w:autoSpaceDN/>
        <w:bidi w:val="0"/>
        <w:adjustRightInd/>
        <w:snapToGrid/>
        <w:spacing w:line="300" w:lineRule="auto"/>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中建西部建设集团第六(北京)有限公司</w:t>
      </w:r>
    </w:p>
    <w:p w14:paraId="1E35371C">
      <w:pPr>
        <w:pStyle w:val="2"/>
        <w:rPr>
          <w:rFonts w:hint="default"/>
          <w:lang w:val="en-US"/>
        </w:rPr>
      </w:pPr>
      <w:r>
        <w:rPr>
          <w:rFonts w:hint="eastAsia" w:ascii="宋体" w:hAnsi="宋体" w:eastAsia="宋体" w:cs="宋体"/>
          <w:sz w:val="24"/>
          <w:szCs w:val="24"/>
        </w:rPr>
        <w:t>本规程主要起草人：</w:t>
      </w:r>
      <w:r>
        <w:rPr>
          <w:rFonts w:hint="eastAsia" w:ascii="宋体" w:hAnsi="宋体" w:eastAsia="宋体" w:cs="宋体"/>
          <w:sz w:val="24"/>
          <w:szCs w:val="24"/>
          <w:lang w:val="en-US" w:eastAsia="zh-CN"/>
        </w:rPr>
        <w:t xml:space="preserve"> </w:t>
      </w:r>
    </w:p>
    <w:p w14:paraId="569A5AD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本规程主要审查人：</w:t>
      </w:r>
    </w:p>
    <w:p w14:paraId="4AA9DBBE">
      <w:pPr>
        <w:pStyle w:val="2"/>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sz w:val="24"/>
          <w:szCs w:val="24"/>
          <w:lang w:val="en-US" w:eastAsia="zh-CN"/>
        </w:rPr>
      </w:pPr>
    </w:p>
    <w:p w14:paraId="402A56B5">
      <w:pPr>
        <w:rPr>
          <w:sz w:val="28"/>
        </w:rPr>
      </w:pPr>
    </w:p>
    <w:p w14:paraId="72ECF3C9">
      <w:pPr>
        <w:spacing w:before="312" w:beforeLines="100" w:after="312" w:afterLines="100"/>
        <w:jc w:val="center"/>
      </w:pPr>
      <w:r>
        <w:rPr>
          <w:sz w:val="28"/>
        </w:rPr>
        <w:br w:type="page"/>
      </w:r>
      <w:r>
        <w:rPr>
          <w:rFonts w:hint="eastAsia" w:ascii="仿宋" w:hAnsi="仿宋" w:eastAsia="仿宋" w:cs="仿宋"/>
          <w:b/>
          <w:bCs/>
          <w:sz w:val="36"/>
          <w:szCs w:val="36"/>
        </w:rPr>
        <w:t>目</w:t>
      </w:r>
      <w:r>
        <w:rPr>
          <w:rFonts w:hint="default" w:ascii="Times New Roman" w:hAnsi="Times New Roman" w:eastAsia="仿宋" w:cs="Times New Roman"/>
          <w:b/>
          <w:bCs/>
          <w:sz w:val="36"/>
          <w:szCs w:val="36"/>
        </w:rPr>
        <w:t xml:space="preserve">   </w:t>
      </w:r>
      <w:r>
        <w:rPr>
          <w:rFonts w:hint="eastAsia" w:ascii="仿宋" w:hAnsi="仿宋" w:eastAsia="仿宋" w:cs="仿宋"/>
          <w:b/>
          <w:bCs/>
          <w:sz w:val="36"/>
          <w:szCs w:val="36"/>
        </w:rPr>
        <w:t>次</w:t>
      </w:r>
    </w:p>
    <w:p w14:paraId="00501655"/>
    <w:sdt>
      <w:sdtPr>
        <w:rPr>
          <w:rFonts w:ascii="宋体" w:hAnsi="宋体" w:eastAsia="宋体" w:cs="Times New Roman"/>
          <w:kern w:val="2"/>
          <w:sz w:val="21"/>
          <w:szCs w:val="24"/>
          <w:lang w:val="en-US" w:eastAsia="zh-CN" w:bidi="ar-SA"/>
        </w:rPr>
        <w:id w:val="147466864"/>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14:paraId="5DFA634E">
          <w:pPr>
            <w:rPr>
              <w:b/>
            </w:rPr>
          </w:pPr>
          <w:r>
            <w:rPr>
              <w:rFonts w:hint="eastAsia"/>
            </w:rPr>
            <w:fldChar w:fldCharType="begin"/>
          </w:r>
          <w:r>
            <w:rPr>
              <w:rFonts w:hint="eastAsia"/>
            </w:rPr>
            <w:instrText xml:space="preserve">TOC \o "1-2" \h \u </w:instrText>
          </w:r>
          <w:r>
            <w:rPr>
              <w:rFonts w:hint="eastAsia"/>
            </w:rPr>
            <w:fldChar w:fldCharType="separate"/>
          </w:r>
        </w:p>
        <w:p w14:paraId="6B086BB9">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_Toc2007 </w:instrText>
          </w:r>
          <w:r>
            <w:rPr>
              <w:rFonts w:hint="eastAsia" w:ascii="宋体" w:hAnsi="宋体" w:cs="宋体"/>
              <w:b w:val="0"/>
              <w:bCs/>
              <w:sz w:val="21"/>
              <w:szCs w:val="21"/>
            </w:rPr>
            <w:fldChar w:fldCharType="separate"/>
          </w:r>
          <w:r>
            <w:rPr>
              <w:rFonts w:hint="eastAsia" w:ascii="宋体" w:hAnsi="宋体" w:eastAsia="宋体" w:cs="宋体"/>
              <w:b w:val="0"/>
              <w:bCs/>
              <w:sz w:val="21"/>
              <w:szCs w:val="21"/>
            </w:rPr>
            <w:t>1  总    则</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_Toc2007 \h </w:instrText>
          </w:r>
          <w:r>
            <w:rPr>
              <w:rFonts w:hint="eastAsia" w:ascii="宋体" w:hAnsi="宋体" w:cs="宋体"/>
              <w:b w:val="0"/>
              <w:bCs/>
              <w:sz w:val="21"/>
              <w:szCs w:val="21"/>
            </w:rPr>
            <w:fldChar w:fldCharType="separate"/>
          </w:r>
          <w:r>
            <w:rPr>
              <w:rFonts w:hint="eastAsia" w:ascii="宋体" w:hAnsi="宋体" w:cs="宋体"/>
              <w:b w:val="0"/>
              <w:bCs/>
              <w:sz w:val="21"/>
              <w:szCs w:val="21"/>
            </w:rPr>
            <w:t>1</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5887107E">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_Toc18182 </w:instrText>
          </w:r>
          <w:r>
            <w:rPr>
              <w:rFonts w:hint="eastAsia" w:ascii="宋体" w:hAnsi="宋体" w:cs="宋体"/>
              <w:b w:val="0"/>
              <w:bCs/>
              <w:sz w:val="21"/>
              <w:szCs w:val="21"/>
            </w:rPr>
            <w:fldChar w:fldCharType="separate"/>
          </w:r>
          <w:r>
            <w:rPr>
              <w:rFonts w:hint="eastAsia" w:ascii="宋体" w:hAnsi="宋体" w:eastAsia="宋体" w:cs="宋体"/>
              <w:b w:val="0"/>
              <w:bCs/>
              <w:sz w:val="21"/>
              <w:szCs w:val="21"/>
            </w:rPr>
            <w:t>2  术    语</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_Toc18182 \h </w:instrText>
          </w:r>
          <w:r>
            <w:rPr>
              <w:rFonts w:hint="eastAsia" w:ascii="宋体" w:hAnsi="宋体" w:cs="宋体"/>
              <w:b w:val="0"/>
              <w:bCs/>
              <w:sz w:val="21"/>
              <w:szCs w:val="21"/>
            </w:rPr>
            <w:fldChar w:fldCharType="separate"/>
          </w:r>
          <w:r>
            <w:rPr>
              <w:rFonts w:hint="eastAsia" w:ascii="宋体" w:hAnsi="宋体" w:cs="宋体"/>
              <w:b w:val="0"/>
              <w:bCs/>
              <w:sz w:val="21"/>
              <w:szCs w:val="21"/>
            </w:rPr>
            <w:t>2</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3C2C5F14">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_Toc13969 </w:instrText>
          </w:r>
          <w:r>
            <w:rPr>
              <w:rFonts w:hint="eastAsia" w:ascii="宋体" w:hAnsi="宋体" w:cs="宋体"/>
              <w:b w:val="0"/>
              <w:bCs/>
              <w:sz w:val="21"/>
              <w:szCs w:val="21"/>
            </w:rPr>
            <w:fldChar w:fldCharType="separate"/>
          </w:r>
          <w:r>
            <w:rPr>
              <w:rFonts w:hint="eastAsia" w:ascii="宋体" w:hAnsi="宋体" w:eastAsia="宋体" w:cs="宋体"/>
              <w:b w:val="0"/>
              <w:bCs/>
              <w:kern w:val="44"/>
              <w:sz w:val="21"/>
              <w:szCs w:val="21"/>
            </w:rPr>
            <w:t>3  基本规定</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_Toc13969 \h </w:instrText>
          </w:r>
          <w:r>
            <w:rPr>
              <w:rFonts w:hint="eastAsia" w:ascii="宋体" w:hAnsi="宋体" w:cs="宋体"/>
              <w:b w:val="0"/>
              <w:bCs/>
              <w:sz w:val="21"/>
              <w:szCs w:val="21"/>
            </w:rPr>
            <w:fldChar w:fldCharType="separate"/>
          </w:r>
          <w:r>
            <w:rPr>
              <w:rFonts w:hint="eastAsia" w:ascii="宋体" w:hAnsi="宋体" w:cs="宋体"/>
              <w:b w:val="0"/>
              <w:bCs/>
              <w:sz w:val="21"/>
              <w:szCs w:val="21"/>
            </w:rPr>
            <w:t>3</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50AE6445">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_Toc24329 </w:instrText>
          </w:r>
          <w:r>
            <w:rPr>
              <w:rFonts w:hint="eastAsia" w:ascii="宋体" w:hAnsi="宋体" w:cs="宋体"/>
              <w:b w:val="0"/>
              <w:bCs/>
              <w:sz w:val="21"/>
              <w:szCs w:val="21"/>
            </w:rPr>
            <w:fldChar w:fldCharType="separate"/>
          </w:r>
          <w:r>
            <w:rPr>
              <w:rFonts w:hint="eastAsia" w:ascii="宋体" w:hAnsi="宋体" w:eastAsia="宋体" w:cs="宋体"/>
              <w:b w:val="0"/>
              <w:bCs/>
              <w:sz w:val="21"/>
              <w:szCs w:val="21"/>
            </w:rPr>
            <w:t xml:space="preserve">4  </w:t>
          </w:r>
          <w:r>
            <w:rPr>
              <w:rFonts w:hint="eastAsia" w:ascii="宋体" w:hAnsi="宋体" w:eastAsia="宋体" w:cs="宋体"/>
              <w:b w:val="0"/>
              <w:bCs/>
              <w:sz w:val="21"/>
              <w:szCs w:val="21"/>
              <w:lang w:eastAsia="zh-CN"/>
            </w:rPr>
            <w:t>机制砂和碎石</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_Toc24329 \h </w:instrText>
          </w:r>
          <w:r>
            <w:rPr>
              <w:rFonts w:hint="eastAsia" w:ascii="宋体" w:hAnsi="宋体" w:cs="宋体"/>
              <w:b w:val="0"/>
              <w:bCs/>
              <w:sz w:val="21"/>
              <w:szCs w:val="21"/>
            </w:rPr>
            <w:fldChar w:fldCharType="separate"/>
          </w:r>
          <w:r>
            <w:rPr>
              <w:rFonts w:hint="eastAsia" w:ascii="宋体" w:hAnsi="宋体" w:cs="宋体"/>
              <w:b w:val="0"/>
              <w:bCs/>
              <w:sz w:val="21"/>
              <w:szCs w:val="21"/>
            </w:rPr>
            <w:t>4</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4C2EB625">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_Toc3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4.1 技术要求</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_Toc3 \h </w:instrText>
          </w:r>
          <w:r>
            <w:rPr>
              <w:rFonts w:hint="eastAsia" w:ascii="宋体" w:hAnsi="宋体" w:cs="宋体"/>
              <w:b w:val="0"/>
              <w:bCs/>
              <w:sz w:val="21"/>
              <w:szCs w:val="21"/>
            </w:rPr>
            <w:fldChar w:fldCharType="separate"/>
          </w:r>
          <w:r>
            <w:rPr>
              <w:rFonts w:hint="eastAsia" w:ascii="宋体" w:hAnsi="宋体" w:cs="宋体"/>
              <w:b w:val="0"/>
              <w:bCs/>
              <w:sz w:val="21"/>
              <w:szCs w:val="21"/>
            </w:rPr>
            <w:t>4</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34369354">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_Toc4807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4.2 进场检验</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_Toc4807 \h </w:instrText>
          </w:r>
          <w:r>
            <w:rPr>
              <w:rFonts w:hint="eastAsia" w:ascii="宋体" w:hAnsi="宋体" w:cs="宋体"/>
              <w:b w:val="0"/>
              <w:bCs/>
              <w:sz w:val="21"/>
              <w:szCs w:val="21"/>
            </w:rPr>
            <w:fldChar w:fldCharType="separate"/>
          </w:r>
          <w:r>
            <w:rPr>
              <w:rFonts w:hint="eastAsia" w:ascii="宋体" w:hAnsi="宋体" w:cs="宋体"/>
              <w:b w:val="0"/>
              <w:bCs/>
              <w:sz w:val="21"/>
              <w:szCs w:val="21"/>
            </w:rPr>
            <w:t>4</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4EBBF92A">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_Toc14097 </w:instrText>
          </w:r>
          <w:r>
            <w:rPr>
              <w:rFonts w:hint="eastAsia" w:ascii="宋体" w:hAnsi="宋体" w:cs="宋体"/>
              <w:b w:val="0"/>
              <w:bCs/>
              <w:sz w:val="21"/>
              <w:szCs w:val="21"/>
            </w:rPr>
            <w:fldChar w:fldCharType="separate"/>
          </w:r>
          <w:r>
            <w:rPr>
              <w:rFonts w:hint="eastAsia" w:ascii="宋体" w:hAnsi="宋体" w:cs="宋体"/>
              <w:b w:val="0"/>
              <w:bCs/>
              <w:sz w:val="21"/>
              <w:szCs w:val="21"/>
            </w:rPr>
            <w:t xml:space="preserve">5  </w:t>
          </w:r>
          <w:r>
            <w:rPr>
              <w:rFonts w:hint="eastAsia" w:ascii="宋体" w:hAnsi="宋体" w:cs="宋体"/>
              <w:b w:val="0"/>
              <w:bCs/>
              <w:sz w:val="21"/>
              <w:szCs w:val="21"/>
              <w:lang w:val="en-US" w:eastAsia="zh-CN"/>
            </w:rPr>
            <w:t>预拌</w:t>
          </w:r>
          <w:r>
            <w:rPr>
              <w:rFonts w:hint="eastAsia" w:ascii="宋体" w:hAnsi="宋体" w:cs="宋体"/>
              <w:b w:val="0"/>
              <w:bCs/>
              <w:sz w:val="21"/>
              <w:szCs w:val="21"/>
            </w:rPr>
            <w:t>混凝土</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_Toc14097 \h </w:instrText>
          </w:r>
          <w:r>
            <w:rPr>
              <w:rFonts w:hint="eastAsia" w:ascii="宋体" w:hAnsi="宋体" w:cs="宋体"/>
              <w:b w:val="0"/>
              <w:bCs/>
              <w:sz w:val="21"/>
              <w:szCs w:val="21"/>
            </w:rPr>
            <w:fldChar w:fldCharType="separate"/>
          </w:r>
          <w:r>
            <w:rPr>
              <w:rFonts w:hint="eastAsia" w:ascii="宋体" w:hAnsi="宋体" w:cs="宋体"/>
              <w:b w:val="0"/>
              <w:bCs/>
              <w:sz w:val="21"/>
              <w:szCs w:val="21"/>
            </w:rPr>
            <w:t>5</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6E7CD3E8">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_Toc15205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5.1 一般规定</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_Toc15205 \h </w:instrText>
          </w:r>
          <w:r>
            <w:rPr>
              <w:rFonts w:hint="eastAsia" w:ascii="宋体" w:hAnsi="宋体" w:cs="宋体"/>
              <w:b w:val="0"/>
              <w:bCs/>
              <w:sz w:val="21"/>
              <w:szCs w:val="21"/>
            </w:rPr>
            <w:fldChar w:fldCharType="separate"/>
          </w:r>
          <w:r>
            <w:rPr>
              <w:rFonts w:hint="eastAsia" w:ascii="宋体" w:hAnsi="宋体" w:cs="宋体"/>
              <w:b w:val="0"/>
              <w:bCs/>
              <w:sz w:val="21"/>
              <w:szCs w:val="21"/>
            </w:rPr>
            <w:t>5</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36527853">
          <w:pPr>
            <w:pStyle w:val="116"/>
            <w:tabs>
              <w:tab w:val="right" w:leader="dot" w:pos="9468"/>
            </w:tabs>
            <w:rPr>
              <w:rFonts w:hint="eastAsia" w:ascii="宋体" w:hAnsi="宋体" w:eastAsia="宋体" w:cs="宋体"/>
              <w:b w:val="0"/>
              <w:bCs/>
              <w:sz w:val="21"/>
              <w:szCs w:val="21"/>
              <w:lang w:val="en-US" w:eastAsia="zh-CN"/>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_Toc1541 </w:instrText>
          </w:r>
          <w:r>
            <w:rPr>
              <w:rFonts w:hint="eastAsia" w:ascii="宋体" w:hAnsi="宋体" w:cs="宋体"/>
              <w:b w:val="0"/>
              <w:bCs/>
              <w:sz w:val="21"/>
              <w:szCs w:val="21"/>
            </w:rPr>
            <w:fldChar w:fldCharType="separate"/>
          </w:r>
          <w:r>
            <w:rPr>
              <w:rFonts w:hint="eastAsia" w:ascii="宋体" w:hAnsi="宋体" w:eastAsia="宋体" w:cs="宋体"/>
              <w:b w:val="0"/>
              <w:bCs/>
              <w:sz w:val="21"/>
              <w:szCs w:val="21"/>
              <w:lang w:val="en-US" w:eastAsia="zh-CN"/>
            </w:rPr>
            <w:t>5.2</w:t>
          </w:r>
          <w:r>
            <w:rPr>
              <w:rFonts w:hint="eastAsia" w:ascii="宋体" w:hAnsi="宋体" w:cs="宋体"/>
              <w:b w:val="0"/>
              <w:bCs/>
              <w:sz w:val="21"/>
              <w:szCs w:val="21"/>
              <w:lang w:val="en-US" w:eastAsia="zh-CN"/>
            </w:rPr>
            <w:t xml:space="preserve"> 复配砂</w:t>
          </w:r>
          <w:r>
            <w:rPr>
              <w:rFonts w:hint="eastAsia" w:ascii="宋体" w:hAnsi="宋体" w:cs="宋体"/>
              <w:b w:val="0"/>
              <w:bCs/>
              <w:sz w:val="21"/>
              <w:szCs w:val="21"/>
            </w:rPr>
            <w:tab/>
          </w:r>
          <w:r>
            <w:rPr>
              <w:rFonts w:hint="eastAsia" w:ascii="宋体" w:hAnsi="宋体" w:cs="宋体"/>
              <w:b w:val="0"/>
              <w:bCs/>
              <w:sz w:val="21"/>
              <w:szCs w:val="21"/>
            </w:rPr>
            <w:fldChar w:fldCharType="end"/>
          </w:r>
          <w:r>
            <w:rPr>
              <w:rFonts w:hint="eastAsia" w:ascii="宋体" w:hAnsi="宋体" w:cs="宋体"/>
              <w:b w:val="0"/>
              <w:bCs/>
              <w:sz w:val="21"/>
              <w:szCs w:val="21"/>
              <w:lang w:val="en-US" w:eastAsia="zh-CN"/>
            </w:rPr>
            <w:t>5</w:t>
          </w:r>
        </w:p>
        <w:p w14:paraId="3C206850">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_Toc23997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5.3 配合比设计</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_Toc23997 \h </w:instrText>
          </w:r>
          <w:r>
            <w:rPr>
              <w:rFonts w:hint="eastAsia" w:ascii="宋体" w:hAnsi="宋体" w:cs="宋体"/>
              <w:b w:val="0"/>
              <w:bCs/>
              <w:sz w:val="21"/>
              <w:szCs w:val="21"/>
            </w:rPr>
            <w:fldChar w:fldCharType="separate"/>
          </w:r>
          <w:r>
            <w:rPr>
              <w:rFonts w:hint="eastAsia" w:ascii="宋体" w:hAnsi="宋体" w:cs="宋体"/>
              <w:b w:val="0"/>
              <w:bCs/>
              <w:sz w:val="21"/>
              <w:szCs w:val="21"/>
            </w:rPr>
            <w:t>5</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6EE6B732">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_Toc13432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5.3 制备和运输</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_Toc13432 \h </w:instrText>
          </w:r>
          <w:r>
            <w:rPr>
              <w:rFonts w:hint="eastAsia" w:ascii="宋体" w:hAnsi="宋体" w:cs="宋体"/>
              <w:b w:val="0"/>
              <w:bCs/>
              <w:sz w:val="21"/>
              <w:szCs w:val="21"/>
            </w:rPr>
            <w:fldChar w:fldCharType="separate"/>
          </w:r>
          <w:r>
            <w:rPr>
              <w:rFonts w:hint="eastAsia" w:ascii="宋体" w:hAnsi="宋体" w:cs="宋体"/>
              <w:b w:val="0"/>
              <w:bCs/>
              <w:sz w:val="21"/>
              <w:szCs w:val="21"/>
            </w:rPr>
            <w:t>7</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7BCADE18">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_Toc18573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5.4 浇筑和养护</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_Toc18573 \h </w:instrText>
          </w:r>
          <w:r>
            <w:rPr>
              <w:rFonts w:hint="eastAsia" w:ascii="宋体" w:hAnsi="宋体" w:cs="宋体"/>
              <w:b w:val="0"/>
              <w:bCs/>
              <w:sz w:val="21"/>
              <w:szCs w:val="21"/>
            </w:rPr>
            <w:fldChar w:fldCharType="separate"/>
          </w:r>
          <w:r>
            <w:rPr>
              <w:rFonts w:hint="eastAsia" w:ascii="宋体" w:hAnsi="宋体" w:cs="宋体"/>
              <w:b w:val="0"/>
              <w:bCs/>
              <w:sz w:val="21"/>
              <w:szCs w:val="21"/>
            </w:rPr>
            <w:t>7</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6CEB8C25">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_Toc28081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5.5 质量检验与评定</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_Toc28081 \h </w:instrText>
          </w:r>
          <w:r>
            <w:rPr>
              <w:rFonts w:hint="eastAsia" w:ascii="宋体" w:hAnsi="宋体" w:cs="宋体"/>
              <w:b w:val="0"/>
              <w:bCs/>
              <w:sz w:val="21"/>
              <w:szCs w:val="21"/>
            </w:rPr>
            <w:fldChar w:fldCharType="separate"/>
          </w:r>
          <w:r>
            <w:rPr>
              <w:rFonts w:hint="eastAsia" w:ascii="宋体" w:hAnsi="宋体" w:cs="宋体"/>
              <w:b w:val="0"/>
              <w:bCs/>
              <w:sz w:val="21"/>
              <w:szCs w:val="21"/>
            </w:rPr>
            <w:t>7</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3D93ACB6">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_Toc7055 </w:instrText>
          </w:r>
          <w:r>
            <w:rPr>
              <w:rFonts w:hint="eastAsia" w:ascii="宋体" w:hAnsi="宋体" w:cs="宋体"/>
              <w:b w:val="0"/>
              <w:bCs/>
              <w:sz w:val="21"/>
              <w:szCs w:val="21"/>
            </w:rPr>
            <w:fldChar w:fldCharType="separate"/>
          </w:r>
          <w:r>
            <w:rPr>
              <w:rFonts w:hint="eastAsia" w:ascii="宋体" w:hAnsi="宋体" w:eastAsia="宋体" w:cs="宋体"/>
              <w:b w:val="0"/>
              <w:bCs/>
              <w:sz w:val="21"/>
              <w:szCs w:val="21"/>
              <w:lang w:eastAsia="zh-CN"/>
            </w:rPr>
            <w:t xml:space="preserve">6  </w:t>
          </w:r>
          <w:r>
            <w:rPr>
              <w:rFonts w:hint="eastAsia" w:ascii="宋体" w:hAnsi="宋体" w:eastAsia="宋体" w:cs="宋体"/>
              <w:b w:val="0"/>
              <w:bCs/>
              <w:sz w:val="21"/>
              <w:szCs w:val="21"/>
              <w:lang w:val="en-US" w:eastAsia="zh-CN"/>
            </w:rPr>
            <w:t>预拌</w:t>
          </w:r>
          <w:r>
            <w:rPr>
              <w:rFonts w:hint="eastAsia" w:ascii="宋体" w:hAnsi="宋体" w:eastAsia="宋体" w:cs="宋体"/>
              <w:b w:val="0"/>
              <w:bCs/>
              <w:sz w:val="21"/>
              <w:szCs w:val="21"/>
              <w:lang w:eastAsia="zh-CN"/>
            </w:rPr>
            <w:t>砂浆</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_Toc7055 \h </w:instrText>
          </w:r>
          <w:r>
            <w:rPr>
              <w:rFonts w:hint="eastAsia" w:ascii="宋体" w:hAnsi="宋体" w:cs="宋体"/>
              <w:b w:val="0"/>
              <w:bCs/>
              <w:sz w:val="21"/>
              <w:szCs w:val="21"/>
            </w:rPr>
            <w:fldChar w:fldCharType="separate"/>
          </w:r>
          <w:r>
            <w:rPr>
              <w:rFonts w:hint="eastAsia" w:ascii="宋体" w:hAnsi="宋体" w:cs="宋体"/>
              <w:b w:val="0"/>
              <w:bCs/>
              <w:sz w:val="21"/>
              <w:szCs w:val="21"/>
            </w:rPr>
            <w:t>8</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5619BE68">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_Toc13765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6.1 一般规定</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_Toc13765 \h </w:instrText>
          </w:r>
          <w:r>
            <w:rPr>
              <w:rFonts w:hint="eastAsia" w:ascii="宋体" w:hAnsi="宋体" w:cs="宋体"/>
              <w:b w:val="0"/>
              <w:bCs/>
              <w:sz w:val="21"/>
              <w:szCs w:val="21"/>
            </w:rPr>
            <w:fldChar w:fldCharType="separate"/>
          </w:r>
          <w:r>
            <w:rPr>
              <w:rFonts w:hint="eastAsia" w:ascii="宋体" w:hAnsi="宋体" w:cs="宋体"/>
              <w:b w:val="0"/>
              <w:bCs/>
              <w:sz w:val="21"/>
              <w:szCs w:val="21"/>
            </w:rPr>
            <w:t>8</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70EE68D5">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_Toc18598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6.2 配合比设计</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_Toc18598 \h </w:instrText>
          </w:r>
          <w:r>
            <w:rPr>
              <w:rFonts w:hint="eastAsia" w:ascii="宋体" w:hAnsi="宋体" w:cs="宋体"/>
              <w:b w:val="0"/>
              <w:bCs/>
              <w:sz w:val="21"/>
              <w:szCs w:val="21"/>
            </w:rPr>
            <w:fldChar w:fldCharType="separate"/>
          </w:r>
          <w:r>
            <w:rPr>
              <w:rFonts w:hint="eastAsia" w:ascii="宋体" w:hAnsi="宋体" w:cs="宋体"/>
              <w:b w:val="0"/>
              <w:bCs/>
              <w:sz w:val="21"/>
              <w:szCs w:val="21"/>
            </w:rPr>
            <w:t>8</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2EEF3EAD">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_Toc17574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6.3 制备和施工</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_Toc17574 \h </w:instrText>
          </w:r>
          <w:r>
            <w:rPr>
              <w:rFonts w:hint="eastAsia" w:ascii="宋体" w:hAnsi="宋体" w:cs="宋体"/>
              <w:b w:val="0"/>
              <w:bCs/>
              <w:sz w:val="21"/>
              <w:szCs w:val="21"/>
            </w:rPr>
            <w:fldChar w:fldCharType="separate"/>
          </w:r>
          <w:r>
            <w:rPr>
              <w:rFonts w:hint="eastAsia" w:ascii="宋体" w:hAnsi="宋体" w:cs="宋体"/>
              <w:b w:val="0"/>
              <w:bCs/>
              <w:sz w:val="21"/>
              <w:szCs w:val="21"/>
            </w:rPr>
            <w:t>8</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759835C3">
          <w:pPr>
            <w:pStyle w:val="116"/>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_Toc26414 </w:instrText>
          </w:r>
          <w:r>
            <w:rPr>
              <w:rFonts w:hint="eastAsia" w:ascii="宋体" w:hAnsi="宋体" w:cs="宋体"/>
              <w:b w:val="0"/>
              <w:bCs/>
              <w:sz w:val="21"/>
              <w:szCs w:val="21"/>
            </w:rPr>
            <w:fldChar w:fldCharType="separate"/>
          </w:r>
          <w:r>
            <w:rPr>
              <w:rFonts w:hint="eastAsia" w:ascii="宋体" w:hAnsi="宋体" w:cs="宋体"/>
              <w:b w:val="0"/>
              <w:bCs/>
              <w:sz w:val="21"/>
              <w:szCs w:val="21"/>
              <w:lang w:val="en-US" w:eastAsia="zh-CN"/>
            </w:rPr>
            <w:t>6.4 质量检验</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_Toc26414 \h </w:instrText>
          </w:r>
          <w:r>
            <w:rPr>
              <w:rFonts w:hint="eastAsia" w:ascii="宋体" w:hAnsi="宋体" w:cs="宋体"/>
              <w:b w:val="0"/>
              <w:bCs/>
              <w:sz w:val="21"/>
              <w:szCs w:val="21"/>
            </w:rPr>
            <w:fldChar w:fldCharType="separate"/>
          </w:r>
          <w:r>
            <w:rPr>
              <w:rFonts w:hint="eastAsia" w:ascii="宋体" w:hAnsi="宋体" w:cs="宋体"/>
              <w:b w:val="0"/>
              <w:bCs/>
              <w:sz w:val="21"/>
              <w:szCs w:val="21"/>
            </w:rPr>
            <w:t>9</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1C394303">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_Toc24236 </w:instrText>
          </w:r>
          <w:r>
            <w:rPr>
              <w:rFonts w:hint="eastAsia" w:ascii="宋体" w:hAnsi="宋体" w:cs="宋体"/>
              <w:b w:val="0"/>
              <w:bCs/>
              <w:sz w:val="21"/>
              <w:szCs w:val="21"/>
            </w:rPr>
            <w:fldChar w:fldCharType="separate"/>
          </w:r>
          <w:r>
            <w:rPr>
              <w:rFonts w:hint="eastAsia" w:ascii="宋体" w:hAnsi="宋体" w:cs="宋体"/>
              <w:b w:val="0"/>
              <w:bCs/>
              <w:sz w:val="21"/>
              <w:szCs w:val="21"/>
            </w:rPr>
            <w:t>本规程用词说明</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_Toc24236 \h </w:instrText>
          </w:r>
          <w:r>
            <w:rPr>
              <w:rFonts w:hint="eastAsia" w:ascii="宋体" w:hAnsi="宋体" w:cs="宋体"/>
              <w:b w:val="0"/>
              <w:bCs/>
              <w:sz w:val="21"/>
              <w:szCs w:val="21"/>
            </w:rPr>
            <w:fldChar w:fldCharType="separate"/>
          </w:r>
          <w:r>
            <w:rPr>
              <w:rFonts w:hint="eastAsia" w:ascii="宋体" w:hAnsi="宋体" w:cs="宋体"/>
              <w:b w:val="0"/>
              <w:bCs/>
              <w:sz w:val="21"/>
              <w:szCs w:val="21"/>
            </w:rPr>
            <w:t>10</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5B1537BE">
          <w:pPr>
            <w:pStyle w:val="115"/>
            <w:tabs>
              <w:tab w:val="right" w:leader="dot" w:pos="9468"/>
            </w:tabs>
            <w:rPr>
              <w:rFonts w:hint="eastAsia" w:ascii="宋体" w:hAnsi="宋体" w:cs="宋体"/>
              <w:b w:val="0"/>
              <w:bCs/>
              <w:sz w:val="21"/>
              <w:szCs w:val="21"/>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_Toc13027 </w:instrText>
          </w:r>
          <w:r>
            <w:rPr>
              <w:rFonts w:hint="eastAsia" w:ascii="宋体" w:hAnsi="宋体" w:cs="宋体"/>
              <w:b w:val="0"/>
              <w:bCs/>
              <w:sz w:val="21"/>
              <w:szCs w:val="21"/>
            </w:rPr>
            <w:fldChar w:fldCharType="separate"/>
          </w:r>
          <w:r>
            <w:rPr>
              <w:rFonts w:hint="eastAsia" w:ascii="宋体" w:hAnsi="宋体" w:cs="宋体"/>
              <w:b w:val="0"/>
              <w:bCs/>
              <w:sz w:val="21"/>
              <w:szCs w:val="21"/>
            </w:rPr>
            <w:t>引用标准名录</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_Toc13027 \h </w:instrText>
          </w:r>
          <w:r>
            <w:rPr>
              <w:rFonts w:hint="eastAsia" w:ascii="宋体" w:hAnsi="宋体" w:cs="宋体"/>
              <w:b w:val="0"/>
              <w:bCs/>
              <w:sz w:val="21"/>
              <w:szCs w:val="21"/>
            </w:rPr>
            <w:fldChar w:fldCharType="separate"/>
          </w:r>
          <w:r>
            <w:rPr>
              <w:rFonts w:hint="eastAsia" w:ascii="宋体" w:hAnsi="宋体" w:cs="宋体"/>
              <w:b w:val="0"/>
              <w:bCs/>
              <w:sz w:val="21"/>
              <w:szCs w:val="21"/>
            </w:rPr>
            <w:t>11</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3BD51FA3">
          <w:pPr>
            <w:pStyle w:val="115"/>
            <w:tabs>
              <w:tab w:val="right" w:leader="dot" w:pos="9468"/>
            </w:tabs>
            <w:rPr>
              <w:b/>
            </w:rPr>
          </w:pPr>
          <w:r>
            <w:rPr>
              <w:rFonts w:hint="eastAsia" w:ascii="宋体" w:hAnsi="宋体" w:cs="宋体"/>
              <w:b w:val="0"/>
              <w:bCs/>
              <w:sz w:val="21"/>
              <w:szCs w:val="21"/>
            </w:rPr>
            <w:fldChar w:fldCharType="begin"/>
          </w:r>
          <w:r>
            <w:rPr>
              <w:rFonts w:hint="eastAsia" w:ascii="宋体" w:hAnsi="宋体" w:cs="宋体"/>
              <w:b w:val="0"/>
              <w:bCs/>
              <w:sz w:val="21"/>
              <w:szCs w:val="21"/>
            </w:rPr>
            <w:instrText xml:space="preserve"> HYPERLINK \l _Toc11178 </w:instrText>
          </w:r>
          <w:r>
            <w:rPr>
              <w:rFonts w:hint="eastAsia" w:ascii="宋体" w:hAnsi="宋体" w:cs="宋体"/>
              <w:b w:val="0"/>
              <w:bCs/>
              <w:sz w:val="21"/>
              <w:szCs w:val="21"/>
            </w:rPr>
            <w:fldChar w:fldCharType="separate"/>
          </w:r>
          <w:r>
            <w:rPr>
              <w:rFonts w:hint="eastAsia" w:ascii="宋体" w:hAnsi="宋体" w:cs="宋体"/>
              <w:b w:val="0"/>
              <w:bCs/>
              <w:sz w:val="21"/>
              <w:szCs w:val="21"/>
            </w:rPr>
            <w:t>条文说明</w:t>
          </w:r>
          <w:r>
            <w:rPr>
              <w:rFonts w:hint="eastAsia" w:ascii="宋体" w:hAnsi="宋体" w:cs="宋体"/>
              <w:b w:val="0"/>
              <w:bCs/>
              <w:sz w:val="21"/>
              <w:szCs w:val="21"/>
            </w:rPr>
            <w:tab/>
          </w:r>
          <w:r>
            <w:rPr>
              <w:rFonts w:hint="eastAsia" w:ascii="宋体" w:hAnsi="宋体" w:cs="宋体"/>
              <w:b w:val="0"/>
              <w:bCs/>
              <w:sz w:val="21"/>
              <w:szCs w:val="21"/>
            </w:rPr>
            <w:fldChar w:fldCharType="begin"/>
          </w:r>
          <w:r>
            <w:rPr>
              <w:rFonts w:hint="eastAsia" w:ascii="宋体" w:hAnsi="宋体" w:cs="宋体"/>
              <w:b w:val="0"/>
              <w:bCs/>
              <w:sz w:val="21"/>
              <w:szCs w:val="21"/>
            </w:rPr>
            <w:instrText xml:space="preserve"> PAGEREF _Toc11178 \h </w:instrText>
          </w:r>
          <w:r>
            <w:rPr>
              <w:rFonts w:hint="eastAsia" w:ascii="宋体" w:hAnsi="宋体" w:cs="宋体"/>
              <w:b w:val="0"/>
              <w:bCs/>
              <w:sz w:val="21"/>
              <w:szCs w:val="21"/>
            </w:rPr>
            <w:fldChar w:fldCharType="separate"/>
          </w:r>
          <w:r>
            <w:rPr>
              <w:rFonts w:hint="eastAsia" w:ascii="宋体" w:hAnsi="宋体" w:cs="宋体"/>
              <w:b w:val="0"/>
              <w:bCs/>
              <w:sz w:val="21"/>
              <w:szCs w:val="21"/>
            </w:rPr>
            <w:t>12</w:t>
          </w:r>
          <w:r>
            <w:rPr>
              <w:rFonts w:hint="eastAsia" w:ascii="宋体" w:hAnsi="宋体" w:cs="宋体"/>
              <w:b w:val="0"/>
              <w:bCs/>
              <w:sz w:val="21"/>
              <w:szCs w:val="21"/>
            </w:rPr>
            <w:fldChar w:fldCharType="end"/>
          </w:r>
          <w:r>
            <w:rPr>
              <w:rFonts w:hint="eastAsia" w:ascii="宋体" w:hAnsi="宋体" w:cs="宋体"/>
              <w:b w:val="0"/>
              <w:bCs/>
              <w:sz w:val="21"/>
              <w:szCs w:val="21"/>
            </w:rPr>
            <w:fldChar w:fldCharType="end"/>
          </w:r>
        </w:p>
        <w:p w14:paraId="5E12374D">
          <w:pPr>
            <w:pStyle w:val="2"/>
            <w:rPr>
              <w:rFonts w:hint="eastAsia"/>
            </w:rPr>
          </w:pPr>
          <w:r>
            <w:rPr>
              <w:rFonts w:hint="eastAsia"/>
              <w:b/>
            </w:rPr>
            <w:fldChar w:fldCharType="end"/>
          </w:r>
        </w:p>
      </w:sdtContent>
    </w:sdt>
    <w:p w14:paraId="66E51C33">
      <w:pPr>
        <w:spacing w:before="0" w:beforeLines="-2147483648" w:after="0" w:afterLines="-2147483648"/>
        <w:jc w:val="left"/>
        <w:rPr>
          <w:rFonts w:hint="eastAsia" w:ascii="黑体" w:eastAsia="黑体"/>
          <w:b/>
          <w:bCs/>
          <w:szCs w:val="32"/>
        </w:rPr>
      </w:pPr>
      <w:r>
        <w:rPr>
          <w:rFonts w:hint="eastAsia" w:ascii="黑体" w:eastAsia="黑体"/>
          <w:b/>
          <w:bCs/>
          <w:szCs w:val="32"/>
        </w:rPr>
        <w:br w:type="page"/>
      </w:r>
    </w:p>
    <w:p w14:paraId="52A0A5EB">
      <w:pPr>
        <w:jc w:val="center"/>
        <w:rPr>
          <w:rFonts w:hint="default" w:ascii="Times New Roman" w:hAnsi="Times New Roman" w:cs="Times New Roman"/>
          <w:b/>
          <w:bCs w:val="0"/>
          <w:sz w:val="30"/>
          <w:szCs w:val="30"/>
        </w:rPr>
      </w:pPr>
      <w:bookmarkStart w:id="11" w:name="_Toc30463"/>
      <w:bookmarkStart w:id="12" w:name="_Toc31262"/>
      <w:bookmarkStart w:id="13" w:name="_Toc6181"/>
      <w:bookmarkStart w:id="14" w:name="_Toc26807"/>
      <w:bookmarkStart w:id="15" w:name="_Toc29365"/>
      <w:bookmarkStart w:id="16" w:name="_Toc7532"/>
      <w:bookmarkStart w:id="17" w:name="_Toc1874"/>
      <w:r>
        <w:rPr>
          <w:rFonts w:hint="default" w:ascii="Times New Roman" w:hAnsi="Times New Roman" w:eastAsia="黑体" w:cs="Times New Roman"/>
          <w:b/>
          <w:bCs w:val="0"/>
          <w:sz w:val="30"/>
          <w:szCs w:val="30"/>
        </w:rPr>
        <w:t>Contents</w:t>
      </w:r>
      <w:bookmarkEnd w:id="11"/>
      <w:bookmarkEnd w:id="12"/>
      <w:bookmarkEnd w:id="13"/>
      <w:bookmarkEnd w:id="14"/>
      <w:bookmarkEnd w:id="15"/>
      <w:bookmarkEnd w:id="16"/>
      <w:bookmarkEnd w:id="17"/>
    </w:p>
    <w:p w14:paraId="38DC4017">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sz w:val="21"/>
          <w:szCs w:val="21"/>
        </w:rPr>
      </w:pPr>
      <w:r>
        <w:rPr>
          <w:b w:val="0"/>
          <w:bCs w:val="0"/>
        </w:rPr>
        <w:fldChar w:fldCharType="begin"/>
      </w:r>
      <w:r>
        <w:rPr>
          <w:b w:val="0"/>
          <w:bCs w:val="0"/>
        </w:rPr>
        <w:instrText xml:space="preserve"> TOC \o "1-2" \h \z \u </w:instrText>
      </w:r>
      <w:r>
        <w:rPr>
          <w:b w:val="0"/>
          <w:bCs w:val="0"/>
        </w:rPr>
        <w:fldChar w:fldCharType="separate"/>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_Toc28206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1  </w:t>
      </w:r>
      <w:r>
        <w:rPr>
          <w:rFonts w:hint="default" w:ascii="Times New Roman" w:hAnsi="Times New Roman" w:eastAsia="仿宋_GB2312" w:cs="Times New Roman"/>
          <w:b w:val="0"/>
          <w:bCs w:val="0"/>
          <w:caps w:val="0"/>
          <w:sz w:val="21"/>
          <w:szCs w:val="21"/>
          <w:lang w:val="en-US" w:eastAsia="zh-CN"/>
        </w:rPr>
        <w:t>G</w:t>
      </w:r>
      <w:r>
        <w:rPr>
          <w:rFonts w:ascii="Times New Roman" w:hAnsi="Times New Roman" w:eastAsia="仿宋_GB2312" w:cs="Times New Roman"/>
          <w:b w:val="0"/>
          <w:bCs w:val="0"/>
          <w:caps w:val="0"/>
          <w:sz w:val="21"/>
          <w:szCs w:val="21"/>
        </w:rPr>
        <w:fldChar w:fldCharType="begin">
          <w:fldData xml:space="preserve">ZQBKAHoAdABYAFEAMQAwAFYATgBXAGQAdgAyADkAbQBNAHYATgB5AFMAUwBXAE8AdwBFAG4AagAx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</w:fldData>
        </w:fldChar>
      </w:r>
      <w:r>
        <w:rPr>
          <w:rFonts w:hint="default" w:ascii="Times New Roman" w:hAnsi="Times New Roman" w:eastAsia="仿宋_GB2312" w:cs="Times New Roman"/>
          <w:b w:val="0"/>
          <w:bCs w:val="0"/>
          <w:caps w:val="0"/>
          <w:sz w:val="21"/>
          <w:szCs w:val="21"/>
          <w:lang w:eastAsia="zh-CN"/>
        </w:rPr>
        <w:instrText xml:space="preserve">ADDIN CNKISM.UserStyle</w:instrText>
      </w:r>
      <w:r>
        <w:rPr>
          <w:rFonts w:ascii="Times New Roman" w:hAnsi="Times New Roman" w:eastAsia="仿宋_GB2312" w:cs="Times New Roman"/>
          <w:b w:val="0"/>
          <w:bCs w:val="0"/>
          <w:caps w:val="0"/>
          <w:sz w:val="21"/>
          <w:szCs w:val="21"/>
        </w:rPr>
        <w:fldChar w:fldCharType="separate"/>
      </w:r>
      <w:r>
        <w:rPr>
          <w:rFonts w:ascii="Times New Roman" w:hAnsi="Times New Roman" w:eastAsia="仿宋_GB2312" w:cs="Times New Roman"/>
          <w:b w:val="0"/>
          <w:bCs w:val="0"/>
          <w:caps w:val="0"/>
          <w:sz w:val="21"/>
          <w:szCs w:val="21"/>
        </w:rPr>
        <w:fldChar w:fldCharType="end"/>
      </w:r>
      <w:r>
        <w:rPr>
          <w:rFonts w:hint="default" w:ascii="Times New Roman" w:hAnsi="Times New Roman" w:eastAsia="仿宋_GB2312" w:cs="Times New Roman"/>
          <w:b w:val="0"/>
          <w:bCs w:val="0"/>
          <w:caps w:val="0"/>
          <w:sz w:val="21"/>
          <w:szCs w:val="21"/>
        </w:rPr>
        <w:t>eneral provision</w:t>
      </w:r>
      <w:r>
        <w:rPr>
          <w:rFonts w:hint="default" w:ascii="Times New Roman" w:hAnsi="Times New Roman" w:eastAsia="仿宋_GB2312" w:cs="Times New Roman"/>
          <w:b w:val="0"/>
          <w:bCs w:val="0"/>
          <w:caps w:val="0"/>
          <w:sz w:val="21"/>
          <w:szCs w:val="21"/>
          <w:lang w:val="en-US" w:eastAsia="zh-CN"/>
        </w:rPr>
        <w:t>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_Toc28206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0D8F1B3C">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_Toc20412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2  </w:t>
      </w:r>
      <w:r>
        <w:rPr>
          <w:rFonts w:hint="default" w:ascii="Times New Roman" w:hAnsi="Times New Roman" w:cs="Times New Roman"/>
          <w:b w:val="0"/>
          <w:bCs w:val="0"/>
          <w:sz w:val="21"/>
          <w:szCs w:val="21"/>
          <w:lang w:val="en-US" w:eastAsia="zh-CN"/>
        </w:rPr>
        <w:t>T</w:t>
      </w:r>
      <w:r>
        <w:rPr>
          <w:rFonts w:hint="default" w:ascii="Times New Roman" w:hAnsi="Times New Roman" w:eastAsia="仿宋_GB2312" w:cs="Times New Roman"/>
          <w:b w:val="0"/>
          <w:bCs w:val="0"/>
          <w:caps w:val="0"/>
          <w:sz w:val="21"/>
          <w:szCs w:val="21"/>
        </w:rPr>
        <w:t>erms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_Toc20412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2</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08A099A4">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_Toc20864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3  </w:t>
      </w:r>
      <w:r>
        <w:rPr>
          <w:rFonts w:hint="default" w:ascii="Times New Roman" w:hAnsi="Times New Roman" w:eastAsia="仿宋_GB2312" w:cs="Times New Roman"/>
          <w:b w:val="0"/>
          <w:bCs w:val="0"/>
          <w:caps w:val="0"/>
          <w:sz w:val="21"/>
          <w:szCs w:val="21"/>
        </w:rPr>
        <w:t>Basic requirements</w:t>
      </w:r>
      <w:r>
        <w:rPr>
          <w:rFonts w:hint="default" w:ascii="Times New Roman" w:hAnsi="Times New Roman" w:eastAsia="宋体" w:cs="Times New Roman"/>
          <w:b w:val="0"/>
          <w:bCs w:val="0"/>
          <w:sz w:val="21"/>
          <w:szCs w:val="21"/>
        </w:rPr>
        <w:tab/>
      </w:r>
      <w:r>
        <w:rPr>
          <w:rFonts w:hint="eastAsia" w:cs="Times New Roman"/>
          <w:b w:val="0"/>
          <w:bCs w:val="0"/>
          <w:sz w:val="21"/>
          <w:szCs w:val="21"/>
          <w:lang w:val="en-US" w:eastAsia="zh-CN"/>
        </w:rPr>
        <w:t>3</w:t>
      </w:r>
      <w:r>
        <w:rPr>
          <w:rFonts w:hint="default" w:ascii="Times New Roman" w:hAnsi="Times New Roman" w:eastAsia="宋体" w:cs="Times New Roman"/>
          <w:b w:val="0"/>
          <w:bCs w:val="0"/>
          <w:sz w:val="21"/>
          <w:szCs w:val="21"/>
        </w:rPr>
        <w:fldChar w:fldCharType="end"/>
      </w:r>
    </w:p>
    <w:p w14:paraId="3EB2349C">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_Toc285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4  </w:t>
      </w:r>
      <w:r>
        <w:rPr>
          <w:rFonts w:hint="default" w:ascii="Times New Roman" w:hAnsi="Times New Roman" w:eastAsia="仿宋_GB2312" w:cs="Times New Roman"/>
          <w:b w:val="0"/>
          <w:bCs w:val="0"/>
          <w:caps w:val="0"/>
          <w:sz w:val="21"/>
          <w:szCs w:val="21"/>
          <w:lang w:val="nl-NL"/>
        </w:rPr>
        <w:t>manufactured sand</w:t>
      </w:r>
      <w:r>
        <w:rPr>
          <w:rFonts w:hint="default" w:ascii="Times New Roman" w:hAnsi="Times New Roman" w:eastAsia="仿宋_GB2312" w:cs="Times New Roman"/>
          <w:b w:val="0"/>
          <w:bCs w:val="0"/>
          <w:caps w:val="0"/>
          <w:sz w:val="21"/>
          <w:szCs w:val="21"/>
          <w:lang w:val="nl-NL" w:eastAsia="zh-CN"/>
        </w:rPr>
        <w:t xml:space="preserve"> and crushed</w:t>
      </w:r>
      <w:r>
        <w:rPr>
          <w:rFonts w:hint="default" w:ascii="Times New Roman" w:hAnsi="Times New Roman" w:eastAsia="仿宋_GB2312" w:cs="Times New Roman"/>
          <w:b w:val="0"/>
          <w:bCs w:val="0"/>
          <w:caps w:val="0"/>
          <w:sz w:val="21"/>
          <w:szCs w:val="21"/>
          <w:lang w:val="en-US" w:eastAsia="zh-CN"/>
        </w:rPr>
        <w:t xml:space="preserve"> </w:t>
      </w:r>
      <w:r>
        <w:rPr>
          <w:rFonts w:hint="default" w:ascii="Times New Roman" w:hAnsi="Times New Roman" w:eastAsia="仿宋_GB2312" w:cs="Times New Roman"/>
          <w:b w:val="0"/>
          <w:bCs w:val="0"/>
          <w:caps w:val="0"/>
          <w:sz w:val="21"/>
          <w:szCs w:val="21"/>
          <w:lang w:val="nl-NL" w:eastAsia="zh-CN"/>
        </w:rPr>
        <w:t>stone</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4</w:t>
      </w:r>
    </w:p>
    <w:p w14:paraId="25B55FEB">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_Toc6901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4.1 </w:t>
      </w:r>
      <w:r>
        <w:rPr>
          <w:rFonts w:ascii="Times New Roman" w:hAnsi="Times New Roman" w:eastAsia="仿宋_GB2312" w:cs="Times New Roman"/>
          <w:b w:val="0"/>
          <w:bCs w:val="0"/>
          <w:i w:val="0"/>
          <w:iCs w:val="0"/>
          <w:caps w:val="0"/>
          <w:smallCaps w:val="0"/>
          <w:spacing w:val="0"/>
          <w:sz w:val="21"/>
          <w:szCs w:val="21"/>
          <w:shd w:val="clear"/>
        </w:rPr>
        <w:t xml:space="preserve">Technical </w:t>
      </w:r>
      <w:r>
        <w:rPr>
          <w:rFonts w:hint="default" w:ascii="Times New Roman" w:hAnsi="Times New Roman" w:eastAsia="仿宋_GB2312" w:cs="Times New Roman"/>
          <w:b w:val="0"/>
          <w:bCs w:val="0"/>
          <w:i w:val="0"/>
          <w:iCs w:val="0"/>
          <w:caps w:val="0"/>
          <w:smallCaps w:val="0"/>
          <w:spacing w:val="0"/>
          <w:sz w:val="21"/>
          <w:szCs w:val="21"/>
          <w:shd w:val="clear"/>
          <w:lang w:val="en-US" w:eastAsia="zh-CN"/>
        </w:rPr>
        <w:t>r</w:t>
      </w:r>
      <w:r>
        <w:rPr>
          <w:rFonts w:ascii="Times New Roman" w:hAnsi="Times New Roman" w:eastAsia="仿宋_GB2312" w:cs="Times New Roman"/>
          <w:b w:val="0"/>
          <w:bCs w:val="0"/>
          <w:i w:val="0"/>
          <w:iCs w:val="0"/>
          <w:caps w:val="0"/>
          <w:smallCaps w:val="0"/>
          <w:spacing w:val="0"/>
          <w:sz w:val="21"/>
          <w:szCs w:val="21"/>
          <w:shd w:val="clear"/>
        </w:rPr>
        <w:t>equirements</w:t>
      </w:r>
      <w:r>
        <w:rPr>
          <w:rFonts w:hint="default" w:ascii="Times New Roman" w:hAnsi="Times New Roman" w:eastAsia="宋体" w:cs="Times New Roman"/>
          <w:b w:val="0"/>
          <w:bCs w:val="0"/>
          <w:sz w:val="21"/>
          <w:szCs w:val="21"/>
        </w:rPr>
        <w:tab/>
      </w:r>
      <w:r>
        <w:rPr>
          <w:rFonts w:hint="eastAsia" w:cs="Times New Roman"/>
          <w:b w:val="0"/>
          <w:bCs w:val="0"/>
          <w:sz w:val="21"/>
          <w:szCs w:val="21"/>
          <w:lang w:val="en-US" w:eastAsia="zh-CN"/>
        </w:rPr>
        <w:t>4</w:t>
      </w:r>
      <w:r>
        <w:rPr>
          <w:rFonts w:hint="default" w:ascii="Times New Roman" w:hAnsi="Times New Roman" w:eastAsia="宋体" w:cs="Times New Roman"/>
          <w:b w:val="0"/>
          <w:bCs w:val="0"/>
          <w:sz w:val="21"/>
          <w:szCs w:val="21"/>
        </w:rPr>
        <w:fldChar w:fldCharType="end"/>
      </w:r>
    </w:p>
    <w:p w14:paraId="3445D81E">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_Toc15635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4.2 </w:t>
      </w:r>
      <w:r>
        <w:rPr>
          <w:rFonts w:hint="default" w:ascii="Times New Roman" w:hAnsi="Times New Roman" w:eastAsia="宋体" w:cs="Times New Roman"/>
          <w:b w:val="0"/>
          <w:bCs w:val="0"/>
          <w:sz w:val="21"/>
          <w:szCs w:val="21"/>
          <w:lang w:val="en-US" w:eastAsia="zh-CN"/>
        </w:rPr>
        <w:t>Incoming Inspection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4</w:t>
      </w:r>
    </w:p>
    <w:p w14:paraId="0BF05883">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_Toc2748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5  </w:t>
      </w:r>
      <w:r>
        <w:rPr>
          <w:rFonts w:hint="default" w:ascii="Times New Roman" w:hAnsi="Times New Roman" w:eastAsia="宋体" w:cs="Times New Roman"/>
          <w:b w:val="0"/>
          <w:bCs w:val="0"/>
          <w:sz w:val="21"/>
          <w:szCs w:val="21"/>
          <w:lang w:val="en-US" w:eastAsia="zh-CN"/>
        </w:rPr>
        <w:t>Mixed Concrete</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5</w:t>
      </w:r>
    </w:p>
    <w:p w14:paraId="34AB18B7">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_Toc15588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5.1 </w:t>
      </w:r>
      <w:r>
        <w:rPr>
          <w:rFonts w:hint="default" w:ascii="Times New Roman" w:hAnsi="Times New Roman" w:eastAsia="宋体" w:cs="Times New Roman"/>
          <w:b w:val="0"/>
          <w:bCs w:val="0"/>
          <w:sz w:val="21"/>
          <w:szCs w:val="21"/>
          <w:lang w:val="en-US" w:eastAsia="zh-CN"/>
        </w:rPr>
        <w:t>General Requirements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5</w:t>
      </w:r>
    </w:p>
    <w:p w14:paraId="54CB9D9E">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_Toc28529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5.2 </w:t>
      </w:r>
      <w:r>
        <w:rPr>
          <w:rFonts w:hint="default" w:ascii="Times New Roman" w:hAnsi="Times New Roman" w:eastAsia="宋体" w:cs="Times New Roman"/>
          <w:b w:val="0"/>
          <w:bCs w:val="0"/>
          <w:sz w:val="21"/>
          <w:szCs w:val="21"/>
          <w:lang w:val="en-US" w:eastAsia="zh-CN"/>
        </w:rPr>
        <w:t>Composite Sand</w:t>
      </w:r>
      <w:r>
        <w:rPr>
          <w:rFonts w:hint="default" w:ascii="Times New Roman" w:hAnsi="Times New Roman" w:eastAsia="宋体" w:cs="Times New Roman"/>
          <w:b w:val="0"/>
          <w:bCs w:val="0"/>
          <w:sz w:val="21"/>
          <w:szCs w:val="21"/>
        </w:rPr>
        <w:tab/>
      </w:r>
      <w:r>
        <w:rPr>
          <w:rFonts w:hint="eastAsia" w:cs="Times New Roman"/>
          <w:b w:val="0"/>
          <w:bCs w:val="0"/>
          <w:sz w:val="21"/>
          <w:szCs w:val="21"/>
          <w:lang w:val="en-US" w:eastAsia="zh-CN"/>
        </w:rPr>
        <w:t>5</w:t>
      </w:r>
    </w:p>
    <w:p w14:paraId="08EFCA64">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5.3 </w:t>
      </w:r>
      <w:r>
        <w:rPr>
          <w:rFonts w:ascii="Times New Roman" w:hAnsi="Times New Roman" w:eastAsia="仿宋_GB2312" w:cs="Times New Roman"/>
          <w:b w:val="0"/>
          <w:bCs w:val="0"/>
          <w:smallCaps w:val="0"/>
          <w:sz w:val="21"/>
          <w:szCs w:val="21"/>
        </w:rPr>
        <w:t>Mix</w:t>
      </w:r>
      <w:r>
        <w:rPr>
          <w:rFonts w:ascii="Times New Roman" w:hAnsi="Times New Roman" w:eastAsia="仿宋_GB2312" w:cs="Times New Roman"/>
          <w:b w:val="0"/>
          <w:bCs w:val="0"/>
          <w:smallCaps w:val="0"/>
          <w:spacing w:val="0"/>
          <w:sz w:val="21"/>
          <w:szCs w:val="21"/>
        </w:rPr>
        <w:t xml:space="preserve"> </w:t>
      </w:r>
      <w:r>
        <w:rPr>
          <w:rFonts w:ascii="Times New Roman" w:hAnsi="Times New Roman" w:eastAsia="仿宋_GB2312" w:cs="Times New Roman"/>
          <w:b w:val="0"/>
          <w:bCs w:val="0"/>
          <w:smallCaps w:val="0"/>
          <w:sz w:val="21"/>
          <w:szCs w:val="21"/>
        </w:rPr>
        <w:t>proportion</w:t>
      </w:r>
      <w:r>
        <w:rPr>
          <w:rFonts w:ascii="Times New Roman" w:hAnsi="Times New Roman" w:eastAsia="仿宋_GB2312" w:cs="Times New Roman"/>
          <w:b w:val="0"/>
          <w:bCs w:val="0"/>
          <w:smallCaps w:val="0"/>
          <w:spacing w:val="0"/>
          <w:sz w:val="21"/>
          <w:szCs w:val="21"/>
        </w:rPr>
        <w:t xml:space="preserve"> </w:t>
      </w:r>
      <w:r>
        <w:rPr>
          <w:rFonts w:ascii="Times New Roman" w:hAnsi="Times New Roman" w:eastAsia="仿宋_GB2312" w:cs="Times New Roman"/>
          <w:b w:val="0"/>
          <w:bCs w:val="0"/>
          <w:smallCaps w:val="0"/>
          <w:sz w:val="21"/>
          <w:szCs w:val="21"/>
        </w:rPr>
        <w:t>design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5</w:t>
      </w:r>
    </w:p>
    <w:p w14:paraId="73031F79">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_Toc28012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5.3 </w:t>
      </w:r>
      <w:r>
        <w:rPr>
          <w:rFonts w:hint="default" w:ascii="Times New Roman" w:hAnsi="Times New Roman" w:eastAsia="仿宋_GB2312" w:cs="Times New Roman"/>
          <w:b w:val="0"/>
          <w:bCs w:val="0"/>
          <w:i w:val="0"/>
          <w:smallCaps w:val="0"/>
          <w:sz w:val="21"/>
          <w:szCs w:val="21"/>
          <w:lang w:val="en-US" w:eastAsia="zh-CN"/>
        </w:rPr>
        <w:t>Preparation and transportation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7</w:t>
      </w:r>
    </w:p>
    <w:p w14:paraId="00CE0508">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_Toc8323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5.4 </w:t>
      </w:r>
      <w:r>
        <w:rPr>
          <w:rFonts w:ascii="Times New Roman" w:hAnsi="Times New Roman" w:eastAsia="仿宋_GB2312" w:cs="Times New Roman"/>
          <w:b w:val="0"/>
          <w:bCs w:val="0"/>
          <w:smallCaps w:val="0"/>
          <w:sz w:val="21"/>
          <w:szCs w:val="21"/>
        </w:rPr>
        <w:t xml:space="preserve">Casting and </w:t>
      </w:r>
      <w:r>
        <w:rPr>
          <w:rFonts w:hint="default" w:ascii="Times New Roman" w:hAnsi="Times New Roman" w:eastAsia="仿宋_GB2312" w:cs="Times New Roman"/>
          <w:b w:val="0"/>
          <w:bCs w:val="0"/>
          <w:smallCaps w:val="0"/>
          <w:sz w:val="21"/>
          <w:szCs w:val="21"/>
          <w:lang w:eastAsia="zh-CN"/>
        </w:rPr>
        <w:t>c</w:t>
      </w:r>
      <w:r>
        <w:rPr>
          <w:rFonts w:ascii="Times New Roman" w:hAnsi="Times New Roman" w:eastAsia="仿宋_GB2312" w:cs="Times New Roman"/>
          <w:b w:val="0"/>
          <w:bCs w:val="0"/>
          <w:smallCaps w:val="0"/>
          <w:sz w:val="21"/>
          <w:szCs w:val="21"/>
        </w:rPr>
        <w:t>uring</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7</w:t>
      </w:r>
    </w:p>
    <w:p w14:paraId="063F4ECE">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_Toc30296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5.5 </w:t>
      </w:r>
      <w:r>
        <w:rPr>
          <w:rFonts w:hint="default" w:ascii="Times New Roman" w:hAnsi="Times New Roman" w:eastAsia="宋体" w:cs="Times New Roman"/>
          <w:b w:val="0"/>
          <w:bCs w:val="0"/>
          <w:sz w:val="21"/>
          <w:szCs w:val="21"/>
          <w:lang w:val="en-US" w:eastAsia="zh-CN"/>
        </w:rPr>
        <w:t>Quality Inspection and Evaluation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7</w:t>
      </w:r>
    </w:p>
    <w:p w14:paraId="3442CF12">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_Toc1278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6  </w:t>
      </w:r>
      <w:r>
        <w:rPr>
          <w:rFonts w:hint="eastAsia" w:ascii="Times New Roman" w:hAnsi="Times New Roman" w:eastAsia="仿宋_GB2312" w:cs="Times New Roman"/>
          <w:b w:val="0"/>
          <w:bCs w:val="0"/>
          <w:caps w:val="0"/>
          <w:sz w:val="21"/>
          <w:szCs w:val="21"/>
          <w:lang w:val="en-US" w:eastAsia="zh-CN"/>
        </w:rPr>
        <w:t>Mixed Motar</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8</w:t>
      </w:r>
    </w:p>
    <w:p w14:paraId="16BEACE8">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_Toc20555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6.1 </w:t>
      </w:r>
      <w:r>
        <w:rPr>
          <w:rFonts w:hint="default" w:ascii="Times New Roman" w:hAnsi="Times New Roman" w:eastAsia="宋体" w:cs="Times New Roman"/>
          <w:b w:val="0"/>
          <w:bCs w:val="0"/>
          <w:sz w:val="21"/>
          <w:szCs w:val="21"/>
          <w:lang w:val="en-US" w:eastAsia="zh-CN"/>
        </w:rPr>
        <w:t>General Requirements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8</w:t>
      </w:r>
    </w:p>
    <w:p w14:paraId="56E72590">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_Toc20890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6.2 </w:t>
      </w:r>
      <w:r>
        <w:rPr>
          <w:rFonts w:ascii="Times New Roman" w:hAnsi="Times New Roman" w:eastAsia="仿宋_GB2312" w:cs="Times New Roman"/>
          <w:b w:val="0"/>
          <w:bCs w:val="0"/>
          <w:smallCaps w:val="0"/>
          <w:sz w:val="21"/>
          <w:szCs w:val="21"/>
        </w:rPr>
        <w:t>Mix</w:t>
      </w:r>
      <w:r>
        <w:rPr>
          <w:rFonts w:ascii="Times New Roman" w:hAnsi="Times New Roman" w:eastAsia="仿宋_GB2312" w:cs="Times New Roman"/>
          <w:b w:val="0"/>
          <w:bCs w:val="0"/>
          <w:smallCaps w:val="0"/>
          <w:spacing w:val="0"/>
          <w:sz w:val="21"/>
          <w:szCs w:val="21"/>
        </w:rPr>
        <w:t xml:space="preserve"> </w:t>
      </w:r>
      <w:r>
        <w:rPr>
          <w:rFonts w:ascii="Times New Roman" w:hAnsi="Times New Roman" w:eastAsia="仿宋_GB2312" w:cs="Times New Roman"/>
          <w:b w:val="0"/>
          <w:bCs w:val="0"/>
          <w:smallCaps w:val="0"/>
          <w:sz w:val="21"/>
          <w:szCs w:val="21"/>
        </w:rPr>
        <w:t>proportion</w:t>
      </w:r>
      <w:r>
        <w:rPr>
          <w:rFonts w:ascii="Times New Roman" w:hAnsi="Times New Roman" w:eastAsia="仿宋_GB2312" w:cs="Times New Roman"/>
          <w:b w:val="0"/>
          <w:bCs w:val="0"/>
          <w:smallCaps w:val="0"/>
          <w:spacing w:val="0"/>
          <w:sz w:val="21"/>
          <w:szCs w:val="21"/>
        </w:rPr>
        <w:t xml:space="preserve"> </w:t>
      </w:r>
      <w:r>
        <w:rPr>
          <w:rFonts w:ascii="Times New Roman" w:hAnsi="Times New Roman" w:eastAsia="仿宋_GB2312" w:cs="Times New Roman"/>
          <w:b w:val="0"/>
          <w:bCs w:val="0"/>
          <w:smallCaps w:val="0"/>
          <w:sz w:val="21"/>
          <w:szCs w:val="21"/>
        </w:rPr>
        <w:t>design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8</w:t>
      </w:r>
    </w:p>
    <w:p w14:paraId="382B8D22">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_Toc2358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6.3 </w:t>
      </w:r>
      <w:r>
        <w:rPr>
          <w:rFonts w:hint="default" w:ascii="Times New Roman" w:hAnsi="Times New Roman" w:eastAsia="仿宋_GB2312" w:cs="Times New Roman"/>
          <w:b w:val="0"/>
          <w:bCs w:val="0"/>
          <w:i w:val="0"/>
          <w:smallCaps w:val="0"/>
          <w:sz w:val="21"/>
          <w:szCs w:val="21"/>
          <w:lang w:val="en-US" w:eastAsia="zh-CN"/>
        </w:rPr>
        <w:t xml:space="preserve">Preparation and </w:t>
      </w:r>
      <w:r>
        <w:rPr>
          <w:rFonts w:hint="default" w:ascii="Times New Roman" w:hAnsi="Times New Roman" w:eastAsia="仿宋_GB2312" w:cs="Times New Roman"/>
          <w:b w:val="0"/>
          <w:bCs w:val="0"/>
          <w:smallCaps w:val="0"/>
          <w:sz w:val="21"/>
          <w:szCs w:val="21"/>
          <w:lang w:val="en-US" w:eastAsia="zh-CN"/>
        </w:rPr>
        <w:t>c</w:t>
      </w:r>
      <w:r>
        <w:rPr>
          <w:rFonts w:ascii="Times New Roman" w:hAnsi="Times New Roman" w:eastAsia="仿宋_GB2312" w:cs="Times New Roman"/>
          <w:b w:val="0"/>
          <w:bCs w:val="0"/>
          <w:smallCaps w:val="0"/>
          <w:sz w:val="21"/>
          <w:szCs w:val="21"/>
        </w:rPr>
        <w:t>onstruction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8</w:t>
      </w:r>
    </w:p>
    <w:p w14:paraId="75E3C9E8">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_Toc16439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 xml:space="preserve">6.4 </w:t>
      </w:r>
      <w:r>
        <w:rPr>
          <w:rFonts w:hint="default" w:ascii="Times New Roman" w:hAnsi="Times New Roman" w:eastAsia="宋体" w:cs="Times New Roman"/>
          <w:b w:val="0"/>
          <w:bCs w:val="0"/>
          <w:sz w:val="21"/>
          <w:szCs w:val="21"/>
          <w:lang w:val="en-US" w:eastAsia="zh-CN"/>
        </w:rPr>
        <w:t>Quality Inspection</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9</w:t>
      </w:r>
    </w:p>
    <w:p w14:paraId="1F95F1CF">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_Toc4200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仿宋_GB2312" w:cs="Times New Roman"/>
          <w:b w:val="0"/>
          <w:bCs w:val="0"/>
          <w:caps w:val="0"/>
          <w:sz w:val="21"/>
          <w:szCs w:val="21"/>
        </w:rPr>
        <w:t>Explanation of wording in this standard</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10</w:t>
      </w:r>
    </w:p>
    <w:p w14:paraId="6ECDAB52">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_Toc21543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仿宋_GB2312" w:cs="Times New Roman"/>
          <w:b w:val="0"/>
          <w:bCs w:val="0"/>
          <w:caps w:val="0"/>
          <w:sz w:val="21"/>
          <w:szCs w:val="21"/>
        </w:rPr>
        <w:t>List of quoted standards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_Toc21543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1</w:t>
      </w:r>
    </w:p>
    <w:p w14:paraId="613D71CE">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lang w:val="en-US" w:eastAsia="zh-CN"/>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_Toc21543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仿宋_GB2312" w:cs="Times New Roman"/>
          <w:b w:val="0"/>
          <w:bCs w:val="0"/>
          <w:smallCaps w:val="0"/>
          <w:sz w:val="21"/>
          <w:szCs w:val="21"/>
        </w:rPr>
        <w:t xml:space="preserve">Addition: Explanation of </w:t>
      </w:r>
      <w:r>
        <w:rPr>
          <w:rFonts w:hint="default" w:ascii="Times New Roman" w:hAnsi="Times New Roman" w:eastAsia="仿宋_GB2312" w:cs="Times New Roman"/>
          <w:b w:val="0"/>
          <w:bCs w:val="0"/>
          <w:smallCaps w:val="0"/>
          <w:sz w:val="21"/>
          <w:szCs w:val="21"/>
          <w:lang w:val="en-US" w:eastAsia="zh-CN"/>
        </w:rPr>
        <w:t>p</w:t>
      </w:r>
      <w:r>
        <w:rPr>
          <w:rFonts w:hint="default" w:ascii="Times New Roman" w:hAnsi="Times New Roman" w:eastAsia="仿宋_GB2312" w:cs="Times New Roman"/>
          <w:b w:val="0"/>
          <w:bCs w:val="0"/>
          <w:smallCaps w:val="0"/>
          <w:sz w:val="21"/>
          <w:szCs w:val="21"/>
        </w:rPr>
        <w:t>rovisions</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_Toc21543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r>
        <w:rPr>
          <w:rFonts w:hint="eastAsia" w:cs="Times New Roman"/>
          <w:b w:val="0"/>
          <w:bCs w:val="0"/>
          <w:sz w:val="21"/>
          <w:szCs w:val="21"/>
          <w:lang w:val="en-US" w:eastAsia="zh-CN"/>
        </w:rPr>
        <w:t>2</w:t>
      </w:r>
    </w:p>
    <w:p w14:paraId="0E8AD6AF">
      <w:pPr>
        <w:pStyle w:val="19"/>
        <w:keepNext w:val="0"/>
        <w:keepLines w:val="0"/>
        <w:pageBreakBefore w:val="0"/>
        <w:widowControl w:val="0"/>
        <w:tabs>
          <w:tab w:val="right" w:leader="dot" w:pos="9468"/>
          <w:tab w:val="clear" w:pos="8787"/>
        </w:tabs>
        <w:kinsoku/>
        <w:wordWrap/>
        <w:overflowPunct/>
        <w:topLinePunct w:val="0"/>
        <w:autoSpaceDE/>
        <w:autoSpaceDN/>
        <w:bidi w:val="0"/>
        <w:adjustRightInd/>
        <w:snapToGrid/>
        <w:spacing w:before="0" w:after="0" w:line="240" w:lineRule="auto"/>
        <w:textAlignment w:val="auto"/>
        <w:rPr>
          <w:rFonts w:hint="eastAsia" w:ascii="宋体" w:hAnsi="宋体" w:eastAsia="宋体" w:cs="宋体"/>
          <w:b w:val="0"/>
          <w:bCs w:val="0"/>
        </w:rPr>
      </w:pPr>
    </w:p>
    <w:p w14:paraId="2F91F9C4">
      <w:pPr>
        <w:pStyle w:val="22"/>
        <w:keepNext w:val="0"/>
        <w:keepLines w:val="0"/>
        <w:pageBreakBefore w:val="0"/>
        <w:widowControl w:val="0"/>
        <w:tabs>
          <w:tab w:val="right" w:leader="dot" w:pos="9468"/>
          <w:tab w:val="clear" w:pos="8777"/>
        </w:tabs>
        <w:kinsoku/>
        <w:wordWrap/>
        <w:overflowPunct/>
        <w:topLinePunct w:val="0"/>
        <w:autoSpaceDE/>
        <w:autoSpaceDN/>
        <w:bidi w:val="0"/>
        <w:adjustRightInd/>
        <w:snapToGrid/>
        <w:spacing w:line="240" w:lineRule="auto"/>
        <w:ind w:left="499" w:leftChars="0" w:hanging="499" w:hangingChars="238"/>
        <w:textAlignment w:val="auto"/>
        <w:rPr>
          <w:rFonts w:hint="eastAsia" w:eastAsia="宋体"/>
          <w:b w:val="0"/>
          <w:bCs w:val="0"/>
          <w:lang w:val="en-US" w:eastAsia="zh-CN"/>
        </w:rPr>
        <w:sectPr>
          <w:footerReference r:id="rId10" w:type="default"/>
          <w:pgSz w:w="11906" w:h="16838"/>
          <w:pgMar w:top="1440" w:right="1191" w:bottom="1440" w:left="1247" w:header="851" w:footer="992" w:gutter="0"/>
          <w:pgNumType w:fmt="upperRoman" w:start="1"/>
          <w:cols w:space="720" w:num="1"/>
          <w:docGrid w:type="lines" w:linePitch="312" w:charSpace="0"/>
        </w:sectPr>
      </w:pPr>
    </w:p>
    <w:p w14:paraId="645C323E"/>
    <w:p w14:paraId="684B86C3">
      <w:pPr>
        <w:keepNext w:val="0"/>
        <w:keepLines w:val="0"/>
        <w:pageBreakBefore w:val="0"/>
        <w:widowControl w:val="0"/>
        <w:kinsoku/>
        <w:wordWrap/>
        <w:overflowPunct/>
        <w:topLinePunct w:val="0"/>
        <w:autoSpaceDE/>
        <w:autoSpaceDN/>
        <w:bidi w:val="0"/>
        <w:adjustRightInd/>
        <w:snapToGrid/>
        <w:spacing w:before="0" w:after="0" w:line="240" w:lineRule="auto"/>
        <w:textAlignment w:val="auto"/>
        <w:rPr>
          <w:sz w:val="28"/>
        </w:rPr>
      </w:pPr>
      <w:r>
        <w:rPr>
          <w:b w:val="0"/>
          <w:bCs w:val="0"/>
        </w:rPr>
        <w:fldChar w:fldCharType="end"/>
      </w:r>
      <w:r>
        <w:rPr>
          <w:sz w:val="28"/>
        </w:rPr>
        <w:br w:type="page"/>
      </w:r>
    </w:p>
    <w:p w14:paraId="6C943E58">
      <w:pPr>
        <w:pStyle w:val="2"/>
        <w:sectPr>
          <w:footerReference r:id="rId11" w:type="default"/>
          <w:type w:val="continuous"/>
          <w:pgSz w:w="11906" w:h="16838"/>
          <w:pgMar w:top="1440" w:right="1191" w:bottom="1440" w:left="1247" w:header="851" w:footer="992" w:gutter="0"/>
          <w:pgNumType w:fmt="decimal"/>
          <w:cols w:space="720" w:num="1"/>
          <w:docGrid w:type="lines" w:linePitch="312" w:charSpace="0"/>
        </w:sectPr>
      </w:pPr>
    </w:p>
    <w:p w14:paraId="5E33966C">
      <w:pPr>
        <w:pStyle w:val="3"/>
        <w:rPr>
          <w:rFonts w:hint="eastAsia"/>
        </w:rPr>
      </w:pPr>
      <w:bookmarkStart w:id="18" w:name="_Toc374264992"/>
      <w:bookmarkStart w:id="19" w:name="_Toc1211"/>
      <w:bookmarkStart w:id="20" w:name="_Toc30373"/>
      <w:bookmarkStart w:id="21" w:name="_Toc16327"/>
      <w:bookmarkStart w:id="22" w:name="_Toc2007"/>
      <w:bookmarkStart w:id="23" w:name="_Toc28206"/>
      <w:bookmarkStart w:id="24" w:name="_Toc26715"/>
      <w:r>
        <w:rPr>
          <w:rFonts w:hint="eastAsia" w:ascii="黑体" w:hAnsi="黑体" w:eastAsia="黑体" w:cs="黑体"/>
          <w:sz w:val="30"/>
          <w:szCs w:val="30"/>
        </w:rPr>
        <w:t>1  总    则</w:t>
      </w:r>
      <w:bookmarkEnd w:id="18"/>
      <w:bookmarkEnd w:id="19"/>
      <w:bookmarkEnd w:id="20"/>
      <w:bookmarkEnd w:id="21"/>
      <w:bookmarkEnd w:id="22"/>
      <w:bookmarkEnd w:id="23"/>
      <w:bookmarkEnd w:id="24"/>
    </w:p>
    <w:p w14:paraId="5CA5C826">
      <w:pPr>
        <w:pStyle w:val="90"/>
        <w:numPr>
          <w:ilvl w:val="2"/>
          <w:numId w:val="0"/>
        </w:numPr>
        <w:tabs>
          <w:tab w:val="left" w:pos="0"/>
        </w:tabs>
        <w:ind w:left="0" w:leftChars="0" w:firstLine="0" w:firstLineChars="0"/>
        <w:outlineLvl w:val="9"/>
        <w:rPr>
          <w:rFonts w:hint="eastAsia" w:ascii="Times New Roman" w:hAnsi="Times New Roman" w:eastAsia="宋体" w:cs="Times New Roman"/>
        </w:rPr>
      </w:pPr>
      <w:r>
        <w:rPr>
          <w:rFonts w:hint="default" w:ascii="Times New Roman" w:hAnsi="Times New Roman" w:eastAsia="宋体" w:cs="Times New Roman"/>
          <w:b/>
          <w:i w:val="0"/>
          <w:kern w:val="0"/>
          <w:sz w:val="24"/>
          <w:szCs w:val="24"/>
          <w:lang w:val="en-US" w:eastAsia="zh-CN" w:bidi="ar-SA"/>
        </w:rPr>
        <w:t>1.0.</w:t>
      </w:r>
      <w:r>
        <w:rPr>
          <w:rFonts w:hint="eastAsia" w:cs="Times New Roman"/>
          <w:b/>
          <w:i w:val="0"/>
          <w:kern w:val="0"/>
          <w:sz w:val="24"/>
          <w:szCs w:val="24"/>
          <w:lang w:val="en-US" w:eastAsia="zh-CN" w:bidi="ar-SA"/>
        </w:rPr>
        <w:t>1</w:t>
      </w:r>
      <w:r>
        <w:rPr>
          <w:rFonts w:hint="default" w:ascii="Times New Roman" w:hAnsi="Times New Roman" w:eastAsia="宋体" w:cs="Times New Roman"/>
          <w:b/>
          <w:i w:val="0"/>
          <w:kern w:val="0"/>
          <w:sz w:val="24"/>
          <w:szCs w:val="24"/>
          <w:lang w:val="en-US" w:eastAsia="zh-CN" w:bidi="ar-SA"/>
        </w:rPr>
        <w:t xml:space="preserve"> </w:t>
      </w:r>
      <w:r>
        <w:rPr>
          <w:rFonts w:hint="eastAsia" w:ascii="Times New Roman" w:hAnsi="Times New Roman" w:eastAsia="宋体" w:cs="Times New Roman"/>
        </w:rPr>
        <w:t>为贯彻国家及北京市有关资源、环境和技术经济政策，合理利用尾矿和建筑垃圾等废弃资源，推动绿色建材与低碳建筑发展</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提高</w:t>
      </w:r>
      <w:r>
        <w:rPr>
          <w:rFonts w:hint="eastAsia" w:cs="Times New Roman"/>
          <w:lang w:val="en-US" w:eastAsia="zh-CN"/>
        </w:rPr>
        <w:t>机制砂和碎石</w:t>
      </w:r>
      <w:r>
        <w:rPr>
          <w:rFonts w:hint="eastAsia" w:ascii="Times New Roman" w:hAnsi="Times New Roman" w:eastAsia="宋体" w:cs="Times New Roman"/>
          <w:lang w:val="en-US" w:eastAsia="zh-CN"/>
        </w:rPr>
        <w:t>应用技术水平</w:t>
      </w:r>
      <w:r>
        <w:rPr>
          <w:rFonts w:hint="eastAsia" w:ascii="Times New Roman" w:hAnsi="Times New Roman" w:eastAsia="宋体" w:cs="Times New Roman"/>
        </w:rPr>
        <w:t>，制定本规程。</w:t>
      </w:r>
    </w:p>
    <w:p w14:paraId="11812CF9">
      <w:pPr>
        <w:pStyle w:val="90"/>
        <w:numPr>
          <w:ilvl w:val="2"/>
          <w:numId w:val="0"/>
        </w:numPr>
        <w:tabs>
          <w:tab w:val="left" w:pos="0"/>
        </w:tabs>
        <w:ind w:left="0" w:leftChars="0" w:firstLine="0" w:firstLineChars="0"/>
        <w:outlineLvl w:val="9"/>
        <w:rPr>
          <w:rFonts w:hint="eastAsia" w:ascii="Times New Roman" w:hAnsi="Times New Roman" w:eastAsia="宋体" w:cs="Times New Roman"/>
          <w:lang w:eastAsia="zh-CN"/>
        </w:rPr>
      </w:pPr>
      <w:r>
        <w:rPr>
          <w:rFonts w:hint="default" w:ascii="Times New Roman" w:hAnsi="Times New Roman" w:eastAsia="宋体" w:cs="Times New Roman"/>
          <w:b/>
          <w:i w:val="0"/>
          <w:kern w:val="0"/>
          <w:sz w:val="24"/>
          <w:szCs w:val="24"/>
          <w:lang w:val="en-US" w:eastAsia="zh-CN" w:bidi="ar-SA"/>
        </w:rPr>
        <w:t>1.0.</w:t>
      </w:r>
      <w:r>
        <w:rPr>
          <w:rFonts w:hint="eastAsia" w:cs="Times New Roman"/>
          <w:b/>
          <w:i w:val="0"/>
          <w:kern w:val="0"/>
          <w:sz w:val="24"/>
          <w:szCs w:val="24"/>
          <w:lang w:val="en-US" w:eastAsia="zh-CN" w:bidi="ar-SA"/>
        </w:rPr>
        <w:t>2</w:t>
      </w:r>
      <w:r>
        <w:rPr>
          <w:rFonts w:hint="default" w:ascii="Times New Roman" w:hAnsi="Times New Roman" w:eastAsia="宋体" w:cs="Times New Roman"/>
          <w:b/>
          <w:i w:val="0"/>
          <w:kern w:val="0"/>
          <w:sz w:val="24"/>
          <w:szCs w:val="24"/>
          <w:lang w:val="en-US" w:eastAsia="zh-CN" w:bidi="ar-SA"/>
        </w:rPr>
        <w:t xml:space="preserve"> </w:t>
      </w:r>
      <w:r>
        <w:rPr>
          <w:rFonts w:hint="eastAsia" w:ascii="Times New Roman" w:hAnsi="Times New Roman" w:eastAsia="宋体" w:cs="Times New Roman"/>
        </w:rPr>
        <w:t>本规程适</w:t>
      </w:r>
      <w:r>
        <w:rPr>
          <w:rFonts w:hint="eastAsia" w:ascii="Times New Roman" w:hAnsi="Times New Roman" w:eastAsia="宋体" w:cs="Times New Roman"/>
          <w:lang w:val="en-US" w:eastAsia="zh-CN"/>
        </w:rPr>
        <w:t>用</w:t>
      </w:r>
      <w:r>
        <w:rPr>
          <w:rFonts w:hint="eastAsia" w:ascii="Times New Roman" w:hAnsi="Times New Roman" w:eastAsia="宋体" w:cs="Times New Roman"/>
        </w:rPr>
        <w:t>于北京市行政区域内</w:t>
      </w:r>
      <w:r>
        <w:rPr>
          <w:rFonts w:hint="eastAsia" w:ascii="Times New Roman" w:hAnsi="Times New Roman" w:eastAsia="宋体" w:cs="Times New Roman"/>
          <w:lang w:val="en-US" w:eastAsia="zh-CN"/>
        </w:rPr>
        <w:t>建设工程中</w:t>
      </w:r>
      <w:r>
        <w:rPr>
          <w:rFonts w:hint="eastAsia" w:cs="Times New Roman"/>
          <w:lang w:val="en-US" w:eastAsia="zh-CN"/>
        </w:rPr>
        <w:t>采用机制砂和碎石进行混凝土和砂浆</w:t>
      </w:r>
      <w:r>
        <w:rPr>
          <w:rFonts w:hint="eastAsia" w:ascii="Times New Roman" w:hAnsi="Times New Roman" w:eastAsia="宋体" w:cs="Times New Roman"/>
          <w:lang w:val="en-US" w:eastAsia="zh-CN"/>
        </w:rPr>
        <w:t>的制备、施工和</w:t>
      </w:r>
      <w:r>
        <w:rPr>
          <w:rFonts w:hint="eastAsia" w:cs="Times New Roman"/>
          <w:lang w:val="en-US" w:eastAsia="zh-CN"/>
        </w:rPr>
        <w:t>质量</w:t>
      </w:r>
      <w:r>
        <w:rPr>
          <w:rFonts w:hint="eastAsia" w:ascii="Times New Roman" w:hAnsi="Times New Roman" w:eastAsia="宋体" w:cs="Times New Roman"/>
          <w:lang w:val="en-US" w:eastAsia="zh-CN"/>
        </w:rPr>
        <w:t>检验</w:t>
      </w:r>
      <w:r>
        <w:rPr>
          <w:rFonts w:hint="eastAsia" w:ascii="Times New Roman" w:hAnsi="Times New Roman" w:eastAsia="宋体" w:cs="Times New Roman"/>
        </w:rPr>
        <w:t>。</w:t>
      </w:r>
    </w:p>
    <w:p w14:paraId="5BF1E78A">
      <w:pPr>
        <w:pStyle w:val="90"/>
        <w:numPr>
          <w:ilvl w:val="2"/>
          <w:numId w:val="0"/>
        </w:numPr>
        <w:tabs>
          <w:tab w:val="left" w:pos="0"/>
        </w:tabs>
        <w:ind w:left="0" w:leftChars="0" w:firstLine="0" w:firstLineChars="0"/>
        <w:outlineLvl w:val="9"/>
        <w:rPr>
          <w:rFonts w:hint="eastAsia" w:ascii="Times New Roman" w:hAnsi="Times New Roman" w:eastAsia="宋体" w:cs="Times New Roman"/>
        </w:rPr>
      </w:pPr>
      <w:r>
        <w:rPr>
          <w:rFonts w:hint="default" w:ascii="Times New Roman" w:hAnsi="Times New Roman" w:eastAsia="宋体" w:cs="Times New Roman"/>
          <w:b/>
          <w:i w:val="0"/>
          <w:kern w:val="0"/>
          <w:sz w:val="24"/>
          <w:szCs w:val="24"/>
          <w:lang w:val="en-US" w:eastAsia="zh-CN" w:bidi="ar-SA"/>
        </w:rPr>
        <w:t>1.0.</w:t>
      </w:r>
      <w:r>
        <w:rPr>
          <w:rFonts w:hint="eastAsia" w:cs="Times New Roman"/>
          <w:b/>
          <w:i w:val="0"/>
          <w:kern w:val="0"/>
          <w:sz w:val="24"/>
          <w:szCs w:val="24"/>
          <w:lang w:val="en-US" w:eastAsia="zh-CN" w:bidi="ar-SA"/>
        </w:rPr>
        <w:t>3</w:t>
      </w:r>
      <w:r>
        <w:rPr>
          <w:rFonts w:hint="default" w:ascii="Times New Roman" w:hAnsi="Times New Roman" w:eastAsia="宋体" w:cs="Times New Roman"/>
          <w:b/>
          <w:i w:val="0"/>
          <w:kern w:val="0"/>
          <w:sz w:val="24"/>
          <w:szCs w:val="24"/>
          <w:lang w:val="en-US" w:eastAsia="zh-CN" w:bidi="ar-SA"/>
        </w:rPr>
        <w:t xml:space="preserve"> </w:t>
      </w:r>
      <w:r>
        <w:rPr>
          <w:rFonts w:hint="eastAsia" w:ascii="Times New Roman" w:hAnsi="Times New Roman" w:eastAsia="宋体" w:cs="Times New Roman"/>
        </w:rPr>
        <w:t>建</w:t>
      </w:r>
      <w:r>
        <w:rPr>
          <w:rFonts w:hint="eastAsia" w:ascii="Times New Roman" w:hAnsi="Times New Roman" w:eastAsia="宋体" w:cs="Times New Roman"/>
          <w:lang w:val="en-US" w:eastAsia="zh-CN"/>
        </w:rPr>
        <w:t>设</w:t>
      </w:r>
      <w:r>
        <w:rPr>
          <w:rFonts w:hint="eastAsia" w:ascii="Times New Roman" w:hAnsi="Times New Roman" w:eastAsia="宋体" w:cs="Times New Roman"/>
        </w:rPr>
        <w:t>工程中应用</w:t>
      </w:r>
      <w:r>
        <w:rPr>
          <w:rFonts w:hint="eastAsia" w:cs="Times New Roman"/>
          <w:lang w:val="en-US" w:eastAsia="zh-CN"/>
        </w:rPr>
        <w:t>机制砂和碎石</w:t>
      </w:r>
      <w:r>
        <w:rPr>
          <w:rFonts w:hint="eastAsia" w:ascii="Times New Roman" w:hAnsi="Times New Roman" w:eastAsia="宋体" w:cs="Times New Roman"/>
        </w:rPr>
        <w:t>时，除</w:t>
      </w:r>
      <w:r>
        <w:rPr>
          <w:rFonts w:hint="eastAsia" w:ascii="Times New Roman" w:hAnsi="Times New Roman" w:eastAsia="宋体" w:cs="Times New Roman"/>
          <w:lang w:val="en-US" w:eastAsia="zh-CN"/>
        </w:rPr>
        <w:t>应符合本规程外</w:t>
      </w:r>
      <w:r>
        <w:rPr>
          <w:rFonts w:hint="eastAsia" w:ascii="Times New Roman" w:hAnsi="Times New Roman" w:eastAsia="宋体" w:cs="Times New Roman"/>
        </w:rPr>
        <w:t>，尚应符合国家和北京市现行有关标准的规定。</w:t>
      </w:r>
    </w:p>
    <w:p w14:paraId="2E87528A">
      <w:pPr>
        <w:pStyle w:val="90"/>
        <w:numPr>
          <w:ilvl w:val="2"/>
          <w:numId w:val="0"/>
        </w:numPr>
        <w:ind w:leftChars="0"/>
        <w:outlineLvl w:val="9"/>
        <w:rPr>
          <w:rFonts w:hint="eastAsia" w:ascii="Times New Roman" w:hAnsi="Times New Roman" w:eastAsia="宋体" w:cs="Times New Roman"/>
        </w:rPr>
      </w:pPr>
    </w:p>
    <w:p w14:paraId="0E1A6CC0">
      <w:pPr>
        <w:spacing w:line="360" w:lineRule="auto"/>
        <w:rPr>
          <w:rFonts w:hint="eastAsia" w:ascii="宋体" w:hAnsi="宋体" w:eastAsia="宋体"/>
          <w:sz w:val="24"/>
          <w:szCs w:val="24"/>
        </w:rPr>
      </w:pPr>
    </w:p>
    <w:p w14:paraId="56BCBCF6">
      <w:pPr>
        <w:pStyle w:val="3"/>
        <w:spacing w:line="579" w:lineRule="auto"/>
        <w:rPr>
          <w:rFonts w:hint="eastAsia"/>
        </w:rPr>
      </w:pPr>
      <w:r>
        <w:rPr>
          <w:rFonts w:hint="eastAsia" w:ascii="宋体" w:hAnsi="宋体" w:eastAsia="宋体"/>
          <w:b/>
        </w:rPr>
        <w:br w:type="page"/>
      </w:r>
      <w:bookmarkStart w:id="25" w:name="_Toc20412"/>
      <w:bookmarkStart w:id="26" w:name="_Toc892"/>
      <w:bookmarkStart w:id="27" w:name="_Toc374264993"/>
      <w:bookmarkStart w:id="28" w:name="_Toc31434"/>
      <w:bookmarkStart w:id="29" w:name="_Toc905"/>
      <w:bookmarkStart w:id="30" w:name="_Toc5705"/>
      <w:bookmarkStart w:id="31" w:name="_Toc18182"/>
      <w:r>
        <w:rPr>
          <w:rFonts w:hint="eastAsia" w:ascii="黑体" w:hAnsi="黑体" w:eastAsia="黑体" w:cs="黑体"/>
          <w:sz w:val="30"/>
          <w:szCs w:val="30"/>
        </w:rPr>
        <w:t>2  术    语</w:t>
      </w:r>
      <w:bookmarkEnd w:id="25"/>
      <w:bookmarkEnd w:id="26"/>
      <w:bookmarkEnd w:id="27"/>
      <w:bookmarkEnd w:id="28"/>
      <w:bookmarkEnd w:id="29"/>
      <w:bookmarkEnd w:id="30"/>
      <w:bookmarkEnd w:id="31"/>
    </w:p>
    <w:p w14:paraId="0D940FED">
      <w:pPr>
        <w:pStyle w:val="90"/>
        <w:keepNext w:val="0"/>
        <w:keepLines w:val="0"/>
        <w:pageBreakBefore w:val="0"/>
        <w:widowControl/>
        <w:numPr>
          <w:ilvl w:val="2"/>
          <w:numId w:val="9"/>
        </w:numPr>
        <w:kinsoku/>
        <w:wordWrap/>
        <w:overflowPunct/>
        <w:topLinePunct w:val="0"/>
        <w:autoSpaceDE/>
        <w:autoSpaceDN/>
        <w:bidi w:val="0"/>
        <w:adjustRightInd/>
        <w:snapToGrid w:val="0"/>
        <w:spacing w:before="129" w:beforeLines="20"/>
        <w:ind w:left="0" w:leftChars="0" w:firstLine="0" w:firstLineChars="0"/>
        <w:textAlignment w:val="auto"/>
        <w:outlineLvl w:val="1"/>
        <w:rPr>
          <w:rFonts w:hint="eastAsia" w:ascii="Times New Roman" w:hAnsi="Times New Roman" w:eastAsia="宋体" w:cs="Times New Roman"/>
        </w:rPr>
      </w:pPr>
      <w:bookmarkStart w:id="32" w:name="_Toc1299"/>
      <w:bookmarkStart w:id="33" w:name="_Toc29141"/>
      <w:r>
        <w:rPr>
          <w:rFonts w:hint="eastAsia" w:ascii="Times New Roman" w:hAnsi="Times New Roman" w:eastAsia="宋体" w:cs="Times New Roman"/>
          <w:lang w:val="en-US" w:eastAsia="zh-CN"/>
        </w:rPr>
        <w:t>机制</w:t>
      </w:r>
      <w:r>
        <w:rPr>
          <w:rFonts w:hint="eastAsia" w:ascii="Times New Roman" w:hAnsi="Times New Roman" w:eastAsia="宋体" w:cs="Times New Roman"/>
        </w:rPr>
        <w:t xml:space="preserve">砂  </w:t>
      </w:r>
      <w:bookmarkStart w:id="34" w:name="OLE_LINK8"/>
      <w:r>
        <w:rPr>
          <w:rFonts w:hint="eastAsia" w:ascii="Times New Roman" w:hAnsi="Times New Roman" w:eastAsia="宋体" w:cs="Times New Roman"/>
        </w:rPr>
        <w:t>manufactured</w:t>
      </w:r>
      <w:bookmarkEnd w:id="34"/>
      <w:r>
        <w:rPr>
          <w:rFonts w:hint="eastAsia" w:ascii="Times New Roman" w:hAnsi="Times New Roman" w:eastAsia="宋体" w:cs="Times New Roman"/>
        </w:rPr>
        <w:t xml:space="preserve"> sand</w:t>
      </w:r>
      <w:bookmarkEnd w:id="32"/>
      <w:bookmarkEnd w:id="33"/>
    </w:p>
    <w:p w14:paraId="208E3A01">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firstLine="480" w:firstLineChars="200"/>
        <w:textAlignment w:val="auto"/>
        <w:outlineLvl w:val="9"/>
        <w:rPr>
          <w:rFonts w:hint="eastAsia" w:cs="Times New Roman"/>
          <w:lang w:eastAsia="zh-CN"/>
        </w:rPr>
      </w:pPr>
      <w:r>
        <w:rPr>
          <w:rFonts w:hint="eastAsia" w:ascii="Times New Roman" w:hAnsi="Times New Roman" w:eastAsia="宋体" w:cs="Times New Roman"/>
          <w:lang w:val="en-US" w:eastAsia="zh-CN"/>
        </w:rPr>
        <w:t>以岩石、卵石、矿山废石、尾矿和开槽</w:t>
      </w:r>
      <w:r>
        <w:rPr>
          <w:rFonts w:hint="eastAsia" w:cs="Times New Roman"/>
          <w:lang w:val="en-US" w:eastAsia="zh-CN"/>
        </w:rPr>
        <w:t>料</w:t>
      </w:r>
      <w:r>
        <w:rPr>
          <w:rFonts w:hint="eastAsia" w:ascii="Times New Roman" w:hAnsi="Times New Roman" w:eastAsia="宋体" w:cs="Times New Roman"/>
          <w:lang w:val="en-US" w:eastAsia="zh-CN"/>
        </w:rPr>
        <w:t>等为原料，经除土处理，由机械破碎、整形、筛分、粉控等工艺制成的，级配、粒形和石粉含量满足要求且粒径小于4.75mm的颗粒</w:t>
      </w:r>
      <w:r>
        <w:rPr>
          <w:rFonts w:hint="eastAsia" w:cs="Times New Roman"/>
          <w:lang w:eastAsia="zh-CN"/>
        </w:rPr>
        <w:t>。</w:t>
      </w:r>
    </w:p>
    <w:p w14:paraId="7FF2CA6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firstLine="420" w:firstLineChars="200"/>
        <w:textAlignment w:val="auto"/>
        <w:outlineLvl w:val="9"/>
        <w:rPr>
          <w:rFonts w:hint="eastAsia" w:ascii="Times New Roman" w:hAnsi="Times New Roman" w:eastAsia="宋体" w:cs="Times New Roman"/>
          <w:sz w:val="21"/>
          <w:szCs w:val="21"/>
        </w:rPr>
      </w:pPr>
      <w:r>
        <w:rPr>
          <w:rFonts w:hint="eastAsia" w:cs="Times New Roman"/>
          <w:sz w:val="21"/>
          <w:szCs w:val="21"/>
          <w:lang w:val="en-US" w:eastAsia="zh-CN"/>
        </w:rPr>
        <w:t>注：机制砂</w:t>
      </w:r>
      <w:r>
        <w:rPr>
          <w:rFonts w:hint="eastAsia" w:ascii="Times New Roman" w:hAnsi="Times New Roman" w:eastAsia="宋体" w:cs="Times New Roman"/>
          <w:sz w:val="21"/>
          <w:szCs w:val="21"/>
        </w:rPr>
        <w:t>不包括软质、风化的颗粒。</w:t>
      </w:r>
    </w:p>
    <w:p w14:paraId="017784C8">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textAlignment w:val="auto"/>
        <w:outlineLvl w:val="1"/>
        <w:rPr>
          <w:rFonts w:hint="eastAsia" w:ascii="Times New Roman" w:hAnsi="Times New Roman" w:eastAsia="宋体" w:cs="Times New Roman"/>
          <w:lang w:val="en-US" w:eastAsia="zh-CN"/>
        </w:rPr>
      </w:pPr>
      <w:bookmarkStart w:id="35" w:name="_Toc17139"/>
      <w:bookmarkStart w:id="36" w:name="_Toc26447"/>
      <w:r>
        <w:rPr>
          <w:rFonts w:hint="eastAsia" w:ascii="Times New Roman" w:hAnsi="Times New Roman" w:eastAsia="宋体"/>
          <w:b/>
          <w:sz w:val="24"/>
          <w:szCs w:val="24"/>
          <w:lang w:val="en-US" w:eastAsia="zh-CN"/>
        </w:rPr>
        <w:t>2.</w:t>
      </w:r>
      <w:r>
        <w:rPr>
          <w:rFonts w:hint="eastAsia" w:eastAsia="宋体"/>
          <w:b/>
          <w:sz w:val="24"/>
          <w:szCs w:val="24"/>
        </w:rPr>
        <w:t>0.</w:t>
      </w:r>
      <w:r>
        <w:rPr>
          <w:rFonts w:hint="eastAsia" w:eastAsia="宋体"/>
          <w:b/>
          <w:sz w:val="24"/>
          <w:szCs w:val="24"/>
          <w:lang w:val="en-US" w:eastAsia="zh-CN"/>
        </w:rPr>
        <w:t xml:space="preserve">2 </w:t>
      </w:r>
      <w:r>
        <w:rPr>
          <w:rFonts w:hint="eastAsia" w:ascii="Times New Roman" w:hAnsi="Times New Roman" w:eastAsia="宋体" w:cs="Times New Roman"/>
          <w:lang w:val="en-US" w:eastAsia="zh-CN"/>
        </w:rPr>
        <w:t>碎石  crushed stone</w:t>
      </w:r>
      <w:bookmarkEnd w:id="35"/>
      <w:bookmarkEnd w:id="36"/>
    </w:p>
    <w:p w14:paraId="72F0FB0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firstLine="480" w:firstLineChars="20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天然岩石、卵石、矿山废石和开槽</w:t>
      </w:r>
      <w:r>
        <w:rPr>
          <w:rFonts w:hint="eastAsia" w:cs="Times New Roman"/>
          <w:lang w:val="en-US" w:eastAsia="zh-CN"/>
        </w:rPr>
        <w:t>料</w:t>
      </w:r>
      <w:r>
        <w:rPr>
          <w:rFonts w:hint="eastAsia" w:ascii="Times New Roman" w:hAnsi="Times New Roman" w:eastAsia="宋体" w:cs="Times New Roman"/>
          <w:lang w:val="en-US" w:eastAsia="zh-CN"/>
        </w:rPr>
        <w:t>经破碎、筛分等机械加工而成的，粒径大于4.75mm的岩石颗粒。</w:t>
      </w:r>
    </w:p>
    <w:p w14:paraId="28AE4AAF">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textAlignment w:val="auto"/>
        <w:outlineLvl w:val="1"/>
        <w:rPr>
          <w:rFonts w:hint="eastAsia" w:ascii="Times New Roman" w:hAnsi="Times New Roman" w:eastAsia="宋体" w:cs="Times New Roman"/>
          <w:lang w:val="en-US" w:eastAsia="zh-CN"/>
        </w:rPr>
      </w:pPr>
      <w:bookmarkStart w:id="37" w:name="OLE_LINK7"/>
      <w:bookmarkStart w:id="38" w:name="_Toc32229"/>
      <w:bookmarkStart w:id="39" w:name="_Toc10948"/>
      <w:bookmarkStart w:id="40" w:name="OLE_LINK9"/>
      <w:r>
        <w:rPr>
          <w:rFonts w:hint="eastAsia" w:eastAsia="宋体"/>
          <w:b/>
          <w:sz w:val="24"/>
          <w:szCs w:val="24"/>
        </w:rPr>
        <w:t>2.0.</w:t>
      </w:r>
      <w:r>
        <w:rPr>
          <w:rFonts w:hint="eastAsia" w:eastAsia="宋体"/>
          <w:b/>
          <w:sz w:val="24"/>
          <w:szCs w:val="24"/>
          <w:lang w:val="en-US" w:eastAsia="zh-CN"/>
        </w:rPr>
        <w:t xml:space="preserve">3 </w:t>
      </w:r>
      <w:bookmarkEnd w:id="37"/>
      <w:r>
        <w:rPr>
          <w:rFonts w:hint="eastAsia" w:ascii="Times New Roman" w:hAnsi="Times New Roman" w:eastAsia="宋体" w:cs="Times New Roman"/>
          <w:lang w:val="en-US" w:eastAsia="zh-CN"/>
        </w:rPr>
        <w:t>铁尾矿砂  iron tailings sand</w:t>
      </w:r>
      <w:bookmarkEnd w:id="38"/>
      <w:bookmarkEnd w:id="39"/>
    </w:p>
    <w:p w14:paraId="041ADFD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firstLine="480" w:firstLineChars="20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铁矿石经磨细、分选后产生的粒径小于4.75mm的颗粒。</w:t>
      </w:r>
    </w:p>
    <w:bookmarkEnd w:id="40"/>
    <w:p w14:paraId="2CB0A7BB">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1"/>
        <w:rPr>
          <w:rFonts w:hint="eastAsia" w:ascii="Times New Roman" w:hAnsi="Times New Roman" w:eastAsia="宋体" w:cs="Times New Roman"/>
          <w:lang w:val="en-US" w:eastAsia="zh-CN"/>
        </w:rPr>
      </w:pPr>
      <w:bookmarkStart w:id="41" w:name="_Toc5188"/>
      <w:bookmarkStart w:id="42" w:name="_Toc2803"/>
      <w:bookmarkStart w:id="43" w:name="OLE_LINK10"/>
      <w:r>
        <w:rPr>
          <w:rFonts w:hint="eastAsia" w:eastAsia="宋体"/>
          <w:b/>
          <w:sz w:val="24"/>
          <w:szCs w:val="24"/>
        </w:rPr>
        <w:t>2.0.</w:t>
      </w:r>
      <w:r>
        <w:rPr>
          <w:rFonts w:hint="eastAsia" w:eastAsia="宋体"/>
          <w:b/>
          <w:sz w:val="24"/>
          <w:szCs w:val="24"/>
          <w:lang w:val="en-US" w:eastAsia="zh-CN"/>
        </w:rPr>
        <w:t>4</w:t>
      </w:r>
      <w:r>
        <w:rPr>
          <w:rFonts w:hint="eastAsia" w:eastAsia="宋体"/>
          <w:b/>
          <w:sz w:val="24"/>
          <w:szCs w:val="24"/>
        </w:rPr>
        <w:t xml:space="preserve"> </w:t>
      </w:r>
      <w:r>
        <w:rPr>
          <w:rFonts w:hint="eastAsia" w:ascii="Times New Roman" w:hAnsi="Times New Roman" w:eastAsia="宋体" w:cs="Times New Roman"/>
          <w:lang w:val="en-US" w:eastAsia="zh-CN"/>
        </w:rPr>
        <w:t>再生细骨料  recycled fine aggregate</w:t>
      </w:r>
      <w:bookmarkEnd w:id="41"/>
      <w:bookmarkEnd w:id="42"/>
    </w:p>
    <w:p w14:paraId="4C930D0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firstLine="480" w:firstLineChars="20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由建筑垃圾中的混凝土、砂浆、石或砖瓦等加工而成，粒径不大于4.75mm的颗粒。</w:t>
      </w:r>
      <w:bookmarkEnd w:id="43"/>
    </w:p>
    <w:p w14:paraId="135E4EDF">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1"/>
        <w:rPr>
          <w:rFonts w:hint="eastAsia" w:ascii="Times New Roman" w:hAnsi="Times New Roman" w:eastAsia="宋体" w:cs="Times New Roman"/>
          <w:b w:val="0"/>
          <w:bCs w:val="0"/>
          <w:sz w:val="24"/>
          <w:szCs w:val="24"/>
        </w:rPr>
      </w:pPr>
      <w:bookmarkStart w:id="44" w:name="_Toc5958"/>
      <w:bookmarkStart w:id="45" w:name="_Toc7581"/>
      <w:r>
        <w:rPr>
          <w:rFonts w:hint="eastAsia" w:eastAsia="宋体"/>
          <w:b/>
          <w:sz w:val="24"/>
          <w:szCs w:val="24"/>
        </w:rPr>
        <w:t>2.0.</w:t>
      </w:r>
      <w:r>
        <w:rPr>
          <w:rFonts w:hint="eastAsia" w:eastAsia="宋体"/>
          <w:b/>
          <w:sz w:val="24"/>
          <w:szCs w:val="24"/>
          <w:lang w:val="en-US" w:eastAsia="zh-CN"/>
        </w:rPr>
        <w:t>5</w:t>
      </w:r>
      <w:r>
        <w:rPr>
          <w:rFonts w:hint="eastAsia" w:eastAsia="宋体"/>
          <w:b/>
          <w:sz w:val="24"/>
          <w:szCs w:val="24"/>
        </w:rPr>
        <w:t xml:space="preserve"> </w:t>
      </w:r>
      <w:r>
        <w:rPr>
          <w:rFonts w:hint="eastAsia" w:ascii="Times New Roman" w:hAnsi="Times New Roman" w:eastAsia="宋体" w:cs="Times New Roman"/>
          <w:b w:val="0"/>
          <w:bCs w:val="0"/>
          <w:sz w:val="24"/>
          <w:szCs w:val="24"/>
        </w:rPr>
        <w:t>再生</w:t>
      </w:r>
      <w:r>
        <w:rPr>
          <w:rFonts w:hint="eastAsia" w:ascii="Times New Roman" w:hAnsi="Times New Roman" w:eastAsia="宋体" w:cs="Times New Roman"/>
          <w:b w:val="0"/>
          <w:bCs w:val="0"/>
          <w:sz w:val="24"/>
          <w:szCs w:val="24"/>
          <w:lang w:val="en-US" w:eastAsia="zh-CN"/>
        </w:rPr>
        <w:t>粗</w:t>
      </w:r>
      <w:r>
        <w:rPr>
          <w:rFonts w:hint="eastAsia" w:ascii="Times New Roman" w:hAnsi="Times New Roman" w:eastAsia="宋体" w:cs="Times New Roman"/>
          <w:b w:val="0"/>
          <w:bCs w:val="0"/>
          <w:sz w:val="24"/>
          <w:szCs w:val="24"/>
        </w:rPr>
        <w:t>骨料  recycled</w:t>
      </w:r>
      <w:r>
        <w:rPr>
          <w:rFonts w:hint="eastAsia" w:ascii="Times New Roman" w:hAnsi="Times New Roman" w:eastAsia="宋体" w:cs="Times New Roman"/>
          <w:b w:val="0"/>
          <w:bCs w:val="0"/>
          <w:sz w:val="24"/>
          <w:szCs w:val="24"/>
          <w:lang w:val="en-US" w:eastAsia="zh-CN"/>
        </w:rPr>
        <w:t xml:space="preserve"> coarse </w:t>
      </w:r>
      <w:r>
        <w:rPr>
          <w:rFonts w:hint="eastAsia" w:ascii="Times New Roman" w:hAnsi="Times New Roman" w:eastAsia="宋体" w:cs="Times New Roman"/>
          <w:b w:val="0"/>
          <w:bCs w:val="0"/>
          <w:sz w:val="24"/>
          <w:szCs w:val="24"/>
        </w:rPr>
        <w:t>aggregate</w:t>
      </w:r>
      <w:bookmarkEnd w:id="44"/>
      <w:bookmarkEnd w:id="45"/>
    </w:p>
    <w:p w14:paraId="4AE071D0">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80" w:firstLineChars="200"/>
        <w:textAlignment w:val="auto"/>
        <w:outlineLvl w:val="9"/>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由建筑垃圾中的混凝土、砂浆、石或砖瓦等加工而成，粒径大于4.75mm的颗粒。</w:t>
      </w:r>
    </w:p>
    <w:p w14:paraId="1FE6A91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textAlignment w:val="auto"/>
        <w:outlineLvl w:val="1"/>
        <w:rPr>
          <w:rFonts w:hint="eastAsia" w:ascii="Times New Roman" w:hAnsi="Times New Roman" w:eastAsia="宋体" w:cs="Times New Roman"/>
          <w:lang w:val="en-US" w:eastAsia="zh-CN"/>
        </w:rPr>
      </w:pPr>
      <w:bookmarkStart w:id="46" w:name="_Toc9732"/>
      <w:bookmarkStart w:id="47" w:name="_Toc30199"/>
      <w:bookmarkStart w:id="48" w:name="OLE_LINK11"/>
      <w:r>
        <w:rPr>
          <w:rFonts w:hint="eastAsia" w:eastAsia="宋体"/>
          <w:b/>
          <w:sz w:val="24"/>
          <w:szCs w:val="24"/>
        </w:rPr>
        <w:t>2.0.</w:t>
      </w:r>
      <w:r>
        <w:rPr>
          <w:rFonts w:hint="eastAsia" w:eastAsia="宋体"/>
          <w:b/>
          <w:sz w:val="24"/>
          <w:szCs w:val="24"/>
          <w:lang w:val="en-US" w:eastAsia="zh-CN"/>
        </w:rPr>
        <w:t>6</w:t>
      </w:r>
      <w:r>
        <w:rPr>
          <w:rFonts w:hint="eastAsia" w:eastAsia="宋体"/>
          <w:b/>
          <w:sz w:val="24"/>
          <w:szCs w:val="24"/>
        </w:rPr>
        <w:t xml:space="preserve"> </w:t>
      </w:r>
      <w:r>
        <w:rPr>
          <w:rFonts w:hint="eastAsia" w:cs="Times New Roman"/>
          <w:lang w:val="en-US" w:eastAsia="zh-CN"/>
        </w:rPr>
        <w:t>复配</w:t>
      </w:r>
      <w:r>
        <w:rPr>
          <w:rFonts w:hint="eastAsia" w:ascii="Times New Roman" w:hAnsi="Times New Roman" w:eastAsia="宋体" w:cs="Times New Roman"/>
          <w:lang w:val="en-US" w:eastAsia="zh-CN"/>
        </w:rPr>
        <w:t>砂  mixed sand</w:t>
      </w:r>
      <w:bookmarkEnd w:id="46"/>
      <w:bookmarkEnd w:id="47"/>
    </w:p>
    <w:p w14:paraId="627F411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firstLine="480" w:firstLineChars="20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由机制砂与天然砂</w:t>
      </w:r>
      <w:r>
        <w:rPr>
          <w:rFonts w:hint="eastAsia" w:cs="Times New Roman"/>
          <w:lang w:val="en-US" w:eastAsia="zh-CN"/>
        </w:rPr>
        <w:t>或多种机制砂</w:t>
      </w:r>
      <w:r>
        <w:rPr>
          <w:rFonts w:hint="eastAsia" w:ascii="Times New Roman" w:hAnsi="Times New Roman" w:eastAsia="宋体" w:cs="Times New Roman"/>
          <w:lang w:val="en-US" w:eastAsia="zh-CN"/>
        </w:rPr>
        <w:t>按一定比例混合而成的砂。</w:t>
      </w:r>
    </w:p>
    <w:bookmarkEnd w:id="48"/>
    <w:p w14:paraId="7FAD46E9">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1"/>
        <w:rPr>
          <w:rFonts w:hint="eastAsia" w:ascii="Times New Roman" w:hAnsi="Times New Roman" w:eastAsia="宋体" w:cs="Times New Roman"/>
          <w:b w:val="0"/>
          <w:bCs w:val="0"/>
          <w:sz w:val="24"/>
          <w:szCs w:val="24"/>
        </w:rPr>
      </w:pPr>
      <w:bookmarkStart w:id="49" w:name="_Toc32233"/>
      <w:bookmarkStart w:id="50" w:name="_Toc6827"/>
      <w:r>
        <w:rPr>
          <w:rFonts w:hint="eastAsia" w:eastAsia="宋体"/>
          <w:b/>
          <w:sz w:val="24"/>
          <w:szCs w:val="24"/>
        </w:rPr>
        <w:t>2.0.</w:t>
      </w:r>
      <w:r>
        <w:rPr>
          <w:rFonts w:hint="default" w:eastAsia="宋体"/>
          <w:b/>
          <w:sz w:val="24"/>
          <w:szCs w:val="24"/>
          <w:lang w:val="en-US" w:eastAsia="zh-CN"/>
        </w:rPr>
        <w:t>7</w:t>
      </w:r>
      <w:r>
        <w:rPr>
          <w:rFonts w:hint="eastAsia" w:eastAsia="宋体"/>
          <w:b/>
          <w:sz w:val="24"/>
          <w:szCs w:val="24"/>
        </w:rPr>
        <w:t xml:space="preserve"> </w:t>
      </w:r>
      <w:r>
        <w:rPr>
          <w:rFonts w:hint="eastAsia" w:ascii="Times New Roman" w:hAnsi="Times New Roman" w:eastAsia="宋体" w:cs="Times New Roman"/>
          <w:b w:val="0"/>
          <w:bCs w:val="0"/>
          <w:sz w:val="24"/>
          <w:szCs w:val="24"/>
        </w:rPr>
        <w:t>石粉含量  fine content</w:t>
      </w:r>
      <w:bookmarkEnd w:id="49"/>
      <w:bookmarkEnd w:id="50"/>
    </w:p>
    <w:p w14:paraId="5627075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80" w:firstLineChars="200"/>
        <w:textAlignment w:val="auto"/>
        <w:outlineLvl w:val="9"/>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eastAsia="zh-CN"/>
        </w:rPr>
        <w:t>机制砂</w:t>
      </w:r>
      <w:r>
        <w:rPr>
          <w:rFonts w:hint="eastAsia" w:ascii="Times New Roman" w:hAnsi="Times New Roman" w:eastAsia="宋体" w:cs="Times New Roman"/>
          <w:b w:val="0"/>
          <w:bCs w:val="0"/>
          <w:sz w:val="24"/>
          <w:szCs w:val="24"/>
        </w:rPr>
        <w:t>或</w:t>
      </w:r>
      <w:r>
        <w:rPr>
          <w:rFonts w:hint="eastAsia" w:cs="Times New Roman"/>
          <w:b w:val="0"/>
          <w:bCs w:val="0"/>
          <w:sz w:val="24"/>
          <w:szCs w:val="24"/>
          <w:lang w:val="en-US" w:eastAsia="zh-CN"/>
        </w:rPr>
        <w:t>复配</w:t>
      </w:r>
      <w:r>
        <w:rPr>
          <w:rFonts w:hint="eastAsia" w:ascii="Times New Roman" w:hAnsi="Times New Roman" w:eastAsia="宋体" w:cs="Times New Roman"/>
          <w:b w:val="0"/>
          <w:bCs w:val="0"/>
          <w:sz w:val="24"/>
          <w:szCs w:val="24"/>
        </w:rPr>
        <w:t>砂中粒径小于75μm的颗粒含量。</w:t>
      </w:r>
    </w:p>
    <w:p w14:paraId="40684D7B">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1"/>
        <w:rPr>
          <w:rFonts w:hint="eastAsia" w:ascii="Times New Roman" w:hAnsi="Times New Roman" w:eastAsia="宋体" w:cs="Times New Roman"/>
          <w:b w:val="0"/>
          <w:bCs w:val="0"/>
          <w:sz w:val="24"/>
          <w:szCs w:val="24"/>
        </w:rPr>
      </w:pPr>
      <w:bookmarkStart w:id="51" w:name="_Toc13691"/>
      <w:bookmarkStart w:id="52" w:name="_Toc10375"/>
      <w:r>
        <w:rPr>
          <w:rFonts w:hint="eastAsia" w:eastAsia="宋体"/>
          <w:b/>
          <w:sz w:val="24"/>
          <w:szCs w:val="24"/>
        </w:rPr>
        <w:t>2.0.</w:t>
      </w:r>
      <w:r>
        <w:rPr>
          <w:rFonts w:hint="default" w:eastAsia="宋体"/>
          <w:b/>
          <w:sz w:val="24"/>
          <w:szCs w:val="24"/>
          <w:lang w:val="en-US" w:eastAsia="zh-CN"/>
        </w:rPr>
        <w:t>8</w:t>
      </w:r>
      <w:r>
        <w:rPr>
          <w:rFonts w:hint="eastAsia" w:eastAsia="宋体"/>
          <w:b/>
          <w:sz w:val="24"/>
          <w:szCs w:val="24"/>
          <w:lang w:val="en-US" w:eastAsia="zh-CN"/>
        </w:rPr>
        <w:t xml:space="preserve"> </w:t>
      </w:r>
      <w:r>
        <w:rPr>
          <w:rFonts w:hint="eastAsia" w:ascii="Times New Roman" w:hAnsi="Times New Roman" w:eastAsia="宋体" w:cs="Times New Roman"/>
          <w:b w:val="0"/>
          <w:bCs w:val="0"/>
          <w:sz w:val="24"/>
          <w:szCs w:val="24"/>
        </w:rPr>
        <w:t>亚甲蓝(MB)值  methylene blue value</w:t>
      </w:r>
      <w:bookmarkEnd w:id="51"/>
      <w:bookmarkEnd w:id="52"/>
    </w:p>
    <w:p w14:paraId="75DD1BD0">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80" w:firstLineChars="200"/>
        <w:textAlignment w:val="auto"/>
        <w:outlineLvl w:val="9"/>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用于判定</w:t>
      </w:r>
      <w:r>
        <w:rPr>
          <w:rFonts w:hint="eastAsia" w:ascii="Times New Roman" w:hAnsi="Times New Roman" w:eastAsia="宋体" w:cs="Times New Roman"/>
          <w:b w:val="0"/>
          <w:bCs w:val="0"/>
          <w:sz w:val="24"/>
          <w:szCs w:val="24"/>
          <w:lang w:eastAsia="zh-CN"/>
        </w:rPr>
        <w:t>机制砂</w:t>
      </w:r>
      <w:r>
        <w:rPr>
          <w:rFonts w:hint="eastAsia" w:ascii="Times New Roman" w:hAnsi="Times New Roman" w:eastAsia="宋体" w:cs="Times New Roman"/>
          <w:b w:val="0"/>
          <w:bCs w:val="0"/>
          <w:sz w:val="24"/>
          <w:szCs w:val="24"/>
        </w:rPr>
        <w:t>或</w:t>
      </w:r>
      <w:r>
        <w:rPr>
          <w:rFonts w:hint="eastAsia" w:cs="Times New Roman"/>
          <w:b w:val="0"/>
          <w:bCs w:val="0"/>
          <w:sz w:val="24"/>
          <w:szCs w:val="24"/>
          <w:lang w:val="en-US" w:eastAsia="zh-CN"/>
        </w:rPr>
        <w:t>复配</w:t>
      </w:r>
      <w:r>
        <w:rPr>
          <w:rFonts w:hint="eastAsia" w:ascii="Times New Roman" w:hAnsi="Times New Roman" w:eastAsia="宋体" w:cs="Times New Roman"/>
          <w:b w:val="0"/>
          <w:bCs w:val="0"/>
          <w:sz w:val="24"/>
          <w:szCs w:val="24"/>
        </w:rPr>
        <w:t>砂吸附性能的指标。</w:t>
      </w:r>
    </w:p>
    <w:p w14:paraId="04F94642">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eastAsia="宋体"/>
          <w:b/>
          <w:sz w:val="24"/>
          <w:szCs w:val="24"/>
        </w:rPr>
        <w:t>2.0.</w:t>
      </w:r>
      <w:r>
        <w:rPr>
          <w:rFonts w:hint="default" w:eastAsia="宋体"/>
          <w:b/>
          <w:sz w:val="24"/>
          <w:szCs w:val="24"/>
          <w:lang w:val="en-US" w:eastAsia="zh-CN"/>
        </w:rPr>
        <w:t>9</w:t>
      </w:r>
      <w:r>
        <w:rPr>
          <w:rFonts w:hint="eastAsia" w:eastAsia="宋体"/>
          <w:b/>
          <w:sz w:val="24"/>
          <w:szCs w:val="24"/>
          <w:lang w:val="en-US" w:eastAsia="zh-CN"/>
        </w:rPr>
        <w:t xml:space="preserve"> </w:t>
      </w:r>
      <w:r>
        <w:rPr>
          <w:rFonts w:hint="eastAsia" w:ascii="Times New Roman" w:hAnsi="Times New Roman" w:eastAsia="宋体" w:cs="Times New Roman"/>
          <w:b w:val="0"/>
          <w:bCs w:val="0"/>
          <w:sz w:val="24"/>
          <w:szCs w:val="24"/>
          <w:lang w:val="en-US" w:eastAsia="zh-CN"/>
        </w:rPr>
        <w:t>泥块含量  clay lumps and friable particles content</w:t>
      </w:r>
    </w:p>
    <w:p w14:paraId="310422D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80" w:firstLineChars="200"/>
        <w:jc w:val="center"/>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砂中原粒径大于1.18mm，经水浸泡、淘洗等处理后小于0.6</w:t>
      </w:r>
      <w:r>
        <w:rPr>
          <w:rFonts w:hint="eastAsia" w:cs="Times New Roman"/>
          <w:b w:val="0"/>
          <w:bCs w:val="0"/>
          <w:sz w:val="24"/>
          <w:szCs w:val="24"/>
          <w:lang w:val="en-US" w:eastAsia="zh-CN"/>
        </w:rPr>
        <w:t>0</w:t>
      </w:r>
      <w:r>
        <w:rPr>
          <w:rFonts w:hint="eastAsia" w:ascii="Times New Roman" w:hAnsi="Times New Roman" w:eastAsia="宋体" w:cs="Times New Roman"/>
          <w:b w:val="0"/>
          <w:bCs w:val="0"/>
          <w:sz w:val="24"/>
          <w:szCs w:val="24"/>
          <w:lang w:val="en-US" w:eastAsia="zh-CN"/>
        </w:rPr>
        <w:t>mm的颗粒含量。</w:t>
      </w:r>
    </w:p>
    <w:p w14:paraId="6DB88BB9">
      <w:pPr>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80" w:firstLineChars="200"/>
        <w:jc w:val="center"/>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br w:type="page"/>
      </w:r>
    </w:p>
    <w:p w14:paraId="428CCED9">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600" w:firstLineChars="200"/>
        <w:jc w:val="center"/>
        <w:textAlignment w:val="auto"/>
        <w:outlineLvl w:val="0"/>
        <w:rPr>
          <w:rFonts w:hint="eastAsia"/>
        </w:rPr>
      </w:pPr>
      <w:bookmarkStart w:id="53" w:name="_Toc16639"/>
      <w:bookmarkStart w:id="54" w:name="_Toc20864"/>
      <w:bookmarkStart w:id="55" w:name="_Toc13969"/>
      <w:bookmarkStart w:id="56" w:name="_Toc374264994"/>
      <w:bookmarkStart w:id="57" w:name="_Toc4649"/>
      <w:bookmarkStart w:id="58" w:name="_Toc13934"/>
      <w:r>
        <w:rPr>
          <w:rStyle w:val="79"/>
          <w:rFonts w:hint="eastAsia" w:ascii="黑体" w:hAnsi="黑体" w:eastAsia="黑体" w:cs="黑体"/>
          <w:b w:val="0"/>
          <w:bCs/>
          <w:kern w:val="44"/>
          <w:sz w:val="30"/>
          <w:szCs w:val="30"/>
        </w:rPr>
        <w:t xml:space="preserve">3  </w:t>
      </w:r>
      <w:r>
        <w:rPr>
          <w:rStyle w:val="79"/>
          <w:rFonts w:hint="eastAsia" w:ascii="黑体" w:hAnsi="黑体" w:eastAsia="黑体" w:cs="黑体"/>
          <w:bCs/>
          <w:kern w:val="44"/>
          <w:sz w:val="30"/>
          <w:szCs w:val="30"/>
        </w:rPr>
        <w:t>基本规定</w:t>
      </w:r>
      <w:bookmarkEnd w:id="53"/>
      <w:bookmarkEnd w:id="54"/>
      <w:bookmarkEnd w:id="55"/>
      <w:bookmarkEnd w:id="56"/>
      <w:bookmarkEnd w:id="57"/>
      <w:bookmarkEnd w:id="58"/>
    </w:p>
    <w:p w14:paraId="1F94F445">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rPr>
      </w:pPr>
      <w:r>
        <w:rPr>
          <w:rFonts w:hint="eastAsia" w:ascii="Times New Roman" w:hAnsi="Times New Roman" w:eastAsia="宋体" w:cs="Times New Roman"/>
          <w:b/>
          <w:bCs/>
          <w:sz w:val="24"/>
          <w:szCs w:val="24"/>
        </w:rPr>
        <w:t>3.0.1</w:t>
      </w:r>
      <w:r>
        <w:rPr>
          <w:rFonts w:hint="eastAsia" w:ascii="Times New Roman" w:hAnsi="Times New Roman" w:eastAsia="宋体" w:cs="Times New Roman"/>
          <w:b w:val="0"/>
          <w:bCs w:val="0"/>
          <w:sz w:val="24"/>
          <w:szCs w:val="24"/>
        </w:rPr>
        <w:t xml:space="preserve"> </w:t>
      </w:r>
      <w:r>
        <w:rPr>
          <w:rFonts w:hint="eastAsia" w:cs="Times New Roman"/>
          <w:b w:val="0"/>
          <w:bCs w:val="0"/>
          <w:sz w:val="24"/>
          <w:szCs w:val="24"/>
          <w:lang w:eastAsia="zh-CN"/>
        </w:rPr>
        <w:t>机制砂和碎石</w:t>
      </w:r>
      <w:r>
        <w:rPr>
          <w:rFonts w:hint="eastAsia" w:ascii="Times New Roman" w:hAnsi="Times New Roman" w:eastAsia="宋体" w:cs="Times New Roman"/>
          <w:b w:val="0"/>
          <w:bCs w:val="0"/>
          <w:sz w:val="24"/>
          <w:szCs w:val="24"/>
        </w:rPr>
        <w:t>的应用应符合</w:t>
      </w:r>
      <w:r>
        <w:rPr>
          <w:rFonts w:hint="eastAsia" w:ascii="Times New Roman" w:hAnsi="Times New Roman" w:eastAsia="宋体" w:cs="Times New Roman"/>
          <w:b w:val="0"/>
          <w:bCs w:val="0"/>
          <w:sz w:val="24"/>
          <w:szCs w:val="24"/>
          <w:lang w:val="en-US" w:eastAsia="zh-CN"/>
        </w:rPr>
        <w:t>现行国家</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行业、北京市与</w:t>
      </w:r>
      <w:r>
        <w:rPr>
          <w:rFonts w:hint="eastAsia" w:ascii="Times New Roman" w:hAnsi="Times New Roman" w:eastAsia="宋体" w:cs="Times New Roman"/>
          <w:b w:val="0"/>
          <w:bCs w:val="0"/>
          <w:sz w:val="24"/>
          <w:szCs w:val="24"/>
        </w:rPr>
        <w:t>环</w:t>
      </w:r>
      <w:r>
        <w:rPr>
          <w:rFonts w:hint="eastAsia" w:ascii="Times New Roman" w:hAnsi="Times New Roman" w:eastAsia="宋体" w:cs="Times New Roman"/>
          <w:b w:val="0"/>
          <w:bCs w:val="0"/>
          <w:sz w:val="24"/>
          <w:szCs w:val="24"/>
          <w:lang w:val="en-US" w:eastAsia="zh-CN"/>
        </w:rPr>
        <w:t>境</w:t>
      </w:r>
      <w:r>
        <w:rPr>
          <w:rFonts w:hint="eastAsia" w:ascii="Times New Roman" w:hAnsi="Times New Roman" w:eastAsia="宋体" w:cs="Times New Roman"/>
          <w:b w:val="0"/>
          <w:bCs w:val="0"/>
          <w:sz w:val="24"/>
          <w:szCs w:val="24"/>
        </w:rPr>
        <w:t>保</w:t>
      </w:r>
      <w:r>
        <w:rPr>
          <w:rFonts w:hint="eastAsia" w:ascii="Times New Roman" w:hAnsi="Times New Roman" w:eastAsia="宋体" w:cs="Times New Roman"/>
          <w:b w:val="0"/>
          <w:bCs w:val="0"/>
          <w:sz w:val="24"/>
          <w:szCs w:val="24"/>
          <w:lang w:val="en-US" w:eastAsia="zh-CN"/>
        </w:rPr>
        <w:t>护、</w:t>
      </w:r>
      <w:r>
        <w:rPr>
          <w:rFonts w:hint="eastAsia" w:ascii="Times New Roman" w:hAnsi="Times New Roman" w:eastAsia="宋体" w:cs="Times New Roman"/>
          <w:b w:val="0"/>
          <w:bCs w:val="0"/>
          <w:sz w:val="24"/>
          <w:szCs w:val="24"/>
        </w:rPr>
        <w:t>安全</w:t>
      </w:r>
      <w:r>
        <w:rPr>
          <w:rFonts w:hint="eastAsia" w:ascii="Times New Roman" w:hAnsi="Times New Roman" w:eastAsia="宋体" w:cs="Times New Roman"/>
          <w:b w:val="0"/>
          <w:bCs w:val="0"/>
          <w:sz w:val="24"/>
          <w:szCs w:val="24"/>
          <w:lang w:val="en-US" w:eastAsia="zh-CN"/>
        </w:rPr>
        <w:t>生产、质量管理等</w:t>
      </w:r>
      <w:r>
        <w:rPr>
          <w:rFonts w:hint="eastAsia" w:ascii="Times New Roman" w:hAnsi="Times New Roman" w:eastAsia="宋体" w:cs="Times New Roman"/>
          <w:b w:val="0"/>
          <w:bCs w:val="0"/>
          <w:sz w:val="24"/>
          <w:szCs w:val="24"/>
        </w:rPr>
        <w:t>相关的标准、规范。</w:t>
      </w:r>
    </w:p>
    <w:p w14:paraId="72F09958">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rPr>
      </w:pPr>
      <w:r>
        <w:rPr>
          <w:rFonts w:hint="eastAsia" w:ascii="Times New Roman" w:hAnsi="Times New Roman" w:eastAsia="宋体" w:cs="Times New Roman"/>
          <w:b/>
          <w:bCs/>
          <w:sz w:val="24"/>
          <w:szCs w:val="24"/>
        </w:rPr>
        <w:t>3.0.2</w:t>
      </w:r>
      <w:r>
        <w:rPr>
          <w:rFonts w:hint="eastAsia" w:ascii="Times New Roman" w:hAnsi="Times New Roman" w:eastAsia="宋体" w:cs="Times New Roman"/>
          <w:b w:val="0"/>
          <w:bCs w:val="0"/>
          <w:sz w:val="24"/>
          <w:szCs w:val="24"/>
        </w:rPr>
        <w:t xml:space="preserve"> </w:t>
      </w:r>
      <w:r>
        <w:rPr>
          <w:rFonts w:hint="eastAsia" w:cs="Times New Roman"/>
          <w:b w:val="0"/>
          <w:bCs w:val="0"/>
          <w:sz w:val="24"/>
          <w:szCs w:val="24"/>
          <w:lang w:eastAsia="zh-CN"/>
        </w:rPr>
        <w:t>机制砂和碎石</w:t>
      </w:r>
      <w:r>
        <w:rPr>
          <w:rFonts w:hint="eastAsia" w:ascii="Times New Roman" w:hAnsi="Times New Roman" w:eastAsia="宋体" w:cs="Times New Roman"/>
          <w:b w:val="0"/>
          <w:bCs w:val="0"/>
          <w:sz w:val="24"/>
          <w:szCs w:val="24"/>
          <w:lang w:val="en-US" w:eastAsia="zh-CN"/>
        </w:rPr>
        <w:t>及其制备的混凝土、砂浆</w:t>
      </w:r>
      <w:r>
        <w:rPr>
          <w:rFonts w:hint="eastAsia" w:ascii="Times New Roman" w:hAnsi="Times New Roman" w:eastAsia="宋体" w:cs="Times New Roman"/>
          <w:b w:val="0"/>
          <w:bCs w:val="0"/>
          <w:sz w:val="24"/>
          <w:szCs w:val="24"/>
        </w:rPr>
        <w:t>的放射性应符合</w:t>
      </w:r>
      <w:r>
        <w:rPr>
          <w:rFonts w:hint="eastAsia" w:ascii="Times New Roman" w:hAnsi="Times New Roman" w:eastAsia="宋体" w:cs="Times New Roman"/>
          <w:b w:val="0"/>
          <w:bCs w:val="0"/>
          <w:sz w:val="24"/>
          <w:szCs w:val="24"/>
          <w:lang w:val="en-US" w:eastAsia="zh-CN"/>
        </w:rPr>
        <w:t>现行国家标准</w:t>
      </w:r>
      <w:r>
        <w:rPr>
          <w:rFonts w:hint="eastAsia" w:ascii="Times New Roman" w:hAnsi="Times New Roman" w:eastAsia="宋体" w:cs="Times New Roman"/>
          <w:b w:val="0"/>
          <w:bCs w:val="0"/>
          <w:sz w:val="24"/>
          <w:szCs w:val="24"/>
        </w:rPr>
        <w:t>《建筑材料放射性核素限量》GB 6566的规定。</w:t>
      </w:r>
    </w:p>
    <w:p w14:paraId="564A8BA1">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rPr>
        <w:t>3.0.3</w:t>
      </w:r>
      <w:r>
        <w:rPr>
          <w:rFonts w:hint="eastAsia" w:ascii="Times New Roman" w:hAnsi="Times New Roman" w:eastAsia="宋体" w:cs="Times New Roman"/>
          <w:b w:val="0"/>
          <w:bCs w:val="0"/>
          <w:sz w:val="24"/>
          <w:szCs w:val="24"/>
        </w:rPr>
        <w:t xml:space="preserve"> </w:t>
      </w:r>
      <w:r>
        <w:rPr>
          <w:rFonts w:hint="eastAsia" w:ascii="Times New Roman" w:hAnsi="Times New Roman" w:eastAsia="宋体" w:cs="Times New Roman"/>
          <w:b w:val="0"/>
          <w:bCs w:val="0"/>
          <w:sz w:val="24"/>
          <w:szCs w:val="24"/>
          <w:lang w:val="en-US" w:eastAsia="zh-CN"/>
        </w:rPr>
        <w:t>湿法</w:t>
      </w:r>
      <w:r>
        <w:rPr>
          <w:rFonts w:hint="eastAsia" w:cs="Times New Roman"/>
          <w:b w:val="0"/>
          <w:bCs w:val="0"/>
          <w:sz w:val="24"/>
          <w:szCs w:val="24"/>
          <w:lang w:val="en-US" w:eastAsia="zh-CN"/>
        </w:rPr>
        <w:t>制备</w:t>
      </w:r>
      <w:r>
        <w:rPr>
          <w:rFonts w:hint="eastAsia" w:ascii="Times New Roman" w:hAnsi="Times New Roman" w:eastAsia="宋体" w:cs="Times New Roman"/>
          <w:b w:val="0"/>
          <w:bCs w:val="0"/>
          <w:sz w:val="24"/>
          <w:szCs w:val="24"/>
          <w:lang w:val="en-US" w:eastAsia="zh-CN"/>
        </w:rPr>
        <w:t>的机制砂应用时应考虑絮凝剂对混凝土、砂浆生产的影响。</w:t>
      </w:r>
    </w:p>
    <w:p w14:paraId="4B0A1977">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cs="Times New Roman"/>
          <w:b w:val="0"/>
          <w:bCs w:val="0"/>
          <w:sz w:val="24"/>
          <w:szCs w:val="24"/>
          <w:lang w:val="en-US" w:eastAsia="zh-CN"/>
        </w:rPr>
      </w:pPr>
      <w:bookmarkStart w:id="59" w:name="_Toc18218"/>
      <w:r>
        <w:rPr>
          <w:rFonts w:hint="eastAsia" w:ascii="Times New Roman" w:hAnsi="Times New Roman" w:eastAsia="宋体" w:cs="Times New Roman"/>
          <w:b/>
          <w:bCs/>
          <w:sz w:val="24"/>
          <w:szCs w:val="24"/>
        </w:rPr>
        <w:t>3.0.</w:t>
      </w:r>
      <w:r>
        <w:rPr>
          <w:rFonts w:hint="eastAsia" w:ascii="Times New Roman" w:hAnsi="Times New Roman" w:eastAsia="宋体" w:cs="Times New Roman"/>
          <w:b/>
          <w:bCs/>
          <w:sz w:val="24"/>
          <w:szCs w:val="24"/>
          <w:lang w:val="en-US" w:eastAsia="zh-CN"/>
        </w:rPr>
        <w:t>4</w:t>
      </w:r>
      <w:r>
        <w:rPr>
          <w:rFonts w:hint="eastAsia" w:ascii="Times New Roman" w:hAnsi="Times New Roman" w:eastAsia="宋体" w:cs="Times New Roman"/>
          <w:b w:val="0"/>
          <w:bCs w:val="0"/>
          <w:sz w:val="24"/>
          <w:szCs w:val="24"/>
          <w:lang w:val="en-US" w:eastAsia="zh-CN"/>
        </w:rPr>
        <w:t xml:space="preserve"> </w:t>
      </w:r>
      <w:r>
        <w:rPr>
          <w:rFonts w:hint="eastAsia" w:cs="Times New Roman"/>
          <w:b w:val="0"/>
          <w:bCs w:val="0"/>
          <w:sz w:val="24"/>
          <w:szCs w:val="24"/>
          <w:lang w:val="en-US" w:eastAsia="zh-CN"/>
        </w:rPr>
        <w:t>钢渣及含有钢渣的骨料不得用于结构混凝土。</w:t>
      </w:r>
      <w:bookmarkEnd w:id="59"/>
    </w:p>
    <w:p w14:paraId="163D29C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bookmarkStart w:id="60" w:name="_Toc128"/>
      <w:r>
        <w:rPr>
          <w:rFonts w:hint="eastAsia" w:ascii="Times New Roman" w:hAnsi="Times New Roman" w:eastAsia="宋体" w:cs="Times New Roman"/>
          <w:b/>
          <w:lang w:val="en-US" w:eastAsia="zh-CN"/>
        </w:rPr>
        <w:t>3.0.5</w:t>
      </w:r>
      <w:r>
        <w:rPr>
          <w:rFonts w:hint="eastAsia" w:cs="Times New Roman"/>
          <w:b/>
          <w:lang w:val="en-US" w:eastAsia="zh-CN"/>
        </w:rPr>
        <w:t xml:space="preserve"> </w:t>
      </w:r>
      <w:r>
        <w:rPr>
          <w:rFonts w:hint="eastAsia" w:cs="Times New Roman"/>
          <w:b w:val="0"/>
          <w:bCs w:val="0"/>
          <w:sz w:val="24"/>
          <w:szCs w:val="24"/>
          <w:lang w:val="en-US" w:eastAsia="zh-CN"/>
        </w:rPr>
        <w:t>复配</w:t>
      </w:r>
      <w:r>
        <w:rPr>
          <w:rFonts w:hint="eastAsia" w:ascii="Times New Roman" w:hAnsi="Times New Roman" w:eastAsia="宋体" w:cs="Times New Roman"/>
          <w:b w:val="0"/>
          <w:bCs w:val="0"/>
          <w:sz w:val="24"/>
          <w:szCs w:val="24"/>
          <w:lang w:val="en-US" w:eastAsia="zh-CN"/>
        </w:rPr>
        <w:t>砂的技术要求、检验规则应按机制砂执行。</w:t>
      </w:r>
      <w:bookmarkEnd w:id="60"/>
    </w:p>
    <w:p w14:paraId="4DD6DD1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楷体" w:hAnsi="楷体" w:eastAsia="楷体" w:cs="楷体"/>
          <w:lang w:val="en-US" w:eastAsia="zh-CN"/>
        </w:rPr>
      </w:pPr>
    </w:p>
    <w:p w14:paraId="16CD25FE">
      <w:pPr>
        <w:spacing w:line="240" w:lineRule="auto"/>
        <w:rPr>
          <w:rFonts w:hint="eastAsia" w:eastAsia="宋体"/>
          <w:sz w:val="24"/>
          <w:szCs w:val="24"/>
          <w:lang w:eastAsia="zh-CN"/>
        </w:rPr>
      </w:pPr>
      <w:r>
        <w:rPr>
          <w:rFonts w:hint="eastAsia" w:eastAsia="宋体"/>
          <w:sz w:val="24"/>
          <w:szCs w:val="24"/>
          <w:lang w:eastAsia="zh-CN"/>
        </w:rPr>
        <w:br w:type="page"/>
      </w:r>
    </w:p>
    <w:p w14:paraId="0DBDD706">
      <w:pPr>
        <w:pStyle w:val="3"/>
        <w:spacing w:line="240" w:lineRule="auto"/>
        <w:jc w:val="center"/>
        <w:rPr>
          <w:rFonts w:hint="eastAsia" w:ascii="Times New Roman" w:hAnsi="Times New Roman" w:eastAsia="黑体" w:cs="Times New Roman"/>
          <w:b w:val="0"/>
        </w:rPr>
      </w:pPr>
      <w:bookmarkStart w:id="61" w:name="_Toc20366"/>
      <w:bookmarkStart w:id="62" w:name="_Toc5506"/>
      <w:bookmarkStart w:id="63" w:name="_Toc7851"/>
      <w:bookmarkStart w:id="64" w:name="_Toc374264995"/>
      <w:bookmarkStart w:id="65" w:name="_Toc24329"/>
      <w:bookmarkStart w:id="66" w:name="_Toc285"/>
      <w:bookmarkStart w:id="67" w:name="_Toc12591"/>
      <w:r>
        <w:rPr>
          <w:rFonts w:hint="eastAsia" w:ascii="Times New Roman" w:hAnsi="Times New Roman" w:eastAsia="黑体" w:cs="Times New Roman"/>
          <w:b w:val="0"/>
        </w:rPr>
        <w:t xml:space="preserve">4  </w:t>
      </w:r>
      <w:r>
        <w:rPr>
          <w:rFonts w:hint="eastAsia" w:ascii="Times New Roman" w:hAnsi="Times New Roman" w:eastAsia="黑体" w:cs="Times New Roman"/>
          <w:b w:val="0"/>
          <w:lang w:eastAsia="zh-CN"/>
        </w:rPr>
        <w:t>机制砂和碎石</w:t>
      </w:r>
      <w:bookmarkEnd w:id="61"/>
      <w:bookmarkEnd w:id="62"/>
      <w:bookmarkEnd w:id="63"/>
      <w:bookmarkEnd w:id="64"/>
      <w:bookmarkEnd w:id="65"/>
      <w:bookmarkEnd w:id="66"/>
      <w:bookmarkEnd w:id="67"/>
    </w:p>
    <w:p w14:paraId="1FB059A3">
      <w:pPr>
        <w:pStyle w:val="84"/>
        <w:numPr>
          <w:ilvl w:val="1"/>
          <w:numId w:val="0"/>
        </w:numPr>
        <w:ind w:leftChars="0"/>
        <w:jc w:val="center"/>
        <w:rPr>
          <w:rFonts w:hint="eastAsia" w:cs="Times New Roman"/>
          <w:lang w:val="en-US" w:eastAsia="zh-CN"/>
        </w:rPr>
      </w:pPr>
      <w:bookmarkStart w:id="68" w:name="_Toc30375"/>
      <w:bookmarkStart w:id="69" w:name="_Toc374264996"/>
      <w:bookmarkStart w:id="70" w:name="_Toc3"/>
      <w:bookmarkStart w:id="71" w:name="_Toc31024"/>
      <w:bookmarkStart w:id="72" w:name="_Toc4192"/>
      <w:bookmarkStart w:id="73" w:name="_Toc1801"/>
      <w:bookmarkStart w:id="74" w:name="_Toc6901"/>
      <w:r>
        <w:rPr>
          <w:rFonts w:hint="eastAsia" w:cs="Times New Roman"/>
          <w:lang w:val="en-US" w:eastAsia="zh-CN"/>
        </w:rPr>
        <w:t>4.1  技术要求</w:t>
      </w:r>
      <w:bookmarkEnd w:id="68"/>
      <w:bookmarkEnd w:id="69"/>
      <w:bookmarkEnd w:id="70"/>
      <w:bookmarkEnd w:id="71"/>
      <w:bookmarkEnd w:id="72"/>
      <w:bookmarkEnd w:id="73"/>
      <w:bookmarkEnd w:id="74"/>
    </w:p>
    <w:p w14:paraId="69946C8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4.1.1</w:t>
      </w:r>
      <w:r>
        <w:rPr>
          <w:rFonts w:hint="eastAsia" w:ascii="Times New Roman" w:hAnsi="Times New Roman" w:eastAsia="宋体" w:cs="Times New Roman"/>
          <w:b w:val="0"/>
          <w:bCs w:val="0"/>
          <w:sz w:val="24"/>
          <w:szCs w:val="24"/>
          <w:lang w:val="en-US" w:eastAsia="zh-CN"/>
        </w:rPr>
        <w:t xml:space="preserve"> 机制砂应符合</w:t>
      </w:r>
      <w:bookmarkStart w:id="75" w:name="OLE_LINK2"/>
      <w:r>
        <w:rPr>
          <w:rFonts w:hint="eastAsia" w:ascii="Times New Roman" w:hAnsi="Times New Roman" w:eastAsia="宋体" w:cs="Times New Roman"/>
          <w:b w:val="0"/>
          <w:bCs w:val="0"/>
          <w:sz w:val="24"/>
          <w:szCs w:val="24"/>
          <w:lang w:val="en-US" w:eastAsia="zh-CN"/>
        </w:rPr>
        <w:t>现行国家标准《建设用砂》GB/T 14684的规定</w:t>
      </w:r>
      <w:bookmarkEnd w:id="75"/>
      <w:r>
        <w:rPr>
          <w:rFonts w:hint="eastAsia"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铁尾矿砂应符合现行国家标准《铁尾矿砂》GB/T 31288的规定</w:t>
      </w:r>
      <w:r>
        <w:rPr>
          <w:rFonts w:hint="eastAsia" w:eastAsia="宋体"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再生细骨料应符合现行国家标准《混凝土和砂浆用再生细骨料》GB/T 25176</w:t>
      </w:r>
      <w:r>
        <w:rPr>
          <w:rFonts w:hint="eastAsia" w:eastAsia="宋体" w:cs="Times New Roman"/>
          <w:b w:val="0"/>
          <w:bCs w:val="0"/>
          <w:sz w:val="24"/>
          <w:szCs w:val="24"/>
          <w:lang w:val="en-US" w:eastAsia="zh-CN"/>
        </w:rPr>
        <w:t>的规定</w:t>
      </w:r>
      <w:r>
        <w:rPr>
          <w:rFonts w:hint="eastAsia" w:ascii="Times New Roman" w:hAnsi="Times New Roman" w:eastAsia="宋体" w:cs="Times New Roman"/>
          <w:b w:val="0"/>
          <w:bCs w:val="0"/>
          <w:sz w:val="24"/>
          <w:szCs w:val="24"/>
          <w:lang w:val="en-US" w:eastAsia="zh-CN"/>
        </w:rPr>
        <w:t>。</w:t>
      </w:r>
    </w:p>
    <w:p w14:paraId="101355E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4.1.</w:t>
      </w:r>
      <w:r>
        <w:rPr>
          <w:rFonts w:hint="eastAsia"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碎石应符合现行国家标准《建设用卵石、碎石》GB/T 14685的规定。</w:t>
      </w:r>
    </w:p>
    <w:p w14:paraId="53F60665">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4.1.</w:t>
      </w:r>
      <w:r>
        <w:rPr>
          <w:rFonts w:hint="eastAsia"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再生粗骨料应符合现行国家标准《混凝土用再生粗骨料》GB/T 25177。</w:t>
      </w:r>
    </w:p>
    <w:p w14:paraId="244C6C59">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eastAsia="宋体" w:cs="Times New Roman"/>
          <w:b w:val="0"/>
          <w:bCs/>
          <w:sz w:val="24"/>
          <w:szCs w:val="24"/>
          <w:vertAlign w:val="baseline"/>
          <w:lang w:val="en-US" w:eastAsia="zh-CN"/>
        </w:rPr>
      </w:pPr>
      <w:r>
        <w:rPr>
          <w:rFonts w:hint="eastAsia" w:ascii="Times New Roman" w:hAnsi="Times New Roman" w:eastAsia="宋体" w:cs="Times New Roman"/>
          <w:b/>
          <w:bCs/>
          <w:sz w:val="24"/>
          <w:szCs w:val="24"/>
          <w:lang w:val="en-US" w:eastAsia="zh-CN"/>
        </w:rPr>
        <w:t>4.1.</w:t>
      </w:r>
      <w:r>
        <w:rPr>
          <w:rFonts w:hint="eastAsia" w:cs="Times New Roman"/>
          <w:b/>
          <w:bCs/>
          <w:sz w:val="24"/>
          <w:szCs w:val="24"/>
          <w:lang w:val="en-US" w:eastAsia="zh-CN"/>
        </w:rPr>
        <w:t>4</w:t>
      </w:r>
      <w:r>
        <w:rPr>
          <w:rFonts w:hint="eastAsia" w:ascii="Times New Roman" w:hAnsi="Times New Roman" w:eastAsia="宋体" w:cs="Times New Roman"/>
          <w:b/>
          <w:bCs/>
          <w:sz w:val="24"/>
          <w:szCs w:val="24"/>
          <w:lang w:val="en-US" w:eastAsia="zh-CN"/>
        </w:rPr>
        <w:t xml:space="preserve"> </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的表观密度不宜大于</w:t>
      </w:r>
      <w:r>
        <w:rPr>
          <w:rFonts w:hint="eastAsia" w:eastAsia="宋体" w:cs="Times New Roman"/>
          <w:b w:val="0"/>
          <w:bCs/>
          <w:sz w:val="24"/>
          <w:szCs w:val="24"/>
          <w:lang w:val="en-US" w:eastAsia="zh-CN"/>
        </w:rPr>
        <w:t>3000kg/m</w:t>
      </w:r>
      <w:r>
        <w:rPr>
          <w:rFonts w:hint="eastAsia" w:eastAsia="宋体" w:cs="Times New Roman"/>
          <w:b w:val="0"/>
          <w:bCs/>
          <w:sz w:val="24"/>
          <w:szCs w:val="24"/>
          <w:vertAlign w:val="superscript"/>
          <w:lang w:val="en-US" w:eastAsia="zh-CN"/>
        </w:rPr>
        <w:t>3</w:t>
      </w:r>
      <w:r>
        <w:rPr>
          <w:rFonts w:hint="eastAsia" w:eastAsia="宋体" w:cs="Times New Roman"/>
          <w:b w:val="0"/>
          <w:bCs/>
          <w:sz w:val="24"/>
          <w:szCs w:val="24"/>
          <w:vertAlign w:val="baseline"/>
          <w:lang w:val="en-US" w:eastAsia="zh-CN"/>
        </w:rPr>
        <w:t>。</w:t>
      </w:r>
    </w:p>
    <w:p w14:paraId="06A7DF3A">
      <w:pPr>
        <w:pStyle w:val="84"/>
        <w:numPr>
          <w:ilvl w:val="1"/>
          <w:numId w:val="0"/>
        </w:numPr>
        <w:ind w:leftChars="0"/>
        <w:jc w:val="center"/>
        <w:rPr>
          <w:rFonts w:hint="default" w:cs="Times New Roman"/>
          <w:lang w:val="en-US" w:eastAsia="zh-CN"/>
        </w:rPr>
      </w:pPr>
      <w:bookmarkStart w:id="76" w:name="_Toc15635"/>
      <w:bookmarkStart w:id="77" w:name="_Toc16585"/>
      <w:bookmarkStart w:id="78" w:name="_Toc30705"/>
      <w:bookmarkStart w:id="79" w:name="_Toc374264997"/>
      <w:bookmarkStart w:id="80" w:name="_Toc4807"/>
      <w:bookmarkStart w:id="81" w:name="_Toc18769"/>
      <w:bookmarkStart w:id="82" w:name="_Toc9419"/>
      <w:r>
        <w:rPr>
          <w:rFonts w:hint="eastAsia" w:cs="Times New Roman"/>
          <w:lang w:val="en-US" w:eastAsia="zh-CN"/>
        </w:rPr>
        <w:t xml:space="preserve">4.2  </w:t>
      </w:r>
      <w:bookmarkEnd w:id="76"/>
      <w:bookmarkEnd w:id="77"/>
      <w:bookmarkEnd w:id="78"/>
      <w:bookmarkEnd w:id="79"/>
      <w:r>
        <w:rPr>
          <w:rFonts w:hint="eastAsia" w:cs="Times New Roman"/>
          <w:lang w:val="en-US" w:eastAsia="zh-CN"/>
        </w:rPr>
        <w:t>进场检验</w:t>
      </w:r>
      <w:bookmarkEnd w:id="80"/>
      <w:bookmarkEnd w:id="81"/>
      <w:bookmarkEnd w:id="82"/>
    </w:p>
    <w:p w14:paraId="7A4FB2CF">
      <w:pPr>
        <w:pStyle w:val="89"/>
        <w:widowControl/>
        <w:numPr>
          <w:ilvl w:val="2"/>
          <w:numId w:val="0"/>
        </w:numPr>
        <w:snapToGrid w:val="0"/>
        <w:spacing w:before="129" w:beforeLines="20" w:line="300" w:lineRule="auto"/>
        <w:jc w:val="left"/>
        <w:outlineLvl w:val="9"/>
        <w:rPr>
          <w:rFonts w:hint="eastAsia" w:ascii="Times New Roman" w:hAnsi="Times New Roman" w:eastAsia="宋体"/>
          <w:bCs w:val="0"/>
          <w:sz w:val="24"/>
          <w:szCs w:val="24"/>
        </w:rPr>
      </w:pPr>
      <w:r>
        <w:rPr>
          <w:rFonts w:hint="eastAsia" w:ascii="Times New Roman" w:hAnsi="Times New Roman" w:eastAsia="宋体" w:cs="Times New Roman"/>
          <w:b/>
          <w:bCs/>
          <w:sz w:val="24"/>
          <w:szCs w:val="24"/>
          <w:lang w:val="en-US" w:eastAsia="zh-CN"/>
        </w:rPr>
        <w:t>4.2.</w:t>
      </w:r>
      <w:r>
        <w:rPr>
          <w:rFonts w:hint="eastAsia" w:cs="Times New Roman"/>
          <w:b/>
          <w:bCs/>
          <w:sz w:val="24"/>
          <w:szCs w:val="24"/>
          <w:lang w:val="en-US" w:eastAsia="zh-CN"/>
        </w:rPr>
        <w:t>1</w:t>
      </w:r>
      <w:r>
        <w:rPr>
          <w:rFonts w:hint="eastAsia" w:ascii="Times New Roman" w:hAnsi="Times New Roman" w:eastAsia="宋体" w:cs="Times New Roman"/>
          <w:b/>
          <w:bCs/>
          <w:sz w:val="24"/>
          <w:szCs w:val="24"/>
          <w:lang w:val="en-US" w:eastAsia="zh-CN"/>
        </w:rPr>
        <w:t xml:space="preserve"> </w:t>
      </w:r>
      <w:r>
        <w:rPr>
          <w:rFonts w:hint="eastAsia" w:eastAsia="宋体" w:cs="Times New Roman"/>
          <w:b w:val="0"/>
          <w:bCs w:val="0"/>
          <w:sz w:val="24"/>
          <w:szCs w:val="24"/>
          <w:lang w:val="en-US" w:eastAsia="zh-CN"/>
        </w:rPr>
        <w:t>机制砂和碎石</w:t>
      </w:r>
      <w:r>
        <w:rPr>
          <w:rFonts w:hint="eastAsia" w:ascii="Times New Roman" w:hAnsi="Times New Roman" w:eastAsia="宋体"/>
          <w:bCs w:val="0"/>
          <w:sz w:val="24"/>
          <w:szCs w:val="24"/>
          <w:highlight w:val="none"/>
        </w:rPr>
        <w:t>进场时</w:t>
      </w:r>
      <w:r>
        <w:rPr>
          <w:rFonts w:hint="eastAsia"/>
          <w:bCs w:val="0"/>
          <w:sz w:val="24"/>
          <w:szCs w:val="24"/>
          <w:highlight w:val="none"/>
          <w:lang w:eastAsia="zh-CN"/>
        </w:rPr>
        <w:t>，</w:t>
      </w:r>
      <w:r>
        <w:rPr>
          <w:rFonts w:hint="eastAsia"/>
          <w:bCs w:val="0"/>
          <w:sz w:val="24"/>
          <w:szCs w:val="24"/>
          <w:highlight w:val="none"/>
          <w:lang w:val="en-US" w:eastAsia="zh-CN"/>
        </w:rPr>
        <w:t>应按规定验收型式检验报告、出厂检验报告或合格证等质量证明文件，并</w:t>
      </w:r>
      <w:r>
        <w:rPr>
          <w:rFonts w:hint="eastAsia" w:ascii="Times New Roman" w:hAnsi="Times New Roman" w:eastAsia="宋体"/>
          <w:bCs w:val="0"/>
          <w:sz w:val="24"/>
          <w:szCs w:val="24"/>
          <w:highlight w:val="none"/>
          <w:lang w:val="en-US" w:eastAsia="zh-CN"/>
        </w:rPr>
        <w:t>按照现行北京市地方标准《预拌混凝土质量管理规程》DB11/T 385进行</w:t>
      </w:r>
      <w:r>
        <w:rPr>
          <w:rFonts w:hint="eastAsia"/>
          <w:bCs w:val="0"/>
          <w:sz w:val="24"/>
          <w:szCs w:val="24"/>
          <w:highlight w:val="none"/>
          <w:lang w:val="en-US" w:eastAsia="zh-CN"/>
        </w:rPr>
        <w:t>复试检验</w:t>
      </w:r>
      <w:r>
        <w:rPr>
          <w:rFonts w:hint="eastAsia" w:eastAsia="宋体" w:cs="Times New Roman"/>
          <w:bCs w:val="0"/>
          <w:kern w:val="0"/>
          <w:sz w:val="24"/>
          <w:szCs w:val="24"/>
          <w:lang w:val="en-US" w:eastAsia="zh-CN" w:bidi="ar"/>
        </w:rPr>
        <w:t>。</w:t>
      </w:r>
    </w:p>
    <w:p w14:paraId="7774A68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4.2.</w:t>
      </w:r>
      <w:r>
        <w:rPr>
          <w:rFonts w:hint="eastAsia" w:cs="Times New Roman"/>
          <w:b/>
          <w:bCs/>
          <w:sz w:val="24"/>
          <w:szCs w:val="24"/>
          <w:lang w:val="en-US" w:eastAsia="zh-CN"/>
        </w:rPr>
        <w:t>2</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val="0"/>
          <w:bCs w:val="0"/>
          <w:sz w:val="24"/>
          <w:szCs w:val="24"/>
          <w:lang w:val="en-US" w:eastAsia="zh-CN"/>
        </w:rPr>
        <w:t>机制砂的复试检验项目应包括颗粒级配、石粉含量（含亚甲蓝MB值）、泥块含量</w:t>
      </w:r>
      <w:r>
        <w:rPr>
          <w:rFonts w:hint="eastAsia" w:cs="Times New Roman"/>
          <w:b w:val="0"/>
          <w:bCs w:val="0"/>
          <w:sz w:val="24"/>
          <w:szCs w:val="24"/>
          <w:lang w:val="en-US" w:eastAsia="zh-CN"/>
        </w:rPr>
        <w:t>、表观密度</w:t>
      </w:r>
      <w:r>
        <w:rPr>
          <w:rFonts w:hint="eastAsia" w:ascii="Times New Roman" w:hAnsi="Times New Roman" w:eastAsia="宋体" w:cs="Times New Roman"/>
          <w:b w:val="0"/>
          <w:bCs w:val="0"/>
          <w:sz w:val="24"/>
          <w:szCs w:val="24"/>
          <w:lang w:val="en-US" w:eastAsia="zh-CN"/>
        </w:rPr>
        <w:t>，</w:t>
      </w:r>
      <w:bookmarkStart w:id="83" w:name="OLE_LINK12"/>
      <w:r>
        <w:rPr>
          <w:rFonts w:hint="eastAsia" w:ascii="Times New Roman" w:hAnsi="Times New Roman" w:eastAsia="宋体" w:cs="Times New Roman"/>
          <w:b w:val="0"/>
          <w:bCs w:val="0"/>
          <w:sz w:val="24"/>
          <w:szCs w:val="24"/>
          <w:lang w:val="en-US" w:eastAsia="zh-CN"/>
        </w:rPr>
        <w:t>I类机制砂复试检验项目还应包括片状颗粒含量</w:t>
      </w:r>
      <w:bookmarkEnd w:id="83"/>
      <w:r>
        <w:rPr>
          <w:rFonts w:hint="eastAsia" w:ascii="Times New Roman" w:hAnsi="Times New Roman" w:eastAsia="宋体" w:cs="Times New Roman"/>
          <w:b w:val="0"/>
          <w:bCs w:val="0"/>
          <w:sz w:val="24"/>
          <w:szCs w:val="24"/>
          <w:lang w:val="en-US" w:eastAsia="zh-CN"/>
        </w:rPr>
        <w:t>，再生细骨料复试检验项目还应包括再生胶砂需水量比。</w:t>
      </w:r>
    </w:p>
    <w:p w14:paraId="3BDA262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4.2.</w:t>
      </w:r>
      <w:r>
        <w:rPr>
          <w:rFonts w:hint="eastAsia"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碎石的复试检验项目应包括颗粒级配、含泥量、泥块含量、针片状颗粒含量</w:t>
      </w:r>
      <w:r>
        <w:rPr>
          <w:rFonts w:hint="eastAsia" w:cs="Times New Roman"/>
          <w:b w:val="0"/>
          <w:bCs w:val="0"/>
          <w:sz w:val="24"/>
          <w:szCs w:val="24"/>
          <w:lang w:val="en-US" w:eastAsia="zh-CN"/>
        </w:rPr>
        <w:t>、表观密度</w:t>
      </w:r>
      <w:r>
        <w:rPr>
          <w:rFonts w:hint="eastAsia" w:ascii="Times New Roman" w:hAnsi="Times New Roman" w:eastAsia="宋体" w:cs="Times New Roman"/>
          <w:b w:val="0"/>
          <w:bCs w:val="0"/>
          <w:sz w:val="24"/>
          <w:szCs w:val="24"/>
          <w:lang w:val="en-US" w:eastAsia="zh-CN"/>
        </w:rPr>
        <w:t>，I类碎石复试检验项目还应包括不规则颗粒含量。</w:t>
      </w:r>
    </w:p>
    <w:p w14:paraId="24EACF6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4.2.</w:t>
      </w:r>
      <w:r>
        <w:rPr>
          <w:rFonts w:hint="eastAsia" w:cs="Times New Roman"/>
          <w:b/>
          <w:bCs/>
          <w:sz w:val="24"/>
          <w:szCs w:val="24"/>
          <w:lang w:val="en-US" w:eastAsia="zh-CN"/>
        </w:rPr>
        <w:t>4</w:t>
      </w:r>
      <w:r>
        <w:rPr>
          <w:rFonts w:hint="eastAsia" w:ascii="Times New Roman" w:hAnsi="Times New Roman" w:eastAsia="宋体" w:cs="Times New Roman"/>
          <w:b w:val="0"/>
          <w:bCs w:val="0"/>
          <w:sz w:val="24"/>
          <w:szCs w:val="24"/>
          <w:lang w:val="en-US" w:eastAsia="zh-CN"/>
        </w:rPr>
        <w:t xml:space="preserve"> 同厂家、同规格的</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不超过600t或400m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lang w:val="en-US" w:eastAsia="zh-CN"/>
        </w:rPr>
        <w:t>为一检验批。当同厂家、同规格的</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连续进场且质量稳定时，每周检验不应少于一次。</w:t>
      </w:r>
    </w:p>
    <w:p w14:paraId="18F369DB">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Cs w:val="24"/>
          <w:lang w:val="en-US" w:eastAsia="zh-CN"/>
        </w:rPr>
      </w:pPr>
    </w:p>
    <w:p w14:paraId="58D7C075">
      <w:pPr>
        <w:spacing w:line="240" w:lineRule="auto"/>
        <w:rPr>
          <w:rFonts w:hint="eastAsia" w:eastAsia="黑体"/>
          <w:szCs w:val="44"/>
          <w:highlight w:val="none"/>
          <w:lang w:val="en-US" w:eastAsia="zh-CN"/>
        </w:rPr>
      </w:pPr>
      <w:bookmarkStart w:id="84" w:name="_Toc2748"/>
      <w:bookmarkStart w:id="85" w:name="_Toc276108775"/>
      <w:bookmarkStart w:id="86" w:name="_Toc8080"/>
      <w:bookmarkStart w:id="87" w:name="_Toc27692"/>
      <w:bookmarkStart w:id="88" w:name="_Toc374264999"/>
      <w:bookmarkStart w:id="89" w:name="_Toc10337"/>
      <w:r>
        <w:rPr>
          <w:rFonts w:hint="eastAsia" w:eastAsia="黑体"/>
          <w:szCs w:val="44"/>
          <w:highlight w:val="none"/>
          <w:lang w:val="en-US" w:eastAsia="zh-CN"/>
        </w:rPr>
        <w:br w:type="page"/>
      </w:r>
    </w:p>
    <w:p w14:paraId="2D1E7A97">
      <w:pPr>
        <w:pStyle w:val="78"/>
        <w:numPr>
          <w:ilvl w:val="-1"/>
          <w:numId w:val="0"/>
        </w:numPr>
        <w:spacing w:line="240" w:lineRule="auto"/>
        <w:jc w:val="center"/>
        <w:rPr>
          <w:rFonts w:hint="eastAsia"/>
        </w:rPr>
      </w:pPr>
      <w:bookmarkStart w:id="90" w:name="_Toc28454"/>
      <w:bookmarkStart w:id="91" w:name="_Toc14097"/>
      <w:r>
        <w:rPr>
          <w:rFonts w:hint="eastAsia"/>
        </w:rPr>
        <w:t xml:space="preserve">5  </w:t>
      </w:r>
      <w:r>
        <w:rPr>
          <w:rFonts w:hint="eastAsia"/>
          <w:lang w:val="en-US" w:eastAsia="zh-CN"/>
        </w:rPr>
        <w:t>预拌</w:t>
      </w:r>
      <w:r>
        <w:rPr>
          <w:rFonts w:hint="eastAsia"/>
        </w:rPr>
        <w:t>混凝土</w:t>
      </w:r>
      <w:bookmarkEnd w:id="84"/>
      <w:bookmarkEnd w:id="85"/>
      <w:bookmarkEnd w:id="86"/>
      <w:bookmarkEnd w:id="87"/>
      <w:bookmarkEnd w:id="88"/>
      <w:bookmarkEnd w:id="89"/>
      <w:bookmarkEnd w:id="90"/>
      <w:bookmarkEnd w:id="91"/>
    </w:p>
    <w:p w14:paraId="07B06E25">
      <w:pPr>
        <w:pStyle w:val="84"/>
        <w:numPr>
          <w:ilvl w:val="1"/>
          <w:numId w:val="0"/>
        </w:numPr>
        <w:ind w:leftChars="0"/>
        <w:jc w:val="center"/>
        <w:rPr>
          <w:rFonts w:hint="eastAsia" w:cs="Times New Roman"/>
          <w:lang w:val="en-US" w:eastAsia="zh-CN"/>
        </w:rPr>
      </w:pPr>
      <w:bookmarkStart w:id="92" w:name="_Toc13395"/>
      <w:bookmarkStart w:id="93" w:name="_Toc374265000"/>
      <w:bookmarkStart w:id="94" w:name="_Toc29026"/>
      <w:bookmarkStart w:id="95" w:name="_Toc15588"/>
      <w:bookmarkStart w:id="96" w:name="_Toc15205"/>
      <w:bookmarkStart w:id="97" w:name="_Toc5254"/>
      <w:bookmarkStart w:id="98" w:name="_Toc1339"/>
      <w:bookmarkStart w:id="99" w:name="_Toc276108776"/>
      <w:r>
        <w:rPr>
          <w:rFonts w:hint="eastAsia" w:cs="Times New Roman"/>
          <w:lang w:val="en-US" w:eastAsia="zh-CN"/>
        </w:rPr>
        <w:t xml:space="preserve">5.1  </w:t>
      </w:r>
      <w:bookmarkEnd w:id="92"/>
      <w:bookmarkEnd w:id="93"/>
      <w:bookmarkEnd w:id="94"/>
      <w:bookmarkEnd w:id="95"/>
      <w:r>
        <w:rPr>
          <w:rFonts w:hint="eastAsia" w:cs="Times New Roman"/>
          <w:lang w:val="en-US" w:eastAsia="zh-CN"/>
        </w:rPr>
        <w:t>一般规定</w:t>
      </w:r>
      <w:bookmarkEnd w:id="96"/>
      <w:bookmarkEnd w:id="97"/>
      <w:bookmarkEnd w:id="98"/>
    </w:p>
    <w:p w14:paraId="22F32960">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5.1.1</w:t>
      </w:r>
      <w:r>
        <w:rPr>
          <w:rFonts w:hint="eastAsia" w:ascii="Times New Roman" w:hAnsi="Times New Roman" w:eastAsia="宋体" w:cs="Times New Roman"/>
          <w:b w:val="0"/>
          <w:bCs w:val="0"/>
          <w:sz w:val="24"/>
          <w:szCs w:val="24"/>
          <w:lang w:val="en-US" w:eastAsia="zh-CN"/>
        </w:rPr>
        <w:t xml:space="preserve"> 符合本规程4.1规定的</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可直接用于制备</w:t>
      </w:r>
      <w:r>
        <w:rPr>
          <w:rFonts w:hint="eastAsia" w:cs="Times New Roman"/>
          <w:b w:val="0"/>
          <w:bCs w:val="0"/>
          <w:sz w:val="24"/>
          <w:szCs w:val="24"/>
          <w:lang w:val="en-US" w:eastAsia="zh-CN"/>
        </w:rPr>
        <w:t>预拌</w:t>
      </w:r>
      <w:r>
        <w:rPr>
          <w:rFonts w:hint="eastAsia" w:ascii="Times New Roman" w:hAnsi="Times New Roman" w:eastAsia="宋体" w:cs="Times New Roman"/>
          <w:b w:val="0"/>
          <w:bCs w:val="0"/>
          <w:sz w:val="24"/>
          <w:szCs w:val="24"/>
          <w:lang w:val="en-US" w:eastAsia="zh-CN"/>
        </w:rPr>
        <w:t>混凝土</w:t>
      </w:r>
      <w:r>
        <w:rPr>
          <w:rFonts w:hint="eastAsia" w:cs="Times New Roman"/>
          <w:b w:val="0"/>
          <w:bCs w:val="0"/>
          <w:sz w:val="24"/>
          <w:szCs w:val="24"/>
          <w:lang w:val="en-US" w:eastAsia="zh-CN"/>
        </w:rPr>
        <w:t>。</w:t>
      </w:r>
    </w:p>
    <w:p w14:paraId="19B13780">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cs="Times New Roman"/>
          <w:b/>
          <w:bCs/>
          <w:sz w:val="24"/>
          <w:szCs w:val="24"/>
          <w:lang w:val="en-US" w:eastAsia="zh-CN"/>
        </w:rPr>
        <w:t xml:space="preserve">5.1.2 </w:t>
      </w:r>
      <w:r>
        <w:rPr>
          <w:rFonts w:hint="eastAsia" w:ascii="Times New Roman" w:hAnsi="Times New Roman" w:eastAsia="宋体" w:cs="Times New Roman"/>
          <w:b w:val="0"/>
          <w:bCs w:val="0"/>
          <w:sz w:val="24"/>
          <w:szCs w:val="24"/>
          <w:lang w:val="en-US" w:eastAsia="zh-CN"/>
        </w:rPr>
        <w:t>碎石宜通过二级或多粒级</w:t>
      </w:r>
      <w:r>
        <w:rPr>
          <w:rFonts w:hint="eastAsia" w:cs="Times New Roman"/>
          <w:b w:val="0"/>
          <w:bCs w:val="0"/>
          <w:sz w:val="24"/>
          <w:szCs w:val="24"/>
          <w:lang w:val="en-US" w:eastAsia="zh-CN"/>
        </w:rPr>
        <w:t>的</w:t>
      </w:r>
      <w:r>
        <w:rPr>
          <w:rFonts w:hint="eastAsia" w:ascii="Times New Roman" w:hAnsi="Times New Roman" w:eastAsia="宋体" w:cs="Times New Roman"/>
          <w:b w:val="0"/>
          <w:bCs w:val="0"/>
          <w:sz w:val="24"/>
          <w:szCs w:val="24"/>
          <w:lang w:val="en-US" w:eastAsia="zh-CN"/>
        </w:rPr>
        <w:t>掺配优化级配</w:t>
      </w:r>
      <w:r>
        <w:rPr>
          <w:rFonts w:hint="eastAsia" w:cs="Times New Roman"/>
          <w:b w:val="0"/>
          <w:bCs w:val="0"/>
          <w:sz w:val="24"/>
          <w:szCs w:val="24"/>
          <w:lang w:val="en-US" w:eastAsia="zh-CN"/>
        </w:rPr>
        <w:t>。</w:t>
      </w:r>
    </w:p>
    <w:p w14:paraId="696C24B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cs="Times New Roman"/>
          <w:b/>
          <w:bCs/>
          <w:sz w:val="24"/>
          <w:szCs w:val="24"/>
          <w:lang w:val="en-US" w:eastAsia="zh-CN"/>
        </w:rPr>
        <w:t>5</w:t>
      </w:r>
      <w:r>
        <w:rPr>
          <w:rFonts w:hint="eastAsia" w:ascii="Times New Roman" w:hAnsi="Times New Roman" w:eastAsia="宋体" w:cs="Times New Roman"/>
          <w:b/>
          <w:bCs/>
          <w:sz w:val="24"/>
          <w:szCs w:val="24"/>
          <w:lang w:val="en-US" w:eastAsia="zh-CN"/>
        </w:rPr>
        <w:t>.1.</w:t>
      </w:r>
      <w:r>
        <w:rPr>
          <w:rFonts w:hint="eastAsia"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结构混凝土用</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的性能指标应符合现行国家标准《混凝土结构通用规范》GB 55008的有关规定。</w:t>
      </w:r>
    </w:p>
    <w:p w14:paraId="61C20238">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5.1.</w:t>
      </w:r>
      <w:r>
        <w:rPr>
          <w:rFonts w:hint="eastAsia" w:cs="Times New Roman"/>
          <w:b/>
          <w:bCs/>
          <w:sz w:val="24"/>
          <w:szCs w:val="24"/>
          <w:lang w:val="en-US" w:eastAsia="zh-CN"/>
        </w:rPr>
        <w:t>4</w:t>
      </w:r>
      <w:r>
        <w:rPr>
          <w:rFonts w:hint="eastAsia" w:ascii="Times New Roman" w:hAnsi="Times New Roman" w:eastAsia="宋体" w:cs="Times New Roman"/>
          <w:b w:val="0"/>
          <w:bCs w:val="0"/>
          <w:sz w:val="24"/>
          <w:szCs w:val="24"/>
          <w:lang w:val="en-US" w:eastAsia="zh-CN"/>
        </w:rPr>
        <w:t xml:space="preserve"> 高强混凝土用机制砂的片状颗粒含量宜符合现行国家标准《建设用砂》GB/T14684</w:t>
      </w:r>
      <w:r>
        <w:rPr>
          <w:rFonts w:hint="eastAsia" w:cs="Times New Roman"/>
          <w:b w:val="0"/>
          <w:bCs w:val="0"/>
          <w:sz w:val="24"/>
          <w:szCs w:val="24"/>
          <w:lang w:val="en-US" w:eastAsia="zh-CN"/>
        </w:rPr>
        <w:t>中</w:t>
      </w:r>
      <w:r>
        <w:rPr>
          <w:rFonts w:hint="eastAsia" w:ascii="Times New Roman" w:hAnsi="Times New Roman" w:eastAsia="宋体" w:cs="Times New Roman"/>
          <w:b w:val="0"/>
          <w:bCs w:val="0"/>
          <w:sz w:val="24"/>
          <w:szCs w:val="24"/>
          <w:lang w:val="en-US" w:eastAsia="zh-CN"/>
        </w:rPr>
        <w:t>I类机制砂的规定；高强混凝土用碎石的压碎指标值、不规则颗粒含量宜符合现行国家标准《建设用卵石、碎石》GB/T14685</w:t>
      </w:r>
      <w:r>
        <w:rPr>
          <w:rFonts w:hint="eastAsia" w:cs="Times New Roman"/>
          <w:b w:val="0"/>
          <w:bCs w:val="0"/>
          <w:sz w:val="24"/>
          <w:szCs w:val="24"/>
          <w:lang w:val="en-US" w:eastAsia="zh-CN"/>
        </w:rPr>
        <w:t>中</w:t>
      </w:r>
      <w:r>
        <w:rPr>
          <w:rFonts w:hint="eastAsia" w:ascii="Times New Roman" w:hAnsi="Times New Roman" w:eastAsia="宋体" w:cs="Times New Roman"/>
          <w:b w:val="0"/>
          <w:bCs w:val="0"/>
          <w:sz w:val="24"/>
          <w:szCs w:val="24"/>
          <w:lang w:val="en-US" w:eastAsia="zh-CN"/>
        </w:rPr>
        <w:t>I类碎石的规定。</w:t>
      </w:r>
    </w:p>
    <w:p w14:paraId="0AE4E7D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5.1.</w:t>
      </w:r>
      <w:r>
        <w:rPr>
          <w:rFonts w:hint="eastAsia" w:cs="Times New Roman"/>
          <w:b/>
          <w:bCs/>
          <w:sz w:val="24"/>
          <w:szCs w:val="24"/>
          <w:lang w:val="en-US" w:eastAsia="zh-CN"/>
        </w:rPr>
        <w:t>5</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val="0"/>
          <w:bCs w:val="0"/>
          <w:sz w:val="24"/>
          <w:szCs w:val="24"/>
          <w:lang w:val="en-US" w:eastAsia="zh-CN"/>
        </w:rPr>
        <w:t>抗渗混凝土、抗冻融混凝土、泵送混凝土、大体积混凝土用</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应符合现行行业标准《普通混凝土配合比设计规程》JGJ 55的规定。</w:t>
      </w:r>
    </w:p>
    <w:p w14:paraId="203EE18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5.1.</w:t>
      </w:r>
      <w:r>
        <w:rPr>
          <w:rFonts w:hint="eastAsia" w:cs="Times New Roman"/>
          <w:b/>
          <w:bCs/>
          <w:sz w:val="24"/>
          <w:szCs w:val="24"/>
          <w:lang w:val="en-US" w:eastAsia="zh-CN"/>
        </w:rPr>
        <w:t>6</w:t>
      </w:r>
      <w:r>
        <w:rPr>
          <w:rFonts w:hint="eastAsia" w:ascii="Times New Roman" w:hAnsi="Times New Roman" w:eastAsia="宋体" w:cs="Times New Roman"/>
          <w:b w:val="0"/>
          <w:bCs w:val="0"/>
          <w:sz w:val="24"/>
          <w:szCs w:val="24"/>
          <w:lang w:val="en-US" w:eastAsia="zh-CN"/>
        </w:rPr>
        <w:t xml:space="preserve"> 冬施混凝土用</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应符合现行行业标准《建筑工程冬期施工规程》JGJ/T 104</w:t>
      </w:r>
      <w:r>
        <w:rPr>
          <w:rFonts w:hint="eastAsia" w:cs="Times New Roman"/>
          <w:b w:val="0"/>
          <w:bCs w:val="0"/>
          <w:sz w:val="24"/>
          <w:szCs w:val="24"/>
          <w:lang w:val="en-US" w:eastAsia="zh-CN"/>
        </w:rPr>
        <w:t>的规定</w:t>
      </w:r>
      <w:r>
        <w:rPr>
          <w:rFonts w:hint="eastAsia" w:ascii="Times New Roman" w:hAnsi="Times New Roman" w:eastAsia="宋体" w:cs="Times New Roman"/>
          <w:b w:val="0"/>
          <w:bCs w:val="0"/>
          <w:sz w:val="24"/>
          <w:szCs w:val="24"/>
          <w:lang w:val="en-US" w:eastAsia="zh-CN"/>
        </w:rPr>
        <w:t>。</w:t>
      </w:r>
    </w:p>
    <w:p w14:paraId="794F068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5.1.</w:t>
      </w:r>
      <w:r>
        <w:rPr>
          <w:rFonts w:hint="eastAsia" w:cs="Times New Roman"/>
          <w:b/>
          <w:bCs/>
          <w:sz w:val="24"/>
          <w:szCs w:val="24"/>
          <w:lang w:val="en-US" w:eastAsia="zh-CN"/>
        </w:rPr>
        <w:t>7</w:t>
      </w:r>
      <w:r>
        <w:rPr>
          <w:rFonts w:hint="eastAsia" w:ascii="Times New Roman" w:hAnsi="Times New Roman" w:eastAsia="宋体" w:cs="Times New Roman"/>
          <w:b w:val="0"/>
          <w:bCs w:val="0"/>
          <w:sz w:val="24"/>
          <w:szCs w:val="24"/>
          <w:lang w:val="en-US" w:eastAsia="zh-CN"/>
        </w:rPr>
        <w:t xml:space="preserve"> 超高性能混凝土用</w:t>
      </w:r>
      <w:r>
        <w:rPr>
          <w:rFonts w:hint="eastAsia" w:cs="Times New Roman"/>
          <w:b w:val="0"/>
          <w:bCs w:val="0"/>
          <w:sz w:val="24"/>
          <w:szCs w:val="24"/>
          <w:lang w:val="en-US" w:eastAsia="zh-CN"/>
        </w:rPr>
        <w:t>机制砂和碎石</w:t>
      </w:r>
      <w:r>
        <w:rPr>
          <w:rFonts w:hint="eastAsia" w:ascii="Times New Roman" w:hAnsi="Times New Roman" w:eastAsia="宋体" w:cs="Times New Roman"/>
          <w:b w:val="0"/>
          <w:bCs w:val="0"/>
          <w:sz w:val="24"/>
          <w:szCs w:val="24"/>
          <w:lang w:val="en-US" w:eastAsia="zh-CN"/>
        </w:rPr>
        <w:t>每个粒级的超径和逊径颗粒含量不宜大于5%</w:t>
      </w:r>
      <w:r>
        <w:rPr>
          <w:rFonts w:hint="eastAsia"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机制砂除级配外的性能指标应符合现行国家标准《建设用砂》GB/T 14684中</w:t>
      </w:r>
      <w:r>
        <w:rPr>
          <w:rFonts w:hint="default" w:ascii="Times New Roman" w:hAnsi="Times New Roman" w:eastAsia="宋体" w:cs="Times New Roman"/>
          <w:b w:val="0"/>
          <w:bCs w:val="0"/>
          <w:sz w:val="24"/>
          <w:szCs w:val="24"/>
          <w:lang w:val="en-US" w:eastAsia="zh-CN"/>
        </w:rPr>
        <w:t>Ⅰ</w:t>
      </w:r>
      <w:r>
        <w:rPr>
          <w:rFonts w:hint="eastAsia" w:ascii="Times New Roman" w:hAnsi="Times New Roman" w:eastAsia="宋体" w:cs="Times New Roman"/>
          <w:b w:val="0"/>
          <w:bCs w:val="0"/>
          <w:sz w:val="24"/>
          <w:szCs w:val="24"/>
          <w:lang w:val="en-US" w:eastAsia="zh-CN"/>
        </w:rPr>
        <w:t>类砂的规定，</w:t>
      </w:r>
      <w:r>
        <w:rPr>
          <w:rFonts w:hint="eastAsia" w:cs="Times New Roman"/>
          <w:b w:val="0"/>
          <w:bCs w:val="0"/>
          <w:sz w:val="24"/>
          <w:szCs w:val="24"/>
          <w:lang w:val="en-US" w:eastAsia="zh-CN"/>
        </w:rPr>
        <w:t>且</w:t>
      </w:r>
      <w:r>
        <w:rPr>
          <w:rFonts w:hint="eastAsia" w:ascii="Times New Roman" w:hAnsi="Times New Roman" w:eastAsia="宋体" w:cs="Times New Roman"/>
          <w:b w:val="0"/>
          <w:bCs w:val="0"/>
          <w:sz w:val="24"/>
          <w:szCs w:val="24"/>
          <w:lang w:val="en-US" w:eastAsia="zh-CN"/>
        </w:rPr>
        <w:t>亚甲蓝值不应大于1.0</w:t>
      </w:r>
      <w:r>
        <w:rPr>
          <w:rFonts w:hint="eastAsia"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碎石除级配外的性能指标应符合现行国家标准《建设用卵石、碎石》GB/T 14685中Ⅰ类碎石的规定。</w:t>
      </w:r>
    </w:p>
    <w:p w14:paraId="73E6103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5.1.</w:t>
      </w:r>
      <w:r>
        <w:rPr>
          <w:rFonts w:hint="eastAsia" w:cs="Times New Roman"/>
          <w:b/>
          <w:bCs/>
          <w:sz w:val="24"/>
          <w:szCs w:val="24"/>
          <w:lang w:val="en-US" w:eastAsia="zh-CN"/>
        </w:rPr>
        <w:t>8</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val="0"/>
          <w:bCs w:val="0"/>
          <w:sz w:val="24"/>
          <w:szCs w:val="24"/>
          <w:lang w:val="en-US" w:eastAsia="zh-CN"/>
        </w:rPr>
        <w:t>再生骨料不得用于配制预应力混凝土。</w:t>
      </w:r>
    </w:p>
    <w:p w14:paraId="449E2CE6">
      <w:pPr>
        <w:pStyle w:val="84"/>
        <w:keepNext w:val="0"/>
        <w:keepLines w:val="0"/>
        <w:pageBreakBefore w:val="0"/>
        <w:widowControl/>
        <w:numPr>
          <w:ilvl w:val="-1"/>
          <w:numId w:val="0"/>
        </w:numPr>
        <w:kinsoku/>
        <w:wordWrap/>
        <w:overflowPunct/>
        <w:topLinePunct w:val="0"/>
        <w:autoSpaceDE/>
        <w:autoSpaceDN/>
        <w:bidi w:val="0"/>
        <w:adjustRightInd/>
        <w:snapToGrid/>
        <w:spacing w:before="0" w:beforeLines="-2147483648"/>
        <w:ind w:left="0" w:leftChars="0" w:firstLineChars="0"/>
        <w:jc w:val="center"/>
        <w:textAlignment w:val="auto"/>
        <w:outlineLvl w:val="1"/>
        <w:rPr>
          <w:rFonts w:hint="eastAsia"/>
          <w:lang w:val="en-US" w:eastAsia="zh-CN"/>
        </w:rPr>
      </w:pPr>
      <w:bookmarkStart w:id="100" w:name="_Toc4929"/>
      <w:r>
        <w:rPr>
          <w:rFonts w:hint="default" w:ascii="黑体" w:hAnsi="黑体" w:eastAsia="黑体" w:cs="Times New Roman"/>
          <w:lang w:val="en-US" w:eastAsia="zh-CN"/>
        </w:rPr>
        <w:t>5.2</w:t>
      </w:r>
      <w:r>
        <w:rPr>
          <w:rFonts w:hint="eastAsia"/>
          <w:lang w:val="en-US" w:eastAsia="zh-CN"/>
        </w:rPr>
        <w:t xml:space="preserve">  复配砂</w:t>
      </w:r>
      <w:bookmarkEnd w:id="100"/>
    </w:p>
    <w:p w14:paraId="7E18E0C5">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cs="Times New Roman"/>
          <w:b w:val="0"/>
          <w:bCs w:val="0"/>
          <w:sz w:val="24"/>
          <w:szCs w:val="24"/>
          <w:lang w:val="en-US" w:eastAsia="zh-CN"/>
        </w:rPr>
      </w:pPr>
      <w:bookmarkStart w:id="101" w:name="_Toc103"/>
      <w:bookmarkStart w:id="102" w:name="_Toc374265001"/>
      <w:bookmarkStart w:id="103" w:name="_Toc16454"/>
      <w:bookmarkStart w:id="104" w:name="_Toc20841"/>
      <w:bookmarkStart w:id="105" w:name="_Toc23997"/>
      <w:bookmarkStart w:id="106" w:name="_Toc28529"/>
      <w:r>
        <w:rPr>
          <w:rFonts w:hint="eastAsia" w:cs="Times New Roman"/>
          <w:b/>
          <w:bCs/>
          <w:sz w:val="24"/>
          <w:szCs w:val="24"/>
          <w:lang w:val="en-US" w:eastAsia="zh-CN"/>
        </w:rPr>
        <w:t>5.2.1</w:t>
      </w:r>
      <w:r>
        <w:rPr>
          <w:rFonts w:hint="eastAsia" w:cs="Times New Roman"/>
          <w:b w:val="0"/>
          <w:bCs w:val="0"/>
          <w:sz w:val="24"/>
          <w:szCs w:val="24"/>
          <w:lang w:val="en-US" w:eastAsia="zh-CN"/>
        </w:rPr>
        <w:t xml:space="preserve"> </w:t>
      </w:r>
      <w:r>
        <w:rPr>
          <w:rFonts w:hint="eastAsia" w:ascii="Times New Roman" w:hAnsi="Times New Roman" w:eastAsia="宋体" w:cs="Times New Roman"/>
          <w:b w:val="0"/>
          <w:bCs w:val="0"/>
          <w:sz w:val="24"/>
          <w:szCs w:val="24"/>
          <w:lang w:val="en-US" w:eastAsia="zh-CN"/>
        </w:rPr>
        <w:t>当机制砂的颗粒级配不满足本规程4.1的规定时，可将机制砂与天然砂或多种砂</w:t>
      </w:r>
      <w:r>
        <w:rPr>
          <w:rFonts w:hint="eastAsia" w:eastAsia="宋体" w:cs="Times New Roman"/>
          <w:b w:val="0"/>
          <w:bCs w:val="0"/>
          <w:sz w:val="24"/>
          <w:szCs w:val="24"/>
          <w:lang w:val="en-US" w:eastAsia="zh-CN"/>
        </w:rPr>
        <w:t>按照一定比例混合制备成复配砂</w:t>
      </w:r>
      <w:r>
        <w:rPr>
          <w:rFonts w:hint="eastAsia" w:cs="Times New Roman"/>
          <w:b w:val="0"/>
          <w:bCs w:val="0"/>
          <w:sz w:val="24"/>
          <w:szCs w:val="24"/>
          <w:lang w:val="en-US" w:eastAsia="zh-CN"/>
        </w:rPr>
        <w:t>，复配砂的颗粒级配满足</w:t>
      </w:r>
      <w:r>
        <w:rPr>
          <w:rFonts w:hint="eastAsia" w:ascii="Times New Roman" w:hAnsi="Times New Roman" w:eastAsia="宋体" w:cs="Times New Roman"/>
          <w:b w:val="0"/>
          <w:bCs w:val="0"/>
          <w:sz w:val="24"/>
          <w:szCs w:val="24"/>
          <w:lang w:val="en-US" w:eastAsia="zh-CN"/>
        </w:rPr>
        <w:t>本规程4.1</w:t>
      </w:r>
      <w:r>
        <w:rPr>
          <w:rFonts w:hint="eastAsia" w:cs="Times New Roman"/>
          <w:b w:val="0"/>
          <w:bCs w:val="0"/>
          <w:sz w:val="24"/>
          <w:szCs w:val="24"/>
          <w:lang w:val="en-US" w:eastAsia="zh-CN"/>
        </w:rPr>
        <w:t>的规定可用于制备混凝土。</w:t>
      </w:r>
    </w:p>
    <w:p w14:paraId="44E93678">
      <w:pPr>
        <w:pStyle w:val="89"/>
        <w:widowControl/>
        <w:numPr>
          <w:ilvl w:val="2"/>
          <w:numId w:val="0"/>
        </w:numPr>
        <w:snapToGrid w:val="0"/>
        <w:spacing w:before="129" w:beforeLines="20" w:line="300" w:lineRule="auto"/>
        <w:ind w:firstLine="0" w:firstLineChars="0"/>
        <w:outlineLvl w:val="9"/>
        <w:rPr>
          <w:rFonts w:hint="eastAsia" w:cs="Times New Roman"/>
          <w:b w:val="0"/>
          <w:bCs w:val="0"/>
          <w:sz w:val="24"/>
          <w:szCs w:val="24"/>
          <w:lang w:val="en-US" w:eastAsia="zh-CN"/>
        </w:rPr>
      </w:pPr>
      <w:r>
        <w:rPr>
          <w:rFonts w:hint="eastAsia" w:cs="Times New Roman"/>
          <w:b/>
          <w:bCs/>
          <w:sz w:val="24"/>
          <w:szCs w:val="24"/>
          <w:lang w:val="en-US" w:eastAsia="zh-CN"/>
        </w:rPr>
        <w:t>5.2.2</w:t>
      </w:r>
      <w:r>
        <w:rPr>
          <w:rFonts w:hint="eastAsia" w:cs="Times New Roman"/>
          <w:b w:val="0"/>
          <w:bCs w:val="0"/>
          <w:sz w:val="24"/>
          <w:szCs w:val="24"/>
          <w:lang w:val="en-US" w:eastAsia="zh-CN"/>
        </w:rPr>
        <w:t xml:space="preserve"> 制备复配砂时，宜按照式5.2.2-1计算机制砂或天然砂的区间粒级的占比，按照式5.2.2-2</w:t>
      </w:r>
      <w:r>
        <w:rPr>
          <w:rFonts w:hint="eastAsia" w:ascii="Times New Roman" w:hAnsi="Times New Roman" w:eastAsia="宋体" w:cs="Times New Roman"/>
          <w:sz w:val="24"/>
          <w:szCs w:val="24"/>
        </w:rPr>
        <w:t>迭代求解</w:t>
      </w:r>
      <w:r>
        <w:rPr>
          <w:rFonts w:hint="eastAsia" w:eastAsia="宋体" w:cs="Times New Roman"/>
          <w:sz w:val="24"/>
          <w:szCs w:val="24"/>
          <w:lang w:eastAsia="zh-CN"/>
        </w:rPr>
        <w:t>，</w:t>
      </w:r>
      <w:r>
        <w:rPr>
          <w:rFonts w:hint="eastAsia" w:ascii="Times New Roman" w:hAnsi="Times New Roman" w:eastAsia="宋体" w:cs="Times New Roman"/>
          <w:sz w:val="24"/>
          <w:szCs w:val="24"/>
        </w:rPr>
        <w:t>当满足</w:t>
      </w:r>
      <w:r>
        <w:rPr>
          <w:rFonts w:hint="eastAsia" w:cs="Times New Roman"/>
          <w:b w:val="0"/>
          <w:bCs w:val="0"/>
          <w:sz w:val="24"/>
          <w:szCs w:val="24"/>
          <w:lang w:val="en-US" w:eastAsia="zh-CN"/>
        </w:rPr>
        <w:t>条件</w:t>
      </w:r>
      <w:r>
        <w:rPr>
          <w:rFonts w:hint="eastAsia" w:ascii="Times New Roman" w:hAnsi="Times New Roman" w:eastAsia="宋体" w:cs="Times New Roman"/>
          <w:sz w:val="24"/>
          <w:szCs w:val="24"/>
        </w:rPr>
        <w:t>式</w:t>
      </w:r>
      <w:r>
        <w:rPr>
          <w:rFonts w:hint="eastAsia" w:cs="Times New Roman"/>
          <w:b w:val="0"/>
          <w:bCs w:val="0"/>
          <w:sz w:val="24"/>
          <w:szCs w:val="24"/>
          <w:lang w:val="en-US" w:eastAsia="zh-CN"/>
        </w:rPr>
        <w:t>5.2.2-3</w:t>
      </w:r>
      <w:r>
        <w:rPr>
          <w:rFonts w:hint="eastAsia" w:ascii="Times New Roman" w:hAnsi="Times New Roman" w:eastAsia="宋体" w:cs="Times New Roman"/>
          <w:sz w:val="24"/>
          <w:szCs w:val="24"/>
        </w:rPr>
        <w:t>时停止迭代，得到</w:t>
      </w:r>
      <w:r>
        <w:rPr>
          <w:rFonts w:hint="eastAsia" w:cs="Times New Roman"/>
          <w:sz w:val="24"/>
          <w:szCs w:val="24"/>
          <w:lang w:val="en-US" w:eastAsia="zh-CN"/>
        </w:rPr>
        <w:t>各类</w:t>
      </w:r>
      <w:r>
        <w:rPr>
          <w:rFonts w:hint="eastAsia" w:ascii="Times New Roman"/>
          <w:sz w:val="24"/>
          <w:szCs w:val="24"/>
        </w:rPr>
        <w:t>机制砂或天然砂的复配用量</w:t>
      </w:r>
      <w:r>
        <w:rPr>
          <w:rFonts w:hint="eastAsia" w:cs="Times New Roman"/>
          <w:b w:val="0"/>
          <w:bCs w:val="0"/>
          <w:sz w:val="24"/>
          <w:szCs w:val="24"/>
          <w:lang w:val="en-US" w:eastAsia="zh-CN"/>
        </w:rPr>
        <w:t>。</w:t>
      </w:r>
    </w:p>
    <w:p w14:paraId="720E7664">
      <w:pPr>
        <w:pStyle w:val="89"/>
        <w:widowControl/>
        <w:numPr>
          <w:ilvl w:val="2"/>
          <w:numId w:val="0"/>
        </w:numPr>
        <w:snapToGrid w:val="0"/>
        <w:spacing w:before="129" w:beforeLines="20" w:line="300" w:lineRule="auto"/>
        <w:ind w:firstLine="3578" w:firstLineChars="1491"/>
        <w:outlineLvl w:val="9"/>
        <w:rPr>
          <w:rFonts w:hint="default" w:ascii="Times New Roman" w:hAnsi="Cambria Math" w:eastAsia="宋体" w:cs="Times New Roman"/>
          <w:i w:val="0"/>
          <w:iCs/>
          <w:sz w:val="21"/>
          <w:szCs w:val="21"/>
          <w:lang w:val="en-US" w:eastAsia="zh-CN"/>
        </w:rPr>
      </w:pPr>
      <m:oMath>
        <m:eqArr>
          <m:eqArrPr>
            <m:maxDist m:val="1"/>
            <m:ctrlPr>
              <w:rPr>
                <w:rFonts w:ascii="Cambria Math" w:hAnsi="Times New Roman" w:eastAsia="宋体" w:cs="Times New Roman"/>
                <w:iCs/>
                <w:sz w:val="24"/>
                <w:szCs w:val="24"/>
              </w:rPr>
            </m:ctrlPr>
          </m:eqArrPr>
          <m:e>
            <m:nary>
              <m:naryPr>
                <m:chr m:val="∑"/>
                <m:limLoc m:val="undOvr"/>
                <m:ctrlPr>
                  <w:rPr>
                    <w:rFonts w:ascii="Cambria Math" w:hAnsi="Cambria Math" w:eastAsia="宋体" w:cs="Times New Roman"/>
                    <w:i/>
                    <w:sz w:val="24"/>
                    <w:szCs w:val="24"/>
                  </w:rPr>
                </m:ctrlPr>
              </m:naryPr>
              <m:sub>
                <m:r>
                  <m:rPr/>
                  <w:rPr>
                    <w:rFonts w:ascii="Cambria Math" w:hAnsi="Cambria Math" w:eastAsia="宋体" w:cs="Times New Roman"/>
                    <w:sz w:val="24"/>
                    <w:szCs w:val="24"/>
                  </w:rPr>
                  <m:t>j</m:t>
                </m:r>
                <m:r>
                  <m:rPr/>
                  <w:rPr>
                    <w:rFonts w:hint="eastAsia" w:ascii="Cambria Math" w:hAnsi="Cambria Math" w:eastAsia="宋体" w:cs="Times New Roman"/>
                    <w:sz w:val="24"/>
                    <w:szCs w:val="24"/>
                  </w:rPr>
                  <m:t>=</m:t>
                </m:r>
                <m:r>
                  <m:rPr/>
                  <w:rPr>
                    <w:rFonts w:ascii="Cambria Math" w:hAnsi="Cambria Math" w:eastAsia="宋体" w:cs="Times New Roman"/>
                    <w:sz w:val="24"/>
                    <w:szCs w:val="24"/>
                  </w:rPr>
                  <m:t>1</m:t>
                </m:r>
                <m:ctrlPr>
                  <w:rPr>
                    <w:rFonts w:ascii="Cambria Math" w:hAnsi="Cambria Math" w:eastAsia="宋体" w:cs="Times New Roman"/>
                    <w:i/>
                    <w:sz w:val="24"/>
                    <w:szCs w:val="24"/>
                  </w:rPr>
                </m:ctrlPr>
              </m:sub>
              <m:sup>
                <m:r>
                  <m:rPr/>
                  <w:rPr>
                    <w:rFonts w:ascii="Cambria Math" w:hAnsi="Cambria Math" w:eastAsia="宋体" w:cs="Times New Roman"/>
                    <w:sz w:val="24"/>
                    <w:szCs w:val="24"/>
                  </w:rPr>
                  <m:t>m</m:t>
                </m:r>
                <m:ctrlPr>
                  <w:rPr>
                    <w:rFonts w:ascii="Cambria Math" w:hAnsi="Cambria Math" w:eastAsia="宋体" w:cs="Times New Roman"/>
                    <w:i/>
                    <w:sz w:val="24"/>
                    <w:szCs w:val="24"/>
                  </w:rPr>
                </m:ctrlPr>
              </m:sup>
              <m:e>
                <m:sSub>
                  <m:sSubPr>
                    <m:ctrlPr>
                      <w:rPr>
                        <w:rFonts w:ascii="Cambria Math" w:hAnsi="Cambria Math" w:eastAsia="宋体" w:cs="Times New Roman"/>
                        <w:sz w:val="24"/>
                        <w:szCs w:val="24"/>
                      </w:rPr>
                    </m:ctrlPr>
                  </m:sSubPr>
                  <m:e>
                    <m:r>
                      <m:rPr/>
                      <w:rPr>
                        <w:rFonts w:hint="eastAsia" w:ascii="Cambria Math" w:hAnsi="Cambria Math" w:eastAsia="宋体" w:cs="Times New Roman"/>
                        <w:sz w:val="24"/>
                        <w:szCs w:val="24"/>
                      </w:rPr>
                      <m:t>a</m:t>
                    </m:r>
                    <m:ctrlPr>
                      <w:rPr>
                        <w:rFonts w:ascii="Cambria Math" w:hAnsi="Cambria Math" w:eastAsia="宋体" w:cs="Times New Roman"/>
                        <w:sz w:val="24"/>
                        <w:szCs w:val="24"/>
                      </w:rPr>
                    </m:ctrlPr>
                  </m:e>
                  <m:sub>
                    <m:r>
                      <m:rPr/>
                      <w:rPr>
                        <w:rFonts w:ascii="Cambria Math" w:hAnsi="Cambria Math" w:eastAsia="宋体" w:cs="Times New Roman"/>
                        <w:sz w:val="24"/>
                        <w:szCs w:val="24"/>
                      </w:rPr>
                      <m:t>ij</m:t>
                    </m:r>
                    <m:ctrlPr>
                      <w:rPr>
                        <w:rFonts w:ascii="Cambria Math" w:hAnsi="Cambria Math" w:eastAsia="宋体" w:cs="Times New Roman"/>
                        <w:sz w:val="24"/>
                        <w:szCs w:val="24"/>
                      </w:rPr>
                    </m:ctrlPr>
                  </m:sub>
                </m:sSub>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x</m:t>
                    </m:r>
                    <m:ctrlPr>
                      <w:rPr>
                        <w:rFonts w:ascii="Cambria Math" w:hAnsi="Cambria Math" w:eastAsia="宋体" w:cs="Times New Roman"/>
                        <w:sz w:val="24"/>
                        <w:szCs w:val="24"/>
                      </w:rPr>
                    </m:ctrlPr>
                  </m:e>
                  <m:sub>
                    <m:r>
                      <m:rPr/>
                      <w:rPr>
                        <w:rFonts w:ascii="Cambria Math" w:hAnsi="Cambria Math" w:eastAsia="宋体" w:cs="Times New Roman"/>
                        <w:sz w:val="24"/>
                        <w:szCs w:val="24"/>
                      </w:rPr>
                      <m:t>j</m:t>
                    </m:r>
                    <m:ctrlPr>
                      <w:rPr>
                        <w:rFonts w:ascii="Cambria Math" w:hAnsi="Cambria Math" w:eastAsia="宋体" w:cs="Times New Roman"/>
                        <w:sz w:val="24"/>
                        <w:szCs w:val="24"/>
                      </w:rPr>
                    </m:ctrlPr>
                  </m:sub>
                </m:sSub>
                <m:r>
                  <m:rPr/>
                  <w:rPr>
                    <w:rFonts w:hint="eastAsia" w:ascii="Cambria Math" w:hAnsi="Cambria Math" w:eastAsia="宋体" w:cs="Times New Roman"/>
                    <w:sz w:val="24"/>
                    <w:szCs w:val="24"/>
                  </w:rPr>
                  <m:t>=</m:t>
                </m:r>
                <m:sSub>
                  <m:sSubPr>
                    <m:ctrlPr>
                      <w:rPr>
                        <w:rFonts w:ascii="Cambria Math" w:hAnsi="Cambria Math" w:eastAsia="宋体" w:cs="Times New Roman"/>
                        <w:sz w:val="24"/>
                        <w:szCs w:val="24"/>
                      </w:rPr>
                    </m:ctrlPr>
                  </m:sSubPr>
                  <m:e>
                    <m:r>
                      <m:rPr/>
                      <w:rPr>
                        <w:rFonts w:hint="eastAsia" w:ascii="Cambria Math" w:hAnsi="Cambria Math" w:eastAsia="宋体" w:cs="Times New Roman"/>
                        <w:sz w:val="24"/>
                        <w:szCs w:val="24"/>
                      </w:rPr>
                      <m:t>b</m:t>
                    </m:r>
                    <m:ctrlPr>
                      <w:rPr>
                        <w:rFonts w:ascii="Cambria Math" w:hAnsi="Cambria Math" w:eastAsia="宋体" w:cs="Times New Roman"/>
                        <w:sz w:val="24"/>
                        <w:szCs w:val="24"/>
                      </w:rPr>
                    </m:ctrlPr>
                  </m:e>
                  <m:sub>
                    <m:r>
                      <m:rPr/>
                      <w:rPr>
                        <w:rFonts w:ascii="Cambria Math" w:hAnsi="Cambria Math" w:eastAsia="宋体" w:cs="Times New Roman"/>
                        <w:sz w:val="24"/>
                        <w:szCs w:val="24"/>
                      </w:rPr>
                      <m:t>i</m:t>
                    </m:r>
                    <m:ctrlPr>
                      <w:rPr>
                        <w:rFonts w:ascii="Cambria Math" w:hAnsi="Cambria Math" w:eastAsia="宋体" w:cs="Times New Roman"/>
                        <w:sz w:val="24"/>
                        <w:szCs w:val="24"/>
                      </w:rPr>
                    </m:ctrlPr>
                  </m:sub>
                </m:sSub>
                <m:ctrlPr>
                  <w:rPr>
                    <w:rFonts w:ascii="Cambria Math" w:hAnsi="Cambria Math" w:eastAsia="宋体" w:cs="Times New Roman"/>
                    <w:i/>
                    <w:sz w:val="24"/>
                    <w:szCs w:val="24"/>
                  </w:rPr>
                </m:ctrlPr>
              </m:e>
            </m:nary>
            <m:r>
              <m:rPr/>
              <w:rPr>
                <w:rFonts w:hint="default" w:ascii="Cambria Math" w:hAnsi="Cambria Math" w:cs="Times New Roman"/>
                <w:sz w:val="24"/>
                <w:szCs w:val="24"/>
                <w:lang w:val="en-US" w:eastAsia="zh-CN"/>
              </w:rPr>
              <m:t xml:space="preserve"> </m:t>
            </m:r>
            <m:ctrlPr>
              <w:rPr>
                <w:rFonts w:ascii="Cambria Math" w:hAnsi="Cambria Math" w:eastAsia="宋体" w:cs="Times New Roman"/>
                <w:i/>
                <w:sz w:val="24"/>
                <w:szCs w:val="24"/>
              </w:rPr>
            </m:ctrlPr>
          </m:e>
        </m:eqArr>
        <m:r>
          <m:rPr/>
          <w:rPr>
            <w:rFonts w:hint="default" w:ascii="Cambria Math" w:hAnsi="Cambria Math" w:cs="Times New Roman"/>
            <w:sz w:val="24"/>
            <w:szCs w:val="24"/>
            <w:lang w:val="en-US" w:eastAsia="zh-CN"/>
          </w:rPr>
          <m:t xml:space="preserve">  </m:t>
        </m:r>
      </m:oMath>
      <w:r>
        <w:rPr>
          <w:rFonts w:hint="eastAsia" w:hAnsi="Cambria Math" w:cs="Times New Roman"/>
          <w:i/>
          <w:sz w:val="24"/>
          <w:szCs w:val="24"/>
          <w:lang w:val="en-US" w:eastAsia="zh-CN"/>
        </w:rPr>
        <w:t xml:space="preserve">                      </w:t>
      </w:r>
      <w:r>
        <w:rPr>
          <w:rFonts w:hint="eastAsia" w:hAnsi="Cambria Math" w:cs="Times New Roman"/>
          <w:i w:val="0"/>
          <w:iCs/>
          <w:sz w:val="21"/>
          <w:szCs w:val="21"/>
          <w:lang w:val="en-US" w:eastAsia="zh-CN"/>
        </w:rPr>
        <w:t xml:space="preserve"> （5.2.2-1）</w:t>
      </w:r>
    </w:p>
    <w:p w14:paraId="5386A643">
      <w:pPr>
        <w:pStyle w:val="89"/>
        <w:widowControl/>
        <w:numPr>
          <w:ilvl w:val="2"/>
          <w:numId w:val="0"/>
        </w:numPr>
        <w:snapToGrid w:val="0"/>
        <w:spacing w:before="129" w:beforeLines="20" w:line="300" w:lineRule="auto"/>
        <w:ind w:firstLine="420" w:firstLineChars="175"/>
        <w:outlineLvl w:val="9"/>
        <w:rPr>
          <w:rFonts w:hint="eastAsia" w:hAnsi="Times New Roman" w:eastAsia="宋体" w:cs="Times New Roman"/>
          <w:bCs w:val="0"/>
          <w:i w:val="0"/>
          <w:sz w:val="24"/>
          <w:szCs w:val="24"/>
          <w:lang w:val="en-US" w:eastAsia="zh-CN"/>
        </w:rPr>
      </w:pPr>
      <w:r>
        <w:rPr>
          <w:rFonts w:hint="eastAsia" w:hAnsi="Times New Roman" w:eastAsia="宋体" w:cs="Times New Roman"/>
          <w:bCs w:val="0"/>
          <w:i w:val="0"/>
          <w:sz w:val="24"/>
          <w:szCs w:val="24"/>
          <w:lang w:val="en-US" w:eastAsia="zh-CN"/>
        </w:rPr>
        <w:t>式中：</w:t>
      </w:r>
    </w:p>
    <w:p w14:paraId="710C8059">
      <w:pPr>
        <w:pStyle w:val="89"/>
        <w:widowControl/>
        <w:numPr>
          <w:ilvl w:val="2"/>
          <w:numId w:val="0"/>
        </w:numPr>
        <w:snapToGrid w:val="0"/>
        <w:spacing w:before="129" w:beforeLines="20" w:line="300" w:lineRule="auto"/>
        <w:ind w:firstLine="420" w:firstLineChars="175"/>
        <w:outlineLvl w:val="9"/>
        <w:rPr>
          <w:rFonts w:hint="eastAsia" w:ascii="Times New Roman" w:hAnsi="Times New Roman" w:eastAsia="宋体" w:cs="Times New Roman"/>
          <w:bCs w:val="0"/>
          <w:sz w:val="24"/>
          <w:szCs w:val="24"/>
        </w:rPr>
      </w:pPr>
      <m:oMath>
        <m:r>
          <m:rPr/>
          <w:rPr>
            <w:rFonts w:hint="default" w:ascii="Cambria Math" w:hAnsi="Cambria Math" w:eastAsia="宋体" w:cs="Times New Roman"/>
            <w:sz w:val="24"/>
            <w:szCs w:val="24"/>
          </w:rPr>
          <m:t>m</m:t>
        </m:r>
      </m:oMath>
      <w:r>
        <w:rPr>
          <w:rFonts w:hint="eastAsia" w:ascii="Times New Roman" w:hAnsi="Times New Roman" w:eastAsia="宋体" w:cs="Times New Roman"/>
          <w:bCs w:val="0"/>
          <w:sz w:val="24"/>
          <w:szCs w:val="24"/>
        </w:rPr>
        <w:t>——选取的</w:t>
      </w:r>
      <w:r>
        <w:rPr>
          <w:rFonts w:hint="eastAsia" w:eastAsia="宋体" w:cs="Times New Roman"/>
          <w:bCs w:val="0"/>
          <w:sz w:val="24"/>
          <w:szCs w:val="24"/>
          <w:lang w:val="en-US" w:eastAsia="zh-CN"/>
        </w:rPr>
        <w:t>机制砂或天然砂</w:t>
      </w:r>
      <w:r>
        <w:rPr>
          <w:rFonts w:hint="eastAsia" w:ascii="Times New Roman" w:hAnsi="Times New Roman" w:eastAsia="宋体" w:cs="Times New Roman"/>
          <w:bCs w:val="0"/>
          <w:sz w:val="24"/>
          <w:szCs w:val="24"/>
        </w:rPr>
        <w:t>的种类</w:t>
      </w:r>
      <w:r>
        <w:rPr>
          <w:rFonts w:hint="eastAsia" w:cs="Times New Roman"/>
          <w:bCs w:val="0"/>
          <w:sz w:val="24"/>
          <w:szCs w:val="24"/>
          <w:lang w:val="en-US" w:eastAsia="zh-CN"/>
        </w:rPr>
        <w:t>数</w:t>
      </w:r>
      <w:r>
        <w:rPr>
          <w:rFonts w:hint="eastAsia" w:ascii="Times New Roman" w:hAnsi="Times New Roman" w:eastAsia="宋体" w:cs="Times New Roman"/>
          <w:bCs w:val="0"/>
          <w:sz w:val="24"/>
          <w:szCs w:val="24"/>
        </w:rPr>
        <w:t>；</w:t>
      </w:r>
    </w:p>
    <w:p w14:paraId="032DBB0B">
      <w:pPr>
        <w:pStyle w:val="89"/>
        <w:widowControl/>
        <w:numPr>
          <w:ilvl w:val="2"/>
          <w:numId w:val="0"/>
        </w:numPr>
        <w:snapToGrid w:val="0"/>
        <w:spacing w:before="129" w:beforeLines="20" w:line="300" w:lineRule="auto"/>
        <w:ind w:firstLine="420" w:firstLineChars="175"/>
        <w:outlineLvl w:val="9"/>
        <w:rPr>
          <w:rFonts w:hint="eastAsia" w:ascii="Times New Roman" w:hAnsi="Times New Roman" w:eastAsia="宋体" w:cs="Times New Roman"/>
          <w:bCs w:val="0"/>
          <w:sz w:val="24"/>
          <w:szCs w:val="24"/>
        </w:rPr>
      </w:pPr>
      <m:oMath>
        <m:sSub>
          <m:sSubPr>
            <m:ctrlPr>
              <w:rPr>
                <w:rFonts w:hint="eastAsia" w:ascii="Cambria Math" w:hAnsi="Cambria Math" w:eastAsia="宋体" w:cs="Times New Roman"/>
                <w:bCs w:val="0"/>
                <w:sz w:val="24"/>
                <w:szCs w:val="24"/>
              </w:rPr>
            </m:ctrlPr>
          </m:sSubPr>
          <m:e>
            <m:r>
              <m:rPr/>
              <w:rPr>
                <w:rFonts w:hint="default" w:ascii="Cambria Math" w:hAnsi="Cambria Math" w:eastAsia="宋体" w:cs="Times New Roman"/>
                <w:sz w:val="24"/>
                <w:szCs w:val="24"/>
              </w:rPr>
              <m:t>a</m:t>
            </m:r>
            <m:ctrlPr>
              <w:rPr>
                <w:rFonts w:hint="eastAsia" w:ascii="Cambria Math" w:hAnsi="Cambria Math" w:eastAsia="宋体" w:cs="Times New Roman"/>
                <w:bCs w:val="0"/>
                <w:sz w:val="24"/>
                <w:szCs w:val="24"/>
              </w:rPr>
            </m:ctrlPr>
          </m:e>
          <m:sub>
            <m:r>
              <m:rPr>
                <m:sty m:val="p"/>
              </m:rPr>
              <w:rPr>
                <w:rFonts w:hint="eastAsia" w:ascii="Times New Roman" w:hAnsi="Times New Roman" w:eastAsia="宋体" w:cs="Times New Roman"/>
                <w:sz w:val="24"/>
                <w:szCs w:val="24"/>
              </w:rPr>
              <m:t>ij</m:t>
            </m:r>
            <m:ctrlPr>
              <w:rPr>
                <w:rFonts w:hint="eastAsia" w:ascii="Cambria Math" w:hAnsi="Cambria Math" w:eastAsia="宋体" w:cs="Times New Roman"/>
                <w:bCs w:val="0"/>
                <w:sz w:val="24"/>
                <w:szCs w:val="24"/>
              </w:rPr>
            </m:ctrlPr>
          </m:sub>
        </m:sSub>
      </m:oMath>
      <w:r>
        <w:rPr>
          <w:rFonts w:hint="eastAsia" w:ascii="Times New Roman" w:hAnsi="Times New Roman" w:eastAsia="宋体" w:cs="Times New Roman"/>
          <w:bCs w:val="0"/>
          <w:sz w:val="24"/>
          <w:szCs w:val="24"/>
        </w:rPr>
        <w:t>——</w:t>
      </w:r>
      <m:oMath>
        <m:r>
          <m:rPr/>
          <w:rPr>
            <w:rFonts w:hint="default" w:ascii="Cambria Math" w:hAnsi="Cambria Math" w:eastAsia="宋体" w:cs="Times New Roman"/>
            <w:sz w:val="24"/>
            <w:szCs w:val="24"/>
          </w:rPr>
          <m:t>j</m:t>
        </m:r>
      </m:oMath>
      <w:r>
        <w:rPr>
          <w:rFonts w:hint="eastAsia" w:ascii="Times New Roman" w:hAnsi="Times New Roman" w:eastAsia="宋体" w:cs="Times New Roman"/>
          <w:bCs w:val="0"/>
          <w:sz w:val="24"/>
          <w:szCs w:val="24"/>
        </w:rPr>
        <w:t>号</w:t>
      </w:r>
      <w:r>
        <w:rPr>
          <w:rFonts w:hint="eastAsia" w:eastAsia="宋体" w:cs="Times New Roman"/>
          <w:bCs w:val="0"/>
          <w:sz w:val="24"/>
          <w:szCs w:val="24"/>
          <w:lang w:val="en-US" w:eastAsia="zh-CN"/>
        </w:rPr>
        <w:t>机制砂或天然砂</w:t>
      </w:r>
      <w:r>
        <w:rPr>
          <w:rFonts w:hint="eastAsia" w:ascii="Times New Roman" w:hAnsi="Times New Roman" w:eastAsia="宋体" w:cs="Times New Roman"/>
          <w:bCs w:val="0"/>
          <w:sz w:val="24"/>
          <w:szCs w:val="24"/>
        </w:rPr>
        <w:t>在</w:t>
      </w:r>
      <m:oMath>
        <m:r>
          <m:rPr>
            <m:sty m:val="p"/>
          </m:rPr>
          <w:rPr>
            <w:rFonts w:hint="eastAsia" w:ascii="Times New Roman" w:hAnsi="Times New Roman" w:eastAsia="宋体" w:cs="Times New Roman"/>
            <w:sz w:val="24"/>
            <w:szCs w:val="24"/>
          </w:rPr>
          <m:t>i</m:t>
        </m:r>
      </m:oMath>
      <w:r>
        <w:rPr>
          <w:rFonts w:hint="eastAsia" w:ascii="Times New Roman" w:hAnsi="Times New Roman" w:eastAsia="宋体" w:cs="Times New Roman"/>
          <w:bCs w:val="0"/>
          <w:sz w:val="24"/>
          <w:szCs w:val="24"/>
        </w:rPr>
        <w:t>号筛孔上的分计筛余；</w:t>
      </w:r>
    </w:p>
    <w:p w14:paraId="662CF2CA">
      <w:pPr>
        <w:pStyle w:val="89"/>
        <w:widowControl/>
        <w:numPr>
          <w:ilvl w:val="2"/>
          <w:numId w:val="0"/>
        </w:numPr>
        <w:snapToGrid w:val="0"/>
        <w:spacing w:before="129" w:beforeLines="20" w:line="300" w:lineRule="auto"/>
        <w:ind w:firstLine="420" w:firstLineChars="175"/>
        <w:outlineLvl w:val="9"/>
        <w:rPr>
          <w:rFonts w:hint="eastAsia" w:ascii="Times New Roman" w:hAnsi="Times New Roman" w:eastAsia="宋体" w:cs="Times New Roman"/>
          <w:bCs w:val="0"/>
          <w:sz w:val="24"/>
          <w:szCs w:val="24"/>
        </w:rPr>
      </w:pPr>
      <m:oMath>
        <m:sSub>
          <m:sSubPr>
            <m:ctrlPr>
              <w:rPr>
                <w:rFonts w:hint="eastAsia" w:ascii="Cambria Math" w:hAnsi="Cambria Math" w:eastAsia="宋体" w:cs="Times New Roman"/>
                <w:bCs w:val="0"/>
                <w:sz w:val="24"/>
                <w:szCs w:val="24"/>
              </w:rPr>
            </m:ctrlPr>
          </m:sSubPr>
          <m:e>
            <m:r>
              <m:rPr/>
              <w:rPr>
                <w:rFonts w:hint="default" w:ascii="Cambria Math" w:hAnsi="Cambria Math" w:eastAsia="宋体" w:cs="Times New Roman"/>
                <w:sz w:val="24"/>
                <w:szCs w:val="24"/>
              </w:rPr>
              <m:t>x</m:t>
            </m:r>
            <m:ctrlPr>
              <w:rPr>
                <w:rFonts w:hint="eastAsia" w:ascii="Cambria Math" w:hAnsi="Cambria Math" w:eastAsia="宋体" w:cs="Times New Roman"/>
                <w:bCs w:val="0"/>
                <w:sz w:val="24"/>
                <w:szCs w:val="24"/>
              </w:rPr>
            </m:ctrlPr>
          </m:e>
          <m:sub>
            <m:r>
              <m:rPr>
                <m:sty m:val="p"/>
              </m:rPr>
              <w:rPr>
                <w:rFonts w:hint="eastAsia" w:ascii="Times New Roman" w:hAnsi="Times New Roman" w:eastAsia="宋体" w:cs="Times New Roman"/>
                <w:sz w:val="24"/>
                <w:szCs w:val="24"/>
              </w:rPr>
              <m:t>j</m:t>
            </m:r>
            <m:ctrlPr>
              <w:rPr>
                <w:rFonts w:hint="eastAsia" w:ascii="Cambria Math" w:hAnsi="Cambria Math" w:eastAsia="宋体" w:cs="Times New Roman"/>
                <w:bCs w:val="0"/>
                <w:sz w:val="24"/>
                <w:szCs w:val="24"/>
              </w:rPr>
            </m:ctrlPr>
          </m:sub>
        </m:sSub>
      </m:oMath>
      <w:r>
        <w:rPr>
          <w:rFonts w:hint="eastAsia" w:ascii="Times New Roman" w:hAnsi="Times New Roman" w:eastAsia="宋体" w:cs="Times New Roman"/>
          <w:bCs w:val="0"/>
          <w:sz w:val="24"/>
          <w:szCs w:val="24"/>
        </w:rPr>
        <w:t>——</w:t>
      </w:r>
      <m:oMath>
        <m:r>
          <m:rPr/>
          <w:rPr>
            <w:rFonts w:hint="default" w:ascii="Cambria Math" w:hAnsi="Cambria Math" w:eastAsia="宋体" w:cs="Times New Roman"/>
            <w:sz w:val="24"/>
            <w:szCs w:val="24"/>
          </w:rPr>
          <m:t>j</m:t>
        </m:r>
      </m:oMath>
      <w:r>
        <w:rPr>
          <w:rFonts w:hint="eastAsia" w:ascii="Times New Roman" w:hAnsi="Times New Roman" w:eastAsia="宋体" w:cs="Times New Roman"/>
          <w:bCs w:val="0"/>
          <w:sz w:val="24"/>
          <w:szCs w:val="24"/>
        </w:rPr>
        <w:t>号</w:t>
      </w:r>
      <w:r>
        <w:rPr>
          <w:rFonts w:hint="eastAsia" w:eastAsia="宋体" w:cs="Times New Roman"/>
          <w:bCs w:val="0"/>
          <w:sz w:val="24"/>
          <w:szCs w:val="24"/>
          <w:lang w:val="en-US" w:eastAsia="zh-CN"/>
        </w:rPr>
        <w:t>机制砂或天然砂</w:t>
      </w:r>
      <w:r>
        <w:rPr>
          <w:rFonts w:hint="eastAsia" w:ascii="Times New Roman" w:hAnsi="Times New Roman" w:eastAsia="宋体" w:cs="Times New Roman"/>
          <w:bCs w:val="0"/>
          <w:sz w:val="24"/>
          <w:szCs w:val="24"/>
        </w:rPr>
        <w:t>的用量；</w:t>
      </w:r>
    </w:p>
    <w:p w14:paraId="3B9DE195">
      <w:pPr>
        <w:pStyle w:val="89"/>
        <w:widowControl/>
        <w:numPr>
          <w:ilvl w:val="2"/>
          <w:numId w:val="0"/>
        </w:numPr>
        <w:snapToGrid w:val="0"/>
        <w:spacing w:before="129" w:beforeLines="20" w:line="300" w:lineRule="auto"/>
        <w:ind w:firstLine="420" w:firstLineChars="175"/>
        <w:outlineLvl w:val="9"/>
        <w:rPr>
          <w:rFonts w:hint="eastAsia" w:ascii="Times New Roman" w:hAnsi="Times New Roman" w:eastAsia="宋体" w:cs="Times New Roman"/>
          <w:bCs w:val="0"/>
          <w:sz w:val="24"/>
          <w:szCs w:val="24"/>
        </w:rPr>
      </w:pPr>
      <m:oMath>
        <m:sSub>
          <m:sSubPr>
            <m:ctrlPr>
              <w:rPr>
                <w:rFonts w:hint="eastAsia" w:ascii="Cambria Math" w:hAnsi="Cambria Math" w:eastAsia="宋体" w:cs="Times New Roman"/>
                <w:bCs w:val="0"/>
                <w:sz w:val="24"/>
                <w:szCs w:val="24"/>
              </w:rPr>
            </m:ctrlPr>
          </m:sSubPr>
          <m:e>
            <m:r>
              <m:rPr/>
              <w:rPr>
                <w:rFonts w:hint="default" w:ascii="Cambria Math" w:hAnsi="Cambria Math" w:eastAsia="宋体" w:cs="Times New Roman"/>
                <w:sz w:val="24"/>
                <w:szCs w:val="24"/>
              </w:rPr>
              <m:t>b</m:t>
            </m:r>
            <m:ctrlPr>
              <w:rPr>
                <w:rFonts w:hint="eastAsia" w:ascii="Cambria Math" w:hAnsi="Cambria Math" w:eastAsia="宋体" w:cs="Times New Roman"/>
                <w:bCs w:val="0"/>
                <w:sz w:val="24"/>
                <w:szCs w:val="24"/>
              </w:rPr>
            </m:ctrlPr>
          </m:e>
          <m:sub>
            <m:r>
              <m:rPr>
                <m:sty m:val="p"/>
              </m:rPr>
              <w:rPr>
                <w:rFonts w:hint="eastAsia" w:ascii="Times New Roman" w:hAnsi="Times New Roman" w:eastAsia="宋体" w:cs="Times New Roman"/>
                <w:sz w:val="24"/>
                <w:szCs w:val="24"/>
              </w:rPr>
              <m:t>i</m:t>
            </m:r>
            <m:ctrlPr>
              <w:rPr>
                <w:rFonts w:hint="eastAsia" w:ascii="Cambria Math" w:hAnsi="Cambria Math" w:eastAsia="宋体" w:cs="Times New Roman"/>
                <w:bCs w:val="0"/>
                <w:sz w:val="24"/>
                <w:szCs w:val="24"/>
              </w:rPr>
            </m:ctrlPr>
          </m:sub>
        </m:sSub>
      </m:oMath>
      <w:r>
        <w:rPr>
          <w:rFonts w:hint="eastAsia" w:ascii="Times New Roman" w:hAnsi="Times New Roman" w:eastAsia="宋体" w:cs="Times New Roman"/>
          <w:bCs w:val="0"/>
          <w:sz w:val="24"/>
          <w:szCs w:val="24"/>
        </w:rPr>
        <w:t>——目标</w:t>
      </w:r>
      <w:r>
        <w:rPr>
          <w:rFonts w:hint="eastAsia" w:cs="Times New Roman"/>
          <w:bCs w:val="0"/>
          <w:sz w:val="24"/>
          <w:szCs w:val="24"/>
          <w:lang w:val="en-US" w:eastAsia="zh-CN"/>
        </w:rPr>
        <w:t>复配砂</w:t>
      </w:r>
      <w:r>
        <w:rPr>
          <w:rFonts w:hint="eastAsia" w:ascii="Times New Roman" w:hAnsi="Times New Roman" w:eastAsia="宋体" w:cs="Times New Roman"/>
          <w:bCs w:val="0"/>
          <w:sz w:val="24"/>
          <w:szCs w:val="24"/>
        </w:rPr>
        <w:t>在</w:t>
      </w:r>
      <m:oMath>
        <m:r>
          <m:rPr>
            <m:sty m:val="p"/>
          </m:rPr>
          <w:rPr>
            <w:rFonts w:hint="eastAsia" w:ascii="Times New Roman" w:hAnsi="Times New Roman" w:eastAsia="宋体" w:cs="Times New Roman"/>
            <w:sz w:val="24"/>
            <w:szCs w:val="24"/>
          </w:rPr>
          <m:t>i</m:t>
        </m:r>
      </m:oMath>
      <w:r>
        <w:rPr>
          <w:rFonts w:hint="eastAsia" w:ascii="Times New Roman" w:hAnsi="Times New Roman" w:eastAsia="宋体" w:cs="Times New Roman"/>
          <w:bCs w:val="0"/>
          <w:sz w:val="24"/>
          <w:szCs w:val="24"/>
        </w:rPr>
        <w:t>号筛孔上的分计筛余。</w:t>
      </w:r>
    </w:p>
    <w:p w14:paraId="78C0221A">
      <w:pPr>
        <w:spacing w:line="360" w:lineRule="auto"/>
        <w:ind w:firstLine="2100" w:firstLineChars="875"/>
        <w:rPr>
          <w:rFonts w:hint="default" w:ascii="Times New Roman" w:hAnsi="Times New Roman" w:eastAsia="宋体" w:cs="Times New Roman"/>
          <w:sz w:val="24"/>
          <w:szCs w:val="24"/>
          <w:lang w:val="en-US" w:eastAsia="zh-CN"/>
        </w:rPr>
      </w:pPr>
      <m:oMath>
        <m:eqArr>
          <m:eqArrPr>
            <m:maxDist m:val="1"/>
            <m:ctrlPr>
              <w:rPr>
                <w:rFonts w:ascii="Cambria Math" w:hAnsi="Cambria Math" w:eastAsia="宋体" w:cs="Times New Roman"/>
                <w:i/>
                <w:sz w:val="24"/>
                <w:szCs w:val="24"/>
              </w:rPr>
            </m:ctrlPr>
          </m:eqArrPr>
          <m:e>
            <m:sSubSup>
              <m:sSubSupPr>
                <m:ctrlPr>
                  <w:rPr>
                    <w:rFonts w:ascii="Cambria Math" w:hAnsi="Cambria Math" w:eastAsia="宋体" w:cs="Times New Roman"/>
                    <w:sz w:val="24"/>
                    <w:szCs w:val="24"/>
                  </w:rPr>
                </m:ctrlPr>
              </m:sSubSupPr>
              <m:e>
                <m:r>
                  <m:rPr/>
                  <w:rPr>
                    <w:rFonts w:ascii="Cambria Math" w:hAnsi="Cambria Math" w:eastAsia="宋体" w:cs="Times New Roman"/>
                    <w:sz w:val="24"/>
                    <w:szCs w:val="24"/>
                  </w:rPr>
                  <m:t>x</m:t>
                </m:r>
                <m:ctrlPr>
                  <w:rPr>
                    <w:rFonts w:ascii="Cambria Math" w:hAnsi="Cambria Math" w:eastAsia="宋体" w:cs="Times New Roman"/>
                    <w:sz w:val="24"/>
                    <w:szCs w:val="24"/>
                  </w:rPr>
                </m:ctrlPr>
              </m:e>
              <m:sub>
                <m:r>
                  <m:rPr/>
                  <w:rPr>
                    <w:rFonts w:ascii="Cambria Math" w:hAnsi="Cambria Math" w:eastAsia="宋体" w:cs="Times New Roman"/>
                    <w:sz w:val="24"/>
                    <w:szCs w:val="24"/>
                  </w:rPr>
                  <m:t>j</m:t>
                </m:r>
                <m:ctrlPr>
                  <w:rPr>
                    <w:rFonts w:ascii="Cambria Math" w:hAnsi="Cambria Math" w:eastAsia="宋体" w:cs="Times New Roman"/>
                    <w:sz w:val="24"/>
                    <w:szCs w:val="24"/>
                  </w:rPr>
                </m:ctrlPr>
              </m:sub>
              <m:sup>
                <m:d>
                  <m:dPr>
                    <m:begChr m:val="（"/>
                    <m:endChr m:val="）"/>
                    <m:ctrlPr>
                      <w:rPr>
                        <w:rFonts w:ascii="Cambria Math" w:hAnsi="Cambria Math" w:eastAsia="宋体" w:cs="Times New Roman"/>
                        <w:i/>
                        <w:sz w:val="24"/>
                        <w:szCs w:val="24"/>
                      </w:rPr>
                    </m:ctrlPr>
                  </m:dPr>
                  <m:e>
                    <m:r>
                      <m:rPr/>
                      <w:rPr>
                        <w:rFonts w:ascii="Cambria Math" w:hAnsi="Cambria Math" w:eastAsia="宋体" w:cs="Times New Roman"/>
                        <w:sz w:val="24"/>
                        <w:szCs w:val="24"/>
                      </w:rPr>
                      <m:t>k+1</m:t>
                    </m:r>
                    <m:ctrlPr>
                      <w:rPr>
                        <w:rFonts w:ascii="Cambria Math" w:hAnsi="Cambria Math" w:eastAsia="宋体" w:cs="Times New Roman"/>
                        <w:i/>
                        <w:sz w:val="24"/>
                        <w:szCs w:val="24"/>
                      </w:rPr>
                    </m:ctrlPr>
                  </m:e>
                </m:d>
                <m:ctrlPr>
                  <w:rPr>
                    <w:rFonts w:ascii="Cambria Math" w:hAnsi="Cambria Math" w:eastAsia="宋体" w:cs="Times New Roman"/>
                    <w:sz w:val="24"/>
                    <w:szCs w:val="24"/>
                  </w:rPr>
                </m:ctrlPr>
              </m:sup>
            </m:sSubSup>
            <m:r>
              <m:rPr/>
              <w:rPr>
                <w:rFonts w:ascii="Cambria Math" w:hAnsi="Cambria Math" w:eastAsia="宋体" w:cs="Times New Roman"/>
                <w:sz w:val="24"/>
                <w:szCs w:val="24"/>
              </w:rPr>
              <m:t>=</m:t>
            </m:r>
            <m:f>
              <m:fPr>
                <m:ctrlPr>
                  <w:rPr>
                    <w:rFonts w:ascii="Cambria Math" w:hAnsi="Cambria Math" w:eastAsia="宋体" w:cs="Times New Roman"/>
                    <w:sz w:val="24"/>
                    <w:szCs w:val="24"/>
                  </w:rPr>
                </m:ctrlPr>
              </m:fPr>
              <m:num>
                <m:r>
                  <m:rPr/>
                  <w:rPr>
                    <w:rFonts w:ascii="Cambria Math" w:hAnsi="Cambria Math" w:eastAsia="宋体" w:cs="Times New Roman"/>
                    <w:sz w:val="24"/>
                    <w:szCs w:val="24"/>
                  </w:rPr>
                  <m:t>1</m:t>
                </m:r>
                <m:ctrlPr>
                  <w:rPr>
                    <w:rFonts w:ascii="Cambria Math" w:hAnsi="Cambria Math" w:eastAsia="宋体" w:cs="Times New Roman"/>
                    <w:sz w:val="24"/>
                    <w:szCs w:val="24"/>
                  </w:rPr>
                </m:ctrlPr>
              </m:num>
              <m:den>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a</m:t>
                    </m:r>
                    <m:ctrlPr>
                      <w:rPr>
                        <w:rFonts w:ascii="Cambria Math" w:hAnsi="Cambria Math" w:eastAsia="宋体" w:cs="Times New Roman"/>
                        <w:sz w:val="24"/>
                        <w:szCs w:val="24"/>
                      </w:rPr>
                    </m:ctrlPr>
                  </m:e>
                  <m:sub>
                    <m:r>
                      <m:rPr/>
                      <w:rPr>
                        <w:rFonts w:ascii="Cambria Math" w:hAnsi="Cambria Math" w:eastAsia="宋体" w:cs="Times New Roman"/>
                        <w:sz w:val="24"/>
                        <w:szCs w:val="24"/>
                      </w:rPr>
                      <m:t>i</m:t>
                    </m:r>
                    <m:r>
                      <m:rPr/>
                      <w:rPr>
                        <w:rFonts w:hint="eastAsia" w:ascii="Cambria Math" w:hAnsi="Cambria Math" w:eastAsia="宋体" w:cs="Times New Roman"/>
                        <w:sz w:val="24"/>
                        <w:szCs w:val="24"/>
                      </w:rPr>
                      <m:t>max</m:t>
                    </m:r>
                    <m:ctrlPr>
                      <w:rPr>
                        <w:rFonts w:ascii="Cambria Math" w:hAnsi="Cambria Math" w:eastAsia="宋体" w:cs="Times New Roman"/>
                        <w:sz w:val="24"/>
                        <w:szCs w:val="24"/>
                      </w:rPr>
                    </m:ctrlPr>
                  </m:sub>
                </m:sSub>
                <m:ctrlPr>
                  <w:rPr>
                    <w:rFonts w:ascii="Cambria Math" w:hAnsi="Cambria Math" w:eastAsia="宋体" w:cs="Times New Roman"/>
                    <w:sz w:val="24"/>
                    <w:szCs w:val="24"/>
                  </w:rPr>
                </m:ctrlPr>
              </m:den>
            </m:f>
            <m:d>
              <m:dPr>
                <m:begChr m:val="["/>
                <m:endChr m:val="]"/>
                <m:ctrlPr>
                  <w:rPr>
                    <w:rFonts w:ascii="Cambria Math" w:hAnsi="Cambria Math" w:eastAsia="宋体" w:cs="Times New Roman"/>
                    <w:i/>
                    <w:sz w:val="24"/>
                    <w:szCs w:val="24"/>
                  </w:rPr>
                </m:ctrlPr>
              </m:dPr>
              <m:e>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b</m:t>
                    </m:r>
                    <m:ctrlPr>
                      <w:rPr>
                        <w:rFonts w:ascii="Cambria Math" w:hAnsi="Cambria Math" w:eastAsia="宋体" w:cs="Times New Roman"/>
                        <w:sz w:val="24"/>
                        <w:szCs w:val="24"/>
                      </w:rPr>
                    </m:ctrlPr>
                  </m:e>
                  <m:sub>
                    <m:r>
                      <m:rPr/>
                      <w:rPr>
                        <w:rFonts w:ascii="Cambria Math" w:hAnsi="Cambria Math" w:eastAsia="宋体" w:cs="Times New Roman"/>
                        <w:sz w:val="24"/>
                        <w:szCs w:val="24"/>
                      </w:rPr>
                      <m:t>i</m:t>
                    </m:r>
                    <m:ctrlPr>
                      <w:rPr>
                        <w:rFonts w:ascii="Cambria Math" w:hAnsi="Cambria Math" w:eastAsia="宋体" w:cs="Times New Roman"/>
                        <w:sz w:val="24"/>
                        <w:szCs w:val="24"/>
                      </w:rPr>
                    </m:ctrlPr>
                  </m:sub>
                </m:sSub>
                <m:r>
                  <m:rPr/>
                  <w:rPr>
                    <w:rFonts w:ascii="Cambria Math" w:hAnsi="Cambria Math" w:eastAsia="宋体" w:cs="Times New Roman"/>
                    <w:sz w:val="24"/>
                    <w:szCs w:val="24"/>
                  </w:rPr>
                  <m:t>−</m:t>
                </m:r>
                <m:nary>
                  <m:naryPr>
                    <m:chr m:val="∑"/>
                    <m:limLoc m:val="undOvr"/>
                    <m:ctrlPr>
                      <w:rPr>
                        <w:rFonts w:ascii="Cambria Math" w:hAnsi="Cambria Math" w:eastAsia="宋体" w:cs="Times New Roman"/>
                        <w:i/>
                        <w:sz w:val="24"/>
                        <w:szCs w:val="24"/>
                      </w:rPr>
                    </m:ctrlPr>
                  </m:naryPr>
                  <m:sub>
                    <m:r>
                      <m:rPr/>
                      <w:rPr>
                        <w:rFonts w:ascii="Cambria Math" w:hAnsi="Cambria Math" w:eastAsia="宋体" w:cs="Times New Roman"/>
                        <w:sz w:val="24"/>
                        <w:szCs w:val="24"/>
                      </w:rPr>
                      <m:t>j=1</m:t>
                    </m:r>
                    <m:ctrlPr>
                      <w:rPr>
                        <w:rFonts w:ascii="Cambria Math" w:hAnsi="Cambria Math" w:eastAsia="宋体" w:cs="Times New Roman"/>
                        <w:i/>
                        <w:sz w:val="24"/>
                        <w:szCs w:val="24"/>
                      </w:rPr>
                    </m:ctrlPr>
                  </m:sub>
                  <m:sup>
                    <m:r>
                      <m:rPr/>
                      <w:rPr>
                        <w:rFonts w:ascii="Cambria Math" w:hAnsi="Cambria Math" w:eastAsia="宋体" w:cs="Times New Roman"/>
                        <w:sz w:val="24"/>
                        <w:szCs w:val="24"/>
                      </w:rPr>
                      <m:t>m</m:t>
                    </m:r>
                    <m:ctrlPr>
                      <w:rPr>
                        <w:rFonts w:ascii="Cambria Math" w:hAnsi="Cambria Math" w:eastAsia="宋体" w:cs="Times New Roman"/>
                        <w:i/>
                        <w:sz w:val="24"/>
                        <w:szCs w:val="24"/>
                      </w:rPr>
                    </m:ctrlPr>
                  </m:sup>
                  <m:e>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a</m:t>
                        </m:r>
                        <m:ctrlPr>
                          <w:rPr>
                            <w:rFonts w:ascii="Cambria Math" w:hAnsi="Cambria Math" w:eastAsia="宋体" w:cs="Times New Roman"/>
                            <w:sz w:val="24"/>
                            <w:szCs w:val="24"/>
                          </w:rPr>
                        </m:ctrlPr>
                      </m:e>
                      <m:sub>
                        <m:r>
                          <m:rPr/>
                          <w:rPr>
                            <w:rFonts w:ascii="Cambria Math" w:hAnsi="Cambria Math" w:eastAsia="宋体" w:cs="Times New Roman"/>
                            <w:sz w:val="24"/>
                            <w:szCs w:val="24"/>
                          </w:rPr>
                          <m:t>ij</m:t>
                        </m:r>
                        <m:ctrlPr>
                          <w:rPr>
                            <w:rFonts w:ascii="Cambria Math" w:hAnsi="Cambria Math" w:eastAsia="宋体" w:cs="Times New Roman"/>
                            <w:sz w:val="24"/>
                            <w:szCs w:val="24"/>
                          </w:rPr>
                        </m:ctrlPr>
                      </m:sub>
                    </m:sSub>
                    <m:sSubSup>
                      <m:sSubSupPr>
                        <m:ctrlPr>
                          <w:rPr>
                            <w:rFonts w:ascii="Cambria Math" w:hAnsi="Cambria Math" w:eastAsia="宋体" w:cs="Times New Roman"/>
                            <w:sz w:val="24"/>
                            <w:szCs w:val="24"/>
                          </w:rPr>
                        </m:ctrlPr>
                      </m:sSubSupPr>
                      <m:e>
                        <m:r>
                          <m:rPr/>
                          <w:rPr>
                            <w:rFonts w:ascii="Cambria Math" w:hAnsi="Cambria Math" w:eastAsia="宋体" w:cs="Times New Roman"/>
                            <w:sz w:val="24"/>
                            <w:szCs w:val="24"/>
                          </w:rPr>
                          <m:t>x</m:t>
                        </m:r>
                        <m:ctrlPr>
                          <w:rPr>
                            <w:rFonts w:ascii="Cambria Math" w:hAnsi="Cambria Math" w:eastAsia="宋体" w:cs="Times New Roman"/>
                            <w:sz w:val="24"/>
                            <w:szCs w:val="24"/>
                          </w:rPr>
                        </m:ctrlPr>
                      </m:e>
                      <m:sub>
                        <m:r>
                          <m:rPr/>
                          <w:rPr>
                            <w:rFonts w:ascii="Cambria Math" w:hAnsi="Cambria Math" w:eastAsia="宋体" w:cs="Times New Roman"/>
                            <w:sz w:val="24"/>
                            <w:szCs w:val="24"/>
                          </w:rPr>
                          <m:t>j</m:t>
                        </m:r>
                        <m:ctrlPr>
                          <w:rPr>
                            <w:rFonts w:ascii="Cambria Math" w:hAnsi="Cambria Math" w:eastAsia="宋体" w:cs="Times New Roman"/>
                            <w:sz w:val="24"/>
                            <w:szCs w:val="24"/>
                          </w:rPr>
                        </m:ctrlPr>
                      </m:sub>
                      <m:sup>
                        <m:d>
                          <m:dPr>
                            <m:ctrlPr>
                              <w:rPr>
                                <w:rFonts w:ascii="Cambria Math" w:hAnsi="Cambria Math" w:eastAsia="宋体" w:cs="Times New Roman"/>
                                <w:i/>
                                <w:sz w:val="24"/>
                                <w:szCs w:val="24"/>
                              </w:rPr>
                            </m:ctrlPr>
                          </m:dPr>
                          <m:e>
                            <m:r>
                              <m:rPr/>
                              <w:rPr>
                                <w:rFonts w:ascii="Cambria Math" w:hAnsi="Cambria Math" w:eastAsia="宋体" w:cs="Times New Roman"/>
                                <w:sz w:val="24"/>
                                <w:szCs w:val="24"/>
                              </w:rPr>
                              <m:t>k</m:t>
                            </m:r>
                            <m:ctrlPr>
                              <w:rPr>
                                <w:rFonts w:ascii="Cambria Math" w:hAnsi="Cambria Math" w:eastAsia="宋体" w:cs="Times New Roman"/>
                                <w:i/>
                                <w:sz w:val="24"/>
                                <w:szCs w:val="24"/>
                              </w:rPr>
                            </m:ctrlPr>
                          </m:e>
                        </m:d>
                        <m:ctrlPr>
                          <w:rPr>
                            <w:rFonts w:ascii="Cambria Math" w:hAnsi="Cambria Math" w:eastAsia="宋体" w:cs="Times New Roman"/>
                            <w:sz w:val="24"/>
                            <w:szCs w:val="24"/>
                          </w:rPr>
                        </m:ctrlPr>
                      </m:sup>
                    </m:sSubSup>
                    <m:ctrlPr>
                      <w:rPr>
                        <w:rFonts w:ascii="Cambria Math" w:hAnsi="Cambria Math" w:eastAsia="宋体" w:cs="Times New Roman"/>
                        <w:i/>
                        <w:sz w:val="24"/>
                        <w:szCs w:val="24"/>
                      </w:rPr>
                    </m:ctrlPr>
                  </m:e>
                </m:nary>
                <m:r>
                  <m:rPr/>
                  <w:rPr>
                    <w:rFonts w:ascii="Cambria Math" w:hAnsi="Cambria Math" w:eastAsia="宋体" w:cs="Times New Roman"/>
                    <w:sz w:val="24"/>
                    <w:szCs w:val="24"/>
                  </w:rPr>
                  <m:t>+</m:t>
                </m:r>
                <m:sSub>
                  <m:sSubPr>
                    <m:ctrlPr>
                      <w:rPr>
                        <w:rFonts w:ascii="Cambria Math" w:hAnsi="Cambria Math" w:eastAsia="宋体" w:cs="Times New Roman"/>
                        <w:sz w:val="24"/>
                        <w:szCs w:val="24"/>
                      </w:rPr>
                    </m:ctrlPr>
                  </m:sSubPr>
                  <m:e>
                    <m:r>
                      <m:rPr/>
                      <w:rPr>
                        <w:rFonts w:ascii="Cambria Math" w:hAnsi="Cambria Math" w:eastAsia="宋体" w:cs="Times New Roman"/>
                        <w:sz w:val="24"/>
                        <w:szCs w:val="24"/>
                      </w:rPr>
                      <m:t>a</m:t>
                    </m:r>
                    <m:ctrlPr>
                      <w:rPr>
                        <w:rFonts w:ascii="Cambria Math" w:hAnsi="Cambria Math" w:eastAsia="宋体" w:cs="Times New Roman"/>
                        <w:sz w:val="24"/>
                        <w:szCs w:val="24"/>
                      </w:rPr>
                    </m:ctrlPr>
                  </m:e>
                  <m:sub>
                    <m:r>
                      <m:rPr/>
                      <w:rPr>
                        <w:rFonts w:ascii="Cambria Math" w:hAnsi="Cambria Math" w:eastAsia="宋体" w:cs="Times New Roman"/>
                        <w:sz w:val="24"/>
                        <w:szCs w:val="24"/>
                      </w:rPr>
                      <m:t>i</m:t>
                    </m:r>
                    <m:r>
                      <m:rPr/>
                      <w:rPr>
                        <w:rFonts w:hint="eastAsia" w:ascii="Cambria Math" w:hAnsi="Cambria Math" w:eastAsia="宋体" w:cs="Times New Roman"/>
                        <w:sz w:val="24"/>
                        <w:szCs w:val="24"/>
                      </w:rPr>
                      <m:t>max</m:t>
                    </m:r>
                    <m:ctrlPr>
                      <w:rPr>
                        <w:rFonts w:ascii="Cambria Math" w:hAnsi="Cambria Math" w:eastAsia="宋体" w:cs="Times New Roman"/>
                        <w:sz w:val="24"/>
                        <w:szCs w:val="24"/>
                      </w:rPr>
                    </m:ctrlPr>
                  </m:sub>
                </m:sSub>
                <m:sSubSup>
                  <m:sSubSupPr>
                    <m:ctrlPr>
                      <w:rPr>
                        <w:rFonts w:ascii="Cambria Math" w:hAnsi="Cambria Math" w:eastAsia="宋体" w:cs="Times New Roman"/>
                        <w:sz w:val="24"/>
                        <w:szCs w:val="24"/>
                      </w:rPr>
                    </m:ctrlPr>
                  </m:sSubSupPr>
                  <m:e>
                    <m:r>
                      <m:rPr/>
                      <w:rPr>
                        <w:rFonts w:ascii="Cambria Math" w:hAnsi="Cambria Math" w:eastAsia="宋体" w:cs="Times New Roman"/>
                        <w:sz w:val="24"/>
                        <w:szCs w:val="24"/>
                      </w:rPr>
                      <m:t>x</m:t>
                    </m:r>
                    <m:ctrlPr>
                      <w:rPr>
                        <w:rFonts w:ascii="Cambria Math" w:hAnsi="Cambria Math" w:eastAsia="宋体" w:cs="Times New Roman"/>
                        <w:sz w:val="24"/>
                        <w:szCs w:val="24"/>
                      </w:rPr>
                    </m:ctrlPr>
                  </m:e>
                  <m:sub>
                    <m:r>
                      <m:rPr/>
                      <w:rPr>
                        <w:rFonts w:hint="eastAsia" w:ascii="Cambria Math" w:hAnsi="Cambria Math" w:eastAsia="宋体" w:cs="Times New Roman"/>
                        <w:sz w:val="24"/>
                        <w:szCs w:val="24"/>
                      </w:rPr>
                      <m:t>j</m:t>
                    </m:r>
                    <m:ctrlPr>
                      <w:rPr>
                        <w:rFonts w:ascii="Cambria Math" w:hAnsi="Cambria Math" w:eastAsia="宋体" w:cs="Times New Roman"/>
                        <w:sz w:val="24"/>
                        <w:szCs w:val="24"/>
                      </w:rPr>
                    </m:ctrlPr>
                  </m:sub>
                  <m:sup>
                    <m:d>
                      <m:dPr>
                        <m:ctrlPr>
                          <w:rPr>
                            <w:rFonts w:ascii="Cambria Math" w:hAnsi="Cambria Math" w:eastAsia="宋体" w:cs="Times New Roman"/>
                            <w:i/>
                            <w:sz w:val="24"/>
                            <w:szCs w:val="24"/>
                          </w:rPr>
                        </m:ctrlPr>
                      </m:dPr>
                      <m:e>
                        <m:r>
                          <m:rPr/>
                          <w:rPr>
                            <w:rFonts w:ascii="Cambria Math" w:hAnsi="Cambria Math" w:eastAsia="宋体" w:cs="Times New Roman"/>
                            <w:sz w:val="24"/>
                            <w:szCs w:val="24"/>
                          </w:rPr>
                          <m:t>k</m:t>
                        </m:r>
                        <m:ctrlPr>
                          <w:rPr>
                            <w:rFonts w:ascii="Cambria Math" w:hAnsi="Cambria Math" w:eastAsia="宋体" w:cs="Times New Roman"/>
                            <w:i/>
                            <w:sz w:val="24"/>
                            <w:szCs w:val="24"/>
                          </w:rPr>
                        </m:ctrlPr>
                      </m:e>
                    </m:d>
                    <m:ctrlPr>
                      <w:rPr>
                        <w:rFonts w:ascii="Cambria Math" w:hAnsi="Cambria Math" w:eastAsia="宋体" w:cs="Times New Roman"/>
                        <w:sz w:val="24"/>
                        <w:szCs w:val="24"/>
                      </w:rPr>
                    </m:ctrlPr>
                  </m:sup>
                </m:sSubSup>
                <m:ctrlPr>
                  <w:rPr>
                    <w:rFonts w:ascii="Cambria Math" w:hAnsi="Cambria Math" w:eastAsia="宋体" w:cs="Times New Roman"/>
                    <w:i/>
                    <w:sz w:val="24"/>
                    <w:szCs w:val="24"/>
                  </w:rPr>
                </m:ctrlPr>
              </m:e>
            </m:d>
            <m:ctrlPr>
              <w:rPr>
                <w:rFonts w:ascii="Cambria Math" w:hAnsi="Cambria Math" w:eastAsia="宋体" w:cs="Times New Roman"/>
                <w:i/>
                <w:sz w:val="24"/>
                <w:szCs w:val="24"/>
              </w:rPr>
            </m:ctrlPr>
          </m:e>
        </m:eqArr>
      </m:oMath>
      <w:r>
        <w:rPr>
          <w:rFonts w:hint="eastAsia" w:hAnsi="Cambria Math" w:cs="Times New Roman"/>
          <w:i w:val="0"/>
          <w:sz w:val="24"/>
          <w:szCs w:val="24"/>
          <w:lang w:val="en-US" w:eastAsia="zh-CN"/>
        </w:rPr>
        <w:t xml:space="preserve">             </w:t>
      </w:r>
      <w:r>
        <w:rPr>
          <w:rFonts w:hint="eastAsia" w:hAnsi="Cambria Math" w:cs="Times New Roman"/>
          <w:i w:val="0"/>
          <w:iCs/>
          <w:sz w:val="21"/>
          <w:szCs w:val="21"/>
          <w:lang w:val="en-US" w:eastAsia="zh-CN"/>
        </w:rPr>
        <w:t>（5.2.2-2）</w:t>
      </w:r>
    </w:p>
    <w:p w14:paraId="1FD48CAD">
      <w:pPr>
        <w:pStyle w:val="89"/>
        <w:widowControl/>
        <w:numPr>
          <w:ilvl w:val="2"/>
          <w:numId w:val="0"/>
        </w:numPr>
        <w:snapToGrid w:val="0"/>
        <w:spacing w:before="129" w:beforeLines="20" w:line="300" w:lineRule="auto"/>
        <w:ind w:firstLine="420" w:firstLineChars="175"/>
        <w:outlineLvl w:val="9"/>
        <w:rPr>
          <w:rFonts w:hint="eastAsia" w:cs="Times New Roman"/>
          <w:b w:val="0"/>
          <w:i w:val="0"/>
          <w:sz w:val="24"/>
          <w:szCs w:val="24"/>
          <w:lang w:val="en-US" w:eastAsia="zh-CN"/>
        </w:rPr>
      </w:pPr>
      <w:bookmarkStart w:id="107" w:name="OLE_LINK3"/>
      <w:r>
        <w:rPr>
          <w:rFonts w:hint="eastAsia" w:cs="Times New Roman"/>
          <w:b w:val="0"/>
          <w:i w:val="0"/>
          <w:sz w:val="24"/>
          <w:szCs w:val="24"/>
          <w:lang w:val="en-US" w:eastAsia="zh-CN"/>
        </w:rPr>
        <w:t>式中：</w:t>
      </w:r>
    </w:p>
    <w:bookmarkEnd w:id="107"/>
    <w:p w14:paraId="1C4E800A">
      <w:pPr>
        <w:pStyle w:val="89"/>
        <w:widowControl/>
        <w:numPr>
          <w:ilvl w:val="2"/>
          <w:numId w:val="0"/>
        </w:numPr>
        <w:snapToGrid w:val="0"/>
        <w:spacing w:before="129" w:beforeLines="20" w:line="300" w:lineRule="auto"/>
        <w:ind w:firstLine="420" w:firstLineChars="175"/>
        <w:outlineLvl w:val="9"/>
        <w:rPr>
          <w:rFonts w:hint="eastAsia" w:ascii="Times New Roman" w:hAnsi="Times New Roman" w:eastAsia="宋体" w:cs="Times New Roman"/>
          <w:bCs w:val="0"/>
          <w:sz w:val="24"/>
          <w:szCs w:val="24"/>
        </w:rPr>
      </w:pPr>
      <m:oMath>
        <m:r>
          <m:rPr/>
          <w:rPr>
            <w:rFonts w:hint="default" w:ascii="Cambria Math" w:hAnsi="Cambria Math" w:eastAsia="宋体" w:cs="Times New Roman"/>
            <w:sz w:val="24"/>
            <w:szCs w:val="24"/>
          </w:rPr>
          <m:t>k</m:t>
        </m:r>
      </m:oMath>
      <w:r>
        <w:rPr>
          <w:rFonts w:hint="eastAsia" w:ascii="Times New Roman" w:hAnsi="Times New Roman" w:eastAsia="宋体" w:cs="Times New Roman"/>
          <w:bCs w:val="0"/>
          <w:sz w:val="24"/>
          <w:szCs w:val="24"/>
        </w:rPr>
        <w:t>——迭代步骤；</w:t>
      </w:r>
    </w:p>
    <w:p w14:paraId="42F81486">
      <w:pPr>
        <w:pStyle w:val="89"/>
        <w:widowControl/>
        <w:numPr>
          <w:ilvl w:val="2"/>
          <w:numId w:val="0"/>
        </w:numPr>
        <w:snapToGrid w:val="0"/>
        <w:spacing w:before="129" w:beforeLines="20" w:line="300" w:lineRule="auto"/>
        <w:ind w:firstLine="420" w:firstLineChars="175"/>
        <w:outlineLvl w:val="9"/>
        <w:rPr>
          <w:rFonts w:hint="eastAsia" w:ascii="Times New Roman" w:hAnsi="Times New Roman" w:eastAsia="宋体" w:cs="Times New Roman"/>
          <w:bCs w:val="0"/>
          <w:sz w:val="24"/>
          <w:szCs w:val="24"/>
          <w:lang w:eastAsia="zh-CN"/>
        </w:rPr>
      </w:pPr>
      <m:oMath>
        <m:sSub>
          <m:sSubPr>
            <m:ctrlPr>
              <w:rPr>
                <w:rFonts w:hint="eastAsia" w:ascii="Cambria Math" w:hAnsi="Cambria Math" w:eastAsia="宋体" w:cs="Times New Roman"/>
                <w:bCs w:val="0"/>
                <w:sz w:val="24"/>
                <w:szCs w:val="24"/>
              </w:rPr>
            </m:ctrlPr>
          </m:sSubPr>
          <m:e>
            <m:r>
              <m:rPr/>
              <w:rPr>
                <w:rFonts w:hint="default" w:ascii="Cambria Math" w:hAnsi="Cambria Math" w:eastAsia="宋体" w:cs="Times New Roman"/>
                <w:sz w:val="24"/>
                <w:szCs w:val="24"/>
              </w:rPr>
              <m:t>a</m:t>
            </m:r>
            <m:ctrlPr>
              <w:rPr>
                <w:rFonts w:hint="eastAsia" w:ascii="Cambria Math" w:hAnsi="Cambria Math" w:eastAsia="宋体" w:cs="Times New Roman"/>
                <w:bCs w:val="0"/>
                <w:sz w:val="24"/>
                <w:szCs w:val="24"/>
              </w:rPr>
            </m:ctrlPr>
          </m:e>
          <m:sub>
            <m:r>
              <m:rPr>
                <m:sty m:val="p"/>
              </m:rPr>
              <w:rPr>
                <w:rFonts w:hint="eastAsia" w:ascii="Times New Roman" w:hAnsi="Times New Roman" w:eastAsia="宋体" w:cs="Times New Roman"/>
                <w:sz w:val="24"/>
                <w:szCs w:val="24"/>
              </w:rPr>
              <m:t>imax</m:t>
            </m:r>
            <m:ctrlPr>
              <w:rPr>
                <w:rFonts w:hint="eastAsia" w:ascii="Cambria Math" w:hAnsi="Cambria Math" w:eastAsia="宋体" w:cs="Times New Roman"/>
                <w:bCs w:val="0"/>
                <w:sz w:val="24"/>
                <w:szCs w:val="24"/>
              </w:rPr>
            </m:ctrlPr>
          </m:sub>
        </m:sSub>
      </m:oMath>
      <w:r>
        <w:rPr>
          <w:rFonts w:hint="eastAsia" w:ascii="Times New Roman" w:hAnsi="Times New Roman" w:eastAsia="宋体" w:cs="Times New Roman"/>
          <w:bCs w:val="0"/>
          <w:sz w:val="24"/>
          <w:szCs w:val="24"/>
        </w:rPr>
        <w:t>——</w:t>
      </w:r>
      <m:oMath>
        <m:r>
          <m:rPr>
            <m:sty m:val="p"/>
          </m:rPr>
          <w:rPr>
            <w:rFonts w:hint="eastAsia" w:ascii="Times New Roman" w:hAnsi="Times New Roman" w:eastAsia="宋体" w:cs="Times New Roman"/>
            <w:sz w:val="24"/>
            <w:szCs w:val="24"/>
          </w:rPr>
          <m:t>i</m:t>
        </m:r>
      </m:oMath>
      <w:r>
        <w:rPr>
          <w:rFonts w:hint="eastAsia" w:ascii="Times New Roman" w:hAnsi="Times New Roman" w:eastAsia="宋体" w:cs="Times New Roman"/>
          <w:bCs w:val="0"/>
          <w:sz w:val="24"/>
          <w:szCs w:val="24"/>
        </w:rPr>
        <w:t>号筛孔上最大的分计筛余值</w:t>
      </w:r>
      <w:r>
        <w:rPr>
          <w:rFonts w:hint="eastAsia" w:cs="Times New Roman"/>
          <w:bCs w:val="0"/>
          <w:sz w:val="24"/>
          <w:szCs w:val="24"/>
          <w:lang w:eastAsia="zh-CN"/>
        </w:rPr>
        <w:t>。</w:t>
      </w:r>
    </w:p>
    <w:p w14:paraId="77808C58">
      <w:pPr>
        <w:spacing w:line="360" w:lineRule="auto"/>
        <w:ind w:firstLine="3578" w:firstLineChars="1491"/>
        <w:rPr>
          <w:rFonts w:hint="default" w:ascii="Times New Roman" w:hAnsi="Times New Roman" w:eastAsia="宋体" w:cs="Times New Roman"/>
          <w:sz w:val="24"/>
          <w:szCs w:val="24"/>
          <w:lang w:val="en-US" w:eastAsia="zh-CN"/>
        </w:rPr>
      </w:pPr>
      <m:oMath>
        <m:eqArr>
          <m:eqArrPr>
            <m:maxDist m:val="1"/>
            <m:ctrlPr>
              <w:rPr>
                <w:rFonts w:ascii="Cambria Math" w:hAnsi="Times New Roman" w:eastAsia="宋体" w:cs="Times New Roman"/>
                <w:i/>
                <w:sz w:val="24"/>
                <w:szCs w:val="24"/>
              </w:rPr>
            </m:ctrlPr>
          </m:eqArrPr>
          <m:e>
            <m:d>
              <m:dPr>
                <m:begChr m:val="|"/>
                <m:endChr m:val="|"/>
                <m:ctrlPr>
                  <w:rPr>
                    <w:rFonts w:ascii="Cambria Math" w:hAnsi="Cambria Math" w:eastAsia="宋体" w:cs="Times New Roman"/>
                    <w:i/>
                    <w:sz w:val="24"/>
                    <w:szCs w:val="24"/>
                  </w:rPr>
                </m:ctrlPr>
              </m:dPr>
              <m:e>
                <m:sSubSup>
                  <m:sSubSupPr>
                    <m:ctrlPr>
                      <w:rPr>
                        <w:rFonts w:ascii="Cambria Math" w:hAnsi="Cambria Math" w:eastAsia="宋体" w:cs="Times New Roman"/>
                        <w:sz w:val="24"/>
                        <w:szCs w:val="24"/>
                      </w:rPr>
                    </m:ctrlPr>
                  </m:sSubSupPr>
                  <m:e>
                    <m:r>
                      <m:rPr/>
                      <w:rPr>
                        <w:rFonts w:ascii="Cambria Math" w:hAnsi="Cambria Math" w:eastAsia="宋体" w:cs="Times New Roman"/>
                        <w:sz w:val="24"/>
                        <w:szCs w:val="24"/>
                      </w:rPr>
                      <m:t>x</m:t>
                    </m:r>
                    <m:ctrlPr>
                      <w:rPr>
                        <w:rFonts w:ascii="Cambria Math" w:hAnsi="Cambria Math" w:eastAsia="宋体" w:cs="Times New Roman"/>
                        <w:sz w:val="24"/>
                        <w:szCs w:val="24"/>
                      </w:rPr>
                    </m:ctrlPr>
                  </m:e>
                  <m:sub>
                    <m:r>
                      <m:rPr/>
                      <w:rPr>
                        <w:rFonts w:hint="eastAsia" w:ascii="Cambria Math" w:hAnsi="Cambria Math" w:eastAsia="宋体" w:cs="Times New Roman"/>
                        <w:sz w:val="24"/>
                        <w:szCs w:val="24"/>
                      </w:rPr>
                      <m:t>j</m:t>
                    </m:r>
                    <m:ctrlPr>
                      <w:rPr>
                        <w:rFonts w:ascii="Cambria Math" w:hAnsi="Cambria Math" w:eastAsia="宋体" w:cs="Times New Roman"/>
                        <w:sz w:val="24"/>
                        <w:szCs w:val="24"/>
                      </w:rPr>
                    </m:ctrlPr>
                  </m:sub>
                  <m:sup>
                    <m:d>
                      <m:dPr>
                        <m:ctrlPr>
                          <w:rPr>
                            <w:rFonts w:ascii="Cambria Math" w:hAnsi="Cambria Math" w:eastAsia="宋体" w:cs="Times New Roman"/>
                            <w:i/>
                            <w:sz w:val="24"/>
                            <w:szCs w:val="24"/>
                          </w:rPr>
                        </m:ctrlPr>
                      </m:dPr>
                      <m:e>
                        <m:r>
                          <m:rPr/>
                          <w:rPr>
                            <w:rFonts w:ascii="Cambria Math" w:hAnsi="Cambria Math" w:eastAsia="宋体" w:cs="Times New Roman"/>
                            <w:sz w:val="24"/>
                            <w:szCs w:val="24"/>
                          </w:rPr>
                          <m:t>k+1</m:t>
                        </m:r>
                        <m:ctrlPr>
                          <w:rPr>
                            <w:rFonts w:ascii="Cambria Math" w:hAnsi="Cambria Math" w:eastAsia="宋体" w:cs="Times New Roman"/>
                            <w:i/>
                            <w:sz w:val="24"/>
                            <w:szCs w:val="24"/>
                          </w:rPr>
                        </m:ctrlPr>
                      </m:e>
                    </m:d>
                    <m:ctrlPr>
                      <w:rPr>
                        <w:rFonts w:ascii="Cambria Math" w:hAnsi="Cambria Math" w:eastAsia="宋体" w:cs="Times New Roman"/>
                        <w:sz w:val="24"/>
                        <w:szCs w:val="24"/>
                      </w:rPr>
                    </m:ctrlPr>
                  </m:sup>
                </m:sSubSup>
                <m:r>
                  <m:rPr/>
                  <w:rPr>
                    <w:rFonts w:ascii="Cambria Math" w:hAnsi="Cambria Math" w:eastAsia="宋体" w:cs="Times New Roman"/>
                    <w:sz w:val="24"/>
                    <w:szCs w:val="24"/>
                  </w:rPr>
                  <m:t>−</m:t>
                </m:r>
                <m:sSubSup>
                  <m:sSubSupPr>
                    <m:ctrlPr>
                      <w:rPr>
                        <w:rFonts w:ascii="Cambria Math" w:hAnsi="Cambria Math" w:eastAsia="宋体" w:cs="Times New Roman"/>
                        <w:sz w:val="24"/>
                        <w:szCs w:val="24"/>
                      </w:rPr>
                    </m:ctrlPr>
                  </m:sSubSupPr>
                  <m:e>
                    <m:r>
                      <m:rPr/>
                      <w:rPr>
                        <w:rFonts w:ascii="Cambria Math" w:hAnsi="Cambria Math" w:eastAsia="宋体" w:cs="Times New Roman"/>
                        <w:sz w:val="24"/>
                        <w:szCs w:val="24"/>
                      </w:rPr>
                      <m:t>x</m:t>
                    </m:r>
                    <m:ctrlPr>
                      <w:rPr>
                        <w:rFonts w:ascii="Cambria Math" w:hAnsi="Cambria Math" w:eastAsia="宋体" w:cs="Times New Roman"/>
                        <w:sz w:val="24"/>
                        <w:szCs w:val="24"/>
                      </w:rPr>
                    </m:ctrlPr>
                  </m:e>
                  <m:sub>
                    <m:r>
                      <m:rPr/>
                      <w:rPr>
                        <w:rFonts w:ascii="Cambria Math" w:hAnsi="Cambria Math" w:eastAsia="宋体" w:cs="Times New Roman"/>
                        <w:sz w:val="24"/>
                        <w:szCs w:val="24"/>
                      </w:rPr>
                      <m:t>j</m:t>
                    </m:r>
                    <m:ctrlPr>
                      <w:rPr>
                        <w:rFonts w:ascii="Cambria Math" w:hAnsi="Cambria Math" w:eastAsia="宋体" w:cs="Times New Roman"/>
                        <w:sz w:val="24"/>
                        <w:szCs w:val="24"/>
                      </w:rPr>
                    </m:ctrlPr>
                  </m:sub>
                  <m:sup>
                    <m:d>
                      <m:dPr>
                        <m:ctrlPr>
                          <w:rPr>
                            <w:rFonts w:ascii="Cambria Math" w:hAnsi="Cambria Math" w:eastAsia="宋体" w:cs="Times New Roman"/>
                            <w:i/>
                            <w:sz w:val="24"/>
                            <w:szCs w:val="24"/>
                          </w:rPr>
                        </m:ctrlPr>
                      </m:dPr>
                      <m:e>
                        <m:r>
                          <m:rPr/>
                          <w:rPr>
                            <w:rFonts w:ascii="Cambria Math" w:hAnsi="Cambria Math" w:eastAsia="宋体" w:cs="Times New Roman"/>
                            <w:sz w:val="24"/>
                            <w:szCs w:val="24"/>
                          </w:rPr>
                          <m:t>k</m:t>
                        </m:r>
                        <m:ctrlPr>
                          <w:rPr>
                            <w:rFonts w:ascii="Cambria Math" w:hAnsi="Cambria Math" w:eastAsia="宋体" w:cs="Times New Roman"/>
                            <w:i/>
                            <w:sz w:val="24"/>
                            <w:szCs w:val="24"/>
                          </w:rPr>
                        </m:ctrlPr>
                      </m:e>
                    </m:d>
                    <m:ctrlPr>
                      <w:rPr>
                        <w:rFonts w:ascii="Cambria Math" w:hAnsi="Cambria Math" w:eastAsia="宋体" w:cs="Times New Roman"/>
                        <w:sz w:val="24"/>
                        <w:szCs w:val="24"/>
                      </w:rPr>
                    </m:ctrlPr>
                  </m:sup>
                </m:sSubSup>
                <m:ctrlPr>
                  <w:rPr>
                    <w:rFonts w:ascii="Cambria Math" w:hAnsi="Cambria Math" w:eastAsia="宋体" w:cs="Times New Roman"/>
                    <w:i/>
                    <w:sz w:val="24"/>
                    <w:szCs w:val="24"/>
                  </w:rPr>
                </m:ctrlPr>
              </m:e>
            </m:d>
            <m:r>
              <m:rPr/>
              <w:rPr>
                <w:rFonts w:ascii="Cambria Math" w:hAnsi="Cambria Math" w:eastAsia="宋体" w:cs="Times New Roman"/>
                <w:sz w:val="24"/>
                <w:szCs w:val="24"/>
              </w:rPr>
              <m:t>≤ε</m:t>
            </m:r>
            <m:ctrlPr>
              <w:rPr>
                <w:rFonts w:ascii="Cambria Math" w:hAnsi="Cambria Math" w:eastAsia="宋体" w:cs="Times New Roman"/>
                <w:i/>
                <w:sz w:val="24"/>
                <w:szCs w:val="24"/>
              </w:rPr>
            </m:ctrlPr>
          </m:e>
        </m:eqArr>
      </m:oMath>
      <w:r>
        <w:rPr>
          <w:rFonts w:hint="eastAsia" w:hAnsi="Cambria Math" w:cs="Times New Roman"/>
          <w:i w:val="0"/>
          <w:sz w:val="24"/>
          <w:szCs w:val="24"/>
          <w:lang w:val="en-US" w:eastAsia="zh-CN"/>
        </w:rPr>
        <w:t xml:space="preserve">                      </w:t>
      </w:r>
      <w:r>
        <w:rPr>
          <w:rFonts w:hint="eastAsia" w:hAnsi="Cambria Math" w:cs="Times New Roman"/>
          <w:i w:val="0"/>
          <w:iCs/>
          <w:sz w:val="21"/>
          <w:szCs w:val="21"/>
          <w:lang w:val="en-US" w:eastAsia="zh-CN"/>
        </w:rPr>
        <w:t>（5.2.2-3）</w:t>
      </w:r>
    </w:p>
    <w:p w14:paraId="3750BF66">
      <w:pPr>
        <w:pStyle w:val="89"/>
        <w:widowControl/>
        <w:numPr>
          <w:ilvl w:val="2"/>
          <w:numId w:val="0"/>
        </w:numPr>
        <w:snapToGrid w:val="0"/>
        <w:spacing w:before="129" w:beforeLines="20" w:line="300" w:lineRule="auto"/>
        <w:ind w:firstLine="420" w:firstLineChars="175"/>
        <w:outlineLvl w:val="9"/>
        <w:rPr>
          <w:rFonts w:hint="eastAsia" w:cs="Times New Roman"/>
          <w:b w:val="0"/>
          <w:i w:val="0"/>
          <w:sz w:val="24"/>
          <w:szCs w:val="24"/>
          <w:lang w:val="en-US" w:eastAsia="zh-CN"/>
        </w:rPr>
      </w:pPr>
      <w:r>
        <w:rPr>
          <w:rFonts w:hint="eastAsia" w:cs="Times New Roman"/>
          <w:b w:val="0"/>
          <w:i w:val="0"/>
          <w:sz w:val="24"/>
          <w:szCs w:val="24"/>
          <w:lang w:val="en-US" w:eastAsia="zh-CN"/>
        </w:rPr>
        <w:t>式中：</w:t>
      </w:r>
    </w:p>
    <w:p w14:paraId="66EE4B2E">
      <w:pPr>
        <w:pStyle w:val="89"/>
        <w:widowControl/>
        <w:numPr>
          <w:ilvl w:val="2"/>
          <w:numId w:val="0"/>
        </w:numPr>
        <w:snapToGrid w:val="0"/>
        <w:spacing w:before="129" w:beforeLines="20" w:line="300" w:lineRule="auto"/>
        <w:ind w:firstLine="420" w:firstLineChars="175"/>
        <w:outlineLvl w:val="9"/>
        <w:rPr>
          <w:rFonts w:hint="eastAsia" w:ascii="Times New Roman" w:hAnsi="Times New Roman" w:eastAsia="宋体" w:cs="Times New Roman"/>
          <w:bCs w:val="0"/>
          <w:sz w:val="24"/>
          <w:szCs w:val="24"/>
        </w:rPr>
      </w:pPr>
      <m:oMath>
        <m:r>
          <m:rPr>
            <m:sty m:val="p"/>
          </m:rPr>
          <w:rPr>
            <w:rFonts w:hint="eastAsia" w:ascii="Times New Roman" w:hAnsi="Times New Roman" w:eastAsia="宋体" w:cs="Times New Roman"/>
            <w:sz w:val="24"/>
            <w:szCs w:val="24"/>
          </w:rPr>
          <m:t>ε</m:t>
        </m:r>
      </m:oMath>
      <w:r>
        <w:rPr>
          <w:rFonts w:hint="eastAsia" w:ascii="Times New Roman" w:hAnsi="Times New Roman" w:eastAsia="宋体" w:cs="Times New Roman"/>
          <w:bCs w:val="0"/>
          <w:sz w:val="24"/>
          <w:szCs w:val="24"/>
        </w:rPr>
        <w:t>——相对误差，取0.001。</w:t>
      </w:r>
    </w:p>
    <w:p w14:paraId="63E192E3">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hAnsi="宋体" w:cs="宋体"/>
          <w:sz w:val="24"/>
          <w:szCs w:val="24"/>
        </w:rPr>
      </w:pPr>
      <w:r>
        <w:rPr>
          <w:rFonts w:hint="eastAsia" w:eastAsia="宋体"/>
          <w:b/>
          <w:sz w:val="24"/>
          <w:szCs w:val="24"/>
          <w:lang w:val="en-US" w:eastAsia="zh-CN"/>
        </w:rPr>
        <w:t>5.2.3</w:t>
      </w:r>
      <w:r>
        <w:rPr>
          <w:rFonts w:hint="eastAsia"/>
          <w:sz w:val="24"/>
          <w:szCs w:val="24"/>
          <w:lang w:val="en-US" w:eastAsia="zh-CN"/>
        </w:rPr>
        <w:t xml:space="preserve"> </w:t>
      </w:r>
      <w:r>
        <w:rPr>
          <w:rFonts w:hint="eastAsia" w:ascii="Times New Roman"/>
          <w:sz w:val="24"/>
          <w:szCs w:val="24"/>
        </w:rPr>
        <w:t>应按照迭代求得的</w:t>
      </w:r>
      <w:r>
        <w:rPr>
          <w:rFonts w:hint="eastAsia"/>
          <w:sz w:val="24"/>
          <w:szCs w:val="24"/>
          <w:lang w:val="en-US" w:eastAsia="zh-CN"/>
        </w:rPr>
        <w:t>各类</w:t>
      </w:r>
      <w:r>
        <w:rPr>
          <w:rFonts w:hint="eastAsia" w:ascii="Times New Roman"/>
          <w:sz w:val="24"/>
          <w:szCs w:val="24"/>
        </w:rPr>
        <w:t>机制砂或天然砂的复配用量进行计量复配，测试复配砂分计筛余，验证是否符合本规程4.1的规定；当验证结果不合格时，可适当调整复配砂的目标颗粒级配，直至符合本规程4.1的规定。</w:t>
      </w:r>
    </w:p>
    <w:p w14:paraId="1F1BD062">
      <w:pPr>
        <w:pStyle w:val="84"/>
        <w:numPr>
          <w:ilvl w:val="1"/>
          <w:numId w:val="0"/>
        </w:numPr>
        <w:ind w:leftChars="0"/>
        <w:jc w:val="center"/>
        <w:rPr>
          <w:rFonts w:hint="eastAsia" w:cs="Times New Roman"/>
          <w:lang w:val="en-US" w:eastAsia="zh-CN"/>
        </w:rPr>
      </w:pPr>
      <w:bookmarkStart w:id="108" w:name="_Toc5612"/>
      <w:r>
        <w:rPr>
          <w:rFonts w:hint="eastAsia" w:cs="Times New Roman"/>
          <w:lang w:val="en-US" w:eastAsia="zh-CN"/>
        </w:rPr>
        <w:t>5.3  配合比设计</w:t>
      </w:r>
      <w:bookmarkEnd w:id="101"/>
      <w:bookmarkEnd w:id="102"/>
      <w:bookmarkEnd w:id="103"/>
      <w:bookmarkEnd w:id="104"/>
      <w:bookmarkEnd w:id="105"/>
      <w:bookmarkEnd w:id="106"/>
      <w:bookmarkEnd w:id="108"/>
    </w:p>
    <w:p w14:paraId="70C24703">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val="0"/>
          <w:bCs w:val="0"/>
          <w:sz w:val="24"/>
          <w:szCs w:val="24"/>
          <w:lang w:val="en-US" w:eastAsia="zh-CN"/>
        </w:rPr>
        <w:t xml:space="preserve"> 应根据原材料性能、设计强度等级、耐久性以及施工工艺对工作性的要求，按现行行业标准《普通混凝土配合比设计规程》JGJ 55</w:t>
      </w:r>
      <w:r>
        <w:rPr>
          <w:rFonts w:hint="eastAsia" w:cs="Times New Roman"/>
          <w:b w:val="0"/>
          <w:bCs w:val="0"/>
          <w:sz w:val="24"/>
          <w:szCs w:val="24"/>
          <w:lang w:val="en-US" w:eastAsia="zh-CN"/>
        </w:rPr>
        <w:t>进</w:t>
      </w:r>
      <w:r>
        <w:rPr>
          <w:rFonts w:hint="eastAsia" w:ascii="Times New Roman" w:hAnsi="Times New Roman" w:eastAsia="宋体" w:cs="Times New Roman"/>
          <w:b w:val="0"/>
          <w:bCs w:val="0"/>
          <w:sz w:val="24"/>
          <w:szCs w:val="24"/>
          <w:lang w:val="en-US" w:eastAsia="zh-CN"/>
        </w:rPr>
        <w:t>行</w:t>
      </w:r>
      <w:r>
        <w:rPr>
          <w:rFonts w:hint="eastAsia" w:cs="Times New Roman"/>
          <w:b w:val="0"/>
          <w:bCs w:val="0"/>
          <w:sz w:val="24"/>
          <w:szCs w:val="24"/>
          <w:lang w:val="en-US" w:eastAsia="zh-CN"/>
        </w:rPr>
        <w:t>配合比设计</w:t>
      </w:r>
      <w:r>
        <w:rPr>
          <w:rFonts w:hint="eastAsia" w:ascii="Times New Roman" w:hAnsi="Times New Roman" w:eastAsia="宋体" w:cs="Times New Roman"/>
          <w:b w:val="0"/>
          <w:bCs w:val="0"/>
          <w:sz w:val="24"/>
          <w:szCs w:val="24"/>
          <w:lang w:val="en-US" w:eastAsia="zh-CN"/>
        </w:rPr>
        <w:t>，宜用体积法计算。</w:t>
      </w:r>
      <w:r>
        <w:rPr>
          <w:rFonts w:hint="eastAsia" w:cs="Times New Roman"/>
          <w:b w:val="0"/>
          <w:bCs w:val="0"/>
          <w:sz w:val="24"/>
          <w:szCs w:val="24"/>
          <w:lang w:val="en-US" w:eastAsia="zh-CN"/>
        </w:rPr>
        <w:t>当</w:t>
      </w:r>
      <w:r>
        <w:rPr>
          <w:rFonts w:hint="eastAsia" w:ascii="Times New Roman" w:hAnsi="Times New Roman" w:eastAsia="宋体" w:cs="Times New Roman"/>
          <w:b w:val="0"/>
          <w:bCs w:val="0"/>
          <w:sz w:val="24"/>
          <w:szCs w:val="24"/>
          <w:lang w:val="en-US" w:eastAsia="zh-CN"/>
        </w:rPr>
        <w:t>采用再生骨料制备混凝土时，应按现行行业标准《再生骨料应用技术规程》JGJ/T 240的规定进行配合比设计。特种混凝土应按现行国家有关标准</w:t>
      </w:r>
      <w:r>
        <w:rPr>
          <w:rFonts w:hint="eastAsia" w:cs="Times New Roman"/>
          <w:b w:val="0"/>
          <w:bCs w:val="0"/>
          <w:sz w:val="24"/>
          <w:szCs w:val="24"/>
          <w:lang w:val="en-US" w:eastAsia="zh-CN"/>
        </w:rPr>
        <w:t>进行</w:t>
      </w:r>
      <w:r>
        <w:rPr>
          <w:rFonts w:hint="eastAsia" w:ascii="Times New Roman" w:hAnsi="Times New Roman" w:eastAsia="宋体" w:cs="Times New Roman"/>
          <w:b w:val="0"/>
          <w:bCs w:val="0"/>
          <w:sz w:val="24"/>
          <w:szCs w:val="24"/>
          <w:lang w:val="en-US" w:eastAsia="zh-CN"/>
        </w:rPr>
        <w:t>配合比设计</w:t>
      </w:r>
      <w:r>
        <w:rPr>
          <w:rFonts w:hint="eastAsia" w:cs="Times New Roman"/>
          <w:b w:val="0"/>
          <w:bCs w:val="0"/>
          <w:sz w:val="24"/>
          <w:szCs w:val="24"/>
          <w:lang w:val="en-US" w:eastAsia="zh-CN"/>
        </w:rPr>
        <w:t>。</w:t>
      </w:r>
    </w:p>
    <w:p w14:paraId="701A7A37">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trike w:val="0"/>
          <w:sz w:val="24"/>
          <w:szCs w:val="24"/>
          <w:lang w:val="en-US" w:eastAsia="zh-CN"/>
        </w:rPr>
      </w:pPr>
      <w:r>
        <w:rPr>
          <w:rFonts w:hint="eastAsia" w:ascii="Times New Roman" w:hAnsi="Times New Roman" w:eastAsia="宋体" w:cs="Times New Roman"/>
          <w:b/>
          <w:bCs/>
          <w:strike w:val="0"/>
          <w:sz w:val="24"/>
          <w:szCs w:val="24"/>
          <w:lang w:val="en-US" w:eastAsia="zh-CN"/>
        </w:rPr>
        <w:t>5.</w:t>
      </w:r>
      <w:r>
        <w:rPr>
          <w:rFonts w:hint="eastAsia" w:cs="Times New Roman"/>
          <w:b/>
          <w:bCs/>
          <w:strike w:val="0"/>
          <w:sz w:val="24"/>
          <w:szCs w:val="24"/>
          <w:lang w:val="en-US" w:eastAsia="zh-CN"/>
        </w:rPr>
        <w:t>3</w:t>
      </w:r>
      <w:r>
        <w:rPr>
          <w:rFonts w:hint="eastAsia" w:ascii="Times New Roman" w:hAnsi="Times New Roman" w:eastAsia="宋体" w:cs="Times New Roman"/>
          <w:b/>
          <w:bCs/>
          <w:strike w:val="0"/>
          <w:sz w:val="24"/>
          <w:szCs w:val="24"/>
          <w:lang w:val="en-US" w:eastAsia="zh-CN"/>
        </w:rPr>
        <w:t>.2</w:t>
      </w:r>
      <w:r>
        <w:rPr>
          <w:rFonts w:hint="eastAsia" w:ascii="Times New Roman" w:hAnsi="Times New Roman" w:eastAsia="宋体" w:cs="Times New Roman"/>
          <w:b w:val="0"/>
          <w:bCs w:val="0"/>
          <w:strike w:val="0"/>
          <w:sz w:val="24"/>
          <w:szCs w:val="24"/>
          <w:lang w:val="en-US" w:eastAsia="zh-CN"/>
        </w:rPr>
        <w:t xml:space="preserve"> 铁尾矿细砂</w:t>
      </w:r>
      <w:r>
        <w:rPr>
          <w:rFonts w:hint="eastAsia" w:cs="Times New Roman"/>
          <w:b w:val="0"/>
          <w:bCs w:val="0"/>
          <w:strike w:val="0"/>
          <w:sz w:val="24"/>
          <w:szCs w:val="24"/>
          <w:lang w:val="en-US" w:eastAsia="zh-CN"/>
        </w:rPr>
        <w:t>、特细砂不宜单独使用</w:t>
      </w:r>
      <w:r>
        <w:rPr>
          <w:rFonts w:hint="eastAsia" w:ascii="Times New Roman" w:hAnsi="Times New Roman" w:eastAsia="宋体" w:cs="Times New Roman"/>
          <w:b w:val="0"/>
          <w:bCs w:val="0"/>
          <w:strike w:val="0"/>
          <w:sz w:val="24"/>
          <w:szCs w:val="24"/>
          <w:lang w:val="en-US" w:eastAsia="zh-CN"/>
        </w:rPr>
        <w:t>制备</w:t>
      </w:r>
      <w:r>
        <w:rPr>
          <w:rFonts w:hint="eastAsia" w:cs="Times New Roman"/>
          <w:b w:val="0"/>
          <w:bCs w:val="0"/>
          <w:strike w:val="0"/>
          <w:sz w:val="24"/>
          <w:szCs w:val="24"/>
          <w:lang w:val="en-US" w:eastAsia="zh-CN"/>
        </w:rPr>
        <w:t>预拌</w:t>
      </w:r>
      <w:r>
        <w:rPr>
          <w:rFonts w:hint="eastAsia" w:ascii="Times New Roman" w:hAnsi="Times New Roman" w:eastAsia="宋体" w:cs="Times New Roman"/>
          <w:b w:val="0"/>
          <w:bCs w:val="0"/>
          <w:strike w:val="0"/>
          <w:sz w:val="24"/>
          <w:szCs w:val="24"/>
          <w:lang w:val="en-US" w:eastAsia="zh-CN"/>
        </w:rPr>
        <w:t>混凝土。</w:t>
      </w:r>
    </w:p>
    <w:p w14:paraId="3593AF48">
      <w:pPr>
        <w:pStyle w:val="89"/>
        <w:keepNext w:val="0"/>
        <w:keepLines w:val="0"/>
        <w:pageBreakBefore w:val="0"/>
        <w:widowControl/>
        <w:numPr>
          <w:ilvl w:val="2"/>
          <w:numId w:val="0"/>
        </w:numPr>
        <w:kinsoku/>
        <w:wordWrap/>
        <w:overflowPunct/>
        <w:topLinePunct w:val="0"/>
        <w:autoSpaceDE/>
        <w:autoSpaceDN/>
        <w:bidi w:val="0"/>
        <w:adjustRightInd/>
        <w:snapToGrid w:val="0"/>
        <w:spacing w:before="0" w:beforeLines="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采用铁尾矿</w:t>
      </w:r>
      <w:r>
        <w:rPr>
          <w:rFonts w:hint="eastAsia" w:cs="Times New Roman"/>
          <w:b w:val="0"/>
          <w:bCs w:val="0"/>
          <w:sz w:val="24"/>
          <w:szCs w:val="24"/>
          <w:lang w:val="en-US" w:eastAsia="zh-CN"/>
        </w:rPr>
        <w:t>特细</w:t>
      </w:r>
      <w:r>
        <w:rPr>
          <w:rFonts w:hint="eastAsia" w:ascii="Times New Roman" w:hAnsi="Times New Roman" w:eastAsia="宋体" w:cs="Times New Roman"/>
          <w:b w:val="0"/>
          <w:bCs w:val="0"/>
          <w:sz w:val="24"/>
          <w:szCs w:val="24"/>
          <w:lang w:val="en-US" w:eastAsia="zh-CN"/>
        </w:rPr>
        <w:t>砂制备混凝土时，</w:t>
      </w:r>
      <w:r>
        <w:rPr>
          <w:rFonts w:hint="eastAsia" w:cs="Times New Roman"/>
          <w:b w:val="0"/>
          <w:bCs w:val="0"/>
          <w:sz w:val="24"/>
          <w:szCs w:val="24"/>
          <w:lang w:val="en-US" w:eastAsia="zh-CN"/>
        </w:rPr>
        <w:t>复配</w:t>
      </w:r>
      <w:r>
        <w:rPr>
          <w:rFonts w:hint="eastAsia" w:ascii="Times New Roman" w:hAnsi="Times New Roman" w:eastAsia="宋体" w:cs="Times New Roman"/>
          <w:b w:val="0"/>
          <w:bCs w:val="0"/>
          <w:sz w:val="24"/>
          <w:szCs w:val="24"/>
          <w:lang w:val="en-US" w:eastAsia="zh-CN"/>
        </w:rPr>
        <w:t>砂中铁尾矿特细砂的质量比例宜按表5.</w:t>
      </w:r>
      <w:r>
        <w:rPr>
          <w:rFonts w:hint="eastAsia" w:eastAsia="宋体" w:cs="Times New Roman"/>
          <w:b w:val="0"/>
          <w:bCs w:val="0"/>
          <w:sz w:val="24"/>
          <w:szCs w:val="24"/>
          <w:lang w:val="en-US" w:eastAsia="zh-CN"/>
        </w:rPr>
        <w:t>3</w:t>
      </w:r>
      <w:r>
        <w:rPr>
          <w:rFonts w:hint="eastAsia" w:ascii="Times New Roman" w:hAnsi="Times New Roman" w:eastAsia="宋体" w:cs="Times New Roman"/>
          <w:b w:val="0"/>
          <w:bCs w:val="0"/>
          <w:sz w:val="24"/>
          <w:szCs w:val="24"/>
          <w:lang w:val="en-US" w:eastAsia="zh-CN"/>
        </w:rPr>
        <w:t>.</w:t>
      </w:r>
      <w:r>
        <w:rPr>
          <w:rFonts w:hint="eastAsia" w:eastAsia="宋体" w:cs="Times New Roman"/>
          <w:b w:val="0"/>
          <w:bCs w:val="0"/>
          <w:sz w:val="24"/>
          <w:szCs w:val="24"/>
          <w:lang w:val="en-US" w:eastAsia="zh-CN"/>
        </w:rPr>
        <w:t>3</w:t>
      </w:r>
      <w:r>
        <w:rPr>
          <w:rFonts w:hint="eastAsia" w:ascii="Times New Roman" w:hAnsi="Times New Roman" w:eastAsia="宋体" w:cs="Times New Roman"/>
          <w:b w:val="0"/>
          <w:bCs w:val="0"/>
          <w:sz w:val="24"/>
          <w:szCs w:val="24"/>
          <w:lang w:val="en-US" w:eastAsia="zh-CN"/>
        </w:rPr>
        <w:t>控制，细度模数低的取下限；C50及以上强度等级混凝土不宜采用铁尾矿特细砂。</w:t>
      </w:r>
    </w:p>
    <w:p w14:paraId="5919EFA3">
      <w:pPr>
        <w:pStyle w:val="91"/>
        <w:keepNext w:val="0"/>
        <w:keepLines w:val="0"/>
        <w:pageBreakBefore w:val="0"/>
        <w:widowControl/>
        <w:kinsoku/>
        <w:wordWrap/>
        <w:overflowPunct/>
        <w:topLinePunct w:val="0"/>
        <w:autoSpaceDE/>
        <w:autoSpaceDN/>
        <w:bidi w:val="0"/>
        <w:snapToGrid w:val="0"/>
        <w:spacing w:before="0" w:beforeLine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表</w:t>
      </w:r>
      <w:r>
        <w:rPr>
          <w:rFonts w:ascii="Times New Roman" w:hAnsi="Times New Roman" w:eastAsia="宋体" w:cs="Times New Roman"/>
        </w:rPr>
        <w:t>5.</w:t>
      </w:r>
      <w:r>
        <w:rPr>
          <w:rFonts w:hint="eastAsia" w:cs="Times New Roman"/>
          <w:lang w:val="en-US" w:eastAsia="zh-CN"/>
        </w:rPr>
        <w:t>3.3</w:t>
      </w:r>
      <w:r>
        <w:rPr>
          <w:rFonts w:ascii="Times New Roman" w:hAnsi="Times New Roman" w:eastAsia="宋体" w:cs="Times New Roman"/>
        </w:rPr>
        <w:t xml:space="preserve"> </w:t>
      </w:r>
      <w:r>
        <w:rPr>
          <w:rFonts w:hint="eastAsia" w:ascii="Times New Roman" w:hAnsi="Times New Roman" w:eastAsia="宋体" w:cs="Times New Roman"/>
        </w:rPr>
        <w:t>不同强度等级混凝土中</w:t>
      </w:r>
      <w:r>
        <w:rPr>
          <w:rFonts w:hint="eastAsia" w:ascii="Times New Roman" w:hAnsi="Times New Roman" w:eastAsia="宋体" w:cs="Times New Roman"/>
          <w:lang w:val="en-US" w:eastAsia="zh-CN"/>
        </w:rPr>
        <w:t>铁尾矿</w:t>
      </w:r>
      <w:r>
        <w:rPr>
          <w:rFonts w:hint="eastAsia" w:ascii="Times New Roman" w:hAnsi="Times New Roman" w:eastAsia="宋体" w:cs="Times New Roman"/>
        </w:rPr>
        <w:t>特细砂</w:t>
      </w:r>
      <w:r>
        <w:rPr>
          <w:rFonts w:hint="eastAsia" w:ascii="Times New Roman" w:hAnsi="Times New Roman" w:eastAsia="宋体" w:cs="Times New Roman"/>
          <w:lang w:val="en-US" w:eastAsia="zh-CN"/>
        </w:rPr>
        <w:t>比例</w:t>
      </w:r>
    </w:p>
    <w:tbl>
      <w:tblPr>
        <w:tblStyle w:val="26"/>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4"/>
        <w:gridCol w:w="2001"/>
        <w:gridCol w:w="1999"/>
        <w:gridCol w:w="1999"/>
      </w:tblGrid>
      <w:tr w14:paraId="3BD7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04" w:type="dxa"/>
            <w:vAlign w:val="center"/>
          </w:tcPr>
          <w:p w14:paraId="0BC58D00">
            <w:pPr>
              <w:jc w:val="center"/>
              <w:rPr>
                <w:rFonts w:hint="eastAsia" w:ascii="宋体" w:hAnsi="宋体" w:eastAsia="宋体" w:cs="宋体"/>
                <w:sz w:val="21"/>
                <w:szCs w:val="21"/>
              </w:rPr>
            </w:pPr>
            <w:r>
              <w:rPr>
                <w:rFonts w:hint="eastAsia" w:ascii="宋体" w:hAnsi="宋体" w:eastAsia="宋体" w:cs="宋体"/>
                <w:sz w:val="21"/>
                <w:szCs w:val="21"/>
              </w:rPr>
              <w:t>混凝土强度等级</w:t>
            </w:r>
          </w:p>
        </w:tc>
        <w:tc>
          <w:tcPr>
            <w:tcW w:w="2001" w:type="dxa"/>
            <w:vAlign w:val="center"/>
          </w:tcPr>
          <w:p w14:paraId="288AEAC7">
            <w:pPr>
              <w:jc w:val="center"/>
              <w:rPr>
                <w:rFonts w:hint="eastAsia" w:ascii="宋体" w:hAnsi="宋体" w:eastAsia="宋体" w:cs="宋体"/>
                <w:sz w:val="21"/>
                <w:szCs w:val="21"/>
              </w:rPr>
            </w:pPr>
            <w:r>
              <w:rPr>
                <w:rFonts w:hint="eastAsia" w:ascii="宋体" w:hAnsi="宋体" w:eastAsia="宋体" w:cs="宋体"/>
                <w:bCs/>
                <w:sz w:val="21"/>
                <w:szCs w:val="21"/>
              </w:rPr>
              <w:t>≤</w:t>
            </w:r>
            <w:r>
              <w:rPr>
                <w:rFonts w:hint="eastAsia" w:ascii="宋体" w:hAnsi="宋体" w:eastAsia="宋体" w:cs="宋体"/>
                <w:sz w:val="21"/>
                <w:szCs w:val="21"/>
              </w:rPr>
              <w:t>C20</w:t>
            </w:r>
          </w:p>
        </w:tc>
        <w:tc>
          <w:tcPr>
            <w:tcW w:w="1999" w:type="dxa"/>
            <w:vAlign w:val="center"/>
          </w:tcPr>
          <w:p w14:paraId="52DFE676">
            <w:pPr>
              <w:jc w:val="center"/>
              <w:rPr>
                <w:rFonts w:hint="eastAsia" w:ascii="宋体" w:hAnsi="宋体" w:eastAsia="宋体" w:cs="宋体"/>
                <w:sz w:val="21"/>
                <w:szCs w:val="21"/>
              </w:rPr>
            </w:pPr>
            <w:r>
              <w:rPr>
                <w:rFonts w:hint="eastAsia" w:ascii="宋体" w:hAnsi="宋体" w:eastAsia="宋体" w:cs="宋体"/>
                <w:sz w:val="21"/>
                <w:szCs w:val="21"/>
              </w:rPr>
              <w:t>C25～C30</w:t>
            </w:r>
          </w:p>
        </w:tc>
        <w:tc>
          <w:tcPr>
            <w:tcW w:w="1999" w:type="dxa"/>
            <w:vAlign w:val="center"/>
          </w:tcPr>
          <w:p w14:paraId="0BF33CD7">
            <w:pPr>
              <w:jc w:val="center"/>
              <w:rPr>
                <w:rFonts w:hint="eastAsia" w:ascii="宋体" w:hAnsi="宋体" w:eastAsia="宋体" w:cs="宋体"/>
                <w:sz w:val="21"/>
                <w:szCs w:val="21"/>
              </w:rPr>
            </w:pPr>
            <w:r>
              <w:rPr>
                <w:rFonts w:hint="eastAsia" w:ascii="宋体" w:hAnsi="宋体" w:eastAsia="宋体" w:cs="宋体"/>
                <w:sz w:val="21"/>
                <w:szCs w:val="21"/>
              </w:rPr>
              <w:t>C35～C45</w:t>
            </w:r>
          </w:p>
        </w:tc>
      </w:tr>
      <w:tr w14:paraId="3351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004" w:type="dxa"/>
            <w:vAlign w:val="center"/>
          </w:tcPr>
          <w:p w14:paraId="1F6BABEA">
            <w:pPr>
              <w:jc w:val="center"/>
              <w:rPr>
                <w:rFonts w:hint="eastAsia" w:ascii="宋体" w:hAnsi="宋体" w:eastAsia="宋体" w:cs="宋体"/>
                <w:sz w:val="21"/>
                <w:szCs w:val="21"/>
              </w:rPr>
            </w:pPr>
            <w:r>
              <w:rPr>
                <w:rFonts w:hint="eastAsia" w:ascii="宋体" w:hAnsi="宋体" w:eastAsia="宋体" w:cs="宋体"/>
                <w:kern w:val="2"/>
                <w:sz w:val="21"/>
                <w:szCs w:val="21"/>
                <w:lang w:val="en-US" w:eastAsia="zh-CN"/>
              </w:rPr>
              <w:t>铁尾矿</w:t>
            </w:r>
            <w:r>
              <w:rPr>
                <w:rFonts w:hint="eastAsia" w:ascii="宋体" w:hAnsi="宋体" w:eastAsia="宋体" w:cs="宋体"/>
                <w:sz w:val="21"/>
                <w:szCs w:val="21"/>
              </w:rPr>
              <w:t>特细砂比例/%</w:t>
            </w:r>
          </w:p>
        </w:tc>
        <w:tc>
          <w:tcPr>
            <w:tcW w:w="2001" w:type="dxa"/>
            <w:vAlign w:val="center"/>
          </w:tcPr>
          <w:p w14:paraId="7BBD7948">
            <w:pPr>
              <w:jc w:val="center"/>
              <w:rPr>
                <w:rFonts w:hint="eastAsia" w:ascii="宋体" w:hAnsi="宋体" w:eastAsia="宋体" w:cs="宋体"/>
                <w:sz w:val="21"/>
                <w:szCs w:val="21"/>
              </w:rPr>
            </w:pPr>
            <w:r>
              <w:rPr>
                <w:rFonts w:hint="eastAsia" w:ascii="宋体" w:hAnsi="宋体" w:eastAsia="宋体" w:cs="宋体"/>
                <w:sz w:val="21"/>
                <w:szCs w:val="21"/>
              </w:rPr>
              <w:t>30～60</w:t>
            </w:r>
          </w:p>
        </w:tc>
        <w:tc>
          <w:tcPr>
            <w:tcW w:w="1999" w:type="dxa"/>
            <w:vAlign w:val="center"/>
          </w:tcPr>
          <w:p w14:paraId="1A18547F">
            <w:pPr>
              <w:jc w:val="center"/>
              <w:rPr>
                <w:rFonts w:hint="eastAsia" w:ascii="宋体" w:hAnsi="宋体" w:eastAsia="宋体" w:cs="宋体"/>
                <w:sz w:val="21"/>
                <w:szCs w:val="21"/>
              </w:rPr>
            </w:pPr>
            <w:r>
              <w:rPr>
                <w:rFonts w:hint="eastAsia" w:ascii="宋体" w:hAnsi="宋体" w:eastAsia="宋体" w:cs="宋体"/>
                <w:sz w:val="21"/>
                <w:szCs w:val="21"/>
              </w:rPr>
              <w:t>20～50</w:t>
            </w:r>
          </w:p>
        </w:tc>
        <w:tc>
          <w:tcPr>
            <w:tcW w:w="1999" w:type="dxa"/>
            <w:vAlign w:val="center"/>
          </w:tcPr>
          <w:p w14:paraId="75B27D3D">
            <w:pPr>
              <w:jc w:val="center"/>
              <w:rPr>
                <w:rFonts w:hint="eastAsia" w:ascii="宋体" w:hAnsi="宋体" w:eastAsia="宋体" w:cs="宋体"/>
                <w:sz w:val="21"/>
                <w:szCs w:val="21"/>
              </w:rPr>
            </w:pPr>
            <w:r>
              <w:rPr>
                <w:rFonts w:hint="eastAsia" w:ascii="宋体" w:hAnsi="宋体" w:eastAsia="宋体" w:cs="宋体"/>
                <w:bCs/>
                <w:sz w:val="21"/>
                <w:szCs w:val="21"/>
              </w:rPr>
              <w:t>10</w:t>
            </w:r>
            <w:r>
              <w:rPr>
                <w:rFonts w:hint="eastAsia" w:ascii="宋体" w:hAnsi="宋体" w:eastAsia="宋体" w:cs="宋体"/>
                <w:sz w:val="21"/>
                <w:szCs w:val="21"/>
              </w:rPr>
              <w:t>～</w:t>
            </w:r>
            <w:r>
              <w:rPr>
                <w:rFonts w:hint="eastAsia" w:ascii="宋体" w:hAnsi="宋体" w:eastAsia="宋体" w:cs="宋体"/>
                <w:bCs/>
                <w:sz w:val="21"/>
                <w:szCs w:val="21"/>
              </w:rPr>
              <w:t>40</w:t>
            </w:r>
          </w:p>
        </w:tc>
      </w:tr>
    </w:tbl>
    <w:p w14:paraId="21834451">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4</w:t>
      </w:r>
      <w:r>
        <w:rPr>
          <w:rFonts w:hint="eastAsia" w:ascii="Times New Roman" w:hAnsi="Times New Roman" w:eastAsia="宋体" w:cs="Times New Roman"/>
          <w:b w:val="0"/>
          <w:bCs w:val="0"/>
          <w:sz w:val="24"/>
          <w:szCs w:val="24"/>
          <w:lang w:val="en-US" w:eastAsia="zh-CN"/>
        </w:rPr>
        <w:t xml:space="preserve"> 表观密度大于2800kg/m</w:t>
      </w:r>
      <w:r>
        <w:rPr>
          <w:rFonts w:hint="eastAsia" w:ascii="Times New Roman" w:hAnsi="Times New Roman" w:eastAsia="宋体" w:cs="Times New Roman"/>
          <w:b w:val="0"/>
          <w:bCs w:val="0"/>
          <w:sz w:val="24"/>
          <w:szCs w:val="24"/>
          <w:vertAlign w:val="superscript"/>
          <w:lang w:val="en-US" w:eastAsia="zh-CN"/>
        </w:rPr>
        <w:t>3</w:t>
      </w:r>
      <w:r>
        <w:rPr>
          <w:rFonts w:hint="eastAsia" w:ascii="Times New Roman" w:hAnsi="Times New Roman" w:eastAsia="宋体" w:cs="Times New Roman"/>
          <w:b w:val="0"/>
          <w:bCs w:val="0"/>
          <w:sz w:val="24"/>
          <w:szCs w:val="24"/>
          <w:lang w:val="en-US" w:eastAsia="zh-CN"/>
        </w:rPr>
        <w:t>以上的机制砂宜与天然砂混合使用。</w:t>
      </w:r>
    </w:p>
    <w:p w14:paraId="43FE0D20">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5</w:t>
      </w:r>
      <w:r>
        <w:rPr>
          <w:rFonts w:hint="eastAsia" w:ascii="Times New Roman" w:hAnsi="Times New Roman" w:eastAsia="宋体" w:cs="Times New Roman"/>
          <w:b w:val="0"/>
          <w:bCs w:val="0"/>
          <w:sz w:val="24"/>
          <w:szCs w:val="24"/>
          <w:lang w:val="en-US" w:eastAsia="zh-CN"/>
        </w:rPr>
        <w:t xml:space="preserve"> 对于有抗冻融、抗渗、抗氯离子、抗硫酸盐侵蚀等耐久性要求的混凝土，混凝土的配合比设计应符合现行国家标准《混凝土结构耐久性设计标准》GB/T 50476的规定。</w:t>
      </w:r>
    </w:p>
    <w:p w14:paraId="405EA80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6</w:t>
      </w:r>
      <w:r>
        <w:rPr>
          <w:rFonts w:hint="eastAsia" w:ascii="Times New Roman" w:hAnsi="Times New Roman" w:eastAsia="宋体" w:cs="Times New Roman"/>
          <w:b w:val="0"/>
          <w:bCs w:val="0"/>
          <w:sz w:val="24"/>
          <w:szCs w:val="24"/>
          <w:lang w:val="en-US" w:eastAsia="zh-CN"/>
        </w:rPr>
        <w:t xml:space="preserve"> 大体积</w:t>
      </w:r>
      <w:r>
        <w:rPr>
          <w:rFonts w:hint="eastAsia" w:cs="Times New Roman"/>
          <w:b w:val="0"/>
          <w:bCs w:val="0"/>
          <w:sz w:val="24"/>
          <w:szCs w:val="24"/>
          <w:lang w:val="en-US" w:eastAsia="zh-CN"/>
        </w:rPr>
        <w:t>、超长结构</w:t>
      </w:r>
      <w:r>
        <w:rPr>
          <w:rFonts w:hint="eastAsia" w:ascii="Times New Roman" w:hAnsi="Times New Roman" w:eastAsia="宋体" w:cs="Times New Roman"/>
          <w:b w:val="0"/>
          <w:bCs w:val="0"/>
          <w:sz w:val="24"/>
          <w:szCs w:val="24"/>
          <w:lang w:val="en-US" w:eastAsia="zh-CN"/>
        </w:rPr>
        <w:t>等部位抗裂性能要求较高的混凝土，</w:t>
      </w:r>
      <w:r>
        <w:rPr>
          <w:rFonts w:hint="eastAsia" w:cs="Times New Roman"/>
          <w:b w:val="0"/>
          <w:bCs w:val="0"/>
          <w:sz w:val="24"/>
          <w:szCs w:val="24"/>
          <w:lang w:val="en-US" w:eastAsia="zh-CN"/>
        </w:rPr>
        <w:t>宜选用5mm~31.5mm的连续级配碎石，含泥量不应大于1%；宜选用细度模数大于2.3的中粗砂，含泥量不应大于3%，并</w:t>
      </w:r>
      <w:r>
        <w:rPr>
          <w:rFonts w:hint="eastAsia" w:ascii="Times New Roman" w:hAnsi="Times New Roman" w:eastAsia="宋体" w:cs="Times New Roman"/>
          <w:b w:val="0"/>
          <w:bCs w:val="0"/>
          <w:sz w:val="24"/>
          <w:szCs w:val="24"/>
          <w:lang w:val="en-US" w:eastAsia="zh-CN"/>
        </w:rPr>
        <w:t>通过混凝土抗裂性和早期收缩性能试验优化配合比。</w:t>
      </w:r>
    </w:p>
    <w:p w14:paraId="157962CB">
      <w:pPr>
        <w:pStyle w:val="89"/>
        <w:widowControl/>
        <w:numPr>
          <w:ilvl w:val="2"/>
          <w:numId w:val="0"/>
        </w:numPr>
        <w:snapToGrid w:val="0"/>
        <w:spacing w:before="129" w:beforeLines="20" w:line="300" w:lineRule="auto"/>
        <w:ind w:firstLine="0"/>
        <w:outlineLvl w:val="9"/>
        <w:rPr>
          <w:rFonts w:hint="eastAsia" w:ascii="Times New Roman" w:hAnsi="Times New Roman" w:eastAsia="宋体"/>
          <w:bCs w:val="0"/>
          <w:snapToGrid w:val="0"/>
          <w:kern w:val="0"/>
          <w:sz w:val="24"/>
          <w:szCs w:val="24"/>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7</w:t>
      </w:r>
      <w:r>
        <w:rPr>
          <w:rFonts w:hint="eastAsia" w:ascii="Times New Roman" w:hAnsi="Times New Roman" w:eastAsia="宋体" w:cs="Times New Roman"/>
          <w:b w:val="0"/>
          <w:bCs w:val="0"/>
          <w:sz w:val="24"/>
          <w:szCs w:val="24"/>
          <w:lang w:val="en-US" w:eastAsia="zh-CN"/>
        </w:rPr>
        <w:t xml:space="preserve"> </w:t>
      </w:r>
      <w:r>
        <w:rPr>
          <w:rFonts w:hint="eastAsia" w:ascii="Times New Roman" w:hAnsi="Times New Roman" w:eastAsia="宋体"/>
          <w:bCs w:val="0"/>
          <w:snapToGrid w:val="0"/>
          <w:kern w:val="0"/>
          <w:sz w:val="24"/>
          <w:szCs w:val="24"/>
        </w:rPr>
        <w:t>当</w:t>
      </w:r>
      <w:r>
        <w:rPr>
          <w:rFonts w:hint="eastAsia" w:ascii="Times New Roman" w:hAnsi="Times New Roman" w:eastAsia="宋体"/>
          <w:bCs w:val="0"/>
          <w:snapToGrid w:val="0"/>
          <w:kern w:val="0"/>
          <w:sz w:val="24"/>
          <w:szCs w:val="24"/>
          <w:lang w:eastAsia="zh-CN"/>
        </w:rPr>
        <w:t>机制砂</w:t>
      </w:r>
      <w:r>
        <w:rPr>
          <w:rFonts w:hint="eastAsia" w:eastAsia="宋体"/>
          <w:bCs w:val="0"/>
          <w:snapToGrid w:val="0"/>
          <w:kern w:val="0"/>
          <w:sz w:val="24"/>
          <w:szCs w:val="24"/>
          <w:lang w:val="en-US" w:eastAsia="zh-CN"/>
        </w:rPr>
        <w:t>和</w:t>
      </w:r>
      <w:r>
        <w:rPr>
          <w:rFonts w:hint="eastAsia" w:ascii="Times New Roman" w:hAnsi="Times New Roman" w:eastAsia="宋体"/>
          <w:bCs w:val="0"/>
          <w:snapToGrid w:val="0"/>
          <w:kern w:val="0"/>
          <w:sz w:val="24"/>
          <w:szCs w:val="24"/>
          <w:lang w:val="en-US" w:eastAsia="zh-CN"/>
        </w:rPr>
        <w:t>碎石</w:t>
      </w:r>
      <w:r>
        <w:rPr>
          <w:rFonts w:hint="eastAsia" w:ascii="Times New Roman" w:hAnsi="Times New Roman" w:eastAsia="宋体"/>
          <w:bCs w:val="0"/>
          <w:snapToGrid w:val="0"/>
          <w:kern w:val="0"/>
          <w:sz w:val="24"/>
          <w:szCs w:val="24"/>
        </w:rPr>
        <w:t>的品种发生</w:t>
      </w:r>
      <w:r>
        <w:rPr>
          <w:rFonts w:hint="eastAsia" w:ascii="Times New Roman" w:hAnsi="Times New Roman" w:eastAsia="宋体"/>
          <w:bCs w:val="0"/>
          <w:sz w:val="24"/>
          <w:szCs w:val="24"/>
        </w:rPr>
        <w:t>变化</w:t>
      </w:r>
      <w:r>
        <w:rPr>
          <w:rFonts w:hint="eastAsia"/>
          <w:bCs w:val="0"/>
          <w:snapToGrid w:val="0"/>
          <w:kern w:val="0"/>
          <w:sz w:val="24"/>
          <w:szCs w:val="24"/>
          <w:lang w:val="en-US" w:eastAsia="zh-CN"/>
        </w:rPr>
        <w:t>或</w:t>
      </w:r>
      <w:r>
        <w:rPr>
          <w:rFonts w:hint="eastAsia" w:ascii="Times New Roman" w:hAnsi="Times New Roman" w:eastAsia="宋体"/>
          <w:bCs w:val="0"/>
          <w:snapToGrid w:val="0"/>
          <w:kern w:val="0"/>
          <w:sz w:val="24"/>
          <w:szCs w:val="24"/>
          <w:lang w:val="en-US" w:eastAsia="zh-CN"/>
        </w:rPr>
        <w:t>质量</w:t>
      </w:r>
      <w:r>
        <w:rPr>
          <w:rFonts w:hint="eastAsia" w:ascii="Times New Roman" w:hAnsi="Times New Roman" w:eastAsia="宋体"/>
          <w:bCs w:val="0"/>
          <w:snapToGrid w:val="0"/>
          <w:kern w:val="0"/>
          <w:sz w:val="24"/>
          <w:szCs w:val="24"/>
        </w:rPr>
        <w:t>存在较大波动，</w:t>
      </w:r>
      <w:r>
        <w:rPr>
          <w:rFonts w:hint="eastAsia" w:eastAsia="宋体"/>
          <w:bCs w:val="0"/>
          <w:snapToGrid w:val="0"/>
          <w:kern w:val="0"/>
          <w:sz w:val="24"/>
          <w:szCs w:val="24"/>
          <w:lang w:val="en-US" w:eastAsia="zh-CN"/>
        </w:rPr>
        <w:t>或</w:t>
      </w:r>
      <w:r>
        <w:rPr>
          <w:rFonts w:hint="eastAsia" w:ascii="Times New Roman" w:hAnsi="Times New Roman" w:eastAsia="宋体" w:cs="Times New Roman"/>
          <w:snapToGrid w:val="0"/>
          <w:color w:val="000000"/>
          <w:kern w:val="0"/>
          <w:sz w:val="24"/>
          <w:szCs w:val="24"/>
          <w:lang w:val="en-US" w:eastAsia="zh-CN" w:bidi="ar-SA"/>
        </w:rPr>
        <w:t>停产超过3个月</w:t>
      </w:r>
      <w:r>
        <w:rPr>
          <w:rFonts w:hint="eastAsia" w:ascii="Times New Roman" w:hAnsi="Times New Roman" w:eastAsia="宋体"/>
          <w:bCs w:val="0"/>
          <w:snapToGrid w:val="0"/>
          <w:kern w:val="0"/>
          <w:sz w:val="24"/>
          <w:szCs w:val="24"/>
        </w:rPr>
        <w:t>，应重新进行混凝土的配合比设计。</w:t>
      </w:r>
    </w:p>
    <w:p w14:paraId="0805062E">
      <w:pPr>
        <w:pStyle w:val="84"/>
        <w:numPr>
          <w:ilvl w:val="1"/>
          <w:numId w:val="0"/>
        </w:numPr>
        <w:ind w:leftChars="0"/>
        <w:jc w:val="center"/>
        <w:rPr>
          <w:rFonts w:hint="eastAsia" w:cs="Times New Roman"/>
          <w:lang w:val="en-US" w:eastAsia="zh-CN"/>
        </w:rPr>
      </w:pPr>
      <w:bookmarkStart w:id="109" w:name="_Toc28423"/>
      <w:bookmarkStart w:id="110" w:name="_Toc6422"/>
      <w:bookmarkStart w:id="111" w:name="_Toc13925"/>
      <w:bookmarkStart w:id="112" w:name="_Toc27642"/>
      <w:bookmarkStart w:id="113" w:name="_Toc13432"/>
      <w:bookmarkStart w:id="114" w:name="_Toc28012"/>
      <w:bookmarkStart w:id="115" w:name="_Toc374265002"/>
      <w:r>
        <w:rPr>
          <w:rFonts w:hint="eastAsia" w:cs="Times New Roman"/>
          <w:lang w:val="en-US" w:eastAsia="zh-CN"/>
        </w:rPr>
        <w:t>5.4  制备和运输</w:t>
      </w:r>
      <w:bookmarkEnd w:id="109"/>
      <w:bookmarkEnd w:id="110"/>
      <w:bookmarkEnd w:id="111"/>
      <w:bookmarkEnd w:id="112"/>
      <w:bookmarkEnd w:id="113"/>
      <w:bookmarkEnd w:id="114"/>
      <w:bookmarkEnd w:id="115"/>
    </w:p>
    <w:p w14:paraId="5D177493">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4</w:t>
      </w: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val="0"/>
          <w:bCs w:val="0"/>
          <w:sz w:val="24"/>
          <w:szCs w:val="24"/>
          <w:lang w:val="en-US" w:eastAsia="zh-CN"/>
        </w:rPr>
        <w:t xml:space="preserve"> 混凝土的原材料储存、计量及混凝土的搅拌、运输应符合现行国家标准《预拌混凝土》GB/T 14902和现行北京市地方标准《预拌混凝土质量管理规程》DB11/T 385、《预拌混凝土绿色生产管理规程》DB11/T 642的规定。</w:t>
      </w:r>
    </w:p>
    <w:p w14:paraId="57A20E45">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4</w:t>
      </w: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宜在混凝土制备过程中完成</w:t>
      </w:r>
      <w:r>
        <w:rPr>
          <w:rFonts w:hint="eastAsia" w:cs="Times New Roman"/>
          <w:b w:val="0"/>
          <w:bCs w:val="0"/>
          <w:sz w:val="24"/>
          <w:szCs w:val="24"/>
          <w:lang w:val="en-US" w:eastAsia="zh-CN"/>
        </w:rPr>
        <w:t>复配</w:t>
      </w:r>
      <w:r>
        <w:rPr>
          <w:rFonts w:hint="eastAsia" w:ascii="Times New Roman" w:hAnsi="Times New Roman" w:eastAsia="宋体" w:cs="Times New Roman"/>
          <w:b w:val="0"/>
          <w:bCs w:val="0"/>
          <w:sz w:val="24"/>
          <w:szCs w:val="24"/>
          <w:lang w:val="en-US" w:eastAsia="zh-CN"/>
        </w:rPr>
        <w:t>砂的配制，并应适当延长混凝土的搅拌时间。</w:t>
      </w:r>
    </w:p>
    <w:p w14:paraId="3EFB768F">
      <w:pPr>
        <w:pStyle w:val="84"/>
        <w:numPr>
          <w:ilvl w:val="1"/>
          <w:numId w:val="0"/>
        </w:numPr>
        <w:ind w:leftChars="0"/>
        <w:jc w:val="center"/>
        <w:rPr>
          <w:rFonts w:hint="eastAsia" w:cs="Times New Roman"/>
          <w:lang w:val="en-US" w:eastAsia="zh-CN"/>
        </w:rPr>
      </w:pPr>
      <w:bookmarkStart w:id="116" w:name="_Toc17469"/>
      <w:bookmarkStart w:id="117" w:name="_Toc16093"/>
      <w:bookmarkStart w:id="118" w:name="_Toc13321"/>
      <w:bookmarkStart w:id="119" w:name="_Toc18573"/>
      <w:bookmarkStart w:id="120" w:name="_Toc374265003"/>
      <w:bookmarkStart w:id="121" w:name="_Toc28817"/>
      <w:bookmarkStart w:id="122" w:name="_Toc8323"/>
      <w:r>
        <w:rPr>
          <w:rFonts w:hint="eastAsia" w:cs="Times New Roman"/>
          <w:lang w:val="en-US" w:eastAsia="zh-CN"/>
        </w:rPr>
        <w:t>5.5  浇筑和养护</w:t>
      </w:r>
      <w:bookmarkEnd w:id="116"/>
      <w:bookmarkEnd w:id="117"/>
      <w:bookmarkEnd w:id="118"/>
      <w:bookmarkEnd w:id="119"/>
      <w:bookmarkEnd w:id="120"/>
      <w:bookmarkEnd w:id="121"/>
      <w:bookmarkEnd w:id="122"/>
    </w:p>
    <w:p w14:paraId="7D45DC2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5</w:t>
      </w: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val="0"/>
          <w:bCs w:val="0"/>
          <w:sz w:val="24"/>
          <w:szCs w:val="24"/>
          <w:lang w:val="en-US" w:eastAsia="zh-CN"/>
        </w:rPr>
        <w:t xml:space="preserve"> 混凝土的浇筑、养护应符合现行国家标准《预拌混凝土》GB/T 14902、《混凝土质量控制标准》GB 50164、《混凝土结构工程施工质量验收规范》GB 50204、《混凝土结构工程施工规范》GB 50666的规定。</w:t>
      </w:r>
    </w:p>
    <w:p w14:paraId="1AF51F2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5</w:t>
      </w: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冬期施工期间，应按照现行行业标准《建筑工程冬期施工规程》JGJ/T 104和现行北京市地方标准《预拌混凝土质量管理规程》DB11/T 385的规定进行养护。</w:t>
      </w:r>
    </w:p>
    <w:p w14:paraId="02F1C0BE">
      <w:pPr>
        <w:pStyle w:val="84"/>
        <w:numPr>
          <w:ilvl w:val="1"/>
          <w:numId w:val="0"/>
        </w:numPr>
        <w:ind w:leftChars="0"/>
        <w:jc w:val="center"/>
        <w:rPr>
          <w:rFonts w:hint="default" w:cs="Times New Roman"/>
          <w:lang w:val="en-US" w:eastAsia="zh-CN"/>
        </w:rPr>
      </w:pPr>
      <w:bookmarkStart w:id="123" w:name="_Toc20447"/>
      <w:bookmarkStart w:id="124" w:name="_Toc374265004"/>
      <w:bookmarkStart w:id="125" w:name="_Toc27940"/>
      <w:bookmarkStart w:id="126" w:name="_Toc30296"/>
      <w:bookmarkStart w:id="127" w:name="_Toc21877"/>
      <w:bookmarkStart w:id="128" w:name="_Toc28081"/>
      <w:bookmarkStart w:id="129" w:name="_Toc22665"/>
      <w:r>
        <w:rPr>
          <w:rFonts w:hint="eastAsia" w:cs="Times New Roman"/>
          <w:lang w:val="en-US" w:eastAsia="zh-CN"/>
        </w:rPr>
        <w:t>5.6  质量</w:t>
      </w:r>
      <w:bookmarkEnd w:id="123"/>
      <w:bookmarkEnd w:id="124"/>
      <w:bookmarkEnd w:id="125"/>
      <w:bookmarkEnd w:id="126"/>
      <w:r>
        <w:rPr>
          <w:rFonts w:hint="eastAsia" w:cs="Times New Roman"/>
          <w:lang w:val="en-US" w:eastAsia="zh-CN"/>
        </w:rPr>
        <w:t>检验与评定</w:t>
      </w:r>
      <w:bookmarkEnd w:id="127"/>
      <w:bookmarkEnd w:id="128"/>
      <w:bookmarkEnd w:id="129"/>
    </w:p>
    <w:p w14:paraId="3338235F">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6</w:t>
      </w:r>
      <w:r>
        <w:rPr>
          <w:rFonts w:hint="eastAsia" w:ascii="Times New Roman" w:hAnsi="Times New Roman" w:eastAsia="宋体" w:cs="Times New Roman"/>
          <w:b/>
          <w:bCs/>
          <w:sz w:val="24"/>
          <w:szCs w:val="24"/>
          <w:lang w:val="en-US" w:eastAsia="zh-CN"/>
        </w:rPr>
        <w:t>.1</w:t>
      </w:r>
      <w:r>
        <w:rPr>
          <w:rFonts w:hint="eastAsia" w:ascii="Times New Roman" w:hAnsi="Times New Roman" w:eastAsia="宋体" w:cs="Times New Roman"/>
          <w:b w:val="0"/>
          <w:bCs w:val="0"/>
          <w:sz w:val="24"/>
          <w:szCs w:val="24"/>
          <w:lang w:val="en-US" w:eastAsia="zh-CN"/>
        </w:rPr>
        <w:t xml:space="preserve"> 混凝土的质量检验应符合现行国家标准《混凝土质量控制标准》GB 50164、《预拌混凝土》GB/T 14902的规定。</w:t>
      </w:r>
    </w:p>
    <w:p w14:paraId="54AC4C7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6</w:t>
      </w: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混凝土拌合物的性能及试验方法应符合现行国家标准《混凝土质量控制标准》GB 50164、《普通混凝土拌合物性能试验方法标准》GB/T 50080的规定。</w:t>
      </w:r>
    </w:p>
    <w:p w14:paraId="197148E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6</w:t>
      </w: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混凝土硬化后的性能及试验方法应符合现行国家标准《混凝土质量控制标准》GB 50164、《混凝土物理力学性能试验方法标准》GB/T 50081、《混凝土长期性能和耐久性能试验方法标准》GB/T 50082</w:t>
      </w:r>
      <w:r>
        <w:rPr>
          <w:rFonts w:hint="eastAsia" w:cs="Times New Roman"/>
          <w:b w:val="0"/>
          <w:bCs w:val="0"/>
          <w:sz w:val="24"/>
          <w:szCs w:val="24"/>
          <w:lang w:val="en-US" w:eastAsia="zh-CN"/>
        </w:rPr>
        <w:t xml:space="preserve"> </w:t>
      </w:r>
      <w:r>
        <w:rPr>
          <w:rFonts w:hint="eastAsia" w:ascii="Times New Roman" w:hAnsi="Times New Roman" w:eastAsia="宋体" w:cs="Times New Roman"/>
          <w:b w:val="0"/>
          <w:bCs w:val="0"/>
          <w:sz w:val="24"/>
          <w:szCs w:val="24"/>
          <w:lang w:val="en-US" w:eastAsia="zh-CN"/>
        </w:rPr>
        <w:t>的规定。</w:t>
      </w:r>
    </w:p>
    <w:p w14:paraId="3E907427">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6</w:t>
      </w:r>
      <w:r>
        <w:rPr>
          <w:rFonts w:hint="eastAsia" w:ascii="Times New Roman" w:hAnsi="Times New Roman" w:eastAsia="宋体" w:cs="Times New Roman"/>
          <w:b/>
          <w:bCs/>
          <w:sz w:val="24"/>
          <w:szCs w:val="24"/>
          <w:lang w:val="en-US" w:eastAsia="zh-CN"/>
        </w:rPr>
        <w:t>.4</w:t>
      </w:r>
      <w:r>
        <w:rPr>
          <w:rFonts w:hint="eastAsia" w:ascii="Times New Roman" w:hAnsi="Times New Roman" w:eastAsia="宋体" w:cs="Times New Roman"/>
          <w:b w:val="0"/>
          <w:bCs w:val="0"/>
          <w:sz w:val="24"/>
          <w:szCs w:val="24"/>
          <w:lang w:val="en-US" w:eastAsia="zh-CN"/>
        </w:rPr>
        <w:t xml:space="preserve"> 混凝土硬化后的性能检验评定</w:t>
      </w:r>
      <w:r>
        <w:rPr>
          <w:rFonts w:hint="eastAsia" w:cs="Times New Roman"/>
          <w:b w:val="0"/>
          <w:bCs w:val="0"/>
          <w:sz w:val="24"/>
          <w:szCs w:val="24"/>
          <w:lang w:val="en-US" w:eastAsia="zh-CN"/>
        </w:rPr>
        <w:t>应符合现行国家标准《混凝土强度检验评定标准》GB/T 50107和现行行业标准《混凝土耐久性检验评定标准》JGJ/T 193的规定。</w:t>
      </w:r>
    </w:p>
    <w:bookmarkEnd w:id="99"/>
    <w:p w14:paraId="03D33424">
      <w:pPr>
        <w:pStyle w:val="3"/>
        <w:rPr>
          <w:rFonts w:hint="eastAsia"/>
        </w:rPr>
      </w:pPr>
      <w:bookmarkStart w:id="130" w:name="_Toc276108782"/>
      <w:r>
        <w:rPr>
          <w:rFonts w:hint="eastAsia" w:ascii="宋体" w:hAnsi="宋体" w:eastAsia="宋体"/>
          <w:b/>
        </w:rPr>
        <w:br w:type="page"/>
      </w:r>
      <w:bookmarkStart w:id="131" w:name="_Toc374265005"/>
      <w:bookmarkStart w:id="132" w:name="_Toc32679"/>
      <w:bookmarkStart w:id="133" w:name="_Toc26924"/>
      <w:bookmarkStart w:id="134" w:name="_Toc24215"/>
      <w:bookmarkStart w:id="135" w:name="_Toc13335"/>
      <w:bookmarkStart w:id="136" w:name="_Toc1278"/>
      <w:bookmarkStart w:id="137" w:name="_Toc7055"/>
      <w:r>
        <w:rPr>
          <w:rFonts w:hint="eastAsia" w:ascii="Times New Roman" w:hAnsi="Times New Roman" w:eastAsia="黑体" w:cs="Times New Roman"/>
          <w:b w:val="0"/>
          <w:sz w:val="30"/>
          <w:szCs w:val="30"/>
          <w:lang w:eastAsia="zh-CN"/>
        </w:rPr>
        <w:t xml:space="preserve">6  </w:t>
      </w:r>
      <w:r>
        <w:rPr>
          <w:rFonts w:hint="eastAsia" w:ascii="Times New Roman" w:hAnsi="Times New Roman" w:eastAsia="黑体" w:cs="Times New Roman"/>
          <w:b w:val="0"/>
          <w:sz w:val="30"/>
          <w:szCs w:val="30"/>
          <w:lang w:val="en-US" w:eastAsia="zh-CN"/>
        </w:rPr>
        <w:t>预拌</w:t>
      </w:r>
      <w:r>
        <w:rPr>
          <w:rFonts w:hint="eastAsia" w:ascii="Times New Roman" w:hAnsi="Times New Roman" w:eastAsia="黑体" w:cs="Times New Roman"/>
          <w:b w:val="0"/>
          <w:sz w:val="30"/>
          <w:szCs w:val="30"/>
          <w:lang w:eastAsia="zh-CN"/>
        </w:rPr>
        <w:t>砂浆</w:t>
      </w:r>
      <w:bookmarkEnd w:id="130"/>
      <w:bookmarkEnd w:id="131"/>
      <w:bookmarkEnd w:id="132"/>
      <w:bookmarkEnd w:id="133"/>
      <w:bookmarkEnd w:id="134"/>
      <w:bookmarkEnd w:id="135"/>
      <w:bookmarkEnd w:id="136"/>
      <w:bookmarkEnd w:id="137"/>
    </w:p>
    <w:p w14:paraId="2C58D058">
      <w:pPr>
        <w:pStyle w:val="84"/>
        <w:numPr>
          <w:ilvl w:val="1"/>
          <w:numId w:val="0"/>
        </w:numPr>
        <w:ind w:leftChars="0"/>
        <w:jc w:val="center"/>
        <w:rPr>
          <w:rFonts w:hint="eastAsia" w:cs="Times New Roman"/>
          <w:lang w:val="en-US" w:eastAsia="zh-CN"/>
        </w:rPr>
      </w:pPr>
      <w:bookmarkStart w:id="138" w:name="_Toc19060"/>
      <w:bookmarkStart w:id="139" w:name="_Toc20555"/>
      <w:bookmarkStart w:id="140" w:name="_Toc374265006"/>
      <w:bookmarkStart w:id="141" w:name="_Toc12137"/>
      <w:bookmarkStart w:id="142" w:name="_Toc8268"/>
      <w:bookmarkStart w:id="143" w:name="_Toc11869"/>
      <w:bookmarkStart w:id="144" w:name="_Toc13765"/>
      <w:r>
        <w:rPr>
          <w:rFonts w:hint="eastAsia" w:cs="Times New Roman"/>
          <w:lang w:val="en-US" w:eastAsia="zh-CN"/>
        </w:rPr>
        <w:t xml:space="preserve">6.1 </w:t>
      </w:r>
      <w:bookmarkEnd w:id="138"/>
      <w:bookmarkEnd w:id="139"/>
      <w:bookmarkEnd w:id="140"/>
      <w:bookmarkEnd w:id="141"/>
      <w:r>
        <w:rPr>
          <w:rFonts w:hint="eastAsia" w:cs="Times New Roman"/>
          <w:lang w:val="en-US" w:eastAsia="zh-CN"/>
        </w:rPr>
        <w:t>一般规定</w:t>
      </w:r>
      <w:bookmarkEnd w:id="142"/>
      <w:bookmarkEnd w:id="143"/>
      <w:bookmarkEnd w:id="144"/>
    </w:p>
    <w:p w14:paraId="16085746">
      <w:pPr>
        <w:pStyle w:val="89"/>
        <w:keepNext w:val="0"/>
        <w:keepLines w:val="0"/>
        <w:pageBreakBefore w:val="0"/>
        <w:widowControl/>
        <w:numPr>
          <w:ilvl w:val="2"/>
          <w:numId w:val="0"/>
        </w:numPr>
        <w:kinsoku/>
        <w:wordWrap/>
        <w:overflowPunct/>
        <w:topLinePunct w:val="0"/>
        <w:autoSpaceDE/>
        <w:autoSpaceDN/>
        <w:bidi w:val="0"/>
        <w:adjustRightInd/>
        <w:snapToGrid w:val="0"/>
        <w:spacing w:before="63"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6.1.</w:t>
      </w:r>
      <w:r>
        <w:rPr>
          <w:rFonts w:hint="eastAsia" w:cs="Times New Roman"/>
          <w:b/>
          <w:bCs/>
          <w:sz w:val="24"/>
          <w:szCs w:val="24"/>
          <w:lang w:val="en-US" w:eastAsia="zh-CN"/>
        </w:rPr>
        <w:t>1</w:t>
      </w:r>
      <w:r>
        <w:rPr>
          <w:rFonts w:hint="eastAsia" w:ascii="Times New Roman" w:hAnsi="Times New Roman" w:eastAsia="宋体" w:cs="Times New Roman"/>
          <w:b w:val="0"/>
          <w:bCs w:val="0"/>
          <w:sz w:val="24"/>
          <w:szCs w:val="24"/>
          <w:lang w:val="en-US" w:eastAsia="zh-CN"/>
        </w:rPr>
        <w:t xml:space="preserve"> </w:t>
      </w:r>
      <w:r>
        <w:rPr>
          <w:rFonts w:hint="eastAsia" w:cs="Times New Roman"/>
          <w:b w:val="0"/>
          <w:bCs w:val="0"/>
          <w:sz w:val="24"/>
          <w:szCs w:val="24"/>
          <w:lang w:val="en-US" w:eastAsia="zh-CN"/>
        </w:rPr>
        <w:t>再生细骨料和含有再生细骨料的复配砂制备的地面砂浆不宜用于地面面层。</w:t>
      </w:r>
    </w:p>
    <w:p w14:paraId="15879ECE">
      <w:pPr>
        <w:keepNext w:val="0"/>
        <w:keepLines w:val="0"/>
        <w:pageBreakBefore w:val="0"/>
        <w:widowControl/>
        <w:suppressLineNumbers w:val="0"/>
        <w:kinsoku/>
        <w:wordWrap/>
        <w:overflowPunct/>
        <w:topLinePunct w:val="0"/>
        <w:autoSpaceDE/>
        <w:autoSpaceDN/>
        <w:bidi w:val="0"/>
        <w:adjustRightInd/>
        <w:spacing w:before="63" w:beforeLines="20" w:line="300" w:lineRule="auto"/>
        <w:jc w:val="left"/>
        <w:textAlignment w:val="auto"/>
        <w:rPr>
          <w:rFonts w:hint="eastAsia"/>
          <w:snapToGrid w:val="0"/>
          <w:kern w:val="0"/>
          <w:sz w:val="24"/>
        </w:rPr>
      </w:pPr>
      <w:r>
        <w:rPr>
          <w:rFonts w:hint="eastAsia" w:ascii="Times New Roman" w:hAnsi="Times New Roman" w:eastAsia="宋体" w:cs="Times New Roman"/>
          <w:b/>
          <w:bCs/>
          <w:sz w:val="24"/>
          <w:szCs w:val="24"/>
          <w:lang w:val="en-US" w:eastAsia="zh-CN"/>
        </w:rPr>
        <w:t>6.1.</w:t>
      </w:r>
      <w:r>
        <w:rPr>
          <w:rFonts w:hint="eastAsia"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snapToGrid w:val="0"/>
          <w:kern w:val="0"/>
          <w:sz w:val="24"/>
          <w:szCs w:val="24"/>
          <w:lang w:val="en-US" w:eastAsia="zh-CN" w:bidi="ar-SA"/>
        </w:rPr>
        <w:t>不同</w:t>
      </w:r>
      <w:r>
        <w:rPr>
          <w:rFonts w:hint="eastAsia" w:cs="Times New Roman"/>
          <w:snapToGrid w:val="0"/>
          <w:kern w:val="0"/>
          <w:sz w:val="24"/>
          <w:szCs w:val="24"/>
          <w:lang w:val="en-US" w:eastAsia="zh-CN" w:bidi="ar-SA"/>
        </w:rPr>
        <w:t>种类的机制砂应</w:t>
      </w:r>
      <w:r>
        <w:rPr>
          <w:rFonts w:hint="eastAsia" w:ascii="Times New Roman" w:hAnsi="Times New Roman" w:eastAsia="宋体" w:cs="Times New Roman"/>
          <w:snapToGrid w:val="0"/>
          <w:kern w:val="0"/>
          <w:sz w:val="24"/>
          <w:szCs w:val="24"/>
          <w:lang w:val="en-US" w:eastAsia="zh-CN" w:bidi="ar-SA"/>
        </w:rPr>
        <w:t>分仓堆放</w:t>
      </w:r>
      <w:r>
        <w:rPr>
          <w:rFonts w:hint="eastAsia" w:cs="Times New Roman"/>
          <w:snapToGrid w:val="0"/>
          <w:kern w:val="0"/>
          <w:sz w:val="24"/>
          <w:szCs w:val="24"/>
          <w:lang w:val="en-US" w:eastAsia="zh-CN" w:bidi="ar-SA"/>
        </w:rPr>
        <w:t>。</w:t>
      </w:r>
    </w:p>
    <w:p w14:paraId="04A50989">
      <w:pPr>
        <w:keepNext w:val="0"/>
        <w:keepLines w:val="0"/>
        <w:pageBreakBefore w:val="0"/>
        <w:widowControl/>
        <w:suppressLineNumbers w:val="0"/>
        <w:kinsoku/>
        <w:wordWrap/>
        <w:overflowPunct/>
        <w:topLinePunct w:val="0"/>
        <w:autoSpaceDE/>
        <w:autoSpaceDN/>
        <w:bidi w:val="0"/>
        <w:adjustRightInd/>
        <w:spacing w:before="63" w:beforeLines="20" w:line="300" w:lineRule="auto"/>
        <w:jc w:val="left"/>
        <w:textAlignment w:val="auto"/>
        <w:rPr>
          <w:rFonts w:hint="eastAsia" w:ascii="Times New Roman" w:hAnsi="Times New Roman" w:eastAsia="宋体" w:cs="Times New Roman"/>
          <w:snapToGrid w:val="0"/>
          <w:kern w:val="0"/>
          <w:sz w:val="24"/>
          <w:szCs w:val="24"/>
          <w:lang w:val="en-US" w:eastAsia="zh-CN" w:bidi="ar-SA"/>
        </w:rPr>
      </w:pPr>
      <w:r>
        <w:rPr>
          <w:rFonts w:hint="eastAsia" w:ascii="Times New Roman" w:hAnsi="Times New Roman" w:eastAsia="宋体" w:cs="Times New Roman"/>
          <w:b/>
          <w:bCs/>
          <w:sz w:val="24"/>
          <w:szCs w:val="24"/>
          <w:lang w:val="en-US" w:eastAsia="zh-CN"/>
        </w:rPr>
        <w:t>6.1.</w:t>
      </w:r>
      <w:r>
        <w:rPr>
          <w:rFonts w:hint="eastAsia"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snapToGrid w:val="0"/>
          <w:color w:val="000000"/>
          <w:kern w:val="0"/>
          <w:sz w:val="24"/>
          <w:szCs w:val="24"/>
          <w:lang w:val="en-US" w:eastAsia="zh-CN" w:bidi="ar-SA"/>
        </w:rPr>
        <w:t>机制砂的石粉含量应保持稳定。</w:t>
      </w:r>
    </w:p>
    <w:p w14:paraId="0388AF5B">
      <w:pPr>
        <w:pStyle w:val="84"/>
        <w:numPr>
          <w:ilvl w:val="1"/>
          <w:numId w:val="0"/>
        </w:numPr>
        <w:ind w:leftChars="0"/>
        <w:jc w:val="center"/>
        <w:rPr>
          <w:rFonts w:hint="eastAsia" w:cs="Times New Roman"/>
          <w:lang w:val="en-US" w:eastAsia="zh-CN"/>
        </w:rPr>
      </w:pPr>
      <w:bookmarkStart w:id="145" w:name="_Toc20890"/>
      <w:bookmarkStart w:id="146" w:name="_Toc18358"/>
      <w:bookmarkStart w:id="147" w:name="_Toc18598"/>
      <w:bookmarkStart w:id="148" w:name="_Toc9491"/>
      <w:bookmarkStart w:id="149" w:name="_Toc31326"/>
      <w:bookmarkStart w:id="150" w:name="_Toc21889"/>
      <w:bookmarkStart w:id="151" w:name="_Toc374265009"/>
      <w:r>
        <w:rPr>
          <w:rFonts w:hint="eastAsia" w:cs="Times New Roman"/>
          <w:lang w:val="en-US" w:eastAsia="zh-CN"/>
        </w:rPr>
        <w:t>6.2 配合比设计</w:t>
      </w:r>
      <w:bookmarkEnd w:id="145"/>
      <w:bookmarkEnd w:id="146"/>
      <w:bookmarkEnd w:id="147"/>
      <w:bookmarkEnd w:id="148"/>
      <w:bookmarkEnd w:id="149"/>
      <w:bookmarkEnd w:id="150"/>
    </w:p>
    <w:p w14:paraId="00F7E338">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6.2.1</w:t>
      </w:r>
      <w:r>
        <w:rPr>
          <w:rFonts w:hint="eastAsia" w:ascii="Times New Roman" w:hAnsi="Times New Roman" w:eastAsia="宋体" w:cs="Times New Roman"/>
          <w:b w:val="0"/>
          <w:bCs w:val="0"/>
          <w:sz w:val="24"/>
          <w:szCs w:val="24"/>
          <w:lang w:val="en-US" w:eastAsia="zh-CN"/>
        </w:rPr>
        <w:t xml:space="preserve"> 普通砂浆配合比设计中的试配强度宜按现行行业标准《砌筑砂浆配合比设计规程》</w:t>
      </w:r>
      <w:r>
        <w:rPr>
          <w:rFonts w:hint="default" w:ascii="Times New Roman" w:hAnsi="Times New Roman" w:eastAsia="宋体" w:cs="Times New Roman"/>
          <w:b w:val="0"/>
          <w:bCs w:val="0"/>
          <w:sz w:val="24"/>
          <w:szCs w:val="24"/>
          <w:lang w:val="en-US" w:eastAsia="zh-CN"/>
        </w:rPr>
        <w:t>JGJ</w:t>
      </w:r>
      <w:r>
        <w:rPr>
          <w:rFonts w:hint="eastAsia" w:cs="Times New Roman"/>
          <w:b w:val="0"/>
          <w:bCs w:val="0"/>
          <w:sz w:val="24"/>
          <w:szCs w:val="24"/>
          <w:lang w:val="en-US" w:eastAsia="zh-CN"/>
        </w:rPr>
        <w:t>/T</w:t>
      </w:r>
      <w:r>
        <w:rPr>
          <w:rFonts w:hint="default" w:ascii="Times New Roman" w:hAnsi="Times New Roman" w:eastAsia="宋体" w:cs="Times New Roman"/>
          <w:b w:val="0"/>
          <w:bCs w:val="0"/>
          <w:sz w:val="24"/>
          <w:szCs w:val="24"/>
          <w:lang w:val="en-US" w:eastAsia="zh-CN"/>
        </w:rPr>
        <w:t xml:space="preserve"> 98</w:t>
      </w:r>
      <w:r>
        <w:rPr>
          <w:rFonts w:hint="eastAsia" w:ascii="Times New Roman" w:hAnsi="Times New Roman" w:eastAsia="宋体" w:cs="Times New Roman"/>
          <w:b w:val="0"/>
          <w:bCs w:val="0"/>
          <w:sz w:val="24"/>
          <w:szCs w:val="24"/>
          <w:lang w:val="en-US" w:eastAsia="zh-CN"/>
        </w:rPr>
        <w:t>的规定确定</w:t>
      </w:r>
      <w:r>
        <w:rPr>
          <w:rFonts w:hint="eastAsia"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采用再生细骨料制备砂浆时，应按现行行业标准《再生骨料应用技术规程》JGJ/T 240进行配合比设计。</w:t>
      </w:r>
    </w:p>
    <w:p w14:paraId="70A08D1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6.2.</w:t>
      </w:r>
      <w:r>
        <w:rPr>
          <w:rFonts w:hint="eastAsia"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w:t>
      </w:r>
      <w:r>
        <w:rPr>
          <w:rFonts w:hint="eastAsia" w:cs="Times New Roman"/>
          <w:b w:val="0"/>
          <w:bCs w:val="0"/>
          <w:sz w:val="24"/>
          <w:szCs w:val="24"/>
          <w:lang w:val="en-US" w:eastAsia="zh-CN"/>
        </w:rPr>
        <w:t>预拌砂浆用机制砂</w:t>
      </w:r>
      <w:r>
        <w:rPr>
          <w:rFonts w:hint="eastAsia" w:ascii="Times New Roman" w:hAnsi="Times New Roman" w:eastAsia="宋体" w:cs="Times New Roman"/>
          <w:b w:val="0"/>
          <w:bCs w:val="0"/>
          <w:sz w:val="24"/>
          <w:szCs w:val="24"/>
          <w:lang w:val="en-US" w:eastAsia="zh-CN"/>
        </w:rPr>
        <w:t>宜使用分级机制砂复配。</w:t>
      </w:r>
    </w:p>
    <w:p w14:paraId="20BF80D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6.2.</w:t>
      </w:r>
      <w:r>
        <w:rPr>
          <w:rFonts w:hint="eastAsia"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配制普通砂浆时，</w:t>
      </w:r>
      <w:r>
        <w:rPr>
          <w:rFonts w:hint="eastAsia" w:cs="Times New Roman"/>
          <w:b w:val="0"/>
          <w:bCs w:val="0"/>
          <w:sz w:val="24"/>
          <w:szCs w:val="24"/>
          <w:lang w:val="en-US" w:eastAsia="zh-CN"/>
        </w:rPr>
        <w:t>机制砂和</w:t>
      </w:r>
      <w:r>
        <w:rPr>
          <w:rFonts w:hint="eastAsia" w:ascii="Times New Roman" w:hAnsi="Times New Roman" w:eastAsia="宋体" w:cs="Times New Roman"/>
          <w:b w:val="0"/>
          <w:bCs w:val="0"/>
          <w:sz w:val="24"/>
          <w:szCs w:val="24"/>
          <w:lang w:val="en-US" w:eastAsia="zh-CN"/>
        </w:rPr>
        <w:t>复配砂的颗粒级配宜符合现行国家标准《建设用砂》</w:t>
      </w:r>
      <w:r>
        <w:rPr>
          <w:rFonts w:hint="default" w:ascii="Times New Roman" w:hAnsi="Times New Roman" w:eastAsia="宋体" w:cs="Times New Roman"/>
          <w:b w:val="0"/>
          <w:bCs w:val="0"/>
          <w:sz w:val="24"/>
          <w:szCs w:val="24"/>
          <w:lang w:val="en-US" w:eastAsia="zh-CN"/>
        </w:rPr>
        <w:t>GB/T 14684</w:t>
      </w:r>
      <w:r>
        <w:rPr>
          <w:rFonts w:hint="eastAsia" w:ascii="Times New Roman" w:hAnsi="Times New Roman" w:eastAsia="宋体" w:cs="Times New Roman"/>
          <w:b w:val="0"/>
          <w:bCs w:val="0"/>
          <w:sz w:val="24"/>
          <w:szCs w:val="24"/>
          <w:lang w:val="en-US" w:eastAsia="zh-CN"/>
        </w:rPr>
        <w:t>的</w:t>
      </w:r>
      <w:r>
        <w:rPr>
          <w:rFonts w:hint="eastAsia" w:cs="Times New Roman"/>
          <w:b w:val="0"/>
          <w:bCs w:val="0"/>
          <w:sz w:val="24"/>
          <w:szCs w:val="24"/>
          <w:lang w:val="en-US" w:eastAsia="zh-CN"/>
        </w:rPr>
        <w:t>规定</w:t>
      </w:r>
      <w:r>
        <w:rPr>
          <w:rFonts w:hint="eastAsia" w:ascii="Times New Roman" w:hAnsi="Times New Roman" w:eastAsia="宋体" w:cs="Times New Roman"/>
          <w:b w:val="0"/>
          <w:bCs w:val="0"/>
          <w:sz w:val="24"/>
          <w:szCs w:val="24"/>
          <w:lang w:val="en-US" w:eastAsia="zh-CN"/>
        </w:rPr>
        <w:t>，其中，抹灰砂浆用砂的细度模数宜为</w:t>
      </w:r>
      <w:r>
        <w:rPr>
          <w:rFonts w:hint="default" w:ascii="Times New Roman" w:hAnsi="Times New Roman" w:eastAsia="宋体" w:cs="Times New Roman"/>
          <w:b w:val="0"/>
          <w:bCs w:val="0"/>
          <w:sz w:val="24"/>
          <w:szCs w:val="24"/>
          <w:lang w:val="en-US" w:eastAsia="zh-CN"/>
        </w:rPr>
        <w:t>2.4±0.2</w:t>
      </w:r>
      <w:r>
        <w:rPr>
          <w:rFonts w:hint="eastAsia" w:ascii="Times New Roman" w:hAnsi="Times New Roman" w:eastAsia="宋体" w:cs="Times New Roman"/>
          <w:b w:val="0"/>
          <w:bCs w:val="0"/>
          <w:sz w:val="24"/>
          <w:szCs w:val="24"/>
          <w:lang w:val="en-US" w:eastAsia="zh-CN"/>
        </w:rPr>
        <w:t>，砌筑砂浆用砂的细度模数宜为</w:t>
      </w:r>
      <w:r>
        <w:rPr>
          <w:rFonts w:hint="default" w:ascii="Times New Roman" w:hAnsi="Times New Roman" w:eastAsia="宋体" w:cs="Times New Roman"/>
          <w:b w:val="0"/>
          <w:bCs w:val="0"/>
          <w:sz w:val="24"/>
          <w:szCs w:val="24"/>
          <w:lang w:val="en-US" w:eastAsia="zh-CN"/>
        </w:rPr>
        <w:t>2.8±0.2</w:t>
      </w:r>
      <w:r>
        <w:rPr>
          <w:rFonts w:hint="eastAsia" w:ascii="Times New Roman" w:hAnsi="Times New Roman" w:eastAsia="宋体" w:cs="Times New Roman"/>
          <w:b w:val="0"/>
          <w:bCs w:val="0"/>
          <w:sz w:val="24"/>
          <w:szCs w:val="24"/>
          <w:lang w:val="en-US" w:eastAsia="zh-CN"/>
        </w:rPr>
        <w:t>，地面砂浆用砂的细度模数宜为</w:t>
      </w:r>
      <w:r>
        <w:rPr>
          <w:rFonts w:hint="default" w:ascii="Times New Roman" w:hAnsi="Times New Roman" w:eastAsia="宋体" w:cs="Times New Roman"/>
          <w:b w:val="0"/>
          <w:bCs w:val="0"/>
          <w:sz w:val="24"/>
          <w:szCs w:val="24"/>
          <w:lang w:val="en-US" w:eastAsia="zh-CN"/>
        </w:rPr>
        <w:t>3.2±0.2</w:t>
      </w:r>
      <w:r>
        <w:rPr>
          <w:rFonts w:hint="eastAsia" w:ascii="Times New Roman" w:hAnsi="Times New Roman" w:eastAsia="宋体" w:cs="Times New Roman"/>
          <w:b w:val="0"/>
          <w:bCs w:val="0"/>
          <w:sz w:val="24"/>
          <w:szCs w:val="24"/>
          <w:lang w:val="en-US" w:eastAsia="zh-CN"/>
        </w:rPr>
        <w:t>。</w:t>
      </w:r>
    </w:p>
    <w:p w14:paraId="4431F6B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宋体" w:hAnsi="宋体" w:eastAsia="宋体" w:cs="宋体"/>
          <w:color w:val="000000"/>
          <w:kern w:val="0"/>
          <w:sz w:val="24"/>
          <w:szCs w:val="24"/>
          <w:lang w:val="en-US" w:eastAsia="zh-CN" w:bidi="ar"/>
        </w:rPr>
      </w:pPr>
      <w:r>
        <w:rPr>
          <w:rFonts w:hint="eastAsia" w:ascii="Times New Roman" w:hAnsi="Times New Roman" w:eastAsia="宋体" w:cs="Times New Roman"/>
          <w:b/>
          <w:bCs/>
          <w:sz w:val="24"/>
          <w:szCs w:val="24"/>
          <w:lang w:val="en-US" w:eastAsia="zh-CN"/>
        </w:rPr>
        <w:t>6.2.</w:t>
      </w:r>
      <w:r>
        <w:rPr>
          <w:rFonts w:hint="eastAsia" w:cs="Times New Roman"/>
          <w:b/>
          <w:bCs/>
          <w:sz w:val="24"/>
          <w:szCs w:val="24"/>
          <w:lang w:val="en-US" w:eastAsia="zh-CN"/>
        </w:rPr>
        <w:t>4</w:t>
      </w:r>
      <w:r>
        <w:rPr>
          <w:rFonts w:hint="eastAsia" w:ascii="Times New Roman" w:hAnsi="Times New Roman" w:eastAsia="宋体" w:cs="Times New Roman"/>
          <w:b w:val="0"/>
          <w:bCs w:val="0"/>
          <w:sz w:val="24"/>
          <w:szCs w:val="24"/>
          <w:lang w:val="en-US" w:eastAsia="zh-CN"/>
        </w:rPr>
        <w:t xml:space="preserve"> </w:t>
      </w:r>
      <w:r>
        <w:rPr>
          <w:rFonts w:hint="eastAsia" w:cs="Times New Roman"/>
          <w:b w:val="0"/>
          <w:bCs w:val="0"/>
          <w:sz w:val="24"/>
          <w:szCs w:val="24"/>
          <w:lang w:val="en-US" w:eastAsia="zh-CN"/>
        </w:rPr>
        <w:t>普通砂浆用机制砂</w:t>
      </w:r>
      <w:r>
        <w:rPr>
          <w:rFonts w:hint="eastAsia" w:ascii="Times New Roman" w:hAnsi="Times New Roman" w:eastAsia="宋体" w:cs="Times New Roman"/>
          <w:b w:val="0"/>
          <w:bCs w:val="0"/>
          <w:sz w:val="24"/>
          <w:szCs w:val="24"/>
          <w:lang w:val="en-US" w:eastAsia="zh-CN"/>
        </w:rPr>
        <w:t>的最大粒径宜</w:t>
      </w:r>
      <w:r>
        <w:rPr>
          <w:rFonts w:hint="eastAsia" w:ascii="宋体" w:hAnsi="宋体" w:eastAsia="宋体" w:cs="宋体"/>
          <w:color w:val="000000"/>
          <w:kern w:val="0"/>
          <w:sz w:val="24"/>
          <w:szCs w:val="24"/>
          <w:lang w:val="en-US" w:eastAsia="zh-CN" w:bidi="ar"/>
        </w:rPr>
        <w:t>符合表</w:t>
      </w:r>
      <w:r>
        <w:rPr>
          <w:rFonts w:hint="default" w:ascii="Times New Roman" w:hAnsi="Times New Roman" w:eastAsia="宋体" w:cs="Times New Roman"/>
          <w:color w:val="000000"/>
          <w:kern w:val="0"/>
          <w:sz w:val="24"/>
          <w:szCs w:val="24"/>
          <w:lang w:val="en-US" w:eastAsia="zh-CN" w:bidi="ar"/>
        </w:rPr>
        <w:t>6</w:t>
      </w:r>
      <w:r>
        <w:rPr>
          <w:rFonts w:hint="eastAsia" w:ascii="Times New Roman" w:hAnsi="Times New Roman" w:eastAsia="宋体" w:cs="Times New Roman"/>
          <w:color w:val="000000"/>
          <w:kern w:val="0"/>
          <w:sz w:val="24"/>
          <w:szCs w:val="24"/>
          <w:lang w:val="en-US" w:eastAsia="zh-CN" w:bidi="ar"/>
        </w:rPr>
        <w:t>.2.</w:t>
      </w:r>
      <w:r>
        <w:rPr>
          <w:rFonts w:hint="eastAsia"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的</w:t>
      </w:r>
      <w:r>
        <w:rPr>
          <w:rFonts w:hint="eastAsia" w:ascii="宋体" w:hAnsi="宋体" w:cs="宋体"/>
          <w:color w:val="000000"/>
          <w:kern w:val="0"/>
          <w:sz w:val="24"/>
          <w:szCs w:val="24"/>
          <w:lang w:val="en-US" w:eastAsia="zh-CN" w:bidi="ar"/>
        </w:rPr>
        <w:t>规定</w:t>
      </w:r>
      <w:r>
        <w:rPr>
          <w:rFonts w:hint="eastAsia" w:ascii="宋体" w:hAnsi="宋体" w:eastAsia="宋体" w:cs="宋体"/>
          <w:color w:val="000000"/>
          <w:kern w:val="0"/>
          <w:sz w:val="24"/>
          <w:szCs w:val="24"/>
          <w:lang w:val="en-US" w:eastAsia="zh-CN" w:bidi="ar"/>
        </w:rPr>
        <w:t>。</w:t>
      </w:r>
    </w:p>
    <w:p w14:paraId="5853903C">
      <w:pPr>
        <w:pStyle w:val="91"/>
        <w:rPr>
          <w:rFonts w:hint="eastAsia" w:ascii="Times New Roman" w:hAnsi="Times New Roman" w:eastAsia="宋体" w:cs="Times New Roman"/>
        </w:rPr>
      </w:pPr>
      <w:r>
        <w:rPr>
          <w:rFonts w:hint="eastAsia" w:ascii="Times New Roman" w:hAnsi="Times New Roman" w:eastAsia="宋体" w:cs="Times New Roman"/>
        </w:rPr>
        <w:t>表</w:t>
      </w:r>
      <w:r>
        <w:rPr>
          <w:rFonts w:hint="eastAsia" w:ascii="Times New Roman" w:hAnsi="Times New Roman" w:eastAsia="宋体" w:cs="Times New Roman"/>
          <w:lang w:val="en-US" w:eastAsia="zh-CN"/>
        </w:rPr>
        <w:t>6</w:t>
      </w:r>
      <w:r>
        <w:rPr>
          <w:rFonts w:hint="eastAsia" w:ascii="Times New Roman" w:hAnsi="Times New Roman" w:eastAsia="宋体" w:cs="Times New Roman"/>
        </w:rPr>
        <w:t>.2.</w:t>
      </w:r>
      <w:r>
        <w:rPr>
          <w:rFonts w:hint="eastAsia" w:cs="Times New Roman"/>
          <w:lang w:val="en-US" w:eastAsia="zh-CN"/>
        </w:rPr>
        <w:t>4</w:t>
      </w:r>
      <w:r>
        <w:rPr>
          <w:rFonts w:hint="eastAsia" w:ascii="Times New Roman" w:hAnsi="Times New Roman" w:eastAsia="宋体" w:cs="Times New Roman"/>
        </w:rPr>
        <w:t xml:space="preserve"> </w:t>
      </w:r>
      <w:r>
        <w:rPr>
          <w:rFonts w:hint="eastAsia" w:cs="Times New Roman"/>
          <w:lang w:val="en-US" w:eastAsia="zh-CN"/>
        </w:rPr>
        <w:t>普通</w:t>
      </w:r>
      <w:r>
        <w:rPr>
          <w:rFonts w:hint="eastAsia" w:ascii="Times New Roman" w:hAnsi="Times New Roman" w:eastAsia="宋体" w:cs="Times New Roman"/>
          <w:lang w:val="en-US" w:eastAsia="zh-CN"/>
        </w:rPr>
        <w:t>砂浆</w:t>
      </w:r>
      <w:r>
        <w:rPr>
          <w:rFonts w:hint="eastAsia" w:cs="Times New Roman"/>
          <w:lang w:val="en-US" w:eastAsia="zh-CN"/>
        </w:rPr>
        <w:t>用机制砂</w:t>
      </w:r>
      <w:r>
        <w:rPr>
          <w:rFonts w:hint="eastAsia" w:ascii="Times New Roman" w:hAnsi="Times New Roman" w:eastAsia="宋体" w:cs="Times New Roman"/>
          <w:lang w:val="en-US" w:eastAsia="zh-CN"/>
        </w:rPr>
        <w:t>的最大粒径</w:t>
      </w:r>
    </w:p>
    <w:tbl>
      <w:tblPr>
        <w:tblStyle w:val="26"/>
        <w:tblW w:w="8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3"/>
        <w:gridCol w:w="1863"/>
      </w:tblGrid>
      <w:tr w14:paraId="11C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3" w:type="dxa"/>
            <w:vAlign w:val="center"/>
          </w:tcPr>
          <w:p w14:paraId="637E13DE">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砂浆种类</w:t>
            </w:r>
          </w:p>
        </w:tc>
        <w:tc>
          <w:tcPr>
            <w:tcW w:w="1863" w:type="dxa"/>
            <w:vAlign w:val="center"/>
          </w:tcPr>
          <w:p w14:paraId="2C9BF729">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最大粒径/mm</w:t>
            </w:r>
          </w:p>
        </w:tc>
      </w:tr>
      <w:tr w14:paraId="78C7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3" w:type="dxa"/>
            <w:vAlign w:val="center"/>
          </w:tcPr>
          <w:p w14:paraId="53D3893E">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普通砌筑砂浆、普通地面砂浆、普通地面防水砂浆</w:t>
            </w:r>
          </w:p>
        </w:tc>
        <w:tc>
          <w:tcPr>
            <w:tcW w:w="1863" w:type="dxa"/>
            <w:vAlign w:val="center"/>
          </w:tcPr>
          <w:p w14:paraId="4C76F1AD">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4.75</w:t>
            </w:r>
          </w:p>
        </w:tc>
      </w:tr>
      <w:tr w14:paraId="47E1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133" w:type="dxa"/>
            <w:vAlign w:val="center"/>
          </w:tcPr>
          <w:p w14:paraId="20D74C1F">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普通抹灰砂浆</w:t>
            </w:r>
          </w:p>
        </w:tc>
        <w:tc>
          <w:tcPr>
            <w:tcW w:w="1863" w:type="dxa"/>
            <w:vAlign w:val="center"/>
          </w:tcPr>
          <w:p w14:paraId="4677B38B">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3.00</w:t>
            </w:r>
          </w:p>
        </w:tc>
      </w:tr>
    </w:tbl>
    <w:p w14:paraId="48DE7B31">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sz w:val="24"/>
          <w:szCs w:val="24"/>
        </w:rPr>
      </w:pPr>
      <w:r>
        <w:rPr>
          <w:rFonts w:hint="eastAsia" w:eastAsia="宋体" w:cs="Times New Roman"/>
          <w:b/>
          <w:bCs/>
          <w:sz w:val="24"/>
          <w:szCs w:val="24"/>
          <w:lang w:val="en-US" w:eastAsia="zh-CN"/>
        </w:rPr>
        <w:t>6.2.5</w:t>
      </w:r>
      <w:r>
        <w:rPr>
          <w:rFonts w:hint="eastAsia" w:cs="Times New Roman"/>
          <w:b w:val="0"/>
          <w:bCs w:val="0"/>
          <w:sz w:val="24"/>
          <w:szCs w:val="24"/>
          <w:lang w:val="en-US" w:eastAsia="zh-CN"/>
        </w:rPr>
        <w:t xml:space="preserve"> 特种砂浆用机制砂的最大粒径宜</w:t>
      </w:r>
      <w:r>
        <w:rPr>
          <w:rFonts w:hint="eastAsia" w:ascii="宋体" w:hAnsi="宋体" w:eastAsia="宋体" w:cs="宋体"/>
          <w:color w:val="000000"/>
          <w:kern w:val="0"/>
          <w:sz w:val="24"/>
          <w:szCs w:val="24"/>
          <w:lang w:val="en-US" w:eastAsia="zh-CN" w:bidi="ar"/>
        </w:rPr>
        <w:t>符合表</w:t>
      </w:r>
      <w:r>
        <w:rPr>
          <w:rFonts w:hint="default" w:ascii="Times New Roman" w:hAnsi="Times New Roman" w:eastAsia="宋体" w:cs="Times New Roman"/>
          <w:color w:val="000000"/>
          <w:kern w:val="0"/>
          <w:sz w:val="24"/>
          <w:szCs w:val="24"/>
          <w:lang w:val="en-US" w:eastAsia="zh-CN" w:bidi="ar"/>
        </w:rPr>
        <w:t>6</w:t>
      </w:r>
      <w:r>
        <w:rPr>
          <w:rFonts w:hint="eastAsia" w:ascii="Times New Roman" w:hAnsi="Times New Roman" w:eastAsia="宋体" w:cs="Times New Roman"/>
          <w:color w:val="000000"/>
          <w:kern w:val="0"/>
          <w:sz w:val="24"/>
          <w:szCs w:val="24"/>
          <w:lang w:val="en-US" w:eastAsia="zh-CN" w:bidi="ar"/>
        </w:rPr>
        <w:t>.2.</w:t>
      </w:r>
      <w:r>
        <w:rPr>
          <w:rFonts w:hint="eastAsia" w:eastAsia="宋体"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的</w:t>
      </w:r>
      <w:r>
        <w:rPr>
          <w:rFonts w:hint="eastAsia" w:ascii="宋体" w:hAnsi="宋体" w:cs="宋体"/>
          <w:color w:val="000000"/>
          <w:kern w:val="0"/>
          <w:sz w:val="24"/>
          <w:szCs w:val="24"/>
          <w:lang w:val="en-US" w:eastAsia="zh-CN" w:bidi="ar"/>
        </w:rPr>
        <w:t>规定</w:t>
      </w:r>
      <w:r>
        <w:rPr>
          <w:rFonts w:hint="eastAsia" w:ascii="宋体" w:hAnsi="宋体" w:eastAsia="宋体" w:cs="宋体"/>
          <w:color w:val="000000"/>
          <w:kern w:val="0"/>
          <w:sz w:val="24"/>
          <w:szCs w:val="24"/>
          <w:lang w:val="en-US" w:eastAsia="zh-CN" w:bidi="ar"/>
        </w:rPr>
        <w:t>。</w:t>
      </w:r>
    </w:p>
    <w:p w14:paraId="5D48B774">
      <w:pPr>
        <w:pStyle w:val="91"/>
        <w:rPr>
          <w:rFonts w:hint="eastAsia" w:ascii="Times New Roman" w:hAnsi="Times New Roman" w:eastAsia="宋体" w:cs="Times New Roman"/>
        </w:rPr>
      </w:pPr>
      <w:r>
        <w:rPr>
          <w:rFonts w:hint="eastAsia" w:ascii="Times New Roman" w:hAnsi="Times New Roman" w:eastAsia="宋体" w:cs="Times New Roman"/>
        </w:rPr>
        <w:t>表</w:t>
      </w:r>
      <w:r>
        <w:rPr>
          <w:rFonts w:hint="eastAsia" w:ascii="Times New Roman" w:hAnsi="Times New Roman" w:eastAsia="宋体" w:cs="Times New Roman"/>
          <w:lang w:val="en-US" w:eastAsia="zh-CN"/>
        </w:rPr>
        <w:t>6</w:t>
      </w:r>
      <w:r>
        <w:rPr>
          <w:rFonts w:hint="eastAsia" w:ascii="Times New Roman" w:hAnsi="Times New Roman" w:eastAsia="宋体" w:cs="Times New Roman"/>
        </w:rPr>
        <w:t>.2.</w:t>
      </w:r>
      <w:r>
        <w:rPr>
          <w:rFonts w:hint="eastAsia" w:cs="Times New Roman"/>
          <w:lang w:val="en-US" w:eastAsia="zh-CN"/>
        </w:rPr>
        <w:t>5</w:t>
      </w:r>
      <w:r>
        <w:rPr>
          <w:rFonts w:hint="eastAsia" w:ascii="Times New Roman" w:hAnsi="Times New Roman" w:eastAsia="宋体" w:cs="Times New Roman"/>
        </w:rPr>
        <w:t xml:space="preserve"> </w:t>
      </w:r>
      <w:r>
        <w:rPr>
          <w:rFonts w:hint="eastAsia" w:cs="Times New Roman"/>
          <w:lang w:val="en-US" w:eastAsia="zh-CN"/>
        </w:rPr>
        <w:t>特种</w:t>
      </w:r>
      <w:r>
        <w:rPr>
          <w:rFonts w:hint="eastAsia" w:ascii="Times New Roman" w:hAnsi="Times New Roman" w:eastAsia="宋体" w:cs="Times New Roman"/>
          <w:lang w:val="en-US" w:eastAsia="zh-CN"/>
        </w:rPr>
        <w:t>砂浆</w:t>
      </w:r>
      <w:r>
        <w:rPr>
          <w:rFonts w:hint="eastAsia" w:cs="Times New Roman"/>
          <w:lang w:val="en-US" w:eastAsia="zh-CN"/>
        </w:rPr>
        <w:t>用机制砂</w:t>
      </w:r>
      <w:r>
        <w:rPr>
          <w:rFonts w:hint="eastAsia" w:ascii="Times New Roman" w:hAnsi="Times New Roman" w:eastAsia="宋体" w:cs="Times New Roman"/>
          <w:lang w:val="en-US" w:eastAsia="zh-CN"/>
        </w:rPr>
        <w:t>的最大粒径</w:t>
      </w:r>
    </w:p>
    <w:tbl>
      <w:tblPr>
        <w:tblStyle w:val="26"/>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4"/>
        <w:gridCol w:w="1854"/>
      </w:tblGrid>
      <w:tr w14:paraId="1A53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4" w:type="dxa"/>
            <w:vAlign w:val="center"/>
          </w:tcPr>
          <w:p w14:paraId="4A7E3A1C">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砂浆种类</w:t>
            </w:r>
          </w:p>
        </w:tc>
        <w:tc>
          <w:tcPr>
            <w:tcW w:w="1854" w:type="dxa"/>
            <w:vAlign w:val="center"/>
          </w:tcPr>
          <w:p w14:paraId="266E017E">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最大粒径/mm</w:t>
            </w:r>
          </w:p>
        </w:tc>
      </w:tr>
      <w:tr w14:paraId="2932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4" w:type="dxa"/>
            <w:vAlign w:val="center"/>
          </w:tcPr>
          <w:p w14:paraId="54FCF35A">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水泥基灌浆砂浆</w:t>
            </w:r>
          </w:p>
        </w:tc>
        <w:tc>
          <w:tcPr>
            <w:tcW w:w="1854" w:type="dxa"/>
            <w:vAlign w:val="center"/>
          </w:tcPr>
          <w:p w14:paraId="0DDB0F0C">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4.75</w:t>
            </w:r>
          </w:p>
          <w:p w14:paraId="37133D83">
            <w:pPr>
              <w:jc w:val="center"/>
              <w:rPr>
                <w:rFonts w:hint="eastAsia" w:ascii="宋体" w:hAnsi="宋体" w:eastAsia="宋体" w:cs="宋体"/>
                <w:color w:val="000000"/>
                <w:kern w:val="0"/>
                <w:sz w:val="20"/>
                <w:szCs w:val="20"/>
                <w:lang w:bidi="ar"/>
              </w:rPr>
            </w:pPr>
          </w:p>
        </w:tc>
      </w:tr>
      <w:tr w14:paraId="31D0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7144" w:type="dxa"/>
            <w:vAlign w:val="center"/>
          </w:tcPr>
          <w:p w14:paraId="4FCCE9BE">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加气混凝土用抹灰砂浆、聚合物水泥防水砂浆</w:t>
            </w:r>
          </w:p>
        </w:tc>
        <w:tc>
          <w:tcPr>
            <w:tcW w:w="1854" w:type="dxa"/>
            <w:vAlign w:val="center"/>
          </w:tcPr>
          <w:p w14:paraId="05DEEC98">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3.00</w:t>
            </w:r>
          </w:p>
        </w:tc>
      </w:tr>
      <w:tr w14:paraId="068C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4" w:type="dxa"/>
            <w:vAlign w:val="center"/>
          </w:tcPr>
          <w:p w14:paraId="06669D9A">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机喷抹灰砂浆</w:t>
            </w:r>
          </w:p>
        </w:tc>
        <w:tc>
          <w:tcPr>
            <w:tcW w:w="1854" w:type="dxa"/>
            <w:vAlign w:val="center"/>
          </w:tcPr>
          <w:p w14:paraId="5BAE52D7">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2.36</w:t>
            </w:r>
          </w:p>
        </w:tc>
      </w:tr>
      <w:tr w14:paraId="38FE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7144" w:type="dxa"/>
            <w:vAlign w:val="center"/>
          </w:tcPr>
          <w:p w14:paraId="3984B3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薄层砌筑砂浆、加气混凝土用砌筑砂浆、薄层抹灰砂浆、粘结砂浆、抹灰石膏、自流平砂浆</w:t>
            </w:r>
          </w:p>
          <w:p w14:paraId="1B24C8F7">
            <w:pPr>
              <w:jc w:val="center"/>
              <w:rPr>
                <w:rFonts w:hint="eastAsia" w:ascii="宋体" w:hAnsi="宋体" w:eastAsia="宋体" w:cs="宋体"/>
                <w:color w:val="000000"/>
                <w:kern w:val="0"/>
                <w:sz w:val="20"/>
                <w:szCs w:val="20"/>
                <w:lang w:bidi="ar"/>
              </w:rPr>
            </w:pPr>
          </w:p>
        </w:tc>
        <w:tc>
          <w:tcPr>
            <w:tcW w:w="1854" w:type="dxa"/>
            <w:vAlign w:val="center"/>
          </w:tcPr>
          <w:p w14:paraId="32942A40">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1.18</w:t>
            </w:r>
          </w:p>
        </w:tc>
      </w:tr>
      <w:tr w14:paraId="3AD1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4" w:type="dxa"/>
            <w:vAlign w:val="center"/>
          </w:tcPr>
          <w:p w14:paraId="160C455B">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外保温用抹面砂浆、界面砂浆</w:t>
            </w:r>
          </w:p>
        </w:tc>
        <w:tc>
          <w:tcPr>
            <w:tcW w:w="1854" w:type="dxa"/>
            <w:vAlign w:val="center"/>
          </w:tcPr>
          <w:p w14:paraId="51C8F3E3">
            <w:pPr>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0.60</w:t>
            </w:r>
          </w:p>
        </w:tc>
      </w:tr>
    </w:tbl>
    <w:p w14:paraId="7FEAC139">
      <w:pPr>
        <w:pStyle w:val="84"/>
        <w:numPr>
          <w:ilvl w:val="1"/>
          <w:numId w:val="0"/>
        </w:numPr>
        <w:ind w:leftChars="0"/>
        <w:jc w:val="center"/>
        <w:rPr>
          <w:rFonts w:hint="eastAsia" w:cs="Times New Roman"/>
          <w:lang w:val="en-US" w:eastAsia="zh-CN"/>
        </w:rPr>
      </w:pPr>
      <w:bookmarkStart w:id="152" w:name="_Toc6770"/>
      <w:bookmarkStart w:id="153" w:name="_Toc17182"/>
      <w:bookmarkStart w:id="154" w:name="_Toc18391"/>
      <w:bookmarkStart w:id="155" w:name="_Toc17574"/>
      <w:bookmarkStart w:id="156" w:name="_Toc2358"/>
      <w:bookmarkStart w:id="157" w:name="_Toc9496"/>
      <w:r>
        <w:rPr>
          <w:rFonts w:hint="eastAsia" w:cs="Times New Roman"/>
          <w:lang w:val="en-US" w:eastAsia="zh-CN"/>
        </w:rPr>
        <w:t>6.3 制备和施工</w:t>
      </w:r>
      <w:bookmarkEnd w:id="152"/>
      <w:bookmarkEnd w:id="153"/>
      <w:bookmarkEnd w:id="154"/>
      <w:bookmarkEnd w:id="155"/>
      <w:bookmarkEnd w:id="156"/>
      <w:bookmarkEnd w:id="157"/>
    </w:p>
    <w:p w14:paraId="100A8AA3">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6.3.1</w:t>
      </w:r>
      <w:r>
        <w:rPr>
          <w:rFonts w:hint="eastAsia" w:ascii="Times New Roman" w:hAnsi="Times New Roman" w:eastAsia="宋体" w:cs="Times New Roman"/>
          <w:b w:val="0"/>
          <w:bCs w:val="0"/>
          <w:sz w:val="24"/>
          <w:szCs w:val="24"/>
          <w:lang w:val="en-US" w:eastAsia="zh-CN"/>
        </w:rPr>
        <w:t xml:space="preserve"> </w:t>
      </w:r>
      <w:r>
        <w:rPr>
          <w:rFonts w:hint="eastAsia" w:cs="Times New Roman"/>
          <w:b w:val="0"/>
          <w:bCs w:val="0"/>
          <w:sz w:val="24"/>
          <w:szCs w:val="24"/>
          <w:lang w:val="en-US" w:eastAsia="zh-CN"/>
        </w:rPr>
        <w:t>预拌</w:t>
      </w:r>
      <w:r>
        <w:rPr>
          <w:rFonts w:hint="eastAsia" w:ascii="Times New Roman" w:hAnsi="Times New Roman" w:eastAsia="宋体" w:cs="Times New Roman"/>
          <w:b w:val="0"/>
          <w:bCs w:val="0"/>
          <w:sz w:val="24"/>
          <w:szCs w:val="24"/>
          <w:lang w:val="en-US" w:eastAsia="zh-CN"/>
        </w:rPr>
        <w:t>砂浆的制备应符合现行国家标准《预拌砂浆》GB/T 25181的规定。</w:t>
      </w:r>
    </w:p>
    <w:p w14:paraId="34905EB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6.3.</w:t>
      </w:r>
      <w:r>
        <w:rPr>
          <w:rFonts w:hint="eastAsia"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w:t>
      </w:r>
      <w:r>
        <w:rPr>
          <w:rFonts w:hint="eastAsia" w:cs="Times New Roman"/>
          <w:b w:val="0"/>
          <w:bCs w:val="0"/>
          <w:sz w:val="24"/>
          <w:szCs w:val="24"/>
          <w:lang w:val="en-US" w:eastAsia="zh-CN"/>
        </w:rPr>
        <w:t>预拌</w:t>
      </w:r>
      <w:r>
        <w:rPr>
          <w:rFonts w:hint="eastAsia" w:ascii="Times New Roman" w:hAnsi="Times New Roman" w:eastAsia="宋体" w:cs="Times New Roman"/>
          <w:b w:val="0"/>
          <w:bCs w:val="0"/>
          <w:sz w:val="24"/>
          <w:szCs w:val="24"/>
          <w:lang w:val="en-US" w:eastAsia="zh-CN"/>
        </w:rPr>
        <w:t>砂浆的施工应符合现行北京市地方标准《预拌砂浆应用技术规程》DB11/T 696的规定。</w:t>
      </w:r>
    </w:p>
    <w:p w14:paraId="48C1CC08">
      <w:pPr>
        <w:pStyle w:val="84"/>
        <w:numPr>
          <w:ilvl w:val="1"/>
          <w:numId w:val="0"/>
        </w:numPr>
        <w:ind w:leftChars="0"/>
        <w:jc w:val="center"/>
        <w:rPr>
          <w:rFonts w:hint="eastAsia" w:cs="Times New Roman"/>
          <w:lang w:val="en-US" w:eastAsia="zh-CN"/>
        </w:rPr>
      </w:pPr>
      <w:bookmarkStart w:id="158" w:name="_Toc23705"/>
      <w:bookmarkStart w:id="159" w:name="_Toc20559"/>
      <w:bookmarkStart w:id="160" w:name="_Toc16439"/>
      <w:bookmarkStart w:id="161" w:name="_Toc26414"/>
      <w:bookmarkStart w:id="162" w:name="_Toc5692"/>
      <w:bookmarkStart w:id="163" w:name="_Toc11230"/>
      <w:r>
        <w:rPr>
          <w:rFonts w:hint="eastAsia" w:cs="Times New Roman"/>
          <w:lang w:val="en-US" w:eastAsia="zh-CN"/>
        </w:rPr>
        <w:t>6.4 质量</w:t>
      </w:r>
      <w:bookmarkEnd w:id="151"/>
      <w:bookmarkEnd w:id="158"/>
      <w:bookmarkEnd w:id="159"/>
      <w:bookmarkEnd w:id="160"/>
      <w:r>
        <w:rPr>
          <w:rFonts w:hint="eastAsia" w:cs="Times New Roman"/>
          <w:lang w:val="en-US" w:eastAsia="zh-CN"/>
        </w:rPr>
        <w:t>检验</w:t>
      </w:r>
      <w:bookmarkEnd w:id="161"/>
      <w:bookmarkEnd w:id="162"/>
      <w:bookmarkEnd w:id="163"/>
    </w:p>
    <w:p w14:paraId="6EB9BF7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6.4.1</w:t>
      </w:r>
      <w:r>
        <w:rPr>
          <w:rFonts w:hint="eastAsia" w:ascii="Times New Roman" w:hAnsi="Times New Roman" w:eastAsia="宋体" w:cs="Times New Roman"/>
          <w:b w:val="0"/>
          <w:bCs w:val="0"/>
          <w:sz w:val="24"/>
          <w:szCs w:val="24"/>
          <w:lang w:val="en-US" w:eastAsia="zh-CN"/>
        </w:rPr>
        <w:t xml:space="preserve"> 预拌砂浆的性能及试验方法应符合现行国家标准《预拌砂浆》GB/T 25181</w:t>
      </w:r>
      <w:r>
        <w:rPr>
          <w:rFonts w:hint="eastAsia" w:cs="Times New Roman"/>
          <w:b w:val="0"/>
          <w:bCs w:val="0"/>
          <w:sz w:val="24"/>
          <w:szCs w:val="24"/>
          <w:lang w:val="en-US" w:eastAsia="zh-CN"/>
        </w:rPr>
        <w:t>的规定</w:t>
      </w:r>
    </w:p>
    <w:p w14:paraId="4BE298D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6.4.</w:t>
      </w:r>
      <w:r>
        <w:rPr>
          <w:rFonts w:hint="eastAsia"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预拌砂浆</w:t>
      </w:r>
      <w:r>
        <w:rPr>
          <w:rFonts w:hint="eastAsia" w:cs="Times New Roman"/>
          <w:b w:val="0"/>
          <w:bCs w:val="0"/>
          <w:sz w:val="24"/>
          <w:szCs w:val="24"/>
          <w:lang w:val="en-US" w:eastAsia="zh-CN"/>
        </w:rPr>
        <w:t>进场复验应符合现行</w:t>
      </w:r>
      <w:r>
        <w:rPr>
          <w:rFonts w:hint="eastAsia" w:ascii="Times New Roman" w:hAnsi="Times New Roman" w:eastAsia="宋体" w:cs="Times New Roman"/>
          <w:b w:val="0"/>
          <w:bCs w:val="0"/>
          <w:sz w:val="24"/>
          <w:szCs w:val="24"/>
          <w:lang w:val="en-US" w:eastAsia="zh-CN"/>
        </w:rPr>
        <w:t>北京市地方标准《预拌砂浆应用技术规程》DB11/T 696的规定。</w:t>
      </w:r>
    </w:p>
    <w:p w14:paraId="7A3FDF4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6.4.</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val="0"/>
          <w:bCs w:val="0"/>
          <w:sz w:val="24"/>
          <w:szCs w:val="24"/>
          <w:lang w:val="en-US" w:eastAsia="zh-CN"/>
        </w:rPr>
        <w:t>当预拌砂浆用于建筑砌体结构时，其质量检验还应符合现行国家标准《砌体结构设计规范》GB 50003、《砌体结构工程施工质量验收规范》GB 50203的规定。</w:t>
      </w:r>
    </w:p>
    <w:p w14:paraId="7547C43F">
      <w:pPr>
        <w:pStyle w:val="89"/>
        <w:widowControl/>
        <w:numPr>
          <w:ilvl w:val="2"/>
          <w:numId w:val="0"/>
        </w:numPr>
        <w:snapToGrid w:val="0"/>
        <w:spacing w:before="129" w:beforeLines="20" w:line="300" w:lineRule="auto"/>
        <w:outlineLvl w:val="9"/>
        <w:rPr>
          <w:rFonts w:hint="eastAsia" w:eastAsia="宋体"/>
          <w:sz w:val="24"/>
          <w:szCs w:val="24"/>
        </w:rPr>
      </w:pPr>
    </w:p>
    <w:p w14:paraId="250EC759">
      <w:pPr>
        <w:rPr>
          <w:rFonts w:hint="eastAsia" w:cs="Times New Roman"/>
        </w:rPr>
      </w:pPr>
      <w:bookmarkStart w:id="164" w:name="_Toc24982"/>
      <w:bookmarkStart w:id="165" w:name="_Toc10326"/>
      <w:bookmarkStart w:id="166" w:name="_Toc374265010"/>
      <w:bookmarkStart w:id="167" w:name="_Toc4200"/>
      <w:r>
        <w:rPr>
          <w:rFonts w:hint="eastAsia" w:cs="Times New Roman"/>
        </w:rPr>
        <w:br w:type="page"/>
      </w:r>
    </w:p>
    <w:p w14:paraId="4154B2CC">
      <w:pPr>
        <w:pStyle w:val="82"/>
        <w:pageBreakBefore w:val="0"/>
        <w:kinsoku/>
        <w:wordWrap/>
        <w:overflowPunct/>
        <w:topLinePunct w:val="0"/>
        <w:autoSpaceDE/>
        <w:autoSpaceDN/>
        <w:bidi w:val="0"/>
        <w:spacing w:before="120" w:beforeLines="0" w:line="300" w:lineRule="auto"/>
        <w:textAlignment w:val="auto"/>
        <w:rPr>
          <w:rFonts w:hint="eastAsia" w:cs="Times New Roman"/>
        </w:rPr>
      </w:pPr>
      <w:bookmarkStart w:id="168" w:name="_Toc11610"/>
      <w:bookmarkStart w:id="169" w:name="_Toc14798"/>
      <w:bookmarkStart w:id="170" w:name="_Toc24236"/>
      <w:r>
        <w:rPr>
          <w:rFonts w:hint="eastAsia" w:cs="Times New Roman"/>
        </w:rPr>
        <w:t>本规程用词说明</w:t>
      </w:r>
      <w:bookmarkEnd w:id="164"/>
      <w:bookmarkEnd w:id="165"/>
      <w:bookmarkEnd w:id="166"/>
      <w:bookmarkEnd w:id="167"/>
      <w:bookmarkEnd w:id="168"/>
      <w:bookmarkEnd w:id="169"/>
      <w:bookmarkEnd w:id="170"/>
    </w:p>
    <w:p w14:paraId="48A502BC">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482" w:firstLineChars="200"/>
        <w:textAlignment w:val="auto"/>
        <w:rPr>
          <w:rFonts w:ascii="Times New Roman" w:hAnsi="Times New Roman"/>
          <w:color w:val="000000"/>
          <w:sz w:val="24"/>
          <w:szCs w:val="24"/>
        </w:rPr>
      </w:pPr>
      <w:r>
        <w:rPr>
          <w:rFonts w:ascii="Times New Roman" w:hAnsi="Times New Roman"/>
          <w:b/>
          <w:bCs/>
          <w:color w:val="000000"/>
          <w:sz w:val="24"/>
          <w:szCs w:val="24"/>
        </w:rPr>
        <w:t xml:space="preserve">1 </w:t>
      </w:r>
      <w:r>
        <w:rPr>
          <w:rFonts w:ascii="Times New Roman" w:hAnsi="Times New Roman"/>
          <w:color w:val="000000"/>
          <w:sz w:val="24"/>
          <w:szCs w:val="24"/>
        </w:rPr>
        <w:t>为便于在执行本规程条文时区别对待，对要求严格程度不同的用词说明如下：</w:t>
      </w:r>
    </w:p>
    <w:p w14:paraId="645945A1">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720" w:firstLineChars="300"/>
        <w:textAlignment w:val="auto"/>
        <w:rPr>
          <w:rFonts w:ascii="Times New Roman" w:hAnsi="Times New Roman"/>
          <w:color w:val="000000"/>
          <w:sz w:val="24"/>
          <w:szCs w:val="24"/>
        </w:rPr>
      </w:pPr>
      <w:r>
        <w:rPr>
          <w:rFonts w:ascii="Times New Roman" w:hAnsi="Times New Roman"/>
          <w:color w:val="000000"/>
          <w:sz w:val="24"/>
          <w:szCs w:val="24"/>
        </w:rPr>
        <w:t>1) 表示很严格，非这样做不可的用词：</w:t>
      </w:r>
    </w:p>
    <w:p w14:paraId="5BF7424C">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1080" w:firstLineChars="450"/>
        <w:textAlignment w:val="auto"/>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“必须”</w:t>
      </w:r>
      <w:r>
        <w:rPr>
          <w:rFonts w:ascii="Times New Roman" w:hAnsi="Times New Roman"/>
          <w:color w:val="000000"/>
          <w:sz w:val="24"/>
          <w:szCs w:val="24"/>
        </w:rPr>
        <w:t>，反面词采用</w:t>
      </w:r>
      <w:r>
        <w:rPr>
          <w:rFonts w:hint="eastAsia" w:ascii="Times New Roman" w:hAnsi="Times New Roman"/>
          <w:color w:val="000000"/>
          <w:sz w:val="24"/>
          <w:szCs w:val="24"/>
        </w:rPr>
        <w:t>“严禁”</w:t>
      </w:r>
      <w:r>
        <w:rPr>
          <w:rFonts w:ascii="Times New Roman" w:hAnsi="Times New Roman"/>
          <w:color w:val="000000"/>
          <w:sz w:val="24"/>
          <w:szCs w:val="24"/>
        </w:rPr>
        <w:t>；</w:t>
      </w:r>
    </w:p>
    <w:p w14:paraId="6BE3A509">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720" w:firstLineChars="300"/>
        <w:textAlignment w:val="auto"/>
        <w:rPr>
          <w:rFonts w:ascii="Times New Roman" w:hAnsi="Times New Roman"/>
          <w:color w:val="000000"/>
          <w:sz w:val="24"/>
          <w:szCs w:val="24"/>
        </w:rPr>
      </w:pPr>
      <w:r>
        <w:rPr>
          <w:rFonts w:ascii="Times New Roman" w:hAnsi="Times New Roman"/>
          <w:color w:val="000000"/>
          <w:sz w:val="24"/>
          <w:szCs w:val="24"/>
        </w:rPr>
        <w:t>2) 表示严格，在正常情况</w:t>
      </w:r>
      <w:r>
        <w:rPr>
          <w:rFonts w:hint="eastAsia" w:ascii="Times New Roman" w:hAnsi="Times New Roman"/>
          <w:color w:val="000000"/>
          <w:sz w:val="24"/>
          <w:szCs w:val="24"/>
        </w:rPr>
        <w:t>下</w:t>
      </w:r>
      <w:r>
        <w:rPr>
          <w:rFonts w:ascii="Times New Roman" w:hAnsi="Times New Roman"/>
          <w:color w:val="000000"/>
          <w:sz w:val="24"/>
          <w:szCs w:val="24"/>
        </w:rPr>
        <w:t>均应这样做的用词：</w:t>
      </w:r>
    </w:p>
    <w:p w14:paraId="2D15E188">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1080" w:firstLineChars="450"/>
        <w:textAlignment w:val="auto"/>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“应”</w:t>
      </w:r>
      <w:r>
        <w:rPr>
          <w:rFonts w:ascii="Times New Roman" w:hAnsi="Times New Roman"/>
          <w:color w:val="000000"/>
          <w:sz w:val="24"/>
          <w:szCs w:val="24"/>
        </w:rPr>
        <w:t>，反面词采用</w:t>
      </w:r>
      <w:r>
        <w:rPr>
          <w:rFonts w:hint="eastAsia" w:ascii="Times New Roman" w:hAnsi="Times New Roman"/>
          <w:color w:val="000000"/>
          <w:sz w:val="24"/>
          <w:szCs w:val="24"/>
        </w:rPr>
        <w:t>“不应”</w:t>
      </w:r>
      <w:r>
        <w:rPr>
          <w:rFonts w:ascii="Times New Roman" w:hAnsi="Times New Roman"/>
          <w:color w:val="000000"/>
          <w:sz w:val="24"/>
          <w:szCs w:val="24"/>
        </w:rPr>
        <w:t>或</w:t>
      </w:r>
      <w:r>
        <w:rPr>
          <w:rFonts w:hint="eastAsia" w:ascii="Times New Roman" w:hAnsi="Times New Roman"/>
          <w:color w:val="000000"/>
          <w:sz w:val="24"/>
          <w:szCs w:val="24"/>
        </w:rPr>
        <w:t>“</w:t>
      </w:r>
      <w:r>
        <w:rPr>
          <w:rFonts w:ascii="Times New Roman" w:hAnsi="Times New Roman"/>
          <w:color w:val="000000"/>
          <w:sz w:val="24"/>
          <w:szCs w:val="24"/>
        </w:rPr>
        <w:t>不得</w:t>
      </w:r>
      <w:r>
        <w:rPr>
          <w:rFonts w:hint="eastAsia" w:ascii="Times New Roman" w:hAnsi="Times New Roman"/>
          <w:color w:val="000000"/>
          <w:sz w:val="24"/>
          <w:szCs w:val="24"/>
        </w:rPr>
        <w:t>”</w:t>
      </w:r>
      <w:r>
        <w:rPr>
          <w:rFonts w:ascii="Times New Roman" w:hAnsi="Times New Roman"/>
          <w:color w:val="000000"/>
          <w:sz w:val="24"/>
          <w:szCs w:val="24"/>
        </w:rPr>
        <w:t>；</w:t>
      </w:r>
    </w:p>
    <w:p w14:paraId="05D1AC75">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720" w:firstLineChars="300"/>
        <w:textAlignment w:val="auto"/>
        <w:rPr>
          <w:rFonts w:ascii="Times New Roman" w:hAnsi="Times New Roman"/>
          <w:color w:val="000000"/>
          <w:sz w:val="24"/>
          <w:szCs w:val="24"/>
        </w:rPr>
      </w:pPr>
      <w:r>
        <w:rPr>
          <w:rFonts w:ascii="Times New Roman" w:hAnsi="Times New Roman"/>
          <w:color w:val="000000"/>
          <w:sz w:val="24"/>
          <w:szCs w:val="24"/>
        </w:rPr>
        <w:t>3) 表示允许稍有选择，在条件许可时首先应这样做的用词：</w:t>
      </w:r>
    </w:p>
    <w:p w14:paraId="2C3C5C6A">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1080" w:firstLineChars="450"/>
        <w:textAlignment w:val="auto"/>
        <w:rPr>
          <w:rFonts w:ascii="Times New Roman" w:hAnsi="Times New Roman"/>
          <w:color w:val="000000"/>
          <w:sz w:val="24"/>
          <w:szCs w:val="24"/>
        </w:rPr>
      </w:pPr>
      <w:r>
        <w:rPr>
          <w:rFonts w:ascii="Times New Roman" w:hAnsi="Times New Roman"/>
          <w:color w:val="000000"/>
          <w:sz w:val="24"/>
          <w:szCs w:val="24"/>
        </w:rPr>
        <w:t>正面词采用</w:t>
      </w:r>
      <w:r>
        <w:rPr>
          <w:rFonts w:hint="eastAsia" w:ascii="Times New Roman" w:hAnsi="Times New Roman"/>
          <w:color w:val="000000"/>
          <w:sz w:val="24"/>
          <w:szCs w:val="24"/>
        </w:rPr>
        <w:t>“宜”</w:t>
      </w:r>
      <w:r>
        <w:rPr>
          <w:rFonts w:ascii="Times New Roman" w:hAnsi="Times New Roman"/>
          <w:color w:val="000000"/>
          <w:sz w:val="24"/>
          <w:szCs w:val="24"/>
        </w:rPr>
        <w:t>，反面词采用</w:t>
      </w:r>
      <w:r>
        <w:rPr>
          <w:rFonts w:hint="eastAsia" w:ascii="Times New Roman" w:hAnsi="Times New Roman"/>
          <w:color w:val="000000"/>
          <w:sz w:val="24"/>
          <w:szCs w:val="24"/>
        </w:rPr>
        <w:t>“不宜”；</w:t>
      </w:r>
    </w:p>
    <w:p w14:paraId="7D04B1AA">
      <w:pPr>
        <w:pStyle w:val="12"/>
        <w:keepNext w:val="0"/>
        <w:keepLines w:val="0"/>
        <w:pageBreakBefore w:val="0"/>
        <w:widowControl w:val="0"/>
        <w:kinsoku/>
        <w:wordWrap/>
        <w:overflowPunct/>
        <w:topLinePunct w:val="0"/>
        <w:autoSpaceDE/>
        <w:autoSpaceDN/>
        <w:bidi w:val="0"/>
        <w:adjustRightInd/>
        <w:snapToGrid w:val="0"/>
        <w:spacing w:before="120" w:line="300" w:lineRule="auto"/>
        <w:ind w:firstLine="720" w:firstLineChars="300"/>
        <w:textAlignment w:val="auto"/>
        <w:rPr>
          <w:rFonts w:ascii="Times New Roman" w:hAnsi="Times New Roman"/>
          <w:color w:val="000000"/>
          <w:sz w:val="24"/>
          <w:szCs w:val="24"/>
        </w:rPr>
      </w:pPr>
      <w:r>
        <w:rPr>
          <w:rFonts w:ascii="Times New Roman" w:hAnsi="Times New Roman"/>
          <w:color w:val="000000"/>
          <w:sz w:val="24"/>
          <w:szCs w:val="24"/>
        </w:rPr>
        <w:t>4) 表示有选择，在一定条件下可以这样做的，采用</w:t>
      </w:r>
      <w:r>
        <w:rPr>
          <w:rFonts w:hint="eastAsia" w:ascii="Times New Roman" w:hAnsi="Times New Roman"/>
          <w:color w:val="000000"/>
          <w:sz w:val="24"/>
          <w:szCs w:val="24"/>
        </w:rPr>
        <w:t>“可”</w:t>
      </w:r>
      <w:r>
        <w:rPr>
          <w:rFonts w:ascii="Times New Roman" w:hAnsi="Times New Roman"/>
          <w:color w:val="000000"/>
          <w:sz w:val="24"/>
          <w:szCs w:val="24"/>
        </w:rPr>
        <w:t>。</w:t>
      </w:r>
    </w:p>
    <w:p w14:paraId="0F004941">
      <w:pPr>
        <w:pStyle w:val="103"/>
        <w:keepNext w:val="0"/>
        <w:keepLines w:val="0"/>
        <w:pageBreakBefore w:val="0"/>
        <w:widowControl w:val="0"/>
        <w:kinsoku/>
        <w:wordWrap/>
        <w:overflowPunct/>
        <w:topLinePunct w:val="0"/>
        <w:autoSpaceDE/>
        <w:autoSpaceDN/>
        <w:bidi w:val="0"/>
        <w:adjustRightInd w:val="0"/>
        <w:snapToGrid/>
        <w:spacing w:line="300" w:lineRule="auto"/>
        <w:ind w:firstLine="480"/>
        <w:textAlignment w:val="auto"/>
        <w:rPr>
          <w:rFonts w:ascii="Times New Roman" w:hAnsi="Times New Roman"/>
          <w:szCs w:val="24"/>
        </w:rPr>
      </w:pPr>
      <w:r>
        <w:rPr>
          <w:rFonts w:ascii="Times New Roman" w:hAnsi="Times New Roman" w:eastAsia="宋体" w:cs="Courier New"/>
          <w:b/>
          <w:bCs/>
          <w:color w:val="000000"/>
          <w:kern w:val="2"/>
          <w:sz w:val="24"/>
          <w:szCs w:val="24"/>
          <w:lang w:val="en-US" w:eastAsia="zh-CN" w:bidi="ar-SA"/>
        </w:rPr>
        <w:t xml:space="preserve">2 </w:t>
      </w:r>
      <w:r>
        <w:rPr>
          <w:rFonts w:ascii="Times New Roman" w:hAnsi="Times New Roman"/>
          <w:szCs w:val="24"/>
        </w:rPr>
        <w:t>本规程中指明应按其他有关标准、规范执行的写法为</w:t>
      </w:r>
      <w:r>
        <w:rPr>
          <w:rFonts w:hint="eastAsia" w:ascii="Times New Roman" w:hAnsi="Times New Roman"/>
          <w:szCs w:val="24"/>
        </w:rPr>
        <w:t>“</w:t>
      </w:r>
      <w:r>
        <w:rPr>
          <w:rFonts w:ascii="Times New Roman" w:hAnsi="Times New Roman"/>
          <w:szCs w:val="24"/>
        </w:rPr>
        <w:t>应符合……的规定</w:t>
      </w:r>
      <w:r>
        <w:rPr>
          <w:rFonts w:hint="eastAsia" w:ascii="Times New Roman" w:hAnsi="Times New Roman"/>
          <w:szCs w:val="24"/>
        </w:rPr>
        <w:t>”</w:t>
      </w:r>
      <w:r>
        <w:rPr>
          <w:rFonts w:ascii="Times New Roman" w:hAnsi="Times New Roman"/>
          <w:szCs w:val="24"/>
        </w:rPr>
        <w:t>或</w:t>
      </w:r>
      <w:r>
        <w:rPr>
          <w:rFonts w:hint="eastAsia" w:ascii="Times New Roman" w:hAnsi="Times New Roman"/>
          <w:szCs w:val="24"/>
        </w:rPr>
        <w:t>“</w:t>
      </w:r>
      <w:r>
        <w:rPr>
          <w:rFonts w:ascii="Times New Roman" w:hAnsi="Times New Roman"/>
          <w:szCs w:val="24"/>
        </w:rPr>
        <w:t>应按……执行</w:t>
      </w:r>
      <w:r>
        <w:rPr>
          <w:rFonts w:hint="eastAsia" w:ascii="Times New Roman" w:hAnsi="Times New Roman"/>
          <w:szCs w:val="24"/>
        </w:rPr>
        <w:t>”</w:t>
      </w:r>
      <w:r>
        <w:rPr>
          <w:rFonts w:ascii="Times New Roman" w:hAnsi="Times New Roman"/>
          <w:szCs w:val="24"/>
        </w:rPr>
        <w:t>。</w:t>
      </w:r>
    </w:p>
    <w:p w14:paraId="7B002F54">
      <w:pPr>
        <w:spacing w:line="480" w:lineRule="auto"/>
        <w:rPr>
          <w:rFonts w:ascii="宋体" w:hAnsi="宋体"/>
          <w:sz w:val="28"/>
        </w:rPr>
      </w:pPr>
    </w:p>
    <w:p w14:paraId="27EA2759">
      <w:pPr>
        <w:rPr>
          <w:rFonts w:ascii="宋体" w:hAnsi="宋体"/>
          <w:sz w:val="28"/>
        </w:rPr>
      </w:pPr>
      <w:r>
        <w:rPr>
          <w:rFonts w:ascii="宋体" w:hAnsi="宋体"/>
          <w:sz w:val="28"/>
        </w:rPr>
        <w:br w:type="page"/>
      </w:r>
    </w:p>
    <w:p w14:paraId="62390B31">
      <w:pPr>
        <w:pStyle w:val="82"/>
        <w:pageBreakBefore w:val="0"/>
        <w:kinsoku/>
        <w:wordWrap/>
        <w:overflowPunct/>
        <w:topLinePunct w:val="0"/>
        <w:autoSpaceDE/>
        <w:autoSpaceDN/>
        <w:bidi w:val="0"/>
        <w:spacing w:before="120" w:beforeLines="0" w:line="300" w:lineRule="auto"/>
        <w:textAlignment w:val="auto"/>
        <w:rPr>
          <w:rFonts w:hint="eastAsia" w:cs="Times New Roman"/>
        </w:rPr>
      </w:pPr>
      <w:bookmarkStart w:id="171" w:name="_Toc374265011"/>
      <w:bookmarkStart w:id="172" w:name="_Toc21543"/>
      <w:bookmarkStart w:id="173" w:name="_Toc25475"/>
      <w:bookmarkStart w:id="174" w:name="_Toc29060"/>
      <w:bookmarkStart w:id="175" w:name="_Toc17448"/>
      <w:bookmarkStart w:id="176" w:name="_Toc30107"/>
      <w:bookmarkStart w:id="177" w:name="_Toc13027"/>
      <w:r>
        <w:rPr>
          <w:rFonts w:hint="eastAsia" w:cs="Times New Roman"/>
        </w:rPr>
        <w:t>引用标准名录</w:t>
      </w:r>
      <w:bookmarkEnd w:id="171"/>
      <w:bookmarkEnd w:id="172"/>
      <w:bookmarkEnd w:id="173"/>
      <w:bookmarkEnd w:id="174"/>
      <w:bookmarkEnd w:id="175"/>
      <w:bookmarkEnd w:id="176"/>
      <w:bookmarkEnd w:id="177"/>
    </w:p>
    <w:p w14:paraId="3DB65AA8">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 xml:space="preserve">1 </w:t>
      </w:r>
      <w:r>
        <w:rPr>
          <w:rFonts w:hint="eastAsia" w:ascii="Times New Roman" w:hAnsi="Times New Roman" w:eastAsia="宋体"/>
          <w:color w:val="000000"/>
          <w:sz w:val="24"/>
          <w:szCs w:val="24"/>
        </w:rPr>
        <w:t>《砌体结构设计规范》</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 xml:space="preserve">GB </w:t>
      </w:r>
      <w:bookmarkStart w:id="178" w:name="OLE_LINK17"/>
      <w:r>
        <w:rPr>
          <w:rFonts w:hint="eastAsia" w:ascii="Times New Roman" w:hAnsi="Times New Roman" w:eastAsia="宋体"/>
          <w:color w:val="000000"/>
          <w:sz w:val="24"/>
          <w:szCs w:val="24"/>
        </w:rPr>
        <w:t>50003</w:t>
      </w:r>
      <w:bookmarkEnd w:id="178"/>
    </w:p>
    <w:p w14:paraId="69E88463">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2 《普通混凝土拌合物性能试验方法标准》                          GB/T 50080</w:t>
      </w:r>
    </w:p>
    <w:p w14:paraId="69F4745A">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3 《混凝土物理力学性能试验方法标准》                            GB/T 50081</w:t>
      </w:r>
    </w:p>
    <w:p w14:paraId="79973B88">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4 《混凝土长期性能和耐久性能试验方法标准》                      GB/T 50082</w:t>
      </w:r>
    </w:p>
    <w:p w14:paraId="497196CF">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 xml:space="preserve">5 </w:t>
      </w:r>
      <w:r>
        <w:rPr>
          <w:rFonts w:hint="eastAsia" w:cs="Times New Roman"/>
          <w:b w:val="0"/>
          <w:bCs w:val="0"/>
          <w:sz w:val="24"/>
          <w:szCs w:val="24"/>
          <w:lang w:val="en-US" w:eastAsia="zh-CN"/>
        </w:rPr>
        <w:t xml:space="preserve">《混凝土强度检验评定标准》                                     </w:t>
      </w:r>
      <w:r>
        <w:rPr>
          <w:rFonts w:hint="eastAsia" w:ascii="Times New Roman" w:hAnsi="Times New Roman" w:cs="Courier New"/>
          <w:b w:val="0"/>
          <w:bCs w:val="0"/>
          <w:color w:val="000000"/>
          <w:sz w:val="24"/>
          <w:szCs w:val="24"/>
          <w:lang w:val="en-US" w:eastAsia="zh-CN"/>
        </w:rPr>
        <w:t>GB/T 50107</w:t>
      </w:r>
    </w:p>
    <w:p w14:paraId="6A6D44D6">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color w:val="000000"/>
          <w:sz w:val="24"/>
          <w:szCs w:val="24"/>
          <w:lang w:val="en-US" w:eastAsia="zh-CN"/>
        </w:rPr>
        <w:t xml:space="preserve">6 </w:t>
      </w:r>
      <w:r>
        <w:rPr>
          <w:rFonts w:hint="eastAsia" w:ascii="Times New Roman" w:hAnsi="Times New Roman" w:eastAsia="宋体"/>
          <w:color w:val="000000"/>
          <w:sz w:val="24"/>
          <w:szCs w:val="24"/>
        </w:rPr>
        <w:t>《混凝土质量控制标准》</w:t>
      </w:r>
      <w:r>
        <w:rPr>
          <w:rFonts w:hint="eastAsia" w:ascii="Times New Roman" w:hAnsi="Times New Roman" w:eastAsia="宋体"/>
          <w:color w:val="000000"/>
          <w:sz w:val="24"/>
          <w:szCs w:val="24"/>
          <w:lang w:val="en-US" w:eastAsia="zh-CN"/>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 50164</w:t>
      </w:r>
    </w:p>
    <w:p w14:paraId="4507D4C3">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color w:val="000000"/>
          <w:sz w:val="24"/>
          <w:szCs w:val="24"/>
          <w:lang w:val="en-US" w:eastAsia="zh-CN"/>
        </w:rPr>
        <w:t>7</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《砌体</w:t>
      </w:r>
      <w:r>
        <w:rPr>
          <w:rFonts w:hint="eastAsia" w:ascii="Times New Roman" w:hAnsi="Times New Roman" w:eastAsia="宋体"/>
          <w:color w:val="000000"/>
          <w:sz w:val="24"/>
          <w:szCs w:val="24"/>
          <w:lang w:val="en-US" w:eastAsia="zh-CN"/>
        </w:rPr>
        <w:t>结构</w:t>
      </w:r>
      <w:r>
        <w:rPr>
          <w:rFonts w:hint="eastAsia" w:ascii="Times New Roman" w:hAnsi="Times New Roman" w:eastAsia="宋体"/>
          <w:color w:val="000000"/>
          <w:sz w:val="24"/>
          <w:szCs w:val="24"/>
        </w:rPr>
        <w:t>工程施工质量验收规范》</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 50203</w:t>
      </w:r>
    </w:p>
    <w:p w14:paraId="2FA237BE">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8</w:t>
      </w:r>
      <w:r>
        <w:rPr>
          <w:rFonts w:hint="eastAsia" w:ascii="Times New Roman" w:hAnsi="Times New Roman" w:eastAsia="宋体"/>
          <w:color w:val="000000"/>
          <w:sz w:val="24"/>
          <w:szCs w:val="24"/>
          <w:lang w:val="en-US" w:eastAsia="zh-CN"/>
        </w:rPr>
        <w:t xml:space="preserve"> 《混凝土结构工程施工质量验收规范》</w:t>
      </w:r>
      <w:r>
        <w:rPr>
          <w:rFonts w:hint="eastAsia" w:ascii="Times New Roman" w:hAnsi="Times New Roman"/>
          <w:color w:val="000000"/>
          <w:sz w:val="24"/>
          <w:szCs w:val="24"/>
          <w:lang w:val="en-US" w:eastAsia="zh-CN"/>
        </w:rPr>
        <w:t xml:space="preserve">                           </w:t>
      </w:r>
      <w:r>
        <w:rPr>
          <w:rFonts w:hint="eastAsia" w:ascii="Times New Roman" w:hAnsi="Times New Roman" w:eastAsia="宋体"/>
          <w:color w:val="000000"/>
          <w:sz w:val="24"/>
          <w:szCs w:val="24"/>
          <w:lang w:val="en-US" w:eastAsia="zh-CN"/>
        </w:rPr>
        <w:t>GB 50204</w:t>
      </w:r>
    </w:p>
    <w:p w14:paraId="488C5CB2">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color w:val="000000"/>
          <w:sz w:val="24"/>
          <w:szCs w:val="24"/>
          <w:lang w:val="en-US" w:eastAsia="zh-CN"/>
        </w:rPr>
        <w:t xml:space="preserve">9 </w:t>
      </w:r>
      <w:r>
        <w:rPr>
          <w:rFonts w:hint="eastAsia" w:ascii="Times New Roman" w:hAnsi="Times New Roman" w:eastAsia="宋体"/>
          <w:color w:val="000000"/>
          <w:sz w:val="24"/>
          <w:szCs w:val="24"/>
        </w:rPr>
        <w:t>《混凝土结构耐久性设计</w:t>
      </w:r>
      <w:r>
        <w:rPr>
          <w:rFonts w:hint="eastAsia" w:ascii="Times New Roman" w:hAnsi="Times New Roman" w:eastAsia="宋体"/>
          <w:color w:val="000000"/>
          <w:sz w:val="24"/>
          <w:szCs w:val="24"/>
          <w:lang w:val="en-US" w:eastAsia="zh-CN"/>
        </w:rPr>
        <w:t>标准</w:t>
      </w:r>
      <w:r>
        <w:rPr>
          <w:rFonts w:hint="eastAsia" w:ascii="Times New Roman" w:hAnsi="Times New Roman" w:eastAsia="宋体"/>
          <w:color w:val="000000"/>
          <w:sz w:val="24"/>
          <w:szCs w:val="24"/>
        </w:rPr>
        <w:t>》</w:t>
      </w:r>
      <w:r>
        <w:rPr>
          <w:rFonts w:hint="eastAsia" w:ascii="Times New Roman" w:hAnsi="Times New Roman" w:eastAsia="宋体"/>
          <w:color w:val="000000"/>
          <w:sz w:val="24"/>
          <w:szCs w:val="24"/>
          <w:lang w:val="en-US" w:eastAsia="zh-CN"/>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eastAsia="宋体"/>
          <w:color w:val="000000"/>
          <w:sz w:val="24"/>
          <w:szCs w:val="24"/>
          <w:lang w:val="en-US" w:eastAsia="zh-CN"/>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GB/T 50476</w:t>
      </w:r>
    </w:p>
    <w:p w14:paraId="24F0584C">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color w:val="000000"/>
          <w:sz w:val="24"/>
          <w:szCs w:val="24"/>
          <w:lang w:val="en-US" w:eastAsia="zh-CN"/>
        </w:rPr>
        <w:t>10</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《混凝土结构工程施工规范》</w:t>
      </w:r>
      <w:r>
        <w:rPr>
          <w:rFonts w:hint="eastAsia" w:ascii="Times New Roman" w:hAnsi="Times New Roman" w:eastAsia="宋体"/>
          <w:color w:val="000000"/>
          <w:sz w:val="24"/>
          <w:szCs w:val="24"/>
          <w:lang w:val="en-US" w:eastAsia="zh-CN"/>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 50666</w:t>
      </w:r>
    </w:p>
    <w:p w14:paraId="17BA8B5B">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color w:val="000000"/>
          <w:sz w:val="24"/>
          <w:szCs w:val="24"/>
          <w:lang w:val="en-US" w:eastAsia="zh-CN"/>
        </w:rPr>
        <w:t>11</w:t>
      </w:r>
      <w:r>
        <w:rPr>
          <w:rFonts w:hint="eastAsia" w:ascii="Times New Roman" w:hAnsi="Times New Roman" w:eastAsia="宋体"/>
          <w:color w:val="000000"/>
          <w:sz w:val="24"/>
          <w:szCs w:val="24"/>
          <w:lang w:val="en-US" w:eastAsia="zh-CN"/>
        </w:rPr>
        <w:t xml:space="preserve"> 《混凝土结构通用规范》                                      GB 55008</w:t>
      </w:r>
    </w:p>
    <w:p w14:paraId="5DFABE8E">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1</w:t>
      </w:r>
      <w:r>
        <w:rPr>
          <w:rFonts w:hint="eastAsia" w:ascii="Times New Roman" w:hAnsi="Times New Roman"/>
          <w:color w:val="000000"/>
          <w:sz w:val="24"/>
          <w:szCs w:val="24"/>
          <w:lang w:val="en-US" w:eastAsia="zh-CN"/>
        </w:rPr>
        <w:t>2</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《建筑材料放射性核素限量》</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 6566</w:t>
      </w:r>
    </w:p>
    <w:p w14:paraId="258F01AA">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w:t>
      </w:r>
      <w:r>
        <w:rPr>
          <w:rFonts w:hint="eastAsia" w:ascii="Times New Roman" w:hAnsi="Times New Roman"/>
          <w:color w:val="000000"/>
          <w:sz w:val="24"/>
          <w:szCs w:val="24"/>
          <w:lang w:val="en-US" w:eastAsia="zh-CN"/>
        </w:rPr>
        <w:t>3</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《建设用砂》</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GB/T 14684</w:t>
      </w:r>
    </w:p>
    <w:p w14:paraId="5BE543EB">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w:t>
      </w:r>
      <w:r>
        <w:rPr>
          <w:rFonts w:hint="eastAsia" w:ascii="Times New Roman" w:hAnsi="Times New Roman"/>
          <w:color w:val="000000"/>
          <w:sz w:val="24"/>
          <w:szCs w:val="24"/>
          <w:lang w:val="en-US" w:eastAsia="zh-CN"/>
        </w:rPr>
        <w:t>4</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《建设用卵石、碎石》</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GB/T 14685</w:t>
      </w:r>
    </w:p>
    <w:p w14:paraId="750ECF94">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w:t>
      </w:r>
      <w:r>
        <w:rPr>
          <w:rFonts w:hint="eastAsia" w:ascii="Times New Roman" w:hAnsi="Times New Roman"/>
          <w:color w:val="000000"/>
          <w:sz w:val="24"/>
          <w:szCs w:val="24"/>
          <w:lang w:val="en-US" w:eastAsia="zh-CN"/>
        </w:rPr>
        <w:t>5</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《预拌混凝土》</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GB/T 14902</w:t>
      </w:r>
    </w:p>
    <w:p w14:paraId="49410CB4">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rPr>
        <w:t>1</w:t>
      </w:r>
      <w:r>
        <w:rPr>
          <w:rFonts w:hint="eastAsia" w:ascii="Times New Roman" w:hAnsi="Times New Roman"/>
          <w:color w:val="000000"/>
          <w:sz w:val="24"/>
          <w:szCs w:val="24"/>
          <w:lang w:val="en-US" w:eastAsia="zh-CN"/>
        </w:rPr>
        <w:t>6</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《混凝土和砂浆用再生细骨料》</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GB/T 25176</w:t>
      </w:r>
    </w:p>
    <w:p w14:paraId="3625D309">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w:t>
      </w:r>
      <w:r>
        <w:rPr>
          <w:rFonts w:hint="eastAsia" w:ascii="Times New Roman" w:hAnsi="Times New Roman"/>
          <w:color w:val="000000"/>
          <w:sz w:val="24"/>
          <w:szCs w:val="24"/>
          <w:lang w:val="en-US" w:eastAsia="zh-CN"/>
        </w:rPr>
        <w:t>7</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《混凝土用再生</w:t>
      </w:r>
      <w:r>
        <w:rPr>
          <w:rFonts w:hint="eastAsia" w:ascii="Times New Roman" w:hAnsi="Times New Roman" w:eastAsia="宋体"/>
          <w:color w:val="000000"/>
          <w:sz w:val="24"/>
          <w:szCs w:val="24"/>
          <w:lang w:val="en-US" w:eastAsia="zh-CN"/>
        </w:rPr>
        <w:t>粗</w:t>
      </w:r>
      <w:r>
        <w:rPr>
          <w:rFonts w:hint="eastAsia" w:ascii="Times New Roman" w:hAnsi="Times New Roman" w:eastAsia="宋体"/>
          <w:color w:val="000000"/>
          <w:sz w:val="24"/>
          <w:szCs w:val="24"/>
        </w:rPr>
        <w:t>骨料》</w:t>
      </w:r>
      <w:r>
        <w:rPr>
          <w:rFonts w:hint="eastAsia" w:ascii="Times New Roman" w:hAnsi="Times New Roman" w:eastAsia="宋体"/>
          <w:color w:val="000000"/>
          <w:sz w:val="24"/>
          <w:szCs w:val="24"/>
          <w:lang w:val="en-US" w:eastAsia="zh-CN"/>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GB/T 2517</w:t>
      </w:r>
      <w:r>
        <w:rPr>
          <w:rFonts w:hint="eastAsia" w:ascii="Times New Roman" w:hAnsi="Times New Roman" w:eastAsia="宋体"/>
          <w:color w:val="000000"/>
          <w:sz w:val="24"/>
          <w:szCs w:val="24"/>
          <w:lang w:val="en-US" w:eastAsia="zh-CN"/>
        </w:rPr>
        <w:t>7</w:t>
      </w:r>
    </w:p>
    <w:p w14:paraId="7CFF5756">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rPr>
        <w:t>1</w:t>
      </w:r>
      <w:r>
        <w:rPr>
          <w:rFonts w:hint="eastAsia" w:ascii="Times New Roman" w:hAnsi="Times New Roman"/>
          <w:color w:val="000000"/>
          <w:sz w:val="24"/>
          <w:szCs w:val="24"/>
          <w:lang w:val="en-US" w:eastAsia="zh-CN"/>
        </w:rPr>
        <w:t>8</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《预拌砂浆》</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GB/T 25181</w:t>
      </w:r>
    </w:p>
    <w:p w14:paraId="4072AB72">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w:t>
      </w:r>
      <w:r>
        <w:rPr>
          <w:rFonts w:hint="eastAsia" w:ascii="Times New Roman" w:hAnsi="Times New Roman"/>
          <w:color w:val="000000"/>
          <w:sz w:val="24"/>
          <w:szCs w:val="24"/>
          <w:lang w:val="en-US" w:eastAsia="zh-CN"/>
        </w:rPr>
        <w:t>9</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《铁尾矿砂》</w:t>
      </w:r>
      <w:r>
        <w:rPr>
          <w:rFonts w:hint="eastAsia" w:ascii="Times New Roman" w:hAnsi="Times New Roman" w:eastAsia="宋体"/>
          <w:color w:val="000000"/>
          <w:sz w:val="24"/>
          <w:szCs w:val="24"/>
          <w:lang w:val="en-US" w:eastAsia="zh-CN"/>
        </w:rPr>
        <w:t xml:space="preserve">                                                  GB/T 31288</w:t>
      </w:r>
    </w:p>
    <w:p w14:paraId="2572D518">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color w:val="000000"/>
          <w:sz w:val="24"/>
          <w:szCs w:val="24"/>
          <w:lang w:val="en-US" w:eastAsia="zh-CN"/>
        </w:rPr>
        <w:t>20</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《普通混凝土配合比设计规程》</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JGJ 55</w:t>
      </w:r>
    </w:p>
    <w:p w14:paraId="4FE82A4D">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color w:val="000000"/>
          <w:sz w:val="24"/>
          <w:szCs w:val="24"/>
          <w:lang w:val="en-US" w:eastAsia="zh-CN"/>
        </w:rPr>
        <w:t>21</w:t>
      </w:r>
      <w:r>
        <w:rPr>
          <w:rFonts w:hint="eastAsia" w:ascii="Times New Roman" w:hAnsi="Times New Roman" w:eastAsia="宋体"/>
          <w:color w:val="000000"/>
          <w:sz w:val="24"/>
          <w:szCs w:val="24"/>
          <w:lang w:val="en-US" w:eastAsia="zh-CN"/>
        </w:rPr>
        <w:t xml:space="preserve"> 《砌筑砂浆配合比设计规程》                                  </w:t>
      </w:r>
      <w:r>
        <w:rPr>
          <w:rFonts w:hint="default" w:ascii="Times New Roman" w:hAnsi="Times New Roman" w:eastAsia="宋体"/>
          <w:color w:val="000000"/>
          <w:sz w:val="24"/>
          <w:szCs w:val="24"/>
          <w:lang w:val="en-US" w:eastAsia="zh-CN"/>
        </w:rPr>
        <w:t>JGJ</w:t>
      </w:r>
      <w:r>
        <w:rPr>
          <w:rFonts w:hint="eastAsia" w:ascii="Times New Roman" w:hAnsi="Times New Roman"/>
          <w:color w:val="000000"/>
          <w:sz w:val="24"/>
          <w:szCs w:val="24"/>
          <w:lang w:val="en-US" w:eastAsia="zh-CN"/>
        </w:rPr>
        <w:t>/T</w:t>
      </w:r>
      <w:r>
        <w:rPr>
          <w:rFonts w:hint="default" w:ascii="Times New Roman" w:hAnsi="Times New Roman" w:eastAsia="宋体"/>
          <w:color w:val="000000"/>
          <w:sz w:val="24"/>
          <w:szCs w:val="24"/>
          <w:lang w:val="en-US" w:eastAsia="zh-CN"/>
        </w:rPr>
        <w:t xml:space="preserve"> 98</w:t>
      </w:r>
    </w:p>
    <w:p w14:paraId="3C16354A">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2</w:t>
      </w:r>
      <w:r>
        <w:rPr>
          <w:rFonts w:hint="eastAsia" w:ascii="Times New Roman" w:hAnsi="Times New Roman"/>
          <w:color w:val="000000"/>
          <w:sz w:val="24"/>
          <w:szCs w:val="24"/>
          <w:lang w:val="en-US" w:eastAsia="zh-CN"/>
        </w:rPr>
        <w:t>2</w:t>
      </w:r>
      <w:r>
        <w:rPr>
          <w:rFonts w:hint="eastAsia" w:ascii="Times New Roman" w:hAnsi="Times New Roman" w:eastAsia="宋体"/>
          <w:color w:val="000000"/>
          <w:sz w:val="24"/>
          <w:szCs w:val="24"/>
          <w:lang w:val="en-US" w:eastAsia="zh-CN"/>
        </w:rPr>
        <w:t xml:space="preserve"> 《建筑工程冬期施工规程》                                    JGJ/T 104</w:t>
      </w:r>
    </w:p>
    <w:p w14:paraId="1FDA2AF4">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cs="Courier New"/>
          <w:b w:val="0"/>
          <w:bCs w:val="0"/>
          <w:color w:val="000000"/>
          <w:sz w:val="24"/>
          <w:szCs w:val="24"/>
          <w:lang w:val="en-US" w:eastAsia="zh-CN"/>
        </w:rPr>
        <w:t>23</w:t>
      </w:r>
      <w:r>
        <w:rPr>
          <w:rFonts w:hint="eastAsia" w:cs="Times New Roman"/>
          <w:b w:val="0"/>
          <w:bCs w:val="0"/>
          <w:sz w:val="24"/>
          <w:szCs w:val="24"/>
          <w:lang w:val="en-US" w:eastAsia="zh-CN"/>
        </w:rPr>
        <w:t xml:space="preserve"> 《混凝土耐久性检验评定标准》                                </w:t>
      </w:r>
      <w:r>
        <w:rPr>
          <w:rFonts w:hint="eastAsia" w:ascii="Times New Roman" w:hAnsi="Times New Roman" w:cs="Courier New"/>
          <w:b w:val="0"/>
          <w:bCs w:val="0"/>
          <w:color w:val="000000"/>
          <w:sz w:val="24"/>
          <w:szCs w:val="24"/>
          <w:lang w:val="en-US" w:eastAsia="zh-CN"/>
        </w:rPr>
        <w:t>JGJ/T 193</w:t>
      </w:r>
    </w:p>
    <w:p w14:paraId="13C1BA30">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2</w:t>
      </w:r>
      <w:r>
        <w:rPr>
          <w:rFonts w:hint="eastAsia" w:ascii="Times New Roman" w:hAnsi="Times New Roman"/>
          <w:color w:val="000000"/>
          <w:sz w:val="24"/>
          <w:szCs w:val="24"/>
          <w:lang w:val="en-US" w:eastAsia="zh-CN"/>
        </w:rPr>
        <w:t>4</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《再生骨料应用技术规程》</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JGJ/T 240</w:t>
      </w:r>
    </w:p>
    <w:p w14:paraId="65999FB4">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2</w:t>
      </w:r>
      <w:r>
        <w:rPr>
          <w:rFonts w:hint="eastAsia" w:ascii="Times New Roman" w:hAnsi="Times New Roman"/>
          <w:color w:val="000000"/>
          <w:sz w:val="24"/>
          <w:szCs w:val="24"/>
          <w:lang w:val="en-US" w:eastAsia="zh-CN"/>
        </w:rPr>
        <w:t>5</w:t>
      </w:r>
      <w:r>
        <w:rPr>
          <w:rFonts w:hint="eastAsia" w:ascii="Times New Roman" w:hAnsi="Times New Roman" w:eastAsia="宋体"/>
          <w:color w:val="000000"/>
          <w:sz w:val="24"/>
          <w:szCs w:val="24"/>
          <w:lang w:val="en-US" w:eastAsia="zh-CN"/>
        </w:rPr>
        <w:t xml:space="preserve"> 《预拌混凝土质量管理规程》                                   DB11/T 385</w:t>
      </w:r>
    </w:p>
    <w:p w14:paraId="07B38021">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2</w:t>
      </w:r>
      <w:r>
        <w:rPr>
          <w:rFonts w:hint="eastAsia" w:ascii="Times New Roman" w:hAnsi="Times New Roman"/>
          <w:color w:val="000000"/>
          <w:sz w:val="24"/>
          <w:szCs w:val="24"/>
          <w:lang w:val="en-US" w:eastAsia="zh-CN"/>
        </w:rPr>
        <w:t>6</w:t>
      </w:r>
      <w:r>
        <w:rPr>
          <w:rFonts w:hint="eastAsia" w:ascii="Times New Roman" w:hAnsi="Times New Roman" w:eastAsia="宋体"/>
          <w:color w:val="000000"/>
          <w:sz w:val="24"/>
          <w:szCs w:val="24"/>
          <w:lang w:val="en-US" w:eastAsia="zh-CN"/>
        </w:rPr>
        <w:t xml:space="preserve"> 《预拌混凝土绿色生产管理规程》                               DB11/T 642</w:t>
      </w:r>
    </w:p>
    <w:p w14:paraId="5C1A108D">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2</w:t>
      </w:r>
      <w:r>
        <w:rPr>
          <w:rFonts w:hint="eastAsia" w:ascii="Times New Roman" w:hAnsi="Times New Roman"/>
          <w:color w:val="000000"/>
          <w:sz w:val="24"/>
          <w:szCs w:val="24"/>
          <w:lang w:val="en-US" w:eastAsia="zh-CN"/>
        </w:rPr>
        <w:t>7</w:t>
      </w:r>
      <w:r>
        <w:rPr>
          <w:rFonts w:hint="eastAsia" w:ascii="Times New Roman" w:hAnsi="Times New Roman" w:eastAsia="宋体"/>
          <w:color w:val="000000"/>
          <w:sz w:val="24"/>
          <w:szCs w:val="24"/>
          <w:lang w:val="en-US" w:eastAsia="zh-CN"/>
        </w:rPr>
        <w:t xml:space="preserve"> </w:t>
      </w:r>
      <w:r>
        <w:rPr>
          <w:rFonts w:ascii="Times New Roman" w:hAnsi="Times New Roman" w:eastAsia="宋体"/>
          <w:color w:val="000000"/>
          <w:sz w:val="24"/>
          <w:szCs w:val="24"/>
        </w:rPr>
        <w:t>《预拌砂浆应用技术规程》</w:t>
      </w:r>
      <w:r>
        <w:rPr>
          <w:rFonts w:hint="eastAsia" w:ascii="Times New Roman" w:hAnsi="Times New Roman" w:eastAsia="宋体"/>
          <w:color w:val="000000"/>
          <w:sz w:val="24"/>
          <w:szCs w:val="24"/>
          <w:lang w:val="en-US" w:eastAsia="zh-CN"/>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eastAsia="宋体"/>
          <w:color w:val="000000"/>
          <w:sz w:val="24"/>
          <w:szCs w:val="24"/>
          <w:lang w:val="en-US" w:eastAsia="zh-CN"/>
        </w:rPr>
        <w:t xml:space="preserve">             </w:t>
      </w:r>
      <w:r>
        <w:rPr>
          <w:rFonts w:hint="eastAsia" w:ascii="Times New Roman" w:hAnsi="Times New Roman" w:eastAsia="宋体"/>
          <w:color w:val="000000"/>
          <w:sz w:val="24"/>
          <w:szCs w:val="24"/>
        </w:rPr>
        <w:t>DB11</w:t>
      </w:r>
      <w:r>
        <w:rPr>
          <w:rFonts w:hint="eastAsia" w:ascii="Times New Roman" w:hAnsi="Times New Roman" w:eastAsia="宋体"/>
          <w:color w:val="000000"/>
          <w:sz w:val="24"/>
          <w:szCs w:val="24"/>
          <w:lang w:val="en-US" w:eastAsia="zh-CN"/>
        </w:rPr>
        <w:t>/</w:t>
      </w:r>
      <w:r>
        <w:rPr>
          <w:rFonts w:hint="eastAsia" w:ascii="Times New Roman" w:hAnsi="Times New Roman" w:eastAsia="宋体"/>
          <w:color w:val="000000"/>
          <w:sz w:val="24"/>
          <w:szCs w:val="24"/>
        </w:rPr>
        <w:t>T 696</w:t>
      </w:r>
    </w:p>
    <w:p w14:paraId="2B8E4CFA">
      <w:pPr>
        <w:rPr>
          <w:rFonts w:hint="eastAsia" w:ascii="Times New Roman" w:hAnsi="Times New Roman" w:eastAsia="宋体"/>
          <w:color w:val="000000"/>
          <w:sz w:val="24"/>
          <w:szCs w:val="24"/>
        </w:rPr>
      </w:pPr>
      <w:r>
        <w:rPr>
          <w:rFonts w:hint="eastAsia" w:ascii="Times New Roman" w:hAnsi="Times New Roman" w:eastAsia="宋体"/>
          <w:color w:val="000000"/>
          <w:sz w:val="24"/>
          <w:szCs w:val="24"/>
        </w:rPr>
        <w:br w:type="page"/>
      </w:r>
    </w:p>
    <w:p w14:paraId="73FDCA92">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Times New Roman" w:hAnsi="Times New Roman" w:eastAsia="宋体"/>
          <w:color w:val="000000"/>
          <w:sz w:val="24"/>
          <w:szCs w:val="24"/>
        </w:rPr>
      </w:pPr>
    </w:p>
    <w:p w14:paraId="3295EE5A">
      <w:pPr>
        <w:jc w:val="center"/>
        <w:rPr>
          <w:rFonts w:hint="eastAsia" w:eastAsia="黑体"/>
          <w:b/>
          <w:szCs w:val="32"/>
        </w:rPr>
      </w:pPr>
    </w:p>
    <w:p w14:paraId="43858863">
      <w:pPr>
        <w:tabs>
          <w:tab w:val="center" w:pos="4140"/>
          <w:tab w:val="left" w:pos="6660"/>
        </w:tabs>
        <w:spacing w:line="360" w:lineRule="auto"/>
        <w:jc w:val="center"/>
        <w:rPr>
          <w:rFonts w:hint="eastAsia" w:ascii="Times New Roman" w:hAnsi="Times New Roman" w:eastAsia="宋体" w:cs="Times New Roman"/>
          <w:b/>
          <w:bCs/>
          <w:color w:val="000000"/>
          <w:sz w:val="30"/>
          <w:szCs w:val="30"/>
        </w:rPr>
      </w:pPr>
      <w:r>
        <w:rPr>
          <w:rFonts w:hint="eastAsia" w:ascii="Times New Roman" w:hAnsi="Times New Roman" w:eastAsia="宋体" w:cs="Times New Roman"/>
          <w:b/>
          <w:bCs/>
          <w:color w:val="000000"/>
          <w:sz w:val="30"/>
          <w:szCs w:val="30"/>
        </w:rPr>
        <w:t>北京市地方标准</w:t>
      </w:r>
    </w:p>
    <w:p w14:paraId="25E30BBA">
      <w:pPr>
        <w:tabs>
          <w:tab w:val="center" w:pos="4140"/>
          <w:tab w:val="left" w:pos="6660"/>
        </w:tabs>
        <w:spacing w:line="360" w:lineRule="auto"/>
        <w:jc w:val="center"/>
        <w:rPr>
          <w:rFonts w:hint="eastAsia" w:ascii="Times New Roman" w:hAnsi="Times New Roman" w:eastAsia="宋体" w:cs="Times New Roman"/>
          <w:b/>
          <w:bCs/>
          <w:color w:val="000000"/>
          <w:sz w:val="30"/>
          <w:szCs w:val="30"/>
        </w:rPr>
      </w:pPr>
    </w:p>
    <w:p w14:paraId="5B7D864A">
      <w:pPr>
        <w:tabs>
          <w:tab w:val="center" w:pos="4140"/>
          <w:tab w:val="left" w:pos="6660"/>
        </w:tabs>
        <w:spacing w:line="360" w:lineRule="auto"/>
        <w:jc w:val="center"/>
        <w:rPr>
          <w:rFonts w:hint="eastAsia" w:ascii="Times New Roman" w:hAnsi="Times New Roman" w:eastAsia="宋体" w:cs="Times New Roman"/>
          <w:b/>
          <w:bCs/>
          <w:color w:val="000000"/>
          <w:sz w:val="30"/>
          <w:szCs w:val="30"/>
        </w:rPr>
      </w:pPr>
    </w:p>
    <w:p w14:paraId="7C2AAEC8">
      <w:pPr>
        <w:jc w:val="center"/>
        <w:rPr>
          <w:rFonts w:eastAsia="黑体"/>
          <w:b/>
          <w:szCs w:val="32"/>
        </w:rPr>
      </w:pPr>
    </w:p>
    <w:p w14:paraId="1434A771">
      <w:pPr>
        <w:spacing w:line="360" w:lineRule="auto"/>
        <w:jc w:val="center"/>
        <w:outlineLvl w:val="0"/>
        <w:rPr>
          <w:rFonts w:hint="eastAsia" w:ascii="黑体" w:hAnsi="Times New Roman" w:eastAsia="黑体" w:cs="Times New Roman"/>
          <w:sz w:val="36"/>
          <w:szCs w:val="36"/>
        </w:rPr>
      </w:pPr>
      <w:bookmarkStart w:id="179" w:name="_Toc14227"/>
      <w:bookmarkStart w:id="180" w:name="_Toc15963"/>
      <w:r>
        <w:rPr>
          <w:rFonts w:hint="eastAsia" w:ascii="黑体" w:eastAsia="黑体" w:cs="Times New Roman"/>
          <w:sz w:val="36"/>
          <w:szCs w:val="36"/>
          <w:lang w:val="en-US" w:eastAsia="zh-CN"/>
        </w:rPr>
        <w:t>人工砂</w:t>
      </w:r>
      <w:r>
        <w:rPr>
          <w:rFonts w:hint="eastAsia" w:ascii="黑体" w:hAnsi="Times New Roman" w:eastAsia="黑体" w:cs="Times New Roman"/>
          <w:sz w:val="36"/>
          <w:szCs w:val="36"/>
        </w:rPr>
        <w:t>应用技术规程</w:t>
      </w:r>
      <w:bookmarkEnd w:id="179"/>
      <w:bookmarkEnd w:id="180"/>
    </w:p>
    <w:p w14:paraId="63C8F682">
      <w:pPr>
        <w:spacing w:line="360" w:lineRule="auto"/>
        <w:jc w:val="center"/>
        <w:rPr>
          <w:rFonts w:hint="default" w:ascii="Times New Roman" w:hAnsi="Times New Roman" w:eastAsia="宋体" w:cs="Times New Roman"/>
          <w:b/>
          <w:bCs/>
          <w:color w:val="000000"/>
          <w:sz w:val="32"/>
          <w:szCs w:val="32"/>
          <w:lang w:val="en-US" w:eastAsia="zh-CN"/>
        </w:rPr>
      </w:pPr>
      <w:r>
        <w:rPr>
          <w:rFonts w:ascii="Times New Roman" w:hAnsi="Times New Roman" w:eastAsia="宋体" w:cs="Times New Roman"/>
          <w:b/>
          <w:bCs/>
          <w:color w:val="000000"/>
          <w:sz w:val="32"/>
          <w:szCs w:val="32"/>
        </w:rPr>
        <w:t>Technical specification for application</w:t>
      </w:r>
      <w:r>
        <w:rPr>
          <w:rFonts w:hint="eastAsia" w:ascii="Times New Roman" w:hAnsi="Times New Roman" w:eastAsia="宋体" w:cs="Times New Roman"/>
          <w:b/>
          <w:bCs/>
          <w:color w:val="000000"/>
          <w:sz w:val="32"/>
          <w:szCs w:val="32"/>
        </w:rPr>
        <w:t xml:space="preserve"> </w:t>
      </w:r>
      <w:r>
        <w:rPr>
          <w:rFonts w:ascii="Times New Roman" w:hAnsi="Times New Roman" w:eastAsia="宋体" w:cs="Times New Roman"/>
          <w:b/>
          <w:bCs/>
          <w:color w:val="000000"/>
          <w:sz w:val="32"/>
          <w:szCs w:val="32"/>
        </w:rPr>
        <w:t>of</w:t>
      </w:r>
      <w:r>
        <w:rPr>
          <w:rFonts w:hint="eastAsia" w:ascii="Times New Roman" w:hAnsi="Times New Roman" w:eastAsia="宋体" w:cs="Times New Roman"/>
          <w:b/>
          <w:bCs/>
          <w:color w:val="000000"/>
          <w:sz w:val="32"/>
          <w:szCs w:val="32"/>
        </w:rPr>
        <w:t xml:space="preserve"> </w:t>
      </w:r>
      <w:r>
        <w:rPr>
          <w:rFonts w:ascii="Times New Roman" w:hAnsi="Times New Roman" w:eastAsia="宋体" w:cs="Times New Roman"/>
          <w:b/>
          <w:bCs/>
          <w:color w:val="000000"/>
          <w:sz w:val="32"/>
          <w:szCs w:val="32"/>
        </w:rPr>
        <w:t>manufactured sand</w:t>
      </w:r>
      <w:r>
        <w:rPr>
          <w:rFonts w:hint="eastAsia" w:ascii="Times New Roman" w:hAnsi="Times New Roman" w:eastAsia="宋体" w:cs="Times New Roman"/>
          <w:b/>
          <w:bCs/>
          <w:color w:val="000000"/>
          <w:sz w:val="32"/>
          <w:szCs w:val="32"/>
          <w:lang w:val="en-US" w:eastAsia="zh-CN"/>
        </w:rPr>
        <w:t xml:space="preserve"> and crushed</w:t>
      </w:r>
      <w:r>
        <w:rPr>
          <w:rFonts w:hint="eastAsia" w:cs="Times New Roman"/>
          <w:b/>
          <w:bCs/>
          <w:color w:val="000000"/>
          <w:sz w:val="32"/>
          <w:szCs w:val="32"/>
          <w:lang w:val="en-US" w:eastAsia="zh-CN"/>
        </w:rPr>
        <w:t xml:space="preserve"> </w:t>
      </w:r>
      <w:r>
        <w:rPr>
          <w:rFonts w:hint="eastAsia" w:ascii="Times New Roman" w:hAnsi="Times New Roman" w:eastAsia="宋体" w:cs="Times New Roman"/>
          <w:b/>
          <w:bCs/>
          <w:color w:val="000000"/>
          <w:sz w:val="32"/>
          <w:szCs w:val="32"/>
          <w:lang w:val="en-US" w:eastAsia="zh-CN"/>
        </w:rPr>
        <w:t>stone</w:t>
      </w:r>
    </w:p>
    <w:p w14:paraId="3CF21FCA">
      <w:pPr>
        <w:spacing w:line="360" w:lineRule="auto"/>
        <w:jc w:val="center"/>
        <w:rPr>
          <w:rFonts w:hint="eastAsia"/>
          <w:b/>
          <w:sz w:val="44"/>
          <w:szCs w:val="44"/>
        </w:rPr>
      </w:pPr>
    </w:p>
    <w:p w14:paraId="2B85CE79">
      <w:pPr>
        <w:pStyle w:val="2"/>
        <w:rPr>
          <w:rFonts w:hint="eastAsia"/>
          <w:b/>
          <w:sz w:val="44"/>
          <w:szCs w:val="44"/>
        </w:rPr>
      </w:pPr>
    </w:p>
    <w:p w14:paraId="6651C060">
      <w:pPr>
        <w:spacing w:line="360" w:lineRule="auto"/>
        <w:jc w:val="center"/>
        <w:rPr>
          <w:rFonts w:hint="eastAsia"/>
          <w:b/>
          <w:sz w:val="44"/>
          <w:szCs w:val="44"/>
        </w:rPr>
      </w:pPr>
    </w:p>
    <w:p w14:paraId="204A8206">
      <w:pPr>
        <w:pStyle w:val="2"/>
        <w:rPr>
          <w:rFonts w:hint="eastAsia"/>
          <w:b/>
          <w:sz w:val="44"/>
          <w:szCs w:val="44"/>
        </w:rPr>
      </w:pPr>
    </w:p>
    <w:p w14:paraId="5B50E2AD">
      <w:pPr>
        <w:tabs>
          <w:tab w:val="left" w:pos="2520"/>
        </w:tabs>
        <w:spacing w:line="360" w:lineRule="auto"/>
        <w:ind w:left="0" w:leftChars="0" w:firstLine="2530" w:firstLineChars="900"/>
        <w:jc w:val="left"/>
        <w:outlineLvl w:val="0"/>
        <w:rPr>
          <w:rFonts w:hint="eastAsia" w:ascii="Times New Roman" w:hAnsi="Times New Roman" w:eastAsia="宋体" w:cs="Times New Roman"/>
          <w:b/>
          <w:bCs/>
          <w:color w:val="000000"/>
          <w:sz w:val="28"/>
          <w:lang w:val="en-US" w:eastAsia="zh-CN"/>
        </w:rPr>
      </w:pPr>
      <w:bookmarkStart w:id="181" w:name="_Toc6919"/>
      <w:bookmarkStart w:id="182" w:name="_Toc24706"/>
      <w:r>
        <w:rPr>
          <w:rFonts w:hint="eastAsia" w:ascii="Times New Roman" w:hAnsi="Times New Roman" w:eastAsia="宋体" w:cs="Times New Roman"/>
          <w:b/>
          <w:bCs/>
          <w:color w:val="000000"/>
          <w:sz w:val="28"/>
        </w:rPr>
        <w:t>编 号：DB11/T 1</w:t>
      </w:r>
      <w:r>
        <w:rPr>
          <w:rFonts w:hint="eastAsia" w:ascii="Times New Roman" w:hAnsi="Times New Roman" w:eastAsia="宋体" w:cs="Times New Roman"/>
          <w:b/>
          <w:bCs/>
          <w:color w:val="000000"/>
          <w:sz w:val="28"/>
          <w:lang w:val="en-US" w:eastAsia="zh-CN"/>
        </w:rPr>
        <w:t>133</w:t>
      </w:r>
      <w:r>
        <w:rPr>
          <w:rFonts w:hint="eastAsia" w:ascii="Times New Roman" w:hAnsi="Times New Roman" w:eastAsia="宋体" w:cs="Times New Roman"/>
          <w:b/>
          <w:bCs/>
          <w:color w:val="000000"/>
          <w:sz w:val="28"/>
        </w:rPr>
        <w:t>-202</w:t>
      </w:r>
      <w:r>
        <w:rPr>
          <w:rFonts w:hint="eastAsia" w:ascii="Times New Roman" w:hAnsi="Times New Roman" w:eastAsia="宋体" w:cs="Times New Roman"/>
          <w:b/>
          <w:bCs/>
          <w:color w:val="000000"/>
          <w:sz w:val="28"/>
          <w:lang w:val="en-US" w:eastAsia="zh-CN"/>
        </w:rPr>
        <w:t>X</w:t>
      </w:r>
      <w:bookmarkEnd w:id="181"/>
      <w:bookmarkEnd w:id="182"/>
    </w:p>
    <w:p w14:paraId="167C957A">
      <w:pPr>
        <w:tabs>
          <w:tab w:val="left" w:pos="2520"/>
        </w:tabs>
        <w:spacing w:line="360" w:lineRule="auto"/>
        <w:ind w:left="0" w:leftChars="0" w:firstLine="2530" w:firstLineChars="900"/>
        <w:jc w:val="left"/>
        <w:outlineLvl w:val="0"/>
        <w:rPr>
          <w:b/>
          <w:bCs/>
          <w:color w:val="000000"/>
          <w:sz w:val="28"/>
        </w:rPr>
      </w:pPr>
      <w:bookmarkStart w:id="183" w:name="_Toc378"/>
      <w:bookmarkStart w:id="184" w:name="_Toc27725"/>
      <w:r>
        <w:rPr>
          <w:rFonts w:hint="eastAsia" w:ascii="Times New Roman" w:hAnsi="Times New Roman" w:eastAsia="宋体" w:cs="Times New Roman"/>
          <w:b/>
          <w:bCs/>
          <w:color w:val="000000"/>
          <w:sz w:val="28"/>
          <w:lang w:val="en-US" w:eastAsia="zh-CN"/>
        </w:rPr>
        <w:t>备案号</w:t>
      </w:r>
      <w:r>
        <w:rPr>
          <w:rFonts w:hint="eastAsia" w:ascii="Times New Roman" w:hAnsi="Times New Roman" w:eastAsia="宋体" w:cs="Times New Roman"/>
          <w:b/>
          <w:bCs/>
          <w:color w:val="000000"/>
          <w:sz w:val="28"/>
        </w:rPr>
        <w:t>：</w:t>
      </w:r>
      <w:r>
        <w:rPr>
          <w:rFonts w:hint="eastAsia"/>
          <w:b/>
          <w:bCs/>
          <w:color w:val="000000"/>
          <w:sz w:val="28"/>
        </w:rPr>
        <w:t>J10xxx-20</w:t>
      </w:r>
      <w:r>
        <w:rPr>
          <w:b/>
          <w:bCs/>
          <w:color w:val="000000"/>
          <w:sz w:val="28"/>
        </w:rPr>
        <w:t>2</w:t>
      </w:r>
      <w:r>
        <w:rPr>
          <w:rFonts w:hint="eastAsia"/>
          <w:b/>
          <w:bCs/>
          <w:color w:val="000000"/>
          <w:sz w:val="28"/>
        </w:rPr>
        <w:t>X</w:t>
      </w:r>
      <w:bookmarkEnd w:id="183"/>
      <w:bookmarkEnd w:id="184"/>
    </w:p>
    <w:p w14:paraId="2FE8C306">
      <w:pPr>
        <w:pStyle w:val="82"/>
        <w:outlineLvl w:val="9"/>
        <w:rPr>
          <w:rFonts w:hint="eastAsia" w:cs="Times New Roman"/>
        </w:rPr>
      </w:pPr>
    </w:p>
    <w:p w14:paraId="28801F30">
      <w:pPr>
        <w:pStyle w:val="82"/>
        <w:outlineLvl w:val="9"/>
        <w:rPr>
          <w:rFonts w:hint="eastAsia" w:cs="Times New Roman"/>
        </w:rPr>
      </w:pPr>
    </w:p>
    <w:p w14:paraId="2DEE1334">
      <w:pPr>
        <w:pStyle w:val="82"/>
        <w:rPr>
          <w:rFonts w:hint="eastAsia" w:cs="Times New Roman"/>
        </w:rPr>
      </w:pPr>
      <w:bookmarkStart w:id="185" w:name="_Toc11178"/>
      <w:bookmarkStart w:id="186" w:name="_Toc22506"/>
      <w:bookmarkStart w:id="187" w:name="_Toc3413"/>
      <w:r>
        <w:rPr>
          <w:rFonts w:hint="eastAsia" w:cs="Times New Roman"/>
        </w:rPr>
        <w:t>条文说明</w:t>
      </w:r>
      <w:bookmarkEnd w:id="185"/>
      <w:bookmarkEnd w:id="186"/>
      <w:bookmarkEnd w:id="187"/>
    </w:p>
    <w:p w14:paraId="25C5EABE">
      <w:pPr>
        <w:jc w:val="center"/>
        <w:rPr>
          <w:rFonts w:hint="eastAsia" w:ascii="黑体" w:hAnsi="宋体" w:eastAsia="黑体"/>
          <w:b/>
          <w:bCs/>
        </w:rPr>
      </w:pPr>
    </w:p>
    <w:p w14:paraId="234D181F">
      <w:pPr>
        <w:jc w:val="center"/>
        <w:rPr>
          <w:rFonts w:hint="eastAsia" w:ascii="黑体" w:hAnsi="宋体" w:eastAsia="黑体"/>
          <w:b/>
          <w:bCs/>
        </w:rPr>
      </w:pPr>
    </w:p>
    <w:p w14:paraId="5204E9CA">
      <w:pPr>
        <w:jc w:val="center"/>
        <w:rPr>
          <w:rFonts w:hint="eastAsia" w:ascii="黑体" w:hAnsi="宋体" w:eastAsia="黑体"/>
          <w:b/>
          <w:bCs/>
        </w:rPr>
      </w:pPr>
    </w:p>
    <w:p w14:paraId="7669B28F">
      <w:pPr>
        <w:jc w:val="center"/>
        <w:rPr>
          <w:rFonts w:hint="eastAsia" w:ascii="黑体" w:hAnsi="宋体" w:eastAsia="黑体"/>
          <w:b/>
          <w:bCs/>
        </w:rPr>
      </w:pPr>
    </w:p>
    <w:p w14:paraId="1AAD47BF">
      <w:pPr>
        <w:jc w:val="center"/>
        <w:rPr>
          <w:rFonts w:hint="eastAsia" w:ascii="黑体" w:hAnsi="宋体" w:eastAsia="黑体"/>
          <w:b/>
          <w:bCs/>
        </w:rPr>
      </w:pPr>
    </w:p>
    <w:p w14:paraId="1BD03FEF">
      <w:pPr>
        <w:pStyle w:val="2"/>
        <w:rPr>
          <w:rFonts w:hint="eastAsia" w:ascii="黑体" w:hAnsi="宋体" w:eastAsia="黑体"/>
          <w:b/>
          <w:bCs/>
        </w:rPr>
      </w:pPr>
    </w:p>
    <w:p w14:paraId="34DB402F">
      <w:pPr>
        <w:jc w:val="center"/>
        <w:rPr>
          <w:rFonts w:hint="default" w:ascii="Times New Roman" w:hAnsi="Times New Roman" w:eastAsia="黑体" w:cs="Times New Roman"/>
          <w:b/>
          <w:sz w:val="28"/>
          <w:szCs w:val="28"/>
          <w:lang w:val="en-US" w:eastAsia="zh-CN"/>
        </w:rPr>
      </w:pPr>
      <w:r>
        <w:rPr>
          <w:rFonts w:hint="eastAsia" w:ascii="Times New Roman" w:hAnsi="Times New Roman" w:eastAsia="黑体" w:cs="Times New Roman"/>
          <w:b/>
          <w:sz w:val="28"/>
          <w:szCs w:val="28"/>
          <w:lang w:val="en-US" w:eastAsia="zh-CN"/>
        </w:rPr>
        <w:t>202</w:t>
      </w:r>
      <w:r>
        <w:rPr>
          <w:rFonts w:hint="eastAsia" w:ascii="Times New Roman" w:hAnsi="Times New Roman" w:eastAsia="黑体" w:cs="Times New Roman"/>
          <w:b/>
          <w:sz w:val="28"/>
          <w:szCs w:val="28"/>
        </w:rPr>
        <w:t>×</w:t>
      </w:r>
      <w:r>
        <w:rPr>
          <w:rFonts w:hint="eastAsia" w:ascii="Times New Roman" w:hAnsi="Times New Roman" w:eastAsia="黑体" w:cs="Times New Roman"/>
          <w:b/>
          <w:sz w:val="28"/>
          <w:szCs w:val="28"/>
          <w:lang w:val="en-US" w:eastAsia="zh-CN"/>
        </w:rPr>
        <w:t>年 北京</w:t>
      </w:r>
    </w:p>
    <w:p w14:paraId="3B2FB939">
      <w:pPr>
        <w:jc w:val="center"/>
        <w:rPr>
          <w:snapToGrid w:val="0"/>
          <w:kern w:val="0"/>
          <w:sz w:val="24"/>
        </w:rPr>
      </w:pPr>
      <w:r>
        <w:rPr>
          <w:snapToGrid w:val="0"/>
          <w:kern w:val="0"/>
          <w:sz w:val="24"/>
        </w:rPr>
        <w:br w:type="page"/>
      </w:r>
      <w:bookmarkStart w:id="188" w:name="_Toc28705"/>
      <w:bookmarkStart w:id="189" w:name="_Toc24962"/>
    </w:p>
    <w:sdt>
      <w:sdtPr>
        <w:rPr>
          <w:rFonts w:hint="eastAsia" w:ascii="仿宋" w:hAnsi="仿宋" w:eastAsia="仿宋" w:cs="仿宋"/>
          <w:b/>
          <w:bCs/>
          <w:sz w:val="44"/>
          <w:szCs w:val="44"/>
          <w:lang w:val="en-US" w:eastAsia="zh-CN"/>
        </w:rPr>
        <w:id w:val="147454714"/>
        <w15:color w:val="DBDBDB"/>
        <w:docPartObj>
          <w:docPartGallery w:val="Table of Contents"/>
          <w:docPartUnique/>
        </w:docPartObj>
      </w:sdtPr>
      <w:sdtEndPr>
        <w:rPr>
          <w:rFonts w:hint="eastAsia" w:ascii="Times New Roman" w:hAnsi="Times New Roman" w:eastAsia="宋体" w:cs="Times New Roman"/>
          <w:b/>
          <w:bCs/>
          <w:kern w:val="2"/>
          <w:sz w:val="21"/>
          <w:szCs w:val="24"/>
          <w:lang w:val="en-US" w:eastAsia="zh-CN" w:bidi="ar-SA"/>
        </w:rPr>
      </w:sdtEndPr>
      <w:sdtContent>
        <w:p w14:paraId="0A57102C">
          <w:pPr>
            <w:spacing w:before="312" w:beforeLines="100" w:after="312" w:afterLines="100"/>
            <w:jc w:val="center"/>
            <w:rPr>
              <w:rFonts w:hint="default" w:ascii="仿宋" w:hAnsi="仿宋" w:eastAsia="仿宋" w:cs="仿宋"/>
              <w:b/>
              <w:bCs/>
              <w:sz w:val="44"/>
              <w:szCs w:val="44"/>
              <w:lang w:val="en-US"/>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次</w:t>
          </w:r>
        </w:p>
        <w:p w14:paraId="7F58F83C">
          <w:pPr>
            <w:pStyle w:val="115"/>
            <w:tabs>
              <w:tab w:val="right" w:leader="dot" w:pos="8787"/>
            </w:tabs>
            <w:rPr>
              <w:rFonts w:hint="default" w:ascii="Times New Roman" w:hAnsi="Times New Roman" w:eastAsia="宋体" w:cs="Times New Roman"/>
              <w:b w:val="0"/>
              <w:bCs/>
              <w:sz w:val="21"/>
              <w:szCs w:val="21"/>
            </w:rPr>
          </w:pPr>
          <w:r>
            <w:fldChar w:fldCharType="begin"/>
          </w:r>
          <w:r>
            <w:instrText xml:space="preserve">TOC \o "1-2" \h \u </w:instrText>
          </w:r>
          <w:r>
            <w:fldChar w:fldCharType="separate"/>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_Toc5239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1</w:t>
          </w:r>
          <w:r>
            <w:rPr>
              <w:rFonts w:hint="default" w:ascii="Times New Roman" w:hAnsi="Times New Roman" w:eastAsia="宋体" w:cs="Times New Roman"/>
              <w:b w:val="0"/>
              <w:bCs/>
              <w:sz w:val="21"/>
              <w:szCs w:val="21"/>
            </w:rPr>
            <w:t xml:space="preserve">  总    则</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_Toc5239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14</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0CF76CF4">
          <w:pPr>
            <w:pStyle w:val="115"/>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_Toc27446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  术    语</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_Toc27446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15</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66092601">
          <w:pPr>
            <w:pStyle w:val="115"/>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_Toc31012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kern w:val="44"/>
              <w:sz w:val="21"/>
              <w:szCs w:val="21"/>
            </w:rPr>
            <w:t>3  基本规定</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_Toc31012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16</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21F1AD7E">
          <w:pPr>
            <w:pStyle w:val="115"/>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_Toc5545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 xml:space="preserve">4  </w:t>
          </w:r>
          <w:r>
            <w:rPr>
              <w:rFonts w:hint="default" w:ascii="Times New Roman" w:hAnsi="Times New Roman" w:eastAsia="宋体" w:cs="Times New Roman"/>
              <w:b w:val="0"/>
              <w:bCs/>
              <w:sz w:val="21"/>
              <w:szCs w:val="21"/>
              <w:lang w:eastAsia="zh-CN"/>
            </w:rPr>
            <w:t>机制砂和碎石</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_Toc5545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17</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7841AFE1">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_Toc3546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4.1  技术要求</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_Toc3546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17</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6EE17541">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_Toc6650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4.2  进场检验</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_Toc6650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17</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5E367193">
          <w:pPr>
            <w:pStyle w:val="115"/>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_Toc15790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 xml:space="preserve">5  </w:t>
          </w:r>
          <w:r>
            <w:rPr>
              <w:rFonts w:hint="default" w:ascii="Times New Roman" w:hAnsi="Times New Roman" w:eastAsia="宋体" w:cs="Times New Roman"/>
              <w:b w:val="0"/>
              <w:bCs/>
              <w:sz w:val="21"/>
              <w:szCs w:val="21"/>
              <w:lang w:val="en-US" w:eastAsia="zh-CN"/>
            </w:rPr>
            <w:t>预拌</w:t>
          </w:r>
          <w:r>
            <w:rPr>
              <w:rFonts w:hint="default" w:ascii="Times New Roman" w:hAnsi="Times New Roman" w:eastAsia="宋体" w:cs="Times New Roman"/>
              <w:b w:val="0"/>
              <w:bCs/>
              <w:sz w:val="21"/>
              <w:szCs w:val="21"/>
            </w:rPr>
            <w:t>混凝土</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_Toc15790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18</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4604ECB0">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_Toc18374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5.1  一般规定</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_Toc18374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18</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07804DA5">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_Toc8600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5.2  复配砂</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_Toc8600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19</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39B6FA5A">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_Toc25798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5.3  配合比设计</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_Toc25798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19</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04426BF6">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_Toc16001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5.4  制备和运输</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_Toc16001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20</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6A821025">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_Toc18415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5.5  浇筑和养护</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_Toc18415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20</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341A73DF">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_Toc9846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5.6  质量检验与评定</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_Toc9846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20</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65B42182">
          <w:pPr>
            <w:pStyle w:val="115"/>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_Toc7775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eastAsia="zh-CN"/>
            </w:rPr>
            <w:t xml:space="preserve">6  </w:t>
          </w:r>
          <w:r>
            <w:rPr>
              <w:rFonts w:hint="default" w:ascii="Times New Roman" w:hAnsi="Times New Roman" w:eastAsia="宋体" w:cs="Times New Roman"/>
              <w:b w:val="0"/>
              <w:bCs/>
              <w:sz w:val="21"/>
              <w:szCs w:val="21"/>
              <w:lang w:val="en-US" w:eastAsia="zh-CN"/>
            </w:rPr>
            <w:t>预拌</w:t>
          </w:r>
          <w:r>
            <w:rPr>
              <w:rFonts w:hint="default" w:ascii="Times New Roman" w:hAnsi="Times New Roman" w:eastAsia="宋体" w:cs="Times New Roman"/>
              <w:b w:val="0"/>
              <w:bCs/>
              <w:sz w:val="21"/>
              <w:szCs w:val="21"/>
              <w:lang w:eastAsia="zh-CN"/>
            </w:rPr>
            <w:t>砂浆</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_Toc7775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21</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16EC583B">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_Toc12374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6.1 一般规定</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_Toc12374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21</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24AB4A42">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_Toc12492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6.2 配合比设计</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_Toc12492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21</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2FE4E950">
          <w:pPr>
            <w:pStyle w:val="116"/>
            <w:tabs>
              <w:tab w:val="right" w:leader="dot" w:pos="8787"/>
            </w:tabs>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_Toc25101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6.3 制备和施工</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_Toc25101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22</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64BC04FC">
          <w:pPr>
            <w:pStyle w:val="116"/>
            <w:tabs>
              <w:tab w:val="right" w:leader="dot" w:pos="8787"/>
            </w:tabs>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_Toc30033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6.4 质量检验</w:t>
          </w:r>
          <w:r>
            <w:rPr>
              <w:rFonts w:hint="default" w:ascii="Times New Roman" w:hAnsi="Times New Roman" w:eastAsia="宋体" w:cs="Times New Roman"/>
              <w:b w:val="0"/>
              <w:bCs/>
              <w:sz w:val="21"/>
              <w:szCs w:val="21"/>
            </w:rPr>
            <w:tab/>
          </w: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PAGEREF _Toc30033 \h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22</w:t>
          </w:r>
          <w:r>
            <w:rPr>
              <w:rFonts w:hint="default" w:ascii="Times New Roman" w:hAnsi="Times New Roman" w:eastAsia="宋体" w:cs="Times New Roman"/>
              <w:b w:val="0"/>
              <w:bCs/>
              <w:sz w:val="21"/>
              <w:szCs w:val="21"/>
            </w:rPr>
            <w:fldChar w:fldCharType="end"/>
          </w:r>
          <w:r>
            <w:rPr>
              <w:rFonts w:hint="default" w:ascii="Times New Roman" w:hAnsi="Times New Roman" w:eastAsia="宋体" w:cs="Times New Roman"/>
              <w:b w:val="0"/>
              <w:bCs/>
              <w:sz w:val="21"/>
              <w:szCs w:val="21"/>
            </w:rPr>
            <w:fldChar w:fldCharType="end"/>
          </w:r>
        </w:p>
        <w:p w14:paraId="01E4DC8A">
          <w:pPr>
            <w:pStyle w:val="2"/>
          </w:pPr>
          <w:r>
            <w:rPr>
              <w:b/>
            </w:rPr>
            <w:fldChar w:fldCharType="end"/>
          </w:r>
        </w:p>
      </w:sdtContent>
    </w:sdt>
    <w:sdt>
      <w:sdtPr>
        <w:rPr>
          <w:rFonts w:ascii="宋体" w:hAnsi="宋体" w:eastAsia="宋体" w:cs="Times New Roman"/>
          <w:kern w:val="2"/>
          <w:sz w:val="21"/>
          <w:szCs w:val="24"/>
          <w:lang w:val="en-US" w:eastAsia="zh-CN" w:bidi="ar-SA"/>
        </w:rPr>
        <w:id w:val="147456350"/>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14:paraId="1560A0F8">
          <w:pPr>
            <w:rPr>
              <w:rFonts w:ascii="宋体" w:hAnsi="宋体" w:eastAsia="宋体" w:cs="Times New Roman"/>
              <w:kern w:val="2"/>
              <w:sz w:val="21"/>
              <w:szCs w:val="24"/>
              <w:lang w:val="en-US" w:eastAsia="zh-CN" w:bidi="ar-SA"/>
            </w:rPr>
          </w:pPr>
        </w:p>
        <w:p w14:paraId="1E3963FA">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p w14:paraId="36C4C1E2">
          <w:pPr>
            <w:rPr>
              <w:rFonts w:hint="eastAsia"/>
              <w:lang w:val="en-US" w:eastAsia="zh-CN"/>
            </w:rPr>
          </w:pPr>
        </w:p>
      </w:sdtContent>
    </w:sdt>
    <w:p w14:paraId="7ADBBAE5">
      <w:pPr>
        <w:pStyle w:val="3"/>
        <w:rPr>
          <w:rFonts w:hint="eastAsia"/>
        </w:rPr>
      </w:pPr>
      <w:bookmarkStart w:id="190" w:name="_Toc5239"/>
      <w:r>
        <w:rPr>
          <w:rFonts w:hint="eastAsia"/>
          <w:lang w:val="en-US" w:eastAsia="zh-CN"/>
        </w:rPr>
        <w:t>1</w:t>
      </w:r>
      <w:r>
        <w:t xml:space="preserve"> </w:t>
      </w:r>
      <w:r>
        <w:rPr>
          <w:rFonts w:hint="eastAsia"/>
        </w:rPr>
        <w:t xml:space="preserve"> 总    则</w:t>
      </w:r>
      <w:bookmarkEnd w:id="188"/>
      <w:bookmarkEnd w:id="189"/>
      <w:bookmarkEnd w:id="190"/>
    </w:p>
    <w:p w14:paraId="5C074E6B">
      <w:pPr>
        <w:spacing w:line="360" w:lineRule="auto"/>
        <w:rPr>
          <w:rFonts w:hint="eastAsia" w:ascii="宋体" w:hAnsi="宋体" w:eastAsia="宋体"/>
          <w:sz w:val="24"/>
          <w:szCs w:val="24"/>
        </w:rPr>
      </w:pPr>
      <w:r>
        <w:rPr>
          <w:rFonts w:eastAsia="宋体"/>
          <w:b/>
          <w:sz w:val="24"/>
          <w:szCs w:val="24"/>
        </w:rPr>
        <w:t>1.0.1</w:t>
      </w:r>
      <w:r>
        <w:rPr>
          <w:rFonts w:hint="eastAsia" w:ascii="宋体" w:hAnsi="宋体" w:eastAsia="宋体"/>
          <w:sz w:val="24"/>
          <w:szCs w:val="24"/>
        </w:rPr>
        <w:t xml:space="preserve"> </w:t>
      </w:r>
      <w:r>
        <w:rPr>
          <w:rFonts w:hint="eastAsia" w:ascii="宋体" w:hAnsi="宋体" w:eastAsia="宋体"/>
          <w:sz w:val="24"/>
          <w:szCs w:val="24"/>
          <w:lang w:val="en-US" w:eastAsia="zh-CN"/>
        </w:rPr>
        <w:t>本规程</w:t>
      </w:r>
      <w:r>
        <w:rPr>
          <w:rFonts w:hint="eastAsia" w:ascii="宋体" w:hAnsi="宋体"/>
          <w:sz w:val="24"/>
          <w:szCs w:val="24"/>
          <w:lang w:val="en-US" w:eastAsia="zh-CN"/>
        </w:rPr>
        <w:t>对</w:t>
      </w:r>
      <w:r>
        <w:rPr>
          <w:rFonts w:hint="eastAsia" w:ascii="宋体" w:hAnsi="宋体" w:eastAsia="宋体"/>
          <w:sz w:val="24"/>
          <w:szCs w:val="24"/>
          <w:lang w:val="en-US" w:eastAsia="zh-CN"/>
        </w:rPr>
        <w:t>机制砂</w:t>
      </w:r>
      <w:r>
        <w:rPr>
          <w:rFonts w:hint="eastAsia" w:ascii="宋体" w:hAnsi="宋体"/>
          <w:sz w:val="24"/>
          <w:szCs w:val="24"/>
          <w:lang w:val="en-US" w:eastAsia="zh-CN"/>
        </w:rPr>
        <w:t>和碎</w:t>
      </w:r>
      <w:r>
        <w:rPr>
          <w:rFonts w:hint="eastAsia" w:ascii="宋体" w:hAnsi="宋体" w:eastAsia="宋体"/>
          <w:sz w:val="24"/>
          <w:szCs w:val="24"/>
          <w:lang w:val="en-US" w:eastAsia="zh-CN"/>
        </w:rPr>
        <w:t>石在混凝土和砂浆中应用的技术规定</w:t>
      </w:r>
      <w:r>
        <w:rPr>
          <w:rFonts w:hint="eastAsia" w:ascii="宋体" w:hAnsi="宋体"/>
          <w:sz w:val="24"/>
          <w:szCs w:val="24"/>
          <w:lang w:val="en-US" w:eastAsia="zh-CN"/>
        </w:rPr>
        <w:t>有利于</w:t>
      </w:r>
      <w:r>
        <w:rPr>
          <w:rFonts w:hint="eastAsia" w:ascii="宋体" w:hAnsi="宋体" w:eastAsia="宋体"/>
          <w:sz w:val="24"/>
          <w:szCs w:val="24"/>
          <w:lang w:val="en-US" w:eastAsia="zh-CN"/>
        </w:rPr>
        <w:t>混凝土、砂浆的质量</w:t>
      </w:r>
      <w:r>
        <w:rPr>
          <w:rFonts w:hint="eastAsia" w:ascii="宋体" w:hAnsi="宋体"/>
          <w:sz w:val="24"/>
          <w:szCs w:val="24"/>
          <w:lang w:val="en-US" w:eastAsia="zh-CN"/>
        </w:rPr>
        <w:t>提升</w:t>
      </w:r>
      <w:r>
        <w:rPr>
          <w:rFonts w:hint="eastAsia" w:ascii="宋体" w:hAnsi="宋体" w:eastAsia="宋体"/>
          <w:sz w:val="24"/>
          <w:szCs w:val="24"/>
          <w:lang w:val="en-US" w:eastAsia="zh-CN"/>
        </w:rPr>
        <w:t>，</w:t>
      </w:r>
      <w:r>
        <w:rPr>
          <w:rFonts w:hint="eastAsia" w:ascii="宋体" w:hAnsi="宋体"/>
          <w:sz w:val="24"/>
          <w:szCs w:val="24"/>
          <w:lang w:val="en-US" w:eastAsia="zh-CN"/>
        </w:rPr>
        <w:t>可促进</w:t>
      </w:r>
      <w:r>
        <w:rPr>
          <w:rFonts w:hint="eastAsia" w:ascii="宋体" w:hAnsi="宋体" w:eastAsia="宋体"/>
          <w:sz w:val="24"/>
          <w:szCs w:val="24"/>
          <w:lang w:val="en-US" w:eastAsia="zh-CN"/>
        </w:rPr>
        <w:t>绿色建材与低碳建筑发展，节约资源、保护环境</w:t>
      </w:r>
      <w:r>
        <w:rPr>
          <w:rFonts w:hint="eastAsia" w:ascii="宋体" w:hAnsi="宋体" w:eastAsia="宋体"/>
          <w:sz w:val="24"/>
          <w:szCs w:val="24"/>
        </w:rPr>
        <w:t>。</w:t>
      </w:r>
    </w:p>
    <w:p w14:paraId="64CAE2BA">
      <w:pPr>
        <w:spacing w:line="360" w:lineRule="auto"/>
        <w:outlineLvl w:val="1"/>
        <w:rPr>
          <w:rFonts w:hint="eastAsia" w:ascii="宋体" w:hAnsi="宋体" w:eastAsia="宋体"/>
          <w:sz w:val="24"/>
          <w:szCs w:val="24"/>
        </w:rPr>
      </w:pPr>
      <w:bookmarkStart w:id="191" w:name="_Toc23056"/>
      <w:r>
        <w:rPr>
          <w:rFonts w:hint="eastAsia" w:eastAsia="宋体"/>
          <w:b/>
          <w:sz w:val="24"/>
          <w:szCs w:val="24"/>
        </w:rPr>
        <w:t>1.0.2</w:t>
      </w:r>
      <w:r>
        <w:rPr>
          <w:rFonts w:hint="eastAsia" w:ascii="宋体" w:hAnsi="宋体" w:eastAsia="宋体"/>
          <w:sz w:val="24"/>
          <w:szCs w:val="24"/>
        </w:rPr>
        <w:t xml:space="preserve"> 本</w:t>
      </w:r>
      <w:r>
        <w:rPr>
          <w:rFonts w:hint="eastAsia" w:ascii="宋体" w:hAnsi="宋体"/>
          <w:sz w:val="24"/>
          <w:szCs w:val="24"/>
          <w:lang w:val="en-US" w:eastAsia="zh-CN"/>
        </w:rPr>
        <w:t>条规定了规程的适用范围</w:t>
      </w:r>
      <w:r>
        <w:rPr>
          <w:rFonts w:hint="eastAsia" w:ascii="宋体" w:hAnsi="宋体" w:eastAsia="宋体"/>
          <w:sz w:val="24"/>
          <w:szCs w:val="24"/>
        </w:rPr>
        <w:t>。</w:t>
      </w:r>
      <w:bookmarkEnd w:id="191"/>
    </w:p>
    <w:p w14:paraId="04BCB890">
      <w:pPr>
        <w:rPr>
          <w:rFonts w:hint="eastAsia" w:ascii="黑体" w:hAnsi="黑体" w:eastAsia="黑体" w:cs="黑体"/>
          <w:sz w:val="30"/>
          <w:szCs w:val="30"/>
        </w:rPr>
      </w:pPr>
      <w:r>
        <w:rPr>
          <w:rFonts w:hint="eastAsia" w:ascii="黑体" w:hAnsi="黑体" w:eastAsia="黑体" w:cs="黑体"/>
          <w:sz w:val="30"/>
          <w:szCs w:val="30"/>
        </w:rPr>
        <w:br w:type="page"/>
      </w:r>
    </w:p>
    <w:p w14:paraId="058014FC">
      <w:pPr>
        <w:pStyle w:val="3"/>
        <w:spacing w:line="579" w:lineRule="auto"/>
        <w:rPr>
          <w:rFonts w:hint="eastAsia"/>
        </w:rPr>
      </w:pPr>
      <w:bookmarkStart w:id="192" w:name="_Toc27446"/>
      <w:r>
        <w:rPr>
          <w:rFonts w:hint="eastAsia" w:ascii="黑体" w:hAnsi="黑体" w:eastAsia="黑体" w:cs="黑体"/>
          <w:sz w:val="30"/>
          <w:szCs w:val="30"/>
        </w:rPr>
        <w:t>2  术    语</w:t>
      </w:r>
      <w:bookmarkEnd w:id="192"/>
    </w:p>
    <w:p w14:paraId="60A6D73E">
      <w:pPr>
        <w:pStyle w:val="89"/>
        <w:keepNext w:val="0"/>
        <w:keepLines w:val="0"/>
        <w:pageBreakBefore w:val="0"/>
        <w:widowControl/>
        <w:numPr>
          <w:ilvl w:val="2"/>
          <w:numId w:val="0"/>
        </w:numPr>
        <w:kinsoku/>
        <w:wordWrap/>
        <w:overflowPunct/>
        <w:topLinePunct w:val="0"/>
        <w:autoSpaceDE/>
        <w:autoSpaceDN/>
        <w:bidi w:val="0"/>
        <w:adjustRightInd/>
        <w:snapToGrid w:val="0"/>
        <w:spacing w:before="0" w:beforeLines="0" w:line="300" w:lineRule="auto"/>
        <w:textAlignment w:val="auto"/>
        <w:outlineLvl w:val="9"/>
        <w:rPr>
          <w:rFonts w:hint="default" w:ascii="Times New Roman" w:hAnsi="Times New Roman" w:eastAsia="宋体" w:cs="Times New Roman"/>
          <w:lang w:eastAsia="zh-CN"/>
        </w:rPr>
      </w:pPr>
      <w:r>
        <w:rPr>
          <w:rFonts w:hint="default" w:ascii="Times New Roman" w:hAnsi="Times New Roman" w:eastAsia="宋体" w:cs="Times New Roman"/>
          <w:b/>
          <w:sz w:val="24"/>
          <w:szCs w:val="24"/>
          <w:lang w:val="en-US" w:eastAsia="zh-CN"/>
        </w:rPr>
        <w:t>2.0.1</w:t>
      </w:r>
      <w:r>
        <w:rPr>
          <w:rFonts w:hint="default" w:ascii="Times New Roman" w:hAnsi="Times New Roman" w:eastAsia="宋体" w:cs="Times New Roman"/>
          <w:b/>
          <w:sz w:val="24"/>
          <w:szCs w:val="24"/>
        </w:rPr>
        <w:t xml:space="preserve"> </w:t>
      </w:r>
      <w:r>
        <w:rPr>
          <w:rFonts w:hint="eastAsia" w:ascii="Times New Roman" w:hAnsi="Times New Roman" w:eastAsia="宋体" w:cs="Times New Roman"/>
          <w:lang w:val="en-US" w:eastAsia="zh-CN"/>
        </w:rPr>
        <w:t>机</w:t>
      </w:r>
      <w:r>
        <w:rPr>
          <w:rFonts w:hint="default" w:ascii="Times New Roman" w:hAnsi="Times New Roman" w:eastAsia="宋体" w:cs="Times New Roman"/>
        </w:rPr>
        <w:t>制砂是指由岩石、卵石、矿山废石、尾矿或开槽</w:t>
      </w:r>
      <w:r>
        <w:rPr>
          <w:rFonts w:hint="default" w:ascii="Times New Roman" w:hAnsi="Times New Roman" w:eastAsia="宋体" w:cs="Times New Roman"/>
          <w:lang w:val="en-US" w:eastAsia="zh-CN"/>
        </w:rPr>
        <w:t>料</w:t>
      </w:r>
      <w:r>
        <w:rPr>
          <w:rFonts w:hint="default" w:ascii="Times New Roman" w:hAnsi="Times New Roman" w:eastAsia="宋体" w:cs="Times New Roman"/>
        </w:rPr>
        <w:t>等为原料，经除土处理，由机械破碎、整形、筛分、粉控等工艺加工而成粒径小于4.75mm的颗粒。为保证机制砂的质量，确保工程安全性，制备机制砂前，必须对其原料进行除土处理。</w:t>
      </w:r>
      <w:r>
        <w:rPr>
          <w:rFonts w:hint="default" w:ascii="Times New Roman" w:hAnsi="Times New Roman" w:eastAsia="宋体" w:cs="Times New Roman"/>
          <w:lang w:val="en-US" w:eastAsia="zh-CN"/>
        </w:rPr>
        <w:t>不包括利用钢渣等</w:t>
      </w:r>
      <w:r>
        <w:rPr>
          <w:rFonts w:hint="default" w:ascii="Times New Roman" w:hAnsi="Times New Roman" w:eastAsia="宋体" w:cs="Times New Roman"/>
        </w:rPr>
        <w:t>工业废渣</w:t>
      </w:r>
      <w:r>
        <w:rPr>
          <w:rFonts w:hint="default" w:ascii="Times New Roman" w:hAnsi="Times New Roman" w:eastAsia="宋体" w:cs="Times New Roman"/>
          <w:lang w:val="en-US" w:eastAsia="zh-CN"/>
        </w:rPr>
        <w:t>生产的细骨料</w:t>
      </w:r>
      <w:r>
        <w:rPr>
          <w:rFonts w:hint="default" w:ascii="Times New Roman" w:hAnsi="Times New Roman" w:eastAsia="宋体" w:cs="Times New Roman"/>
          <w:lang w:eastAsia="zh-CN"/>
        </w:rPr>
        <w:t>。</w:t>
      </w:r>
    </w:p>
    <w:p w14:paraId="09955AB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sz w:val="24"/>
          <w:szCs w:val="24"/>
          <w:lang w:val="en-US" w:eastAsia="zh-CN"/>
        </w:rPr>
        <w:t>2.</w:t>
      </w:r>
      <w:r>
        <w:rPr>
          <w:rFonts w:hint="default" w:ascii="Times New Roman" w:hAnsi="Times New Roman" w:eastAsia="宋体" w:cs="Times New Roman"/>
          <w:b/>
          <w:sz w:val="24"/>
          <w:szCs w:val="24"/>
        </w:rPr>
        <w:t>0.</w:t>
      </w:r>
      <w:r>
        <w:rPr>
          <w:rFonts w:hint="default" w:ascii="Times New Roman" w:hAnsi="Times New Roman" w:eastAsia="宋体" w:cs="Times New Roman"/>
          <w:b/>
          <w:sz w:val="24"/>
          <w:szCs w:val="24"/>
          <w:lang w:val="en-US" w:eastAsia="zh-CN"/>
        </w:rPr>
        <w:t xml:space="preserve">2 </w:t>
      </w:r>
      <w:r>
        <w:rPr>
          <w:rFonts w:hint="default" w:ascii="Times New Roman" w:hAnsi="Times New Roman" w:eastAsia="宋体" w:cs="Times New Roman"/>
          <w:lang w:val="en-US" w:eastAsia="zh-CN"/>
        </w:rPr>
        <w:t>现行国家标准《建设用碎石、卵石》GB/T 14685对碎石进行了定义，碎石为天然岩石、卵石或矿山废石经破碎、筛分等机械加工而成的，粒径大于4.75mm的岩石颗粒。不包括利用钢渣等</w:t>
      </w:r>
      <w:r>
        <w:rPr>
          <w:rFonts w:hint="default" w:ascii="Times New Roman" w:hAnsi="Times New Roman" w:eastAsia="宋体" w:cs="Times New Roman"/>
        </w:rPr>
        <w:t>工业废渣</w:t>
      </w:r>
      <w:r>
        <w:rPr>
          <w:rFonts w:hint="default" w:ascii="Times New Roman" w:hAnsi="Times New Roman" w:eastAsia="宋体" w:cs="Times New Roman"/>
          <w:lang w:val="en-US" w:eastAsia="zh-CN"/>
        </w:rPr>
        <w:t>生产的粗骨料</w:t>
      </w:r>
      <w:r>
        <w:rPr>
          <w:rFonts w:hint="default" w:ascii="Times New Roman" w:hAnsi="Times New Roman" w:eastAsia="宋体" w:cs="Times New Roman"/>
          <w:lang w:eastAsia="zh-CN"/>
        </w:rPr>
        <w:t>。</w:t>
      </w:r>
    </w:p>
    <w:p w14:paraId="43DBB542">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sz w:val="24"/>
          <w:szCs w:val="24"/>
        </w:rPr>
        <w:t>2.0.</w:t>
      </w:r>
      <w:r>
        <w:rPr>
          <w:rFonts w:hint="default" w:ascii="Times New Roman" w:hAnsi="Times New Roman" w:eastAsia="宋体" w:cs="Times New Roman"/>
          <w:b/>
          <w:sz w:val="24"/>
          <w:szCs w:val="24"/>
          <w:lang w:val="en-US" w:eastAsia="zh-CN"/>
        </w:rPr>
        <w:t xml:space="preserve">3 </w:t>
      </w:r>
      <w:r>
        <w:rPr>
          <w:rFonts w:hint="default" w:ascii="Times New Roman" w:hAnsi="Times New Roman" w:eastAsia="宋体" w:cs="Times New Roman"/>
          <w:lang w:val="en-US" w:eastAsia="zh-CN"/>
        </w:rPr>
        <w:t>铁尾矿砂特指利用铁矿石或铁矿山尾矿经磨细、分选后粒径小于4.75mm的颗粒。一般来讲，尾矿砂相对于其他机制砂相对较细。对北京地区存在的其他类别尾矿砂，如钼尾矿砂，经试验验证，采用其配制的混凝土、砂浆等产品的物理力学性能符合标准要求，且不会有环境风险的条件下参考铁尾矿砂应用。</w:t>
      </w:r>
    </w:p>
    <w:p w14:paraId="20B9E5B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sz w:val="24"/>
          <w:szCs w:val="24"/>
        </w:rPr>
        <w:t>2.0.</w:t>
      </w:r>
      <w:r>
        <w:rPr>
          <w:rFonts w:hint="default" w:ascii="Times New Roman" w:hAnsi="Times New Roman" w:eastAsia="宋体" w:cs="Times New Roman"/>
          <w:b/>
          <w:sz w:val="24"/>
          <w:szCs w:val="24"/>
          <w:lang w:val="en-US" w:eastAsia="zh-CN"/>
        </w:rPr>
        <w:t>4</w:t>
      </w:r>
      <w:r>
        <w:rPr>
          <w:rFonts w:hint="default" w:ascii="Times New Roman" w:hAnsi="Times New Roman" w:eastAsia="宋体" w:cs="Times New Roman"/>
          <w:b/>
          <w:sz w:val="24"/>
          <w:szCs w:val="24"/>
        </w:rPr>
        <w:t xml:space="preserve"> </w:t>
      </w:r>
      <w:r>
        <w:rPr>
          <w:rFonts w:hint="default" w:ascii="Times New Roman" w:hAnsi="Times New Roman" w:eastAsia="宋体" w:cs="Times New Roman"/>
          <w:lang w:val="en-US" w:eastAsia="zh-CN"/>
        </w:rPr>
        <w:t>现行国家标准《混凝土和砂浆用再生细骨料》GB/T 25176和现行行业标准《再生骨料应用技术规程》JGJ/T 240对</w:t>
      </w:r>
      <w:r>
        <w:rPr>
          <w:rFonts w:hint="eastAsia" w:cs="Times New Roman"/>
          <w:lang w:val="en-US" w:eastAsia="zh-CN"/>
        </w:rPr>
        <w:t>再生细骨料</w:t>
      </w:r>
      <w:r>
        <w:rPr>
          <w:rFonts w:hint="default" w:ascii="Times New Roman" w:hAnsi="Times New Roman" w:eastAsia="宋体" w:cs="Times New Roman"/>
          <w:lang w:val="en-US" w:eastAsia="zh-CN"/>
        </w:rPr>
        <w:t>进行了定义，再生细骨料是由建筑垃圾中的混凝土、砂浆、石或砖瓦等加工而成，粒径不大于4.75mm的颗粒。</w:t>
      </w:r>
    </w:p>
    <w:p w14:paraId="08584613">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sz w:val="24"/>
          <w:szCs w:val="24"/>
        </w:rPr>
        <w:t>2.0.</w:t>
      </w:r>
      <w:r>
        <w:rPr>
          <w:rFonts w:hint="default" w:ascii="Times New Roman" w:hAnsi="Times New Roman" w:eastAsia="宋体" w:cs="Times New Roman"/>
          <w:b/>
          <w:sz w:val="24"/>
          <w:szCs w:val="24"/>
          <w:lang w:val="en-US" w:eastAsia="zh-CN"/>
        </w:rPr>
        <w:t>5</w:t>
      </w:r>
      <w:r>
        <w:rPr>
          <w:rFonts w:hint="default" w:ascii="Times New Roman" w:hAnsi="Times New Roman" w:eastAsia="宋体" w:cs="Times New Roman"/>
          <w:b/>
          <w:sz w:val="24"/>
          <w:szCs w:val="24"/>
        </w:rPr>
        <w:t xml:space="preserve"> </w:t>
      </w:r>
      <w:r>
        <w:rPr>
          <w:rFonts w:hint="default" w:ascii="Times New Roman" w:hAnsi="Times New Roman" w:eastAsia="宋体" w:cs="Times New Roman"/>
          <w:lang w:eastAsia="zh-CN"/>
        </w:rPr>
        <w:t>现行国家标准《混凝土和砂浆用再生粗骨料》GB/T 25177和现行行业标准《再生骨料应用技术规程》JGJ/T 240对再生粗骨料进行了定义，再生粗骨料是由建筑垃圾中的混凝土、砂浆、石或砖瓦等加工而成，粒径大于4.75mm的颗粒。</w:t>
      </w:r>
    </w:p>
    <w:p w14:paraId="6A088F88">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sz w:val="24"/>
          <w:szCs w:val="24"/>
        </w:rPr>
        <w:t>2.0.</w:t>
      </w:r>
      <w:r>
        <w:rPr>
          <w:rFonts w:hint="default" w:ascii="Times New Roman" w:hAnsi="Times New Roman" w:eastAsia="宋体" w:cs="Times New Roman"/>
          <w:b/>
          <w:sz w:val="24"/>
          <w:szCs w:val="24"/>
          <w:lang w:val="en-US" w:eastAsia="zh-CN"/>
        </w:rPr>
        <w:t>6</w:t>
      </w:r>
      <w:r>
        <w:rPr>
          <w:rFonts w:hint="default" w:ascii="Times New Roman" w:hAnsi="Times New Roman" w:eastAsia="宋体" w:cs="Times New Roman"/>
          <w:b/>
          <w:sz w:val="24"/>
          <w:szCs w:val="24"/>
        </w:rPr>
        <w:t xml:space="preserve"> </w:t>
      </w:r>
      <w:r>
        <w:rPr>
          <w:rFonts w:hint="default" w:ascii="Times New Roman" w:hAnsi="Times New Roman" w:eastAsia="宋体" w:cs="Times New Roman"/>
          <w:lang w:val="en-US" w:eastAsia="zh-CN"/>
        </w:rPr>
        <w:t>复配</w:t>
      </w:r>
      <w:r>
        <w:rPr>
          <w:rFonts w:hint="default" w:ascii="Times New Roman" w:hAnsi="Times New Roman" w:eastAsia="宋体" w:cs="Times New Roman"/>
          <w:lang w:eastAsia="zh-CN"/>
        </w:rPr>
        <w:t>砂是</w:t>
      </w:r>
      <w:r>
        <w:rPr>
          <w:rFonts w:hint="default" w:ascii="Times New Roman" w:hAnsi="Times New Roman" w:eastAsia="宋体" w:cs="Times New Roman"/>
          <w:lang w:val="en-US" w:eastAsia="zh-CN"/>
        </w:rPr>
        <w:t>指</w:t>
      </w:r>
      <w:r>
        <w:rPr>
          <w:rFonts w:hint="default" w:ascii="Times New Roman" w:hAnsi="Times New Roman" w:eastAsia="宋体" w:cs="Times New Roman"/>
          <w:lang w:eastAsia="zh-CN"/>
        </w:rPr>
        <w:t>天然砂和机制砂</w:t>
      </w:r>
      <w:r>
        <w:rPr>
          <w:rFonts w:hint="default" w:ascii="Times New Roman" w:hAnsi="Times New Roman" w:eastAsia="宋体" w:cs="Times New Roman"/>
          <w:lang w:val="en-US" w:eastAsia="zh-CN"/>
        </w:rPr>
        <w:t>或者多种机制砂按照一定比例混合而成的砂</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在混凝土和砂浆实际生产时，往往会从级配、性能等方面考虑选择使用复配砂。</w:t>
      </w:r>
    </w:p>
    <w:p w14:paraId="64DDB01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sz w:val="24"/>
          <w:szCs w:val="24"/>
        </w:rPr>
        <w:t>2.0.</w:t>
      </w:r>
      <w:r>
        <w:rPr>
          <w:rFonts w:hint="default" w:ascii="Times New Roman" w:hAnsi="Times New Roman" w:eastAsia="宋体" w:cs="Times New Roman"/>
          <w:b/>
          <w:sz w:val="24"/>
          <w:szCs w:val="24"/>
          <w:lang w:val="en-US" w:eastAsia="zh-CN"/>
        </w:rPr>
        <w:t>7</w:t>
      </w:r>
      <w:r>
        <w:rPr>
          <w:rFonts w:hint="default" w:ascii="Times New Roman" w:hAnsi="Times New Roman" w:eastAsia="宋体" w:cs="Times New Roman"/>
          <w:b/>
          <w:sz w:val="24"/>
          <w:szCs w:val="24"/>
        </w:rPr>
        <w:t xml:space="preserve"> </w:t>
      </w:r>
      <w:r>
        <w:rPr>
          <w:rFonts w:hint="default" w:ascii="Times New Roman" w:hAnsi="Times New Roman" w:eastAsia="宋体" w:cs="Times New Roman"/>
          <w:lang w:val="en-US" w:eastAsia="zh-CN"/>
        </w:rPr>
        <w:t>一般情况下，天然砂和机制砂中小于75μm颗粒的组成是有区别的。为明确这种区别，天然砂中小于75μm</w:t>
      </w:r>
      <w:r>
        <w:rPr>
          <w:rFonts w:hint="eastAsia" w:cs="Times New Roman"/>
          <w:lang w:val="en-US" w:eastAsia="zh-CN"/>
        </w:rPr>
        <w:t>的</w:t>
      </w:r>
      <w:r>
        <w:rPr>
          <w:rFonts w:hint="default" w:ascii="Times New Roman" w:hAnsi="Times New Roman" w:eastAsia="宋体" w:cs="Times New Roman"/>
          <w:lang w:val="en-US" w:eastAsia="zh-CN"/>
        </w:rPr>
        <w:t>颗粒称为泥，机制砂中小于75μm</w:t>
      </w:r>
      <w:r>
        <w:rPr>
          <w:rFonts w:hint="eastAsia" w:cs="Times New Roman"/>
          <w:lang w:val="en-US" w:eastAsia="zh-CN"/>
        </w:rPr>
        <w:t>的</w:t>
      </w:r>
      <w:r>
        <w:rPr>
          <w:rFonts w:hint="default" w:ascii="Times New Roman" w:hAnsi="Times New Roman" w:eastAsia="宋体" w:cs="Times New Roman"/>
          <w:lang w:val="en-US" w:eastAsia="zh-CN"/>
        </w:rPr>
        <w:t>颗粒称为石粉。石粉是机制砂生产过程中不可避免的伴生物质，为明确其</w:t>
      </w:r>
      <w:r>
        <w:rPr>
          <w:rFonts w:hint="eastAsia" w:cs="Times New Roman"/>
          <w:lang w:val="en-US" w:eastAsia="zh-CN"/>
        </w:rPr>
        <w:t>含量</w:t>
      </w:r>
      <w:r>
        <w:rPr>
          <w:rFonts w:hint="default" w:ascii="Times New Roman" w:hAnsi="Times New Roman" w:eastAsia="宋体" w:cs="Times New Roman"/>
          <w:lang w:val="en-US" w:eastAsia="zh-CN"/>
        </w:rPr>
        <w:t>与</w:t>
      </w:r>
      <w:r>
        <w:rPr>
          <w:rFonts w:hint="eastAsia" w:cs="Times New Roman"/>
          <w:lang w:val="en-US" w:eastAsia="zh-CN"/>
        </w:rPr>
        <w:t>含泥</w:t>
      </w:r>
      <w:r>
        <w:rPr>
          <w:rFonts w:hint="default" w:ascii="Times New Roman" w:hAnsi="Times New Roman" w:eastAsia="宋体" w:cs="Times New Roman"/>
          <w:lang w:val="en-US" w:eastAsia="zh-CN"/>
        </w:rPr>
        <w:t>量的区别，特予以定义。</w:t>
      </w:r>
    </w:p>
    <w:p w14:paraId="74BF5F4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sz w:val="24"/>
          <w:szCs w:val="24"/>
        </w:rPr>
        <w:t>2.0.</w:t>
      </w:r>
      <w:r>
        <w:rPr>
          <w:rFonts w:hint="default" w:ascii="Times New Roman" w:hAnsi="Times New Roman" w:eastAsia="宋体" w:cs="Times New Roman"/>
          <w:b/>
          <w:sz w:val="24"/>
          <w:szCs w:val="24"/>
          <w:lang w:val="en-US" w:eastAsia="zh-CN"/>
        </w:rPr>
        <w:t xml:space="preserve">8 </w:t>
      </w:r>
      <w:r>
        <w:rPr>
          <w:rFonts w:hint="default" w:ascii="Times New Roman" w:hAnsi="Times New Roman" w:eastAsia="宋体" w:cs="Times New Roman"/>
          <w:lang w:val="en-US" w:eastAsia="zh-CN"/>
        </w:rPr>
        <w:t>亚甲蓝(MB)值能够区分机制砂中</w:t>
      </w:r>
      <w:r>
        <w:rPr>
          <w:rFonts w:hint="eastAsia" w:ascii="Times New Roman" w:hAnsi="Times New Roman" w:eastAsia="宋体" w:cs="Times New Roman"/>
          <w:lang w:val="en-US" w:eastAsia="zh-CN"/>
        </w:rPr>
        <w:t>的泥</w:t>
      </w:r>
      <w:r>
        <w:rPr>
          <w:rFonts w:hint="default" w:ascii="Times New Roman" w:hAnsi="Times New Roman" w:eastAsia="宋体" w:cs="Times New Roman"/>
          <w:lang w:val="en-US" w:eastAsia="zh-CN"/>
        </w:rPr>
        <w:t>与石粉，以及判定石粉中是否存在黏土类矿物</w:t>
      </w:r>
      <w:r>
        <w:rPr>
          <w:rFonts w:hint="eastAsia" w:cs="Times New Roman"/>
          <w:lang w:val="en-US" w:eastAsia="zh-CN"/>
        </w:rPr>
        <w:t>，其</w:t>
      </w:r>
      <w:r>
        <w:rPr>
          <w:rFonts w:hint="default" w:ascii="Times New Roman" w:hAnsi="Times New Roman" w:eastAsia="宋体" w:cs="Times New Roman"/>
          <w:lang w:val="en-US" w:eastAsia="zh-CN"/>
        </w:rPr>
        <w:t>大小在一定程度上影响机制砂需水量。</w:t>
      </w:r>
    </w:p>
    <w:p w14:paraId="4ED31641">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p>
    <w:p w14:paraId="07612232">
      <w:pPr>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80" w:firstLineChars="200"/>
        <w:jc w:val="center"/>
        <w:textAlignment w:val="auto"/>
        <w:outlineLvl w:val="9"/>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br w:type="page"/>
      </w:r>
    </w:p>
    <w:p w14:paraId="1E2A472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600" w:firstLineChars="200"/>
        <w:jc w:val="center"/>
        <w:textAlignment w:val="auto"/>
        <w:outlineLvl w:val="0"/>
        <w:rPr>
          <w:rFonts w:hint="eastAsia"/>
        </w:rPr>
      </w:pPr>
      <w:bookmarkStart w:id="193" w:name="_Toc31012"/>
      <w:r>
        <w:rPr>
          <w:rStyle w:val="79"/>
          <w:rFonts w:hint="eastAsia" w:ascii="黑体" w:hAnsi="黑体" w:eastAsia="黑体" w:cs="黑体"/>
          <w:b w:val="0"/>
          <w:bCs/>
          <w:kern w:val="44"/>
          <w:sz w:val="30"/>
          <w:szCs w:val="30"/>
        </w:rPr>
        <w:t xml:space="preserve">3  </w:t>
      </w:r>
      <w:r>
        <w:rPr>
          <w:rStyle w:val="79"/>
          <w:rFonts w:hint="eastAsia" w:ascii="黑体" w:hAnsi="黑体" w:eastAsia="黑体" w:cs="黑体"/>
          <w:bCs/>
          <w:kern w:val="44"/>
          <w:sz w:val="30"/>
          <w:szCs w:val="30"/>
        </w:rPr>
        <w:t>基本规定</w:t>
      </w:r>
      <w:bookmarkEnd w:id="193"/>
    </w:p>
    <w:p w14:paraId="52EC3F9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bCs/>
          <w:sz w:val="24"/>
          <w:szCs w:val="24"/>
        </w:rPr>
        <w:t>3.0.1</w:t>
      </w:r>
      <w:r>
        <w:rPr>
          <w:rFonts w:hint="default" w:ascii="Times New Roman" w:hAnsi="Times New Roman" w:eastAsia="宋体" w:cs="Times New Roman"/>
          <w:b w:val="0"/>
          <w:bCs w:val="0"/>
          <w:sz w:val="24"/>
          <w:szCs w:val="24"/>
        </w:rPr>
        <w:t xml:space="preserve"> </w:t>
      </w:r>
      <w:r>
        <w:rPr>
          <w:rFonts w:hint="default" w:ascii="Times New Roman" w:hAnsi="Times New Roman" w:eastAsia="宋体" w:cs="Times New Roman"/>
          <w:lang w:eastAsia="zh-CN"/>
        </w:rPr>
        <w:t>用机制砂和碎石制备混凝土、砂浆时，机制砂和碎石的各项性能指标</w:t>
      </w:r>
      <w:r>
        <w:rPr>
          <w:rFonts w:hint="default" w:ascii="Times New Roman" w:hAnsi="Times New Roman" w:eastAsia="宋体" w:cs="Times New Roman"/>
          <w:lang w:val="en-US" w:eastAsia="zh-CN"/>
        </w:rPr>
        <w:t>需</w:t>
      </w:r>
      <w:r>
        <w:rPr>
          <w:rFonts w:hint="default" w:ascii="Times New Roman" w:hAnsi="Times New Roman" w:eastAsia="宋体" w:cs="Times New Roman"/>
          <w:lang w:eastAsia="zh-CN"/>
        </w:rPr>
        <w:t>满足其所制备的混凝土、砂浆对</w:t>
      </w:r>
      <w:r>
        <w:rPr>
          <w:rFonts w:hint="eastAsia" w:ascii="Times New Roman" w:hAnsi="Times New Roman" w:eastAsia="宋体" w:cs="Times New Roman"/>
          <w:lang w:val="en-US" w:eastAsia="zh-CN"/>
        </w:rPr>
        <w:t>骨料</w:t>
      </w:r>
      <w:r>
        <w:rPr>
          <w:rFonts w:hint="default" w:ascii="Times New Roman" w:hAnsi="Times New Roman" w:eastAsia="宋体" w:cs="Times New Roman"/>
          <w:lang w:eastAsia="zh-CN"/>
        </w:rPr>
        <w:t>的性能要求。</w:t>
      </w:r>
    </w:p>
    <w:p w14:paraId="23181490">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rPr>
      </w:pPr>
      <w:r>
        <w:rPr>
          <w:rFonts w:hint="default" w:ascii="Times New Roman" w:hAnsi="Times New Roman" w:eastAsia="宋体" w:cs="Times New Roman"/>
          <w:b/>
          <w:bCs/>
          <w:sz w:val="24"/>
          <w:szCs w:val="24"/>
        </w:rPr>
        <w:t>3.0.2</w:t>
      </w:r>
      <w:r>
        <w:rPr>
          <w:rFonts w:hint="default" w:ascii="Times New Roman" w:hAnsi="Times New Roman" w:eastAsia="宋体" w:cs="Times New Roman"/>
          <w:b w:val="0"/>
          <w:bCs w:val="0"/>
          <w:sz w:val="24"/>
          <w:szCs w:val="24"/>
        </w:rPr>
        <w:t xml:space="preserve"> </w:t>
      </w:r>
      <w:r>
        <w:rPr>
          <w:rFonts w:hint="default" w:ascii="Times New Roman" w:hAnsi="Times New Roman" w:eastAsia="宋体" w:cs="Times New Roman"/>
          <w:lang w:eastAsia="zh-CN"/>
        </w:rPr>
        <w:t>为保证机制砂和碎石在建筑工程的应用不对人体、生物、环境产生有害影响，其放射性符合现行国家标准《建筑材料放射性核素限量》GB 6566的规定。</w:t>
      </w:r>
    </w:p>
    <w:p w14:paraId="561BCEB7">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rPr>
        <w:t>3.0.3</w:t>
      </w:r>
      <w:r>
        <w:rPr>
          <w:rFonts w:hint="default" w:ascii="Times New Roman" w:hAnsi="Times New Roman" w:eastAsia="宋体" w:cs="Times New Roman"/>
          <w:b w:val="0"/>
          <w:bCs w:val="0"/>
          <w:sz w:val="24"/>
          <w:szCs w:val="24"/>
        </w:rPr>
        <w:t xml:space="preserve"> </w:t>
      </w:r>
      <w:r>
        <w:rPr>
          <w:rFonts w:hint="default" w:ascii="Times New Roman" w:hAnsi="Times New Roman" w:eastAsia="宋体" w:cs="Times New Roman"/>
          <w:lang w:val="en-US" w:eastAsia="zh-CN"/>
        </w:rPr>
        <w:t>湿法生产机制砂所用的絮凝剂对混凝土的性能特别是对工作性能影响明显，因此需考虑絮凝剂对混凝土配合比设计、生产的影响。</w:t>
      </w:r>
    </w:p>
    <w:p w14:paraId="68A607E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bCs/>
          <w:sz w:val="24"/>
          <w:szCs w:val="24"/>
        </w:rPr>
        <w:t>3.0.</w:t>
      </w:r>
      <w:r>
        <w:rPr>
          <w:rFonts w:hint="default" w:ascii="Times New Roman" w:hAnsi="Times New Roman" w:eastAsia="宋体" w:cs="Times New Roman"/>
          <w:b/>
          <w:bCs/>
          <w:sz w:val="24"/>
          <w:szCs w:val="24"/>
          <w:lang w:val="en-US" w:eastAsia="zh-CN"/>
        </w:rPr>
        <w:t>4</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i w:val="0"/>
          <w:iCs w:val="0"/>
          <w:caps w:val="0"/>
          <w:spacing w:val="0"/>
          <w:sz w:val="24"/>
          <w:szCs w:val="24"/>
          <w:shd w:val="clear"/>
        </w:rPr>
        <w:t>钢渣是炼钢过程中产生的工业废渣，其成分复杂，包含游离氧化钙（f-CaO）、游离氧化镁（f-MgO）等活性成分</w:t>
      </w:r>
      <w:r>
        <w:rPr>
          <w:rFonts w:hint="eastAsia" w:ascii="Times New Roman" w:hAnsi="Times New Roman" w:eastAsia="宋体" w:cs="Times New Roman"/>
          <w:i w:val="0"/>
          <w:iCs w:val="0"/>
          <w:caps w:val="0"/>
          <w:spacing w:val="0"/>
          <w:sz w:val="24"/>
          <w:szCs w:val="24"/>
          <w:shd w:val="clear"/>
          <w:lang w:eastAsia="zh-CN"/>
        </w:rPr>
        <w:t>，</w:t>
      </w:r>
      <w:r>
        <w:rPr>
          <w:rFonts w:hint="default" w:ascii="Times New Roman" w:hAnsi="Times New Roman" w:eastAsia="宋体" w:cs="Times New Roman"/>
          <w:i w:val="0"/>
          <w:iCs w:val="0"/>
          <w:caps w:val="0"/>
          <w:spacing w:val="0"/>
          <w:sz w:val="24"/>
          <w:szCs w:val="24"/>
          <w:shd w:val="clear"/>
          <w:lang w:val="en-US" w:eastAsia="zh-CN"/>
        </w:rPr>
        <w:t>易引起</w:t>
      </w:r>
      <w:r>
        <w:rPr>
          <w:rFonts w:hint="default" w:ascii="Times New Roman" w:hAnsi="Times New Roman" w:eastAsia="宋体" w:cs="Times New Roman"/>
          <w:i w:val="0"/>
          <w:iCs w:val="0"/>
          <w:caps w:val="0"/>
          <w:spacing w:val="0"/>
          <w:sz w:val="24"/>
          <w:szCs w:val="24"/>
          <w:shd w:val="clear"/>
        </w:rPr>
        <w:t>混凝土膨胀、开裂、剥落等，严重影响结构安全和耐久性。为保障结构的安全性、可靠性和长期性能，</w:t>
      </w:r>
      <w:r>
        <w:rPr>
          <w:rFonts w:hint="default" w:ascii="Times New Roman" w:hAnsi="Times New Roman" w:eastAsia="宋体" w:cs="Times New Roman"/>
          <w:i w:val="0"/>
          <w:iCs w:val="0"/>
          <w:caps w:val="0"/>
          <w:spacing w:val="0"/>
          <w:sz w:val="24"/>
          <w:szCs w:val="24"/>
          <w:shd w:val="clear"/>
          <w:lang w:val="en-US" w:eastAsia="zh-CN"/>
        </w:rPr>
        <w:t>做出本条规定</w:t>
      </w:r>
      <w:r>
        <w:rPr>
          <w:rFonts w:hint="default" w:ascii="Times New Roman" w:hAnsi="Times New Roman" w:eastAsia="宋体" w:cs="Times New Roman"/>
          <w:i w:val="0"/>
          <w:iCs w:val="0"/>
          <w:caps w:val="0"/>
          <w:spacing w:val="0"/>
          <w:sz w:val="24"/>
          <w:szCs w:val="24"/>
          <w:shd w:val="clear"/>
        </w:rPr>
        <w:t>。</w:t>
      </w:r>
    </w:p>
    <w:p w14:paraId="0A4F20B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lang w:val="en-US" w:eastAsia="zh-CN"/>
        </w:rPr>
        <w:t xml:space="preserve">3.0.5 </w:t>
      </w:r>
      <w:r>
        <w:rPr>
          <w:rFonts w:hint="default" w:ascii="Times New Roman" w:hAnsi="Times New Roman" w:eastAsia="宋体" w:cs="Times New Roman"/>
          <w:lang w:val="en-US" w:eastAsia="zh-CN"/>
        </w:rPr>
        <w:t>实践中复配砂的组成以机制砂为主，复配砂</w:t>
      </w:r>
      <w:r>
        <w:rPr>
          <w:rFonts w:hint="eastAsia" w:ascii="Times New Roman" w:hAnsi="Times New Roman" w:eastAsia="宋体" w:cs="Times New Roman"/>
          <w:lang w:val="en-US" w:eastAsia="zh-CN"/>
        </w:rPr>
        <w:t>是多种</w:t>
      </w:r>
      <w:r>
        <w:rPr>
          <w:rFonts w:hint="default" w:ascii="Times New Roman" w:hAnsi="Times New Roman" w:eastAsia="宋体" w:cs="Times New Roman"/>
          <w:lang w:val="en-US" w:eastAsia="zh-CN"/>
        </w:rPr>
        <w:t>砂</w:t>
      </w:r>
      <w:r>
        <w:rPr>
          <w:rFonts w:hint="eastAsia" w:ascii="Times New Roman" w:hAnsi="Times New Roman" w:eastAsia="宋体" w:cs="Times New Roman"/>
          <w:lang w:val="en-US" w:eastAsia="zh-CN"/>
        </w:rPr>
        <w:t>的混合</w:t>
      </w:r>
      <w:r>
        <w:rPr>
          <w:rFonts w:hint="default" w:ascii="Times New Roman" w:hAnsi="Times New Roman" w:eastAsia="宋体" w:cs="Times New Roman"/>
          <w:lang w:val="en-US" w:eastAsia="zh-CN"/>
        </w:rPr>
        <w:t>，</w:t>
      </w:r>
      <w:r>
        <w:rPr>
          <w:rFonts w:hint="default" w:ascii="Times New Roman" w:hAnsi="Times New Roman" w:eastAsia="宋体" w:cs="Times New Roman"/>
          <w:lang w:eastAsia="zh-CN"/>
        </w:rPr>
        <w:t>现行国家标准</w:t>
      </w:r>
      <w:r>
        <w:rPr>
          <w:rFonts w:hint="default" w:ascii="Times New Roman" w:hAnsi="Times New Roman" w:eastAsia="宋体" w:cs="Times New Roman"/>
          <w:lang w:val="en-US" w:eastAsia="zh-CN"/>
        </w:rPr>
        <w:t>《建设用砂》GB/T 14684规定混合砂的技术要求、检验规则按机制砂执行，因此本规程做出本条规定。</w:t>
      </w:r>
    </w:p>
    <w:p w14:paraId="08AE730C">
      <w:pPr>
        <w:spacing w:line="240" w:lineRule="auto"/>
        <w:rPr>
          <w:rFonts w:hint="eastAsia" w:eastAsia="宋体"/>
          <w:sz w:val="24"/>
          <w:szCs w:val="24"/>
          <w:lang w:eastAsia="zh-CN"/>
        </w:rPr>
      </w:pPr>
      <w:r>
        <w:rPr>
          <w:rFonts w:hint="eastAsia" w:eastAsia="宋体"/>
          <w:sz w:val="24"/>
          <w:szCs w:val="24"/>
          <w:lang w:eastAsia="zh-CN"/>
        </w:rPr>
        <w:br w:type="page"/>
      </w:r>
    </w:p>
    <w:p w14:paraId="474FDC86">
      <w:pPr>
        <w:pStyle w:val="3"/>
        <w:spacing w:line="240" w:lineRule="auto"/>
        <w:jc w:val="center"/>
        <w:rPr>
          <w:rFonts w:hint="eastAsia" w:ascii="Times New Roman" w:hAnsi="Times New Roman" w:eastAsia="黑体" w:cs="Times New Roman"/>
          <w:b w:val="0"/>
        </w:rPr>
      </w:pPr>
      <w:bookmarkStart w:id="194" w:name="_Toc5545"/>
      <w:r>
        <w:rPr>
          <w:rFonts w:hint="eastAsia" w:ascii="Times New Roman" w:hAnsi="Times New Roman" w:eastAsia="黑体" w:cs="Times New Roman"/>
          <w:b w:val="0"/>
        </w:rPr>
        <w:t xml:space="preserve">4  </w:t>
      </w:r>
      <w:r>
        <w:rPr>
          <w:rFonts w:hint="eastAsia" w:ascii="Times New Roman" w:hAnsi="Times New Roman" w:eastAsia="黑体" w:cs="Times New Roman"/>
          <w:b w:val="0"/>
          <w:lang w:eastAsia="zh-CN"/>
        </w:rPr>
        <w:t>机制砂和碎石</w:t>
      </w:r>
      <w:bookmarkEnd w:id="194"/>
    </w:p>
    <w:p w14:paraId="70D35EB4">
      <w:pPr>
        <w:pStyle w:val="84"/>
        <w:numPr>
          <w:ilvl w:val="1"/>
          <w:numId w:val="0"/>
        </w:numPr>
        <w:ind w:leftChars="0"/>
        <w:jc w:val="center"/>
        <w:rPr>
          <w:rFonts w:hint="eastAsia" w:cs="Times New Roman"/>
          <w:lang w:val="en-US" w:eastAsia="zh-CN"/>
        </w:rPr>
      </w:pPr>
      <w:bookmarkStart w:id="195" w:name="_Toc3546"/>
      <w:r>
        <w:rPr>
          <w:rFonts w:hint="eastAsia" w:cs="Times New Roman"/>
          <w:lang w:val="en-US" w:eastAsia="zh-CN"/>
        </w:rPr>
        <w:t>4.1  技术要求</w:t>
      </w:r>
      <w:bookmarkEnd w:id="195"/>
    </w:p>
    <w:p w14:paraId="747AA748">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4.1.1</w:t>
      </w:r>
      <w:r>
        <w:rPr>
          <w:rFonts w:hint="eastAsia" w:eastAsia="宋体" w:cs="Times New Roman"/>
          <w:b/>
          <w:bCs/>
          <w:sz w:val="24"/>
          <w:szCs w:val="24"/>
          <w:lang w:val="en-US" w:eastAsia="zh-CN"/>
        </w:rPr>
        <w:t>~</w:t>
      </w:r>
      <w:r>
        <w:rPr>
          <w:rFonts w:hint="eastAsia" w:ascii="Times New Roman" w:hAnsi="Times New Roman" w:eastAsia="宋体" w:cs="Times New Roman"/>
          <w:b/>
          <w:bCs/>
          <w:sz w:val="24"/>
          <w:szCs w:val="24"/>
          <w:lang w:val="en-US" w:eastAsia="zh-CN"/>
        </w:rPr>
        <w:t>4.1.</w:t>
      </w:r>
      <w:r>
        <w:rPr>
          <w:rFonts w:hint="eastAsia" w:cs="Times New Roman"/>
          <w:b/>
          <w:bCs/>
          <w:sz w:val="24"/>
          <w:szCs w:val="24"/>
          <w:lang w:val="en-US" w:eastAsia="zh-CN"/>
        </w:rPr>
        <w:t>3</w:t>
      </w:r>
      <w:r>
        <w:rPr>
          <w:rFonts w:hint="eastAsia" w:ascii="Times New Roman" w:hAnsi="Times New Roman" w:eastAsia="宋体" w:cs="Times New Roman"/>
          <w:b w:val="0"/>
          <w:bCs w:val="0"/>
          <w:sz w:val="24"/>
          <w:szCs w:val="24"/>
          <w:lang w:val="en-US" w:eastAsia="zh-CN"/>
        </w:rPr>
        <w:t xml:space="preserve"> </w:t>
      </w:r>
      <w:r>
        <w:rPr>
          <w:rFonts w:hint="eastAsia" w:eastAsia="宋体" w:cs="Times New Roman"/>
          <w:b w:val="0"/>
          <w:bCs w:val="0"/>
          <w:sz w:val="24"/>
          <w:szCs w:val="24"/>
          <w:lang w:val="en-US" w:eastAsia="zh-CN"/>
        </w:rPr>
        <w:t>规定了机制砂、铁尾矿砂、碎石、再生骨料的技术要求。</w:t>
      </w:r>
    </w:p>
    <w:p w14:paraId="032FC359">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sz w:val="24"/>
          <w:szCs w:val="24"/>
          <w:vertAlign w:val="baseline"/>
          <w:lang w:val="en-US" w:eastAsia="zh-CN"/>
        </w:rPr>
      </w:pPr>
      <w:r>
        <w:rPr>
          <w:rFonts w:hint="default" w:ascii="Times New Roman" w:hAnsi="Times New Roman" w:eastAsia="宋体" w:cs="Times New Roman"/>
          <w:b/>
          <w:bCs/>
          <w:sz w:val="24"/>
          <w:szCs w:val="24"/>
          <w:lang w:val="en-US" w:eastAsia="zh-CN"/>
        </w:rPr>
        <w:t xml:space="preserve">4.1.4 </w:t>
      </w:r>
      <w:r>
        <w:rPr>
          <w:rFonts w:hint="default" w:ascii="Times New Roman" w:hAnsi="Times New Roman" w:eastAsia="宋体" w:cs="Times New Roman"/>
          <w:lang w:val="en-US" w:eastAsia="zh-CN"/>
        </w:rPr>
        <w:t>调研发现部分机制砂和碎石表观密度大于3000kg/m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，明显高于一般</w:t>
      </w:r>
      <w:r>
        <w:rPr>
          <w:rFonts w:hint="default" w:ascii="Times New Roman" w:hAnsi="Times New Roman" w:eastAsia="宋体" w:cs="Times New Roman"/>
          <w:lang w:eastAsia="zh-CN"/>
        </w:rPr>
        <w:t>机制砂和碎石的表观密度（通常在2600-2750kg/m³左右），</w:t>
      </w:r>
      <w:r>
        <w:rPr>
          <w:rFonts w:hint="default" w:ascii="Times New Roman" w:hAnsi="Times New Roman" w:eastAsia="宋体" w:cs="Times New Roman"/>
          <w:lang w:val="en-US" w:eastAsia="zh-CN"/>
        </w:rPr>
        <w:t>若采用此类机制砂和碎石配制混凝土，混凝土容重明显增加，</w:t>
      </w:r>
      <w:r>
        <w:rPr>
          <w:rFonts w:hint="eastAsia" w:cs="Times New Roman"/>
          <w:lang w:val="en-US" w:eastAsia="zh-CN"/>
        </w:rPr>
        <w:t>从而</w:t>
      </w:r>
      <w:r>
        <w:rPr>
          <w:rFonts w:hint="default" w:ascii="Times New Roman" w:hAnsi="Times New Roman" w:eastAsia="宋体" w:cs="Times New Roman"/>
          <w:lang w:eastAsia="zh-CN"/>
        </w:rPr>
        <w:t>增加结构自重，影响结构抗震性能</w:t>
      </w:r>
      <w:r>
        <w:rPr>
          <w:rFonts w:hint="eastAsia" w:cs="Times New Roman"/>
          <w:lang w:val="en-US" w:eastAsia="zh-CN"/>
        </w:rPr>
        <w:t>和</w:t>
      </w:r>
      <w:r>
        <w:rPr>
          <w:rFonts w:hint="default" w:ascii="Times New Roman" w:hAnsi="Times New Roman" w:eastAsia="宋体" w:cs="Times New Roman"/>
          <w:lang w:eastAsia="zh-CN"/>
        </w:rPr>
        <w:t>结构耐久性，</w:t>
      </w:r>
      <w:r>
        <w:rPr>
          <w:rFonts w:hint="default" w:ascii="Times New Roman" w:hAnsi="Times New Roman" w:eastAsia="宋体" w:cs="Times New Roman"/>
          <w:lang w:val="en-US" w:eastAsia="zh-CN"/>
        </w:rPr>
        <w:t>同时</w:t>
      </w:r>
      <w:r>
        <w:rPr>
          <w:rFonts w:hint="default" w:ascii="Times New Roman" w:hAnsi="Times New Roman" w:eastAsia="宋体" w:cs="Times New Roman"/>
          <w:i w:val="0"/>
          <w:iCs w:val="0"/>
          <w:caps w:val="0"/>
          <w:spacing w:val="0"/>
          <w:sz w:val="24"/>
          <w:szCs w:val="24"/>
          <w:shd w:val="clear"/>
        </w:rPr>
        <w:t>限制表观密度也</w:t>
      </w:r>
      <w:r>
        <w:rPr>
          <w:rFonts w:hint="eastAsia" w:cs="Times New Roman"/>
          <w:i w:val="0"/>
          <w:iCs w:val="0"/>
          <w:caps w:val="0"/>
          <w:spacing w:val="0"/>
          <w:sz w:val="24"/>
          <w:szCs w:val="24"/>
          <w:shd w:val="clear"/>
          <w:lang w:val="en-US" w:eastAsia="zh-CN"/>
        </w:rPr>
        <w:t>能在一定程度上避免</w:t>
      </w:r>
      <w:r>
        <w:rPr>
          <w:rFonts w:hint="default" w:ascii="Times New Roman" w:hAnsi="Times New Roman" w:eastAsia="宋体" w:cs="Times New Roman"/>
          <w:i w:val="0"/>
          <w:iCs w:val="0"/>
          <w:caps w:val="0"/>
          <w:spacing w:val="0"/>
          <w:sz w:val="24"/>
          <w:szCs w:val="24"/>
          <w:shd w:val="clear"/>
        </w:rPr>
        <w:t>钢渣等高密度</w:t>
      </w:r>
      <w:r>
        <w:rPr>
          <w:rFonts w:hint="eastAsia" w:ascii="Times New Roman" w:hAnsi="Times New Roman" w:eastAsia="宋体" w:cs="Times New Roman"/>
          <w:i w:val="0"/>
          <w:iCs w:val="0"/>
          <w:caps w:val="0"/>
          <w:spacing w:val="0"/>
          <w:sz w:val="24"/>
          <w:szCs w:val="24"/>
          <w:shd w:val="clear"/>
          <w:lang w:val="en-US" w:eastAsia="zh-CN"/>
        </w:rPr>
        <w:t>物料</w:t>
      </w:r>
      <w:r>
        <w:rPr>
          <w:rFonts w:hint="default" w:ascii="Times New Roman" w:hAnsi="Times New Roman" w:eastAsia="宋体" w:cs="Times New Roman"/>
          <w:i w:val="0"/>
          <w:iCs w:val="0"/>
          <w:caps w:val="0"/>
          <w:spacing w:val="0"/>
          <w:sz w:val="24"/>
          <w:szCs w:val="24"/>
          <w:shd w:val="clear"/>
        </w:rPr>
        <w:t>的不当掺入。钢渣</w:t>
      </w:r>
      <w:r>
        <w:rPr>
          <w:rFonts w:hint="default" w:ascii="Times New Roman" w:hAnsi="Times New Roman" w:eastAsia="宋体" w:cs="Times New Roman"/>
          <w:i w:val="0"/>
          <w:iCs w:val="0"/>
          <w:caps w:val="0"/>
          <w:spacing w:val="0"/>
          <w:sz w:val="24"/>
          <w:szCs w:val="24"/>
          <w:shd w:val="clear"/>
          <w:lang w:eastAsia="zh-CN"/>
        </w:rPr>
        <w:t>的</w:t>
      </w:r>
      <w:r>
        <w:rPr>
          <w:rFonts w:hint="default" w:ascii="Times New Roman" w:hAnsi="Times New Roman" w:eastAsia="宋体" w:cs="Times New Roman"/>
          <w:i w:val="0"/>
          <w:iCs w:val="0"/>
          <w:caps w:val="0"/>
          <w:spacing w:val="0"/>
          <w:sz w:val="24"/>
          <w:szCs w:val="24"/>
          <w:shd w:val="clear"/>
        </w:rPr>
        <w:t>密度通常远高于普通岩石制成的机制砂和碎石，一般在3000kg/m³以上，甚至可达3500kg/m³左右</w:t>
      </w:r>
      <w:r>
        <w:rPr>
          <w:rFonts w:hint="default" w:ascii="Times New Roman" w:hAnsi="Times New Roman" w:eastAsia="宋体" w:cs="Times New Roman"/>
          <w:i w:val="0"/>
          <w:iCs w:val="0"/>
          <w:caps w:val="0"/>
          <w:spacing w:val="0"/>
          <w:sz w:val="24"/>
          <w:szCs w:val="24"/>
          <w:shd w:val="clear"/>
          <w:lang w:eastAsia="zh-CN"/>
        </w:rPr>
        <w:t>，</w:t>
      </w:r>
      <w:r>
        <w:rPr>
          <w:rFonts w:hint="default" w:ascii="Times New Roman" w:hAnsi="Times New Roman" w:eastAsia="宋体" w:cs="Times New Roman"/>
          <w:lang w:val="en-US" w:eastAsia="zh-CN"/>
        </w:rPr>
        <w:t>因此</w:t>
      </w:r>
      <w:r>
        <w:rPr>
          <w:rFonts w:hint="eastAsia" w:cs="Times New Roman"/>
          <w:lang w:val="en-US" w:eastAsia="zh-CN"/>
        </w:rPr>
        <w:t>本条</w:t>
      </w:r>
      <w:r>
        <w:rPr>
          <w:rFonts w:hint="default" w:ascii="Times New Roman" w:hAnsi="Times New Roman" w:eastAsia="宋体" w:cs="Times New Roman"/>
          <w:lang w:val="en-US" w:eastAsia="zh-CN"/>
        </w:rPr>
        <w:t>对机制砂和碎石的表观密度进行规定。</w:t>
      </w:r>
    </w:p>
    <w:p w14:paraId="158B2061">
      <w:pPr>
        <w:pStyle w:val="84"/>
        <w:numPr>
          <w:ilvl w:val="1"/>
          <w:numId w:val="0"/>
        </w:numPr>
        <w:ind w:leftChars="0"/>
        <w:jc w:val="center"/>
        <w:rPr>
          <w:rFonts w:hint="default" w:cs="Times New Roman"/>
          <w:lang w:val="en-US" w:eastAsia="zh-CN"/>
        </w:rPr>
      </w:pPr>
      <w:bookmarkStart w:id="196" w:name="_Toc6650"/>
      <w:r>
        <w:rPr>
          <w:rFonts w:hint="eastAsia" w:cs="Times New Roman"/>
          <w:lang w:val="en-US" w:eastAsia="zh-CN"/>
        </w:rPr>
        <w:t>4.2  进场检验</w:t>
      </w:r>
      <w:bookmarkEnd w:id="196"/>
    </w:p>
    <w:p w14:paraId="75F6D93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textAlignment w:val="auto"/>
        <w:outlineLvl w:val="9"/>
        <w:rPr>
          <w:rFonts w:hint="eastAsia" w:ascii="宋体" w:hAnsi="宋体" w:eastAsia="宋体" w:cs="宋体"/>
          <w:i w:val="0"/>
          <w:iCs w:val="0"/>
          <w:caps w:val="0"/>
          <w:spacing w:val="0"/>
          <w:sz w:val="24"/>
          <w:szCs w:val="24"/>
          <w:shd w:val="clear"/>
          <w:lang w:val="en-US" w:eastAsia="zh-CN"/>
        </w:rPr>
      </w:pPr>
      <w:r>
        <w:rPr>
          <w:rFonts w:hint="eastAsia" w:ascii="Times New Roman" w:hAnsi="Times New Roman" w:eastAsia="宋体" w:cs="Times New Roman"/>
          <w:b/>
          <w:bCs/>
          <w:sz w:val="24"/>
          <w:szCs w:val="24"/>
          <w:lang w:val="en-US" w:eastAsia="zh-CN"/>
        </w:rPr>
        <w:t>4.2.1</w:t>
      </w:r>
      <w:r>
        <w:rPr>
          <w:rFonts w:hint="eastAsia" w:ascii="宋体" w:hAnsi="宋体" w:eastAsia="宋体" w:cs="宋体"/>
          <w:i w:val="0"/>
          <w:iCs w:val="0"/>
          <w:caps w:val="0"/>
          <w:spacing w:val="0"/>
          <w:sz w:val="24"/>
          <w:szCs w:val="24"/>
          <w:shd w:val="clear"/>
          <w:lang w:val="en-US" w:eastAsia="zh-CN"/>
        </w:rPr>
        <w:t xml:space="preserve"> 本条规定了</w:t>
      </w:r>
      <w:r>
        <w:rPr>
          <w:rFonts w:hint="eastAsia" w:ascii="宋体" w:hAnsi="宋体" w:eastAsia="宋体" w:cs="宋体"/>
          <w:i w:val="0"/>
          <w:iCs w:val="0"/>
          <w:caps w:val="0"/>
          <w:spacing w:val="0"/>
          <w:sz w:val="24"/>
          <w:szCs w:val="24"/>
          <w:shd w:val="clear"/>
          <w:lang w:eastAsia="zh-CN"/>
        </w:rPr>
        <w:t>机制砂</w:t>
      </w:r>
      <w:r>
        <w:rPr>
          <w:rFonts w:hint="eastAsia" w:ascii="宋体" w:hAnsi="宋体" w:eastAsia="宋体" w:cs="宋体"/>
          <w:i w:val="0"/>
          <w:iCs w:val="0"/>
          <w:caps w:val="0"/>
          <w:spacing w:val="0"/>
          <w:sz w:val="24"/>
          <w:szCs w:val="24"/>
          <w:shd w:val="clear"/>
          <w:lang w:val="en-US" w:eastAsia="zh-CN"/>
        </w:rPr>
        <w:t>和碎石</w:t>
      </w:r>
      <w:r>
        <w:rPr>
          <w:rFonts w:hint="eastAsia" w:ascii="宋体" w:hAnsi="宋体" w:eastAsia="宋体" w:cs="宋体"/>
          <w:i w:val="0"/>
          <w:iCs w:val="0"/>
          <w:caps w:val="0"/>
          <w:spacing w:val="0"/>
          <w:sz w:val="24"/>
          <w:szCs w:val="24"/>
          <w:shd w:val="clear"/>
        </w:rPr>
        <w:t>的</w:t>
      </w:r>
      <w:r>
        <w:rPr>
          <w:rFonts w:hint="eastAsia" w:ascii="宋体" w:hAnsi="宋体" w:eastAsia="宋体" w:cs="宋体"/>
          <w:i w:val="0"/>
          <w:iCs w:val="0"/>
          <w:caps w:val="0"/>
          <w:spacing w:val="0"/>
          <w:sz w:val="24"/>
          <w:szCs w:val="24"/>
          <w:shd w:val="clear"/>
          <w:lang w:val="en-US" w:eastAsia="zh-CN"/>
        </w:rPr>
        <w:t>进场质量证明文件、复试检验等要求。</w:t>
      </w:r>
    </w:p>
    <w:p w14:paraId="65548555">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textAlignment w:val="auto"/>
        <w:outlineLvl w:val="9"/>
        <w:rPr>
          <w:rFonts w:hint="eastAsia" w:ascii="宋体" w:hAnsi="宋体" w:eastAsia="宋体" w:cs="宋体"/>
          <w:i w:val="0"/>
          <w:iCs w:val="0"/>
          <w:caps w:val="0"/>
          <w:spacing w:val="0"/>
          <w:sz w:val="24"/>
          <w:szCs w:val="24"/>
          <w:shd w:val="clear"/>
          <w:lang w:val="en-US" w:eastAsia="zh-CN"/>
        </w:rPr>
      </w:pPr>
      <w:r>
        <w:rPr>
          <w:rFonts w:hint="eastAsia" w:ascii="Times New Roman" w:hAnsi="Times New Roman" w:eastAsia="宋体" w:cs="Times New Roman"/>
          <w:b/>
          <w:bCs/>
          <w:sz w:val="24"/>
          <w:szCs w:val="24"/>
          <w:lang w:val="en-US" w:eastAsia="zh-CN"/>
        </w:rPr>
        <w:t>4.2.</w:t>
      </w:r>
      <w:r>
        <w:rPr>
          <w:rFonts w:hint="eastAsia" w:eastAsia="宋体" w:cs="Times New Roman"/>
          <w:b/>
          <w:bCs/>
          <w:sz w:val="24"/>
          <w:szCs w:val="24"/>
          <w:lang w:val="en-US" w:eastAsia="zh-CN"/>
        </w:rPr>
        <w:t>2~4.2.</w:t>
      </w:r>
      <w:r>
        <w:rPr>
          <w:rFonts w:hint="eastAsia" w:ascii="Times New Roman" w:hAnsi="Times New Roman" w:eastAsia="宋体" w:cs="Times New Roman"/>
          <w:b/>
          <w:bCs/>
          <w:sz w:val="24"/>
          <w:szCs w:val="24"/>
          <w:lang w:val="en-US" w:eastAsia="zh-CN"/>
        </w:rPr>
        <w:t>3</w:t>
      </w:r>
      <w:r>
        <w:rPr>
          <w:rFonts w:hint="eastAsia" w:eastAsia="宋体" w:cs="Times New Roman"/>
          <w:b/>
          <w:bCs/>
          <w:sz w:val="24"/>
          <w:szCs w:val="24"/>
          <w:lang w:val="en-US" w:eastAsia="zh-CN"/>
        </w:rPr>
        <w:t xml:space="preserve"> </w:t>
      </w:r>
      <w:r>
        <w:rPr>
          <w:rFonts w:hint="eastAsia" w:ascii="宋体" w:hAnsi="宋体" w:eastAsia="宋体" w:cs="宋体"/>
          <w:i w:val="0"/>
          <w:iCs w:val="0"/>
          <w:caps w:val="0"/>
          <w:spacing w:val="0"/>
          <w:sz w:val="24"/>
          <w:szCs w:val="24"/>
          <w:shd w:val="clear"/>
          <w:lang w:val="en-US" w:eastAsia="zh-CN"/>
        </w:rPr>
        <w:t>在满足各类机制砂和碎石现行相关国家或行业标准规定的取样、缩分、检验、结果计算等方法规定，且检验结果比对偏差符合标准要求的前提下，推荐机制砂和碎石进场复试检验逐步推广使用智能化检验设备。</w:t>
      </w:r>
    </w:p>
    <w:p w14:paraId="662E8F7F">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Cs w:val="24"/>
          <w:lang w:val="en-US" w:eastAsia="zh-CN"/>
        </w:rPr>
      </w:pPr>
    </w:p>
    <w:p w14:paraId="4DEE0A45">
      <w:pPr>
        <w:spacing w:line="240" w:lineRule="auto"/>
        <w:rPr>
          <w:rFonts w:hint="eastAsia" w:eastAsia="黑体"/>
          <w:szCs w:val="44"/>
          <w:highlight w:val="none"/>
          <w:lang w:val="en-US" w:eastAsia="zh-CN"/>
        </w:rPr>
      </w:pPr>
      <w:r>
        <w:rPr>
          <w:rFonts w:hint="eastAsia" w:eastAsia="黑体"/>
          <w:szCs w:val="44"/>
          <w:highlight w:val="none"/>
          <w:lang w:val="en-US" w:eastAsia="zh-CN"/>
        </w:rPr>
        <w:br w:type="page"/>
      </w:r>
    </w:p>
    <w:p w14:paraId="1B3F47CA">
      <w:pPr>
        <w:pStyle w:val="78"/>
        <w:numPr>
          <w:ilvl w:val="-1"/>
          <w:numId w:val="0"/>
        </w:numPr>
        <w:spacing w:line="240" w:lineRule="auto"/>
        <w:jc w:val="center"/>
        <w:rPr>
          <w:rFonts w:hint="eastAsia"/>
        </w:rPr>
      </w:pPr>
      <w:bookmarkStart w:id="197" w:name="_Toc15790"/>
      <w:r>
        <w:rPr>
          <w:rFonts w:hint="eastAsia"/>
        </w:rPr>
        <w:t xml:space="preserve">5  </w:t>
      </w:r>
      <w:r>
        <w:rPr>
          <w:rFonts w:hint="eastAsia"/>
          <w:lang w:val="en-US" w:eastAsia="zh-CN"/>
        </w:rPr>
        <w:t>预拌</w:t>
      </w:r>
      <w:r>
        <w:rPr>
          <w:rFonts w:hint="eastAsia"/>
        </w:rPr>
        <w:t>混凝土</w:t>
      </w:r>
      <w:bookmarkEnd w:id="197"/>
    </w:p>
    <w:p w14:paraId="2D5D9D3B">
      <w:pPr>
        <w:pStyle w:val="84"/>
        <w:numPr>
          <w:ilvl w:val="1"/>
          <w:numId w:val="0"/>
        </w:numPr>
        <w:ind w:leftChars="0"/>
        <w:jc w:val="center"/>
        <w:rPr>
          <w:rFonts w:hint="eastAsia" w:cs="Times New Roman"/>
          <w:lang w:val="en-US" w:eastAsia="zh-CN"/>
        </w:rPr>
      </w:pPr>
      <w:bookmarkStart w:id="198" w:name="_Toc18374"/>
      <w:r>
        <w:rPr>
          <w:rFonts w:hint="eastAsia" w:cs="Times New Roman"/>
          <w:lang w:val="en-US" w:eastAsia="zh-CN"/>
        </w:rPr>
        <w:t>5.1  一般规定</w:t>
      </w:r>
      <w:bookmarkEnd w:id="198"/>
    </w:p>
    <w:p w14:paraId="4E18431A">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bCs/>
          <w:sz w:val="24"/>
          <w:szCs w:val="24"/>
          <w:lang w:val="en-US" w:eastAsia="zh-CN"/>
        </w:rPr>
        <w:t xml:space="preserve">5.1.2 </w:t>
      </w:r>
      <w:r>
        <w:rPr>
          <w:rFonts w:hint="default" w:ascii="Times New Roman" w:hAnsi="Times New Roman" w:eastAsia="宋体" w:cs="Times New Roman"/>
          <w:i w:val="0"/>
          <w:iCs w:val="0"/>
          <w:caps w:val="0"/>
          <w:spacing w:val="0"/>
          <w:sz w:val="24"/>
          <w:szCs w:val="24"/>
          <w:shd w:val="clear"/>
        </w:rPr>
        <w:t>混凝土用碎石采用二级或多粒级掺配，</w:t>
      </w:r>
      <w:r>
        <w:rPr>
          <w:rFonts w:hint="eastAsia" w:cs="Times New Roman"/>
          <w:i w:val="0"/>
          <w:iCs w:val="0"/>
          <w:caps w:val="0"/>
          <w:spacing w:val="0"/>
          <w:sz w:val="24"/>
          <w:szCs w:val="24"/>
          <w:shd w:val="clear"/>
          <w:lang w:val="en-US" w:eastAsia="zh-CN"/>
        </w:rPr>
        <w:t>可以</w:t>
      </w:r>
      <w:r>
        <w:rPr>
          <w:rFonts w:hint="default" w:ascii="Times New Roman" w:hAnsi="Times New Roman" w:eastAsia="宋体" w:cs="Times New Roman"/>
          <w:i w:val="0"/>
          <w:iCs w:val="0"/>
          <w:caps w:val="0"/>
          <w:spacing w:val="0"/>
          <w:sz w:val="24"/>
          <w:szCs w:val="24"/>
          <w:shd w:val="clear"/>
        </w:rPr>
        <w:t>优化级配，减少骨料间的空隙，提高混凝土的密实度和强度。单一粒级的碎石在混凝土中易形成较大空隙，增加水泥浆体的填充量，不仅浪费材料，还可能影响混凝土的耐久性。通过将不同粒级的碎石按一定比例混合，可使骨料颗粒相互填充，形成更紧密的结构。例如，将5-10mm粒级的碎石与10-20mm粒级的碎石</w:t>
      </w:r>
      <w:r>
        <w:rPr>
          <w:rFonts w:hint="eastAsia" w:cs="Times New Roman"/>
          <w:i w:val="0"/>
          <w:iCs w:val="0"/>
          <w:caps w:val="0"/>
          <w:spacing w:val="0"/>
          <w:sz w:val="24"/>
          <w:szCs w:val="24"/>
          <w:shd w:val="clear"/>
          <w:lang w:val="en-US" w:eastAsia="zh-CN"/>
        </w:rPr>
        <w:t>合理</w:t>
      </w:r>
      <w:r>
        <w:rPr>
          <w:rFonts w:hint="default" w:ascii="Times New Roman" w:hAnsi="Times New Roman" w:eastAsia="宋体" w:cs="Times New Roman"/>
          <w:i w:val="0"/>
          <w:iCs w:val="0"/>
          <w:caps w:val="0"/>
          <w:spacing w:val="0"/>
          <w:sz w:val="24"/>
          <w:szCs w:val="24"/>
          <w:shd w:val="clear"/>
        </w:rPr>
        <w:t>掺配，可有效降低骨料的空隙率，提高混凝土的强度和抗渗性。掺配比例需根据碎石的粒径分布、混凝土的设计强度和施工要求等通过试验确定，以达到最佳的骨料级配效果。</w:t>
      </w:r>
    </w:p>
    <w:p w14:paraId="59DB4F34">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5.1.3</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lang w:val="en-US" w:eastAsia="zh-CN"/>
        </w:rPr>
        <w:t>结构混凝土用机制砂和碎石的性能指标除满足相关产品标准以外，还需</w:t>
      </w:r>
      <w:r>
        <w:rPr>
          <w:rFonts w:hint="eastAsia" w:ascii="Times New Roman" w:hAnsi="Times New Roman" w:eastAsia="宋体" w:cs="Times New Roman"/>
          <w:lang w:val="en-US" w:eastAsia="zh-CN"/>
        </w:rPr>
        <w:t>满足</w:t>
      </w:r>
      <w:r>
        <w:rPr>
          <w:rFonts w:hint="default" w:ascii="Times New Roman" w:hAnsi="Times New Roman" w:eastAsia="宋体" w:cs="Times New Roman"/>
          <w:lang w:val="en-US" w:eastAsia="zh-CN"/>
        </w:rPr>
        <w:t>现行国家标准《混凝土结构通用规范》GB 55008的规定。</w:t>
      </w:r>
    </w:p>
    <w:p w14:paraId="66CBE324">
      <w:pPr>
        <w:pStyle w:val="89"/>
        <w:keepNext w:val="0"/>
        <w:keepLines w:val="0"/>
        <w:pageBreakBefore w:val="0"/>
        <w:widowControl/>
        <w:numPr>
          <w:ilvl w:val="2"/>
          <w:numId w:val="0"/>
        </w:numPr>
        <w:kinsoku/>
        <w:wordWrap/>
        <w:overflowPunct/>
        <w:topLinePunct w:val="0"/>
        <w:autoSpaceDE/>
        <w:autoSpaceDN/>
        <w:bidi w:val="0"/>
        <w:adjustRightInd/>
        <w:snapToGrid w:val="0"/>
        <w:spacing w:before="0" w:beforeLines="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bCs/>
          <w:sz w:val="24"/>
          <w:szCs w:val="24"/>
          <w:lang w:val="en-US" w:eastAsia="zh-CN"/>
        </w:rPr>
        <w:t>5.1.4</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lang w:val="en-US" w:eastAsia="zh-CN"/>
        </w:rPr>
        <w:t>研究与实践机制砂和碎石的粒形对混凝土的工作性能影响较大，</w:t>
      </w:r>
      <w:r>
        <w:rPr>
          <w:rFonts w:hint="eastAsia" w:cs="Times New Roman"/>
          <w:lang w:val="en-US" w:eastAsia="zh-CN"/>
        </w:rPr>
        <w:t>特别是</w:t>
      </w:r>
      <w:r>
        <w:rPr>
          <w:rFonts w:hint="default" w:ascii="Times New Roman" w:hAnsi="Times New Roman" w:eastAsia="宋体" w:cs="Times New Roman"/>
          <w:lang w:val="en-US" w:eastAsia="zh-CN"/>
        </w:rPr>
        <w:t>对高强混凝土</w:t>
      </w:r>
      <w:r>
        <w:rPr>
          <w:rFonts w:hint="eastAsia" w:cs="Times New Roman"/>
          <w:lang w:val="en-US" w:eastAsia="zh-CN"/>
        </w:rPr>
        <w:t>。另外良好的粒形也可以避免碎石</w:t>
      </w:r>
      <w:r>
        <w:rPr>
          <w:rFonts w:hint="default" w:ascii="Times New Roman" w:hAnsi="Times New Roman" w:eastAsia="宋体" w:cs="Times New Roman"/>
          <w:lang w:val="en-US" w:eastAsia="zh-CN"/>
        </w:rPr>
        <w:t>不因压力作用而过早破碎，从而</w:t>
      </w:r>
      <w:r>
        <w:rPr>
          <w:rFonts w:hint="eastAsia" w:cs="Times New Roman"/>
          <w:lang w:val="en-US" w:eastAsia="zh-CN"/>
        </w:rPr>
        <w:t>利于</w:t>
      </w:r>
      <w:r>
        <w:rPr>
          <w:rFonts w:hint="default" w:ascii="Times New Roman" w:hAnsi="Times New Roman" w:eastAsia="宋体" w:cs="Times New Roman"/>
          <w:lang w:val="en-US" w:eastAsia="zh-CN"/>
        </w:rPr>
        <w:t>混凝土的强度、均匀性和耐久性。现行国家标准《建设用砂》GB/T 14684、《建设用卵石、碎石》GB/T 1468</w:t>
      </w:r>
      <w:r>
        <w:rPr>
          <w:rFonts w:hint="eastAsia" w:cs="Times New Roman"/>
          <w:lang w:val="en-US" w:eastAsia="zh-CN"/>
        </w:rPr>
        <w:t>5</w:t>
      </w:r>
      <w:r>
        <w:rPr>
          <w:rFonts w:hint="default" w:ascii="Times New Roman" w:hAnsi="Times New Roman" w:eastAsia="宋体" w:cs="Times New Roman"/>
          <w:lang w:val="en-US" w:eastAsia="zh-CN"/>
        </w:rPr>
        <w:t>已将机制砂片状颗粒含量、碎石不规则颗粒含量作为I类砂石的技术指标。压碎指标值是衡量碎石抵抗压碎能力的关键指标</w:t>
      </w:r>
      <w:r>
        <w:rPr>
          <w:rFonts w:hint="eastAsia" w:cs="Times New Roman"/>
          <w:lang w:val="en-US" w:eastAsia="zh-CN"/>
        </w:rPr>
        <w:t>，</w:t>
      </w:r>
      <w:r>
        <w:rPr>
          <w:rFonts w:hint="default" w:ascii="Times New Roman" w:hAnsi="Times New Roman" w:eastAsia="宋体" w:cs="Times New Roman"/>
          <w:lang w:val="en-US" w:eastAsia="zh-CN"/>
        </w:rPr>
        <w:t>高强混凝土内部应力分布复杂且较大，碎石</w:t>
      </w:r>
      <w:r>
        <w:rPr>
          <w:rFonts w:hint="eastAsia" w:ascii="Times New Roman" w:hAnsi="Times New Roman" w:eastAsia="宋体" w:cs="Times New Roman"/>
          <w:lang w:val="en-US" w:eastAsia="zh-CN"/>
        </w:rPr>
        <w:t>须</w:t>
      </w:r>
      <w:r>
        <w:rPr>
          <w:rFonts w:hint="default" w:ascii="Times New Roman" w:hAnsi="Times New Roman" w:eastAsia="宋体" w:cs="Times New Roman"/>
          <w:lang w:val="en-US" w:eastAsia="zh-CN"/>
        </w:rPr>
        <w:t>具备足够强度来承受这些应力</w:t>
      </w:r>
      <w:r>
        <w:rPr>
          <w:rFonts w:hint="eastAsia" w:cs="Times New Roman"/>
          <w:lang w:val="en-US" w:eastAsia="zh-CN"/>
        </w:rPr>
        <w:t>。</w:t>
      </w:r>
      <w:r>
        <w:rPr>
          <w:rFonts w:hint="default" w:ascii="Times New Roman" w:hAnsi="Times New Roman" w:eastAsia="宋体" w:cs="Times New Roman"/>
          <w:lang w:val="en-US" w:eastAsia="zh-CN"/>
        </w:rPr>
        <w:t>因此本条</w:t>
      </w:r>
      <w:r>
        <w:rPr>
          <w:rFonts w:hint="eastAsia" w:cs="Times New Roman"/>
          <w:lang w:val="en-US" w:eastAsia="zh-CN"/>
        </w:rPr>
        <w:t>做出了</w:t>
      </w:r>
      <w:r>
        <w:rPr>
          <w:rFonts w:hint="eastAsia" w:ascii="Times New Roman" w:hAnsi="Times New Roman" w:eastAsia="宋体" w:cs="Times New Roman"/>
          <w:b w:val="0"/>
          <w:bCs w:val="0"/>
          <w:sz w:val="24"/>
          <w:szCs w:val="24"/>
          <w:lang w:val="en-US" w:eastAsia="zh-CN"/>
        </w:rPr>
        <w:t>高强混凝土用机制砂的片状颗粒含量</w:t>
      </w:r>
      <w:r>
        <w:rPr>
          <w:rFonts w:hint="eastAsia" w:cs="Times New Roman"/>
          <w:b w:val="0"/>
          <w:bCs w:val="0"/>
          <w:sz w:val="24"/>
          <w:szCs w:val="24"/>
          <w:lang w:val="en-US" w:eastAsia="zh-CN"/>
        </w:rPr>
        <w:t>、</w:t>
      </w:r>
      <w:r>
        <w:rPr>
          <w:rFonts w:hint="eastAsia" w:ascii="Times New Roman" w:hAnsi="Times New Roman" w:eastAsia="宋体" w:cs="Times New Roman"/>
          <w:b w:val="0"/>
          <w:bCs w:val="0"/>
          <w:sz w:val="24"/>
          <w:szCs w:val="24"/>
          <w:lang w:val="en-US" w:eastAsia="zh-CN"/>
        </w:rPr>
        <w:t>碎石的压碎指标值</w:t>
      </w:r>
      <w:r>
        <w:rPr>
          <w:rFonts w:hint="eastAsia" w:cs="Times New Roman"/>
          <w:b w:val="0"/>
          <w:bCs w:val="0"/>
          <w:sz w:val="24"/>
          <w:szCs w:val="24"/>
          <w:lang w:val="en-US" w:eastAsia="zh-CN"/>
        </w:rPr>
        <w:t>及</w:t>
      </w:r>
      <w:r>
        <w:rPr>
          <w:rFonts w:hint="eastAsia" w:ascii="Times New Roman" w:hAnsi="Times New Roman" w:eastAsia="宋体" w:cs="Times New Roman"/>
          <w:b w:val="0"/>
          <w:bCs w:val="0"/>
          <w:sz w:val="24"/>
          <w:szCs w:val="24"/>
          <w:lang w:val="en-US" w:eastAsia="zh-CN"/>
        </w:rPr>
        <w:t>不规则颗粒含量</w:t>
      </w:r>
      <w:r>
        <w:rPr>
          <w:rFonts w:hint="eastAsia" w:cs="Times New Roman"/>
          <w:b w:val="0"/>
          <w:bCs w:val="0"/>
          <w:sz w:val="24"/>
          <w:szCs w:val="24"/>
          <w:lang w:val="en-US" w:eastAsia="zh-CN"/>
        </w:rPr>
        <w:t>进行了</w:t>
      </w:r>
      <w:r>
        <w:rPr>
          <w:rFonts w:hint="eastAsia" w:ascii="Times New Roman" w:hAnsi="Times New Roman" w:eastAsia="宋体" w:cs="Times New Roman"/>
          <w:b w:val="0"/>
          <w:bCs w:val="0"/>
          <w:sz w:val="24"/>
          <w:szCs w:val="24"/>
          <w:lang w:val="en-US" w:eastAsia="zh-CN"/>
        </w:rPr>
        <w:t>规定。</w:t>
      </w:r>
    </w:p>
    <w:p w14:paraId="290AE330">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5.1.7</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lang w:val="en-US" w:eastAsia="zh-CN"/>
        </w:rPr>
        <w:t>超高性能混凝土</w:t>
      </w:r>
      <w:r>
        <w:rPr>
          <w:rFonts w:hint="eastAsia" w:cs="Times New Roman"/>
          <w:lang w:val="en-US" w:eastAsia="zh-CN"/>
        </w:rPr>
        <w:t>一般基于</w:t>
      </w:r>
      <w:r>
        <w:rPr>
          <w:rFonts w:hint="default" w:ascii="Times New Roman" w:hAnsi="Times New Roman" w:eastAsia="宋体" w:cs="Times New Roman"/>
          <w:lang w:val="en-US" w:eastAsia="zh-CN"/>
        </w:rPr>
        <w:t>最大堆积密度理论</w:t>
      </w:r>
      <w:r>
        <w:rPr>
          <w:rFonts w:hint="eastAsia" w:cs="Times New Roman"/>
          <w:lang w:val="en-US" w:eastAsia="zh-CN"/>
        </w:rPr>
        <w:t>进行设计</w:t>
      </w:r>
      <w:r>
        <w:rPr>
          <w:rFonts w:hint="default" w:ascii="Times New Roman" w:hAnsi="Times New Roman" w:eastAsia="宋体" w:cs="Times New Roman"/>
          <w:lang w:val="en-US" w:eastAsia="zh-CN"/>
        </w:rPr>
        <w:t>，其组成材料由不同粒径颗粒以最佳比例形成最紧密堆积。不同粒径的碎石和机制砂按特定范围组合，能形成紧密堆积结构。例如，大粒径碎石（9.50mm-16.0mm、4.75mm-9.50mm）提供骨架支撑，中粒径（2.36mm-4.75mm、1.18mm-2.36mm）填充大颗粒间隙，小粒径（0.60mm-1.18mm、0.30mm-0.60mm、0.15mm-0.30mm、0.15mm以下）填充剩余空隙。这种级配使混凝土内部孔隙率极低，</w:t>
      </w:r>
      <w:r>
        <w:rPr>
          <w:rFonts w:hint="eastAsia" w:cs="Times New Roman"/>
          <w:lang w:val="en-US" w:eastAsia="zh-CN"/>
        </w:rPr>
        <w:t>进而</w:t>
      </w:r>
      <w:r>
        <w:rPr>
          <w:rFonts w:hint="default" w:ascii="Times New Roman" w:hAnsi="Times New Roman" w:eastAsia="宋体" w:cs="Times New Roman"/>
          <w:lang w:val="en-US" w:eastAsia="zh-CN"/>
        </w:rPr>
        <w:t>提高密实度和强度。超径指骨料粒径超过规定粒级上限的部分，逊径指骨料粒径小于规定粒级下限的部分，超径颗粒会破坏级配平衡，导致混凝土内部出现较大孔隙或应力集中；逊径颗粒过多则会使浆体用量增加，影响经济性和性能稳定性</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将两者含量控制在5%以内，可确保混凝土性能的均匀性和可靠性。同时对于机制砂和碎石的性能也提出了达到国家标准中Ⅰ类</w:t>
      </w:r>
      <w:r>
        <w:rPr>
          <w:rFonts w:hint="eastAsia" w:cs="Times New Roman"/>
          <w:lang w:val="en-US" w:eastAsia="zh-CN"/>
        </w:rPr>
        <w:t>的较高</w:t>
      </w:r>
      <w:r>
        <w:rPr>
          <w:rFonts w:hint="default" w:ascii="Times New Roman" w:hAnsi="Times New Roman" w:eastAsia="宋体" w:cs="Times New Roman"/>
          <w:lang w:val="en-US" w:eastAsia="zh-CN"/>
        </w:rPr>
        <w:t>要求，</w:t>
      </w:r>
      <w:r>
        <w:rPr>
          <w:rFonts w:hint="eastAsia" w:cs="Times New Roman"/>
          <w:lang w:val="en-US" w:eastAsia="zh-CN"/>
        </w:rPr>
        <w:t>以</w:t>
      </w:r>
      <w:r>
        <w:rPr>
          <w:rFonts w:hint="eastAsia" w:ascii="Times New Roman" w:hAnsi="Times New Roman" w:eastAsia="宋体" w:cs="Times New Roman"/>
          <w:lang w:val="en-US" w:eastAsia="zh-CN"/>
        </w:rPr>
        <w:t>保证</w:t>
      </w:r>
      <w:r>
        <w:rPr>
          <w:rFonts w:hint="default" w:ascii="Times New Roman" w:hAnsi="Times New Roman" w:eastAsia="宋体" w:cs="Times New Roman"/>
          <w:lang w:val="en-US" w:eastAsia="zh-CN"/>
        </w:rPr>
        <w:t>超高性能混凝土的质量。</w:t>
      </w:r>
    </w:p>
    <w:p w14:paraId="5759DFA6">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bCs/>
          <w:sz w:val="24"/>
          <w:szCs w:val="24"/>
          <w:lang w:val="en-US" w:eastAsia="zh-CN"/>
        </w:rPr>
        <w:t xml:space="preserve">5.1.8 </w:t>
      </w:r>
      <w:r>
        <w:rPr>
          <w:rFonts w:hint="default" w:ascii="Times New Roman" w:hAnsi="Times New Roman" w:eastAsia="宋体" w:cs="Times New Roman"/>
          <w:lang w:val="en-US" w:eastAsia="zh-CN"/>
        </w:rPr>
        <w:t>基于再生骨料的特性，现行行业标准《再生骨料应用技术规程》JGJ/T 240规定再生骨料不得用于配制预应力混凝土。</w:t>
      </w:r>
    </w:p>
    <w:p w14:paraId="4E5DAAB8">
      <w:pPr>
        <w:pStyle w:val="84"/>
        <w:keepNext w:val="0"/>
        <w:keepLines w:val="0"/>
        <w:pageBreakBefore w:val="0"/>
        <w:widowControl/>
        <w:numPr>
          <w:ilvl w:val="-1"/>
          <w:numId w:val="0"/>
        </w:numPr>
        <w:kinsoku/>
        <w:wordWrap/>
        <w:overflowPunct/>
        <w:topLinePunct w:val="0"/>
        <w:autoSpaceDE/>
        <w:autoSpaceDN/>
        <w:bidi w:val="0"/>
        <w:adjustRightInd/>
        <w:snapToGrid/>
        <w:spacing w:before="0" w:beforeLines="-2147483648"/>
        <w:ind w:left="0" w:leftChars="0" w:firstLineChars="0"/>
        <w:jc w:val="center"/>
        <w:textAlignment w:val="auto"/>
        <w:outlineLvl w:val="1"/>
        <w:rPr>
          <w:rFonts w:hint="eastAsia"/>
          <w:lang w:val="en-US" w:eastAsia="zh-CN"/>
        </w:rPr>
      </w:pPr>
      <w:bookmarkStart w:id="199" w:name="_Toc8600"/>
      <w:r>
        <w:rPr>
          <w:rFonts w:hint="default" w:ascii="黑体" w:hAnsi="黑体" w:eastAsia="黑体" w:cs="Times New Roman"/>
          <w:lang w:val="en-US" w:eastAsia="zh-CN"/>
        </w:rPr>
        <w:t>5.2</w:t>
      </w:r>
      <w:r>
        <w:rPr>
          <w:rFonts w:hint="eastAsia"/>
          <w:lang w:val="en-US" w:eastAsia="zh-CN"/>
        </w:rPr>
        <w:t xml:space="preserve">  复配砂</w:t>
      </w:r>
      <w:bookmarkEnd w:id="199"/>
    </w:p>
    <w:p w14:paraId="2357E2B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i w:val="0"/>
          <w:iCs w:val="0"/>
          <w:caps w:val="0"/>
          <w:spacing w:val="0"/>
          <w:sz w:val="24"/>
          <w:szCs w:val="24"/>
          <w:shd w:val="clear"/>
        </w:rPr>
      </w:pPr>
      <w:r>
        <w:rPr>
          <w:rFonts w:hint="default" w:ascii="Times New Roman" w:hAnsi="Times New Roman" w:eastAsia="宋体" w:cs="Times New Roman"/>
          <w:b/>
          <w:bCs/>
          <w:sz w:val="24"/>
          <w:szCs w:val="24"/>
          <w:lang w:val="en-US" w:eastAsia="zh-CN"/>
        </w:rPr>
        <w:t>5.2.1</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i w:val="0"/>
          <w:iCs w:val="0"/>
          <w:caps w:val="0"/>
          <w:spacing w:val="0"/>
          <w:sz w:val="24"/>
          <w:szCs w:val="24"/>
          <w:shd w:val="clear"/>
        </w:rPr>
        <w:t>当机制砂的颗粒级配不符合规程4.1要求时，单纯依靠调整配合比可能</w:t>
      </w:r>
      <w:r>
        <w:rPr>
          <w:rFonts w:hint="eastAsia" w:cs="Times New Roman"/>
          <w:i w:val="0"/>
          <w:iCs w:val="0"/>
          <w:caps w:val="0"/>
          <w:spacing w:val="0"/>
          <w:sz w:val="24"/>
          <w:szCs w:val="24"/>
          <w:shd w:val="clear"/>
          <w:lang w:val="en-US" w:eastAsia="zh-CN"/>
        </w:rPr>
        <w:t>难以</w:t>
      </w:r>
      <w:r>
        <w:rPr>
          <w:rFonts w:hint="default" w:ascii="Times New Roman" w:hAnsi="Times New Roman" w:eastAsia="宋体" w:cs="Times New Roman"/>
          <w:i w:val="0"/>
          <w:iCs w:val="0"/>
          <w:caps w:val="0"/>
          <w:spacing w:val="0"/>
          <w:sz w:val="24"/>
          <w:szCs w:val="24"/>
          <w:shd w:val="clear"/>
        </w:rPr>
        <w:t>有效改善混凝土的工作性能和力学性能。此时，将机制砂与天然砂</w:t>
      </w:r>
      <w:r>
        <w:rPr>
          <w:rFonts w:hint="eastAsia" w:cs="Times New Roman"/>
          <w:i w:val="0"/>
          <w:iCs w:val="0"/>
          <w:caps w:val="0"/>
          <w:spacing w:val="0"/>
          <w:sz w:val="24"/>
          <w:szCs w:val="24"/>
          <w:shd w:val="clear"/>
          <w:lang w:val="en-US" w:eastAsia="zh-CN"/>
        </w:rPr>
        <w:t>等多种</w:t>
      </w:r>
      <w:r>
        <w:rPr>
          <w:rFonts w:hint="default" w:ascii="Times New Roman" w:hAnsi="Times New Roman" w:eastAsia="宋体" w:cs="Times New Roman"/>
          <w:i w:val="0"/>
          <w:iCs w:val="0"/>
          <w:caps w:val="0"/>
          <w:spacing w:val="0"/>
          <w:sz w:val="24"/>
          <w:szCs w:val="24"/>
          <w:shd w:val="clear"/>
        </w:rPr>
        <w:t>砂进行掺配是一种可行的解决方案。通过合理调整掺配比例，可使砂的颗粒级配更趋合理，既能弥补机制砂级配不</w:t>
      </w:r>
      <w:r>
        <w:rPr>
          <w:rFonts w:hint="eastAsia" w:ascii="Times New Roman" w:hAnsi="Times New Roman" w:eastAsia="宋体" w:cs="Times New Roman"/>
          <w:i w:val="0"/>
          <w:iCs w:val="0"/>
          <w:caps w:val="0"/>
          <w:spacing w:val="0"/>
          <w:sz w:val="24"/>
          <w:szCs w:val="24"/>
          <w:shd w:val="clear"/>
          <w:lang w:val="en-US" w:eastAsia="zh-CN"/>
        </w:rPr>
        <w:t>良</w:t>
      </w:r>
      <w:r>
        <w:rPr>
          <w:rFonts w:hint="default" w:ascii="Times New Roman" w:hAnsi="Times New Roman" w:eastAsia="宋体" w:cs="Times New Roman"/>
          <w:i w:val="0"/>
          <w:iCs w:val="0"/>
          <w:caps w:val="0"/>
          <w:spacing w:val="0"/>
          <w:sz w:val="24"/>
          <w:szCs w:val="24"/>
          <w:shd w:val="clear"/>
        </w:rPr>
        <w:t>的问题，又能利用天然砂或其他砂的特性，改善混凝土的和易性、密实</w:t>
      </w:r>
      <w:r>
        <w:rPr>
          <w:rFonts w:hint="eastAsia" w:cs="Times New Roman"/>
          <w:i w:val="0"/>
          <w:iCs w:val="0"/>
          <w:caps w:val="0"/>
          <w:spacing w:val="0"/>
          <w:sz w:val="24"/>
          <w:szCs w:val="24"/>
          <w:shd w:val="clear"/>
          <w:lang w:val="en-US" w:eastAsia="zh-CN"/>
        </w:rPr>
        <w:t>度</w:t>
      </w:r>
      <w:r>
        <w:rPr>
          <w:rFonts w:hint="default" w:ascii="Times New Roman" w:hAnsi="Times New Roman" w:eastAsia="宋体" w:cs="Times New Roman"/>
          <w:i w:val="0"/>
          <w:iCs w:val="0"/>
          <w:caps w:val="0"/>
          <w:spacing w:val="0"/>
          <w:sz w:val="24"/>
          <w:szCs w:val="24"/>
          <w:shd w:val="clear"/>
        </w:rPr>
        <w:t>等性能。</w:t>
      </w:r>
    </w:p>
    <w:p w14:paraId="6DAA7FC7">
      <w:pPr>
        <w:pStyle w:val="89"/>
        <w:widowControl/>
        <w:numPr>
          <w:ilvl w:val="2"/>
          <w:numId w:val="0"/>
        </w:numPr>
        <w:snapToGrid w:val="0"/>
        <w:spacing w:before="129" w:beforeLines="20" w:line="300" w:lineRule="auto"/>
        <w:ind w:left="0" w:leftChars="0" w:firstLine="0" w:firstLineChars="0"/>
        <w:outlineLvl w:val="9"/>
        <w:rPr>
          <w:rFonts w:hint="default" w:ascii="Times New Roman" w:hAnsi="Times New Roman" w:eastAsia="宋体" w:cs="Times New Roman"/>
          <w:bCs w:val="0"/>
          <w:sz w:val="24"/>
          <w:szCs w:val="24"/>
        </w:rPr>
      </w:pPr>
      <w:r>
        <w:rPr>
          <w:rFonts w:hint="default" w:ascii="Times New Roman" w:hAnsi="Times New Roman" w:eastAsia="宋体" w:cs="Times New Roman"/>
          <w:b/>
          <w:bCs/>
          <w:sz w:val="24"/>
          <w:szCs w:val="24"/>
          <w:lang w:val="en-US" w:eastAsia="zh-CN"/>
        </w:rPr>
        <w:t>5.2.2</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i w:val="0"/>
          <w:iCs w:val="0"/>
          <w:caps w:val="0"/>
          <w:spacing w:val="0"/>
          <w:sz w:val="24"/>
          <w:szCs w:val="24"/>
          <w:shd w:val="clear"/>
          <w:lang w:val="en-US" w:eastAsia="zh-CN"/>
        </w:rPr>
        <w:t>本条给出了复配砂中各类砂用量的计算方法</w:t>
      </w:r>
    </w:p>
    <w:p w14:paraId="3E335704">
      <w:pPr>
        <w:pStyle w:val="84"/>
        <w:numPr>
          <w:ilvl w:val="1"/>
          <w:numId w:val="0"/>
        </w:numPr>
        <w:ind w:leftChars="0"/>
        <w:jc w:val="center"/>
        <w:rPr>
          <w:rFonts w:hint="eastAsia" w:cs="Times New Roman"/>
          <w:lang w:val="en-US" w:eastAsia="zh-CN"/>
        </w:rPr>
      </w:pPr>
      <w:bookmarkStart w:id="200" w:name="_Toc25798"/>
      <w:r>
        <w:rPr>
          <w:rFonts w:hint="eastAsia" w:cs="Times New Roman"/>
          <w:lang w:val="en-US" w:eastAsia="zh-CN"/>
        </w:rPr>
        <w:t>5.3  配合比设计</w:t>
      </w:r>
      <w:bookmarkEnd w:id="200"/>
    </w:p>
    <w:p w14:paraId="3F9AFFD7">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sz w:val="24"/>
          <w:szCs w:val="24"/>
          <w:lang w:val="en-US" w:eastAsia="zh-CN"/>
        </w:rPr>
      </w:pPr>
      <w:r>
        <w:rPr>
          <w:rFonts w:hint="default" w:ascii="Times New Roman" w:hAnsi="Times New Roman" w:eastAsia="宋体" w:cs="Times New Roman"/>
          <w:b/>
          <w:bCs/>
          <w:sz w:val="24"/>
          <w:szCs w:val="24"/>
          <w:lang w:val="en-US" w:eastAsia="zh-CN"/>
        </w:rPr>
        <w:t>5.3.1</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i w:val="0"/>
          <w:iCs w:val="0"/>
          <w:caps w:val="0"/>
          <w:spacing w:val="0"/>
          <w:sz w:val="24"/>
          <w:szCs w:val="24"/>
          <w:shd w:val="clear"/>
        </w:rPr>
        <w:t>体积法基于混凝土拌合物各组成材料体积之和等于1立方米的原则，通过测定水泥、矿物掺合料、骨料、水等原材料的密度，精确计算各材料用量，能更准确地反映混凝土的实际体积组成。体积法计算公式综合考虑了各材料的体积贡献</w:t>
      </w:r>
      <w:r>
        <w:rPr>
          <w:rFonts w:hint="eastAsia" w:cs="Times New Roman"/>
          <w:i w:val="0"/>
          <w:iCs w:val="0"/>
          <w:caps w:val="0"/>
          <w:spacing w:val="0"/>
          <w:sz w:val="24"/>
          <w:szCs w:val="24"/>
          <w:shd w:val="clear"/>
          <w:lang w:eastAsia="zh-CN"/>
        </w:rPr>
        <w:t>，</w:t>
      </w:r>
      <w:r>
        <w:rPr>
          <w:rFonts w:hint="default" w:ascii="Times New Roman" w:hAnsi="Times New Roman" w:eastAsia="宋体" w:cs="Times New Roman"/>
          <w:i w:val="0"/>
          <w:iCs w:val="0"/>
          <w:caps w:val="0"/>
          <w:spacing w:val="0"/>
          <w:sz w:val="24"/>
          <w:szCs w:val="24"/>
          <w:shd w:val="clear"/>
        </w:rPr>
        <w:t>与质量法相比，体积法无需假定混凝土拌合物的固定质量，可有效避免因原材料密度变化（如掺加矿物掺合料、外加剂等）导致的计算误差，尤其适用于现代混凝土中材料组成复杂、密度变化较大的情况。</w:t>
      </w:r>
    </w:p>
    <w:p w14:paraId="1D7C082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i w:val="0"/>
          <w:iCs w:val="0"/>
          <w:caps w:val="0"/>
          <w:spacing w:val="0"/>
          <w:sz w:val="24"/>
          <w:szCs w:val="24"/>
          <w:shd w:val="clear"/>
          <w:lang w:val="en-US" w:eastAsia="zh-CN"/>
        </w:rPr>
      </w:pPr>
      <w:r>
        <w:rPr>
          <w:rFonts w:hint="default" w:ascii="Times New Roman" w:hAnsi="Times New Roman" w:eastAsia="宋体" w:cs="Times New Roman"/>
          <w:b/>
          <w:bCs/>
          <w:strike w:val="0"/>
          <w:sz w:val="24"/>
          <w:szCs w:val="24"/>
          <w:lang w:val="en-US" w:eastAsia="zh-CN"/>
        </w:rPr>
        <w:t>5.3.2</w:t>
      </w:r>
      <w:r>
        <w:rPr>
          <w:rFonts w:hint="default" w:ascii="Times New Roman" w:hAnsi="Times New Roman" w:eastAsia="宋体" w:cs="Times New Roman"/>
          <w:b w:val="0"/>
          <w:bCs w:val="0"/>
          <w:strike w:val="0"/>
          <w:sz w:val="24"/>
          <w:szCs w:val="24"/>
          <w:lang w:val="en-US" w:eastAsia="zh-CN"/>
        </w:rPr>
        <w:t xml:space="preserve"> </w:t>
      </w:r>
      <w:r>
        <w:rPr>
          <w:rFonts w:hint="default" w:ascii="Times New Roman" w:hAnsi="Times New Roman" w:eastAsia="宋体" w:cs="Times New Roman"/>
          <w:lang w:val="en-US" w:eastAsia="zh-CN"/>
        </w:rPr>
        <w:t>铁尾矿</w:t>
      </w:r>
      <w:r>
        <w:rPr>
          <w:rFonts w:hint="default" w:ascii="Times New Roman" w:hAnsi="Times New Roman" w:eastAsia="宋体" w:cs="Times New Roman"/>
          <w:i w:val="0"/>
          <w:iCs w:val="0"/>
          <w:caps w:val="0"/>
          <w:spacing w:val="0"/>
          <w:sz w:val="24"/>
          <w:szCs w:val="24"/>
          <w:shd w:val="clear"/>
        </w:rPr>
        <w:t>细砂和特细砂的比表面积较大，与水泥浆体的接触面积大，需水量相对较高。单独使用时，为满足工作性要求，需增加用水量，这可能导致混凝土的水胶比增大，混凝土在硬化过程中收缩较大，单独使用时更容易产生收缩裂缝，</w:t>
      </w:r>
      <w:r>
        <w:rPr>
          <w:rFonts w:hint="default" w:ascii="Times New Roman" w:hAnsi="Times New Roman" w:eastAsia="宋体" w:cs="Times New Roman"/>
          <w:i w:val="0"/>
          <w:iCs w:val="0"/>
          <w:caps w:val="0"/>
          <w:spacing w:val="0"/>
          <w:sz w:val="24"/>
          <w:szCs w:val="24"/>
          <w:shd w:val="clear"/>
          <w:lang w:val="en-US" w:eastAsia="zh-CN"/>
        </w:rPr>
        <w:t>同时还会</w:t>
      </w:r>
      <w:r>
        <w:rPr>
          <w:rFonts w:hint="default" w:ascii="Times New Roman" w:hAnsi="Times New Roman" w:eastAsia="宋体" w:cs="Times New Roman"/>
          <w:i w:val="0"/>
          <w:iCs w:val="0"/>
          <w:caps w:val="0"/>
          <w:spacing w:val="0"/>
          <w:sz w:val="24"/>
          <w:szCs w:val="24"/>
          <w:shd w:val="clear"/>
        </w:rPr>
        <w:t>影响混凝土的强度和耐久性</w:t>
      </w:r>
      <w:r>
        <w:rPr>
          <w:rFonts w:hint="default" w:ascii="Times New Roman" w:hAnsi="Times New Roman" w:eastAsia="宋体" w:cs="Times New Roman"/>
          <w:lang w:val="en-US" w:eastAsia="zh-CN"/>
        </w:rPr>
        <w:t>。</w:t>
      </w:r>
      <w:r>
        <w:rPr>
          <w:rFonts w:hint="default" w:ascii="Times New Roman" w:hAnsi="Times New Roman" w:eastAsia="宋体" w:cs="Times New Roman"/>
          <w:i w:val="0"/>
          <w:iCs w:val="0"/>
          <w:caps w:val="0"/>
          <w:spacing w:val="0"/>
          <w:sz w:val="24"/>
          <w:szCs w:val="24"/>
          <w:shd w:val="clear"/>
        </w:rPr>
        <w:t>因此，为保证混凝土的性能和质量，铁尾矿细砂和特细砂与机制砂、天然砂等其他细骨料按一定比例混合使用，通过调整级配和配合比，优化混凝土的工作性、强度和耐久性。</w:t>
      </w:r>
      <w:r>
        <w:rPr>
          <w:rFonts w:hint="default" w:ascii="Times New Roman" w:hAnsi="Times New Roman" w:eastAsia="宋体" w:cs="Times New Roman"/>
          <w:i w:val="0"/>
          <w:iCs w:val="0"/>
          <w:caps w:val="0"/>
          <w:spacing w:val="0"/>
          <w:sz w:val="24"/>
          <w:szCs w:val="24"/>
          <w:shd w:val="clear" w:fill="auto"/>
          <w:lang w:val="en-US" w:eastAsia="zh-CN"/>
        </w:rPr>
        <w:t>铁尾矿细砂制备混凝土时，混凝土用水量一般会增加，增加量</w:t>
      </w:r>
      <w:r>
        <w:rPr>
          <w:rFonts w:hint="eastAsia" w:cs="Times New Roman"/>
          <w:i w:val="0"/>
          <w:iCs w:val="0"/>
          <w:caps w:val="0"/>
          <w:spacing w:val="0"/>
          <w:sz w:val="24"/>
          <w:szCs w:val="24"/>
          <w:shd w:val="clear" w:fill="auto"/>
          <w:lang w:val="en-US" w:eastAsia="zh-CN"/>
        </w:rPr>
        <w:t>通过</w:t>
      </w:r>
      <w:r>
        <w:rPr>
          <w:rFonts w:hint="default" w:ascii="Times New Roman" w:hAnsi="Times New Roman" w:eastAsia="宋体" w:cs="Times New Roman"/>
          <w:i w:val="0"/>
          <w:iCs w:val="0"/>
          <w:caps w:val="0"/>
          <w:spacing w:val="0"/>
          <w:sz w:val="24"/>
          <w:szCs w:val="24"/>
          <w:shd w:val="clear" w:fill="auto"/>
          <w:lang w:val="en-US" w:eastAsia="zh-CN"/>
        </w:rPr>
        <w:t>试验确定；</w:t>
      </w:r>
      <w:r>
        <w:rPr>
          <w:rFonts w:hint="eastAsia" w:ascii="Times New Roman" w:hAnsi="Times New Roman" w:eastAsia="宋体" w:cs="Times New Roman"/>
          <w:i w:val="0"/>
          <w:iCs w:val="0"/>
          <w:caps w:val="0"/>
          <w:spacing w:val="0"/>
          <w:sz w:val="24"/>
          <w:szCs w:val="24"/>
          <w:shd w:val="clear" w:fill="auto"/>
          <w:lang w:val="en-US" w:eastAsia="zh-CN"/>
        </w:rPr>
        <w:t>铁尾矿特</w:t>
      </w:r>
      <w:r>
        <w:rPr>
          <w:rFonts w:hint="default" w:ascii="Times New Roman" w:hAnsi="Times New Roman" w:eastAsia="宋体" w:cs="Times New Roman"/>
          <w:i w:val="0"/>
          <w:iCs w:val="0"/>
          <w:caps w:val="0"/>
          <w:spacing w:val="0"/>
          <w:sz w:val="24"/>
          <w:szCs w:val="24"/>
          <w:shd w:val="clear" w:fill="auto"/>
          <w:lang w:val="en-US" w:eastAsia="zh-CN"/>
        </w:rPr>
        <w:t>细砂占总砂质量的比例高于40%时，胶凝材料总量一般也需增加，增加量由试验确定。</w:t>
      </w:r>
    </w:p>
    <w:p w14:paraId="0FE235BB">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i w:val="0"/>
          <w:iCs w:val="0"/>
          <w:caps w:val="0"/>
          <w:spacing w:val="0"/>
          <w:sz w:val="24"/>
          <w:szCs w:val="24"/>
          <w:shd w:val="clear" w:fill="auto"/>
        </w:rPr>
      </w:pPr>
      <w:r>
        <w:rPr>
          <w:rFonts w:hint="default" w:ascii="Times New Roman" w:hAnsi="Times New Roman" w:eastAsia="宋体" w:cs="Times New Roman"/>
          <w:b/>
          <w:bCs/>
          <w:sz w:val="24"/>
          <w:szCs w:val="24"/>
          <w:lang w:val="en-US" w:eastAsia="zh-CN"/>
        </w:rPr>
        <w:t>5.3.3</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i w:val="0"/>
          <w:iCs w:val="0"/>
          <w:caps w:val="0"/>
          <w:spacing w:val="0"/>
          <w:sz w:val="24"/>
          <w:szCs w:val="24"/>
          <w:shd w:val="clear" w:fill="auto"/>
        </w:rPr>
        <w:t>铁尾矿特细砂颗粒较细，比表面积大，若在</w:t>
      </w:r>
      <w:r>
        <w:rPr>
          <w:rFonts w:hint="default" w:ascii="Times New Roman" w:hAnsi="Times New Roman" w:eastAsia="宋体" w:cs="Times New Roman"/>
          <w:i w:val="0"/>
          <w:iCs w:val="0"/>
          <w:caps w:val="0"/>
          <w:spacing w:val="0"/>
          <w:sz w:val="24"/>
          <w:szCs w:val="24"/>
          <w:shd w:val="clear" w:fill="auto"/>
          <w:lang w:val="en-US" w:eastAsia="zh-CN"/>
        </w:rPr>
        <w:t>复配</w:t>
      </w:r>
      <w:r>
        <w:rPr>
          <w:rFonts w:hint="default" w:ascii="Times New Roman" w:hAnsi="Times New Roman" w:eastAsia="宋体" w:cs="Times New Roman"/>
          <w:i w:val="0"/>
          <w:iCs w:val="0"/>
          <w:caps w:val="0"/>
          <w:spacing w:val="0"/>
          <w:sz w:val="24"/>
          <w:szCs w:val="24"/>
          <w:shd w:val="clear" w:fill="auto"/>
        </w:rPr>
        <w:t>砂中占比过高，会使混凝土需水量大幅增加，导致混凝土工作性变差，如出现流动性不足、粘聚性差、易离析泌水等问题。同时，过多的铁尾矿特细砂可能会影响混凝土的强度发展和耐久性</w:t>
      </w:r>
      <w:r>
        <w:rPr>
          <w:rFonts w:hint="default" w:ascii="Times New Roman" w:hAnsi="Times New Roman" w:eastAsia="宋体" w:cs="Times New Roman"/>
          <w:i w:val="0"/>
          <w:iCs w:val="0"/>
          <w:caps w:val="0"/>
          <w:spacing w:val="0"/>
          <w:sz w:val="24"/>
          <w:szCs w:val="24"/>
          <w:shd w:val="clear"/>
          <w:lang w:eastAsia="zh-CN"/>
        </w:rPr>
        <w:t>，</w:t>
      </w:r>
      <w:r>
        <w:rPr>
          <w:rFonts w:hint="default" w:ascii="Times New Roman" w:hAnsi="Times New Roman" w:eastAsia="宋体" w:cs="Times New Roman"/>
          <w:lang w:val="en-US" w:eastAsia="zh-CN"/>
        </w:rPr>
        <w:t>且不具备较好的经济性</w:t>
      </w:r>
      <w:r>
        <w:rPr>
          <w:rFonts w:hint="default" w:ascii="Times New Roman" w:hAnsi="Times New Roman" w:eastAsia="宋体" w:cs="Times New Roman"/>
          <w:i w:val="0"/>
          <w:iCs w:val="0"/>
          <w:caps w:val="0"/>
          <w:spacing w:val="0"/>
          <w:sz w:val="24"/>
          <w:szCs w:val="24"/>
          <w:shd w:val="clear" w:fill="auto"/>
        </w:rPr>
        <w:t>。</w:t>
      </w:r>
      <w:r>
        <w:rPr>
          <w:rFonts w:hint="default" w:ascii="Times New Roman" w:hAnsi="Times New Roman" w:eastAsia="宋体" w:cs="Times New Roman"/>
          <w:lang w:val="en-US" w:eastAsia="zh-CN"/>
        </w:rPr>
        <w:t>结合北京市的工程实际情况，对不同强度等级范围的混凝土中铁尾矿特细砂使用比例做了规定，细度模数低的按下限取值。</w:t>
      </w:r>
      <w:r>
        <w:rPr>
          <w:rFonts w:hint="default" w:ascii="Times New Roman" w:hAnsi="Times New Roman" w:eastAsia="宋体" w:cs="Times New Roman"/>
          <w:i w:val="0"/>
          <w:iCs w:val="0"/>
          <w:caps w:val="0"/>
          <w:spacing w:val="0"/>
          <w:sz w:val="24"/>
          <w:szCs w:val="24"/>
          <w:shd w:val="clear" w:fill="auto"/>
        </w:rPr>
        <w:t>铁尾矿特细砂由于颗粒细，与水泥浆体的粘结面积大，但颗粒间的摩擦力也较大，在混凝土硬化过程中，可能会影响水泥的水化反应进程和混凝土内部结构的致密性，导致混凝土强度增长缓慢，难以达到C50及以上的高强度要求。</w:t>
      </w:r>
    </w:p>
    <w:p w14:paraId="284FA515">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5.3.4</w:t>
      </w:r>
      <w:r>
        <w:rPr>
          <w:rFonts w:hint="default"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b w:val="0"/>
          <w:bCs w:val="0"/>
          <w:sz w:val="24"/>
          <w:szCs w:val="24"/>
          <w:lang w:val="en-US" w:eastAsia="zh-CN"/>
        </w:rPr>
        <w:t>实践中</w:t>
      </w:r>
      <w:r>
        <w:rPr>
          <w:rFonts w:hint="default" w:ascii="Times New Roman" w:hAnsi="Times New Roman" w:eastAsia="宋体" w:cs="Times New Roman"/>
          <w:lang w:val="en-US" w:eastAsia="zh-CN"/>
        </w:rPr>
        <w:t>存在较多表观密度大于2800kg/m</w:t>
      </w:r>
      <w:r>
        <w:rPr>
          <w:rFonts w:hint="default" w:ascii="Times New Roman" w:hAnsi="Times New Roman" w:eastAsia="宋体" w:cs="Times New Roman"/>
          <w:vertAlign w:val="superscript"/>
          <w:lang w:val="en-US" w:eastAsia="zh-CN"/>
        </w:rPr>
        <w:t>3</w:t>
      </w:r>
      <w:r>
        <w:rPr>
          <w:rFonts w:hint="default" w:ascii="Times New Roman" w:hAnsi="Times New Roman" w:eastAsia="宋体" w:cs="Times New Roman"/>
          <w:lang w:val="en-US" w:eastAsia="zh-CN"/>
        </w:rPr>
        <w:t>以上的机制砂，与天然砂混合使用，可以利用天然砂颗粒级配相对合理、表面相对光滑的特点，改善砂的整体级配，降低砂的空隙率，从而提高混凝土或砂浆的和易性、密实性和强度。因此，从优化材料性能和施工性能的角度考虑，表观密度大于2800kg/m³的机制砂与天然砂混合使用，混合比例通过试验确定。</w:t>
      </w:r>
    </w:p>
    <w:p w14:paraId="02B05CDC">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5.2.6</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lang w:val="en-US" w:eastAsia="zh-CN"/>
        </w:rPr>
        <w:t>大体积、超长结构等部位</w:t>
      </w:r>
      <w:r>
        <w:rPr>
          <w:rFonts w:hint="eastAsia" w:cs="Times New Roman"/>
          <w:lang w:val="en-US" w:eastAsia="zh-CN"/>
        </w:rPr>
        <w:t>所用</w:t>
      </w:r>
      <w:r>
        <w:rPr>
          <w:rFonts w:hint="default" w:ascii="Times New Roman" w:hAnsi="Times New Roman" w:eastAsia="宋体" w:cs="Times New Roman"/>
          <w:lang w:val="en-US" w:eastAsia="zh-CN"/>
        </w:rPr>
        <w:t>混凝土，由于其体积较大、约束条件复杂，且在施工和使用过程中易受到温度变化、湿度变化、自收缩等多种因素的影响，因此对抗裂性能要求较高。若混凝土的抗裂性能不足，容易出现裂缝，不仅会影响结构的外观质量，还可能导致渗漏、钢筋锈蚀等问题，降低结构耐久性和安全性。通过混凝土抗裂性和早期收缩性能试验，可以准确评估混凝土在不同条件下的抗裂能力和收缩特性，为配合比优化提供科学依据。</w:t>
      </w:r>
    </w:p>
    <w:p w14:paraId="7BB98D0C">
      <w:pPr>
        <w:pStyle w:val="84"/>
        <w:numPr>
          <w:ilvl w:val="1"/>
          <w:numId w:val="0"/>
        </w:numPr>
        <w:ind w:leftChars="0"/>
        <w:jc w:val="center"/>
        <w:rPr>
          <w:rFonts w:hint="eastAsia" w:cs="Times New Roman"/>
          <w:lang w:val="en-US" w:eastAsia="zh-CN"/>
        </w:rPr>
      </w:pPr>
      <w:bookmarkStart w:id="201" w:name="_Toc16001"/>
      <w:r>
        <w:rPr>
          <w:rFonts w:hint="eastAsia" w:cs="Times New Roman"/>
          <w:lang w:val="en-US" w:eastAsia="zh-CN"/>
        </w:rPr>
        <w:t>5.4  制备和运输</w:t>
      </w:r>
      <w:bookmarkEnd w:id="201"/>
    </w:p>
    <w:p w14:paraId="67F70B02">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楷体" w:hAnsi="楷体" w:eastAsia="楷体" w:cs="楷体"/>
          <w:lang w:val="en-US" w:eastAsia="zh-CN"/>
        </w:rPr>
      </w:pPr>
      <w:r>
        <w:rPr>
          <w:rFonts w:hint="eastAsia" w:ascii="Times New Roman" w:hAnsi="Times New Roman" w:eastAsia="宋体" w:cs="Times New Roman"/>
          <w:b/>
          <w:bCs/>
          <w:sz w:val="24"/>
          <w:szCs w:val="24"/>
          <w:lang w:val="en-US" w:eastAsia="zh-CN"/>
        </w:rPr>
        <w:t>5.</w:t>
      </w:r>
      <w:r>
        <w:rPr>
          <w:rFonts w:hint="eastAsia" w:cs="Times New Roman"/>
          <w:b/>
          <w:bCs/>
          <w:sz w:val="24"/>
          <w:szCs w:val="24"/>
          <w:lang w:val="en-US" w:eastAsia="zh-CN"/>
        </w:rPr>
        <w:t>4</w:t>
      </w:r>
      <w:r>
        <w:rPr>
          <w:rFonts w:hint="eastAsia" w:ascii="Times New Roman" w:hAnsi="Times New Roman" w:eastAsia="宋体" w:cs="Times New Roman"/>
          <w:b/>
          <w:bCs/>
          <w:sz w:val="24"/>
          <w:szCs w:val="24"/>
          <w:lang w:val="en-US" w:eastAsia="zh-CN"/>
        </w:rPr>
        <w:t>.2</w:t>
      </w:r>
      <w:r>
        <w:rPr>
          <w:rFonts w:hint="eastAsia" w:ascii="Times New Roman" w:hAnsi="Times New Roman" w:eastAsia="宋体" w:cs="Times New Roman"/>
          <w:b w:val="0"/>
          <w:bCs w:val="0"/>
          <w:sz w:val="24"/>
          <w:szCs w:val="24"/>
          <w:lang w:val="en-US" w:eastAsia="zh-CN"/>
        </w:rPr>
        <w:t xml:space="preserve"> </w:t>
      </w:r>
      <w:r>
        <w:rPr>
          <w:rFonts w:hint="eastAsia" w:ascii="宋体" w:hAnsi="宋体" w:eastAsia="宋体" w:cs="宋体"/>
          <w:lang w:val="en-US" w:eastAsia="zh-CN"/>
        </w:rPr>
        <w:t>为提高生产效率，通常在制备过程中</w:t>
      </w:r>
      <w:r>
        <w:rPr>
          <w:rFonts w:hint="eastAsia" w:ascii="宋体" w:hAnsi="宋体" w:cs="宋体"/>
          <w:lang w:val="en-US" w:eastAsia="zh-CN"/>
        </w:rPr>
        <w:t>对砂进行</w:t>
      </w:r>
      <w:r>
        <w:rPr>
          <w:rFonts w:hint="eastAsia" w:ascii="宋体" w:hAnsi="宋体" w:eastAsia="宋体" w:cs="宋体"/>
          <w:lang w:val="en-US" w:eastAsia="zh-CN"/>
        </w:rPr>
        <w:t>复配，适当延长预拌混凝土的搅拌时间利于混合均匀。</w:t>
      </w:r>
    </w:p>
    <w:p w14:paraId="55FE1EFD">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楷体" w:hAnsi="楷体" w:eastAsia="楷体" w:cs="楷体"/>
          <w:lang w:val="en-US" w:eastAsia="zh-CN"/>
        </w:rPr>
      </w:pPr>
    </w:p>
    <w:p w14:paraId="22790F69">
      <w:pPr>
        <w:pStyle w:val="84"/>
        <w:numPr>
          <w:ilvl w:val="1"/>
          <w:numId w:val="0"/>
        </w:numPr>
        <w:ind w:leftChars="0"/>
        <w:jc w:val="center"/>
        <w:rPr>
          <w:rFonts w:hint="eastAsia" w:cs="Times New Roman"/>
          <w:lang w:val="en-US" w:eastAsia="zh-CN"/>
        </w:rPr>
      </w:pPr>
      <w:bookmarkStart w:id="202" w:name="_Toc18415"/>
      <w:r>
        <w:rPr>
          <w:rFonts w:hint="eastAsia" w:cs="Times New Roman"/>
          <w:lang w:val="en-US" w:eastAsia="zh-CN"/>
        </w:rPr>
        <w:t>5.5  浇筑和养护</w:t>
      </w:r>
      <w:bookmarkEnd w:id="202"/>
    </w:p>
    <w:p w14:paraId="5C4A8557">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bCs/>
          <w:sz w:val="24"/>
          <w:szCs w:val="24"/>
          <w:lang w:val="en-US" w:eastAsia="zh-CN"/>
        </w:rPr>
      </w:pPr>
    </w:p>
    <w:p w14:paraId="1F8D1FA8">
      <w:pPr>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本节规定了混凝土的浇筑、养护等要求。</w:t>
      </w:r>
    </w:p>
    <w:p w14:paraId="3C825461">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eastAsia" w:ascii="Times New Roman" w:hAnsi="Times New Roman" w:eastAsia="宋体" w:cs="Times New Roman"/>
          <w:b w:val="0"/>
          <w:bCs w:val="0"/>
          <w:sz w:val="24"/>
          <w:szCs w:val="24"/>
          <w:lang w:val="en-US" w:eastAsia="zh-CN"/>
        </w:rPr>
      </w:pPr>
    </w:p>
    <w:p w14:paraId="42DD88FD">
      <w:pPr>
        <w:pStyle w:val="84"/>
        <w:numPr>
          <w:ilvl w:val="1"/>
          <w:numId w:val="0"/>
        </w:numPr>
        <w:ind w:leftChars="0"/>
        <w:jc w:val="center"/>
        <w:rPr>
          <w:rFonts w:hint="default" w:cs="Times New Roman"/>
          <w:lang w:val="en-US" w:eastAsia="zh-CN"/>
        </w:rPr>
      </w:pPr>
      <w:bookmarkStart w:id="203" w:name="_Toc9846"/>
      <w:r>
        <w:rPr>
          <w:rFonts w:hint="eastAsia" w:cs="Times New Roman"/>
          <w:lang w:val="en-US" w:eastAsia="zh-CN"/>
        </w:rPr>
        <w:t>5.6  质量检验与评定</w:t>
      </w:r>
      <w:bookmarkEnd w:id="203"/>
    </w:p>
    <w:p w14:paraId="0E401BFD">
      <w:pPr>
        <w:spacing w:line="360" w:lineRule="auto"/>
        <w:ind w:left="0" w:leftChars="0" w:firstLine="420" w:firstLineChars="175"/>
        <w:rPr>
          <w:rFonts w:hint="eastAsia" w:ascii="Times New Roman" w:hAnsi="Times New Roman" w:eastAsia="宋体" w:cs="Times New Roman"/>
          <w:b w:val="0"/>
          <w:bCs w:val="0"/>
          <w:sz w:val="24"/>
          <w:szCs w:val="24"/>
          <w:lang w:val="en-US" w:eastAsia="zh-CN"/>
        </w:rPr>
      </w:pPr>
      <w:r>
        <w:rPr>
          <w:rFonts w:hint="eastAsia"/>
          <w:b w:val="0"/>
          <w:sz w:val="24"/>
          <w:szCs w:val="24"/>
          <w:lang w:val="en-US" w:eastAsia="zh-CN"/>
        </w:rPr>
        <w:t>本节</w:t>
      </w:r>
      <w:r>
        <w:rPr>
          <w:rFonts w:hint="eastAsia" w:eastAsia="宋体"/>
          <w:b w:val="0"/>
          <w:sz w:val="24"/>
          <w:szCs w:val="24"/>
          <w:lang w:val="en-US" w:eastAsia="zh-CN"/>
        </w:rPr>
        <w:t>规定了混凝土质量检验、拌合物性能及硬化后性能的性能试验方法</w:t>
      </w:r>
      <w:r>
        <w:rPr>
          <w:rFonts w:hint="eastAsia"/>
          <w:b w:val="0"/>
          <w:sz w:val="24"/>
          <w:szCs w:val="24"/>
          <w:lang w:val="en-US" w:eastAsia="zh-CN"/>
        </w:rPr>
        <w:t>及检验评定</w:t>
      </w:r>
      <w:r>
        <w:rPr>
          <w:rFonts w:hint="eastAsia" w:eastAsia="宋体"/>
          <w:b w:val="0"/>
          <w:sz w:val="24"/>
          <w:szCs w:val="24"/>
          <w:lang w:val="en-US" w:eastAsia="zh-CN"/>
        </w:rPr>
        <w:t>等要求。</w:t>
      </w:r>
    </w:p>
    <w:p w14:paraId="3AFFB5FD">
      <w:pPr>
        <w:pStyle w:val="3"/>
        <w:rPr>
          <w:rFonts w:hint="eastAsia"/>
        </w:rPr>
      </w:pPr>
      <w:r>
        <w:rPr>
          <w:rFonts w:hint="eastAsia" w:ascii="宋体" w:hAnsi="宋体" w:eastAsia="宋体"/>
          <w:b/>
        </w:rPr>
        <w:br w:type="page"/>
      </w:r>
      <w:bookmarkStart w:id="204" w:name="_Toc7775"/>
      <w:r>
        <w:rPr>
          <w:rFonts w:hint="eastAsia" w:ascii="Times New Roman" w:hAnsi="Times New Roman" w:eastAsia="黑体" w:cs="Times New Roman"/>
          <w:b w:val="0"/>
          <w:sz w:val="30"/>
          <w:szCs w:val="30"/>
          <w:lang w:eastAsia="zh-CN"/>
        </w:rPr>
        <w:t xml:space="preserve">6  </w:t>
      </w:r>
      <w:r>
        <w:rPr>
          <w:rFonts w:hint="eastAsia" w:ascii="Times New Roman" w:hAnsi="Times New Roman" w:eastAsia="黑体" w:cs="Times New Roman"/>
          <w:b w:val="0"/>
          <w:sz w:val="30"/>
          <w:szCs w:val="30"/>
          <w:lang w:val="en-US" w:eastAsia="zh-CN"/>
        </w:rPr>
        <w:t>预拌</w:t>
      </w:r>
      <w:r>
        <w:rPr>
          <w:rFonts w:hint="eastAsia" w:ascii="Times New Roman" w:hAnsi="Times New Roman" w:eastAsia="黑体" w:cs="Times New Roman"/>
          <w:b w:val="0"/>
          <w:sz w:val="30"/>
          <w:szCs w:val="30"/>
          <w:lang w:eastAsia="zh-CN"/>
        </w:rPr>
        <w:t>砂浆</w:t>
      </w:r>
      <w:bookmarkEnd w:id="204"/>
    </w:p>
    <w:p w14:paraId="7A9EDAC9">
      <w:pPr>
        <w:pStyle w:val="84"/>
        <w:numPr>
          <w:ilvl w:val="1"/>
          <w:numId w:val="0"/>
        </w:numPr>
        <w:ind w:leftChars="0"/>
        <w:jc w:val="center"/>
        <w:rPr>
          <w:rFonts w:hint="eastAsia" w:cs="Times New Roman"/>
          <w:lang w:val="en-US" w:eastAsia="zh-CN"/>
        </w:rPr>
      </w:pPr>
      <w:bookmarkStart w:id="205" w:name="_Toc12374"/>
      <w:r>
        <w:rPr>
          <w:rFonts w:hint="eastAsia" w:cs="Times New Roman"/>
          <w:lang w:val="en-US" w:eastAsia="zh-CN"/>
        </w:rPr>
        <w:t>6.1 一般规定</w:t>
      </w:r>
      <w:bookmarkEnd w:id="205"/>
    </w:p>
    <w:p w14:paraId="1923AEBB">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bCs/>
          <w:sz w:val="24"/>
          <w:szCs w:val="24"/>
          <w:lang w:val="en-US" w:eastAsia="zh-CN"/>
        </w:rPr>
        <w:t>6.1.1</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lang w:val="en-US" w:eastAsia="zh-CN"/>
        </w:rPr>
        <w:t>再生细骨料里含有由废弃砖、瓦、砂浆等的细颗粒，耐磨性较差、吸水率较大。</w:t>
      </w:r>
    </w:p>
    <w:p w14:paraId="356B227E">
      <w:pPr>
        <w:pStyle w:val="89"/>
        <w:widowControl/>
        <w:numPr>
          <w:ilvl w:val="2"/>
          <w:numId w:val="0"/>
        </w:numPr>
        <w:snapToGrid w:val="0"/>
        <w:spacing w:before="129" w:beforeLines="20" w:line="300" w:lineRule="auto"/>
        <w:ind w:firstLine="0" w:firstLineChars="0"/>
        <w:outlineLvl w:val="9"/>
        <w:rPr>
          <w:rFonts w:hint="default" w:ascii="Times New Roman" w:hAnsi="Times New Roman" w:eastAsia="宋体" w:cs="Times New Roman"/>
        </w:rPr>
      </w:pPr>
      <w:r>
        <w:rPr>
          <w:rFonts w:hint="default" w:ascii="Times New Roman" w:hAnsi="Times New Roman" w:eastAsia="宋体" w:cs="Times New Roman"/>
          <w:b/>
          <w:bCs/>
          <w:sz w:val="24"/>
          <w:szCs w:val="24"/>
          <w:lang w:val="en-US" w:eastAsia="zh-CN"/>
        </w:rPr>
        <w:t>6.1.2</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Cs/>
          <w:i w:val="0"/>
          <w:iCs w:val="0"/>
          <w:caps w:val="0"/>
          <w:snapToGrid w:val="0"/>
          <w:spacing w:val="0"/>
          <w:kern w:val="0"/>
          <w:sz w:val="24"/>
          <w:szCs w:val="24"/>
          <w:shd w:val="clear" w:fill="FFFFFF"/>
        </w:rPr>
        <w:t>不同种类和粒级的机制砂在颗粒级配、石粉含量、亚甲蓝值等技术指标上存在差异。若混合堆放，可能导致砂的性能不稳定，影响混凝土或砂浆的和易性、强度、耐久性等性能。分仓堆放可确保每种砂的特性得以保持，便于按需求精准选用，保证工程质量。</w:t>
      </w:r>
    </w:p>
    <w:p w14:paraId="1CB918AD">
      <w:pPr>
        <w:pStyle w:val="89"/>
        <w:widowControl/>
        <w:numPr>
          <w:ilvl w:val="2"/>
          <w:numId w:val="0"/>
        </w:numPr>
        <w:snapToGrid w:val="0"/>
        <w:spacing w:before="129" w:beforeLines="20" w:line="300" w:lineRule="auto"/>
        <w:ind w:firstLine="0" w:firstLineChars="0"/>
        <w:outlineLvl w:val="9"/>
        <w:rPr>
          <w:rFonts w:hint="default" w:ascii="Times New Roman" w:hAnsi="Times New Roman" w:eastAsia="宋体" w:cs="Times New Roman"/>
          <w:lang w:val="en-US" w:eastAsia="zh-CN"/>
        </w:rPr>
      </w:pPr>
      <w:r>
        <w:rPr>
          <w:rFonts w:hint="default" w:ascii="Times New Roman" w:hAnsi="Times New Roman" w:eastAsia="宋体" w:cs="Times New Roman"/>
          <w:b/>
          <w:bCs/>
          <w:sz w:val="24"/>
          <w:szCs w:val="24"/>
          <w:lang w:val="en-US" w:eastAsia="zh-CN"/>
        </w:rPr>
        <w:t>6.1.3</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Cs/>
          <w:i w:val="0"/>
          <w:iCs w:val="0"/>
          <w:caps w:val="0"/>
          <w:snapToGrid w:val="0"/>
          <w:spacing w:val="0"/>
          <w:kern w:val="0"/>
          <w:sz w:val="24"/>
          <w:szCs w:val="24"/>
          <w:shd w:val="clear" w:fill="FFFFFF"/>
        </w:rPr>
        <w:t>石粉含量的稳定性直接影响</w:t>
      </w:r>
      <w:r>
        <w:rPr>
          <w:rFonts w:hint="eastAsia" w:cs="Times New Roman"/>
          <w:bCs/>
          <w:i w:val="0"/>
          <w:iCs w:val="0"/>
          <w:caps w:val="0"/>
          <w:snapToGrid w:val="0"/>
          <w:spacing w:val="0"/>
          <w:kern w:val="0"/>
          <w:sz w:val="24"/>
          <w:szCs w:val="24"/>
          <w:shd w:val="clear" w:fill="FFFFFF"/>
          <w:lang w:val="en-US" w:eastAsia="zh-CN"/>
        </w:rPr>
        <w:t>砂浆</w:t>
      </w:r>
      <w:r>
        <w:rPr>
          <w:rFonts w:hint="default" w:ascii="Times New Roman" w:hAnsi="Times New Roman" w:eastAsia="宋体" w:cs="Times New Roman"/>
          <w:bCs/>
          <w:i w:val="0"/>
          <w:iCs w:val="0"/>
          <w:caps w:val="0"/>
          <w:snapToGrid w:val="0"/>
          <w:spacing w:val="0"/>
          <w:kern w:val="0"/>
          <w:sz w:val="24"/>
          <w:szCs w:val="24"/>
          <w:shd w:val="clear" w:fill="FFFFFF"/>
        </w:rPr>
        <w:t>配合比设计和性能，</w:t>
      </w:r>
      <w:r>
        <w:rPr>
          <w:rFonts w:hint="default" w:ascii="Times New Roman" w:hAnsi="Times New Roman" w:eastAsia="宋体" w:cs="Times New Roman"/>
          <w:i w:val="0"/>
          <w:iCs w:val="0"/>
          <w:caps w:val="0"/>
          <w:spacing w:val="0"/>
          <w:sz w:val="24"/>
          <w:szCs w:val="24"/>
          <w:shd w:val="clear" w:fill="FFFFFF"/>
        </w:rPr>
        <w:t>无论是国家还是行业</w:t>
      </w:r>
      <w:r>
        <w:rPr>
          <w:rFonts w:hint="eastAsia" w:cs="Times New Roman"/>
          <w:i w:val="0"/>
          <w:iCs w:val="0"/>
          <w:caps w:val="0"/>
          <w:spacing w:val="0"/>
          <w:sz w:val="24"/>
          <w:szCs w:val="24"/>
          <w:shd w:val="clear" w:fill="FFFFFF"/>
          <w:lang w:val="en-US" w:eastAsia="zh-CN"/>
        </w:rPr>
        <w:t>标准</w:t>
      </w:r>
      <w:r>
        <w:rPr>
          <w:rFonts w:hint="default" w:ascii="Times New Roman" w:hAnsi="Times New Roman" w:eastAsia="宋体" w:cs="Times New Roman"/>
          <w:i w:val="0"/>
          <w:iCs w:val="0"/>
          <w:caps w:val="0"/>
          <w:spacing w:val="0"/>
          <w:sz w:val="24"/>
          <w:szCs w:val="24"/>
          <w:shd w:val="clear" w:fill="FFFFFF"/>
        </w:rPr>
        <w:t>，均要求对机制砂的石粉含量进行定期检验</w:t>
      </w:r>
      <w:r>
        <w:rPr>
          <w:rFonts w:hint="default" w:ascii="Times New Roman" w:hAnsi="Times New Roman" w:eastAsia="宋体"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lang w:val="en-US" w:eastAsia="zh-CN"/>
        </w:rPr>
        <w:t>因此</w:t>
      </w:r>
      <w:r>
        <w:rPr>
          <w:rFonts w:hint="default" w:ascii="Times New Roman" w:hAnsi="Times New Roman" w:eastAsia="宋体" w:cs="Times New Roman"/>
          <w:bCs/>
          <w:i w:val="0"/>
          <w:iCs w:val="0"/>
          <w:caps w:val="0"/>
          <w:snapToGrid w:val="0"/>
          <w:spacing w:val="0"/>
          <w:kern w:val="0"/>
          <w:sz w:val="24"/>
          <w:szCs w:val="24"/>
          <w:shd w:val="clear" w:fill="FFFFFF"/>
        </w:rPr>
        <w:t>需严格控制。</w:t>
      </w:r>
    </w:p>
    <w:p w14:paraId="5C6B2B75">
      <w:pPr>
        <w:pStyle w:val="84"/>
        <w:numPr>
          <w:ilvl w:val="1"/>
          <w:numId w:val="0"/>
        </w:numPr>
        <w:ind w:leftChars="0"/>
        <w:jc w:val="center"/>
        <w:rPr>
          <w:rFonts w:hint="eastAsia" w:cs="Times New Roman"/>
          <w:lang w:val="en-US" w:eastAsia="zh-CN"/>
        </w:rPr>
      </w:pPr>
      <w:bookmarkStart w:id="206" w:name="_Toc12492"/>
      <w:r>
        <w:rPr>
          <w:rFonts w:hint="eastAsia" w:cs="Times New Roman"/>
          <w:lang w:val="en-US" w:eastAsia="zh-CN"/>
        </w:rPr>
        <w:t>6.2 配合比设计</w:t>
      </w:r>
      <w:bookmarkEnd w:id="206"/>
    </w:p>
    <w:p w14:paraId="0F5AD1FE">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0" w:firstLineChars="0"/>
        <w:textAlignment w:val="auto"/>
        <w:outlineLvl w:val="9"/>
        <w:rPr>
          <w:rFonts w:hint="default" w:ascii="Times New Roman" w:hAnsi="Times New Roman" w:eastAsia="宋体" w:cs="Times New Roman"/>
          <w:lang w:val="en-US" w:eastAsia="zh-CN"/>
        </w:rPr>
      </w:pPr>
      <w:r>
        <w:rPr>
          <w:rFonts w:hint="default" w:ascii="Times New Roman" w:hAnsi="Times New Roman" w:eastAsia="宋体" w:cs="Times New Roman"/>
          <w:b/>
          <w:bCs/>
          <w:sz w:val="24"/>
          <w:szCs w:val="24"/>
          <w:lang w:val="en-US" w:eastAsia="zh-CN"/>
        </w:rPr>
        <w:t>6.2.2</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i w:val="0"/>
          <w:iCs w:val="0"/>
          <w:caps w:val="0"/>
          <w:spacing w:val="0"/>
          <w:sz w:val="24"/>
          <w:szCs w:val="24"/>
          <w:shd w:val="clear" w:fill="auto"/>
        </w:rPr>
        <w:t>分级机制砂复配可以根据具体砂浆品种和用途的需求，灵活调整机制砂的级配和性能，</w:t>
      </w:r>
      <w:r>
        <w:rPr>
          <w:rFonts w:hint="default" w:ascii="Times New Roman" w:hAnsi="Times New Roman" w:eastAsia="宋体" w:cs="Times New Roman"/>
          <w:lang w:val="en-US" w:eastAsia="zh-CN"/>
        </w:rPr>
        <w:t>研究与实践发现采用分级机制砂配制砂浆，不仅能够节约胶凝材料用量，而且能够提高砂浆的各项性能。</w:t>
      </w:r>
    </w:p>
    <w:p w14:paraId="09CF1582">
      <w:pPr>
        <w:pStyle w:val="89"/>
        <w:keepNext w:val="0"/>
        <w:keepLines w:val="0"/>
        <w:widowControl/>
        <w:numPr>
          <w:ilvl w:val="2"/>
          <w:numId w:val="0"/>
        </w:numPr>
        <w:suppressLineNumbers w:val="0"/>
        <w:snapToGrid w:val="0"/>
        <w:spacing w:before="129" w:beforeLines="20" w:beforeAutospacing="0" w:after="0" w:afterAutospacing="0" w:line="300" w:lineRule="auto"/>
        <w:ind w:left="0" w:right="0" w:firstLine="0"/>
        <w:jc w:val="left"/>
        <w:outlineLvl w:val="9"/>
        <w:rPr>
          <w:rFonts w:hint="default" w:ascii="Times New Roman" w:hAnsi="Times New Roman" w:eastAsia="宋体" w:cs="Times New Roman"/>
          <w:b w:val="0"/>
          <w:bCs/>
          <w:snapToGrid w:val="0"/>
          <w:kern w:val="0"/>
          <w:sz w:val="24"/>
          <w:szCs w:val="24"/>
          <w:lang w:val="en-US" w:eastAsia="zh-CN"/>
        </w:rPr>
      </w:pPr>
      <w:r>
        <w:rPr>
          <w:rFonts w:hint="default" w:ascii="Times New Roman" w:hAnsi="Times New Roman" w:eastAsia="宋体" w:cs="Times New Roman"/>
          <w:b/>
          <w:bCs/>
          <w:sz w:val="24"/>
          <w:szCs w:val="24"/>
          <w:lang w:val="en-US" w:eastAsia="zh-CN"/>
        </w:rPr>
        <w:t>6.2.3</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Cs/>
          <w:i w:val="0"/>
          <w:iCs w:val="0"/>
          <w:caps w:val="0"/>
          <w:snapToGrid w:val="0"/>
          <w:spacing w:val="0"/>
          <w:kern w:val="0"/>
          <w:sz w:val="24"/>
          <w:szCs w:val="24"/>
          <w:shd w:val="clear" w:fill="FFFFFF"/>
        </w:rPr>
        <w:t>砂的颗粒分布合理，既能满足砂浆的和易性要求，又能保证砂浆的强度和耐久性。抹灰砂浆：细度模数2.4±0.2（中砂范围），该细度模数的砂颗粒较细，能更好地填充墙面基层的微小孔隙，提高砂浆与基层的粘结力，同时保证抹灰层的平整度和光滑度，减少开裂风险。砌筑砂浆：细度模数2.8±0.2（中粗砂范围），较粗的砂颗粒可增加砂浆的保水性和粘聚性，有利于砌筑过程中砂浆的涂抹和砖块的固定，同时提高砌体的整体强度和稳定性。地面砂浆：细度模数3.2±0.2（粗砂范围），粗砂颗粒能提供更好的耐磨性和抗压强度，适用于地面等承受较大荷载的部位，可有效抵抗地面的摩擦和冲击作用。细度模数的允许偏差（±0.2）是考虑到实际生产中砂的颗粒级配可能存在一定波动。在该范围内，砂的性能仍能满足相应砂浆的使用要求，既保证了砂浆的质量稳定性，又兼顾了生产的可行性和经济性。本</w:t>
      </w:r>
      <w:r>
        <w:rPr>
          <w:rFonts w:hint="eastAsia" w:cs="Times New Roman"/>
          <w:bCs/>
          <w:i w:val="0"/>
          <w:iCs w:val="0"/>
          <w:caps w:val="0"/>
          <w:snapToGrid w:val="0"/>
          <w:spacing w:val="0"/>
          <w:kern w:val="0"/>
          <w:sz w:val="24"/>
          <w:szCs w:val="24"/>
          <w:shd w:val="clear" w:fill="FFFFFF"/>
          <w:lang w:val="en-US" w:eastAsia="zh-CN"/>
        </w:rPr>
        <w:t>条对</w:t>
      </w:r>
      <w:r>
        <w:rPr>
          <w:rFonts w:hint="default" w:ascii="Times New Roman" w:hAnsi="Times New Roman" w:eastAsia="宋体" w:cs="Times New Roman"/>
          <w:bCs/>
          <w:i w:val="0"/>
          <w:iCs w:val="0"/>
          <w:caps w:val="0"/>
          <w:snapToGrid w:val="0"/>
          <w:spacing w:val="0"/>
          <w:kern w:val="0"/>
          <w:sz w:val="24"/>
          <w:szCs w:val="24"/>
          <w:shd w:val="clear" w:fill="FFFFFF"/>
        </w:rPr>
        <w:t>不同用途砂浆用砂的具体细度模数范围</w:t>
      </w:r>
      <w:r>
        <w:rPr>
          <w:rFonts w:hint="eastAsia" w:cs="Times New Roman"/>
          <w:bCs/>
          <w:i w:val="0"/>
          <w:iCs w:val="0"/>
          <w:caps w:val="0"/>
          <w:snapToGrid w:val="0"/>
          <w:spacing w:val="0"/>
          <w:kern w:val="0"/>
          <w:sz w:val="24"/>
          <w:szCs w:val="24"/>
          <w:shd w:val="clear" w:fill="FFFFFF"/>
          <w:lang w:val="en-US" w:eastAsia="zh-CN"/>
        </w:rPr>
        <w:t>规定</w:t>
      </w:r>
      <w:r>
        <w:rPr>
          <w:rFonts w:hint="default" w:ascii="Times New Roman" w:hAnsi="Times New Roman" w:eastAsia="宋体" w:cs="Times New Roman"/>
          <w:bCs/>
          <w:i w:val="0"/>
          <w:iCs w:val="0"/>
          <w:caps w:val="0"/>
          <w:snapToGrid w:val="0"/>
          <w:spacing w:val="0"/>
          <w:kern w:val="0"/>
          <w:sz w:val="24"/>
          <w:szCs w:val="24"/>
          <w:shd w:val="clear" w:fill="FFFFFF"/>
        </w:rPr>
        <w:t>，</w:t>
      </w:r>
      <w:r>
        <w:rPr>
          <w:rFonts w:hint="eastAsia" w:cs="Times New Roman"/>
          <w:bCs/>
          <w:i w:val="0"/>
          <w:iCs w:val="0"/>
          <w:caps w:val="0"/>
          <w:snapToGrid w:val="0"/>
          <w:spacing w:val="0"/>
          <w:kern w:val="0"/>
          <w:sz w:val="24"/>
          <w:szCs w:val="24"/>
          <w:shd w:val="clear" w:fill="FFFFFF"/>
          <w:lang w:val="en-US" w:eastAsia="zh-CN"/>
        </w:rPr>
        <w:t>能够</w:t>
      </w:r>
      <w:r>
        <w:rPr>
          <w:rFonts w:hint="default" w:ascii="Times New Roman" w:hAnsi="Times New Roman" w:eastAsia="宋体" w:cs="Times New Roman"/>
          <w:bCs/>
          <w:i w:val="0"/>
          <w:iCs w:val="0"/>
          <w:caps w:val="0"/>
          <w:snapToGrid w:val="0"/>
          <w:spacing w:val="0"/>
          <w:kern w:val="0"/>
          <w:sz w:val="24"/>
          <w:szCs w:val="24"/>
          <w:shd w:val="clear" w:fill="FFFFFF"/>
        </w:rPr>
        <w:t>为工程实践提供了更</w:t>
      </w:r>
      <w:r>
        <w:rPr>
          <w:rFonts w:hint="eastAsia" w:cs="Times New Roman"/>
          <w:bCs/>
          <w:i w:val="0"/>
          <w:iCs w:val="0"/>
          <w:caps w:val="0"/>
          <w:snapToGrid w:val="0"/>
          <w:spacing w:val="0"/>
          <w:kern w:val="0"/>
          <w:sz w:val="24"/>
          <w:szCs w:val="24"/>
          <w:shd w:val="clear" w:fill="FFFFFF"/>
          <w:lang w:val="en-US" w:eastAsia="zh-CN"/>
        </w:rPr>
        <w:t>直接</w:t>
      </w:r>
      <w:r>
        <w:rPr>
          <w:rFonts w:hint="default" w:ascii="Times New Roman" w:hAnsi="Times New Roman" w:eastAsia="宋体" w:cs="Times New Roman"/>
          <w:bCs/>
          <w:i w:val="0"/>
          <w:iCs w:val="0"/>
          <w:caps w:val="0"/>
          <w:snapToGrid w:val="0"/>
          <w:spacing w:val="0"/>
          <w:kern w:val="0"/>
          <w:sz w:val="24"/>
          <w:szCs w:val="24"/>
          <w:shd w:val="clear" w:fill="FFFFFF"/>
        </w:rPr>
        <w:t>的指导。</w:t>
      </w:r>
    </w:p>
    <w:p w14:paraId="1F714679">
      <w:pPr>
        <w:pStyle w:val="89"/>
        <w:numPr>
          <w:ilvl w:val="2"/>
          <w:numId w:val="0"/>
        </w:numPr>
        <w:snapToGrid w:val="0"/>
        <w:spacing w:before="129" w:beforeLines="20" w:beforeAutospacing="0" w:line="300" w:lineRule="auto"/>
        <w:jc w:val="left"/>
        <w:outlineLvl w:val="9"/>
        <w:rPr>
          <w:rFonts w:hint="default" w:ascii="Times New Roman" w:hAnsi="Times New Roman" w:eastAsia="宋体" w:cs="Times New Roman"/>
          <w:lang w:eastAsia="zh-CN"/>
        </w:rPr>
      </w:pPr>
      <w:r>
        <w:rPr>
          <w:rFonts w:hint="default" w:ascii="Times New Roman" w:hAnsi="Times New Roman" w:eastAsia="宋体" w:cs="Times New Roman"/>
          <w:b/>
          <w:bCs/>
          <w:sz w:val="24"/>
          <w:szCs w:val="24"/>
          <w:lang w:val="en-US" w:eastAsia="zh-CN"/>
        </w:rPr>
        <w:t>6.2.4</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Cs/>
          <w:i w:val="0"/>
          <w:iCs w:val="0"/>
          <w:caps w:val="0"/>
          <w:snapToGrid w:val="0"/>
          <w:spacing w:val="0"/>
          <w:kern w:val="0"/>
          <w:sz w:val="24"/>
          <w:szCs w:val="24"/>
          <w:shd w:val="clear" w:fill="FFFFFF"/>
        </w:rPr>
        <w:t>普通砌筑砂浆、普通地面砂浆、普通地面防水砂浆通常用于结构砌筑、地面找平或防水层施工等场景，对砂浆的强度和密实性要求较高</w:t>
      </w:r>
      <w:r>
        <w:rPr>
          <w:rFonts w:hint="eastAsia" w:cs="Times New Roman"/>
          <w:bCs/>
          <w:i w:val="0"/>
          <w:iCs w:val="0"/>
          <w:caps w:val="0"/>
          <w:snapToGrid w:val="0"/>
          <w:spacing w:val="0"/>
          <w:kern w:val="0"/>
          <w:sz w:val="24"/>
          <w:szCs w:val="24"/>
          <w:shd w:val="clear" w:fill="FFFFFF"/>
          <w:lang w:eastAsia="zh-CN"/>
        </w:rPr>
        <w:t>，</w:t>
      </w:r>
      <w:r>
        <w:rPr>
          <w:rFonts w:hint="default" w:ascii="Times New Roman" w:hAnsi="Times New Roman" w:eastAsia="宋体" w:cs="Times New Roman"/>
          <w:bCs/>
          <w:i w:val="0"/>
          <w:iCs w:val="0"/>
          <w:caps w:val="0"/>
          <w:snapToGrid w:val="0"/>
          <w:spacing w:val="0"/>
          <w:kern w:val="0"/>
          <w:sz w:val="24"/>
          <w:szCs w:val="24"/>
          <w:shd w:val="clear" w:fill="FFFFFF"/>
        </w:rPr>
        <w:t>允许骨料最大粒径为4.75mm，可保证砂浆在满足强度要求的同时，具有较好的和易性和填充性，便于施工操作，且能有效填充砌体缝隙或地面基层的不平整处，形成均匀、密实的砂浆层。</w:t>
      </w:r>
      <w:r>
        <w:rPr>
          <w:rFonts w:hint="default" w:ascii="Times New Roman" w:hAnsi="Times New Roman" w:eastAsia="宋体" w:cs="Times New Roman"/>
          <w:i w:val="0"/>
          <w:iCs w:val="0"/>
          <w:caps w:val="0"/>
          <w:spacing w:val="0"/>
          <w:sz w:val="24"/>
          <w:szCs w:val="24"/>
          <w:shd w:val="clear" w:fill="FFFFFF"/>
        </w:rPr>
        <w:t>抹灰砂浆需附着于墙面或顶棚表面，要求具有良好的粘结性和施工性</w:t>
      </w:r>
      <w:r>
        <w:rPr>
          <w:rFonts w:hint="eastAsia" w:cs="Times New Roman"/>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骨料最大粒径限制为3.00mm，可使砂浆在涂抹过程中更易铺展、压实，减少空鼓、开裂风险</w:t>
      </w:r>
      <w:r>
        <w:rPr>
          <w:rFonts w:hint="default" w:ascii="Times New Roman" w:hAnsi="Times New Roman" w:eastAsia="宋体" w:cs="Times New Roman"/>
          <w:i w:val="0"/>
          <w:iCs w:val="0"/>
          <w:caps w:val="0"/>
          <w:spacing w:val="0"/>
          <w:sz w:val="24"/>
          <w:szCs w:val="24"/>
          <w:shd w:val="clear" w:fill="FFFFFF"/>
          <w:lang w:eastAsia="zh-CN"/>
        </w:rPr>
        <w:t>。</w:t>
      </w:r>
    </w:p>
    <w:p w14:paraId="66DF9DEA">
      <w:pPr>
        <w:keepNext w:val="0"/>
        <w:keepLines w:val="0"/>
        <w:pageBreakBefore w:val="0"/>
        <w:widowControl/>
        <w:suppressLineNumbers w:val="0"/>
        <w:kinsoku/>
        <w:wordWrap/>
        <w:overflowPunct/>
        <w:topLinePunct w:val="0"/>
        <w:autoSpaceDE/>
        <w:autoSpaceDN/>
        <w:bidi w:val="0"/>
        <w:adjustRightInd/>
        <w:snapToGrid/>
        <w:spacing w:line="300" w:lineRule="auto"/>
        <w:jc w:val="left"/>
        <w:textAlignment w:val="auto"/>
        <w:rPr>
          <w:rFonts w:hint="default" w:ascii="Times New Roman" w:hAnsi="Times New Roman" w:eastAsia="宋体" w:cs="Times New Roman"/>
          <w:bCs/>
          <w:snapToGrid w:val="0"/>
          <w:kern w:val="0"/>
          <w:sz w:val="24"/>
          <w:szCs w:val="24"/>
          <w:lang w:val="en-US" w:eastAsia="zh-CN" w:bidi="ar-SA"/>
        </w:rPr>
      </w:pPr>
      <w:r>
        <w:rPr>
          <w:rFonts w:hint="default" w:ascii="Times New Roman" w:hAnsi="Times New Roman" w:eastAsia="宋体" w:cs="Times New Roman"/>
          <w:b/>
          <w:bCs/>
          <w:sz w:val="24"/>
          <w:szCs w:val="24"/>
          <w:lang w:val="en-US" w:eastAsia="zh-CN"/>
        </w:rPr>
        <w:t>6.2.5</w:t>
      </w:r>
      <w:r>
        <w:rPr>
          <w:rFonts w:hint="default" w:ascii="Times New Roman" w:hAnsi="Times New Roman" w:eastAsia="宋体" w:cs="Times New Roman"/>
          <w:b w:val="0"/>
          <w:bCs w:val="0"/>
          <w:sz w:val="24"/>
          <w:szCs w:val="24"/>
          <w:lang w:val="en-US" w:eastAsia="zh-CN"/>
        </w:rPr>
        <w:t xml:space="preserve"> </w:t>
      </w:r>
      <w:r>
        <w:rPr>
          <w:rFonts w:hint="default" w:ascii="Times New Roman" w:hAnsi="Times New Roman" w:eastAsia="宋体" w:cs="Times New Roman"/>
          <w:bCs/>
          <w:snapToGrid w:val="0"/>
          <w:kern w:val="0"/>
          <w:sz w:val="24"/>
          <w:szCs w:val="24"/>
          <w:lang w:val="en-US" w:eastAsia="zh-CN" w:bidi="ar-SA"/>
        </w:rPr>
        <w:t>本条明确了不同类型砂浆中骨料最大粒径的限制要求，旨在确保砂浆的性能与适用场景相匹配，兼顾施工操作性、力学性能及耐久性等多方面需求。</w:t>
      </w:r>
      <w:r>
        <w:rPr>
          <w:rFonts w:hint="eastAsia" w:ascii="Times New Roman" w:hAnsi="Times New Roman" w:eastAsia="宋体" w:cs="Times New Roman"/>
          <w:bCs/>
          <w:snapToGrid w:val="0"/>
          <w:kern w:val="0"/>
          <w:sz w:val="24"/>
          <w:szCs w:val="24"/>
          <w:lang w:val="en-US" w:eastAsia="zh-CN" w:bidi="ar-SA"/>
        </w:rPr>
        <w:t>机制砂</w:t>
      </w:r>
      <w:r>
        <w:rPr>
          <w:rFonts w:hint="default" w:ascii="Times New Roman" w:hAnsi="Times New Roman" w:eastAsia="宋体" w:cs="Times New Roman"/>
          <w:bCs/>
          <w:snapToGrid w:val="0"/>
          <w:kern w:val="0"/>
          <w:sz w:val="24"/>
          <w:szCs w:val="24"/>
          <w:lang w:val="en-US" w:eastAsia="zh-CN" w:bidi="ar-SA"/>
        </w:rPr>
        <w:t>最大粒径限制为3.00mm，可使砂浆在涂抹过程中更易铺展、压实，减少空鼓、开裂风险，尤其适用于加气混凝土等轻质砌体表面，能更好地适应基层的孔隙结构，增强粘结效果。聚合物水泥防水砂浆在此粒径限制下，可保证防水层的致密性和抗渗性。薄层砌筑砂浆、加气混凝土用砌筑砂浆、薄层抹灰砂浆、</w:t>
      </w:r>
      <w:r>
        <w:rPr>
          <w:rFonts w:hint="eastAsia" w:ascii="Times New Roman" w:hAnsi="Times New Roman" w:eastAsia="宋体" w:cs="Times New Roman"/>
          <w:bCs/>
          <w:snapToGrid w:val="0"/>
          <w:kern w:val="0"/>
          <w:sz w:val="24"/>
          <w:szCs w:val="24"/>
          <w:lang w:val="en-US" w:eastAsia="zh-CN" w:bidi="ar-SA"/>
        </w:rPr>
        <w:t>粘结砂浆、抹灰石膏、自流平砂浆</w:t>
      </w:r>
      <w:r>
        <w:rPr>
          <w:rFonts w:hint="default" w:ascii="Times New Roman" w:hAnsi="Times New Roman" w:eastAsia="宋体" w:cs="Times New Roman"/>
          <w:bCs/>
          <w:snapToGrid w:val="0"/>
          <w:kern w:val="0"/>
          <w:sz w:val="24"/>
          <w:szCs w:val="24"/>
          <w:lang w:val="en-US" w:eastAsia="zh-CN" w:bidi="ar-SA"/>
        </w:rPr>
        <w:t>等砂浆多用于薄层施工或对平整度、粘结性能要求较高的场合</w:t>
      </w:r>
      <w:r>
        <w:rPr>
          <w:rFonts w:hint="eastAsia" w:ascii="Times New Roman" w:hAnsi="Times New Roman" w:eastAsia="宋体" w:cs="Times New Roman"/>
          <w:bCs/>
          <w:snapToGrid w:val="0"/>
          <w:kern w:val="0"/>
          <w:sz w:val="24"/>
          <w:szCs w:val="24"/>
          <w:lang w:val="en-US" w:eastAsia="zh-CN" w:bidi="ar-SA"/>
        </w:rPr>
        <w:t>，机制砂</w:t>
      </w:r>
      <w:r>
        <w:rPr>
          <w:rFonts w:hint="default" w:ascii="Times New Roman" w:hAnsi="Times New Roman" w:eastAsia="宋体" w:cs="Times New Roman"/>
          <w:bCs/>
          <w:snapToGrid w:val="0"/>
          <w:kern w:val="0"/>
          <w:sz w:val="24"/>
          <w:szCs w:val="24"/>
          <w:lang w:val="en-US" w:eastAsia="zh-CN" w:bidi="ar-SA"/>
        </w:rPr>
        <w:t>最大粒径控制在1.18mm，可使砂浆在薄层状态下仍能保持良好的流动性和粘结性，确保砂浆与基层或瓷砖等材料紧密粘结，减少因骨料粒径过大导致的粘结不牢或表面不平整问题。外保温用抹面砂浆、界面砂浆外保温系统的抹面砂浆和界面砂浆对粘结性能和表面平整度要求极高</w:t>
      </w:r>
      <w:r>
        <w:rPr>
          <w:rFonts w:hint="eastAsia" w:ascii="Times New Roman" w:hAnsi="Times New Roman" w:eastAsia="宋体" w:cs="Times New Roman"/>
          <w:bCs/>
          <w:snapToGrid w:val="0"/>
          <w:kern w:val="0"/>
          <w:sz w:val="24"/>
          <w:szCs w:val="24"/>
          <w:lang w:val="en-US" w:eastAsia="zh-CN" w:bidi="ar-SA"/>
        </w:rPr>
        <w:t>，机制砂</w:t>
      </w:r>
      <w:r>
        <w:rPr>
          <w:rFonts w:hint="default" w:ascii="Times New Roman" w:hAnsi="Times New Roman" w:eastAsia="宋体" w:cs="Times New Roman"/>
          <w:bCs/>
          <w:snapToGrid w:val="0"/>
          <w:kern w:val="0"/>
          <w:sz w:val="24"/>
          <w:szCs w:val="24"/>
          <w:lang w:val="en-US" w:eastAsia="zh-CN" w:bidi="ar-SA"/>
        </w:rPr>
        <w:t>最大粒径限定为0.60mm，可使砂浆在薄层施工时形成光滑、均匀的表面，增强与保温板或基层的粘结力，同时减少因骨料颗粒过大造成的表面缺陷，有利于后续饰面层的施工和整体保温系统的耐久性。综上，不同砂浆类型根据其使用功能和施工要求，对</w:t>
      </w:r>
      <w:r>
        <w:rPr>
          <w:rFonts w:hint="eastAsia" w:ascii="Times New Roman" w:hAnsi="Times New Roman" w:eastAsia="宋体" w:cs="Times New Roman"/>
          <w:bCs/>
          <w:snapToGrid w:val="0"/>
          <w:kern w:val="0"/>
          <w:sz w:val="24"/>
          <w:szCs w:val="24"/>
          <w:lang w:val="en-US" w:eastAsia="zh-CN" w:bidi="ar-SA"/>
        </w:rPr>
        <w:t>机制砂</w:t>
      </w:r>
      <w:r>
        <w:rPr>
          <w:rFonts w:hint="default" w:ascii="Times New Roman" w:hAnsi="Times New Roman" w:eastAsia="宋体" w:cs="Times New Roman"/>
          <w:bCs/>
          <w:snapToGrid w:val="0"/>
          <w:kern w:val="0"/>
          <w:sz w:val="24"/>
          <w:szCs w:val="24"/>
          <w:lang w:val="en-US" w:eastAsia="zh-CN" w:bidi="ar-SA"/>
        </w:rPr>
        <w:t>最大粒径进行合理限制，是确保砂浆性能和工程质量的关键措施</w:t>
      </w:r>
      <w:r>
        <w:rPr>
          <w:rFonts w:hint="eastAsia" w:ascii="Times New Roman" w:hAnsi="Times New Roman" w:eastAsia="宋体" w:cs="Times New Roman"/>
          <w:bCs/>
          <w:snapToGrid w:val="0"/>
          <w:kern w:val="0"/>
          <w:sz w:val="24"/>
          <w:szCs w:val="24"/>
          <w:lang w:val="en-US" w:eastAsia="zh-CN" w:bidi="ar-SA"/>
        </w:rPr>
        <w:t>。</w:t>
      </w:r>
      <w:r>
        <w:rPr>
          <w:rFonts w:hint="default" w:ascii="Times New Roman" w:hAnsi="Times New Roman" w:eastAsia="宋体" w:cs="Times New Roman"/>
          <w:bCs/>
          <w:snapToGrid w:val="0"/>
          <w:kern w:val="0"/>
          <w:sz w:val="24"/>
          <w:szCs w:val="24"/>
          <w:lang w:val="en-US" w:eastAsia="zh-CN" w:bidi="ar-SA"/>
        </w:rPr>
        <w:t>施工中根据具体工程需求选择合适的砂浆品种和骨料粒径。</w:t>
      </w:r>
    </w:p>
    <w:p w14:paraId="7BBEC7E3">
      <w:pPr>
        <w:pStyle w:val="84"/>
        <w:numPr>
          <w:ilvl w:val="1"/>
          <w:numId w:val="0"/>
        </w:numPr>
        <w:ind w:leftChars="0"/>
        <w:jc w:val="center"/>
        <w:rPr>
          <w:rFonts w:hint="eastAsia" w:cs="Times New Roman"/>
          <w:lang w:val="en-US" w:eastAsia="zh-CN"/>
        </w:rPr>
      </w:pPr>
      <w:bookmarkStart w:id="207" w:name="_Toc25101"/>
      <w:r>
        <w:rPr>
          <w:rFonts w:hint="eastAsia" w:cs="Times New Roman"/>
          <w:lang w:val="en-US" w:eastAsia="zh-CN"/>
        </w:rPr>
        <w:t>6.3 制备和施工</w:t>
      </w:r>
      <w:bookmarkEnd w:id="207"/>
    </w:p>
    <w:p w14:paraId="39EFE3BF">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20" w:firstLineChars="175"/>
        <w:textAlignment w:val="auto"/>
        <w:outlineLvl w:val="9"/>
        <w:rPr>
          <w:rFonts w:hint="default" w:ascii="Times New Roman" w:hAnsi="Times New Roman" w:eastAsia="宋体" w:cs="Times New Roman"/>
          <w:b w:val="0"/>
          <w:bCs w:val="0"/>
          <w:sz w:val="24"/>
          <w:szCs w:val="24"/>
          <w:lang w:val="en-US" w:eastAsia="zh-CN"/>
        </w:rPr>
      </w:pPr>
      <w:bookmarkStart w:id="208" w:name="_Toc30033"/>
      <w:r>
        <w:rPr>
          <w:rFonts w:hint="eastAsia" w:ascii="Times New Roman" w:hAnsi="Times New Roman" w:eastAsia="宋体" w:cs="Times New Roman"/>
          <w:b w:val="0"/>
          <w:bCs w:val="0"/>
          <w:sz w:val="24"/>
          <w:szCs w:val="24"/>
          <w:lang w:val="en-US" w:eastAsia="zh-CN"/>
        </w:rPr>
        <w:t>本节</w:t>
      </w:r>
      <w:r>
        <w:rPr>
          <w:rFonts w:hint="default" w:ascii="Times New Roman" w:hAnsi="Times New Roman" w:eastAsia="宋体" w:cs="Times New Roman"/>
          <w:b w:val="0"/>
          <w:bCs w:val="0"/>
          <w:sz w:val="24"/>
          <w:szCs w:val="24"/>
          <w:lang w:val="en-US" w:eastAsia="zh-CN"/>
        </w:rPr>
        <w:t>规定了</w:t>
      </w:r>
      <w:r>
        <w:rPr>
          <w:rFonts w:hint="eastAsia" w:ascii="Times New Roman" w:hAnsi="Times New Roman" w:eastAsia="宋体" w:cs="Times New Roman"/>
          <w:b w:val="0"/>
          <w:bCs w:val="0"/>
          <w:sz w:val="24"/>
          <w:szCs w:val="24"/>
          <w:lang w:val="en-US" w:eastAsia="zh-CN"/>
        </w:rPr>
        <w:t>砂浆</w:t>
      </w:r>
      <w:r>
        <w:rPr>
          <w:rFonts w:hint="default" w:ascii="Times New Roman" w:hAnsi="Times New Roman" w:eastAsia="宋体" w:cs="Times New Roman"/>
          <w:b w:val="0"/>
          <w:bCs w:val="0"/>
          <w:sz w:val="24"/>
          <w:szCs w:val="24"/>
          <w:lang w:val="en-US" w:eastAsia="zh-CN"/>
        </w:rPr>
        <w:t>的</w:t>
      </w:r>
      <w:r>
        <w:rPr>
          <w:rFonts w:hint="eastAsia" w:ascii="Times New Roman" w:hAnsi="Times New Roman" w:eastAsia="宋体" w:cs="Times New Roman"/>
          <w:b w:val="0"/>
          <w:bCs w:val="0"/>
          <w:sz w:val="24"/>
          <w:szCs w:val="24"/>
          <w:lang w:val="en-US" w:eastAsia="zh-CN"/>
        </w:rPr>
        <w:t>制备、施工</w:t>
      </w:r>
      <w:r>
        <w:rPr>
          <w:rFonts w:hint="default" w:ascii="Times New Roman" w:hAnsi="Times New Roman" w:eastAsia="宋体" w:cs="Times New Roman"/>
          <w:b w:val="0"/>
          <w:bCs w:val="0"/>
          <w:sz w:val="24"/>
          <w:szCs w:val="24"/>
          <w:lang w:val="en-US" w:eastAsia="zh-CN"/>
        </w:rPr>
        <w:t>等</w:t>
      </w:r>
      <w:r>
        <w:rPr>
          <w:rFonts w:hint="eastAsia" w:ascii="Times New Roman" w:hAnsi="Times New Roman" w:eastAsia="宋体" w:cs="Times New Roman"/>
          <w:b w:val="0"/>
          <w:bCs w:val="0"/>
          <w:sz w:val="24"/>
          <w:szCs w:val="24"/>
          <w:lang w:val="en-US" w:eastAsia="zh-CN"/>
        </w:rPr>
        <w:t>要求</w:t>
      </w:r>
      <w:r>
        <w:rPr>
          <w:rFonts w:hint="default" w:ascii="Times New Roman" w:hAnsi="Times New Roman" w:eastAsia="宋体" w:cs="Times New Roman"/>
          <w:b w:val="0"/>
          <w:bCs w:val="0"/>
          <w:sz w:val="24"/>
          <w:szCs w:val="24"/>
          <w:lang w:val="en-US" w:eastAsia="zh-CN"/>
        </w:rPr>
        <w:t>。</w:t>
      </w:r>
    </w:p>
    <w:p w14:paraId="66660B85">
      <w:pPr>
        <w:pStyle w:val="84"/>
        <w:numPr>
          <w:ilvl w:val="1"/>
          <w:numId w:val="0"/>
        </w:numPr>
        <w:ind w:leftChars="0"/>
        <w:jc w:val="center"/>
        <w:rPr>
          <w:rFonts w:hint="eastAsia" w:cs="Times New Roman"/>
          <w:lang w:val="en-US" w:eastAsia="zh-CN"/>
        </w:rPr>
      </w:pPr>
      <w:r>
        <w:rPr>
          <w:rFonts w:hint="eastAsia" w:cs="Times New Roman"/>
          <w:lang w:val="en-US" w:eastAsia="zh-CN"/>
        </w:rPr>
        <w:t>6.4 质量检验</w:t>
      </w:r>
      <w:bookmarkEnd w:id="208"/>
    </w:p>
    <w:p w14:paraId="5EE28E52">
      <w:pPr>
        <w:pStyle w:val="89"/>
        <w:keepNext w:val="0"/>
        <w:keepLines w:val="0"/>
        <w:pageBreakBefore w:val="0"/>
        <w:widowControl/>
        <w:numPr>
          <w:ilvl w:val="2"/>
          <w:numId w:val="0"/>
        </w:numPr>
        <w:kinsoku/>
        <w:wordWrap/>
        <w:overflowPunct/>
        <w:topLinePunct w:val="0"/>
        <w:autoSpaceDE/>
        <w:autoSpaceDN/>
        <w:bidi w:val="0"/>
        <w:adjustRightInd/>
        <w:snapToGrid w:val="0"/>
        <w:spacing w:before="129" w:beforeLines="20" w:line="300" w:lineRule="auto"/>
        <w:ind w:left="0" w:leftChars="0" w:firstLine="420" w:firstLineChars="175"/>
        <w:textAlignment w:val="auto"/>
        <w:outlineLvl w:val="9"/>
        <w:rPr>
          <w:rFonts w:hint="eastAsia" w:ascii="Times New Roman" w:hAnsi="Times New Roman" w:eastAsia="宋体" w:cs="Times New Roman"/>
          <w:b w:val="0"/>
          <w:bCs w:val="0"/>
          <w:sz w:val="24"/>
          <w:szCs w:val="24"/>
          <w:lang w:val="en-US" w:eastAsia="zh-CN"/>
        </w:rPr>
      </w:pPr>
      <w:r>
        <w:rPr>
          <w:rFonts w:hint="eastAsia" w:eastAsia="宋体" w:cs="Times New Roman"/>
          <w:b w:val="0"/>
          <w:bCs w:val="0"/>
          <w:sz w:val="24"/>
          <w:szCs w:val="24"/>
          <w:lang w:val="en-US" w:eastAsia="zh-CN"/>
        </w:rPr>
        <w:t>本节</w:t>
      </w:r>
      <w:r>
        <w:rPr>
          <w:rFonts w:hint="eastAsia" w:ascii="Times New Roman" w:hAnsi="Times New Roman" w:eastAsia="宋体" w:cs="Times New Roman"/>
          <w:b w:val="0"/>
          <w:bCs w:val="0"/>
          <w:sz w:val="24"/>
          <w:szCs w:val="24"/>
          <w:lang w:val="en-US" w:eastAsia="zh-CN"/>
        </w:rPr>
        <w:t>规定了砂浆的性能及试验方法</w:t>
      </w:r>
      <w:r>
        <w:rPr>
          <w:rFonts w:hint="eastAsia" w:eastAsia="宋体" w:cs="Times New Roman"/>
          <w:b w:val="0"/>
          <w:bCs w:val="0"/>
          <w:sz w:val="24"/>
          <w:szCs w:val="24"/>
          <w:lang w:val="en-US" w:eastAsia="zh-CN"/>
        </w:rPr>
        <w:t>、进场复验及质量检验等要求。</w:t>
      </w:r>
    </w:p>
    <w:p w14:paraId="5C975107">
      <w:pPr>
        <w:pStyle w:val="2"/>
      </w:pPr>
      <w:bookmarkStart w:id="209" w:name="_GoBack"/>
      <w:bookmarkEnd w:id="209"/>
    </w:p>
    <w:sectPr>
      <w:headerReference r:id="rId13" w:type="first"/>
      <w:footerReference r:id="rId15" w:type="first"/>
      <w:headerReference r:id="rId12" w:type="default"/>
      <w:footerReference r:id="rId14" w:type="default"/>
      <w:pgSz w:w="11906" w:h="16838"/>
      <w:pgMar w:top="1440" w:right="1418" w:bottom="1276" w:left="1701" w:header="737" w:footer="68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AB3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DF43">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0B2E">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D65D">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55C22">
    <w:pPr>
      <w:pStyle w:val="1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C3F5F">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C5C3F5F">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FA3EA">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9CF27">
                          <w:pPr>
                            <w:pStyle w:val="1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59CF27">
                    <w:pPr>
                      <w:pStyle w:val="1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C8F3">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BD30C">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7BD30C">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7BF0D">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8DE3A">
                          <w:pPr>
                            <w:pStyle w:val="17"/>
                            <w:jc w:val="center"/>
                          </w:pPr>
                          <w:r>
                            <w:fldChar w:fldCharType="begin"/>
                          </w:r>
                          <w:r>
                            <w:instrText xml:space="preserve">PAGE   \* MERGEFORMAT</w:instrText>
                          </w:r>
                          <w:r>
                            <w:fldChar w:fldCharType="separate"/>
                          </w:r>
                          <w:r>
                            <w:rPr>
                              <w:lang w:val="zh-CN"/>
                            </w:rPr>
                            <w:t>2</w:t>
                          </w:r>
                          <w:r>
                            <w:fldChar w:fldCharType="end"/>
                          </w:r>
                        </w:p>
                        <w:p w14:paraId="2677171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88DE3A">
                    <w:pPr>
                      <w:pStyle w:val="17"/>
                      <w:jc w:val="center"/>
                    </w:pPr>
                    <w:r>
                      <w:fldChar w:fldCharType="begin"/>
                    </w:r>
                    <w:r>
                      <w:instrText xml:space="preserve">PAGE   \* MERGEFORMAT</w:instrText>
                    </w:r>
                    <w:r>
                      <w:fldChar w:fldCharType="separate"/>
                    </w:r>
                    <w:r>
                      <w:rPr>
                        <w:lang w:val="zh-CN"/>
                      </w:rPr>
                      <w:t>2</w:t>
                    </w:r>
                    <w:r>
                      <w:fldChar w:fldCharType="end"/>
                    </w:r>
                  </w:p>
                  <w:p w14:paraId="26771713"/>
                </w:txbxContent>
              </v:textbox>
            </v:shape>
          </w:pict>
        </mc:Fallback>
      </mc:AlternateContent>
    </w:r>
  </w:p>
  <w:p w14:paraId="503D0796">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4B471">
    <w:pPr>
      <w:pStyle w:val="1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8B75">
    <w:pPr>
      <w:pStyle w:val="18"/>
      <w:numPr>
        <w:ilvl w:val="2"/>
        <w:numId w:val="8"/>
      </w:numP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EF555">
    <w:pPr>
      <w:pStyle w:val="18"/>
      <w:numPr>
        <w:ilvl w:val="0"/>
        <w:numId w:val="0"/>
      </w:numPr>
      <w:ind w:left="360" w:left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6835">
    <w:pPr>
      <w:pStyle w:val="18"/>
      <w:pBdr>
        <w:bottom w:val="single" w:color="auto" w:sz="6" w:space="18"/>
      </w:pBdr>
      <w:adjustRightInd w:val="0"/>
      <w:jc w:val="right"/>
    </w:pPr>
    <w:r>
      <w:t>DB</w:t>
    </w:r>
    <w:r>
      <w:rPr>
        <w:rFonts w:hint="eastAsia"/>
      </w:rPr>
      <w:t>11/</w:t>
    </w:r>
    <w:r>
      <w:rPr>
        <w:rFonts w:hint="eastAsia"/>
        <w:lang w:val="en-US" w:eastAsia="zh-CN"/>
      </w:rPr>
      <w:t>T 1133</w:t>
    </w:r>
    <w:r>
      <w:rPr>
        <w:rFonts w:hint="eastAsia"/>
      </w:rPr>
      <w:t>-20</w:t>
    </w:r>
    <w:r>
      <w:rPr>
        <w:rFonts w:hint="eastAsia"/>
        <w:lang w:val="en-US" w:eastAsia="zh-CN"/>
      </w:rPr>
      <w:t>2</w:t>
    </w:r>
    <w:r>
      <w:rPr>
        <w:rFonts w:hint="eastAsia"/>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C139">
    <w:pPr>
      <w:pStyle w:val="18"/>
      <w:pBdr>
        <w:bottom w:val="single" w:color="auto" w:sz="6" w:space="18"/>
      </w:pBdr>
      <w:adjustRightInd w:val="0"/>
      <w:jc w:val="right"/>
    </w:pPr>
    <w:r>
      <w:t>DB</w:t>
    </w:r>
    <w:r>
      <w:rPr>
        <w:rFonts w:hint="eastAsia"/>
      </w:rPr>
      <w:t>11/</w:t>
    </w:r>
    <w:r>
      <w:rPr>
        <w:rFonts w:hint="eastAsia"/>
        <w:lang w:val="en-US" w:eastAsia="zh-CN"/>
      </w:rPr>
      <w:t>T 1133</w:t>
    </w:r>
    <w:r>
      <w:rPr>
        <w:rFonts w:hint="eastAsia"/>
      </w:rPr>
      <w:t>-20</w:t>
    </w:r>
    <w:r>
      <w:rPr>
        <w:rFonts w:hint="eastAsia"/>
        <w:lang w:val="en-US" w:eastAsia="zh-CN"/>
      </w:rPr>
      <w:t>2</w:t>
    </w:r>
    <w:r>
      <w:rPr>
        <w:rFonts w:hint="eastAsia"/>
      </w:rPr>
      <w:t>x</w:t>
    </w:r>
  </w:p>
  <w:p w14:paraId="556D1C8A">
    <w:pPr>
      <w:pStyle w:val="5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88993"/>
    <w:multiLevelType w:val="multilevel"/>
    <w:tmpl w:val="8E788993"/>
    <w:lvl w:ilvl="0" w:tentative="0">
      <w:start w:val="1"/>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lowerLetter"/>
      <w:lvlText w:val="（%2）"/>
      <w:lvlJc w:val="left"/>
      <w:pPr>
        <w:ind w:left="720" w:hanging="720"/>
      </w:pPr>
      <w:rPr>
        <w:rFonts w:hint="default"/>
      </w:rPr>
    </w:lvl>
    <w:lvl w:ilvl="2" w:tentative="0">
      <w:start w:val="2"/>
      <w:numFmt w:val="none"/>
      <w:suff w:val="space"/>
      <w:lvlText w:val="2.0.1"/>
      <w:lvlJc w:val="left"/>
      <w:pPr>
        <w:tabs>
          <w:tab w:val="left" w:pos="0"/>
        </w:tabs>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9F23CE8"/>
    <w:multiLevelType w:val="multilevel"/>
    <w:tmpl w:val="09F23CE8"/>
    <w:lvl w:ilvl="0" w:tentative="0">
      <w:start w:val="1"/>
      <w:numFmt w:val="decimal"/>
      <w:suff w:val="space"/>
      <w:lvlText w:val="%1) "/>
      <w:lvlJc w:val="left"/>
      <w:pPr>
        <w:ind w:left="0" w:firstLine="454"/>
      </w:pPr>
      <w:rPr>
        <w:rFonts w:hint="eastAsia"/>
        <w:b/>
        <w:bCs/>
      </w:rPr>
    </w:lvl>
    <w:lvl w:ilvl="1" w:tentative="0">
      <w:start w:val="1"/>
      <w:numFmt w:val="lowerLetter"/>
      <w:lvlText w:val="%2)"/>
      <w:lvlJc w:val="left"/>
      <w:pPr>
        <w:ind w:left="1260" w:hanging="420"/>
      </w:pPr>
      <w:rPr>
        <w:rFonts w:hint="eastAsia"/>
      </w:rPr>
    </w:lvl>
    <w:lvl w:ilvl="2" w:tentative="0">
      <w:start w:val="1"/>
      <w:numFmt w:val="decimal"/>
      <w:lvlText w:val="%3) "/>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decimal"/>
      <w:pStyle w:val="97"/>
      <w:suff w:val="space"/>
      <w:lvlText w:val="%5) "/>
      <w:lvlJc w:val="left"/>
      <w:pPr>
        <w:ind w:left="0" w:firstLine="454"/>
      </w:pPr>
      <w:rPr>
        <w:rFonts w:hint="default" w:ascii="Times New Roman" w:hAnsi="Times New Roman"/>
        <w:b/>
        <w:i w:val="0"/>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14DB3EEF"/>
    <w:multiLevelType w:val="multilevel"/>
    <w:tmpl w:val="14DB3EEF"/>
    <w:lvl w:ilvl="0" w:tentative="0">
      <w:start w:val="1"/>
      <w:numFmt w:val="decimal"/>
      <w:pStyle w:val="101"/>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BA103C"/>
    <w:multiLevelType w:val="multilevel"/>
    <w:tmpl w:val="30BA103C"/>
    <w:lvl w:ilvl="0" w:tentative="0">
      <w:start w:val="1"/>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lowerLetter"/>
      <w:lvlText w:val="（%2）"/>
      <w:lvlJc w:val="left"/>
      <w:pPr>
        <w:ind w:left="720" w:hanging="720"/>
      </w:pPr>
      <w:rPr>
        <w:rFonts w:hint="default"/>
      </w:rPr>
    </w:lvl>
    <w:lvl w:ilvl="2" w:tentative="0">
      <w:start w:val="1"/>
      <w:numFmt w:val="decimal"/>
      <w:suff w:val="space"/>
      <w:lvlText w:val="%1.0.%3 "/>
      <w:lvlJc w:val="left"/>
      <w:pPr>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9180713"/>
    <w:multiLevelType w:val="multilevel"/>
    <w:tmpl w:val="39180713"/>
    <w:lvl w:ilvl="0" w:tentative="0">
      <w:start w:val="1"/>
      <w:numFmt w:val="upperLetter"/>
      <w:pStyle w:val="80"/>
      <w:suff w:val="space"/>
      <w:lvlText w:val="附录%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8"/>
      </w:rPr>
    </w:lvl>
    <w:lvl w:ilvl="2" w:tentative="0">
      <w:start w:val="1"/>
      <w:numFmt w:val="decimal"/>
      <w:lvlRestart w:val="1"/>
      <w:suff w:val="space"/>
      <w:lvlText w:val="%1.0.%3 "/>
      <w:lvlJc w:val="left"/>
      <w:pPr>
        <w:ind w:left="0" w:firstLine="0"/>
      </w:pPr>
      <w:rPr>
        <w:rFonts w:hint="default" w:ascii="Times New Roman" w:hAnsi="Times New Roman"/>
        <w:b/>
        <w:i w:val="0"/>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10876C2"/>
    <w:multiLevelType w:val="multilevel"/>
    <w:tmpl w:val="510876C2"/>
    <w:lvl w:ilvl="0" w:tentative="0">
      <w:start w:val="3"/>
      <w:numFmt w:val="decimal"/>
      <w:suff w:val="space"/>
      <w:lvlText w:val="%1 "/>
      <w:lvlJc w:val="center"/>
      <w:pPr>
        <w:ind w:left="0" w:firstLine="0"/>
      </w:pPr>
      <w:rPr>
        <w:rFonts w:hint="default" w:ascii="Times New Roman" w:hAnsi="Times New Roman" w:eastAsia="宋体"/>
        <w:b/>
        <w:i w:val="0"/>
        <w:sz w:val="30"/>
        <w:szCs w:val="18"/>
      </w:rPr>
    </w:lvl>
    <w:lvl w:ilvl="1" w:tentative="0">
      <w:start w:val="1"/>
      <w:numFmt w:val="decimal"/>
      <w:suff w:val="space"/>
      <w:lvlText w:val="%1.%2 "/>
      <w:lvlJc w:val="center"/>
      <w:pPr>
        <w:ind w:left="0" w:firstLine="0"/>
      </w:pPr>
      <w:rPr>
        <w:rFonts w:hint="default" w:ascii="Times New Roman" w:hAnsi="Times New Roman" w:eastAsia="宋体"/>
        <w:b/>
        <w:i w:val="0"/>
        <w:sz w:val="28"/>
      </w:rPr>
    </w:lvl>
    <w:lvl w:ilvl="2" w:tentative="0">
      <w:start w:val="1"/>
      <w:numFmt w:val="decimal"/>
      <w:lvlRestart w:val="1"/>
      <w:pStyle w:val="85"/>
      <w:suff w:val="space"/>
      <w:lvlText w:val="%1.0.%3 "/>
      <w:lvlJc w:val="left"/>
      <w:pPr>
        <w:ind w:left="0" w:firstLine="0"/>
      </w:pPr>
      <w:rPr>
        <w:rFonts w:hint="default" w:ascii="Times New Roman" w:hAnsi="Times New Roman"/>
        <w:b/>
        <w:i w:val="0"/>
        <w:color w:val="auto"/>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573A0C48"/>
    <w:multiLevelType w:val="multilevel"/>
    <w:tmpl w:val="573A0C48"/>
    <w:lvl w:ilvl="0" w:tentative="0">
      <w:start w:val="1"/>
      <w:numFmt w:val="decimal"/>
      <w:pStyle w:val="35"/>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
    <w:nsid w:val="661909BA"/>
    <w:multiLevelType w:val="multilevel"/>
    <w:tmpl w:val="661909BA"/>
    <w:lvl w:ilvl="0" w:tentative="0">
      <w:start w:val="1"/>
      <w:numFmt w:val="decimal"/>
      <w:pStyle w:val="78"/>
      <w:suff w:val="space"/>
      <w:lvlText w:val="%1 "/>
      <w:lvlJc w:val="center"/>
      <w:pPr>
        <w:ind w:left="0" w:firstLine="0"/>
      </w:pPr>
      <w:rPr>
        <w:rFonts w:hint="default" w:ascii="Times New Roman" w:hAnsi="Times New Roman" w:eastAsia="宋体"/>
        <w:b/>
        <w:i w:val="0"/>
        <w:sz w:val="30"/>
        <w:szCs w:val="18"/>
      </w:rPr>
    </w:lvl>
    <w:lvl w:ilvl="1" w:tentative="0">
      <w:start w:val="1"/>
      <w:numFmt w:val="decimal"/>
      <w:pStyle w:val="84"/>
      <w:suff w:val="space"/>
      <w:lvlText w:val="%1.%2 "/>
      <w:lvlJc w:val="center"/>
      <w:pPr>
        <w:ind w:left="0" w:firstLine="0"/>
      </w:pPr>
      <w:rPr>
        <w:rFonts w:hint="default" w:ascii="Times New Roman" w:hAnsi="Times New Roman" w:eastAsia="宋体"/>
        <w:b/>
        <w:i w:val="0"/>
        <w:sz w:val="28"/>
      </w:rPr>
    </w:lvl>
    <w:lvl w:ilvl="2" w:tentative="0">
      <w:start w:val="1"/>
      <w:numFmt w:val="decimal"/>
      <w:pStyle w:val="89"/>
      <w:suff w:val="space"/>
      <w:lvlText w:val="%1.%2.%3 "/>
      <w:lvlJc w:val="left"/>
      <w:pPr>
        <w:ind w:left="710" w:firstLine="0"/>
      </w:pPr>
      <w:rPr>
        <w:rFonts w:hint="default" w:ascii="Times New Roman" w:hAnsi="Times New Roman"/>
        <w:b/>
        <w:bCs/>
        <w:i w:val="0"/>
      </w:rPr>
    </w:lvl>
    <w:lvl w:ilvl="3" w:tentative="0">
      <w:start w:val="1"/>
      <w:numFmt w:val="decimal"/>
      <w:pStyle w:val="92"/>
      <w:suff w:val="space"/>
      <w:lvlText w:val="%4 "/>
      <w:lvlJc w:val="left"/>
      <w:pPr>
        <w:ind w:left="681" w:firstLine="454"/>
      </w:pPr>
      <w:rPr>
        <w:b/>
        <w:bCs/>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72463745"/>
    <w:multiLevelType w:val="multilevel"/>
    <w:tmpl w:val="72463745"/>
    <w:lvl w:ilvl="0" w:tentative="0">
      <w:start w:val="11"/>
      <w:numFmt w:val="decimal"/>
      <w:suff w:val="space"/>
      <w:lvlText w:val="%1  "/>
      <w:lvlJc w:val="left"/>
      <w:pPr>
        <w:ind w:left="0" w:firstLine="0"/>
      </w:pPr>
      <w:rPr>
        <w:rFonts w:hint="eastAsia"/>
      </w:rPr>
    </w:lvl>
    <w:lvl w:ilvl="1" w:tentative="0">
      <w:start w:val="1"/>
      <w:numFmt w:val="decimal"/>
      <w:suff w:val="space"/>
      <w:lvlText w:val="%1．%2　"/>
      <w:lvlJc w:val="left"/>
      <w:pPr>
        <w:ind w:left="0" w:firstLine="0"/>
      </w:pPr>
      <w:rPr>
        <w:rFonts w:hint="eastAsia"/>
      </w:rPr>
    </w:lvl>
    <w:lvl w:ilvl="2" w:tentative="0">
      <w:start w:val="1"/>
      <w:numFmt w:val="decimal"/>
      <w:suff w:val="space"/>
      <w:lvlText w:val="%1.%2.%3 "/>
      <w:lvlJc w:val="left"/>
      <w:pPr>
        <w:ind w:left="0" w:firstLine="0"/>
      </w:pPr>
      <w:rPr>
        <w:rFonts w:hint="eastAsia"/>
      </w:rPr>
    </w:lvl>
    <w:lvl w:ilvl="3" w:tentative="0">
      <w:start w:val="1"/>
      <w:numFmt w:val="decimal"/>
      <w:suff w:val="space"/>
      <w:lvlText w:val="%2.%3.%4 "/>
      <w:lvlJc w:val="left"/>
      <w:pPr>
        <w:ind w:left="0" w:firstLine="0"/>
      </w:pPr>
      <w:rPr>
        <w:rFonts w:hint="eastAsia"/>
      </w:rPr>
    </w:lvl>
    <w:lvl w:ilvl="4" w:tentative="0">
      <w:start w:val="1"/>
      <w:numFmt w:val="decimal"/>
      <w:lvlText w:val="%1.%2.%3.%4.%5."/>
      <w:lvlJc w:val="left"/>
      <w:pPr>
        <w:tabs>
          <w:tab w:val="left" w:pos="1111"/>
        </w:tabs>
        <w:ind w:left="1111" w:hanging="992"/>
      </w:pPr>
      <w:rPr>
        <w:rFonts w:hint="eastAsia"/>
      </w:rPr>
    </w:lvl>
    <w:lvl w:ilvl="5" w:tentative="0">
      <w:start w:val="1"/>
      <w:numFmt w:val="decimal"/>
      <w:lvlText w:val="%1.%2.%3.%4.%5.%6."/>
      <w:lvlJc w:val="left"/>
      <w:pPr>
        <w:tabs>
          <w:tab w:val="left" w:pos="1253"/>
        </w:tabs>
        <w:ind w:left="1253" w:hanging="1134"/>
      </w:pPr>
      <w:rPr>
        <w:rFonts w:hint="eastAsia"/>
      </w:rPr>
    </w:lvl>
    <w:lvl w:ilvl="6" w:tentative="0">
      <w:start w:val="1"/>
      <w:numFmt w:val="decimal"/>
      <w:lvlText w:val="%1.%2.%3.%4.%5.%6.%7."/>
      <w:lvlJc w:val="left"/>
      <w:pPr>
        <w:tabs>
          <w:tab w:val="left" w:pos="1395"/>
        </w:tabs>
        <w:ind w:left="1395" w:hanging="1276"/>
      </w:pPr>
      <w:rPr>
        <w:rFonts w:hint="eastAsia"/>
      </w:rPr>
    </w:lvl>
    <w:lvl w:ilvl="7" w:tentative="0">
      <w:start w:val="1"/>
      <w:numFmt w:val="decimal"/>
      <w:lvlText w:val="%1.%2.%3.%4.%5.%6.%7.%8."/>
      <w:lvlJc w:val="left"/>
      <w:pPr>
        <w:tabs>
          <w:tab w:val="left" w:pos="1537"/>
        </w:tabs>
        <w:ind w:left="1537" w:hanging="1418"/>
      </w:pPr>
      <w:rPr>
        <w:rFonts w:hint="eastAsia"/>
      </w:rPr>
    </w:lvl>
    <w:lvl w:ilvl="8" w:tentative="0">
      <w:start w:val="1"/>
      <w:numFmt w:val="decimal"/>
      <w:lvlText w:val="%1.%2.%3.%4.%5.%6.%7.%8.%9."/>
      <w:lvlJc w:val="left"/>
      <w:pPr>
        <w:tabs>
          <w:tab w:val="left" w:pos="1678"/>
        </w:tabs>
        <w:ind w:left="1678" w:hanging="1559"/>
      </w:pPr>
      <w:rPr>
        <w:rFonts w:hint="eastAsia"/>
      </w:rPr>
    </w:lvl>
  </w:abstractNum>
  <w:num w:numId="1">
    <w:abstractNumId w:val="6"/>
  </w:num>
  <w:num w:numId="2">
    <w:abstractNumId w:val="7"/>
  </w:num>
  <w:num w:numId="3">
    <w:abstractNumId w:val="4"/>
  </w:num>
  <w:num w:numId="4">
    <w:abstractNumId w:val="5"/>
  </w:num>
  <w:num w:numId="5">
    <w:abstractNumId w:val="3"/>
    <w:lvlOverride w:ilvl="0">
      <w:lvl w:ilvl="0" w:tentative="1">
        <w:start w:val="1"/>
        <w:numFmt w:val="decimal"/>
        <w:suff w:val="space"/>
        <w:lvlText w:val="%1 "/>
        <w:lvlJc w:val="center"/>
        <w:pPr>
          <w:ind w:left="0" w:firstLine="0"/>
        </w:pPr>
        <w:rPr>
          <w:rFonts w:hint="default" w:ascii="Times New Roman" w:hAnsi="Times New Roman" w:eastAsia="宋体"/>
          <w:b/>
          <w:i w:val="0"/>
          <w:sz w:val="30"/>
          <w:szCs w:val="18"/>
        </w:rPr>
      </w:lvl>
    </w:lvlOverride>
    <w:lvlOverride w:ilvl="1">
      <w:lvl w:ilvl="1" w:tentative="1">
        <w:start w:val="1"/>
        <w:numFmt w:val="decimal"/>
        <w:lvlRestart w:val="0"/>
        <w:suff w:val="space"/>
        <w:lvlText w:val="%1.%2 "/>
        <w:lvlJc w:val="center"/>
        <w:pPr>
          <w:ind w:left="0" w:firstLine="0"/>
        </w:pPr>
        <w:rPr>
          <w:rFonts w:hint="default" w:ascii="Times New Roman" w:hAnsi="Times New Roman" w:eastAsia="宋体"/>
          <w:b/>
          <w:i w:val="0"/>
          <w:sz w:val="28"/>
        </w:rPr>
      </w:lvl>
    </w:lvlOverride>
    <w:lvlOverride w:ilvl="2">
      <w:lvl w:ilvl="2" w:tentative="1">
        <w:start w:val="1"/>
        <w:numFmt w:val="decimal"/>
        <w:lvlRestart w:val="1"/>
        <w:pStyle w:val="90"/>
        <w:suff w:val="space"/>
        <w:lvlText w:val="%1.0.%3 "/>
        <w:lvlJc w:val="left"/>
        <w:pPr>
          <w:ind w:left="0" w:firstLine="0"/>
        </w:pPr>
        <w:rPr>
          <w:rFonts w:hint="default" w:ascii="Times New Roman" w:hAnsi="Times New Roman"/>
          <w:b/>
          <w:i w:val="0"/>
        </w:rPr>
      </w:lvl>
    </w:lvlOverride>
    <w:lvlOverride w:ilvl="3">
      <w:lvl w:ilvl="3" w:tentative="1">
        <w:start w:val="1"/>
        <w:numFmt w:val="decimal"/>
        <w:lvlText w:val="%4."/>
        <w:lvlJc w:val="left"/>
        <w:pPr>
          <w:ind w:left="1680" w:hanging="420"/>
        </w:pPr>
        <w:rPr>
          <w:rFonts w:hint="eastAsia"/>
        </w:rPr>
      </w:lvl>
    </w:lvlOverride>
    <w:lvlOverride w:ilvl="4">
      <w:lvl w:ilvl="4" w:tentative="1">
        <w:start w:val="1"/>
        <w:numFmt w:val="lowerLetter"/>
        <w:lvlText w:val="%5)"/>
        <w:lvlJc w:val="left"/>
        <w:pPr>
          <w:ind w:left="2100" w:hanging="420"/>
        </w:pPr>
        <w:rPr>
          <w:rFonts w:hint="eastAsia"/>
        </w:rPr>
      </w:lvl>
    </w:lvlOverride>
    <w:lvlOverride w:ilvl="5">
      <w:lvl w:ilvl="5" w:tentative="1">
        <w:start w:val="1"/>
        <w:numFmt w:val="lowerRoman"/>
        <w:lvlText w:val="%6."/>
        <w:lvlJc w:val="right"/>
        <w:pPr>
          <w:ind w:left="2520" w:hanging="420"/>
        </w:pPr>
        <w:rPr>
          <w:rFonts w:hint="eastAsia"/>
        </w:rPr>
      </w:lvl>
    </w:lvlOverride>
    <w:lvlOverride w:ilvl="6">
      <w:lvl w:ilvl="6" w:tentative="1">
        <w:start w:val="1"/>
        <w:numFmt w:val="decimal"/>
        <w:lvlText w:val="%7."/>
        <w:lvlJc w:val="left"/>
        <w:pPr>
          <w:ind w:left="2940" w:hanging="420"/>
        </w:pPr>
        <w:rPr>
          <w:rFonts w:hint="eastAsia"/>
        </w:rPr>
      </w:lvl>
    </w:lvlOverride>
    <w:lvlOverride w:ilvl="7">
      <w:lvl w:ilvl="7" w:tentative="1">
        <w:start w:val="1"/>
        <w:numFmt w:val="lowerLetter"/>
        <w:lvlText w:val="%8)"/>
        <w:lvlJc w:val="left"/>
        <w:pPr>
          <w:ind w:left="3360" w:hanging="420"/>
        </w:pPr>
        <w:rPr>
          <w:rFonts w:hint="eastAsia"/>
        </w:rPr>
      </w:lvl>
    </w:lvlOverride>
    <w:lvlOverride w:ilvl="8">
      <w:lvl w:ilvl="8" w:tentative="1">
        <w:start w:val="1"/>
        <w:numFmt w:val="lowerRoman"/>
        <w:lvlText w:val="%9."/>
        <w:lvlJc w:val="right"/>
        <w:pPr>
          <w:ind w:left="3780" w:hanging="420"/>
        </w:pPr>
        <w:rPr>
          <w:rFonts w:hint="eastAsia"/>
        </w:rPr>
      </w:lvl>
    </w:lvlOverride>
  </w:num>
  <w:num w:numId="6">
    <w:abstractNumId w:val="1"/>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1NTMwN2QyMDc1MDFjZGFkMThmNzBjYWExMTkxODEifQ=="/>
  </w:docVars>
  <w:rsids>
    <w:rsidRoot w:val="00346D1F"/>
    <w:rsid w:val="00002896"/>
    <w:rsid w:val="00005C7E"/>
    <w:rsid w:val="0000769E"/>
    <w:rsid w:val="00007DC9"/>
    <w:rsid w:val="000149D4"/>
    <w:rsid w:val="00014A9E"/>
    <w:rsid w:val="00015625"/>
    <w:rsid w:val="00023497"/>
    <w:rsid w:val="00033DF7"/>
    <w:rsid w:val="00041FBD"/>
    <w:rsid w:val="00042EA1"/>
    <w:rsid w:val="000440FB"/>
    <w:rsid w:val="000502D1"/>
    <w:rsid w:val="00052AB5"/>
    <w:rsid w:val="000545E5"/>
    <w:rsid w:val="00054ACB"/>
    <w:rsid w:val="00055B40"/>
    <w:rsid w:val="00056312"/>
    <w:rsid w:val="0006106A"/>
    <w:rsid w:val="000643C5"/>
    <w:rsid w:val="00064400"/>
    <w:rsid w:val="000671D0"/>
    <w:rsid w:val="00070CE1"/>
    <w:rsid w:val="000731E0"/>
    <w:rsid w:val="00073D67"/>
    <w:rsid w:val="0007548C"/>
    <w:rsid w:val="00077556"/>
    <w:rsid w:val="0008070E"/>
    <w:rsid w:val="000808DF"/>
    <w:rsid w:val="00080CAB"/>
    <w:rsid w:val="000850C4"/>
    <w:rsid w:val="00085925"/>
    <w:rsid w:val="000905F8"/>
    <w:rsid w:val="00090C24"/>
    <w:rsid w:val="00092C92"/>
    <w:rsid w:val="000949B6"/>
    <w:rsid w:val="0009527E"/>
    <w:rsid w:val="000A633F"/>
    <w:rsid w:val="000B0E56"/>
    <w:rsid w:val="000B2466"/>
    <w:rsid w:val="000B3E14"/>
    <w:rsid w:val="000C0339"/>
    <w:rsid w:val="000C0E6E"/>
    <w:rsid w:val="000C177B"/>
    <w:rsid w:val="000C2ADE"/>
    <w:rsid w:val="000C3886"/>
    <w:rsid w:val="000C4FEA"/>
    <w:rsid w:val="000D15BA"/>
    <w:rsid w:val="000D3057"/>
    <w:rsid w:val="000D3A80"/>
    <w:rsid w:val="000D7CD3"/>
    <w:rsid w:val="000E1700"/>
    <w:rsid w:val="000E2DAC"/>
    <w:rsid w:val="000E48F7"/>
    <w:rsid w:val="000E51FF"/>
    <w:rsid w:val="000E6D6D"/>
    <w:rsid w:val="000F0C86"/>
    <w:rsid w:val="000F1626"/>
    <w:rsid w:val="000F3674"/>
    <w:rsid w:val="001005EB"/>
    <w:rsid w:val="00100FE1"/>
    <w:rsid w:val="0010513F"/>
    <w:rsid w:val="00107B93"/>
    <w:rsid w:val="00107DEE"/>
    <w:rsid w:val="00120151"/>
    <w:rsid w:val="00121386"/>
    <w:rsid w:val="001215BF"/>
    <w:rsid w:val="00127369"/>
    <w:rsid w:val="00137523"/>
    <w:rsid w:val="00140573"/>
    <w:rsid w:val="001409CB"/>
    <w:rsid w:val="001467FC"/>
    <w:rsid w:val="00146CEF"/>
    <w:rsid w:val="00147B82"/>
    <w:rsid w:val="00150315"/>
    <w:rsid w:val="00151F3F"/>
    <w:rsid w:val="00152682"/>
    <w:rsid w:val="001534F1"/>
    <w:rsid w:val="0015400E"/>
    <w:rsid w:val="00154BBB"/>
    <w:rsid w:val="00154C1C"/>
    <w:rsid w:val="00160E3C"/>
    <w:rsid w:val="00162ACB"/>
    <w:rsid w:val="0016784F"/>
    <w:rsid w:val="00171D0B"/>
    <w:rsid w:val="0017212D"/>
    <w:rsid w:val="00174547"/>
    <w:rsid w:val="001747BA"/>
    <w:rsid w:val="001766DB"/>
    <w:rsid w:val="00176925"/>
    <w:rsid w:val="00185F0E"/>
    <w:rsid w:val="00186F83"/>
    <w:rsid w:val="00191239"/>
    <w:rsid w:val="001925E9"/>
    <w:rsid w:val="00192651"/>
    <w:rsid w:val="00193A05"/>
    <w:rsid w:val="00195BC9"/>
    <w:rsid w:val="00196929"/>
    <w:rsid w:val="001A1483"/>
    <w:rsid w:val="001A20CB"/>
    <w:rsid w:val="001A33A2"/>
    <w:rsid w:val="001B0ACB"/>
    <w:rsid w:val="001B66B2"/>
    <w:rsid w:val="001B77F6"/>
    <w:rsid w:val="001C0626"/>
    <w:rsid w:val="001C5219"/>
    <w:rsid w:val="001C5CCE"/>
    <w:rsid w:val="001C6325"/>
    <w:rsid w:val="001C7A60"/>
    <w:rsid w:val="001D378A"/>
    <w:rsid w:val="001E021A"/>
    <w:rsid w:val="001E12B8"/>
    <w:rsid w:val="001E2053"/>
    <w:rsid w:val="001E243C"/>
    <w:rsid w:val="001E35D1"/>
    <w:rsid w:val="001E6067"/>
    <w:rsid w:val="001E6E98"/>
    <w:rsid w:val="001F0E75"/>
    <w:rsid w:val="001F1338"/>
    <w:rsid w:val="001F2BA7"/>
    <w:rsid w:val="001F4877"/>
    <w:rsid w:val="001F530F"/>
    <w:rsid w:val="00210BD4"/>
    <w:rsid w:val="00215208"/>
    <w:rsid w:val="00215601"/>
    <w:rsid w:val="002168DC"/>
    <w:rsid w:val="00216B12"/>
    <w:rsid w:val="00217071"/>
    <w:rsid w:val="00217FB0"/>
    <w:rsid w:val="00220141"/>
    <w:rsid w:val="00220B25"/>
    <w:rsid w:val="002211AF"/>
    <w:rsid w:val="002225B7"/>
    <w:rsid w:val="002240C1"/>
    <w:rsid w:val="0022730C"/>
    <w:rsid w:val="00231388"/>
    <w:rsid w:val="00235C1D"/>
    <w:rsid w:val="00237564"/>
    <w:rsid w:val="00237959"/>
    <w:rsid w:val="00240620"/>
    <w:rsid w:val="002407F4"/>
    <w:rsid w:val="00250425"/>
    <w:rsid w:val="00252164"/>
    <w:rsid w:val="002533DC"/>
    <w:rsid w:val="00256D90"/>
    <w:rsid w:val="002601B1"/>
    <w:rsid w:val="0026244E"/>
    <w:rsid w:val="00263FB2"/>
    <w:rsid w:val="0026617B"/>
    <w:rsid w:val="00266B0E"/>
    <w:rsid w:val="00267DE3"/>
    <w:rsid w:val="0027100B"/>
    <w:rsid w:val="00271DCC"/>
    <w:rsid w:val="002722AD"/>
    <w:rsid w:val="0027304E"/>
    <w:rsid w:val="00273675"/>
    <w:rsid w:val="00283179"/>
    <w:rsid w:val="002928D0"/>
    <w:rsid w:val="002A68FF"/>
    <w:rsid w:val="002A7373"/>
    <w:rsid w:val="002B0F3E"/>
    <w:rsid w:val="002B21E5"/>
    <w:rsid w:val="002B2924"/>
    <w:rsid w:val="002B6127"/>
    <w:rsid w:val="002C4BCA"/>
    <w:rsid w:val="002C626C"/>
    <w:rsid w:val="002D0501"/>
    <w:rsid w:val="002D084D"/>
    <w:rsid w:val="002D0A4C"/>
    <w:rsid w:val="002D31BA"/>
    <w:rsid w:val="002D44FC"/>
    <w:rsid w:val="002D49A2"/>
    <w:rsid w:val="002D64B6"/>
    <w:rsid w:val="002D665D"/>
    <w:rsid w:val="002E174F"/>
    <w:rsid w:val="002E1E3B"/>
    <w:rsid w:val="002E408C"/>
    <w:rsid w:val="002E55E8"/>
    <w:rsid w:val="002E65C7"/>
    <w:rsid w:val="002E6AF0"/>
    <w:rsid w:val="002E7542"/>
    <w:rsid w:val="002F1057"/>
    <w:rsid w:val="002F1E40"/>
    <w:rsid w:val="002F3733"/>
    <w:rsid w:val="002F6420"/>
    <w:rsid w:val="00302591"/>
    <w:rsid w:val="00304357"/>
    <w:rsid w:val="003073AC"/>
    <w:rsid w:val="003116A6"/>
    <w:rsid w:val="00312E0A"/>
    <w:rsid w:val="00313282"/>
    <w:rsid w:val="003146FA"/>
    <w:rsid w:val="00314FB8"/>
    <w:rsid w:val="00316675"/>
    <w:rsid w:val="00316D51"/>
    <w:rsid w:val="0031770A"/>
    <w:rsid w:val="003211D7"/>
    <w:rsid w:val="00327A8C"/>
    <w:rsid w:val="003301BB"/>
    <w:rsid w:val="00332949"/>
    <w:rsid w:val="00333AA4"/>
    <w:rsid w:val="0033459B"/>
    <w:rsid w:val="00336CD2"/>
    <w:rsid w:val="00341F7A"/>
    <w:rsid w:val="00346D1F"/>
    <w:rsid w:val="003476A2"/>
    <w:rsid w:val="00356DC3"/>
    <w:rsid w:val="00360881"/>
    <w:rsid w:val="00361477"/>
    <w:rsid w:val="003648F8"/>
    <w:rsid w:val="0037111C"/>
    <w:rsid w:val="003868A0"/>
    <w:rsid w:val="00390D2A"/>
    <w:rsid w:val="0039406A"/>
    <w:rsid w:val="00395A9D"/>
    <w:rsid w:val="003963BB"/>
    <w:rsid w:val="00396A09"/>
    <w:rsid w:val="003A5D88"/>
    <w:rsid w:val="003A7A3A"/>
    <w:rsid w:val="003B0ECF"/>
    <w:rsid w:val="003B273B"/>
    <w:rsid w:val="003B5B1F"/>
    <w:rsid w:val="003C00FA"/>
    <w:rsid w:val="003C29C1"/>
    <w:rsid w:val="003C682D"/>
    <w:rsid w:val="003D242C"/>
    <w:rsid w:val="003D39ED"/>
    <w:rsid w:val="003D5AF5"/>
    <w:rsid w:val="003D6023"/>
    <w:rsid w:val="003D63A8"/>
    <w:rsid w:val="003E0868"/>
    <w:rsid w:val="003F1449"/>
    <w:rsid w:val="003F4399"/>
    <w:rsid w:val="003F4560"/>
    <w:rsid w:val="004012D7"/>
    <w:rsid w:val="00401FA0"/>
    <w:rsid w:val="00403AEF"/>
    <w:rsid w:val="0040578F"/>
    <w:rsid w:val="00405D53"/>
    <w:rsid w:val="0041253E"/>
    <w:rsid w:val="00413B6C"/>
    <w:rsid w:val="00414FE7"/>
    <w:rsid w:val="00415E3D"/>
    <w:rsid w:val="00416F39"/>
    <w:rsid w:val="00417616"/>
    <w:rsid w:val="00420374"/>
    <w:rsid w:val="00421815"/>
    <w:rsid w:val="0042318D"/>
    <w:rsid w:val="0043415C"/>
    <w:rsid w:val="0043448C"/>
    <w:rsid w:val="0043686A"/>
    <w:rsid w:val="00436962"/>
    <w:rsid w:val="0044070E"/>
    <w:rsid w:val="0044341D"/>
    <w:rsid w:val="00447CAE"/>
    <w:rsid w:val="0045036E"/>
    <w:rsid w:val="0045194E"/>
    <w:rsid w:val="00453A46"/>
    <w:rsid w:val="00453D12"/>
    <w:rsid w:val="00456C18"/>
    <w:rsid w:val="004578DF"/>
    <w:rsid w:val="004607EB"/>
    <w:rsid w:val="00461797"/>
    <w:rsid w:val="00461B46"/>
    <w:rsid w:val="00464AE9"/>
    <w:rsid w:val="004652A9"/>
    <w:rsid w:val="004659DE"/>
    <w:rsid w:val="00466C8D"/>
    <w:rsid w:val="004750F9"/>
    <w:rsid w:val="0047600D"/>
    <w:rsid w:val="00481F34"/>
    <w:rsid w:val="00481FB9"/>
    <w:rsid w:val="00484253"/>
    <w:rsid w:val="004854DB"/>
    <w:rsid w:val="0048673B"/>
    <w:rsid w:val="00487579"/>
    <w:rsid w:val="00494906"/>
    <w:rsid w:val="00496443"/>
    <w:rsid w:val="004964A2"/>
    <w:rsid w:val="004A09FB"/>
    <w:rsid w:val="004A1F98"/>
    <w:rsid w:val="004B0883"/>
    <w:rsid w:val="004B1244"/>
    <w:rsid w:val="004B51F5"/>
    <w:rsid w:val="004B7583"/>
    <w:rsid w:val="004B7C03"/>
    <w:rsid w:val="004C3228"/>
    <w:rsid w:val="004C47A8"/>
    <w:rsid w:val="004D3E7C"/>
    <w:rsid w:val="004F045C"/>
    <w:rsid w:val="004F32D5"/>
    <w:rsid w:val="004F5324"/>
    <w:rsid w:val="004F5338"/>
    <w:rsid w:val="004F6073"/>
    <w:rsid w:val="00502196"/>
    <w:rsid w:val="0050347E"/>
    <w:rsid w:val="0050416D"/>
    <w:rsid w:val="0050620A"/>
    <w:rsid w:val="00506430"/>
    <w:rsid w:val="00510971"/>
    <w:rsid w:val="005125D2"/>
    <w:rsid w:val="005132FD"/>
    <w:rsid w:val="005134B3"/>
    <w:rsid w:val="00513E2A"/>
    <w:rsid w:val="00523365"/>
    <w:rsid w:val="00523785"/>
    <w:rsid w:val="00523DCA"/>
    <w:rsid w:val="0052467D"/>
    <w:rsid w:val="0052616F"/>
    <w:rsid w:val="00526D68"/>
    <w:rsid w:val="00527FB6"/>
    <w:rsid w:val="00534548"/>
    <w:rsid w:val="00534D4B"/>
    <w:rsid w:val="0054129C"/>
    <w:rsid w:val="00541EB8"/>
    <w:rsid w:val="00550059"/>
    <w:rsid w:val="0055452F"/>
    <w:rsid w:val="0055535D"/>
    <w:rsid w:val="00557182"/>
    <w:rsid w:val="005710A0"/>
    <w:rsid w:val="00573427"/>
    <w:rsid w:val="00575B44"/>
    <w:rsid w:val="00583827"/>
    <w:rsid w:val="005906A4"/>
    <w:rsid w:val="00597B54"/>
    <w:rsid w:val="005A4FF6"/>
    <w:rsid w:val="005A55EA"/>
    <w:rsid w:val="005B4C9B"/>
    <w:rsid w:val="005B5027"/>
    <w:rsid w:val="005C267C"/>
    <w:rsid w:val="005C3FDA"/>
    <w:rsid w:val="005D246D"/>
    <w:rsid w:val="005D2996"/>
    <w:rsid w:val="005E162B"/>
    <w:rsid w:val="005E2399"/>
    <w:rsid w:val="005E57ED"/>
    <w:rsid w:val="005F0B58"/>
    <w:rsid w:val="005F132B"/>
    <w:rsid w:val="005F4CB5"/>
    <w:rsid w:val="005F510A"/>
    <w:rsid w:val="005F5548"/>
    <w:rsid w:val="006013A0"/>
    <w:rsid w:val="00602098"/>
    <w:rsid w:val="006030B0"/>
    <w:rsid w:val="006077FB"/>
    <w:rsid w:val="006128FD"/>
    <w:rsid w:val="00615414"/>
    <w:rsid w:val="00622AB2"/>
    <w:rsid w:val="006300DE"/>
    <w:rsid w:val="00632894"/>
    <w:rsid w:val="006340A6"/>
    <w:rsid w:val="00634F9F"/>
    <w:rsid w:val="00635AE7"/>
    <w:rsid w:val="00641F99"/>
    <w:rsid w:val="00644AE1"/>
    <w:rsid w:val="00645324"/>
    <w:rsid w:val="00645661"/>
    <w:rsid w:val="00645FE7"/>
    <w:rsid w:val="00647A85"/>
    <w:rsid w:val="00650A5A"/>
    <w:rsid w:val="006542FF"/>
    <w:rsid w:val="00654A81"/>
    <w:rsid w:val="0065570F"/>
    <w:rsid w:val="00657901"/>
    <w:rsid w:val="006606FA"/>
    <w:rsid w:val="00663153"/>
    <w:rsid w:val="006647D2"/>
    <w:rsid w:val="00676067"/>
    <w:rsid w:val="006803E8"/>
    <w:rsid w:val="00695749"/>
    <w:rsid w:val="006A00E5"/>
    <w:rsid w:val="006A1546"/>
    <w:rsid w:val="006A17AF"/>
    <w:rsid w:val="006A2635"/>
    <w:rsid w:val="006A3E40"/>
    <w:rsid w:val="006B3E8C"/>
    <w:rsid w:val="006B567A"/>
    <w:rsid w:val="006B63F6"/>
    <w:rsid w:val="006B6630"/>
    <w:rsid w:val="006C2897"/>
    <w:rsid w:val="006C5237"/>
    <w:rsid w:val="006D172B"/>
    <w:rsid w:val="006D2331"/>
    <w:rsid w:val="006D400D"/>
    <w:rsid w:val="006D69A2"/>
    <w:rsid w:val="006E1D58"/>
    <w:rsid w:val="006F03E4"/>
    <w:rsid w:val="006F5E39"/>
    <w:rsid w:val="006F70C8"/>
    <w:rsid w:val="00701096"/>
    <w:rsid w:val="00702FF6"/>
    <w:rsid w:val="00704D9F"/>
    <w:rsid w:val="00704EE1"/>
    <w:rsid w:val="00705190"/>
    <w:rsid w:val="00705A40"/>
    <w:rsid w:val="00707814"/>
    <w:rsid w:val="007115C9"/>
    <w:rsid w:val="007143AE"/>
    <w:rsid w:val="00714CB1"/>
    <w:rsid w:val="00716E54"/>
    <w:rsid w:val="00720E57"/>
    <w:rsid w:val="0072367F"/>
    <w:rsid w:val="00724D67"/>
    <w:rsid w:val="00725F3A"/>
    <w:rsid w:val="007303FD"/>
    <w:rsid w:val="00735246"/>
    <w:rsid w:val="00735B04"/>
    <w:rsid w:val="0073792E"/>
    <w:rsid w:val="0074394B"/>
    <w:rsid w:val="00743BBB"/>
    <w:rsid w:val="0074669B"/>
    <w:rsid w:val="007468E7"/>
    <w:rsid w:val="00747CE4"/>
    <w:rsid w:val="007503E2"/>
    <w:rsid w:val="007519B3"/>
    <w:rsid w:val="00754B77"/>
    <w:rsid w:val="007550AC"/>
    <w:rsid w:val="007558D2"/>
    <w:rsid w:val="0076361D"/>
    <w:rsid w:val="0076374E"/>
    <w:rsid w:val="0076472A"/>
    <w:rsid w:val="00766118"/>
    <w:rsid w:val="00766A74"/>
    <w:rsid w:val="007721A5"/>
    <w:rsid w:val="007776E9"/>
    <w:rsid w:val="00777A36"/>
    <w:rsid w:val="00781281"/>
    <w:rsid w:val="0078169B"/>
    <w:rsid w:val="007846CA"/>
    <w:rsid w:val="00784EAD"/>
    <w:rsid w:val="00785647"/>
    <w:rsid w:val="00785DCA"/>
    <w:rsid w:val="00790995"/>
    <w:rsid w:val="00795E2E"/>
    <w:rsid w:val="007A2855"/>
    <w:rsid w:val="007A3CCF"/>
    <w:rsid w:val="007C12F1"/>
    <w:rsid w:val="007C3540"/>
    <w:rsid w:val="007C6747"/>
    <w:rsid w:val="007C7DFB"/>
    <w:rsid w:val="007D1A21"/>
    <w:rsid w:val="007D452E"/>
    <w:rsid w:val="007D4948"/>
    <w:rsid w:val="007D5B23"/>
    <w:rsid w:val="007D649B"/>
    <w:rsid w:val="007D7111"/>
    <w:rsid w:val="007F1615"/>
    <w:rsid w:val="007F5297"/>
    <w:rsid w:val="007F61A2"/>
    <w:rsid w:val="007F7911"/>
    <w:rsid w:val="00801319"/>
    <w:rsid w:val="00803B23"/>
    <w:rsid w:val="0080462C"/>
    <w:rsid w:val="008061F9"/>
    <w:rsid w:val="00806605"/>
    <w:rsid w:val="00806D72"/>
    <w:rsid w:val="008127E8"/>
    <w:rsid w:val="008178C7"/>
    <w:rsid w:val="00822740"/>
    <w:rsid w:val="00822D9C"/>
    <w:rsid w:val="00823AB6"/>
    <w:rsid w:val="00825842"/>
    <w:rsid w:val="00826EBD"/>
    <w:rsid w:val="00833F2F"/>
    <w:rsid w:val="008368E7"/>
    <w:rsid w:val="0084542F"/>
    <w:rsid w:val="00846545"/>
    <w:rsid w:val="00846D30"/>
    <w:rsid w:val="008569ED"/>
    <w:rsid w:val="008652E2"/>
    <w:rsid w:val="00865593"/>
    <w:rsid w:val="00871960"/>
    <w:rsid w:val="008757B0"/>
    <w:rsid w:val="00875BDB"/>
    <w:rsid w:val="00884F60"/>
    <w:rsid w:val="00885BED"/>
    <w:rsid w:val="008860F5"/>
    <w:rsid w:val="00886DF4"/>
    <w:rsid w:val="0089043C"/>
    <w:rsid w:val="0089101A"/>
    <w:rsid w:val="008910C2"/>
    <w:rsid w:val="00892C52"/>
    <w:rsid w:val="008947D2"/>
    <w:rsid w:val="00896D65"/>
    <w:rsid w:val="008A1B74"/>
    <w:rsid w:val="008A3A12"/>
    <w:rsid w:val="008A5ECC"/>
    <w:rsid w:val="008B3F89"/>
    <w:rsid w:val="008C132E"/>
    <w:rsid w:val="008C272D"/>
    <w:rsid w:val="008C3B15"/>
    <w:rsid w:val="008C7680"/>
    <w:rsid w:val="008C77BB"/>
    <w:rsid w:val="008E0BD7"/>
    <w:rsid w:val="008E0D83"/>
    <w:rsid w:val="008E2E96"/>
    <w:rsid w:val="008E3EB8"/>
    <w:rsid w:val="008E45C8"/>
    <w:rsid w:val="008E5055"/>
    <w:rsid w:val="008E6E70"/>
    <w:rsid w:val="008F3530"/>
    <w:rsid w:val="009012D7"/>
    <w:rsid w:val="009031B8"/>
    <w:rsid w:val="00903743"/>
    <w:rsid w:val="0090457E"/>
    <w:rsid w:val="0090786A"/>
    <w:rsid w:val="009103F3"/>
    <w:rsid w:val="00912C85"/>
    <w:rsid w:val="00913450"/>
    <w:rsid w:val="00922BF0"/>
    <w:rsid w:val="00932975"/>
    <w:rsid w:val="00942A35"/>
    <w:rsid w:val="00942F3B"/>
    <w:rsid w:val="009444CB"/>
    <w:rsid w:val="009455AD"/>
    <w:rsid w:val="0094625D"/>
    <w:rsid w:val="00946480"/>
    <w:rsid w:val="00946D44"/>
    <w:rsid w:val="009502BC"/>
    <w:rsid w:val="009504C3"/>
    <w:rsid w:val="00950951"/>
    <w:rsid w:val="00950FC1"/>
    <w:rsid w:val="00951D04"/>
    <w:rsid w:val="00952DC7"/>
    <w:rsid w:val="00953A41"/>
    <w:rsid w:val="00953BE9"/>
    <w:rsid w:val="0095540F"/>
    <w:rsid w:val="0095747C"/>
    <w:rsid w:val="0096638D"/>
    <w:rsid w:val="009701C6"/>
    <w:rsid w:val="00971B41"/>
    <w:rsid w:val="00972AF1"/>
    <w:rsid w:val="00972C99"/>
    <w:rsid w:val="00975F20"/>
    <w:rsid w:val="00991359"/>
    <w:rsid w:val="00992E46"/>
    <w:rsid w:val="009935E1"/>
    <w:rsid w:val="009945C2"/>
    <w:rsid w:val="00997E13"/>
    <w:rsid w:val="009A1939"/>
    <w:rsid w:val="009A7EE7"/>
    <w:rsid w:val="009B0225"/>
    <w:rsid w:val="009B3112"/>
    <w:rsid w:val="009B3D60"/>
    <w:rsid w:val="009B4FDD"/>
    <w:rsid w:val="009C36F8"/>
    <w:rsid w:val="009C48CF"/>
    <w:rsid w:val="009C4FE6"/>
    <w:rsid w:val="009D07E4"/>
    <w:rsid w:val="009D3522"/>
    <w:rsid w:val="009D472F"/>
    <w:rsid w:val="009D4D29"/>
    <w:rsid w:val="009D7D43"/>
    <w:rsid w:val="009E334C"/>
    <w:rsid w:val="009E3A00"/>
    <w:rsid w:val="009E3D98"/>
    <w:rsid w:val="009E60E8"/>
    <w:rsid w:val="009F1064"/>
    <w:rsid w:val="009F3CE0"/>
    <w:rsid w:val="009F6583"/>
    <w:rsid w:val="009F71B8"/>
    <w:rsid w:val="009F7D75"/>
    <w:rsid w:val="00A0467D"/>
    <w:rsid w:val="00A0575A"/>
    <w:rsid w:val="00A07529"/>
    <w:rsid w:val="00A124B4"/>
    <w:rsid w:val="00A159BF"/>
    <w:rsid w:val="00A16DDA"/>
    <w:rsid w:val="00A20256"/>
    <w:rsid w:val="00A208DA"/>
    <w:rsid w:val="00A213A6"/>
    <w:rsid w:val="00A27FB7"/>
    <w:rsid w:val="00A32B32"/>
    <w:rsid w:val="00A35C94"/>
    <w:rsid w:val="00A37FC1"/>
    <w:rsid w:val="00A43512"/>
    <w:rsid w:val="00A4665E"/>
    <w:rsid w:val="00A512EB"/>
    <w:rsid w:val="00A5229F"/>
    <w:rsid w:val="00A54CE5"/>
    <w:rsid w:val="00A57430"/>
    <w:rsid w:val="00A611AF"/>
    <w:rsid w:val="00A67AC0"/>
    <w:rsid w:val="00A740E5"/>
    <w:rsid w:val="00A7603E"/>
    <w:rsid w:val="00A8124F"/>
    <w:rsid w:val="00A83AE2"/>
    <w:rsid w:val="00A866E9"/>
    <w:rsid w:val="00AA2379"/>
    <w:rsid w:val="00AB27C8"/>
    <w:rsid w:val="00AB6B92"/>
    <w:rsid w:val="00AB795E"/>
    <w:rsid w:val="00AD280C"/>
    <w:rsid w:val="00AD7FA4"/>
    <w:rsid w:val="00AE1B90"/>
    <w:rsid w:val="00AE1EFC"/>
    <w:rsid w:val="00AE2392"/>
    <w:rsid w:val="00AE274B"/>
    <w:rsid w:val="00AE6937"/>
    <w:rsid w:val="00AF2B9D"/>
    <w:rsid w:val="00B0120D"/>
    <w:rsid w:val="00B01B07"/>
    <w:rsid w:val="00B02616"/>
    <w:rsid w:val="00B04B36"/>
    <w:rsid w:val="00B05B8E"/>
    <w:rsid w:val="00B0601D"/>
    <w:rsid w:val="00B06A9D"/>
    <w:rsid w:val="00B07843"/>
    <w:rsid w:val="00B17C90"/>
    <w:rsid w:val="00B2063A"/>
    <w:rsid w:val="00B20A35"/>
    <w:rsid w:val="00B21E05"/>
    <w:rsid w:val="00B2210A"/>
    <w:rsid w:val="00B246A2"/>
    <w:rsid w:val="00B24B2C"/>
    <w:rsid w:val="00B30DE0"/>
    <w:rsid w:val="00B335A2"/>
    <w:rsid w:val="00B351D5"/>
    <w:rsid w:val="00B35768"/>
    <w:rsid w:val="00B36271"/>
    <w:rsid w:val="00B4069D"/>
    <w:rsid w:val="00B42244"/>
    <w:rsid w:val="00B424EE"/>
    <w:rsid w:val="00B42E04"/>
    <w:rsid w:val="00B43A86"/>
    <w:rsid w:val="00B52E0E"/>
    <w:rsid w:val="00B5393E"/>
    <w:rsid w:val="00B53AE9"/>
    <w:rsid w:val="00B54965"/>
    <w:rsid w:val="00B64D70"/>
    <w:rsid w:val="00B67C89"/>
    <w:rsid w:val="00B67E4E"/>
    <w:rsid w:val="00B706F7"/>
    <w:rsid w:val="00B717CE"/>
    <w:rsid w:val="00B73992"/>
    <w:rsid w:val="00B7412A"/>
    <w:rsid w:val="00B754C8"/>
    <w:rsid w:val="00B82F5F"/>
    <w:rsid w:val="00B8466D"/>
    <w:rsid w:val="00B91289"/>
    <w:rsid w:val="00BA17F4"/>
    <w:rsid w:val="00BA4062"/>
    <w:rsid w:val="00BA63A7"/>
    <w:rsid w:val="00BA6F36"/>
    <w:rsid w:val="00BA7D4E"/>
    <w:rsid w:val="00BA7E12"/>
    <w:rsid w:val="00BB12BD"/>
    <w:rsid w:val="00BB1700"/>
    <w:rsid w:val="00BB372B"/>
    <w:rsid w:val="00BC2C96"/>
    <w:rsid w:val="00BC45B5"/>
    <w:rsid w:val="00BC5AF2"/>
    <w:rsid w:val="00BD0E0C"/>
    <w:rsid w:val="00BD3C4F"/>
    <w:rsid w:val="00BD4A40"/>
    <w:rsid w:val="00BD79F2"/>
    <w:rsid w:val="00BE3833"/>
    <w:rsid w:val="00BF2809"/>
    <w:rsid w:val="00BF298A"/>
    <w:rsid w:val="00BF40D1"/>
    <w:rsid w:val="00BF4FDB"/>
    <w:rsid w:val="00C00733"/>
    <w:rsid w:val="00C00B8F"/>
    <w:rsid w:val="00C010A4"/>
    <w:rsid w:val="00C0618E"/>
    <w:rsid w:val="00C13021"/>
    <w:rsid w:val="00C15047"/>
    <w:rsid w:val="00C15F5C"/>
    <w:rsid w:val="00C17457"/>
    <w:rsid w:val="00C268C2"/>
    <w:rsid w:val="00C26ED3"/>
    <w:rsid w:val="00C31F18"/>
    <w:rsid w:val="00C358D6"/>
    <w:rsid w:val="00C35A52"/>
    <w:rsid w:val="00C3647B"/>
    <w:rsid w:val="00C426C7"/>
    <w:rsid w:val="00C43E77"/>
    <w:rsid w:val="00C44903"/>
    <w:rsid w:val="00C47A65"/>
    <w:rsid w:val="00C54832"/>
    <w:rsid w:val="00C55091"/>
    <w:rsid w:val="00C571A6"/>
    <w:rsid w:val="00C57FA2"/>
    <w:rsid w:val="00C600F5"/>
    <w:rsid w:val="00C60246"/>
    <w:rsid w:val="00C633D0"/>
    <w:rsid w:val="00C65ADF"/>
    <w:rsid w:val="00C716F9"/>
    <w:rsid w:val="00C7183A"/>
    <w:rsid w:val="00C71B8D"/>
    <w:rsid w:val="00C735D4"/>
    <w:rsid w:val="00C75073"/>
    <w:rsid w:val="00C81BCF"/>
    <w:rsid w:val="00C835B0"/>
    <w:rsid w:val="00C87062"/>
    <w:rsid w:val="00C95FF8"/>
    <w:rsid w:val="00CA12CC"/>
    <w:rsid w:val="00CA242D"/>
    <w:rsid w:val="00CA38A7"/>
    <w:rsid w:val="00CA6299"/>
    <w:rsid w:val="00CA6F2A"/>
    <w:rsid w:val="00CA7876"/>
    <w:rsid w:val="00CB1ABB"/>
    <w:rsid w:val="00CB4D45"/>
    <w:rsid w:val="00CB5580"/>
    <w:rsid w:val="00CB59B1"/>
    <w:rsid w:val="00CB7E14"/>
    <w:rsid w:val="00CC2FFC"/>
    <w:rsid w:val="00CC369F"/>
    <w:rsid w:val="00CC4F3D"/>
    <w:rsid w:val="00CD12FD"/>
    <w:rsid w:val="00CD4F43"/>
    <w:rsid w:val="00CD6FC8"/>
    <w:rsid w:val="00CE3E6C"/>
    <w:rsid w:val="00CF2793"/>
    <w:rsid w:val="00CF2F5F"/>
    <w:rsid w:val="00D00C4A"/>
    <w:rsid w:val="00D00D28"/>
    <w:rsid w:val="00D04B11"/>
    <w:rsid w:val="00D04B7D"/>
    <w:rsid w:val="00D04C65"/>
    <w:rsid w:val="00D06820"/>
    <w:rsid w:val="00D14FC6"/>
    <w:rsid w:val="00D2101D"/>
    <w:rsid w:val="00D23A72"/>
    <w:rsid w:val="00D3449A"/>
    <w:rsid w:val="00D41710"/>
    <w:rsid w:val="00D446A3"/>
    <w:rsid w:val="00D45AE9"/>
    <w:rsid w:val="00D46846"/>
    <w:rsid w:val="00D50403"/>
    <w:rsid w:val="00D5104C"/>
    <w:rsid w:val="00D52163"/>
    <w:rsid w:val="00D523D6"/>
    <w:rsid w:val="00D52655"/>
    <w:rsid w:val="00D52DAE"/>
    <w:rsid w:val="00D6013B"/>
    <w:rsid w:val="00D612EF"/>
    <w:rsid w:val="00D61F59"/>
    <w:rsid w:val="00D64C83"/>
    <w:rsid w:val="00D65B81"/>
    <w:rsid w:val="00D70D18"/>
    <w:rsid w:val="00D71AEB"/>
    <w:rsid w:val="00D71CD9"/>
    <w:rsid w:val="00D744C2"/>
    <w:rsid w:val="00D80C21"/>
    <w:rsid w:val="00D845CC"/>
    <w:rsid w:val="00D85414"/>
    <w:rsid w:val="00D869D3"/>
    <w:rsid w:val="00D86BD6"/>
    <w:rsid w:val="00D873B5"/>
    <w:rsid w:val="00D9011A"/>
    <w:rsid w:val="00D90BD6"/>
    <w:rsid w:val="00D91F89"/>
    <w:rsid w:val="00D926A1"/>
    <w:rsid w:val="00D95C8E"/>
    <w:rsid w:val="00DA082D"/>
    <w:rsid w:val="00DA3211"/>
    <w:rsid w:val="00DA34DE"/>
    <w:rsid w:val="00DA49C1"/>
    <w:rsid w:val="00DB1F1B"/>
    <w:rsid w:val="00DB25AC"/>
    <w:rsid w:val="00DB6141"/>
    <w:rsid w:val="00DC02C3"/>
    <w:rsid w:val="00DD0A27"/>
    <w:rsid w:val="00DD0AC9"/>
    <w:rsid w:val="00DD31C5"/>
    <w:rsid w:val="00DD343C"/>
    <w:rsid w:val="00DD40C0"/>
    <w:rsid w:val="00DE343A"/>
    <w:rsid w:val="00DE554D"/>
    <w:rsid w:val="00DE5955"/>
    <w:rsid w:val="00DF72F4"/>
    <w:rsid w:val="00E0190F"/>
    <w:rsid w:val="00E01D3D"/>
    <w:rsid w:val="00E03E47"/>
    <w:rsid w:val="00E04D46"/>
    <w:rsid w:val="00E06B8D"/>
    <w:rsid w:val="00E1047F"/>
    <w:rsid w:val="00E14B18"/>
    <w:rsid w:val="00E168DD"/>
    <w:rsid w:val="00E16F8C"/>
    <w:rsid w:val="00E20590"/>
    <w:rsid w:val="00E21FA7"/>
    <w:rsid w:val="00E34178"/>
    <w:rsid w:val="00E341B6"/>
    <w:rsid w:val="00E41AE8"/>
    <w:rsid w:val="00E41B05"/>
    <w:rsid w:val="00E44944"/>
    <w:rsid w:val="00E50B24"/>
    <w:rsid w:val="00E53258"/>
    <w:rsid w:val="00E55449"/>
    <w:rsid w:val="00E61F4A"/>
    <w:rsid w:val="00E655AF"/>
    <w:rsid w:val="00E716EF"/>
    <w:rsid w:val="00E724BA"/>
    <w:rsid w:val="00E7366C"/>
    <w:rsid w:val="00E77CAB"/>
    <w:rsid w:val="00E838C8"/>
    <w:rsid w:val="00E83FA6"/>
    <w:rsid w:val="00E94433"/>
    <w:rsid w:val="00E97C4D"/>
    <w:rsid w:val="00EA68FF"/>
    <w:rsid w:val="00EA7E26"/>
    <w:rsid w:val="00EB0C42"/>
    <w:rsid w:val="00EB1134"/>
    <w:rsid w:val="00EB40AA"/>
    <w:rsid w:val="00EB649E"/>
    <w:rsid w:val="00EB75D3"/>
    <w:rsid w:val="00EC34C6"/>
    <w:rsid w:val="00EC7044"/>
    <w:rsid w:val="00ED06E0"/>
    <w:rsid w:val="00ED1D77"/>
    <w:rsid w:val="00EE094E"/>
    <w:rsid w:val="00EE0DFC"/>
    <w:rsid w:val="00EE4638"/>
    <w:rsid w:val="00EE6AF1"/>
    <w:rsid w:val="00EE6D66"/>
    <w:rsid w:val="00EF1559"/>
    <w:rsid w:val="00EF202E"/>
    <w:rsid w:val="00EF3C68"/>
    <w:rsid w:val="00F00677"/>
    <w:rsid w:val="00F04144"/>
    <w:rsid w:val="00F04466"/>
    <w:rsid w:val="00F1265B"/>
    <w:rsid w:val="00F15164"/>
    <w:rsid w:val="00F1627D"/>
    <w:rsid w:val="00F2138C"/>
    <w:rsid w:val="00F34B13"/>
    <w:rsid w:val="00F35EAB"/>
    <w:rsid w:val="00F40DAC"/>
    <w:rsid w:val="00F473EB"/>
    <w:rsid w:val="00F47C01"/>
    <w:rsid w:val="00F5150D"/>
    <w:rsid w:val="00F52957"/>
    <w:rsid w:val="00F5512F"/>
    <w:rsid w:val="00F60A46"/>
    <w:rsid w:val="00F62794"/>
    <w:rsid w:val="00F62A27"/>
    <w:rsid w:val="00F63577"/>
    <w:rsid w:val="00F638EA"/>
    <w:rsid w:val="00F63FE7"/>
    <w:rsid w:val="00F66576"/>
    <w:rsid w:val="00F710A9"/>
    <w:rsid w:val="00F74E2E"/>
    <w:rsid w:val="00F760FA"/>
    <w:rsid w:val="00F8140E"/>
    <w:rsid w:val="00F84F68"/>
    <w:rsid w:val="00F9122D"/>
    <w:rsid w:val="00F929AA"/>
    <w:rsid w:val="00F964F0"/>
    <w:rsid w:val="00FA1C44"/>
    <w:rsid w:val="00FA4D7A"/>
    <w:rsid w:val="00FA65D5"/>
    <w:rsid w:val="00FB316E"/>
    <w:rsid w:val="00FB3361"/>
    <w:rsid w:val="00FB582F"/>
    <w:rsid w:val="00FC2CDE"/>
    <w:rsid w:val="00FC3830"/>
    <w:rsid w:val="00FC3B9F"/>
    <w:rsid w:val="00FC3EF9"/>
    <w:rsid w:val="00FC4F48"/>
    <w:rsid w:val="00FD058A"/>
    <w:rsid w:val="00FD22DD"/>
    <w:rsid w:val="00FD2A94"/>
    <w:rsid w:val="00FD61F9"/>
    <w:rsid w:val="00FE0D40"/>
    <w:rsid w:val="00FE20F9"/>
    <w:rsid w:val="00FE7978"/>
    <w:rsid w:val="00FF2896"/>
    <w:rsid w:val="00FF4253"/>
    <w:rsid w:val="00FF58D6"/>
    <w:rsid w:val="00FF5B65"/>
    <w:rsid w:val="08A8281C"/>
    <w:rsid w:val="08B14CAE"/>
    <w:rsid w:val="09EB9CBF"/>
    <w:rsid w:val="14815B34"/>
    <w:rsid w:val="16545028"/>
    <w:rsid w:val="18602A8A"/>
    <w:rsid w:val="18BE7815"/>
    <w:rsid w:val="19213563"/>
    <w:rsid w:val="194810F1"/>
    <w:rsid w:val="1AB23BBE"/>
    <w:rsid w:val="1B1738D4"/>
    <w:rsid w:val="1BAA299A"/>
    <w:rsid w:val="1FFEE26D"/>
    <w:rsid w:val="203133E8"/>
    <w:rsid w:val="29B31BFD"/>
    <w:rsid w:val="2A3C5917"/>
    <w:rsid w:val="2B8B76FF"/>
    <w:rsid w:val="2CE81574"/>
    <w:rsid w:val="2FCA28F3"/>
    <w:rsid w:val="33313F09"/>
    <w:rsid w:val="439475EC"/>
    <w:rsid w:val="48553192"/>
    <w:rsid w:val="4AD90670"/>
    <w:rsid w:val="4AFD4615"/>
    <w:rsid w:val="4B0B014E"/>
    <w:rsid w:val="4DCC3EE8"/>
    <w:rsid w:val="4EF714A2"/>
    <w:rsid w:val="503D0DD8"/>
    <w:rsid w:val="554C2A2C"/>
    <w:rsid w:val="584816DE"/>
    <w:rsid w:val="5CE110EE"/>
    <w:rsid w:val="5E4B4E1C"/>
    <w:rsid w:val="60C2565D"/>
    <w:rsid w:val="61700C15"/>
    <w:rsid w:val="64614842"/>
    <w:rsid w:val="670F6F63"/>
    <w:rsid w:val="69250065"/>
    <w:rsid w:val="6B94288B"/>
    <w:rsid w:val="7112712B"/>
    <w:rsid w:val="72341919"/>
    <w:rsid w:val="728200CE"/>
    <w:rsid w:val="7A5223BA"/>
    <w:rsid w:val="7B7EC62B"/>
    <w:rsid w:val="7C66113B"/>
    <w:rsid w:val="7D5EDC0A"/>
    <w:rsid w:val="7F6D5E78"/>
    <w:rsid w:val="7F7F1C30"/>
    <w:rsid w:val="7F9F60A4"/>
    <w:rsid w:val="A5BEA7FF"/>
    <w:rsid w:val="BBBBD545"/>
    <w:rsid w:val="DDDDBAE3"/>
    <w:rsid w:val="EE6FD36C"/>
    <w:rsid w:val="F6E61CDF"/>
    <w:rsid w:val="F95FAF9F"/>
    <w:rsid w:val="FBFAD05D"/>
    <w:rsid w:val="FCDF1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800008"/>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autoRedefine/>
    <w:qFormat/>
    <w:uiPriority w:val="0"/>
    <w:pPr>
      <w:keepNext/>
      <w:jc w:val="center"/>
      <w:outlineLvl w:val="0"/>
    </w:pPr>
    <w:rPr>
      <w:rFonts w:ascii="宋体" w:hAnsi="宋体"/>
      <w:b/>
      <w:kern w:val="44"/>
      <w:sz w:val="32"/>
      <w:szCs w:val="32"/>
    </w:rPr>
  </w:style>
  <w:style w:type="paragraph" w:styleId="4">
    <w:name w:val="heading 2"/>
    <w:basedOn w:val="1"/>
    <w:next w:val="1"/>
    <w:link w:val="39"/>
    <w:autoRedefine/>
    <w:qFormat/>
    <w:uiPriority w:val="0"/>
    <w:pPr>
      <w:keepNext/>
      <w:keepLines/>
      <w:spacing w:before="260" w:after="260" w:line="416" w:lineRule="auto"/>
      <w:jc w:val="center"/>
      <w:outlineLvl w:val="1"/>
    </w:pPr>
    <w:rPr>
      <w:rFonts w:ascii="黑体" w:hAnsi="黑体" w:eastAsia="黑体"/>
      <w:b/>
      <w:bCs/>
      <w:sz w:val="30"/>
      <w:szCs w:val="30"/>
    </w:rPr>
  </w:style>
  <w:style w:type="paragraph" w:styleId="5">
    <w:name w:val="heading 3"/>
    <w:basedOn w:val="1"/>
    <w:next w:val="1"/>
    <w:link w:val="37"/>
    <w:autoRedefine/>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6">
    <w:name w:val="toc 7"/>
    <w:basedOn w:val="1"/>
    <w:next w:val="1"/>
    <w:autoRedefine/>
    <w:unhideWhenUsed/>
    <w:qFormat/>
    <w:uiPriority w:val="39"/>
    <w:pPr>
      <w:ind w:left="2520" w:leftChars="1200"/>
    </w:pPr>
    <w:rPr>
      <w:rFonts w:ascii="等线" w:hAnsi="等线" w:eastAsia="等线"/>
      <w:szCs w:val="22"/>
    </w:rPr>
  </w:style>
  <w:style w:type="paragraph" w:styleId="7">
    <w:name w:val="caption"/>
    <w:basedOn w:val="1"/>
    <w:next w:val="1"/>
    <w:autoRedefine/>
    <w:unhideWhenUsed/>
    <w:qFormat/>
    <w:uiPriority w:val="35"/>
    <w:rPr>
      <w:rFonts w:eastAsia="黑体" w:asciiTheme="majorHAnsi" w:hAnsiTheme="majorHAnsi" w:cstheme="majorBidi"/>
      <w:sz w:val="20"/>
      <w:szCs w:val="20"/>
    </w:rPr>
  </w:style>
  <w:style w:type="paragraph" w:styleId="8">
    <w:name w:val="annotation text"/>
    <w:basedOn w:val="1"/>
    <w:link w:val="41"/>
    <w:autoRedefine/>
    <w:qFormat/>
    <w:uiPriority w:val="99"/>
    <w:pPr>
      <w:jc w:val="left"/>
    </w:pPr>
    <w:rPr>
      <w:rFonts w:ascii="Calibri" w:hAnsi="Calibri"/>
      <w:kern w:val="0"/>
      <w:sz w:val="20"/>
      <w:lang w:val="zh-CN"/>
    </w:rPr>
  </w:style>
  <w:style w:type="paragraph" w:styleId="9">
    <w:name w:val="Body Text Indent"/>
    <w:basedOn w:val="1"/>
    <w:link w:val="40"/>
    <w:autoRedefine/>
    <w:qFormat/>
    <w:uiPriority w:val="0"/>
    <w:pPr>
      <w:ind w:firstLine="432"/>
    </w:pPr>
    <w:rPr>
      <w:rFonts w:ascii="Calibri" w:hAnsi="Calibri"/>
      <w:szCs w:val="22"/>
    </w:rPr>
  </w:style>
  <w:style w:type="paragraph" w:styleId="10">
    <w:name w:val="toc 5"/>
    <w:basedOn w:val="1"/>
    <w:next w:val="1"/>
    <w:autoRedefine/>
    <w:unhideWhenUsed/>
    <w:qFormat/>
    <w:uiPriority w:val="39"/>
    <w:pPr>
      <w:ind w:left="1680" w:leftChars="800"/>
    </w:pPr>
    <w:rPr>
      <w:rFonts w:ascii="等线" w:hAnsi="等线" w:eastAsia="等线"/>
      <w:szCs w:val="22"/>
    </w:rPr>
  </w:style>
  <w:style w:type="paragraph" w:styleId="11">
    <w:name w:val="toc 3"/>
    <w:basedOn w:val="1"/>
    <w:next w:val="1"/>
    <w:autoRedefine/>
    <w:unhideWhenUsed/>
    <w:qFormat/>
    <w:uiPriority w:val="39"/>
    <w:pPr>
      <w:tabs>
        <w:tab w:val="right" w:leader="dot" w:pos="8777"/>
      </w:tabs>
      <w:ind w:left="424" w:leftChars="202"/>
    </w:pPr>
  </w:style>
  <w:style w:type="paragraph" w:styleId="12">
    <w:name w:val="Plain Text"/>
    <w:basedOn w:val="1"/>
    <w:link w:val="73"/>
    <w:autoRedefine/>
    <w:qFormat/>
    <w:uiPriority w:val="0"/>
    <w:rPr>
      <w:rFonts w:ascii="宋体" w:hAnsi="Courier New" w:cs="Courier New"/>
      <w:szCs w:val="21"/>
    </w:rPr>
  </w:style>
  <w:style w:type="paragraph" w:styleId="13">
    <w:name w:val="toc 8"/>
    <w:basedOn w:val="1"/>
    <w:next w:val="1"/>
    <w:autoRedefine/>
    <w:unhideWhenUsed/>
    <w:qFormat/>
    <w:uiPriority w:val="39"/>
    <w:pPr>
      <w:ind w:left="2940" w:leftChars="1400"/>
    </w:pPr>
  </w:style>
  <w:style w:type="paragraph" w:styleId="14">
    <w:name w:val="Date"/>
    <w:basedOn w:val="1"/>
    <w:next w:val="1"/>
    <w:link w:val="62"/>
    <w:autoRedefine/>
    <w:qFormat/>
    <w:uiPriority w:val="0"/>
    <w:pPr>
      <w:ind w:left="100" w:leftChars="2500"/>
    </w:pPr>
  </w:style>
  <w:style w:type="paragraph" w:styleId="15">
    <w:name w:val="Body Text Indent 2"/>
    <w:basedOn w:val="1"/>
    <w:link w:val="105"/>
    <w:autoRedefine/>
    <w:qFormat/>
    <w:uiPriority w:val="0"/>
    <w:pPr>
      <w:spacing w:after="120" w:line="480" w:lineRule="auto"/>
      <w:ind w:left="420" w:leftChars="200"/>
    </w:pPr>
    <w:rPr>
      <w:rFonts w:ascii="Calibri" w:hAnsi="Calibri"/>
      <w:szCs w:val="22"/>
    </w:rPr>
  </w:style>
  <w:style w:type="paragraph" w:styleId="16">
    <w:name w:val="Balloon Text"/>
    <w:basedOn w:val="1"/>
    <w:link w:val="65"/>
    <w:autoRedefine/>
    <w:qFormat/>
    <w:uiPriority w:val="0"/>
    <w:rPr>
      <w:sz w:val="18"/>
      <w:szCs w:val="18"/>
    </w:rPr>
  </w:style>
  <w:style w:type="paragraph" w:styleId="17">
    <w:name w:val="footer"/>
    <w:basedOn w:val="1"/>
    <w:link w:val="64"/>
    <w:autoRedefine/>
    <w:qFormat/>
    <w:uiPriority w:val="99"/>
    <w:pPr>
      <w:tabs>
        <w:tab w:val="center" w:pos="4153"/>
        <w:tab w:val="right" w:pos="8306"/>
      </w:tabs>
      <w:snapToGrid w:val="0"/>
      <w:jc w:val="left"/>
    </w:pPr>
    <w:rPr>
      <w:sz w:val="18"/>
      <w:szCs w:val="18"/>
    </w:rPr>
  </w:style>
  <w:style w:type="paragraph" w:styleId="18">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8787"/>
      </w:tabs>
      <w:jc w:val="left"/>
    </w:pPr>
  </w:style>
  <w:style w:type="paragraph" w:styleId="20">
    <w:name w:val="toc 4"/>
    <w:basedOn w:val="1"/>
    <w:next w:val="1"/>
    <w:autoRedefine/>
    <w:unhideWhenUsed/>
    <w:qFormat/>
    <w:uiPriority w:val="39"/>
    <w:pPr>
      <w:ind w:left="1260" w:leftChars="600"/>
    </w:pPr>
    <w:rPr>
      <w:rFonts w:ascii="等线" w:hAnsi="等线" w:eastAsia="等线"/>
      <w:szCs w:val="22"/>
    </w:rPr>
  </w:style>
  <w:style w:type="paragraph" w:styleId="21">
    <w:name w:val="toc 6"/>
    <w:basedOn w:val="1"/>
    <w:next w:val="1"/>
    <w:autoRedefine/>
    <w:unhideWhenUsed/>
    <w:qFormat/>
    <w:uiPriority w:val="39"/>
    <w:pPr>
      <w:ind w:left="2100" w:leftChars="1000"/>
    </w:pPr>
    <w:rPr>
      <w:rFonts w:ascii="等线" w:hAnsi="等线" w:eastAsia="等线"/>
      <w:szCs w:val="22"/>
    </w:rPr>
  </w:style>
  <w:style w:type="paragraph" w:styleId="22">
    <w:name w:val="toc 2"/>
    <w:basedOn w:val="1"/>
    <w:next w:val="1"/>
    <w:autoRedefine/>
    <w:unhideWhenUsed/>
    <w:qFormat/>
    <w:uiPriority w:val="39"/>
    <w:pPr>
      <w:tabs>
        <w:tab w:val="right" w:leader="dot" w:pos="8777"/>
      </w:tabs>
      <w:ind w:left="283" w:leftChars="135"/>
    </w:pPr>
  </w:style>
  <w:style w:type="paragraph" w:styleId="23">
    <w:name w:val="toc 9"/>
    <w:basedOn w:val="1"/>
    <w:next w:val="1"/>
    <w:autoRedefine/>
    <w:unhideWhenUsed/>
    <w:qFormat/>
    <w:uiPriority w:val="39"/>
    <w:pPr>
      <w:ind w:left="3360" w:leftChars="1600"/>
    </w:pPr>
    <w:rPr>
      <w:rFonts w:ascii="等线" w:hAnsi="等线" w:eastAsia="等线"/>
      <w:szCs w:val="22"/>
    </w:rPr>
  </w:style>
  <w:style w:type="paragraph" w:styleId="24">
    <w:name w:val="Normal (Web)"/>
    <w:basedOn w:val="1"/>
    <w:autoRedefine/>
    <w:semiHidden/>
    <w:unhideWhenUsed/>
    <w:qFormat/>
    <w:uiPriority w:val="99"/>
    <w:rPr>
      <w:sz w:val="24"/>
    </w:rPr>
  </w:style>
  <w:style w:type="paragraph" w:styleId="25">
    <w:name w:val="annotation subject"/>
    <w:basedOn w:val="8"/>
    <w:next w:val="8"/>
    <w:link w:val="69"/>
    <w:autoRedefine/>
    <w:semiHidden/>
    <w:unhideWhenUsed/>
    <w:qFormat/>
    <w:uiPriority w:val="99"/>
    <w:rPr>
      <w:b/>
      <w:bCs/>
    </w:rPr>
  </w:style>
  <w:style w:type="table" w:styleId="27">
    <w:name w:val="Table Grid"/>
    <w:basedOn w:val="26"/>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rFonts w:eastAsia="Times New Roman"/>
      <w:b/>
      <w:spacing w:val="20"/>
      <w:sz w:val="24"/>
    </w:rPr>
  </w:style>
  <w:style w:type="character" w:styleId="30">
    <w:name w:val="page number"/>
    <w:basedOn w:val="28"/>
    <w:autoRedefine/>
    <w:qFormat/>
    <w:uiPriority w:val="0"/>
  </w:style>
  <w:style w:type="character" w:styleId="31">
    <w:name w:val="FollowedHyperlink"/>
    <w:basedOn w:val="28"/>
    <w:autoRedefine/>
    <w:semiHidden/>
    <w:unhideWhenUsed/>
    <w:qFormat/>
    <w:uiPriority w:val="99"/>
    <w:rPr>
      <w:color w:val="954F72" w:themeColor="followedHyperlink"/>
      <w:u w:val="single"/>
      <w14:textFill>
        <w14:solidFill>
          <w14:schemeClr w14:val="folHlink"/>
        </w14:solidFill>
      </w14:textFill>
    </w:rPr>
  </w:style>
  <w:style w:type="character" w:styleId="32">
    <w:name w:val="Emphasis"/>
    <w:autoRedefine/>
    <w:qFormat/>
    <w:uiPriority w:val="20"/>
    <w:rPr>
      <w:i/>
      <w:iCs/>
    </w:rPr>
  </w:style>
  <w:style w:type="character" w:styleId="33">
    <w:name w:val="Hyperlink"/>
    <w:autoRedefine/>
    <w:unhideWhenUsed/>
    <w:qFormat/>
    <w:uiPriority w:val="99"/>
    <w:rPr>
      <w:color w:val="0000FF"/>
      <w:u w:val="single"/>
    </w:rPr>
  </w:style>
  <w:style w:type="character" w:styleId="34">
    <w:name w:val="annotation reference"/>
    <w:autoRedefine/>
    <w:qFormat/>
    <w:uiPriority w:val="0"/>
    <w:rPr>
      <w:sz w:val="21"/>
      <w:szCs w:val="21"/>
    </w:rPr>
  </w:style>
  <w:style w:type="paragraph" w:customStyle="1" w:styleId="35">
    <w:name w:val="章标题"/>
    <w:next w:val="36"/>
    <w:autoRedefine/>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6">
    <w:name w:val="段"/>
    <w:link w:val="77"/>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7">
    <w:name w:val="标题 3 字符"/>
    <w:link w:val="5"/>
    <w:autoRedefine/>
    <w:qFormat/>
    <w:uiPriority w:val="0"/>
    <w:rPr>
      <w:rFonts w:ascii="Times New Roman" w:hAnsi="Times New Roman" w:eastAsia="宋体" w:cs="Times New Roman"/>
      <w:b/>
      <w:bCs/>
      <w:sz w:val="32"/>
      <w:szCs w:val="32"/>
    </w:rPr>
  </w:style>
  <w:style w:type="character" w:customStyle="1" w:styleId="38">
    <w:name w:val="标题 1 字符"/>
    <w:link w:val="3"/>
    <w:autoRedefine/>
    <w:qFormat/>
    <w:uiPriority w:val="0"/>
    <w:rPr>
      <w:rFonts w:ascii="宋体" w:hAnsi="宋体" w:eastAsia="宋体" w:cs="Times New Roman"/>
      <w:b/>
      <w:kern w:val="44"/>
      <w:sz w:val="32"/>
      <w:szCs w:val="32"/>
    </w:rPr>
  </w:style>
  <w:style w:type="character" w:customStyle="1" w:styleId="39">
    <w:name w:val="标题 2 字符"/>
    <w:link w:val="4"/>
    <w:autoRedefine/>
    <w:qFormat/>
    <w:uiPriority w:val="0"/>
    <w:rPr>
      <w:rFonts w:ascii="黑体" w:hAnsi="黑体" w:eastAsia="黑体" w:cs="Times New Roman"/>
      <w:b/>
      <w:bCs/>
      <w:sz w:val="30"/>
      <w:szCs w:val="30"/>
    </w:rPr>
  </w:style>
  <w:style w:type="character" w:customStyle="1" w:styleId="40">
    <w:name w:val="正文文本缩进 字符"/>
    <w:link w:val="9"/>
    <w:autoRedefine/>
    <w:qFormat/>
    <w:uiPriority w:val="0"/>
  </w:style>
  <w:style w:type="character" w:customStyle="1" w:styleId="41">
    <w:name w:val="批注文字 字符"/>
    <w:link w:val="8"/>
    <w:autoRedefine/>
    <w:qFormat/>
    <w:uiPriority w:val="0"/>
    <w:rPr>
      <w:szCs w:val="24"/>
    </w:rPr>
  </w:style>
  <w:style w:type="character" w:customStyle="1" w:styleId="42">
    <w:name w:val="发布"/>
    <w:autoRedefine/>
    <w:qFormat/>
    <w:uiPriority w:val="0"/>
    <w:rPr>
      <w:rFonts w:ascii="黑体" w:eastAsia="黑体"/>
      <w:spacing w:val="22"/>
      <w:w w:val="100"/>
      <w:position w:val="3"/>
      <w:sz w:val="28"/>
    </w:rPr>
  </w:style>
  <w:style w:type="character" w:customStyle="1" w:styleId="43">
    <w:name w:val="label_list1"/>
    <w:basedOn w:val="28"/>
    <w:autoRedefine/>
    <w:qFormat/>
    <w:uiPriority w:val="0"/>
  </w:style>
  <w:style w:type="character" w:customStyle="1" w:styleId="44">
    <w:name w:val="正文文本缩进 Char1"/>
    <w:autoRedefine/>
    <w:semiHidden/>
    <w:qFormat/>
    <w:uiPriority w:val="99"/>
    <w:rPr>
      <w:rFonts w:ascii="Times New Roman" w:hAnsi="Times New Roman" w:eastAsia="宋体" w:cs="Times New Roman"/>
      <w:szCs w:val="24"/>
    </w:rPr>
  </w:style>
  <w:style w:type="paragraph" w:customStyle="1" w:styleId="45">
    <w:name w:val="框图"/>
    <w:basedOn w:val="1"/>
    <w:autoRedefine/>
    <w:qFormat/>
    <w:uiPriority w:val="0"/>
    <w:pPr>
      <w:widowControl/>
      <w:autoSpaceDE w:val="0"/>
      <w:autoSpaceDN w:val="0"/>
      <w:adjustRightInd w:val="0"/>
      <w:snapToGrid w:val="0"/>
      <w:jc w:val="center"/>
      <w:textAlignment w:val="bottom"/>
    </w:pPr>
    <w:rPr>
      <w:bCs/>
      <w:sz w:val="15"/>
      <w:szCs w:val="20"/>
    </w:rPr>
  </w:style>
  <w:style w:type="paragraph" w:customStyle="1" w:styleId="46">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47">
    <w:name w:val="发布日期"/>
    <w:autoRedefine/>
    <w:qFormat/>
    <w:uiPriority w:val="0"/>
    <w:rPr>
      <w:rFonts w:ascii="Times New Roman" w:hAnsi="Times New Roman" w:eastAsia="黑体" w:cs="Times New Roman"/>
      <w:sz w:val="28"/>
      <w:lang w:val="en-US" w:eastAsia="zh-CN" w:bidi="ar-SA"/>
    </w:rPr>
  </w:style>
  <w:style w:type="paragraph" w:customStyle="1" w:styleId="48">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9">
    <w:name w:val="标准标志"/>
    <w:next w:val="1"/>
    <w:autoRedefine/>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封面正文"/>
    <w:autoRedefine/>
    <w:qFormat/>
    <w:uiPriority w:val="0"/>
    <w:pPr>
      <w:jc w:val="both"/>
    </w:pPr>
    <w:rPr>
      <w:rFonts w:ascii="Times New Roman" w:hAnsi="Times New Roman" w:eastAsia="宋体" w:cs="Times New Roman"/>
      <w:lang w:val="en-US" w:eastAsia="zh-CN" w:bidi="ar-SA"/>
    </w:rPr>
  </w:style>
  <w:style w:type="paragraph" w:customStyle="1" w:styleId="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52">
    <w:name w:val="实施日期"/>
    <w:basedOn w:val="47"/>
    <w:autoRedefine/>
    <w:qFormat/>
    <w:uiPriority w:val="0"/>
    <w:pPr>
      <w:jc w:val="right"/>
    </w:pPr>
  </w:style>
  <w:style w:type="paragraph" w:customStyle="1" w:styleId="53">
    <w:name w:val="标准书眉一"/>
    <w:autoRedefine/>
    <w:qFormat/>
    <w:uiPriority w:val="0"/>
    <w:pPr>
      <w:jc w:val="both"/>
    </w:pPr>
    <w:rPr>
      <w:rFonts w:ascii="Times New Roman" w:hAnsi="Times New Roman" w:eastAsia="宋体" w:cs="Times New Roman"/>
      <w:lang w:val="en-US" w:eastAsia="zh-CN" w:bidi="ar-SA"/>
    </w:rPr>
  </w:style>
  <w:style w:type="paragraph" w:customStyle="1" w:styleId="54">
    <w:name w:val="发布部门"/>
    <w:next w:val="36"/>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55">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56">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7">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9">
    <w:name w:val="封面一致性程度标识"/>
    <w:autoRedefine/>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0">
    <w:name w:val="封面标准英文名称"/>
    <w:autoRedefine/>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61">
    <w:name w:val="页眉 字符1"/>
    <w:link w:val="18"/>
    <w:autoRedefine/>
    <w:qFormat/>
    <w:uiPriority w:val="99"/>
    <w:rPr>
      <w:rFonts w:ascii="Times New Roman" w:hAnsi="Times New Roman" w:eastAsia="宋体" w:cs="Times New Roman"/>
      <w:sz w:val="18"/>
      <w:szCs w:val="18"/>
    </w:rPr>
  </w:style>
  <w:style w:type="character" w:customStyle="1" w:styleId="62">
    <w:name w:val="日期 字符"/>
    <w:link w:val="14"/>
    <w:autoRedefine/>
    <w:qFormat/>
    <w:uiPriority w:val="0"/>
    <w:rPr>
      <w:rFonts w:ascii="Times New Roman" w:hAnsi="Times New Roman" w:eastAsia="宋体" w:cs="Times New Roman"/>
      <w:szCs w:val="24"/>
    </w:rPr>
  </w:style>
  <w:style w:type="character" w:customStyle="1" w:styleId="63">
    <w:name w:val="批注文字 Char1"/>
    <w:autoRedefine/>
    <w:semiHidden/>
    <w:qFormat/>
    <w:uiPriority w:val="99"/>
    <w:rPr>
      <w:rFonts w:ascii="Times New Roman" w:hAnsi="Times New Roman" w:eastAsia="宋体" w:cs="Times New Roman"/>
      <w:szCs w:val="24"/>
    </w:rPr>
  </w:style>
  <w:style w:type="character" w:customStyle="1" w:styleId="64">
    <w:name w:val="页脚 字符1"/>
    <w:link w:val="17"/>
    <w:autoRedefine/>
    <w:qFormat/>
    <w:uiPriority w:val="99"/>
    <w:rPr>
      <w:rFonts w:ascii="Times New Roman" w:hAnsi="Times New Roman" w:eastAsia="宋体" w:cs="Times New Roman"/>
      <w:sz w:val="18"/>
      <w:szCs w:val="18"/>
    </w:rPr>
  </w:style>
  <w:style w:type="character" w:customStyle="1" w:styleId="65">
    <w:name w:val="批注框文本 字符"/>
    <w:link w:val="16"/>
    <w:autoRedefine/>
    <w:qFormat/>
    <w:uiPriority w:val="0"/>
    <w:rPr>
      <w:rFonts w:ascii="Times New Roman" w:hAnsi="Times New Roman" w:eastAsia="宋体" w:cs="Times New Roman"/>
      <w:sz w:val="18"/>
      <w:szCs w:val="18"/>
    </w:rPr>
  </w:style>
  <w:style w:type="paragraph" w:customStyle="1" w:styleId="66">
    <w:name w:val="TOC 标题1"/>
    <w:basedOn w:val="3"/>
    <w:next w:val="1"/>
    <w:autoRedefine/>
    <w:qFormat/>
    <w:uiPriority w:val="39"/>
    <w:pPr>
      <w:keepLines/>
      <w:widowControl/>
      <w:spacing w:before="480" w:line="276" w:lineRule="auto"/>
      <w:jc w:val="left"/>
      <w:outlineLvl w:val="9"/>
    </w:pPr>
    <w:rPr>
      <w:rFonts w:ascii="Cambria" w:hAnsi="Cambria"/>
      <w:b w:val="0"/>
      <w:bCs/>
      <w:color w:val="365F91"/>
      <w:kern w:val="0"/>
      <w:sz w:val="28"/>
      <w:szCs w:val="28"/>
    </w:rPr>
  </w:style>
  <w:style w:type="paragraph" w:customStyle="1" w:styleId="67">
    <w:name w:val="目录 11"/>
    <w:basedOn w:val="1"/>
    <w:next w:val="1"/>
    <w:autoRedefine/>
    <w:unhideWhenUsed/>
    <w:qFormat/>
    <w:uiPriority w:val="39"/>
    <w:pPr>
      <w:tabs>
        <w:tab w:val="right" w:leader="dot" w:pos="8777"/>
      </w:tabs>
      <w:jc w:val="left"/>
    </w:pPr>
    <w:rPr>
      <w:bCs/>
      <w:kern w:val="44"/>
      <w:sz w:val="24"/>
    </w:rPr>
  </w:style>
  <w:style w:type="paragraph" w:customStyle="1" w:styleId="68">
    <w:name w:val="目录 21"/>
    <w:basedOn w:val="1"/>
    <w:next w:val="1"/>
    <w:autoRedefine/>
    <w:unhideWhenUsed/>
    <w:qFormat/>
    <w:uiPriority w:val="39"/>
    <w:pPr>
      <w:tabs>
        <w:tab w:val="right" w:leader="dot" w:pos="8777"/>
      </w:tabs>
      <w:ind w:left="283" w:leftChars="135"/>
    </w:pPr>
    <w:rPr>
      <w:rFonts w:ascii="黑体" w:hAnsi="黑体"/>
      <w:sz w:val="24"/>
    </w:rPr>
  </w:style>
  <w:style w:type="character" w:customStyle="1" w:styleId="69">
    <w:name w:val="批注主题 字符"/>
    <w:link w:val="25"/>
    <w:autoRedefine/>
    <w:semiHidden/>
    <w:qFormat/>
    <w:uiPriority w:val="99"/>
    <w:rPr>
      <w:rFonts w:ascii="Times New Roman" w:hAnsi="Times New Roman" w:eastAsia="宋体" w:cs="Times New Roman"/>
      <w:b/>
      <w:bCs/>
      <w:szCs w:val="24"/>
    </w:rPr>
  </w:style>
  <w:style w:type="paragraph" w:customStyle="1" w:styleId="7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1">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列出段落"/>
    <w:basedOn w:val="1"/>
    <w:autoRedefine/>
    <w:qFormat/>
    <w:uiPriority w:val="34"/>
    <w:pPr>
      <w:ind w:firstLine="420" w:firstLineChars="200"/>
    </w:pPr>
  </w:style>
  <w:style w:type="character" w:customStyle="1" w:styleId="73">
    <w:name w:val="纯文本 字符"/>
    <w:link w:val="12"/>
    <w:autoRedefine/>
    <w:qFormat/>
    <w:uiPriority w:val="0"/>
    <w:rPr>
      <w:rFonts w:ascii="宋体" w:hAnsi="Courier New" w:cs="Courier New"/>
      <w:kern w:val="2"/>
      <w:sz w:val="21"/>
      <w:szCs w:val="21"/>
    </w:rPr>
  </w:style>
  <w:style w:type="character" w:customStyle="1" w:styleId="74">
    <w:name w:val="页脚 字符"/>
    <w:autoRedefine/>
    <w:qFormat/>
    <w:uiPriority w:val="99"/>
    <w:rPr>
      <w:kern w:val="2"/>
      <w:sz w:val="18"/>
    </w:rPr>
  </w:style>
  <w:style w:type="character" w:customStyle="1" w:styleId="75">
    <w:name w:val="页眉 字符"/>
    <w:autoRedefine/>
    <w:qFormat/>
    <w:uiPriority w:val="99"/>
    <w:rPr>
      <w:kern w:val="2"/>
      <w:sz w:val="18"/>
      <w:szCs w:val="18"/>
    </w:rPr>
  </w:style>
  <w:style w:type="paragraph" w:customStyle="1" w:styleId="76">
    <w:name w:val="正文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7">
    <w:name w:val="段 Char"/>
    <w:link w:val="36"/>
    <w:autoRedefine/>
    <w:qFormat/>
    <w:locked/>
    <w:uiPriority w:val="0"/>
    <w:rPr>
      <w:rFonts w:ascii="宋体" w:hAnsi="Times New Roman"/>
      <w:sz w:val="21"/>
    </w:rPr>
  </w:style>
  <w:style w:type="paragraph" w:customStyle="1" w:styleId="78">
    <w:name w:val="标准1级标题章"/>
    <w:basedOn w:val="3"/>
    <w:next w:val="1"/>
    <w:link w:val="79"/>
    <w:autoRedefine/>
    <w:qFormat/>
    <w:uiPriority w:val="0"/>
    <w:pPr>
      <w:keepLines/>
      <w:widowControl/>
      <w:numPr>
        <w:ilvl w:val="0"/>
        <w:numId w:val="2"/>
      </w:numPr>
      <w:snapToGrid w:val="0"/>
      <w:spacing w:before="156" w:beforeLines="50" w:after="120" w:line="300" w:lineRule="auto"/>
    </w:pPr>
    <w:rPr>
      <w:rFonts w:ascii="黑体" w:hAnsi="黑体" w:eastAsia="黑体"/>
      <w:b w:val="0"/>
      <w:sz w:val="30"/>
      <w:szCs w:val="30"/>
    </w:rPr>
  </w:style>
  <w:style w:type="character" w:customStyle="1" w:styleId="79">
    <w:name w:val="标准1级标题章 字符"/>
    <w:link w:val="78"/>
    <w:autoRedefine/>
    <w:qFormat/>
    <w:uiPriority w:val="0"/>
    <w:rPr>
      <w:rFonts w:ascii="黑体" w:hAnsi="黑体" w:eastAsia="黑体"/>
      <w:kern w:val="44"/>
      <w:sz w:val="30"/>
      <w:szCs w:val="30"/>
    </w:rPr>
  </w:style>
  <w:style w:type="paragraph" w:customStyle="1" w:styleId="80">
    <w:name w:val="标准1级附录"/>
    <w:basedOn w:val="78"/>
    <w:next w:val="1"/>
    <w:link w:val="81"/>
    <w:autoRedefine/>
    <w:qFormat/>
    <w:uiPriority w:val="0"/>
    <w:pPr>
      <w:numPr>
        <w:ilvl w:val="0"/>
        <w:numId w:val="3"/>
      </w:numPr>
    </w:pPr>
    <w:rPr>
      <w:bCs/>
    </w:rPr>
  </w:style>
  <w:style w:type="character" w:customStyle="1" w:styleId="81">
    <w:name w:val="标准1级附录 字符"/>
    <w:link w:val="80"/>
    <w:autoRedefine/>
    <w:qFormat/>
    <w:uiPriority w:val="0"/>
    <w:rPr>
      <w:rFonts w:ascii="宋体" w:hAnsi="宋体"/>
      <w:b/>
      <w:kern w:val="44"/>
      <w:sz w:val="30"/>
      <w:szCs w:val="30"/>
    </w:rPr>
  </w:style>
  <w:style w:type="paragraph" w:customStyle="1" w:styleId="82">
    <w:name w:val="标准1级无编号章"/>
    <w:basedOn w:val="78"/>
    <w:link w:val="83"/>
    <w:autoRedefine/>
    <w:qFormat/>
    <w:uiPriority w:val="0"/>
    <w:pPr>
      <w:numPr>
        <w:numId w:val="0"/>
      </w:numPr>
    </w:pPr>
  </w:style>
  <w:style w:type="character" w:customStyle="1" w:styleId="83">
    <w:name w:val="标准1级无编号章 字符"/>
    <w:link w:val="82"/>
    <w:autoRedefine/>
    <w:qFormat/>
    <w:uiPriority w:val="0"/>
    <w:rPr>
      <w:rFonts w:ascii="宋体" w:hAnsi="宋体"/>
      <w:b/>
      <w:bCs/>
      <w:kern w:val="44"/>
      <w:sz w:val="30"/>
      <w:szCs w:val="30"/>
    </w:rPr>
  </w:style>
  <w:style w:type="paragraph" w:customStyle="1" w:styleId="84">
    <w:name w:val="标准2级标题节"/>
    <w:basedOn w:val="1"/>
    <w:next w:val="1"/>
    <w:autoRedefine/>
    <w:qFormat/>
    <w:uiPriority w:val="0"/>
    <w:pPr>
      <w:widowControl/>
      <w:numPr>
        <w:ilvl w:val="1"/>
        <w:numId w:val="2"/>
      </w:numPr>
      <w:adjustRightInd w:val="0"/>
      <w:snapToGrid w:val="0"/>
      <w:spacing w:before="156" w:beforeLines="50" w:after="156" w:afterLines="50" w:line="300" w:lineRule="auto"/>
      <w:jc w:val="center"/>
      <w:outlineLvl w:val="1"/>
    </w:pPr>
    <w:rPr>
      <w:rFonts w:ascii="黑体" w:hAnsi="黑体" w:eastAsia="黑体"/>
      <w:color w:val="000000"/>
      <w:sz w:val="28"/>
      <w:szCs w:val="28"/>
    </w:rPr>
  </w:style>
  <w:style w:type="paragraph" w:customStyle="1" w:styleId="85">
    <w:name w:val="标准3级0节条"/>
    <w:basedOn w:val="72"/>
    <w:link w:val="86"/>
    <w:autoRedefine/>
    <w:qFormat/>
    <w:uiPriority w:val="0"/>
    <w:pPr>
      <w:widowControl/>
      <w:numPr>
        <w:ilvl w:val="2"/>
        <w:numId w:val="4"/>
      </w:numPr>
      <w:tabs>
        <w:tab w:val="left" w:pos="1800"/>
      </w:tabs>
      <w:adjustRightInd w:val="0"/>
      <w:snapToGrid w:val="0"/>
      <w:spacing w:before="156" w:beforeLines="50" w:line="300" w:lineRule="auto"/>
      <w:ind w:firstLineChars="0"/>
      <w:outlineLvl w:val="2"/>
    </w:pPr>
    <w:rPr>
      <w:snapToGrid w:val="0"/>
      <w:kern w:val="0"/>
      <w:sz w:val="24"/>
    </w:rPr>
  </w:style>
  <w:style w:type="character" w:customStyle="1" w:styleId="86">
    <w:name w:val="标准3级0节条 字符"/>
    <w:link w:val="85"/>
    <w:autoRedefine/>
    <w:qFormat/>
    <w:uiPriority w:val="0"/>
    <w:rPr>
      <w:rFonts w:ascii="Times New Roman" w:hAnsi="Times New Roman"/>
      <w:snapToGrid w:val="0"/>
      <w:sz w:val="24"/>
      <w:szCs w:val="24"/>
    </w:rPr>
  </w:style>
  <w:style w:type="paragraph" w:customStyle="1" w:styleId="87">
    <w:name w:val="标准3级附录0条"/>
    <w:basedOn w:val="1"/>
    <w:link w:val="88"/>
    <w:autoRedefine/>
    <w:qFormat/>
    <w:uiPriority w:val="0"/>
    <w:pPr>
      <w:widowControl/>
      <w:adjustRightInd w:val="0"/>
      <w:snapToGrid w:val="0"/>
      <w:spacing w:before="156" w:beforeLines="50" w:line="300" w:lineRule="auto"/>
      <w:jc w:val="left"/>
      <w:outlineLvl w:val="2"/>
    </w:pPr>
    <w:rPr>
      <w:sz w:val="24"/>
    </w:rPr>
  </w:style>
  <w:style w:type="character" w:customStyle="1" w:styleId="88">
    <w:name w:val="标准3级附录0条 字符"/>
    <w:link w:val="87"/>
    <w:autoRedefine/>
    <w:qFormat/>
    <w:uiPriority w:val="0"/>
    <w:rPr>
      <w:rFonts w:ascii="Times New Roman" w:hAnsi="Times New Roman"/>
      <w:kern w:val="2"/>
      <w:sz w:val="24"/>
      <w:szCs w:val="24"/>
    </w:rPr>
  </w:style>
  <w:style w:type="paragraph" w:customStyle="1" w:styleId="89">
    <w:name w:val="标准3级条"/>
    <w:basedOn w:val="72"/>
    <w:autoRedefine/>
    <w:qFormat/>
    <w:uiPriority w:val="0"/>
    <w:pPr>
      <w:widowControl/>
      <w:numPr>
        <w:ilvl w:val="2"/>
        <w:numId w:val="2"/>
      </w:numPr>
      <w:snapToGrid w:val="0"/>
      <w:spacing w:before="156" w:beforeLines="50" w:line="300" w:lineRule="auto"/>
      <w:ind w:left="0" w:firstLineChars="0"/>
      <w:outlineLvl w:val="2"/>
    </w:pPr>
    <w:rPr>
      <w:bCs/>
      <w:snapToGrid w:val="0"/>
      <w:kern w:val="0"/>
      <w:sz w:val="24"/>
    </w:rPr>
  </w:style>
  <w:style w:type="paragraph" w:customStyle="1" w:styleId="90">
    <w:name w:val="标准3级无节条"/>
    <w:basedOn w:val="72"/>
    <w:autoRedefine/>
    <w:qFormat/>
    <w:uiPriority w:val="0"/>
    <w:pPr>
      <w:widowControl/>
      <w:numPr>
        <w:ilvl w:val="2"/>
        <w:numId w:val="5"/>
      </w:numPr>
      <w:snapToGrid w:val="0"/>
      <w:spacing w:before="156" w:beforeLines="50" w:line="300" w:lineRule="auto"/>
      <w:ind w:firstLineChars="0"/>
      <w:outlineLvl w:val="2"/>
    </w:pPr>
    <w:rPr>
      <w:kern w:val="0"/>
      <w:sz w:val="24"/>
    </w:rPr>
  </w:style>
  <w:style w:type="paragraph" w:customStyle="1" w:styleId="91">
    <w:name w:val="标准4级表头"/>
    <w:basedOn w:val="1"/>
    <w:autoRedefine/>
    <w:qFormat/>
    <w:uiPriority w:val="0"/>
    <w:pPr>
      <w:widowControl/>
      <w:adjustRightInd w:val="0"/>
      <w:snapToGrid w:val="0"/>
      <w:spacing w:before="156" w:beforeLines="50" w:line="300" w:lineRule="auto"/>
      <w:jc w:val="center"/>
    </w:pPr>
    <w:rPr>
      <w:szCs w:val="21"/>
    </w:rPr>
  </w:style>
  <w:style w:type="paragraph" w:customStyle="1" w:styleId="92">
    <w:name w:val="标准4级款"/>
    <w:basedOn w:val="72"/>
    <w:link w:val="93"/>
    <w:autoRedefine/>
    <w:qFormat/>
    <w:uiPriority w:val="0"/>
    <w:pPr>
      <w:widowControl/>
      <w:numPr>
        <w:ilvl w:val="3"/>
        <w:numId w:val="2"/>
      </w:numPr>
      <w:adjustRightInd w:val="0"/>
      <w:snapToGrid w:val="0"/>
      <w:spacing w:before="156" w:beforeLines="50" w:line="300" w:lineRule="auto"/>
      <w:ind w:left="0" w:firstLine="566" w:firstLineChars="236"/>
    </w:pPr>
    <w:rPr>
      <w:sz w:val="24"/>
      <w:szCs w:val="21"/>
    </w:rPr>
  </w:style>
  <w:style w:type="character" w:customStyle="1" w:styleId="93">
    <w:name w:val="标准4级款 字符"/>
    <w:link w:val="92"/>
    <w:autoRedefine/>
    <w:qFormat/>
    <w:uiPriority w:val="0"/>
    <w:rPr>
      <w:rFonts w:ascii="Times New Roman" w:hAnsi="Times New Roman"/>
      <w:kern w:val="2"/>
      <w:sz w:val="24"/>
      <w:szCs w:val="21"/>
    </w:rPr>
  </w:style>
  <w:style w:type="paragraph" w:customStyle="1" w:styleId="94">
    <w:name w:val="标准4级名录格式"/>
    <w:basedOn w:val="92"/>
    <w:autoRedefine/>
    <w:qFormat/>
    <w:uiPriority w:val="0"/>
    <w:pPr>
      <w:tabs>
        <w:tab w:val="right" w:pos="8504"/>
      </w:tabs>
      <w:spacing w:before="0" w:beforeLines="0"/>
    </w:pPr>
  </w:style>
  <w:style w:type="paragraph" w:customStyle="1" w:styleId="95">
    <w:name w:val="标准5级表内容"/>
    <w:basedOn w:val="1"/>
    <w:autoRedefine/>
    <w:qFormat/>
    <w:uiPriority w:val="0"/>
    <w:pPr>
      <w:widowControl/>
      <w:adjustRightInd w:val="0"/>
      <w:snapToGrid w:val="0"/>
      <w:jc w:val="center"/>
    </w:pPr>
    <w:rPr>
      <w:color w:val="000000"/>
      <w:szCs w:val="21"/>
    </w:rPr>
  </w:style>
  <w:style w:type="paragraph" w:customStyle="1" w:styleId="96">
    <w:name w:val="标准5级段落"/>
    <w:basedOn w:val="1"/>
    <w:autoRedefine/>
    <w:qFormat/>
    <w:uiPriority w:val="0"/>
    <w:pPr>
      <w:widowControl/>
      <w:adjustRightInd w:val="0"/>
      <w:snapToGrid w:val="0"/>
      <w:spacing w:before="156" w:beforeLines="50" w:line="300" w:lineRule="auto"/>
      <w:ind w:firstLine="567"/>
    </w:pPr>
    <w:rPr>
      <w:snapToGrid w:val="0"/>
      <w:color w:val="000000"/>
      <w:kern w:val="0"/>
      <w:sz w:val="24"/>
    </w:rPr>
  </w:style>
  <w:style w:type="paragraph" w:customStyle="1" w:styleId="97">
    <w:name w:val="标准5级项"/>
    <w:basedOn w:val="1"/>
    <w:link w:val="98"/>
    <w:autoRedefine/>
    <w:qFormat/>
    <w:uiPriority w:val="0"/>
    <w:pPr>
      <w:widowControl/>
      <w:numPr>
        <w:ilvl w:val="4"/>
        <w:numId w:val="6"/>
      </w:numPr>
      <w:autoSpaceDE w:val="0"/>
      <w:autoSpaceDN w:val="0"/>
      <w:adjustRightInd w:val="0"/>
      <w:snapToGrid w:val="0"/>
      <w:spacing w:before="156" w:beforeLines="50" w:line="300" w:lineRule="auto"/>
    </w:pPr>
    <w:rPr>
      <w:kern w:val="0"/>
      <w:sz w:val="24"/>
      <w:szCs w:val="20"/>
    </w:rPr>
  </w:style>
  <w:style w:type="character" w:customStyle="1" w:styleId="98">
    <w:name w:val="标准5级项 字符"/>
    <w:link w:val="97"/>
    <w:autoRedefine/>
    <w:qFormat/>
    <w:uiPriority w:val="0"/>
    <w:rPr>
      <w:rFonts w:ascii="Times New Roman" w:hAnsi="Times New Roman"/>
      <w:sz w:val="24"/>
    </w:rPr>
  </w:style>
  <w:style w:type="paragraph" w:customStyle="1" w:styleId="99">
    <w:name w:val="标准附录条"/>
    <w:basedOn w:val="89"/>
    <w:link w:val="100"/>
    <w:autoRedefine/>
    <w:qFormat/>
    <w:uiPriority w:val="0"/>
    <w:pPr>
      <w:widowControl w:val="0"/>
    </w:pPr>
  </w:style>
  <w:style w:type="character" w:customStyle="1" w:styleId="100">
    <w:name w:val="标准附录条 字符"/>
    <w:link w:val="99"/>
    <w:autoRedefine/>
    <w:qFormat/>
    <w:uiPriority w:val="0"/>
    <w:rPr>
      <w:rFonts w:ascii="Times New Roman" w:hAnsi="Times New Roman"/>
      <w:kern w:val="2"/>
      <w:sz w:val="24"/>
      <w:szCs w:val="24"/>
    </w:rPr>
  </w:style>
  <w:style w:type="paragraph" w:customStyle="1" w:styleId="101">
    <w:name w:val="标准引用名录排列"/>
    <w:basedOn w:val="1"/>
    <w:autoRedefine/>
    <w:qFormat/>
    <w:uiPriority w:val="0"/>
    <w:pPr>
      <w:numPr>
        <w:ilvl w:val="0"/>
        <w:numId w:val="7"/>
      </w:numPr>
      <w:tabs>
        <w:tab w:val="left" w:pos="284"/>
        <w:tab w:val="right" w:pos="8504"/>
      </w:tabs>
      <w:snapToGrid w:val="0"/>
      <w:spacing w:line="360" w:lineRule="auto"/>
      <w:jc w:val="left"/>
    </w:pPr>
    <w:rPr>
      <w:rFonts w:cs="宋体"/>
      <w:b/>
      <w:sz w:val="24"/>
    </w:rPr>
  </w:style>
  <w:style w:type="character" w:customStyle="1" w:styleId="102">
    <w:name w:val="未处理的提及1"/>
    <w:autoRedefine/>
    <w:semiHidden/>
    <w:unhideWhenUsed/>
    <w:qFormat/>
    <w:uiPriority w:val="99"/>
    <w:rPr>
      <w:color w:val="605E5C"/>
      <w:shd w:val="clear" w:color="auto" w:fill="E1DFDD"/>
    </w:rPr>
  </w:style>
  <w:style w:type="paragraph" w:customStyle="1" w:styleId="103">
    <w:name w:val="列表段落1"/>
    <w:basedOn w:val="1"/>
    <w:autoRedefine/>
    <w:qFormat/>
    <w:uiPriority w:val="0"/>
    <w:pPr>
      <w:adjustRightInd w:val="0"/>
      <w:spacing w:line="400" w:lineRule="exact"/>
      <w:ind w:firstLine="420" w:firstLineChars="200"/>
    </w:pPr>
    <w:rPr>
      <w:rFonts w:ascii="Calibri" w:hAnsi="Calibri"/>
      <w:sz w:val="24"/>
      <w:szCs w:val="22"/>
    </w:rPr>
  </w:style>
  <w:style w:type="character" w:styleId="104">
    <w:name w:val="Placeholder Text"/>
    <w:basedOn w:val="28"/>
    <w:autoRedefine/>
    <w:semiHidden/>
    <w:qFormat/>
    <w:uiPriority w:val="99"/>
    <w:rPr>
      <w:color w:val="666666"/>
    </w:rPr>
  </w:style>
  <w:style w:type="character" w:customStyle="1" w:styleId="105">
    <w:name w:val="正文文本缩进 2 字符"/>
    <w:basedOn w:val="28"/>
    <w:link w:val="15"/>
    <w:autoRedefine/>
    <w:qFormat/>
    <w:uiPriority w:val="0"/>
    <w:rPr>
      <w:kern w:val="2"/>
      <w:sz w:val="21"/>
      <w:szCs w:val="22"/>
    </w:rPr>
  </w:style>
  <w:style w:type="character" w:customStyle="1" w:styleId="106">
    <w:name w:val="批注文字 字符2"/>
    <w:basedOn w:val="28"/>
    <w:autoRedefine/>
    <w:qFormat/>
    <w:locked/>
    <w:uiPriority w:val="99"/>
    <w:rPr>
      <w:rFonts w:ascii="Times New Roman" w:hAnsi="Times New Roman" w:cs="Times New Roman"/>
      <w:sz w:val="21"/>
      <w:szCs w:val="21"/>
    </w:rPr>
  </w:style>
  <w:style w:type="paragraph" w:styleId="107">
    <w:name w:val="List Paragraph"/>
    <w:basedOn w:val="1"/>
    <w:autoRedefine/>
    <w:qFormat/>
    <w:uiPriority w:val="34"/>
    <w:pPr>
      <w:ind w:firstLine="420" w:firstLineChars="200"/>
    </w:pPr>
  </w:style>
  <w:style w:type="paragraph" w:customStyle="1" w:styleId="108">
    <w:name w:val="table-cell-lin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9">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10">
    <w:name w:val="标准3条文说明"/>
    <w:basedOn w:val="96"/>
    <w:autoRedefine/>
    <w:qFormat/>
    <w:uiPriority w:val="0"/>
    <w:rPr>
      <w:rFonts w:ascii="楷体" w:hAnsi="楷体" w:eastAsia="楷体"/>
      <w:i/>
      <w:iCs/>
      <w:sz w:val="21"/>
    </w:rPr>
  </w:style>
  <w:style w:type="character" w:customStyle="1" w:styleId="111">
    <w:name w:val="Unresolved Mention"/>
    <w:basedOn w:val="28"/>
    <w:autoRedefine/>
    <w:semiHidden/>
    <w:unhideWhenUsed/>
    <w:qFormat/>
    <w:uiPriority w:val="99"/>
    <w:rPr>
      <w:color w:val="605E5C"/>
      <w:shd w:val="clear" w:color="auto" w:fill="E1DFDD"/>
    </w:rPr>
  </w:style>
  <w:style w:type="paragraph" w:customStyle="1" w:styleId="112">
    <w:name w:val="Revision"/>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13">
    <w:name w:val="font71"/>
    <w:basedOn w:val="28"/>
    <w:autoRedefine/>
    <w:qFormat/>
    <w:uiPriority w:val="0"/>
    <w:rPr>
      <w:rFonts w:hint="default" w:ascii="Times New Roman" w:hAnsi="Times New Roman" w:cs="Times New Roman"/>
      <w:color w:val="000000"/>
      <w:sz w:val="20"/>
      <w:szCs w:val="20"/>
      <w:u w:val="none"/>
    </w:rPr>
  </w:style>
  <w:style w:type="character" w:customStyle="1" w:styleId="114">
    <w:name w:val="font11"/>
    <w:basedOn w:val="28"/>
    <w:autoRedefine/>
    <w:qFormat/>
    <w:uiPriority w:val="0"/>
    <w:rPr>
      <w:rFonts w:hint="eastAsia" w:ascii="宋体" w:hAnsi="宋体" w:eastAsia="宋体" w:cs="宋体"/>
      <w:color w:val="000000"/>
      <w:sz w:val="20"/>
      <w:szCs w:val="20"/>
      <w:u w:val="none"/>
    </w:rPr>
  </w:style>
  <w:style w:type="paragraph" w:customStyle="1" w:styleId="115">
    <w:name w:val="WPSOffice手动目录 1"/>
    <w:autoRedefine/>
    <w:qFormat/>
    <w:uiPriority w:val="0"/>
    <w:pPr>
      <w:ind w:leftChars="0"/>
    </w:pPr>
    <w:rPr>
      <w:rFonts w:ascii="Times New Roman" w:hAnsi="Times New Roman" w:eastAsia="宋体" w:cs="Times New Roman"/>
      <w:sz w:val="20"/>
      <w:szCs w:val="20"/>
    </w:rPr>
  </w:style>
  <w:style w:type="paragraph" w:customStyle="1" w:styleId="116">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RW</Company>
  <Pages>28</Pages>
  <Words>11783</Words>
  <Characters>14068</Characters>
  <Lines>371</Lines>
  <Paragraphs>104</Paragraphs>
  <TotalTime>31</TotalTime>
  <ScaleCrop>false</ScaleCrop>
  <LinksUpToDate>false</LinksUpToDate>
  <CharactersWithSpaces>15742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2025-02-22T08:46:00Z</dcterms:created>
  <dc:creator>pengfeng</dc:creator>
  <cp:lastModifiedBy>cc</cp:lastModifiedBy>
  <cp:lastPrinted>2025-01-07T06:43:00Z</cp:lastPrinted>
  <dcterms:modified xsi:type="dcterms:W3CDTF">2026-02-26T03:28:59Z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C61DC60730FF475BBC2B99B5B6A82065_13</vt:lpwstr>
  </property>
  <property fmtid="{D5CDD505-2E9C-101B-9397-08002B2CF9AE}" pid="4" name="KSOTemplateDocerSaveRecord">
    <vt:lpwstr>eyJoZGlkIjoiNWYzMTRlNjcxNzEyOTQ3NDI4NTM4Njg1ZjE3ZjBhY2UiLCJ1c2VySWQiOiIxNzQyODQ0OTUzIn0=</vt:lpwstr>
  </property>
</Properties>
</file>