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Layout w:type="autofit"/>
        <w:tblCellMar>
          <w:top w:w="0" w:type="dxa"/>
          <w:left w:w="0" w:type="dxa"/>
          <w:bottom w:w="0" w:type="dxa"/>
          <w:right w:w="0" w:type="dxa"/>
        </w:tblCellMar>
      </w:tblPr>
      <w:tblGrid>
        <w:gridCol w:w="509"/>
        <w:gridCol w:w="8855"/>
      </w:tblGrid>
      <w:tr w14:paraId="57168064">
        <w:tc>
          <w:tcPr>
            <w:tcW w:w="509" w:type="dxa"/>
            <w:shd w:val="clear" w:color="auto" w:fill="auto"/>
          </w:tcPr>
          <w:p w14:paraId="7BFB0480">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87" w:name="_GoBack"/>
            <w:bookmarkEnd w:id="87"/>
            <w:r>
              <w:rPr>
                <w:rFonts w:ascii="Times New Roman" w:hAnsi="Times New Roman" w:eastAsia="黑体"/>
                <w:sz w:val="21"/>
                <w:szCs w:val="21"/>
              </w:rPr>
              <w:t>ICS</w:t>
            </w:r>
            <w:r>
              <w:rPr>
                <w:rFonts w:ascii="黑体" w:hAnsi="黑体" w:eastAsia="黑体"/>
                <w:sz w:val="21"/>
                <w:szCs w:val="21"/>
              </w:rPr>
              <w:t xml:space="preserve">  </w:t>
            </w:r>
          </w:p>
        </w:tc>
        <w:tc>
          <w:tcPr>
            <w:tcW w:w="8855" w:type="dxa"/>
            <w:shd w:val="clear" w:color="auto" w:fill="auto"/>
          </w:tcPr>
          <w:p w14:paraId="244F0CF2">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65.020</w:t>
            </w:r>
          </w:p>
        </w:tc>
      </w:tr>
      <w:tr w14:paraId="18C73113">
        <w:tblPrEx>
          <w:tblCellMar>
            <w:top w:w="0" w:type="dxa"/>
            <w:left w:w="0" w:type="dxa"/>
            <w:bottom w:w="0" w:type="dxa"/>
            <w:right w:w="0" w:type="dxa"/>
          </w:tblCellMar>
        </w:tblPrEx>
        <w:tc>
          <w:tcPr>
            <w:tcW w:w="509" w:type="dxa"/>
            <w:shd w:val="clear" w:color="auto" w:fill="auto"/>
          </w:tcPr>
          <w:p w14:paraId="06B459EE">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shd w:val="clear" w:color="auto" w:fill="auto"/>
          </w:tcPr>
          <w:p w14:paraId="0C748B6C">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B 18</w:t>
            </w:r>
          </w:p>
        </w:tc>
      </w:tr>
    </w:tbl>
    <w:p w14:paraId="49E431D4">
      <w:pPr>
        <w:rPr>
          <w:vanish/>
        </w:rPr>
      </w:pPr>
      <w:bookmarkStart w:id="0" w:name="_Hlk26473981"/>
    </w:p>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7119A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shd w:val="clear" w:color="auto" w:fill="auto"/>
          </w:tcPr>
          <w:p w14:paraId="176FF8D4">
            <w:pPr>
              <w:pStyle w:val="152"/>
              <w:framePr w:w="0" w:hRule="auto" w:wrap="auto" w:vAnchor="margin" w:hAnchor="text" w:xAlign="left" w:yAlign="inline"/>
              <w:rPr>
                <w:rFonts w:ascii="宋体" w:hAnsi="宋体"/>
                <w:sz w:val="28"/>
                <w:szCs w:val="28"/>
              </w:rPr>
            </w:pPr>
            <w:r>
              <w:drawing>
                <wp:inline distT="0" distB="0" distL="114300" distR="114300">
                  <wp:extent cx="795655" cy="397510"/>
                  <wp:effectExtent l="0" t="0" r="4445"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795655" cy="397510"/>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169492D6">
      <w:pPr>
        <w:pStyle w:val="183"/>
        <w:framePr w:w="9639" w:h="624" w:hRule="exact" w:hSpace="181" w:vSpace="181" w:wrap="around" w:vAnchor="text"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5DADC751">
      <w:pPr>
        <w:pStyle w:val="71"/>
        <w:framePr w:wrap="around"/>
        <w:outlineLvl w:val="0"/>
        <w:rPr>
          <w:lang w:val="fr-FR"/>
        </w:rPr>
      </w:pPr>
      <w:bookmarkStart w:id="3" w:name="_Toc18620"/>
      <w:bookmarkStart w:id="4" w:name="_Toc31241"/>
      <w:bookmarkStart w:id="5" w:name="_Toc26261"/>
      <w:bookmarkStart w:id="6" w:name="_Toc29464"/>
      <w:bookmarkStart w:id="7" w:name="_Toc889"/>
      <w:bookmarkStart w:id="8" w:name="_Toc13393"/>
      <w:bookmarkStart w:id="9" w:name="_Toc27677"/>
      <w:bookmarkStart w:id="10" w:name="_Toc21879"/>
      <w:bookmarkStart w:id="11" w:name="_Toc11608"/>
      <w:bookmarkStart w:id="12" w:name="_Toc31694"/>
      <w:bookmarkStart w:id="13" w:name="_Toc17001"/>
      <w:bookmarkStart w:id="14" w:name="_Toc12749"/>
      <w:bookmarkStart w:id="15" w:name="_Toc20755"/>
      <w:bookmarkStart w:id="16" w:name="_Toc2857"/>
      <w:r>
        <w:rPr>
          <w:lang w:val="fr-FR"/>
        </w:rPr>
        <w:t>DB</w:t>
      </w:r>
      <w:r>
        <w:rPr>
          <w:rFonts w:hint="eastAsia"/>
        </w:rPr>
        <w:t xml:space="preserve"> </w:t>
      </w:r>
      <w:r>
        <w:fldChar w:fldCharType="begin">
          <w:ffData>
            <w:name w:val="文字1"/>
            <w:enabled/>
            <w:calcOnExit w:val="0"/>
            <w:textInput>
              <w:default w:val="XX/T"/>
            </w:textInput>
          </w:ffData>
        </w:fldChar>
      </w:r>
      <w:bookmarkStart w:id="17" w:name="文字1"/>
      <w:r>
        <w:rPr>
          <w:lang w:val="fr-FR"/>
        </w:rPr>
        <w:instrText xml:space="preserve"> FORMTEXT </w:instrText>
      </w:r>
      <w:r>
        <w:fldChar w:fldCharType="separate"/>
      </w:r>
      <w:r>
        <w:rPr>
          <w:rFonts w:hint="eastAsia"/>
        </w:rPr>
        <w:t>11</w:t>
      </w:r>
      <w:r>
        <w:rPr>
          <w:lang w:val="fr-FR"/>
        </w:rPr>
        <w:t>/T</w:t>
      </w:r>
      <w:r>
        <w:fldChar w:fldCharType="end"/>
      </w:r>
      <w:bookmarkEnd w:id="17"/>
      <w:r>
        <w:rPr>
          <w:lang w:val="fr-FR"/>
        </w:rPr>
        <w:t xml:space="preserve"> </w:t>
      </w:r>
      <w:r>
        <w:fldChar w:fldCharType="begin">
          <w:ffData>
            <w:name w:val="NSTD_CODE_F"/>
            <w:enabled/>
            <w:calcOnExit w:val="0"/>
            <w:textInput>
              <w:default w:val="XXXX"/>
            </w:textInput>
          </w:ffData>
        </w:fldChar>
      </w:r>
      <w:bookmarkStart w:id="18" w:name="NSTD_CODE_F"/>
      <w:r>
        <w:rPr>
          <w:lang w:val="fr-FR"/>
        </w:rPr>
        <w:instrText xml:space="preserve"> FORMTEXT </w:instrText>
      </w:r>
      <w:r>
        <w:fldChar w:fldCharType="separate"/>
      </w:r>
      <w:r>
        <w:rPr>
          <w:lang w:val="fr-FR"/>
        </w:rPr>
        <w:t>XXXX</w:t>
      </w:r>
      <w:r>
        <w:fldChar w:fldCharType="end"/>
      </w:r>
      <w:bookmarkEnd w:id="18"/>
      <w:r>
        <w:rPr>
          <w:rFonts w:hAnsi="黑体"/>
          <w:lang w:val="fr-FR"/>
        </w:rPr>
        <w:t>—</w:t>
      </w:r>
      <w:r>
        <w:fldChar w:fldCharType="begin">
          <w:ffData>
            <w:name w:val="NSTD_CODE_B"/>
            <w:enabled/>
            <w:calcOnExit w:val="0"/>
            <w:textInput>
              <w:default w:val="XXXX"/>
            </w:textInput>
          </w:ffData>
        </w:fldChar>
      </w:r>
      <w:bookmarkStart w:id="19" w:name="NSTD_CODE_B"/>
      <w:r>
        <w:rPr>
          <w:lang w:val="fr-FR"/>
        </w:rPr>
        <w:instrText xml:space="preserve"> FORMTEXT </w:instrText>
      </w:r>
      <w:r>
        <w:fldChar w:fldCharType="separate"/>
      </w:r>
      <w:r>
        <w:rPr>
          <w:lang w:val="fr-FR"/>
        </w:rPr>
        <w:t>XXXX</w:t>
      </w:r>
      <w:r>
        <w:fldChar w:fldCharType="end"/>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9"/>
    </w:p>
    <w:p w14:paraId="7534DC6A">
      <w:pPr>
        <w:pStyle w:val="125"/>
        <w:framePr w:wrap="around"/>
        <w:rPr>
          <w:rFonts w:hAnsi="黑体"/>
        </w:rPr>
      </w:pPr>
      <w:r>
        <w:rPr>
          <w:rFonts w:hAnsi="黑体"/>
        </w:rPr>
        <w:fldChar w:fldCharType="begin">
          <w:ffData>
            <w:name w:val="OSTD_CODE"/>
            <w:enabled/>
            <w:calcOnExit w:val="0"/>
            <w:textInput/>
          </w:ffData>
        </w:fldChar>
      </w:r>
      <w:bookmarkStart w:id="20"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20"/>
    </w:p>
    <w:p w14:paraId="189C93A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5AFAB30F">
      <w:pPr>
        <w:pStyle w:val="183"/>
        <w:framePr w:w="9639" w:h="6976" w:hRule="exact" w:hSpace="0" w:vSpace="0" w:wrap="around" w:vAnchor="text" w:hAnchor="page" w:y="6408"/>
        <w:jc w:val="center"/>
        <w:rPr>
          <w:rFonts w:ascii="黑体" w:hAnsi="黑体" w:eastAsia="黑体"/>
          <w:b w:val="0"/>
          <w:bCs w:val="0"/>
          <w:w w:val="100"/>
        </w:rPr>
      </w:pPr>
    </w:p>
    <w:p w14:paraId="74DEF329">
      <w:pPr>
        <w:pStyle w:val="157"/>
        <w:framePr w:h="6974" w:hRule="exact" w:wrap="around" w:x="1419" w:anchorLock="1"/>
      </w:pPr>
      <w:r>
        <w:fldChar w:fldCharType="begin">
          <w:ffData>
            <w:name w:val="CSTD_NAME"/>
            <w:enabled/>
            <w:calcOnExit w:val="0"/>
            <w:textInput>
              <w:default w:val="点击此处添加标准名称"/>
            </w:textInput>
          </w:ffData>
        </w:fldChar>
      </w:r>
      <w:bookmarkStart w:id="21" w:name="CSTD_NAME"/>
      <w:r>
        <w:instrText xml:space="preserve"> FORMTEXT </w:instrText>
      </w:r>
      <w:r>
        <w:fldChar w:fldCharType="separate"/>
      </w:r>
      <w:r>
        <w:rPr>
          <w:rFonts w:hint="eastAsia"/>
        </w:rPr>
        <w:t>设施农业低温寡照灾害风险调查技术规范</w:t>
      </w:r>
      <w:r>
        <w:fldChar w:fldCharType="end"/>
      </w:r>
      <w:bookmarkEnd w:id="21"/>
    </w:p>
    <w:p w14:paraId="09EBD782">
      <w:pPr>
        <w:framePr w:w="9639" w:h="6974" w:hRule="exact" w:wrap="around" w:vAnchor="page" w:hAnchor="page" w:x="1419" w:y="6408" w:anchorLock="1"/>
        <w:ind w:left="-1418"/>
      </w:pPr>
    </w:p>
    <w:p w14:paraId="5ACA4CC3">
      <w:pPr>
        <w:pStyle w:val="14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22"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disaster risk investigation of low temperature and scant sunlight for protected agriculture</w:t>
      </w:r>
      <w:r>
        <w:rPr>
          <w:rFonts w:eastAsia="黑体"/>
          <w:szCs w:val="28"/>
        </w:rPr>
        <w:fldChar w:fldCharType="end"/>
      </w:r>
      <w:bookmarkEnd w:id="22"/>
    </w:p>
    <w:p w14:paraId="6C46BA6D">
      <w:pPr>
        <w:framePr w:w="9639" w:h="6974" w:hRule="exact" w:wrap="around" w:vAnchor="page" w:hAnchor="page" w:x="1419" w:y="6408" w:anchorLock="1"/>
        <w:spacing w:line="760" w:lineRule="exact"/>
        <w:ind w:left="-1418"/>
      </w:pPr>
    </w:p>
    <w:p w14:paraId="04A5A377">
      <w:pPr>
        <w:pStyle w:val="143"/>
        <w:framePr w:w="9639" w:h="6974" w:hRule="exact" w:wrap="around" w:vAnchor="page" w:hAnchor="page" w:x="1419" w:y="6408" w:anchorLock="1"/>
        <w:textAlignment w:val="bottom"/>
        <w:rPr>
          <w:rFonts w:eastAsia="黑体"/>
          <w:szCs w:val="28"/>
        </w:rPr>
      </w:pPr>
    </w:p>
    <w:p w14:paraId="6621765E">
      <w:pPr>
        <w:pStyle w:val="143"/>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1C1DB325">
      <w:pPr>
        <w:pStyle w:val="14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23"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rPr>
        <w:t>2025-12-10</w:t>
      </w:r>
      <w:r>
        <w:rPr>
          <w:sz w:val="21"/>
          <w:szCs w:val="28"/>
        </w:rPr>
        <w:t>）</w:t>
      </w:r>
      <w:r>
        <w:rPr>
          <w:sz w:val="21"/>
          <w:szCs w:val="28"/>
        </w:rPr>
        <w:fldChar w:fldCharType="end"/>
      </w:r>
      <w:bookmarkEnd w:id="23"/>
    </w:p>
    <w:p w14:paraId="58696EEB">
      <w:pPr>
        <w:pStyle w:val="143"/>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24" w:name="下拉2"/>
      <w:r>
        <w:rPr>
          <w:b/>
          <w:sz w:val="21"/>
          <w:szCs w:val="28"/>
        </w:rPr>
        <w:instrText xml:space="preserve"> FORMDROPDOWN </w:instrText>
      </w:r>
      <w:r>
        <w:rPr>
          <w:b/>
          <w:sz w:val="21"/>
          <w:szCs w:val="28"/>
        </w:rPr>
        <w:fldChar w:fldCharType="separate"/>
      </w:r>
      <w:r>
        <w:rPr>
          <w:b/>
          <w:sz w:val="21"/>
          <w:szCs w:val="28"/>
        </w:rPr>
        <w:fldChar w:fldCharType="end"/>
      </w:r>
      <w:bookmarkEnd w:id="24"/>
    </w:p>
    <w:p w14:paraId="7CD22B6F">
      <w:pPr>
        <w:pStyle w:val="188"/>
        <w:framePr w:wrap="around" w:y="14176"/>
      </w:pPr>
      <w:r>
        <w:rPr>
          <w:rFonts w:ascii="黑体"/>
        </w:rPr>
        <w:fldChar w:fldCharType="begin">
          <w:ffData>
            <w:name w:val="PLSH_DATE_Y"/>
            <w:enabled/>
            <w:calcOnExit w:val="0"/>
            <w:textInput>
              <w:default w:val="XXXX"/>
              <w:maxLength w:val="4"/>
            </w:textInput>
          </w:ffData>
        </w:fldChar>
      </w:r>
      <w:bookmarkStart w:id="2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2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7"/>
      <w:r>
        <w:rPr>
          <w:rFonts w:hint="eastAsia"/>
        </w:rPr>
        <w:t>发布</w:t>
      </w:r>
    </w:p>
    <w:p w14:paraId="248B4820">
      <w:pPr>
        <w:pStyle w:val="92"/>
        <w:framePr w:wrap="around" w:y="14176"/>
      </w:pPr>
      <w:r>
        <w:rPr>
          <w:rFonts w:ascii="黑体"/>
        </w:rPr>
        <w:fldChar w:fldCharType="begin">
          <w:ffData>
            <w:name w:val="CROT_DATE_Y"/>
            <w:enabled/>
            <w:calcOnExit w:val="0"/>
            <w:textInput>
              <w:default w:val="XXXX"/>
              <w:maxLength w:val="4"/>
            </w:textInput>
          </w:ffData>
        </w:fldChar>
      </w:r>
      <w:bookmarkStart w:id="2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3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0"/>
      <w:r>
        <w:rPr>
          <w:rFonts w:hint="eastAsia"/>
        </w:rPr>
        <w:t>实施</w:t>
      </w:r>
    </w:p>
    <w:p w14:paraId="5317657D">
      <w:pPr>
        <w:pStyle w:val="21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31"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31"/>
      <w:r>
        <w:rPr>
          <w:rFonts w:ascii="Times New Roman"/>
          <w:w w:val="100"/>
          <w:sz w:val="28"/>
        </w:rPr>
        <w:t>  </w:t>
      </w:r>
      <w:r>
        <w:rPr>
          <w:rStyle w:val="65"/>
          <w:rFonts w:hint="eastAsia" w:hAnsi="黑体"/>
          <w:position w:val="0"/>
        </w:rPr>
        <w:t>发</w:t>
      </w:r>
      <w:r>
        <w:rPr>
          <w:rStyle w:val="65"/>
          <w:rFonts w:hint="eastAsia" w:hAnsi="黑体"/>
          <w:spacing w:val="0"/>
          <w:position w:val="0"/>
        </w:rPr>
        <w:t>布</w:t>
      </w:r>
    </w:p>
    <w:p w14:paraId="79E30D06">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720"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33C341F4">
      <w:pPr>
        <w:pStyle w:val="163"/>
        <w:spacing w:after="474"/>
      </w:pPr>
      <w:bookmarkStart w:id="32" w:name="BookMark1"/>
      <w:r>
        <w:rPr>
          <w:rFonts w:hint="eastAsia"/>
          <w:spacing w:val="320"/>
        </w:rPr>
        <w:t>目</w:t>
      </w:r>
      <w:r>
        <w:rPr>
          <w:rFonts w:hint="eastAsia"/>
        </w:rPr>
        <w:t>次</w:t>
      </w:r>
    </w:p>
    <w:p w14:paraId="27543338">
      <w:pPr>
        <w:pStyle w:val="20"/>
        <w:tabs>
          <w:tab w:val="right" w:leader="dot" w:pos="9355"/>
        </w:tabs>
      </w:pPr>
      <w:r>
        <w:rPr>
          <w:rFonts w:hint="eastAsia" w:hAnsi="宋体" w:cs="宋体"/>
        </w:rPr>
        <w:fldChar w:fldCharType="begin"/>
      </w:r>
      <w:r>
        <w:rPr>
          <w:rFonts w:hint="eastAsia" w:hAnsi="宋体" w:cs="宋体"/>
        </w:rPr>
        <w:instrText xml:space="preserve">TOC \o "1-1" \h \u </w:instrText>
      </w:r>
      <w:r>
        <w:rPr>
          <w:rFonts w:hint="eastAsia" w:hAnsi="宋体" w:cs="宋体"/>
        </w:rPr>
        <w:fldChar w:fldCharType="separate"/>
      </w:r>
      <w:r>
        <w:fldChar w:fldCharType="begin"/>
      </w:r>
      <w:r>
        <w:instrText xml:space="preserve"> HYPERLINK \l "_Toc20052" </w:instrText>
      </w:r>
      <w:r>
        <w:fldChar w:fldCharType="separate"/>
      </w:r>
      <w:r>
        <w:rPr>
          <w:rFonts w:hint="eastAsia"/>
          <w:spacing w:val="320"/>
        </w:rPr>
        <w:t>前</w:t>
      </w:r>
      <w:r>
        <w:rPr>
          <w:rFonts w:hint="eastAsia"/>
        </w:rPr>
        <w:t>言</w:t>
      </w:r>
      <w:r>
        <w:tab/>
      </w:r>
      <w:r>
        <w:fldChar w:fldCharType="begin"/>
      </w:r>
      <w:r>
        <w:instrText xml:space="preserve"> PAGEREF _Toc20052 \h </w:instrText>
      </w:r>
      <w:r>
        <w:fldChar w:fldCharType="separate"/>
      </w:r>
      <w:r>
        <w:t>II</w:t>
      </w:r>
      <w:r>
        <w:fldChar w:fldCharType="end"/>
      </w:r>
      <w:r>
        <w:fldChar w:fldCharType="end"/>
      </w:r>
    </w:p>
    <w:p w14:paraId="20B79883">
      <w:pPr>
        <w:pStyle w:val="20"/>
        <w:tabs>
          <w:tab w:val="right" w:leader="dot" w:pos="9355"/>
        </w:tabs>
      </w:pPr>
      <w:r>
        <w:fldChar w:fldCharType="begin"/>
      </w:r>
      <w:r>
        <w:instrText xml:space="preserve"> HYPERLINK \l "_Toc4559" </w:instrText>
      </w:r>
      <w:r>
        <w:fldChar w:fldCharType="separate"/>
      </w:r>
      <w:r>
        <w:rPr>
          <w:rFonts w:hint="eastAsia" w:ascii="黑体" w:eastAsia="黑体"/>
        </w:rPr>
        <w:t xml:space="preserve">1 </w:t>
      </w:r>
      <w:r>
        <w:rPr>
          <w:rFonts w:hint="eastAsia"/>
        </w:rPr>
        <w:t>范围</w:t>
      </w:r>
      <w:r>
        <w:tab/>
      </w:r>
      <w:r>
        <w:fldChar w:fldCharType="begin"/>
      </w:r>
      <w:r>
        <w:instrText xml:space="preserve"> PAGEREF _Toc4559 \h </w:instrText>
      </w:r>
      <w:r>
        <w:fldChar w:fldCharType="separate"/>
      </w:r>
      <w:r>
        <w:t>1</w:t>
      </w:r>
      <w:r>
        <w:fldChar w:fldCharType="end"/>
      </w:r>
      <w:r>
        <w:fldChar w:fldCharType="end"/>
      </w:r>
    </w:p>
    <w:p w14:paraId="62526008">
      <w:pPr>
        <w:pStyle w:val="20"/>
        <w:tabs>
          <w:tab w:val="right" w:leader="dot" w:pos="9355"/>
        </w:tabs>
      </w:pPr>
      <w:r>
        <w:fldChar w:fldCharType="begin"/>
      </w:r>
      <w:r>
        <w:instrText xml:space="preserve"> HYPERLINK \l "_Toc9575"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_Toc9575 \h </w:instrText>
      </w:r>
      <w:r>
        <w:fldChar w:fldCharType="separate"/>
      </w:r>
      <w:r>
        <w:t>1</w:t>
      </w:r>
      <w:r>
        <w:fldChar w:fldCharType="end"/>
      </w:r>
      <w:r>
        <w:fldChar w:fldCharType="end"/>
      </w:r>
    </w:p>
    <w:p w14:paraId="3463D894">
      <w:pPr>
        <w:pStyle w:val="20"/>
        <w:tabs>
          <w:tab w:val="right" w:leader="dot" w:pos="9355"/>
        </w:tabs>
      </w:pPr>
      <w:r>
        <w:fldChar w:fldCharType="begin"/>
      </w:r>
      <w:r>
        <w:instrText xml:space="preserve"> HYPERLINK \l "_Toc12788"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_Toc12788 \h </w:instrText>
      </w:r>
      <w:r>
        <w:fldChar w:fldCharType="separate"/>
      </w:r>
      <w:r>
        <w:t>1</w:t>
      </w:r>
      <w:r>
        <w:fldChar w:fldCharType="end"/>
      </w:r>
      <w:r>
        <w:fldChar w:fldCharType="end"/>
      </w:r>
    </w:p>
    <w:p w14:paraId="56E855F9">
      <w:pPr>
        <w:pStyle w:val="20"/>
        <w:tabs>
          <w:tab w:val="right" w:leader="dot" w:pos="9355"/>
        </w:tabs>
      </w:pPr>
      <w:r>
        <w:fldChar w:fldCharType="begin"/>
      </w:r>
      <w:r>
        <w:instrText xml:space="preserve"> HYPERLINK \l "_Toc20996" </w:instrText>
      </w:r>
      <w:r>
        <w:fldChar w:fldCharType="separate"/>
      </w:r>
      <w:r>
        <w:rPr>
          <w:rFonts w:hint="eastAsia" w:ascii="黑体" w:eastAsia="黑体"/>
        </w:rPr>
        <w:t xml:space="preserve">4 </w:t>
      </w:r>
      <w:r>
        <w:rPr>
          <w:rFonts w:hint="eastAsia"/>
        </w:rPr>
        <w:t>基本要求</w:t>
      </w:r>
      <w:r>
        <w:tab/>
      </w:r>
      <w:r>
        <w:fldChar w:fldCharType="begin"/>
      </w:r>
      <w:r>
        <w:instrText xml:space="preserve"> PAGEREF _Toc20996 \h </w:instrText>
      </w:r>
      <w:r>
        <w:fldChar w:fldCharType="separate"/>
      </w:r>
      <w:r>
        <w:t>1</w:t>
      </w:r>
      <w:r>
        <w:fldChar w:fldCharType="end"/>
      </w:r>
      <w:r>
        <w:fldChar w:fldCharType="end"/>
      </w:r>
    </w:p>
    <w:p w14:paraId="7DB80109">
      <w:pPr>
        <w:pStyle w:val="20"/>
        <w:tabs>
          <w:tab w:val="right" w:leader="dot" w:pos="9355"/>
        </w:tabs>
      </w:pPr>
      <w:r>
        <w:fldChar w:fldCharType="begin"/>
      </w:r>
      <w:r>
        <w:instrText xml:space="preserve"> HYPERLINK \l "_Toc3487" </w:instrText>
      </w:r>
      <w:r>
        <w:fldChar w:fldCharType="separate"/>
      </w:r>
      <w:r>
        <w:rPr>
          <w:rFonts w:hint="eastAsia" w:ascii="黑体" w:eastAsia="黑体"/>
        </w:rPr>
        <w:t xml:space="preserve">5 </w:t>
      </w:r>
      <w:r>
        <w:rPr>
          <w:rFonts w:hint="eastAsia"/>
        </w:rPr>
        <w:t>调查内容</w:t>
      </w:r>
      <w:r>
        <w:tab/>
      </w:r>
      <w:r>
        <w:fldChar w:fldCharType="begin"/>
      </w:r>
      <w:r>
        <w:instrText xml:space="preserve"> PAGEREF _Toc3487 \h </w:instrText>
      </w:r>
      <w:r>
        <w:fldChar w:fldCharType="separate"/>
      </w:r>
      <w:r>
        <w:t>2</w:t>
      </w:r>
      <w:r>
        <w:fldChar w:fldCharType="end"/>
      </w:r>
      <w:r>
        <w:fldChar w:fldCharType="end"/>
      </w:r>
    </w:p>
    <w:p w14:paraId="6928DCFD">
      <w:pPr>
        <w:pStyle w:val="20"/>
        <w:tabs>
          <w:tab w:val="right" w:leader="dot" w:pos="9355"/>
        </w:tabs>
      </w:pPr>
      <w:r>
        <w:fldChar w:fldCharType="begin"/>
      </w:r>
      <w:r>
        <w:instrText xml:space="preserve"> HYPERLINK \l "_Toc153" </w:instrText>
      </w:r>
      <w:r>
        <w:fldChar w:fldCharType="separate"/>
      </w:r>
      <w:r>
        <w:rPr>
          <w:rFonts w:hint="eastAsia" w:ascii="黑体" w:eastAsia="黑体"/>
        </w:rPr>
        <w:t xml:space="preserve">6 </w:t>
      </w:r>
      <w:r>
        <w:rPr>
          <w:rFonts w:hint="eastAsia"/>
        </w:rPr>
        <w:t>数据收集方法</w:t>
      </w:r>
      <w:r>
        <w:tab/>
      </w:r>
      <w:r>
        <w:fldChar w:fldCharType="begin"/>
      </w:r>
      <w:r>
        <w:instrText xml:space="preserve"> PAGEREF _Toc153 \h </w:instrText>
      </w:r>
      <w:r>
        <w:fldChar w:fldCharType="separate"/>
      </w:r>
      <w:r>
        <w:t>3</w:t>
      </w:r>
      <w:r>
        <w:fldChar w:fldCharType="end"/>
      </w:r>
      <w:r>
        <w:fldChar w:fldCharType="end"/>
      </w:r>
    </w:p>
    <w:p w14:paraId="43126C48">
      <w:pPr>
        <w:pStyle w:val="20"/>
        <w:tabs>
          <w:tab w:val="right" w:leader="dot" w:pos="9355"/>
        </w:tabs>
      </w:pPr>
      <w:r>
        <w:fldChar w:fldCharType="begin"/>
      </w:r>
      <w:r>
        <w:instrText xml:space="preserve"> HYPERLINK \l "_Toc2748" </w:instrText>
      </w:r>
      <w:r>
        <w:fldChar w:fldCharType="separate"/>
      </w:r>
      <w:r>
        <w:rPr>
          <w:rFonts w:hint="eastAsia"/>
          <w:spacing w:val="100"/>
        </w:rPr>
        <w:t>附录A</w:t>
      </w:r>
      <w:r>
        <w:rPr>
          <w:rFonts w:hint="eastAsia"/>
        </w:rPr>
        <w:t>（规范性） 地理信息</w:t>
      </w:r>
      <w:r>
        <w:tab/>
      </w:r>
      <w:r>
        <w:fldChar w:fldCharType="begin"/>
      </w:r>
      <w:r>
        <w:instrText xml:space="preserve"> PAGEREF _Toc2748 \h </w:instrText>
      </w:r>
      <w:r>
        <w:fldChar w:fldCharType="separate"/>
      </w:r>
      <w:r>
        <w:t>4</w:t>
      </w:r>
      <w:r>
        <w:fldChar w:fldCharType="end"/>
      </w:r>
      <w:r>
        <w:fldChar w:fldCharType="end"/>
      </w:r>
    </w:p>
    <w:p w14:paraId="5EE58FEC">
      <w:pPr>
        <w:pStyle w:val="20"/>
        <w:tabs>
          <w:tab w:val="right" w:leader="dot" w:pos="9355"/>
        </w:tabs>
      </w:pPr>
      <w:r>
        <w:fldChar w:fldCharType="begin"/>
      </w:r>
      <w:r>
        <w:instrText xml:space="preserve"> HYPERLINK \l "_Toc1487" </w:instrText>
      </w:r>
      <w:r>
        <w:fldChar w:fldCharType="separate"/>
      </w:r>
      <w:r>
        <w:rPr>
          <w:rFonts w:hint="eastAsia"/>
          <w:spacing w:val="100"/>
        </w:rPr>
        <w:t>附录B</w:t>
      </w:r>
      <w:r>
        <w:rPr>
          <w:rFonts w:hint="eastAsia"/>
        </w:rPr>
        <w:t>（规范性） 低温寡照致灾因子调查</w:t>
      </w:r>
      <w:r>
        <w:tab/>
      </w:r>
      <w:r>
        <w:fldChar w:fldCharType="begin"/>
      </w:r>
      <w:r>
        <w:instrText xml:space="preserve"> PAGEREF _Toc1487 \h </w:instrText>
      </w:r>
      <w:r>
        <w:fldChar w:fldCharType="separate"/>
      </w:r>
      <w:r>
        <w:t>5</w:t>
      </w:r>
      <w:r>
        <w:fldChar w:fldCharType="end"/>
      </w:r>
      <w:r>
        <w:fldChar w:fldCharType="end"/>
      </w:r>
    </w:p>
    <w:p w14:paraId="38CB1101">
      <w:pPr>
        <w:pStyle w:val="20"/>
        <w:tabs>
          <w:tab w:val="right" w:leader="dot" w:pos="9355"/>
        </w:tabs>
      </w:pPr>
      <w:r>
        <w:fldChar w:fldCharType="begin"/>
      </w:r>
      <w:r>
        <w:instrText xml:space="preserve"> HYPERLINK \l "_Toc16398" </w:instrText>
      </w:r>
      <w:r>
        <w:fldChar w:fldCharType="separate"/>
      </w:r>
      <w:r>
        <w:rPr>
          <w:rFonts w:hint="eastAsia"/>
          <w:spacing w:val="100"/>
        </w:rPr>
        <w:t>附录C</w:t>
      </w:r>
      <w:r>
        <w:rPr>
          <w:rFonts w:hint="eastAsia"/>
        </w:rPr>
        <w:t>（资料性） 承灾体调查</w:t>
      </w:r>
      <w:r>
        <w:tab/>
      </w:r>
      <w:r>
        <w:fldChar w:fldCharType="begin"/>
      </w:r>
      <w:r>
        <w:instrText xml:space="preserve"> PAGEREF _Toc16398 \h </w:instrText>
      </w:r>
      <w:r>
        <w:fldChar w:fldCharType="separate"/>
      </w:r>
      <w:r>
        <w:t>6</w:t>
      </w:r>
      <w:r>
        <w:fldChar w:fldCharType="end"/>
      </w:r>
      <w:r>
        <w:fldChar w:fldCharType="end"/>
      </w:r>
    </w:p>
    <w:p w14:paraId="35A1FDA8">
      <w:pPr>
        <w:pStyle w:val="20"/>
        <w:tabs>
          <w:tab w:val="right" w:leader="dot" w:pos="9355"/>
        </w:tabs>
      </w:pPr>
      <w:r>
        <w:fldChar w:fldCharType="begin"/>
      </w:r>
      <w:r>
        <w:instrText xml:space="preserve"> HYPERLINK \l "_Toc26392" </w:instrText>
      </w:r>
      <w:r>
        <w:fldChar w:fldCharType="separate"/>
      </w:r>
      <w:r>
        <w:rPr>
          <w:rFonts w:hint="eastAsia"/>
          <w:spacing w:val="100"/>
        </w:rPr>
        <w:t>附录D</w:t>
      </w:r>
      <w:r>
        <w:rPr>
          <w:rFonts w:hint="eastAsia"/>
        </w:rPr>
        <w:t>（规范性） 低温寡照灾害等级及表征</w:t>
      </w:r>
      <w:r>
        <w:tab/>
      </w:r>
      <w:r>
        <w:fldChar w:fldCharType="begin"/>
      </w:r>
      <w:r>
        <w:instrText xml:space="preserve"> PAGEREF _Toc26392 \h </w:instrText>
      </w:r>
      <w:r>
        <w:fldChar w:fldCharType="separate"/>
      </w:r>
      <w:r>
        <w:t>7</w:t>
      </w:r>
      <w:r>
        <w:fldChar w:fldCharType="end"/>
      </w:r>
      <w:r>
        <w:fldChar w:fldCharType="end"/>
      </w:r>
    </w:p>
    <w:p w14:paraId="5925C64F">
      <w:pPr>
        <w:pStyle w:val="20"/>
        <w:tabs>
          <w:tab w:val="right" w:leader="dot" w:pos="9355"/>
        </w:tabs>
      </w:pPr>
      <w:r>
        <w:fldChar w:fldCharType="begin"/>
      </w:r>
      <w:r>
        <w:instrText xml:space="preserve"> HYPERLINK \l "_Toc10262" </w:instrText>
      </w:r>
      <w:r>
        <w:fldChar w:fldCharType="separate"/>
      </w:r>
      <w:r>
        <w:rPr>
          <w:rFonts w:hint="eastAsia"/>
          <w:spacing w:val="100"/>
        </w:rPr>
        <w:t>附录E</w:t>
      </w:r>
      <w:r>
        <w:rPr>
          <w:rFonts w:hint="eastAsia"/>
        </w:rPr>
        <w:t>（资料性） 灾情调查</w:t>
      </w:r>
      <w:r>
        <w:tab/>
      </w:r>
      <w:r>
        <w:fldChar w:fldCharType="begin"/>
      </w:r>
      <w:r>
        <w:instrText xml:space="preserve"> PAGEREF _Toc10262 \h </w:instrText>
      </w:r>
      <w:r>
        <w:fldChar w:fldCharType="separate"/>
      </w:r>
      <w:r>
        <w:t>8</w:t>
      </w:r>
      <w:r>
        <w:fldChar w:fldCharType="end"/>
      </w:r>
      <w:r>
        <w:fldChar w:fldCharType="end"/>
      </w:r>
    </w:p>
    <w:p w14:paraId="1C7A5CD2">
      <w:pPr>
        <w:pStyle w:val="20"/>
        <w:tabs>
          <w:tab w:val="right" w:leader="dot" w:pos="9355"/>
        </w:tabs>
      </w:pPr>
      <w:r>
        <w:rPr>
          <w:rFonts w:hint="eastAsia" w:hAnsi="宋体" w:cs="宋体"/>
        </w:rPr>
        <w:fldChar w:fldCharType="begin"/>
      </w:r>
      <w:r>
        <w:rPr>
          <w:rFonts w:hint="eastAsia" w:hAnsi="宋体" w:cs="宋体"/>
        </w:rPr>
        <w:instrText xml:space="preserve"> HYPERLINK \l _Toc23676 </w:instrText>
      </w:r>
      <w:r>
        <w:rPr>
          <w:rFonts w:hint="eastAsia" w:hAnsi="宋体" w:cs="宋体"/>
        </w:rPr>
        <w:fldChar w:fldCharType="separate"/>
      </w:r>
      <w:r>
        <w:rPr>
          <w:rFonts w:hint="eastAsia"/>
          <w:spacing w:val="100"/>
        </w:rPr>
        <w:t>附录F</w:t>
      </w:r>
      <w:r>
        <w:rPr>
          <w:rFonts w:hint="eastAsia"/>
        </w:rPr>
        <w:t>（资料性） 防灾减灾能力调查</w:t>
      </w:r>
      <w:r>
        <w:tab/>
      </w:r>
      <w:r>
        <w:fldChar w:fldCharType="begin"/>
      </w:r>
      <w:r>
        <w:instrText xml:space="preserve"> PAGEREF _Toc23676 \h </w:instrText>
      </w:r>
      <w:r>
        <w:fldChar w:fldCharType="separate"/>
      </w:r>
      <w:r>
        <w:t>9</w:t>
      </w:r>
      <w:r>
        <w:fldChar w:fldCharType="end"/>
      </w:r>
      <w:r>
        <w:rPr>
          <w:rFonts w:hint="eastAsia" w:hAnsi="宋体" w:cs="宋体"/>
        </w:rPr>
        <w:fldChar w:fldCharType="end"/>
      </w:r>
    </w:p>
    <w:p w14:paraId="43FEB0A8">
      <w:pPr>
        <w:pStyle w:val="20"/>
        <w:tabs>
          <w:tab w:val="right" w:leader="dot" w:pos="9355"/>
        </w:tabs>
      </w:pPr>
      <w:r>
        <w:fldChar w:fldCharType="begin"/>
      </w:r>
      <w:r>
        <w:instrText xml:space="preserve"> HYPERLINK \l "_Toc19482" </w:instrText>
      </w:r>
      <w:r>
        <w:fldChar w:fldCharType="separate"/>
      </w:r>
      <w:r>
        <w:rPr>
          <w:rFonts w:hint="eastAsia"/>
          <w:spacing w:val="105"/>
        </w:rPr>
        <w:t>参考文</w:t>
      </w:r>
      <w:r>
        <w:rPr>
          <w:rFonts w:hint="eastAsia"/>
        </w:rPr>
        <w:t>献</w:t>
      </w:r>
      <w:r>
        <w:tab/>
      </w:r>
      <w:r>
        <w:fldChar w:fldCharType="begin"/>
      </w:r>
      <w:r>
        <w:instrText xml:space="preserve"> PAGEREF _Toc19482 \h </w:instrText>
      </w:r>
      <w:r>
        <w:fldChar w:fldCharType="separate"/>
      </w:r>
      <w:r>
        <w:t>10</w:t>
      </w:r>
      <w:r>
        <w:fldChar w:fldCharType="end"/>
      </w:r>
      <w:r>
        <w:fldChar w:fldCharType="end"/>
      </w:r>
    </w:p>
    <w:p w14:paraId="7043A91C">
      <w:pPr>
        <w:pStyle w:val="163"/>
        <w:spacing w:after="474"/>
        <w:sectPr>
          <w:headerReference r:id="rId10" w:type="default"/>
          <w:footerReference r:id="rId11" w:type="default"/>
          <w:pgSz w:w="11906" w:h="16838"/>
          <w:pgMar w:top="1928" w:right="1134" w:bottom="1134" w:left="1134" w:header="1418" w:footer="1134" w:gutter="283"/>
          <w:pgNumType w:fmt="upperRoman" w:start="1"/>
          <w:cols w:space="720" w:num="1"/>
          <w:formProt w:val="0"/>
          <w:docGrid w:type="lines" w:linePitch="316" w:charSpace="0"/>
        </w:sectPr>
      </w:pPr>
      <w:r>
        <w:rPr>
          <w:rFonts w:hint="eastAsia" w:ascii="宋体" w:hAnsi="宋体" w:eastAsia="宋体" w:cs="宋体"/>
        </w:rPr>
        <w:fldChar w:fldCharType="end"/>
      </w:r>
    </w:p>
    <w:bookmarkEnd w:id="32"/>
    <w:p w14:paraId="0601A8CA">
      <w:bookmarkStart w:id="33" w:name="BookMark2"/>
    </w:p>
    <w:p w14:paraId="015F0E91">
      <w:pPr>
        <w:pStyle w:val="149"/>
        <w:spacing w:after="474"/>
      </w:pPr>
      <w:bookmarkStart w:id="34" w:name="_Toc20052"/>
      <w:r>
        <w:rPr>
          <w:rFonts w:hint="eastAsia"/>
          <w:spacing w:val="320"/>
        </w:rPr>
        <w:t>前</w:t>
      </w:r>
      <w:r>
        <w:rPr>
          <w:rFonts w:hint="eastAsia"/>
        </w:rPr>
        <w:t>言</w:t>
      </w:r>
      <w:bookmarkEnd w:id="34"/>
    </w:p>
    <w:p w14:paraId="3256E336">
      <w:pPr>
        <w:pStyle w:val="54"/>
        <w:ind w:firstLine="420"/>
      </w:pPr>
      <w:r>
        <w:rPr>
          <w:rFonts w:hint="eastAsia"/>
        </w:rPr>
        <w:t>本文件按照GB/T 1.1—2020《标准化工作导则  第1部分：标准化文件的结构和起草规则》的规定起草。</w:t>
      </w:r>
    </w:p>
    <w:p w14:paraId="0DDB8F96">
      <w:pPr>
        <w:pStyle w:val="54"/>
        <w:ind w:firstLine="420"/>
      </w:pPr>
      <w:r>
        <w:rPr>
          <w:rFonts w:hint="eastAsia"/>
        </w:rPr>
        <w:t>本文件由北京市气象局提出并归口。</w:t>
      </w:r>
    </w:p>
    <w:p w14:paraId="3CB494C5">
      <w:pPr>
        <w:pStyle w:val="54"/>
        <w:ind w:firstLine="420"/>
      </w:pPr>
      <w:r>
        <w:rPr>
          <w:rFonts w:hint="eastAsia"/>
        </w:rPr>
        <w:t>本文件由北京市气象局组织实施。</w:t>
      </w:r>
    </w:p>
    <w:p w14:paraId="36FFBF97">
      <w:pPr>
        <w:pStyle w:val="54"/>
        <w:ind w:firstLine="420"/>
      </w:pPr>
      <w:r>
        <w:rPr>
          <w:rFonts w:hint="eastAsia"/>
        </w:rPr>
        <w:t>本文件起草单位：北京市通州区气象局、北京市石景山区气象局、北京市农林科学院蔬菜研究所、北京市气候中心。</w:t>
      </w:r>
    </w:p>
    <w:p w14:paraId="2CAD37C6">
      <w:pPr>
        <w:pStyle w:val="54"/>
        <w:ind w:firstLine="420"/>
      </w:pPr>
      <w:r>
        <w:rPr>
          <w:rFonts w:hint="eastAsia"/>
        </w:rPr>
        <w:t>本文件主要起草人：高晓容、李朝、高淼、王宝驹、赵志泉、张永楠、宋明、李秋月。</w:t>
      </w:r>
    </w:p>
    <w:p w14:paraId="7E9FD615">
      <w:pPr>
        <w:pStyle w:val="54"/>
        <w:ind w:firstLine="420"/>
      </w:pPr>
    </w:p>
    <w:p w14:paraId="24D7F85C">
      <w:pPr>
        <w:pStyle w:val="54"/>
        <w:ind w:firstLine="420"/>
        <w:sectPr>
          <w:pgSz w:w="11906" w:h="16838"/>
          <w:pgMar w:top="1928" w:right="1134" w:bottom="1134" w:left="1134" w:header="1418" w:footer="1134" w:gutter="283"/>
          <w:pgNumType w:fmt="upperRoman"/>
          <w:cols w:space="720" w:num="1"/>
          <w:formProt w:val="0"/>
          <w:docGrid w:type="lines" w:linePitch="316" w:charSpace="0"/>
        </w:sectPr>
      </w:pPr>
    </w:p>
    <w:bookmarkEnd w:id="33"/>
    <w:p w14:paraId="19465E6F">
      <w:pPr>
        <w:spacing w:line="20" w:lineRule="exact"/>
        <w:jc w:val="center"/>
        <w:rPr>
          <w:rFonts w:ascii="黑体" w:hAnsi="黑体" w:eastAsia="黑体"/>
          <w:sz w:val="32"/>
          <w:szCs w:val="32"/>
        </w:rPr>
      </w:pPr>
      <w:bookmarkStart w:id="35" w:name="BookMark4"/>
    </w:p>
    <w:p w14:paraId="3293BB59">
      <w:pPr>
        <w:spacing w:line="20" w:lineRule="exact"/>
        <w:jc w:val="center"/>
        <w:rPr>
          <w:rFonts w:ascii="黑体" w:hAnsi="黑体" w:eastAsia="黑体"/>
          <w:sz w:val="32"/>
          <w:szCs w:val="32"/>
        </w:rPr>
      </w:pPr>
    </w:p>
    <w:p w14:paraId="7881A9F4">
      <w:pPr>
        <w:pStyle w:val="80"/>
        <w:spacing w:before="316" w:beforeLines="100" w:after="695" w:afterLines="220"/>
      </w:pPr>
      <w:bookmarkStart w:id="36" w:name="_Toc23942"/>
      <w:bookmarkStart w:id="37" w:name="_Toc3127"/>
      <w:bookmarkStart w:id="38" w:name="_Toc20382"/>
      <w:bookmarkStart w:id="39" w:name="_Toc11437"/>
      <w:bookmarkStart w:id="40" w:name="_Toc10753"/>
      <w:bookmarkStart w:id="41" w:name="_Toc3463"/>
      <w:bookmarkStart w:id="42" w:name="_Toc2246"/>
      <w:bookmarkStart w:id="43" w:name="NEW_STAND_NAME"/>
      <w:r>
        <w:fldChar w:fldCharType="begin">
          <w:ffData>
            <w:name w:val="NEW_STAND_NAME"/>
            <w:enabled/>
            <w:calcOnExit w:val="0"/>
            <w:textInput>
              <w:default w:val="点击此处添加标准名称"/>
            </w:textInput>
          </w:ffData>
        </w:fldChar>
      </w:r>
      <w:r>
        <w:instrText xml:space="preserve">FORMTEXT</w:instrText>
      </w:r>
      <w:r>
        <w:fldChar w:fldCharType="separate"/>
      </w:r>
      <w:r>
        <w:rPr>
          <w:rFonts w:hint="eastAsia"/>
        </w:rPr>
        <w:t>设施农业</w:t>
      </w:r>
      <w:r>
        <w:t>低温寡照灾害风险调查技术规范</w:t>
      </w:r>
      <w:r>
        <w:fldChar w:fldCharType="end"/>
      </w:r>
      <w:bookmarkEnd w:id="36"/>
      <w:bookmarkEnd w:id="37"/>
      <w:bookmarkEnd w:id="38"/>
      <w:bookmarkEnd w:id="39"/>
      <w:bookmarkEnd w:id="40"/>
      <w:bookmarkEnd w:id="41"/>
      <w:bookmarkEnd w:id="42"/>
    </w:p>
    <w:bookmarkEnd w:id="43"/>
    <w:p w14:paraId="083F2D69">
      <w:pPr>
        <w:pStyle w:val="74"/>
        <w:spacing w:before="316" w:after="316"/>
      </w:pPr>
      <w:bookmarkStart w:id="44" w:name="_Toc17233325"/>
      <w:bookmarkStart w:id="45" w:name="_Toc9593"/>
      <w:bookmarkStart w:id="46" w:name="_Toc4559"/>
      <w:bookmarkStart w:id="47" w:name="_Toc30591"/>
      <w:bookmarkStart w:id="48" w:name="_Toc7615"/>
      <w:bookmarkStart w:id="49" w:name="_Toc26986771"/>
      <w:bookmarkStart w:id="50" w:name="_Toc17233333"/>
      <w:bookmarkStart w:id="51" w:name="_Toc26986530"/>
      <w:bookmarkStart w:id="52" w:name="_Toc24884218"/>
      <w:bookmarkStart w:id="53" w:name="_Toc24884211"/>
      <w:bookmarkStart w:id="54" w:name="_Toc26718930"/>
      <w:bookmarkStart w:id="55" w:name="_Toc26648465"/>
      <w:r>
        <w:rPr>
          <w:rFonts w:hint="eastAsia"/>
        </w:rPr>
        <w:t>范围</w:t>
      </w:r>
      <w:bookmarkEnd w:id="44"/>
      <w:bookmarkEnd w:id="45"/>
      <w:bookmarkEnd w:id="46"/>
      <w:bookmarkEnd w:id="47"/>
      <w:bookmarkEnd w:id="48"/>
      <w:bookmarkEnd w:id="49"/>
      <w:bookmarkEnd w:id="50"/>
      <w:bookmarkEnd w:id="51"/>
      <w:bookmarkEnd w:id="52"/>
      <w:bookmarkEnd w:id="53"/>
      <w:bookmarkEnd w:id="54"/>
      <w:bookmarkEnd w:id="55"/>
    </w:p>
    <w:p w14:paraId="3234DCC9">
      <w:pPr>
        <w:pStyle w:val="54"/>
        <w:ind w:firstLine="420"/>
        <w:rPr>
          <w:color w:val="000000"/>
        </w:rPr>
      </w:pPr>
      <w:bookmarkStart w:id="56" w:name="_Toc24884219"/>
      <w:bookmarkStart w:id="57" w:name="_Toc26648466"/>
      <w:bookmarkStart w:id="58" w:name="_Toc24884212"/>
      <w:bookmarkStart w:id="59" w:name="_Toc17233334"/>
      <w:bookmarkStart w:id="60" w:name="_Toc17233326"/>
      <w:r>
        <w:rPr>
          <w:rFonts w:hint="eastAsia"/>
          <w:color w:val="000000"/>
        </w:rPr>
        <w:t>本文件规定了设施农业中日光温室和塑料大棚低温寡照灾害风险调查的基本要求、调查内容、数据收集方法。</w:t>
      </w:r>
    </w:p>
    <w:p w14:paraId="253C851E">
      <w:pPr>
        <w:pStyle w:val="54"/>
        <w:ind w:firstLine="420"/>
        <w:rPr>
          <w:color w:val="000000"/>
          <w:highlight w:val="yellow"/>
        </w:rPr>
      </w:pPr>
      <w:r>
        <w:rPr>
          <w:rFonts w:hint="eastAsia"/>
          <w:color w:val="000000"/>
        </w:rPr>
        <w:t>本文件适用于日光温室和塑料大棚内蔬菜生产过程中低温寡照的风险调查工作，设施农业低温寡照风险评估、风险管理等工作可参照使用。</w:t>
      </w:r>
    </w:p>
    <w:p w14:paraId="61DE01FE">
      <w:pPr>
        <w:pStyle w:val="74"/>
        <w:spacing w:before="316" w:after="316"/>
      </w:pPr>
      <w:bookmarkStart w:id="61" w:name="_Toc13678"/>
      <w:bookmarkStart w:id="62" w:name="_Toc13058"/>
      <w:bookmarkStart w:id="63" w:name="_Toc26986772"/>
      <w:bookmarkStart w:id="64" w:name="_Toc26986531"/>
      <w:bookmarkStart w:id="65" w:name="_Toc9575"/>
      <w:bookmarkStart w:id="66" w:name="_Toc31856"/>
      <w:bookmarkStart w:id="67" w:name="_Toc26718931"/>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p>
    <w:p w14:paraId="527DBCE7">
      <w:pPr>
        <w:pStyle w:val="5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E24F46D">
      <w:pPr>
        <w:pStyle w:val="54"/>
        <w:ind w:firstLine="420"/>
      </w:pPr>
      <w:r>
        <w:rPr>
          <w:rFonts w:hint="eastAsia"/>
        </w:rPr>
        <w:t>DB11/T 064</w:t>
      </w:r>
      <w:r>
        <w:rPr>
          <w:rFonts w:hint="eastAsia" w:hAnsi="宋体" w:cs="宋体"/>
        </w:rPr>
        <w:t xml:space="preserve"> 北京市行政区划代码</w:t>
      </w:r>
    </w:p>
    <w:p w14:paraId="6153CC76">
      <w:pPr>
        <w:pStyle w:val="74"/>
        <w:spacing w:before="316" w:after="316"/>
      </w:pPr>
      <w:bookmarkStart w:id="68" w:name="_Toc22652"/>
      <w:bookmarkStart w:id="69" w:name="_Toc15820"/>
      <w:bookmarkStart w:id="70" w:name="_Toc12788"/>
      <w:bookmarkStart w:id="71" w:name="_Toc13949"/>
      <w:r>
        <w:rPr>
          <w:rFonts w:hint="eastAsia"/>
          <w:szCs w:val="21"/>
        </w:rPr>
        <w:t>术语和定义</w:t>
      </w:r>
      <w:bookmarkEnd w:id="68"/>
      <w:bookmarkEnd w:id="69"/>
      <w:bookmarkEnd w:id="70"/>
      <w:bookmarkEnd w:id="71"/>
    </w:p>
    <w:p w14:paraId="07387EE6">
      <w:pPr>
        <w:pStyle w:val="54"/>
        <w:ind w:firstLine="420"/>
        <w:rPr>
          <w:color w:val="000000"/>
        </w:rPr>
      </w:pPr>
      <w:bookmarkStart w:id="72" w:name="_Toc26986532"/>
      <w:bookmarkEnd w:id="72"/>
      <w:r>
        <w:rPr>
          <w:rFonts w:hint="eastAsia"/>
          <w:color w:val="000000"/>
        </w:rPr>
        <w:t>下列术语和定义适用于本文件。</w:t>
      </w:r>
    </w:p>
    <w:p w14:paraId="35ECE00C">
      <w:pPr>
        <w:pStyle w:val="160"/>
        <w:ind w:left="420" w:hanging="420" w:hangingChars="200"/>
      </w:pPr>
    </w:p>
    <w:p w14:paraId="29929146">
      <w:pPr>
        <w:pStyle w:val="160"/>
        <w:numPr>
          <w:ilvl w:val="2"/>
          <w:numId w:val="0"/>
        </w:numPr>
        <w:ind w:left="-420" w:leftChars="-200" w:firstLine="840" w:firstLineChars="400"/>
      </w:pPr>
      <w:r>
        <w:rPr>
          <w:rFonts w:hint="eastAsia"/>
        </w:rPr>
        <w:t>设施农业 protected agriculture</w:t>
      </w:r>
    </w:p>
    <w:p w14:paraId="20F72EB0">
      <w:pPr>
        <w:pStyle w:val="54"/>
        <w:ind w:firstLine="420"/>
        <w:rPr>
          <w:rFonts w:hAnsi="宋体" w:cs="宋体"/>
        </w:rPr>
      </w:pPr>
      <w:r>
        <w:rPr>
          <w:rFonts w:hint="eastAsia" w:hAnsi="宋体" w:cs="宋体"/>
        </w:rPr>
        <w:t>通过温室、大棚、种养设施等工程技术手段，对温度、湿度、光照等环境因素进行控制，实现作物种植或畜禽水产养殖的集约化生产方式。</w:t>
      </w:r>
    </w:p>
    <w:p w14:paraId="128318B9">
      <w:pPr>
        <w:pStyle w:val="160"/>
        <w:ind w:left="420" w:hanging="420" w:hangingChars="200"/>
      </w:pPr>
    </w:p>
    <w:p w14:paraId="7713C1B3">
      <w:pPr>
        <w:pStyle w:val="160"/>
        <w:numPr>
          <w:ilvl w:val="2"/>
          <w:numId w:val="0"/>
        </w:numPr>
        <w:ind w:left="-420" w:leftChars="-200" w:firstLine="840" w:firstLineChars="400"/>
      </w:pPr>
      <w:r>
        <w:rPr>
          <w:rFonts w:hint="eastAsia"/>
        </w:rPr>
        <w:t>日光温室 heliogreenhouse</w:t>
      </w:r>
    </w:p>
    <w:p w14:paraId="065365E4">
      <w:pPr>
        <w:pStyle w:val="233"/>
        <w:ind w:left="420" w:leftChars="200" w:firstLine="0" w:firstLineChars="0"/>
      </w:pPr>
      <w:r>
        <w:rPr>
          <w:rFonts w:hint="eastAsia"/>
        </w:rPr>
        <w:t>以太阳辐射为主要能量来源，东西北三面为保温围护墙体，南坡面以塑料薄膜覆盖的农业生产设施。</w:t>
      </w:r>
      <w:r>
        <w:rPr>
          <w:rFonts w:hint="eastAsia"/>
        </w:rPr>
        <w:br w:type="textWrapping"/>
      </w:r>
      <w:r>
        <w:rPr>
          <w:rFonts w:hint="eastAsia"/>
        </w:rPr>
        <w:t>[来源：GB/T 38757</w:t>
      </w:r>
      <w:r>
        <w:t>—20</w:t>
      </w:r>
      <w:r>
        <w:rPr>
          <w:rFonts w:hint="eastAsia"/>
        </w:rPr>
        <w:t xml:space="preserve">20，3.2]  </w:t>
      </w:r>
    </w:p>
    <w:p w14:paraId="2DADEBDF">
      <w:pPr>
        <w:pStyle w:val="160"/>
        <w:ind w:left="420" w:hanging="420" w:hangingChars="200"/>
      </w:pPr>
    </w:p>
    <w:p w14:paraId="62155722">
      <w:pPr>
        <w:pStyle w:val="160"/>
        <w:numPr>
          <w:ilvl w:val="2"/>
          <w:numId w:val="0"/>
        </w:numPr>
        <w:ind w:left="-420" w:leftChars="-200" w:firstLine="840" w:firstLineChars="400"/>
      </w:pPr>
      <w:r>
        <w:rPr>
          <w:rFonts w:hint="eastAsia"/>
        </w:rPr>
        <w:t>塑料大棚 plastic tunnel</w:t>
      </w:r>
    </w:p>
    <w:p w14:paraId="198098BF">
      <w:pPr>
        <w:pStyle w:val="54"/>
        <w:ind w:firstLine="420"/>
      </w:pPr>
      <w:r>
        <w:rPr>
          <w:rFonts w:hint="eastAsia"/>
        </w:rPr>
        <w:t>以竹木、钢材等为结构支撑材料，塑料薄膜覆盖的拱形农业生产设施。</w:t>
      </w:r>
    </w:p>
    <w:p w14:paraId="398C4990">
      <w:pPr>
        <w:pStyle w:val="233"/>
        <w:ind w:left="420" w:leftChars="200" w:firstLine="0" w:firstLineChars="0"/>
      </w:pPr>
      <w:r>
        <w:rPr>
          <w:rFonts w:hint="eastAsia"/>
        </w:rPr>
        <w:t>[来源：GB/T 38757</w:t>
      </w:r>
      <w:r>
        <w:t>—20</w:t>
      </w:r>
      <w:r>
        <w:rPr>
          <w:rFonts w:hint="eastAsia"/>
        </w:rPr>
        <w:t xml:space="preserve">20，3.3]  </w:t>
      </w:r>
    </w:p>
    <w:p w14:paraId="4215F48B">
      <w:pPr>
        <w:pStyle w:val="160"/>
        <w:ind w:left="420" w:hanging="420" w:hangingChars="200"/>
      </w:pPr>
    </w:p>
    <w:p w14:paraId="2DD59D05">
      <w:pPr>
        <w:pStyle w:val="160"/>
        <w:numPr>
          <w:ilvl w:val="2"/>
          <w:numId w:val="0"/>
        </w:numPr>
        <w:ind w:left="-420" w:leftChars="-200" w:firstLine="840" w:firstLineChars="400"/>
      </w:pPr>
      <w:bookmarkStart w:id="73" w:name="OLE_LINK1"/>
      <w:r>
        <w:rPr>
          <w:rFonts w:hint="eastAsia"/>
        </w:rPr>
        <w:t>低温寡照</w:t>
      </w:r>
      <w:bookmarkEnd w:id="73"/>
      <w:r>
        <w:rPr>
          <w:rFonts w:hint="eastAsia"/>
        </w:rPr>
        <w:t xml:space="preserve"> low temperature and scant sunlight</w:t>
      </w:r>
    </w:p>
    <w:p w14:paraId="54616396">
      <w:pPr>
        <w:pStyle w:val="54"/>
        <w:ind w:firstLine="420"/>
      </w:pPr>
      <w:r>
        <w:rPr>
          <w:rFonts w:hint="eastAsia" w:hAnsi="宋体" w:cs="宋体"/>
        </w:rPr>
        <w:t>日照时数不足3小时且日最低气温低于5℃的天气现象</w:t>
      </w:r>
      <w:r>
        <w:rPr>
          <w:rFonts w:hint="eastAsia"/>
        </w:rPr>
        <w:t>。</w:t>
      </w:r>
    </w:p>
    <w:p w14:paraId="53338C7D">
      <w:pPr>
        <w:pStyle w:val="160"/>
        <w:ind w:left="420" w:hanging="420" w:hangingChars="200"/>
      </w:pPr>
    </w:p>
    <w:p w14:paraId="4100851A">
      <w:pPr>
        <w:pStyle w:val="160"/>
        <w:numPr>
          <w:ilvl w:val="2"/>
          <w:numId w:val="0"/>
        </w:numPr>
        <w:ind w:left="-420" w:leftChars="-200" w:firstLine="840" w:firstLineChars="400"/>
      </w:pPr>
      <w:r>
        <w:rPr>
          <w:rFonts w:hint="eastAsia"/>
        </w:rPr>
        <w:t>低温寡照事件 event of low temperature and scant sunlight</w:t>
      </w:r>
    </w:p>
    <w:p w14:paraId="743C60E9">
      <w:pPr>
        <w:pStyle w:val="54"/>
        <w:ind w:firstLine="420"/>
      </w:pPr>
      <w:r>
        <w:rPr>
          <w:rFonts w:hint="eastAsia"/>
        </w:rPr>
        <w:t>连续3天以上的低温寡照天气过程。</w:t>
      </w:r>
    </w:p>
    <w:p w14:paraId="6AEA3BA3">
      <w:pPr>
        <w:pStyle w:val="74"/>
        <w:spacing w:before="316" w:after="316"/>
      </w:pPr>
      <w:bookmarkStart w:id="74" w:name="_Toc20996"/>
      <w:r>
        <w:rPr>
          <w:rFonts w:hint="eastAsia"/>
        </w:rPr>
        <w:t>基本要求</w:t>
      </w:r>
      <w:bookmarkEnd w:id="74"/>
    </w:p>
    <w:p w14:paraId="09031005">
      <w:pPr>
        <w:pStyle w:val="85"/>
        <w:spacing w:before="158" w:after="158"/>
      </w:pPr>
      <w:r>
        <w:rPr>
          <w:rFonts w:hint="eastAsia"/>
        </w:rPr>
        <w:t>数据调查</w:t>
      </w:r>
    </w:p>
    <w:p w14:paraId="13607CB0">
      <w:pPr>
        <w:pStyle w:val="99"/>
      </w:pPr>
      <w:r>
        <w:rPr>
          <w:rFonts w:hint="eastAsia"/>
        </w:rPr>
        <w:t>应注重数据信息收集和实地调查相结合。</w:t>
      </w:r>
    </w:p>
    <w:p w14:paraId="610FB5D1">
      <w:pPr>
        <w:pStyle w:val="99"/>
      </w:pPr>
      <w:r>
        <w:rPr>
          <w:rFonts w:hint="eastAsia"/>
        </w:rPr>
        <w:t>应建立数据审核制度，确保数据可靠、填报规范。</w:t>
      </w:r>
    </w:p>
    <w:p w14:paraId="14ACED78">
      <w:pPr>
        <w:pStyle w:val="99"/>
      </w:pPr>
      <w:r>
        <w:rPr>
          <w:rFonts w:hint="eastAsia"/>
        </w:rPr>
        <w:t>数据使用应符合数据保密要求。</w:t>
      </w:r>
    </w:p>
    <w:p w14:paraId="7A9831E9">
      <w:pPr>
        <w:pStyle w:val="85"/>
        <w:spacing w:before="158" w:after="158"/>
      </w:pPr>
      <w:r>
        <w:rPr>
          <w:rFonts w:hint="eastAsia"/>
        </w:rPr>
        <w:t>数据收集</w:t>
      </w:r>
    </w:p>
    <w:p w14:paraId="44A6D148">
      <w:pPr>
        <w:pStyle w:val="99"/>
      </w:pPr>
      <w:r>
        <w:rPr>
          <w:rFonts w:hint="eastAsia"/>
        </w:rPr>
        <w:t>数据宜细化到乡（镇）。</w:t>
      </w:r>
    </w:p>
    <w:p w14:paraId="01210B7A">
      <w:pPr>
        <w:pStyle w:val="99"/>
      </w:pPr>
      <w:r>
        <w:rPr>
          <w:rFonts w:hint="eastAsia"/>
        </w:rPr>
        <w:t>应检查数据的量级与单位、经纬度信息。</w:t>
      </w:r>
    </w:p>
    <w:p w14:paraId="534EB395">
      <w:pPr>
        <w:pStyle w:val="99"/>
      </w:pPr>
      <w:r>
        <w:rPr>
          <w:rFonts w:hint="eastAsia"/>
        </w:rPr>
        <w:t>应根据收集数据的上下限值进行初步质量控制，对相关字段进行逻辑关系检查。</w:t>
      </w:r>
    </w:p>
    <w:p w14:paraId="3908B830">
      <w:pPr>
        <w:pStyle w:val="99"/>
      </w:pPr>
      <w:r>
        <w:rPr>
          <w:rFonts w:hint="eastAsia"/>
        </w:rPr>
        <w:t>地理信息数据应提供规划和自然资源委员会规定的电子文档。</w:t>
      </w:r>
    </w:p>
    <w:p w14:paraId="4AD42BAF">
      <w:pPr>
        <w:pStyle w:val="85"/>
        <w:spacing w:before="158" w:after="158"/>
      </w:pPr>
      <w:r>
        <w:rPr>
          <w:rFonts w:hint="eastAsia"/>
        </w:rPr>
        <w:t>数据填报</w:t>
      </w:r>
    </w:p>
    <w:p w14:paraId="77DA498C">
      <w:pPr>
        <w:pStyle w:val="99"/>
      </w:pPr>
      <w:r>
        <w:rPr>
          <w:rFonts w:hint="eastAsia"/>
        </w:rPr>
        <w:t>行政区划代码的填报应符合DB11/T 064的规定。</w:t>
      </w:r>
    </w:p>
    <w:p w14:paraId="7ADDA846">
      <w:pPr>
        <w:pStyle w:val="99"/>
      </w:pPr>
      <w:r>
        <w:rPr>
          <w:rFonts w:hint="eastAsia"/>
        </w:rPr>
        <w:t>应记载数据具体来源及收集时间。</w:t>
      </w:r>
    </w:p>
    <w:p w14:paraId="4B6203B3">
      <w:pPr>
        <w:pStyle w:val="99"/>
      </w:pPr>
      <w:r>
        <w:rPr>
          <w:rFonts w:hint="eastAsia"/>
        </w:rPr>
        <w:t>填报的数据应与原始资料进行核查对比。</w:t>
      </w:r>
    </w:p>
    <w:p w14:paraId="2B2DDF45">
      <w:pPr>
        <w:pStyle w:val="85"/>
        <w:spacing w:before="158" w:after="158"/>
      </w:pPr>
      <w:r>
        <w:rPr>
          <w:rFonts w:hint="eastAsia"/>
        </w:rPr>
        <w:t>数据更新</w:t>
      </w:r>
    </w:p>
    <w:p w14:paraId="4CA2D3CB">
      <w:pPr>
        <w:pStyle w:val="99"/>
      </w:pPr>
      <w:r>
        <w:rPr>
          <w:rFonts w:hint="eastAsia"/>
        </w:rPr>
        <w:t>数据宜每年更新1次。</w:t>
      </w:r>
    </w:p>
    <w:p w14:paraId="584C6E9B">
      <w:pPr>
        <w:pStyle w:val="99"/>
      </w:pPr>
      <w:r>
        <w:rPr>
          <w:rFonts w:hint="eastAsia"/>
        </w:rPr>
        <w:t>地理信息、致灾因子、承灾体、灾情、防灾减灾能力发生变化时，应及时收集或实地调研获取最新资料进行信息更新。</w:t>
      </w:r>
    </w:p>
    <w:p w14:paraId="2B6EEDFD">
      <w:pPr>
        <w:pStyle w:val="99"/>
      </w:pPr>
      <w:r>
        <w:rPr>
          <w:rFonts w:hint="eastAsia"/>
        </w:rPr>
        <w:t>行政区划发生变化，应记载具体变化情况。</w:t>
      </w:r>
    </w:p>
    <w:p w14:paraId="73A319EC">
      <w:pPr>
        <w:pStyle w:val="74"/>
        <w:spacing w:before="316" w:after="316"/>
      </w:pPr>
      <w:bookmarkStart w:id="75" w:name="_Toc3487"/>
      <w:r>
        <w:rPr>
          <w:rFonts w:hint="eastAsia"/>
        </w:rPr>
        <w:t>调查内容</w:t>
      </w:r>
      <w:bookmarkEnd w:id="75"/>
    </w:p>
    <w:p w14:paraId="2E09F7D6">
      <w:pPr>
        <w:pStyle w:val="85"/>
        <w:spacing w:before="158" w:after="158"/>
      </w:pPr>
      <w:r>
        <w:rPr>
          <w:rFonts w:hint="eastAsia"/>
        </w:rPr>
        <w:t>地理信息</w:t>
      </w:r>
    </w:p>
    <w:p w14:paraId="5FF4E889">
      <w:pPr>
        <w:pStyle w:val="99"/>
      </w:pPr>
      <w:r>
        <w:rPr>
          <w:rFonts w:hint="eastAsia"/>
        </w:rPr>
        <w:t>应按附录A表A.1要求收集北京市通州、顺义、昌平、大兴、门头沟、房山6个近郊区及怀柔、平谷、密云、延庆4个远郊区的基础地理信息，包括但不限于：</w:t>
      </w:r>
    </w:p>
    <w:p w14:paraId="72355B5B">
      <w:pPr>
        <w:pStyle w:val="126"/>
        <w:rPr>
          <w:rFonts w:hAnsi="宋体" w:cs="宋体"/>
          <w:szCs w:val="21"/>
        </w:rPr>
      </w:pPr>
      <w:r>
        <w:rPr>
          <w:rFonts w:hint="eastAsia" w:hAnsi="宋体" w:cs="宋体"/>
          <w:szCs w:val="21"/>
        </w:rPr>
        <w:t>——1:250 000以上行政区划图，细化到乡镇；</w:t>
      </w:r>
    </w:p>
    <w:p w14:paraId="5AD5AA9F">
      <w:pPr>
        <w:pStyle w:val="126"/>
        <w:rPr>
          <w:rFonts w:hAnsi="宋体" w:cs="宋体"/>
          <w:szCs w:val="21"/>
        </w:rPr>
      </w:pPr>
      <w:r>
        <w:rPr>
          <w:rFonts w:hint="eastAsia" w:hAnsi="宋体" w:cs="宋体"/>
          <w:szCs w:val="21"/>
        </w:rPr>
        <w:t>——1:10 000～1:50 000地形图或数字地形图；</w:t>
      </w:r>
    </w:p>
    <w:p w14:paraId="5AE23A3C">
      <w:pPr>
        <w:pStyle w:val="126"/>
        <w:rPr>
          <w:rFonts w:hAnsi="宋体" w:cs="宋体"/>
        </w:rPr>
      </w:pPr>
      <w:r>
        <w:rPr>
          <w:rFonts w:hint="eastAsia" w:hAnsi="宋体" w:cs="宋体"/>
          <w:szCs w:val="21"/>
        </w:rPr>
        <w:t>——1:10 000～1:50 000土地利用图中的设施农用地。</w:t>
      </w:r>
    </w:p>
    <w:p w14:paraId="45121CFF">
      <w:pPr>
        <w:pStyle w:val="99"/>
      </w:pPr>
      <w:r>
        <w:rPr>
          <w:rFonts w:hint="eastAsia"/>
        </w:rPr>
        <w:t>宜按附录A表A.1要求收集北京市6个近郊区、4个远郊区的其他相关地理信息，包括但不限于：</w:t>
      </w:r>
    </w:p>
    <w:p w14:paraId="74BDB1DD">
      <w:pPr>
        <w:pStyle w:val="126"/>
      </w:pPr>
      <w:r>
        <w:rPr>
          <w:rFonts w:hint="eastAsia"/>
        </w:rPr>
        <w:t>——空间分辨率不低于4m的遥感影像资料；</w:t>
      </w:r>
    </w:p>
    <w:p w14:paraId="4D802A7C">
      <w:pPr>
        <w:pStyle w:val="126"/>
      </w:pPr>
      <w:r>
        <w:rPr>
          <w:rFonts w:hint="eastAsia"/>
        </w:rPr>
        <w:t>——无人机航摄影像。</w:t>
      </w:r>
    </w:p>
    <w:p w14:paraId="3CB760C3">
      <w:pPr>
        <w:pStyle w:val="85"/>
        <w:spacing w:before="158" w:after="158"/>
      </w:pPr>
      <w:r>
        <w:rPr>
          <w:rFonts w:hint="eastAsia"/>
        </w:rPr>
        <w:t>致灾因子</w:t>
      </w:r>
    </w:p>
    <w:p w14:paraId="77FE1FC9">
      <w:pPr>
        <w:pStyle w:val="99"/>
      </w:pPr>
      <w:r>
        <w:rPr>
          <w:rFonts w:hint="eastAsia"/>
        </w:rPr>
        <w:t>致灾因子为低温寡照事件，其调查包括：低温寡照事件起止日期、逐日日照时数、逐日最低气温、天气类型等。</w:t>
      </w:r>
    </w:p>
    <w:p w14:paraId="38742DC3">
      <w:pPr>
        <w:pStyle w:val="99"/>
      </w:pPr>
      <w:r>
        <w:rPr>
          <w:rFonts w:hint="eastAsia"/>
        </w:rPr>
        <w:t>低温寡照事件调查表应符合附录B表B.1的要求。</w:t>
      </w:r>
    </w:p>
    <w:p w14:paraId="7A52AE80">
      <w:pPr>
        <w:pStyle w:val="85"/>
        <w:spacing w:before="158" w:after="158"/>
      </w:pPr>
      <w:r>
        <w:rPr>
          <w:rFonts w:hint="eastAsia"/>
        </w:rPr>
        <w:t>承灾体</w:t>
      </w:r>
    </w:p>
    <w:p w14:paraId="25FB2729">
      <w:pPr>
        <w:pStyle w:val="99"/>
      </w:pPr>
      <w:r>
        <w:rPr>
          <w:rFonts w:hint="eastAsia"/>
        </w:rPr>
        <w:t>承灾体调查包括日光温室、塑料大棚内的作物品种、种植面积、关键生育期、年累计产量。</w:t>
      </w:r>
    </w:p>
    <w:p w14:paraId="57BDF2BF">
      <w:pPr>
        <w:pStyle w:val="99"/>
      </w:pPr>
      <w:r>
        <w:rPr>
          <w:rFonts w:hint="eastAsia"/>
        </w:rPr>
        <w:t>内容及样式参见附录C表C.1。</w:t>
      </w:r>
    </w:p>
    <w:p w14:paraId="1A2C5AAD">
      <w:pPr>
        <w:pStyle w:val="85"/>
        <w:spacing w:before="158" w:after="158"/>
      </w:pPr>
      <w:r>
        <w:rPr>
          <w:rFonts w:hint="eastAsia"/>
        </w:rPr>
        <w:t>灾情</w:t>
      </w:r>
    </w:p>
    <w:p w14:paraId="362A1FA2">
      <w:pPr>
        <w:pStyle w:val="99"/>
      </w:pPr>
      <w:r>
        <w:rPr>
          <w:rFonts w:hint="eastAsia"/>
        </w:rPr>
        <w:t>灾情调查包括：</w:t>
      </w:r>
    </w:p>
    <w:p w14:paraId="66BE89AB">
      <w:pPr>
        <w:pStyle w:val="126"/>
        <w:rPr>
          <w:rFonts w:hAnsi="宋体" w:cs="宋体"/>
          <w:szCs w:val="21"/>
        </w:rPr>
      </w:pPr>
      <w:r>
        <w:rPr>
          <w:rFonts w:hint="eastAsia" w:hAnsi="宋体" w:cs="宋体"/>
          <w:szCs w:val="21"/>
        </w:rPr>
        <w:t>——低温寡照灾害时间、地点，包括开始日期、结束日期，灾情所在乡（镇）；</w:t>
      </w:r>
    </w:p>
    <w:p w14:paraId="474EFD91">
      <w:pPr>
        <w:pStyle w:val="126"/>
        <w:rPr>
          <w:rFonts w:hAnsi="宋体" w:cs="宋体"/>
          <w:szCs w:val="21"/>
        </w:rPr>
      </w:pPr>
      <w:r>
        <w:rPr>
          <w:rFonts w:hint="eastAsia" w:hAnsi="宋体" w:cs="宋体"/>
          <w:szCs w:val="21"/>
        </w:rPr>
        <w:t>——设施农业受灾情况，包括设施类型、设施内气温、主要作物及所处生育期、灾害等级及表征、减产率、种植面积、受灾面积、成灾面积、绝收面积等，灾害等级及表征见附录D；</w:t>
      </w:r>
    </w:p>
    <w:p w14:paraId="7E2CB7D1">
      <w:pPr>
        <w:pStyle w:val="126"/>
        <w:rPr>
          <w:rFonts w:hAnsi="宋体" w:cs="宋体"/>
          <w:szCs w:val="21"/>
        </w:rPr>
      </w:pPr>
      <w:r>
        <w:rPr>
          <w:rFonts w:hint="eastAsia" w:hAnsi="宋体" w:cs="宋体"/>
          <w:szCs w:val="21"/>
        </w:rPr>
        <w:t>——经济损失情况，包括受损面积、成品单价、近3年成品平均单产、直接经济损失。</w:t>
      </w:r>
    </w:p>
    <w:p w14:paraId="558406A6">
      <w:pPr>
        <w:pStyle w:val="99"/>
      </w:pPr>
      <w:r>
        <w:rPr>
          <w:rFonts w:hint="eastAsia"/>
        </w:rPr>
        <w:t>具体内容及样式参见附录E表E.1。</w:t>
      </w:r>
    </w:p>
    <w:p w14:paraId="633CAFBE">
      <w:pPr>
        <w:pStyle w:val="85"/>
        <w:spacing w:before="158" w:after="158"/>
      </w:pPr>
      <w:r>
        <w:rPr>
          <w:rFonts w:hint="eastAsia"/>
        </w:rPr>
        <w:t>防灾减灾能力</w:t>
      </w:r>
    </w:p>
    <w:p w14:paraId="262B66C2">
      <w:pPr>
        <w:pStyle w:val="99"/>
      </w:pPr>
      <w:r>
        <w:rPr>
          <w:rFonts w:hint="eastAsia"/>
        </w:rPr>
        <w:t>收集低温寡照防灾减灾信息，包括但不限于：</w:t>
      </w:r>
    </w:p>
    <w:p w14:paraId="253FB2F9">
      <w:pPr>
        <w:pStyle w:val="126"/>
        <w:rPr>
          <w:rFonts w:hAnsi="宋体" w:cs="宋体"/>
          <w:szCs w:val="21"/>
        </w:rPr>
      </w:pPr>
      <w:r>
        <w:rPr>
          <w:rFonts w:hint="eastAsia" w:hAnsi="宋体" w:cs="宋体"/>
          <w:szCs w:val="21"/>
        </w:rPr>
        <w:t>——日光温室围护墙体的厚度；</w:t>
      </w:r>
    </w:p>
    <w:p w14:paraId="5FC30424">
      <w:pPr>
        <w:pStyle w:val="126"/>
        <w:rPr>
          <w:rFonts w:hAnsi="宋体" w:cs="宋体"/>
          <w:szCs w:val="21"/>
        </w:rPr>
      </w:pPr>
      <w:r>
        <w:rPr>
          <w:rFonts w:hint="eastAsia" w:hAnsi="宋体" w:cs="宋体"/>
          <w:szCs w:val="21"/>
        </w:rPr>
        <w:t>——补光、增温等应急设施准备情况；</w:t>
      </w:r>
    </w:p>
    <w:p w14:paraId="34BE9B03">
      <w:pPr>
        <w:pStyle w:val="126"/>
        <w:rPr>
          <w:rFonts w:hAnsi="宋体" w:cs="宋体"/>
          <w:szCs w:val="21"/>
        </w:rPr>
      </w:pPr>
      <w:r>
        <w:rPr>
          <w:rFonts w:hint="eastAsia" w:hAnsi="宋体" w:cs="宋体"/>
          <w:szCs w:val="21"/>
        </w:rPr>
        <w:t>——专业人员配置；</w:t>
      </w:r>
    </w:p>
    <w:p w14:paraId="7CD3CD97">
      <w:pPr>
        <w:pStyle w:val="126"/>
        <w:rPr>
          <w:rFonts w:hAnsi="宋体" w:cs="宋体"/>
          <w:szCs w:val="21"/>
        </w:rPr>
      </w:pPr>
      <w:r>
        <w:rPr>
          <w:rFonts w:hint="eastAsia" w:hAnsi="宋体" w:cs="宋体"/>
          <w:szCs w:val="21"/>
        </w:rPr>
        <w:t>——应急资金投入情况。</w:t>
      </w:r>
    </w:p>
    <w:p w14:paraId="6282A3F1">
      <w:pPr>
        <w:pStyle w:val="99"/>
      </w:pPr>
      <w:r>
        <w:rPr>
          <w:rFonts w:hint="eastAsia"/>
        </w:rPr>
        <w:t>具体内容及样式参见附录F表F.1。</w:t>
      </w:r>
    </w:p>
    <w:p w14:paraId="1ECA5842">
      <w:pPr>
        <w:pStyle w:val="74"/>
        <w:spacing w:before="316" w:after="316"/>
      </w:pPr>
      <w:bookmarkStart w:id="76" w:name="_Toc153"/>
      <w:r>
        <w:rPr>
          <w:rFonts w:hint="eastAsia"/>
        </w:rPr>
        <w:t>数据收集方法</w:t>
      </w:r>
      <w:bookmarkEnd w:id="76"/>
    </w:p>
    <w:p w14:paraId="15C349E5">
      <w:pPr>
        <w:pStyle w:val="233"/>
        <w:rPr>
          <w:color w:val="000000"/>
        </w:rPr>
      </w:pPr>
      <w:r>
        <w:rPr>
          <w:rFonts w:hint="eastAsia"/>
          <w:color w:val="000000"/>
        </w:rPr>
        <w:t>根据情况采用不同方法收集获取可靠的信息，包括但不限于：</w:t>
      </w:r>
    </w:p>
    <w:p w14:paraId="56C4CF30">
      <w:pPr>
        <w:pStyle w:val="233"/>
        <w:rPr>
          <w:color w:val="000000"/>
        </w:rPr>
      </w:pPr>
      <w:r>
        <w:rPr>
          <w:rFonts w:hint="eastAsia" w:hAnsi="宋体"/>
        </w:rPr>
        <w:t>——</w:t>
      </w:r>
      <w:r>
        <w:rPr>
          <w:rFonts w:hint="eastAsia"/>
          <w:color w:val="000000"/>
        </w:rPr>
        <w:t>文献检索：通过对历史文献、部门年鉴进行检索，获取近20年的灾情信息；</w:t>
      </w:r>
    </w:p>
    <w:p w14:paraId="7C889536">
      <w:pPr>
        <w:pStyle w:val="233"/>
        <w:rPr>
          <w:color w:val="000000"/>
        </w:rPr>
      </w:pPr>
      <w:r>
        <w:rPr>
          <w:rFonts w:hint="eastAsia" w:hAnsi="宋体"/>
        </w:rPr>
        <w:t>——成果调研</w:t>
      </w:r>
      <w:r>
        <w:rPr>
          <w:rFonts w:hint="eastAsia"/>
          <w:color w:val="000000"/>
        </w:rPr>
        <w:t>：通过气象、农业部门合作及信息共享、专家咨询等方式，对灾害阈值及影响因子等研究成果进行调研；</w:t>
      </w:r>
    </w:p>
    <w:p w14:paraId="3C9FA775">
      <w:pPr>
        <w:pStyle w:val="233"/>
        <w:rPr>
          <w:color w:val="000000"/>
        </w:rPr>
      </w:pPr>
      <w:r>
        <w:rPr>
          <w:rFonts w:hint="eastAsia" w:hAnsi="宋体"/>
        </w:rPr>
        <w:t>——</w:t>
      </w:r>
      <w:r>
        <w:rPr>
          <w:rFonts w:hint="eastAsia"/>
          <w:color w:val="000000"/>
        </w:rPr>
        <w:t>实地调查：通过到乡镇进行实地观察、咨询、访谈、调查问卷等方式获取信息；</w:t>
      </w:r>
    </w:p>
    <w:p w14:paraId="1C06056E">
      <w:pPr>
        <w:pStyle w:val="233"/>
        <w:rPr>
          <w:color w:val="000000"/>
        </w:rPr>
      </w:pPr>
      <w:r>
        <w:rPr>
          <w:rFonts w:hint="eastAsia" w:hAnsi="宋体"/>
        </w:rPr>
        <w:t>——</w:t>
      </w:r>
      <w:r>
        <w:rPr>
          <w:rFonts w:hint="eastAsia"/>
          <w:color w:val="000000"/>
        </w:rPr>
        <w:t>数据分析。从气象资料、地理信息、农业部门数据资料等信息中识别、提取、加工、分析获取相关信息</w:t>
      </w:r>
      <w:r>
        <w:rPr>
          <w:rFonts w:hint="eastAsia"/>
        </w:rPr>
        <w:t>。</w:t>
      </w:r>
    </w:p>
    <w:p w14:paraId="5D75C18B">
      <w:pPr>
        <w:pStyle w:val="233"/>
        <w:ind w:firstLineChars="0"/>
        <w:rPr>
          <w:rFonts w:hAnsi="宋体" w:cs="宋体"/>
          <w:szCs w:val="21"/>
        </w:rPr>
      </w:pPr>
    </w:p>
    <w:p w14:paraId="1AF92B10">
      <w:pPr>
        <w:pStyle w:val="126"/>
        <w:ind w:left="425" w:firstLine="0"/>
      </w:pPr>
    </w:p>
    <w:p w14:paraId="5C56D0A1">
      <w:pPr>
        <w:pStyle w:val="126"/>
        <w:ind w:left="425" w:firstLine="0"/>
        <w:sectPr>
          <w:pgSz w:w="11906" w:h="16838"/>
          <w:pgMar w:top="1928" w:right="1134" w:bottom="1134" w:left="1134" w:header="1418" w:footer="1134" w:gutter="283"/>
          <w:pgNumType w:start="1"/>
          <w:cols w:space="720" w:num="1"/>
          <w:formProt w:val="0"/>
          <w:docGrid w:type="lines" w:linePitch="316" w:charSpace="0"/>
        </w:sectPr>
      </w:pPr>
    </w:p>
    <w:bookmarkEnd w:id="35"/>
    <w:p w14:paraId="6DCB492C">
      <w:pPr>
        <w:pStyle w:val="172"/>
      </w:pPr>
      <w:bookmarkStart w:id="77" w:name="BookMark5"/>
    </w:p>
    <w:p w14:paraId="2513D387">
      <w:pPr>
        <w:pStyle w:val="130"/>
      </w:pPr>
    </w:p>
    <w:p w14:paraId="0242377E">
      <w:pPr>
        <w:pStyle w:val="147"/>
        <w:spacing w:before="78" w:after="156"/>
      </w:pPr>
      <w:bookmarkStart w:id="78" w:name="_Toc2748"/>
      <w:r>
        <w:br w:type="textWrapping"/>
      </w:r>
      <w:r>
        <w:rPr>
          <w:rFonts w:hint="eastAsia"/>
        </w:rPr>
        <w:t>（规范性）</w:t>
      </w:r>
      <w:r>
        <w:rPr>
          <w:rFonts w:hint="eastAsia"/>
        </w:rPr>
        <w:br w:type="textWrapping"/>
      </w:r>
      <w:r>
        <w:rPr>
          <w:rFonts w:hint="eastAsia"/>
        </w:rPr>
        <w:t>地理信息</w:t>
      </w:r>
      <w:bookmarkEnd w:id="78"/>
    </w:p>
    <w:p w14:paraId="378F8D66">
      <w:pPr>
        <w:pStyle w:val="70"/>
        <w:spacing w:before="156" w:after="156"/>
      </w:pPr>
      <w:r>
        <w:rPr>
          <w:rFonts w:hint="eastAsia"/>
        </w:rPr>
        <w:t>地理信息</w:t>
      </w:r>
    </w:p>
    <w:p w14:paraId="4BC689C8">
      <w:pPr>
        <w:pStyle w:val="54"/>
        <w:ind w:firstLine="420"/>
      </w:pPr>
      <w:r>
        <w:rPr>
          <w:rFonts w:hint="eastAsia"/>
        </w:rPr>
        <w:t>地理信息收集用途和说明见表A.1。</w:t>
      </w:r>
    </w:p>
    <w:p w14:paraId="47E0BDC2">
      <w:pPr>
        <w:pStyle w:val="150"/>
        <w:spacing w:before="156" w:after="156"/>
      </w:pPr>
      <w:r>
        <w:rPr>
          <w:rFonts w:hint="eastAsia"/>
        </w:rPr>
        <w:t>地理信息一览表</w:t>
      </w:r>
    </w:p>
    <w:tbl>
      <w:tblPr>
        <w:tblStyle w:val="29"/>
        <w:tblW w:w="95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608"/>
        <w:gridCol w:w="4830"/>
        <w:gridCol w:w="2124"/>
      </w:tblGrid>
      <w:tr w14:paraId="30D4C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608" w:type="dxa"/>
            <w:tcBorders>
              <w:bottom w:val="single" w:color="auto" w:sz="8" w:space="0"/>
            </w:tcBorders>
            <w:vAlign w:val="center"/>
          </w:tcPr>
          <w:p w14:paraId="415D9112">
            <w:pPr>
              <w:pStyle w:val="204"/>
            </w:pPr>
            <w:r>
              <w:rPr>
                <w:rFonts w:hint="eastAsia"/>
              </w:rPr>
              <w:t>资料名称</w:t>
            </w:r>
          </w:p>
        </w:tc>
        <w:tc>
          <w:tcPr>
            <w:tcW w:w="4830" w:type="dxa"/>
            <w:tcBorders>
              <w:bottom w:val="single" w:color="auto" w:sz="8" w:space="0"/>
            </w:tcBorders>
            <w:vAlign w:val="center"/>
          </w:tcPr>
          <w:p w14:paraId="181ECF2E">
            <w:pPr>
              <w:pStyle w:val="204"/>
            </w:pPr>
            <w:r>
              <w:rPr>
                <w:rFonts w:hint="eastAsia"/>
              </w:rPr>
              <w:t>用途</w:t>
            </w:r>
          </w:p>
        </w:tc>
        <w:tc>
          <w:tcPr>
            <w:tcW w:w="2124" w:type="dxa"/>
            <w:tcBorders>
              <w:bottom w:val="single" w:color="auto" w:sz="8" w:space="0"/>
            </w:tcBorders>
            <w:vAlign w:val="center"/>
          </w:tcPr>
          <w:p w14:paraId="78758C7B">
            <w:pPr>
              <w:pStyle w:val="204"/>
            </w:pPr>
            <w:r>
              <w:rPr>
                <w:rFonts w:hint="eastAsia"/>
              </w:rPr>
              <w:t>说明</w:t>
            </w:r>
          </w:p>
        </w:tc>
      </w:tr>
      <w:tr w14:paraId="31824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608" w:type="dxa"/>
            <w:tcBorders>
              <w:top w:val="single" w:color="auto" w:sz="8" w:space="0"/>
            </w:tcBorders>
            <w:shd w:val="clear" w:color="auto" w:fill="auto"/>
          </w:tcPr>
          <w:p w14:paraId="34039F31">
            <w:pPr>
              <w:widowControl/>
              <w:spacing w:line="240" w:lineRule="auto"/>
              <w:jc w:val="center"/>
              <w:rPr>
                <w:rFonts w:ascii="Times New Roman" w:hAnsi="Times New Roman"/>
                <w:kern w:val="0"/>
                <w:sz w:val="18"/>
                <w:szCs w:val="20"/>
              </w:rPr>
            </w:pPr>
            <w:r>
              <w:rPr>
                <w:rFonts w:hint="eastAsia" w:ascii="Times New Roman" w:hAnsi="Times New Roman"/>
                <w:kern w:val="0"/>
                <w:sz w:val="18"/>
                <w:szCs w:val="20"/>
              </w:rPr>
              <w:t>行政区划图</w:t>
            </w:r>
          </w:p>
        </w:tc>
        <w:tc>
          <w:tcPr>
            <w:tcW w:w="4830" w:type="dxa"/>
            <w:tcBorders>
              <w:top w:val="single" w:color="auto" w:sz="8" w:space="0"/>
            </w:tcBorders>
            <w:shd w:val="clear" w:color="auto" w:fill="auto"/>
          </w:tcPr>
          <w:p w14:paraId="47AFC9E8">
            <w:pPr>
              <w:widowControl/>
              <w:spacing w:line="240" w:lineRule="auto"/>
              <w:jc w:val="center"/>
              <w:rPr>
                <w:rFonts w:ascii="宋体"/>
                <w:sz w:val="18"/>
                <w:szCs w:val="18"/>
              </w:rPr>
            </w:pPr>
            <w:r>
              <w:rPr>
                <w:rFonts w:hint="eastAsia" w:ascii="宋体"/>
                <w:sz w:val="18"/>
                <w:szCs w:val="18"/>
              </w:rPr>
              <w:t>用于按区域查询或作为相关信息图层的底图</w:t>
            </w:r>
          </w:p>
        </w:tc>
        <w:tc>
          <w:tcPr>
            <w:tcW w:w="2124" w:type="dxa"/>
            <w:tcBorders>
              <w:top w:val="single" w:color="auto" w:sz="8" w:space="0"/>
            </w:tcBorders>
            <w:shd w:val="clear" w:color="auto" w:fill="auto"/>
          </w:tcPr>
          <w:p w14:paraId="2CEBF397">
            <w:pPr>
              <w:widowControl/>
              <w:spacing w:line="240" w:lineRule="auto"/>
              <w:jc w:val="center"/>
              <w:rPr>
                <w:rFonts w:ascii="宋体"/>
                <w:sz w:val="18"/>
                <w:szCs w:val="18"/>
              </w:rPr>
            </w:pPr>
            <w:r>
              <w:rPr>
                <w:rFonts w:hint="eastAsia" w:ascii="宋体"/>
                <w:sz w:val="18"/>
                <w:szCs w:val="18"/>
              </w:rPr>
              <w:t>必选</w:t>
            </w:r>
          </w:p>
        </w:tc>
      </w:tr>
      <w:tr w14:paraId="5C173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608" w:type="dxa"/>
            <w:shd w:val="clear" w:color="auto" w:fill="auto"/>
          </w:tcPr>
          <w:p w14:paraId="18881E59">
            <w:pPr>
              <w:widowControl/>
              <w:spacing w:line="240" w:lineRule="auto"/>
              <w:jc w:val="center"/>
              <w:rPr>
                <w:rFonts w:ascii="Times New Roman" w:hAnsi="Times New Roman"/>
                <w:kern w:val="0"/>
                <w:sz w:val="18"/>
                <w:szCs w:val="20"/>
              </w:rPr>
            </w:pPr>
            <w:r>
              <w:rPr>
                <w:rFonts w:hint="eastAsia" w:ascii="Times New Roman" w:hAnsi="Times New Roman"/>
                <w:kern w:val="0"/>
                <w:sz w:val="18"/>
                <w:szCs w:val="20"/>
              </w:rPr>
              <w:t>地形图</w:t>
            </w:r>
          </w:p>
        </w:tc>
        <w:tc>
          <w:tcPr>
            <w:tcW w:w="4830" w:type="dxa"/>
            <w:shd w:val="clear" w:color="auto" w:fill="auto"/>
          </w:tcPr>
          <w:p w14:paraId="4F106723">
            <w:pPr>
              <w:widowControl/>
              <w:spacing w:line="240" w:lineRule="auto"/>
              <w:jc w:val="center"/>
              <w:rPr>
                <w:rFonts w:ascii="宋体"/>
                <w:sz w:val="18"/>
                <w:szCs w:val="18"/>
              </w:rPr>
            </w:pPr>
            <w:r>
              <w:rPr>
                <w:rFonts w:hint="eastAsia" w:ascii="宋体"/>
                <w:sz w:val="18"/>
                <w:szCs w:val="18"/>
              </w:rPr>
              <w:t>用于了解地形，显示设施农用地的地形状况</w:t>
            </w:r>
          </w:p>
        </w:tc>
        <w:tc>
          <w:tcPr>
            <w:tcW w:w="2124" w:type="dxa"/>
            <w:shd w:val="clear" w:color="auto" w:fill="auto"/>
          </w:tcPr>
          <w:p w14:paraId="3A4840D0">
            <w:pPr>
              <w:widowControl/>
              <w:spacing w:line="240" w:lineRule="auto"/>
              <w:jc w:val="center"/>
              <w:rPr>
                <w:rFonts w:ascii="宋体"/>
                <w:sz w:val="18"/>
                <w:szCs w:val="18"/>
              </w:rPr>
            </w:pPr>
            <w:r>
              <w:rPr>
                <w:rFonts w:hint="eastAsia" w:ascii="宋体"/>
                <w:sz w:val="18"/>
                <w:szCs w:val="18"/>
              </w:rPr>
              <w:t>必选</w:t>
            </w:r>
          </w:p>
        </w:tc>
      </w:tr>
      <w:tr w14:paraId="63D03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608" w:type="dxa"/>
            <w:shd w:val="clear" w:color="auto" w:fill="auto"/>
          </w:tcPr>
          <w:p w14:paraId="3D7A4EA2">
            <w:pPr>
              <w:widowControl/>
              <w:spacing w:line="240" w:lineRule="auto"/>
              <w:jc w:val="center"/>
              <w:rPr>
                <w:rFonts w:ascii="Times New Roman" w:hAnsi="Times New Roman"/>
                <w:kern w:val="0"/>
                <w:sz w:val="18"/>
                <w:szCs w:val="20"/>
              </w:rPr>
            </w:pPr>
            <w:r>
              <w:rPr>
                <w:rFonts w:hint="eastAsia" w:ascii="Times New Roman" w:hAnsi="Times New Roman"/>
                <w:kern w:val="0"/>
                <w:sz w:val="18"/>
                <w:szCs w:val="20"/>
              </w:rPr>
              <w:t>土地利用图</w:t>
            </w:r>
          </w:p>
        </w:tc>
        <w:tc>
          <w:tcPr>
            <w:tcW w:w="4830" w:type="dxa"/>
            <w:shd w:val="clear" w:color="auto" w:fill="auto"/>
          </w:tcPr>
          <w:p w14:paraId="1AA26816">
            <w:pPr>
              <w:widowControl/>
              <w:spacing w:line="240" w:lineRule="auto"/>
              <w:jc w:val="center"/>
              <w:rPr>
                <w:rFonts w:ascii="宋体"/>
                <w:sz w:val="18"/>
                <w:szCs w:val="18"/>
              </w:rPr>
            </w:pPr>
            <w:r>
              <w:rPr>
                <w:rFonts w:hint="eastAsia" w:ascii="宋体"/>
                <w:sz w:val="18"/>
                <w:szCs w:val="18"/>
              </w:rPr>
              <w:t>用于了解土地利用中的设施农用地</w:t>
            </w:r>
          </w:p>
        </w:tc>
        <w:tc>
          <w:tcPr>
            <w:tcW w:w="2124" w:type="dxa"/>
            <w:shd w:val="clear" w:color="auto" w:fill="auto"/>
          </w:tcPr>
          <w:p w14:paraId="71A6E9E3">
            <w:pPr>
              <w:widowControl/>
              <w:spacing w:line="240" w:lineRule="auto"/>
              <w:jc w:val="center"/>
              <w:rPr>
                <w:rFonts w:ascii="宋体"/>
                <w:sz w:val="18"/>
                <w:szCs w:val="18"/>
              </w:rPr>
            </w:pPr>
            <w:r>
              <w:rPr>
                <w:rFonts w:hint="eastAsia" w:ascii="宋体"/>
                <w:sz w:val="18"/>
                <w:szCs w:val="18"/>
              </w:rPr>
              <w:t>必选</w:t>
            </w:r>
          </w:p>
        </w:tc>
      </w:tr>
      <w:tr w14:paraId="6FBB2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608" w:type="dxa"/>
            <w:shd w:val="clear" w:color="auto" w:fill="auto"/>
          </w:tcPr>
          <w:p w14:paraId="59DB2B2B">
            <w:pPr>
              <w:widowControl/>
              <w:spacing w:line="240" w:lineRule="auto"/>
              <w:jc w:val="center"/>
              <w:rPr>
                <w:rFonts w:ascii="Times New Roman" w:hAnsi="Times New Roman"/>
                <w:kern w:val="0"/>
                <w:sz w:val="18"/>
                <w:szCs w:val="20"/>
              </w:rPr>
            </w:pPr>
            <w:r>
              <w:rPr>
                <w:rFonts w:hint="eastAsia" w:ascii="Times New Roman" w:hAnsi="Times New Roman"/>
                <w:kern w:val="0"/>
                <w:sz w:val="18"/>
                <w:szCs w:val="20"/>
              </w:rPr>
              <w:t>遥感影像</w:t>
            </w:r>
          </w:p>
        </w:tc>
        <w:tc>
          <w:tcPr>
            <w:tcW w:w="4830" w:type="dxa"/>
            <w:shd w:val="clear" w:color="auto" w:fill="auto"/>
          </w:tcPr>
          <w:p w14:paraId="4CBD626A">
            <w:pPr>
              <w:widowControl/>
              <w:spacing w:line="240" w:lineRule="auto"/>
              <w:jc w:val="center"/>
              <w:rPr>
                <w:rFonts w:ascii="宋体"/>
                <w:sz w:val="18"/>
                <w:szCs w:val="18"/>
              </w:rPr>
            </w:pPr>
            <w:r>
              <w:rPr>
                <w:rFonts w:hint="eastAsia" w:ascii="宋体"/>
                <w:sz w:val="18"/>
                <w:szCs w:val="18"/>
              </w:rPr>
              <w:t>用于了解日光温室、塑料大棚的分布</w:t>
            </w:r>
          </w:p>
        </w:tc>
        <w:tc>
          <w:tcPr>
            <w:tcW w:w="2124" w:type="dxa"/>
            <w:shd w:val="clear" w:color="auto" w:fill="auto"/>
          </w:tcPr>
          <w:p w14:paraId="2A9F4415">
            <w:pPr>
              <w:widowControl/>
              <w:spacing w:line="240" w:lineRule="auto"/>
              <w:jc w:val="center"/>
              <w:rPr>
                <w:rFonts w:ascii="宋体"/>
                <w:sz w:val="18"/>
                <w:szCs w:val="18"/>
              </w:rPr>
            </w:pPr>
            <w:r>
              <w:rPr>
                <w:rFonts w:hint="eastAsia" w:ascii="宋体"/>
                <w:sz w:val="18"/>
                <w:szCs w:val="18"/>
              </w:rPr>
              <w:t>可选</w:t>
            </w:r>
          </w:p>
        </w:tc>
      </w:tr>
      <w:tr w14:paraId="2E187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608" w:type="dxa"/>
            <w:shd w:val="clear" w:color="auto" w:fill="auto"/>
          </w:tcPr>
          <w:p w14:paraId="123FB76B">
            <w:pPr>
              <w:widowControl/>
              <w:spacing w:line="240" w:lineRule="auto"/>
              <w:jc w:val="center"/>
              <w:rPr>
                <w:rFonts w:ascii="Times New Roman" w:hAnsi="Times New Roman"/>
                <w:kern w:val="0"/>
                <w:sz w:val="18"/>
                <w:szCs w:val="20"/>
              </w:rPr>
            </w:pPr>
            <w:r>
              <w:rPr>
                <w:rFonts w:hint="eastAsia" w:ascii="Times New Roman" w:hAnsi="Times New Roman"/>
                <w:kern w:val="0"/>
                <w:sz w:val="18"/>
                <w:szCs w:val="20"/>
              </w:rPr>
              <w:t>无人机航摄影像</w:t>
            </w:r>
          </w:p>
        </w:tc>
        <w:tc>
          <w:tcPr>
            <w:tcW w:w="4830" w:type="dxa"/>
            <w:shd w:val="clear" w:color="auto" w:fill="auto"/>
          </w:tcPr>
          <w:p w14:paraId="1EC63092">
            <w:pPr>
              <w:widowControl/>
              <w:spacing w:line="240" w:lineRule="auto"/>
              <w:jc w:val="center"/>
              <w:rPr>
                <w:rFonts w:ascii="宋体"/>
                <w:sz w:val="18"/>
                <w:szCs w:val="18"/>
              </w:rPr>
            </w:pPr>
            <w:r>
              <w:rPr>
                <w:rFonts w:hint="eastAsia" w:ascii="宋体"/>
                <w:sz w:val="18"/>
                <w:szCs w:val="18"/>
              </w:rPr>
              <w:t>用于了解日光温室、塑料大棚的分布及面积</w:t>
            </w:r>
          </w:p>
        </w:tc>
        <w:tc>
          <w:tcPr>
            <w:tcW w:w="2124" w:type="dxa"/>
            <w:shd w:val="clear" w:color="auto" w:fill="auto"/>
          </w:tcPr>
          <w:p w14:paraId="6E04E68B">
            <w:pPr>
              <w:widowControl/>
              <w:spacing w:line="240" w:lineRule="auto"/>
              <w:jc w:val="center"/>
              <w:rPr>
                <w:rFonts w:ascii="宋体"/>
                <w:sz w:val="18"/>
                <w:szCs w:val="18"/>
              </w:rPr>
            </w:pPr>
            <w:r>
              <w:rPr>
                <w:rFonts w:hint="eastAsia" w:ascii="宋体"/>
                <w:sz w:val="18"/>
                <w:szCs w:val="18"/>
              </w:rPr>
              <w:t>可选</w:t>
            </w:r>
          </w:p>
        </w:tc>
      </w:tr>
    </w:tbl>
    <w:p w14:paraId="5196633E">
      <w:pPr>
        <w:pStyle w:val="54"/>
        <w:ind w:firstLine="420"/>
      </w:pPr>
    </w:p>
    <w:p w14:paraId="1080573A">
      <w:pPr>
        <w:pStyle w:val="54"/>
        <w:ind w:firstLine="420"/>
        <w:sectPr>
          <w:pgSz w:w="11906" w:h="16838"/>
          <w:pgMar w:top="1928" w:right="1134" w:bottom="1134" w:left="1134" w:header="1418" w:footer="1134" w:gutter="284"/>
          <w:cols w:space="425" w:num="1"/>
          <w:formProt w:val="0"/>
          <w:docGrid w:type="lines" w:linePitch="312" w:charSpace="0"/>
        </w:sectPr>
      </w:pPr>
    </w:p>
    <w:p w14:paraId="6DA0B8DC">
      <w:pPr>
        <w:pStyle w:val="172"/>
      </w:pPr>
    </w:p>
    <w:p w14:paraId="0DF435E2">
      <w:pPr>
        <w:pStyle w:val="130"/>
      </w:pPr>
    </w:p>
    <w:p w14:paraId="0DC56796">
      <w:pPr>
        <w:pStyle w:val="147"/>
        <w:spacing w:before="78" w:after="156"/>
      </w:pPr>
      <w:bookmarkStart w:id="79" w:name="_Toc1487"/>
      <w:r>
        <w:br w:type="textWrapping"/>
      </w:r>
      <w:r>
        <w:rPr>
          <w:rFonts w:hint="eastAsia"/>
        </w:rPr>
        <w:t>（规范性）</w:t>
      </w:r>
      <w:r>
        <w:rPr>
          <w:rFonts w:hint="eastAsia"/>
        </w:rPr>
        <w:br w:type="textWrapping"/>
      </w:r>
      <w:r>
        <w:rPr>
          <w:rFonts w:hint="eastAsia"/>
        </w:rPr>
        <w:t>低温寡照致灾因子调查</w:t>
      </w:r>
      <w:bookmarkEnd w:id="79"/>
    </w:p>
    <w:p w14:paraId="08110321">
      <w:pPr>
        <w:pStyle w:val="70"/>
        <w:spacing w:before="156" w:after="156"/>
      </w:pPr>
      <w:r>
        <w:rPr>
          <w:rFonts w:hint="eastAsia"/>
        </w:rPr>
        <w:t>低温寡照事件调查</w:t>
      </w:r>
    </w:p>
    <w:p w14:paraId="7844D479">
      <w:pPr>
        <w:pStyle w:val="54"/>
        <w:ind w:firstLine="420"/>
      </w:pPr>
      <w:r>
        <w:rPr>
          <w:rFonts w:hint="eastAsia"/>
        </w:rPr>
        <w:t>低温寡照事件调查见表B.1。</w:t>
      </w:r>
    </w:p>
    <w:p w14:paraId="227B9BF7">
      <w:pPr>
        <w:pStyle w:val="150"/>
        <w:spacing w:before="156" w:after="156"/>
      </w:pPr>
      <w:r>
        <w:rPr>
          <w:rFonts w:hint="eastAsia"/>
        </w:rPr>
        <w:t>低温寡照事件调查表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877"/>
        <w:gridCol w:w="868"/>
        <w:gridCol w:w="578"/>
        <w:gridCol w:w="622"/>
        <w:gridCol w:w="707"/>
        <w:gridCol w:w="4902"/>
      </w:tblGrid>
      <w:tr w14:paraId="6F8EF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877" w:type="dxa"/>
            <w:tcBorders>
              <w:bottom w:val="single" w:color="auto" w:sz="8" w:space="0"/>
            </w:tcBorders>
            <w:vAlign w:val="center"/>
          </w:tcPr>
          <w:p w14:paraId="47C8D79C">
            <w:pPr>
              <w:pStyle w:val="204"/>
            </w:pPr>
            <w:r>
              <w:rPr>
                <w:rFonts w:hint="eastAsia"/>
              </w:rPr>
              <w:t>填表字段</w:t>
            </w:r>
          </w:p>
        </w:tc>
        <w:tc>
          <w:tcPr>
            <w:tcW w:w="868" w:type="dxa"/>
            <w:tcBorders>
              <w:bottom w:val="single" w:color="auto" w:sz="8" w:space="0"/>
            </w:tcBorders>
            <w:shd w:val="clear" w:color="auto" w:fill="auto"/>
            <w:vAlign w:val="center"/>
          </w:tcPr>
          <w:p w14:paraId="66E7425D">
            <w:pPr>
              <w:widowControl/>
              <w:spacing w:line="240" w:lineRule="auto"/>
              <w:jc w:val="center"/>
              <w:rPr>
                <w:rFonts w:ascii="宋体"/>
                <w:sz w:val="18"/>
                <w:szCs w:val="18"/>
              </w:rPr>
            </w:pPr>
            <w:r>
              <w:rPr>
                <w:rFonts w:hint="eastAsia" w:ascii="宋体"/>
                <w:sz w:val="18"/>
                <w:szCs w:val="18"/>
              </w:rPr>
              <w:t>单位</w:t>
            </w:r>
          </w:p>
        </w:tc>
        <w:tc>
          <w:tcPr>
            <w:tcW w:w="1907" w:type="dxa"/>
            <w:gridSpan w:val="3"/>
            <w:tcBorders>
              <w:bottom w:val="single" w:color="auto" w:sz="8" w:space="0"/>
            </w:tcBorders>
            <w:shd w:val="clear" w:color="auto" w:fill="auto"/>
            <w:vAlign w:val="center"/>
          </w:tcPr>
          <w:p w14:paraId="111A4C9C">
            <w:pPr>
              <w:widowControl/>
              <w:spacing w:line="240" w:lineRule="auto"/>
              <w:jc w:val="center"/>
              <w:rPr>
                <w:rFonts w:ascii="宋体"/>
                <w:sz w:val="18"/>
                <w:szCs w:val="18"/>
              </w:rPr>
            </w:pPr>
            <w:r>
              <w:rPr>
                <w:rFonts w:hint="eastAsia" w:ascii="宋体"/>
                <w:sz w:val="18"/>
                <w:szCs w:val="18"/>
              </w:rPr>
              <w:t>记录</w:t>
            </w:r>
          </w:p>
        </w:tc>
        <w:tc>
          <w:tcPr>
            <w:tcW w:w="4902" w:type="dxa"/>
            <w:tcBorders>
              <w:bottom w:val="single" w:color="auto" w:sz="8" w:space="0"/>
            </w:tcBorders>
            <w:shd w:val="clear" w:color="auto" w:fill="auto"/>
            <w:vAlign w:val="center"/>
          </w:tcPr>
          <w:p w14:paraId="0875E706">
            <w:pPr>
              <w:widowControl/>
              <w:spacing w:line="240" w:lineRule="auto"/>
              <w:jc w:val="center"/>
              <w:rPr>
                <w:rFonts w:ascii="宋体"/>
                <w:sz w:val="18"/>
                <w:szCs w:val="18"/>
              </w:rPr>
            </w:pPr>
            <w:r>
              <w:rPr>
                <w:rFonts w:hint="eastAsia" w:ascii="宋体"/>
                <w:sz w:val="18"/>
                <w:szCs w:val="18"/>
              </w:rPr>
              <w:t>填表说明</w:t>
            </w:r>
          </w:p>
        </w:tc>
      </w:tr>
      <w:tr w14:paraId="0E93F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tcBorders>
              <w:top w:val="single" w:color="auto" w:sz="8" w:space="0"/>
            </w:tcBorders>
            <w:shd w:val="clear" w:color="auto" w:fill="auto"/>
          </w:tcPr>
          <w:p w14:paraId="50DB0D94">
            <w:pPr>
              <w:widowControl/>
              <w:spacing w:line="240" w:lineRule="auto"/>
              <w:jc w:val="center"/>
              <w:rPr>
                <w:rFonts w:ascii="宋体"/>
                <w:sz w:val="18"/>
                <w:szCs w:val="18"/>
              </w:rPr>
            </w:pPr>
            <w:r>
              <w:rPr>
                <w:rFonts w:hint="eastAsia" w:ascii="宋体"/>
                <w:sz w:val="18"/>
                <w:szCs w:val="18"/>
              </w:rPr>
              <w:t>区名</w:t>
            </w:r>
          </w:p>
        </w:tc>
        <w:tc>
          <w:tcPr>
            <w:tcW w:w="868" w:type="dxa"/>
            <w:tcBorders>
              <w:top w:val="single" w:color="auto" w:sz="8" w:space="0"/>
            </w:tcBorders>
            <w:shd w:val="clear" w:color="auto" w:fill="auto"/>
            <w:vAlign w:val="center"/>
          </w:tcPr>
          <w:p w14:paraId="4322F9B8">
            <w:pPr>
              <w:widowControl/>
              <w:spacing w:line="240" w:lineRule="auto"/>
              <w:jc w:val="center"/>
              <w:rPr>
                <w:rFonts w:ascii="宋体"/>
                <w:sz w:val="18"/>
                <w:szCs w:val="18"/>
              </w:rPr>
            </w:pPr>
            <w:r>
              <w:rPr>
                <w:rFonts w:hint="eastAsia" w:ascii="宋体"/>
                <w:sz w:val="18"/>
                <w:szCs w:val="18"/>
              </w:rPr>
              <w:t>—</w:t>
            </w:r>
          </w:p>
        </w:tc>
        <w:tc>
          <w:tcPr>
            <w:tcW w:w="1907" w:type="dxa"/>
            <w:gridSpan w:val="3"/>
            <w:tcBorders>
              <w:top w:val="single" w:color="auto" w:sz="8" w:space="0"/>
            </w:tcBorders>
            <w:vAlign w:val="center"/>
          </w:tcPr>
          <w:p w14:paraId="35CAF7E9">
            <w:pPr>
              <w:pStyle w:val="204"/>
            </w:pPr>
          </w:p>
        </w:tc>
        <w:tc>
          <w:tcPr>
            <w:tcW w:w="4902" w:type="dxa"/>
            <w:tcBorders>
              <w:top w:val="single" w:color="auto" w:sz="8" w:space="0"/>
            </w:tcBorders>
            <w:shd w:val="clear" w:color="auto" w:fill="auto"/>
          </w:tcPr>
          <w:p w14:paraId="60D98EAD">
            <w:pPr>
              <w:widowControl/>
              <w:spacing w:line="240" w:lineRule="auto"/>
              <w:jc w:val="left"/>
              <w:rPr>
                <w:rFonts w:ascii="宋体"/>
                <w:sz w:val="18"/>
                <w:szCs w:val="18"/>
              </w:rPr>
            </w:pPr>
            <w:r>
              <w:rPr>
                <w:rFonts w:hint="eastAsia" w:ascii="宋体"/>
                <w:sz w:val="18"/>
                <w:szCs w:val="18"/>
              </w:rPr>
              <w:t>如：通州区</w:t>
            </w:r>
          </w:p>
        </w:tc>
      </w:tr>
      <w:tr w14:paraId="53ECA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tcPr>
          <w:p w14:paraId="63579945">
            <w:pPr>
              <w:widowControl/>
              <w:spacing w:line="240" w:lineRule="auto"/>
              <w:jc w:val="center"/>
              <w:rPr>
                <w:rFonts w:ascii="宋体"/>
                <w:sz w:val="18"/>
                <w:szCs w:val="18"/>
              </w:rPr>
            </w:pPr>
            <w:r>
              <w:rPr>
                <w:rFonts w:hint="eastAsia" w:ascii="宋体"/>
                <w:sz w:val="18"/>
                <w:szCs w:val="18"/>
              </w:rPr>
              <w:t>区代码</w:t>
            </w:r>
          </w:p>
        </w:tc>
        <w:tc>
          <w:tcPr>
            <w:tcW w:w="868" w:type="dxa"/>
            <w:shd w:val="clear" w:color="auto" w:fill="auto"/>
          </w:tcPr>
          <w:p w14:paraId="7B2AFE28">
            <w:pPr>
              <w:widowControl/>
              <w:spacing w:line="240" w:lineRule="auto"/>
              <w:jc w:val="center"/>
              <w:rPr>
                <w:rFonts w:ascii="宋体"/>
                <w:sz w:val="18"/>
                <w:szCs w:val="18"/>
              </w:rPr>
            </w:pPr>
            <w:r>
              <w:rPr>
                <w:rFonts w:hint="eastAsia" w:ascii="宋体"/>
                <w:sz w:val="18"/>
                <w:szCs w:val="18"/>
              </w:rPr>
              <w:t>—</w:t>
            </w:r>
          </w:p>
        </w:tc>
        <w:tc>
          <w:tcPr>
            <w:tcW w:w="1907" w:type="dxa"/>
            <w:gridSpan w:val="3"/>
            <w:vAlign w:val="center"/>
          </w:tcPr>
          <w:p w14:paraId="498DC8CC">
            <w:pPr>
              <w:pStyle w:val="204"/>
            </w:pPr>
          </w:p>
        </w:tc>
        <w:tc>
          <w:tcPr>
            <w:tcW w:w="4902" w:type="dxa"/>
            <w:shd w:val="clear" w:color="auto" w:fill="auto"/>
          </w:tcPr>
          <w:p w14:paraId="261CEDA5">
            <w:pPr>
              <w:widowControl/>
              <w:spacing w:line="240" w:lineRule="auto"/>
              <w:jc w:val="left"/>
              <w:rPr>
                <w:rFonts w:ascii="宋体"/>
                <w:sz w:val="18"/>
                <w:szCs w:val="18"/>
              </w:rPr>
            </w:pPr>
            <w:r>
              <w:rPr>
                <w:rFonts w:hint="eastAsia" w:ascii="宋体"/>
                <w:sz w:val="18"/>
                <w:szCs w:val="18"/>
              </w:rPr>
              <w:t>按照DB11/T 064</w:t>
            </w:r>
            <w:r>
              <w:rPr>
                <w:rFonts w:hint="eastAsia" w:ascii="宋体" w:hAnsi="宋体" w:cs="宋体"/>
                <w:sz w:val="18"/>
                <w:szCs w:val="18"/>
              </w:rPr>
              <w:t>—</w:t>
            </w:r>
            <w:r>
              <w:rPr>
                <w:rFonts w:hint="eastAsia" w:ascii="宋体"/>
                <w:sz w:val="18"/>
                <w:szCs w:val="18"/>
              </w:rPr>
              <w:t>2017填报</w:t>
            </w:r>
          </w:p>
        </w:tc>
      </w:tr>
      <w:tr w14:paraId="6390F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58B40333">
            <w:pPr>
              <w:widowControl/>
              <w:spacing w:line="240" w:lineRule="auto"/>
              <w:jc w:val="center"/>
              <w:rPr>
                <w:rFonts w:ascii="宋体" w:hAnsi="宋体"/>
                <w:sz w:val="18"/>
                <w:szCs w:val="18"/>
              </w:rPr>
            </w:pPr>
            <w:r>
              <w:rPr>
                <w:rFonts w:hint="eastAsia" w:ascii="宋体" w:hAnsi="宋体"/>
                <w:kern w:val="0"/>
                <w:sz w:val="18"/>
                <w:szCs w:val="18"/>
              </w:rPr>
              <w:t>气象观测</w:t>
            </w:r>
            <w:r>
              <w:rPr>
                <w:rFonts w:ascii="宋体" w:hAnsi="宋体"/>
                <w:kern w:val="0"/>
                <w:sz w:val="18"/>
                <w:szCs w:val="18"/>
              </w:rPr>
              <w:t>站名</w:t>
            </w:r>
          </w:p>
        </w:tc>
        <w:tc>
          <w:tcPr>
            <w:tcW w:w="868" w:type="dxa"/>
            <w:shd w:val="clear" w:color="auto" w:fill="auto"/>
            <w:vAlign w:val="center"/>
          </w:tcPr>
          <w:p w14:paraId="6095470C">
            <w:pPr>
              <w:widowControl/>
              <w:spacing w:line="240" w:lineRule="auto"/>
              <w:jc w:val="center"/>
              <w:rPr>
                <w:rFonts w:ascii="宋体" w:hAnsi="宋体"/>
                <w:sz w:val="18"/>
                <w:szCs w:val="18"/>
              </w:rPr>
            </w:pPr>
            <w:r>
              <w:rPr>
                <w:rFonts w:hint="eastAsia" w:ascii="宋体" w:hAnsi="宋体"/>
                <w:kern w:val="0"/>
                <w:sz w:val="18"/>
                <w:szCs w:val="18"/>
              </w:rPr>
              <w:t>—</w:t>
            </w:r>
          </w:p>
        </w:tc>
        <w:tc>
          <w:tcPr>
            <w:tcW w:w="1907" w:type="dxa"/>
            <w:gridSpan w:val="3"/>
            <w:vAlign w:val="center"/>
          </w:tcPr>
          <w:p w14:paraId="0DC4D92B">
            <w:pPr>
              <w:pStyle w:val="204"/>
            </w:pPr>
          </w:p>
        </w:tc>
        <w:tc>
          <w:tcPr>
            <w:tcW w:w="4902" w:type="dxa"/>
            <w:shd w:val="clear" w:color="auto" w:fill="auto"/>
            <w:vAlign w:val="center"/>
          </w:tcPr>
          <w:p w14:paraId="71FDBB44">
            <w:pPr>
              <w:widowControl/>
              <w:spacing w:line="240" w:lineRule="auto"/>
              <w:jc w:val="left"/>
              <w:rPr>
                <w:rFonts w:ascii="宋体" w:hAnsi="宋体"/>
                <w:sz w:val="18"/>
                <w:szCs w:val="18"/>
              </w:rPr>
            </w:pPr>
            <w:r>
              <w:rPr>
                <w:rFonts w:hint="eastAsia" w:ascii="宋体" w:hAnsi="宋体"/>
                <w:sz w:val="18"/>
                <w:szCs w:val="18"/>
              </w:rPr>
              <w:t>以气象站档案为准，如观象台</w:t>
            </w:r>
          </w:p>
        </w:tc>
      </w:tr>
      <w:tr w14:paraId="1FF68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230DDA03">
            <w:pPr>
              <w:widowControl/>
              <w:spacing w:line="240" w:lineRule="auto"/>
              <w:jc w:val="center"/>
              <w:rPr>
                <w:rFonts w:ascii="宋体" w:hAnsi="宋体"/>
                <w:sz w:val="18"/>
                <w:szCs w:val="18"/>
              </w:rPr>
            </w:pPr>
            <w:r>
              <w:rPr>
                <w:rFonts w:hint="eastAsia" w:ascii="宋体" w:hAnsi="宋体"/>
                <w:sz w:val="18"/>
                <w:szCs w:val="18"/>
              </w:rPr>
              <w:t>区站号</w:t>
            </w:r>
          </w:p>
        </w:tc>
        <w:tc>
          <w:tcPr>
            <w:tcW w:w="868" w:type="dxa"/>
            <w:shd w:val="clear" w:color="auto" w:fill="auto"/>
            <w:vAlign w:val="center"/>
          </w:tcPr>
          <w:p w14:paraId="01BC50DE">
            <w:pPr>
              <w:widowControl/>
              <w:spacing w:line="240" w:lineRule="auto"/>
              <w:jc w:val="center"/>
              <w:rPr>
                <w:rFonts w:ascii="宋体" w:hAnsi="宋体"/>
                <w:sz w:val="18"/>
                <w:szCs w:val="18"/>
              </w:rPr>
            </w:pPr>
            <w:r>
              <w:rPr>
                <w:rFonts w:hint="eastAsia" w:ascii="宋体" w:hAnsi="宋体"/>
                <w:kern w:val="0"/>
                <w:sz w:val="18"/>
                <w:szCs w:val="18"/>
              </w:rPr>
              <w:t>—</w:t>
            </w:r>
          </w:p>
        </w:tc>
        <w:tc>
          <w:tcPr>
            <w:tcW w:w="1907" w:type="dxa"/>
            <w:gridSpan w:val="3"/>
            <w:vAlign w:val="center"/>
          </w:tcPr>
          <w:p w14:paraId="661750D0">
            <w:pPr>
              <w:pStyle w:val="204"/>
            </w:pPr>
          </w:p>
        </w:tc>
        <w:tc>
          <w:tcPr>
            <w:tcW w:w="4902" w:type="dxa"/>
            <w:shd w:val="clear" w:color="auto" w:fill="auto"/>
            <w:vAlign w:val="center"/>
          </w:tcPr>
          <w:p w14:paraId="3FD562EC">
            <w:pPr>
              <w:widowControl/>
              <w:spacing w:line="240" w:lineRule="auto"/>
              <w:jc w:val="left"/>
              <w:rPr>
                <w:rFonts w:ascii="宋体" w:hAnsi="宋体"/>
                <w:sz w:val="18"/>
                <w:szCs w:val="18"/>
              </w:rPr>
            </w:pPr>
            <w:r>
              <w:rPr>
                <w:rFonts w:hint="eastAsia" w:ascii="宋体" w:hAnsi="宋体"/>
                <w:kern w:val="0"/>
                <w:sz w:val="18"/>
                <w:szCs w:val="18"/>
              </w:rPr>
              <w:t>如54511</w:t>
            </w:r>
          </w:p>
        </w:tc>
      </w:tr>
      <w:tr w14:paraId="540BE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4072DB8A">
            <w:pPr>
              <w:widowControl/>
              <w:spacing w:line="240" w:lineRule="auto"/>
              <w:jc w:val="center"/>
              <w:rPr>
                <w:rFonts w:ascii="宋体" w:hAnsi="宋体"/>
                <w:sz w:val="18"/>
                <w:szCs w:val="18"/>
              </w:rPr>
            </w:pPr>
            <w:r>
              <w:rPr>
                <w:rFonts w:hint="eastAsia" w:ascii="宋体" w:hAnsi="宋体"/>
                <w:sz w:val="18"/>
                <w:szCs w:val="18"/>
              </w:rPr>
              <w:t>站点经度</w:t>
            </w:r>
          </w:p>
        </w:tc>
        <w:tc>
          <w:tcPr>
            <w:tcW w:w="868" w:type="dxa"/>
            <w:shd w:val="clear" w:color="auto" w:fill="auto"/>
            <w:vAlign w:val="center"/>
          </w:tcPr>
          <w:p w14:paraId="140C7C7D">
            <w:pPr>
              <w:widowControl/>
              <w:spacing w:line="240" w:lineRule="auto"/>
              <w:jc w:val="center"/>
              <w:rPr>
                <w:rFonts w:ascii="宋体" w:hAnsi="宋体"/>
                <w:kern w:val="0"/>
                <w:sz w:val="18"/>
                <w:szCs w:val="18"/>
              </w:rPr>
            </w:pPr>
            <w:r>
              <w:rPr>
                <w:rFonts w:hint="eastAsia" w:ascii="宋体" w:hAnsi="宋体"/>
                <w:kern w:val="0"/>
                <w:sz w:val="18"/>
                <w:szCs w:val="18"/>
              </w:rPr>
              <w:t>度分秒</w:t>
            </w:r>
          </w:p>
        </w:tc>
        <w:tc>
          <w:tcPr>
            <w:tcW w:w="1907" w:type="dxa"/>
            <w:gridSpan w:val="3"/>
            <w:vAlign w:val="center"/>
          </w:tcPr>
          <w:p w14:paraId="08F71AC5">
            <w:pPr>
              <w:pStyle w:val="204"/>
            </w:pPr>
          </w:p>
        </w:tc>
        <w:tc>
          <w:tcPr>
            <w:tcW w:w="4902" w:type="dxa"/>
            <w:shd w:val="clear" w:color="auto" w:fill="auto"/>
            <w:vAlign w:val="center"/>
          </w:tcPr>
          <w:p w14:paraId="5F67CC65">
            <w:pPr>
              <w:widowControl/>
              <w:spacing w:line="240" w:lineRule="auto"/>
              <w:jc w:val="left"/>
              <w:rPr>
                <w:rFonts w:ascii="宋体" w:hAnsi="宋体" w:cs="宋体"/>
                <w:kern w:val="0"/>
                <w:sz w:val="18"/>
                <w:szCs w:val="18"/>
              </w:rPr>
            </w:pPr>
            <w:r>
              <w:rPr>
                <w:rFonts w:hint="eastAsia" w:ascii="宋体" w:hAnsi="宋体"/>
                <w:kern w:val="0"/>
                <w:sz w:val="18"/>
                <w:szCs w:val="18"/>
              </w:rPr>
              <w:t>填写格式为00°00</w:t>
            </w:r>
            <w:r>
              <w:rPr>
                <w:rFonts w:hint="eastAsia" w:ascii="宋体" w:hAnsi="宋体" w:cs="宋体"/>
                <w:kern w:val="0"/>
                <w:sz w:val="18"/>
                <w:szCs w:val="18"/>
              </w:rPr>
              <w:t>′00″，以站点档案为准</w:t>
            </w:r>
          </w:p>
        </w:tc>
      </w:tr>
      <w:tr w14:paraId="664CD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3044F205">
            <w:pPr>
              <w:widowControl/>
              <w:spacing w:line="240" w:lineRule="auto"/>
              <w:jc w:val="center"/>
              <w:rPr>
                <w:rFonts w:ascii="宋体" w:hAnsi="宋体"/>
                <w:sz w:val="18"/>
                <w:szCs w:val="18"/>
              </w:rPr>
            </w:pPr>
            <w:r>
              <w:rPr>
                <w:rFonts w:hint="eastAsia" w:ascii="宋体" w:hAnsi="宋体"/>
                <w:sz w:val="18"/>
                <w:szCs w:val="18"/>
              </w:rPr>
              <w:t>站点纬度</w:t>
            </w:r>
          </w:p>
        </w:tc>
        <w:tc>
          <w:tcPr>
            <w:tcW w:w="868" w:type="dxa"/>
            <w:shd w:val="clear" w:color="auto" w:fill="auto"/>
            <w:vAlign w:val="center"/>
          </w:tcPr>
          <w:p w14:paraId="346DD823">
            <w:pPr>
              <w:widowControl/>
              <w:spacing w:line="240" w:lineRule="auto"/>
              <w:jc w:val="center"/>
              <w:rPr>
                <w:rFonts w:ascii="宋体" w:hAnsi="宋体"/>
                <w:kern w:val="0"/>
                <w:sz w:val="18"/>
                <w:szCs w:val="18"/>
              </w:rPr>
            </w:pPr>
            <w:r>
              <w:rPr>
                <w:rFonts w:hint="eastAsia" w:ascii="宋体" w:hAnsi="宋体"/>
                <w:kern w:val="0"/>
                <w:sz w:val="18"/>
                <w:szCs w:val="18"/>
              </w:rPr>
              <w:t>度分秒</w:t>
            </w:r>
          </w:p>
        </w:tc>
        <w:tc>
          <w:tcPr>
            <w:tcW w:w="1907" w:type="dxa"/>
            <w:gridSpan w:val="3"/>
            <w:vAlign w:val="center"/>
          </w:tcPr>
          <w:p w14:paraId="18A1F5DC">
            <w:pPr>
              <w:pStyle w:val="204"/>
            </w:pPr>
          </w:p>
        </w:tc>
        <w:tc>
          <w:tcPr>
            <w:tcW w:w="4902" w:type="dxa"/>
            <w:shd w:val="clear" w:color="auto" w:fill="auto"/>
            <w:vAlign w:val="center"/>
          </w:tcPr>
          <w:p w14:paraId="4D62678E">
            <w:pPr>
              <w:widowControl/>
              <w:spacing w:line="240" w:lineRule="auto"/>
              <w:jc w:val="left"/>
              <w:rPr>
                <w:rFonts w:ascii="宋体" w:hAnsi="宋体" w:cs="宋体"/>
                <w:kern w:val="0"/>
                <w:sz w:val="18"/>
                <w:szCs w:val="18"/>
              </w:rPr>
            </w:pPr>
            <w:r>
              <w:rPr>
                <w:rFonts w:hint="eastAsia" w:ascii="宋体" w:hAnsi="宋体"/>
                <w:kern w:val="0"/>
                <w:sz w:val="18"/>
                <w:szCs w:val="18"/>
              </w:rPr>
              <w:t>填写格式为00°00</w:t>
            </w:r>
            <w:r>
              <w:rPr>
                <w:rFonts w:hint="eastAsia" w:ascii="宋体" w:hAnsi="宋体" w:cs="宋体"/>
                <w:kern w:val="0"/>
                <w:sz w:val="18"/>
                <w:szCs w:val="18"/>
              </w:rPr>
              <w:t>′00″，以站点档案为准</w:t>
            </w:r>
          </w:p>
        </w:tc>
      </w:tr>
      <w:tr w14:paraId="69969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46F7B438">
            <w:pPr>
              <w:widowControl/>
              <w:spacing w:line="240" w:lineRule="auto"/>
              <w:jc w:val="center"/>
              <w:rPr>
                <w:rFonts w:ascii="Symbol"/>
                <w:kern w:val="0"/>
                <w:sz w:val="18"/>
                <w:szCs w:val="18"/>
              </w:rPr>
            </w:pPr>
            <w:r>
              <w:rPr>
                <w:rFonts w:ascii="Symbol"/>
                <w:kern w:val="0"/>
                <w:sz w:val="18"/>
                <w:szCs w:val="18"/>
              </w:rPr>
              <w:t>站点海拔高度</w:t>
            </w:r>
          </w:p>
        </w:tc>
        <w:tc>
          <w:tcPr>
            <w:tcW w:w="868" w:type="dxa"/>
            <w:shd w:val="clear" w:color="auto" w:fill="auto"/>
            <w:vAlign w:val="center"/>
          </w:tcPr>
          <w:p w14:paraId="5817CC8C">
            <w:pPr>
              <w:widowControl/>
              <w:spacing w:line="240" w:lineRule="auto"/>
              <w:jc w:val="center"/>
              <w:rPr>
                <w:kern w:val="0"/>
                <w:sz w:val="18"/>
                <w:szCs w:val="18"/>
              </w:rPr>
            </w:pPr>
            <w:r>
              <w:rPr>
                <w:rFonts w:hint="eastAsia"/>
                <w:kern w:val="0"/>
                <w:sz w:val="18"/>
                <w:szCs w:val="18"/>
              </w:rPr>
              <w:t>米</w:t>
            </w:r>
          </w:p>
        </w:tc>
        <w:tc>
          <w:tcPr>
            <w:tcW w:w="1907" w:type="dxa"/>
            <w:gridSpan w:val="3"/>
            <w:vAlign w:val="center"/>
          </w:tcPr>
          <w:p w14:paraId="616C32A0">
            <w:pPr>
              <w:pStyle w:val="204"/>
            </w:pPr>
          </w:p>
        </w:tc>
        <w:tc>
          <w:tcPr>
            <w:tcW w:w="4902" w:type="dxa"/>
            <w:shd w:val="clear" w:color="auto" w:fill="auto"/>
            <w:vAlign w:val="center"/>
          </w:tcPr>
          <w:p w14:paraId="1C64D0AE">
            <w:pPr>
              <w:widowControl/>
              <w:spacing w:line="240" w:lineRule="auto"/>
              <w:jc w:val="left"/>
              <w:rPr>
                <w:rFonts w:ascii="Symbol"/>
                <w:kern w:val="0"/>
                <w:sz w:val="18"/>
                <w:szCs w:val="18"/>
              </w:rPr>
            </w:pPr>
            <w:r>
              <w:rPr>
                <w:rFonts w:hint="eastAsia" w:ascii="宋体"/>
                <w:sz w:val="18"/>
                <w:szCs w:val="18"/>
              </w:rPr>
              <w:t>保留1位小数，以站点档案为准</w:t>
            </w:r>
          </w:p>
        </w:tc>
      </w:tr>
      <w:tr w14:paraId="71CAE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tcPr>
          <w:p w14:paraId="088AA96F">
            <w:pPr>
              <w:widowControl/>
              <w:spacing w:line="240" w:lineRule="auto"/>
              <w:jc w:val="center"/>
              <w:rPr>
                <w:rFonts w:ascii="宋体"/>
                <w:sz w:val="18"/>
                <w:szCs w:val="18"/>
              </w:rPr>
            </w:pPr>
            <w:r>
              <w:rPr>
                <w:rFonts w:hint="eastAsia" w:ascii="宋体" w:hAnsi="宋体"/>
                <w:sz w:val="18"/>
                <w:szCs w:val="18"/>
              </w:rPr>
              <w:t>开始日期</w:t>
            </w:r>
          </w:p>
        </w:tc>
        <w:tc>
          <w:tcPr>
            <w:tcW w:w="868" w:type="dxa"/>
            <w:shd w:val="clear" w:color="auto" w:fill="auto"/>
          </w:tcPr>
          <w:p w14:paraId="3CAE2FB6">
            <w:pPr>
              <w:widowControl/>
              <w:spacing w:line="240" w:lineRule="auto"/>
              <w:jc w:val="center"/>
              <w:rPr>
                <w:rFonts w:ascii="宋体"/>
                <w:sz w:val="18"/>
                <w:szCs w:val="18"/>
              </w:rPr>
            </w:pPr>
            <w:r>
              <w:rPr>
                <w:rFonts w:hint="eastAsia" w:ascii="宋体" w:hAnsi="宋体"/>
                <w:sz w:val="18"/>
                <w:szCs w:val="18"/>
              </w:rPr>
              <w:t>—</w:t>
            </w:r>
          </w:p>
        </w:tc>
        <w:tc>
          <w:tcPr>
            <w:tcW w:w="1907" w:type="dxa"/>
            <w:gridSpan w:val="3"/>
            <w:vAlign w:val="center"/>
          </w:tcPr>
          <w:p w14:paraId="09E3502E">
            <w:pPr>
              <w:pStyle w:val="204"/>
            </w:pPr>
          </w:p>
        </w:tc>
        <w:tc>
          <w:tcPr>
            <w:tcW w:w="4902" w:type="dxa"/>
            <w:shd w:val="clear" w:color="auto" w:fill="auto"/>
          </w:tcPr>
          <w:p w14:paraId="0466A0E7">
            <w:pPr>
              <w:widowControl/>
              <w:spacing w:line="240" w:lineRule="auto"/>
              <w:jc w:val="left"/>
              <w:rPr>
                <w:rFonts w:ascii="宋体"/>
                <w:sz w:val="18"/>
                <w:szCs w:val="18"/>
              </w:rPr>
            </w:pPr>
            <w:r>
              <w:rPr>
                <w:rFonts w:hint="eastAsia" w:ascii="宋体" w:hAnsi="宋体"/>
                <w:sz w:val="18"/>
                <w:szCs w:val="18"/>
              </w:rPr>
              <w:t>填写格式为“yyyymmdd”，如2000年11月30日记为20001130</w:t>
            </w:r>
          </w:p>
        </w:tc>
      </w:tr>
      <w:tr w14:paraId="62DD5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tcPr>
          <w:p w14:paraId="4CE02AD7">
            <w:pPr>
              <w:widowControl/>
              <w:spacing w:line="240" w:lineRule="auto"/>
              <w:jc w:val="center"/>
              <w:rPr>
                <w:rFonts w:ascii="宋体" w:hAnsi="宋体"/>
                <w:sz w:val="18"/>
                <w:szCs w:val="18"/>
              </w:rPr>
            </w:pPr>
            <w:r>
              <w:rPr>
                <w:rFonts w:hint="eastAsia" w:ascii="宋体" w:hAnsi="宋体"/>
                <w:sz w:val="18"/>
                <w:szCs w:val="18"/>
              </w:rPr>
              <w:t>结束日期</w:t>
            </w:r>
          </w:p>
        </w:tc>
        <w:tc>
          <w:tcPr>
            <w:tcW w:w="868" w:type="dxa"/>
            <w:shd w:val="clear" w:color="auto" w:fill="auto"/>
          </w:tcPr>
          <w:p w14:paraId="2CC9B07D">
            <w:pPr>
              <w:widowControl/>
              <w:spacing w:line="240" w:lineRule="auto"/>
              <w:jc w:val="center"/>
              <w:rPr>
                <w:rFonts w:ascii="宋体" w:hAnsi="宋体"/>
                <w:sz w:val="18"/>
                <w:szCs w:val="18"/>
              </w:rPr>
            </w:pPr>
            <w:r>
              <w:rPr>
                <w:rFonts w:hint="eastAsia" w:ascii="宋体" w:hAnsi="宋体"/>
                <w:sz w:val="18"/>
                <w:szCs w:val="18"/>
              </w:rPr>
              <w:t>—</w:t>
            </w:r>
          </w:p>
        </w:tc>
        <w:tc>
          <w:tcPr>
            <w:tcW w:w="1907" w:type="dxa"/>
            <w:gridSpan w:val="3"/>
            <w:vAlign w:val="center"/>
          </w:tcPr>
          <w:p w14:paraId="67038537">
            <w:pPr>
              <w:pStyle w:val="204"/>
            </w:pPr>
          </w:p>
        </w:tc>
        <w:tc>
          <w:tcPr>
            <w:tcW w:w="4902" w:type="dxa"/>
            <w:shd w:val="clear" w:color="auto" w:fill="auto"/>
          </w:tcPr>
          <w:p w14:paraId="60B851B0">
            <w:pPr>
              <w:widowControl/>
              <w:spacing w:line="240" w:lineRule="auto"/>
              <w:jc w:val="left"/>
              <w:rPr>
                <w:rFonts w:ascii="宋体" w:hAnsi="宋体"/>
                <w:sz w:val="18"/>
                <w:szCs w:val="18"/>
              </w:rPr>
            </w:pPr>
            <w:r>
              <w:rPr>
                <w:rFonts w:hint="eastAsia" w:ascii="宋体" w:hAnsi="宋体"/>
                <w:sz w:val="18"/>
                <w:szCs w:val="18"/>
              </w:rPr>
              <w:t>同上</w:t>
            </w:r>
          </w:p>
        </w:tc>
      </w:tr>
      <w:tr w14:paraId="403B1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166990EB">
            <w:pPr>
              <w:widowControl/>
              <w:spacing w:line="240" w:lineRule="auto"/>
              <w:jc w:val="center"/>
              <w:rPr>
                <w:rFonts w:ascii="宋体"/>
                <w:sz w:val="18"/>
                <w:szCs w:val="18"/>
              </w:rPr>
            </w:pPr>
            <w:r>
              <w:rPr>
                <w:rFonts w:hint="eastAsia" w:ascii="宋体"/>
                <w:sz w:val="18"/>
                <w:szCs w:val="18"/>
              </w:rPr>
              <w:t>日照时数</w:t>
            </w:r>
          </w:p>
        </w:tc>
        <w:tc>
          <w:tcPr>
            <w:tcW w:w="868" w:type="dxa"/>
            <w:shd w:val="clear" w:color="auto" w:fill="auto"/>
            <w:vAlign w:val="center"/>
          </w:tcPr>
          <w:p w14:paraId="1EB64B27">
            <w:pPr>
              <w:widowControl/>
              <w:spacing w:line="240" w:lineRule="auto"/>
              <w:jc w:val="center"/>
              <w:rPr>
                <w:rFonts w:ascii="宋体"/>
                <w:sz w:val="18"/>
                <w:szCs w:val="18"/>
              </w:rPr>
            </w:pPr>
            <w:r>
              <w:rPr>
                <w:rFonts w:hint="eastAsia" w:ascii="宋体"/>
                <w:sz w:val="18"/>
                <w:szCs w:val="18"/>
              </w:rPr>
              <w:t>小时</w:t>
            </w:r>
          </w:p>
        </w:tc>
        <w:tc>
          <w:tcPr>
            <w:tcW w:w="578" w:type="dxa"/>
            <w:vAlign w:val="center"/>
          </w:tcPr>
          <w:p w14:paraId="5707E1CC">
            <w:pPr>
              <w:pStyle w:val="204"/>
            </w:pPr>
          </w:p>
        </w:tc>
        <w:tc>
          <w:tcPr>
            <w:tcW w:w="622" w:type="dxa"/>
            <w:vAlign w:val="center"/>
          </w:tcPr>
          <w:p w14:paraId="3F2C5262">
            <w:pPr>
              <w:pStyle w:val="204"/>
            </w:pPr>
          </w:p>
        </w:tc>
        <w:tc>
          <w:tcPr>
            <w:tcW w:w="707" w:type="dxa"/>
            <w:shd w:val="clear" w:color="auto" w:fill="auto"/>
            <w:vAlign w:val="center"/>
          </w:tcPr>
          <w:p w14:paraId="40FD9FD4">
            <w:pPr>
              <w:widowControl/>
              <w:spacing w:line="240" w:lineRule="auto"/>
              <w:jc w:val="center"/>
              <w:rPr>
                <w:rFonts w:ascii="宋体"/>
                <w:sz w:val="18"/>
                <w:szCs w:val="18"/>
                <w:highlight w:val="yellow"/>
              </w:rPr>
            </w:pPr>
            <w:r>
              <w:rPr>
                <w:rFonts w:hint="eastAsia" w:ascii="宋体" w:hAnsi="宋体" w:cs="宋体"/>
                <w:sz w:val="18"/>
                <w:szCs w:val="18"/>
              </w:rPr>
              <w:t>……</w:t>
            </w:r>
          </w:p>
        </w:tc>
        <w:tc>
          <w:tcPr>
            <w:tcW w:w="4902" w:type="dxa"/>
            <w:vAlign w:val="center"/>
          </w:tcPr>
          <w:p w14:paraId="681806FD">
            <w:pPr>
              <w:pStyle w:val="204"/>
              <w:jc w:val="left"/>
            </w:pPr>
            <w:r>
              <w:rPr>
                <w:rFonts w:hint="eastAsia"/>
                <w:szCs w:val="18"/>
              </w:rPr>
              <w:t>低温寡照事件中逐日日照时数，保留1位小数</w:t>
            </w:r>
          </w:p>
        </w:tc>
      </w:tr>
      <w:tr w14:paraId="7AE1F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73333FBC">
            <w:pPr>
              <w:widowControl/>
              <w:spacing w:line="240" w:lineRule="auto"/>
              <w:jc w:val="center"/>
              <w:rPr>
                <w:rFonts w:ascii="宋体"/>
                <w:sz w:val="18"/>
                <w:szCs w:val="18"/>
              </w:rPr>
            </w:pPr>
            <w:r>
              <w:rPr>
                <w:rFonts w:hint="eastAsia" w:ascii="宋体"/>
                <w:sz w:val="18"/>
                <w:szCs w:val="18"/>
              </w:rPr>
              <w:t>最低气温</w:t>
            </w:r>
          </w:p>
        </w:tc>
        <w:tc>
          <w:tcPr>
            <w:tcW w:w="868" w:type="dxa"/>
            <w:shd w:val="clear" w:color="auto" w:fill="auto"/>
            <w:vAlign w:val="center"/>
          </w:tcPr>
          <w:p w14:paraId="58D009BB">
            <w:pPr>
              <w:widowControl/>
              <w:spacing w:line="240" w:lineRule="auto"/>
              <w:jc w:val="center"/>
              <w:rPr>
                <w:rFonts w:ascii="宋体"/>
                <w:sz w:val="18"/>
                <w:szCs w:val="18"/>
              </w:rPr>
            </w:pPr>
            <w:r>
              <w:rPr>
                <w:rFonts w:hint="eastAsia" w:hAnsi="宋体" w:cs="宋体"/>
                <w:sz w:val="18"/>
                <w:szCs w:val="18"/>
              </w:rPr>
              <w:t>℃</w:t>
            </w:r>
          </w:p>
        </w:tc>
        <w:tc>
          <w:tcPr>
            <w:tcW w:w="578" w:type="dxa"/>
            <w:vAlign w:val="center"/>
          </w:tcPr>
          <w:p w14:paraId="442877C9">
            <w:pPr>
              <w:pStyle w:val="204"/>
            </w:pPr>
          </w:p>
        </w:tc>
        <w:tc>
          <w:tcPr>
            <w:tcW w:w="622" w:type="dxa"/>
            <w:vAlign w:val="center"/>
          </w:tcPr>
          <w:p w14:paraId="6B5BAE2C">
            <w:pPr>
              <w:pStyle w:val="204"/>
            </w:pPr>
          </w:p>
        </w:tc>
        <w:tc>
          <w:tcPr>
            <w:tcW w:w="707" w:type="dxa"/>
            <w:shd w:val="clear" w:color="auto" w:fill="auto"/>
            <w:vAlign w:val="center"/>
          </w:tcPr>
          <w:p w14:paraId="3D5D9723">
            <w:pPr>
              <w:widowControl/>
              <w:spacing w:line="240" w:lineRule="auto"/>
              <w:jc w:val="center"/>
              <w:rPr>
                <w:rFonts w:ascii="宋体"/>
                <w:sz w:val="18"/>
                <w:szCs w:val="18"/>
                <w:highlight w:val="yellow"/>
              </w:rPr>
            </w:pPr>
            <w:r>
              <w:rPr>
                <w:rFonts w:hint="eastAsia" w:ascii="宋体" w:hAnsi="宋体" w:cs="宋体"/>
                <w:sz w:val="18"/>
                <w:szCs w:val="18"/>
              </w:rPr>
              <w:t>……</w:t>
            </w:r>
          </w:p>
        </w:tc>
        <w:tc>
          <w:tcPr>
            <w:tcW w:w="4902" w:type="dxa"/>
            <w:vAlign w:val="center"/>
          </w:tcPr>
          <w:p w14:paraId="7115FFA2">
            <w:pPr>
              <w:pStyle w:val="204"/>
              <w:jc w:val="left"/>
            </w:pPr>
            <w:r>
              <w:rPr>
                <w:rFonts w:hint="eastAsia"/>
                <w:szCs w:val="18"/>
              </w:rPr>
              <w:t>低温寡照事件中逐日最低气温，保留1位小数</w:t>
            </w:r>
          </w:p>
        </w:tc>
      </w:tr>
      <w:tr w14:paraId="55641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vAlign w:val="center"/>
          </w:tcPr>
          <w:p w14:paraId="7E5C8CB4">
            <w:pPr>
              <w:widowControl/>
              <w:spacing w:line="240" w:lineRule="auto"/>
              <w:jc w:val="center"/>
              <w:rPr>
                <w:rFonts w:ascii="宋体"/>
                <w:sz w:val="18"/>
                <w:szCs w:val="18"/>
              </w:rPr>
            </w:pPr>
            <w:r>
              <w:rPr>
                <w:rFonts w:hint="eastAsia" w:ascii="宋体"/>
                <w:sz w:val="18"/>
                <w:szCs w:val="18"/>
              </w:rPr>
              <w:t>最高气温</w:t>
            </w:r>
          </w:p>
        </w:tc>
        <w:tc>
          <w:tcPr>
            <w:tcW w:w="868" w:type="dxa"/>
            <w:shd w:val="clear" w:color="auto" w:fill="auto"/>
            <w:vAlign w:val="center"/>
          </w:tcPr>
          <w:p w14:paraId="283DEE0D">
            <w:pPr>
              <w:widowControl/>
              <w:spacing w:line="240" w:lineRule="auto"/>
              <w:jc w:val="center"/>
              <w:rPr>
                <w:rFonts w:ascii="宋体"/>
                <w:sz w:val="18"/>
                <w:szCs w:val="18"/>
              </w:rPr>
            </w:pPr>
            <w:r>
              <w:rPr>
                <w:rFonts w:hint="eastAsia" w:hAnsi="宋体" w:cs="宋体"/>
                <w:sz w:val="18"/>
                <w:szCs w:val="18"/>
              </w:rPr>
              <w:t>℃</w:t>
            </w:r>
          </w:p>
        </w:tc>
        <w:tc>
          <w:tcPr>
            <w:tcW w:w="578" w:type="dxa"/>
            <w:vAlign w:val="center"/>
          </w:tcPr>
          <w:p w14:paraId="4865176A">
            <w:pPr>
              <w:pStyle w:val="204"/>
            </w:pPr>
          </w:p>
        </w:tc>
        <w:tc>
          <w:tcPr>
            <w:tcW w:w="622" w:type="dxa"/>
            <w:vAlign w:val="center"/>
          </w:tcPr>
          <w:p w14:paraId="0C95293D">
            <w:pPr>
              <w:pStyle w:val="204"/>
            </w:pPr>
          </w:p>
        </w:tc>
        <w:tc>
          <w:tcPr>
            <w:tcW w:w="707" w:type="dxa"/>
            <w:shd w:val="clear" w:color="auto" w:fill="auto"/>
            <w:vAlign w:val="center"/>
          </w:tcPr>
          <w:p w14:paraId="571DDB63">
            <w:pPr>
              <w:widowControl/>
              <w:spacing w:line="240" w:lineRule="auto"/>
              <w:jc w:val="center"/>
              <w:rPr>
                <w:rFonts w:ascii="宋体"/>
                <w:sz w:val="18"/>
                <w:szCs w:val="18"/>
                <w:highlight w:val="yellow"/>
              </w:rPr>
            </w:pPr>
            <w:r>
              <w:rPr>
                <w:rFonts w:hint="eastAsia" w:ascii="宋体" w:hAnsi="宋体" w:cs="宋体"/>
                <w:sz w:val="18"/>
                <w:szCs w:val="18"/>
              </w:rPr>
              <w:t>……</w:t>
            </w:r>
          </w:p>
        </w:tc>
        <w:tc>
          <w:tcPr>
            <w:tcW w:w="4902" w:type="dxa"/>
            <w:vAlign w:val="center"/>
          </w:tcPr>
          <w:p w14:paraId="3B828063">
            <w:pPr>
              <w:pStyle w:val="204"/>
              <w:jc w:val="left"/>
            </w:pPr>
            <w:r>
              <w:rPr>
                <w:rFonts w:hint="eastAsia"/>
                <w:szCs w:val="18"/>
              </w:rPr>
              <w:t>低温寡照事件中逐日最高气温，保留1位小数</w:t>
            </w:r>
          </w:p>
        </w:tc>
      </w:tr>
      <w:tr w14:paraId="25AF9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tcPr>
          <w:p w14:paraId="636714B0">
            <w:pPr>
              <w:widowControl/>
              <w:spacing w:line="240" w:lineRule="auto"/>
              <w:jc w:val="center"/>
              <w:rPr>
                <w:rFonts w:ascii="宋体"/>
                <w:sz w:val="18"/>
                <w:szCs w:val="18"/>
              </w:rPr>
            </w:pPr>
            <w:r>
              <w:rPr>
                <w:rFonts w:hint="eastAsia" w:ascii="宋体"/>
                <w:sz w:val="18"/>
                <w:szCs w:val="18"/>
              </w:rPr>
              <w:t>天气类型</w:t>
            </w:r>
          </w:p>
        </w:tc>
        <w:tc>
          <w:tcPr>
            <w:tcW w:w="868" w:type="dxa"/>
            <w:shd w:val="clear" w:color="auto" w:fill="auto"/>
          </w:tcPr>
          <w:p w14:paraId="452913F3">
            <w:pPr>
              <w:widowControl/>
              <w:spacing w:line="240" w:lineRule="auto"/>
              <w:jc w:val="center"/>
              <w:rPr>
                <w:rFonts w:hAnsi="宋体" w:cs="宋体"/>
                <w:sz w:val="18"/>
                <w:szCs w:val="18"/>
              </w:rPr>
            </w:pPr>
            <w:r>
              <w:rPr>
                <w:rFonts w:hint="eastAsia"/>
                <w:kern w:val="0"/>
                <w:sz w:val="18"/>
                <w:szCs w:val="18"/>
              </w:rPr>
              <w:t>—</w:t>
            </w:r>
          </w:p>
        </w:tc>
        <w:tc>
          <w:tcPr>
            <w:tcW w:w="1907" w:type="dxa"/>
            <w:gridSpan w:val="3"/>
            <w:vAlign w:val="center"/>
          </w:tcPr>
          <w:p w14:paraId="2A59764F">
            <w:pPr>
              <w:pStyle w:val="204"/>
            </w:pPr>
          </w:p>
        </w:tc>
        <w:tc>
          <w:tcPr>
            <w:tcW w:w="4902" w:type="dxa"/>
            <w:vAlign w:val="center"/>
          </w:tcPr>
          <w:p w14:paraId="588F76D3">
            <w:pPr>
              <w:pStyle w:val="204"/>
              <w:jc w:val="left"/>
            </w:pPr>
            <w:r>
              <w:rPr>
                <w:rFonts w:hint="eastAsia"/>
                <w:szCs w:val="18"/>
              </w:rPr>
              <w:t>低能见度、连阴（雨、雪）天等，用文字描述</w:t>
            </w:r>
          </w:p>
        </w:tc>
      </w:tr>
      <w:tr w14:paraId="0A70A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shd w:val="clear" w:color="auto" w:fill="auto"/>
          </w:tcPr>
          <w:p w14:paraId="3BD09B07">
            <w:pPr>
              <w:widowControl/>
              <w:spacing w:line="240" w:lineRule="auto"/>
              <w:jc w:val="center"/>
              <w:rPr>
                <w:rFonts w:ascii="宋体"/>
                <w:sz w:val="18"/>
                <w:szCs w:val="18"/>
              </w:rPr>
            </w:pPr>
            <w:r>
              <w:rPr>
                <w:rFonts w:hint="eastAsia" w:ascii="宋体"/>
                <w:sz w:val="18"/>
                <w:szCs w:val="18"/>
              </w:rPr>
              <w:t>备注</w:t>
            </w:r>
          </w:p>
        </w:tc>
        <w:tc>
          <w:tcPr>
            <w:tcW w:w="868" w:type="dxa"/>
            <w:shd w:val="clear" w:color="auto" w:fill="auto"/>
          </w:tcPr>
          <w:p w14:paraId="515010B9">
            <w:pPr>
              <w:widowControl/>
              <w:spacing w:line="240" w:lineRule="auto"/>
              <w:jc w:val="center"/>
              <w:rPr>
                <w:kern w:val="0"/>
                <w:sz w:val="18"/>
                <w:szCs w:val="18"/>
              </w:rPr>
            </w:pPr>
            <w:r>
              <w:rPr>
                <w:rFonts w:hint="eastAsia"/>
                <w:kern w:val="0"/>
                <w:sz w:val="18"/>
                <w:szCs w:val="18"/>
              </w:rPr>
              <w:t>—</w:t>
            </w:r>
          </w:p>
        </w:tc>
        <w:tc>
          <w:tcPr>
            <w:tcW w:w="1907" w:type="dxa"/>
            <w:gridSpan w:val="3"/>
            <w:vAlign w:val="center"/>
          </w:tcPr>
          <w:p w14:paraId="08846E46">
            <w:pPr>
              <w:pStyle w:val="204"/>
            </w:pPr>
          </w:p>
        </w:tc>
        <w:tc>
          <w:tcPr>
            <w:tcW w:w="4902" w:type="dxa"/>
            <w:vAlign w:val="center"/>
          </w:tcPr>
          <w:p w14:paraId="5E5C2F5C">
            <w:pPr>
              <w:pStyle w:val="204"/>
              <w:jc w:val="left"/>
            </w:pPr>
            <w:r>
              <w:rPr>
                <w:rFonts w:hint="eastAsia"/>
                <w:szCs w:val="18"/>
              </w:rPr>
              <w:t>其它需要说明的情况</w:t>
            </w:r>
          </w:p>
        </w:tc>
      </w:tr>
      <w:tr w14:paraId="76BFF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877" w:type="dxa"/>
            <w:tcBorders>
              <w:bottom w:val="single" w:color="auto" w:sz="8" w:space="0"/>
            </w:tcBorders>
            <w:shd w:val="clear" w:color="auto" w:fill="auto"/>
          </w:tcPr>
          <w:p w14:paraId="0B32E385">
            <w:pPr>
              <w:widowControl/>
              <w:spacing w:line="240" w:lineRule="auto"/>
              <w:jc w:val="center"/>
              <w:rPr>
                <w:rFonts w:ascii="宋体"/>
                <w:sz w:val="18"/>
                <w:szCs w:val="18"/>
              </w:rPr>
            </w:pPr>
            <w:r>
              <w:rPr>
                <w:rFonts w:hint="eastAsia" w:ascii="宋体"/>
                <w:sz w:val="18"/>
                <w:szCs w:val="18"/>
              </w:rPr>
              <w:t>资料来源</w:t>
            </w:r>
          </w:p>
        </w:tc>
        <w:tc>
          <w:tcPr>
            <w:tcW w:w="868" w:type="dxa"/>
            <w:tcBorders>
              <w:bottom w:val="single" w:color="auto" w:sz="8" w:space="0"/>
            </w:tcBorders>
            <w:shd w:val="clear" w:color="auto" w:fill="auto"/>
          </w:tcPr>
          <w:p w14:paraId="7B1E8242">
            <w:pPr>
              <w:widowControl/>
              <w:spacing w:line="240" w:lineRule="auto"/>
              <w:jc w:val="center"/>
              <w:rPr>
                <w:kern w:val="0"/>
                <w:sz w:val="18"/>
                <w:szCs w:val="18"/>
              </w:rPr>
            </w:pPr>
            <w:r>
              <w:rPr>
                <w:rFonts w:hint="eastAsia"/>
                <w:kern w:val="0"/>
                <w:sz w:val="18"/>
                <w:szCs w:val="18"/>
              </w:rPr>
              <w:t>—</w:t>
            </w:r>
          </w:p>
        </w:tc>
        <w:tc>
          <w:tcPr>
            <w:tcW w:w="1907" w:type="dxa"/>
            <w:gridSpan w:val="3"/>
            <w:tcBorders>
              <w:bottom w:val="single" w:color="auto" w:sz="8" w:space="0"/>
            </w:tcBorders>
            <w:vAlign w:val="center"/>
          </w:tcPr>
          <w:p w14:paraId="5070E1EE">
            <w:pPr>
              <w:pStyle w:val="204"/>
            </w:pPr>
          </w:p>
        </w:tc>
        <w:tc>
          <w:tcPr>
            <w:tcW w:w="4902" w:type="dxa"/>
            <w:tcBorders>
              <w:bottom w:val="single" w:color="auto" w:sz="8" w:space="0"/>
            </w:tcBorders>
            <w:vAlign w:val="center"/>
          </w:tcPr>
          <w:p w14:paraId="07034F1E">
            <w:pPr>
              <w:pStyle w:val="204"/>
            </w:pPr>
          </w:p>
        </w:tc>
      </w:tr>
      <w:tr w14:paraId="62700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554" w:type="dxa"/>
            <w:gridSpan w:val="6"/>
            <w:tcBorders>
              <w:top w:val="single" w:color="auto" w:sz="8" w:space="0"/>
            </w:tcBorders>
            <w:vAlign w:val="center"/>
          </w:tcPr>
          <w:p w14:paraId="30D80AB9">
            <w:pPr>
              <w:pStyle w:val="194"/>
            </w:pPr>
            <w:r>
              <w:rPr>
                <w:rFonts w:hint="eastAsia"/>
              </w:rPr>
              <w:t>坐标系统使用WGS-84坐标系。</w:t>
            </w:r>
          </w:p>
          <w:p w14:paraId="73A20CD6">
            <w:pPr>
              <w:pStyle w:val="194"/>
            </w:pPr>
            <w:r>
              <w:rPr>
                <w:rFonts w:hint="eastAsia"/>
              </w:rPr>
              <w:t>一次低温寡照事件填写一张表格。</w:t>
            </w:r>
          </w:p>
        </w:tc>
      </w:tr>
    </w:tbl>
    <w:p w14:paraId="6A84D1BC">
      <w:pPr>
        <w:pStyle w:val="54"/>
        <w:ind w:firstLine="420"/>
      </w:pPr>
    </w:p>
    <w:p w14:paraId="3E390EF3">
      <w:pPr>
        <w:pStyle w:val="54"/>
        <w:ind w:firstLine="420"/>
      </w:pPr>
    </w:p>
    <w:p w14:paraId="0E498B56">
      <w:pPr>
        <w:pStyle w:val="54"/>
        <w:ind w:firstLine="420"/>
      </w:pPr>
    </w:p>
    <w:p w14:paraId="6E791E37">
      <w:pPr>
        <w:pStyle w:val="54"/>
        <w:ind w:firstLine="420"/>
      </w:pPr>
    </w:p>
    <w:p w14:paraId="4BB2BBA4">
      <w:pPr>
        <w:pStyle w:val="54"/>
        <w:ind w:firstLine="420"/>
      </w:pPr>
    </w:p>
    <w:p w14:paraId="369CE35E">
      <w:pPr>
        <w:pStyle w:val="54"/>
        <w:ind w:firstLine="420"/>
      </w:pPr>
    </w:p>
    <w:p w14:paraId="5EFE95F1">
      <w:pPr>
        <w:pStyle w:val="54"/>
        <w:ind w:firstLine="0" w:firstLineChars="0"/>
        <w:sectPr>
          <w:pgSz w:w="11906" w:h="16838"/>
          <w:pgMar w:top="1928" w:right="1134" w:bottom="1134" w:left="1134" w:header="1418" w:footer="1134" w:gutter="284"/>
          <w:cols w:space="425" w:num="1"/>
          <w:formProt w:val="0"/>
          <w:docGrid w:type="lines" w:linePitch="312" w:charSpace="0"/>
        </w:sectPr>
      </w:pPr>
    </w:p>
    <w:p w14:paraId="673AABC3">
      <w:pPr>
        <w:pStyle w:val="172"/>
      </w:pPr>
    </w:p>
    <w:p w14:paraId="079E2203">
      <w:pPr>
        <w:pStyle w:val="130"/>
      </w:pPr>
    </w:p>
    <w:p w14:paraId="03B7CE5E">
      <w:pPr>
        <w:pStyle w:val="147"/>
        <w:spacing w:before="79" w:after="158"/>
      </w:pPr>
      <w:bookmarkStart w:id="80" w:name="_Toc16398"/>
      <w:r>
        <w:br w:type="textWrapping"/>
      </w:r>
      <w:r>
        <w:rPr>
          <w:rFonts w:hint="eastAsia"/>
        </w:rPr>
        <w:t>（资料性）</w:t>
      </w:r>
      <w:r>
        <w:rPr>
          <w:rFonts w:hint="eastAsia"/>
        </w:rPr>
        <w:br w:type="textWrapping"/>
      </w:r>
      <w:r>
        <w:rPr>
          <w:rFonts w:hint="eastAsia"/>
        </w:rPr>
        <w:t>承灾体调查</w:t>
      </w:r>
      <w:bookmarkEnd w:id="80"/>
    </w:p>
    <w:p w14:paraId="217CA11D">
      <w:pPr>
        <w:pStyle w:val="70"/>
        <w:spacing w:before="158" w:after="158"/>
      </w:pPr>
      <w:r>
        <w:rPr>
          <w:rFonts w:hint="eastAsia"/>
        </w:rPr>
        <w:t>承灾体调查</w:t>
      </w:r>
    </w:p>
    <w:p w14:paraId="2C0E3D33">
      <w:pPr>
        <w:pStyle w:val="54"/>
        <w:ind w:firstLine="420"/>
      </w:pPr>
      <w:r>
        <w:rPr>
          <w:rFonts w:hint="eastAsia"/>
        </w:rPr>
        <w:t>承灾体调查见表C.1。</w:t>
      </w:r>
    </w:p>
    <w:p w14:paraId="6EF4DAFB">
      <w:pPr>
        <w:pStyle w:val="150"/>
        <w:spacing w:before="158" w:after="158"/>
      </w:pPr>
      <w:r>
        <w:rPr>
          <w:rFonts w:hint="eastAsia"/>
        </w:rPr>
        <w:t>承灾体调查表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197"/>
        <w:gridCol w:w="660"/>
        <w:gridCol w:w="646"/>
        <w:gridCol w:w="646"/>
        <w:gridCol w:w="675"/>
        <w:gridCol w:w="4416"/>
      </w:tblGrid>
      <w:tr w14:paraId="539B7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274" w:type="dxa"/>
            <w:tcBorders>
              <w:bottom w:val="single" w:color="auto" w:sz="8" w:space="0"/>
            </w:tcBorders>
            <w:vAlign w:val="center"/>
          </w:tcPr>
          <w:p w14:paraId="51654637">
            <w:pPr>
              <w:pStyle w:val="204"/>
            </w:pPr>
            <w:r>
              <w:rPr>
                <w:rFonts w:hint="eastAsia"/>
              </w:rPr>
              <w:t>填表字段</w:t>
            </w:r>
          </w:p>
        </w:tc>
        <w:tc>
          <w:tcPr>
            <w:tcW w:w="675" w:type="dxa"/>
            <w:tcBorders>
              <w:bottom w:val="single" w:color="auto" w:sz="8" w:space="0"/>
            </w:tcBorders>
            <w:shd w:val="clear" w:color="auto" w:fill="auto"/>
            <w:vAlign w:val="center"/>
          </w:tcPr>
          <w:p w14:paraId="095C3636">
            <w:pPr>
              <w:widowControl/>
              <w:spacing w:line="240" w:lineRule="auto"/>
              <w:jc w:val="center"/>
              <w:rPr>
                <w:rFonts w:ascii="宋体"/>
                <w:kern w:val="0"/>
                <w:sz w:val="18"/>
                <w:szCs w:val="18"/>
              </w:rPr>
            </w:pPr>
            <w:r>
              <w:rPr>
                <w:rFonts w:hint="eastAsia" w:ascii="Times New Roman" w:hAnsi="Times New Roman"/>
                <w:kern w:val="0"/>
                <w:sz w:val="18"/>
                <w:szCs w:val="20"/>
              </w:rPr>
              <w:t>单位</w:t>
            </w:r>
          </w:p>
        </w:tc>
        <w:tc>
          <w:tcPr>
            <w:tcW w:w="2010" w:type="dxa"/>
            <w:gridSpan w:val="3"/>
            <w:tcBorders>
              <w:bottom w:val="single" w:color="auto" w:sz="8" w:space="0"/>
            </w:tcBorders>
            <w:shd w:val="clear" w:color="auto" w:fill="auto"/>
          </w:tcPr>
          <w:p w14:paraId="21CACD2A">
            <w:pPr>
              <w:widowControl/>
              <w:spacing w:line="240" w:lineRule="auto"/>
              <w:jc w:val="center"/>
              <w:rPr>
                <w:rFonts w:ascii="宋体"/>
                <w:kern w:val="0"/>
                <w:sz w:val="18"/>
                <w:szCs w:val="18"/>
              </w:rPr>
            </w:pPr>
            <w:r>
              <w:rPr>
                <w:rFonts w:hint="eastAsia" w:ascii="宋体"/>
                <w:kern w:val="0"/>
                <w:sz w:val="18"/>
                <w:szCs w:val="18"/>
              </w:rPr>
              <w:t>记录</w:t>
            </w:r>
          </w:p>
        </w:tc>
        <w:tc>
          <w:tcPr>
            <w:tcW w:w="4595" w:type="dxa"/>
            <w:tcBorders>
              <w:bottom w:val="single" w:color="auto" w:sz="8" w:space="0"/>
            </w:tcBorders>
            <w:shd w:val="clear" w:color="auto" w:fill="auto"/>
          </w:tcPr>
          <w:p w14:paraId="4C1BA817">
            <w:pPr>
              <w:widowControl/>
              <w:shd w:val="clear" w:color="auto" w:fill="FFFFFF"/>
              <w:spacing w:line="240" w:lineRule="auto"/>
              <w:jc w:val="center"/>
              <w:rPr>
                <w:rFonts w:ascii="宋体"/>
                <w:kern w:val="0"/>
                <w:sz w:val="18"/>
                <w:szCs w:val="18"/>
              </w:rPr>
            </w:pPr>
            <w:r>
              <w:rPr>
                <w:rFonts w:hint="eastAsia" w:ascii="宋体"/>
                <w:kern w:val="0"/>
                <w:sz w:val="18"/>
                <w:szCs w:val="18"/>
              </w:rPr>
              <w:t>填表说明</w:t>
            </w:r>
          </w:p>
        </w:tc>
      </w:tr>
      <w:tr w14:paraId="797E6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tcBorders>
              <w:top w:val="single" w:color="auto" w:sz="8" w:space="0"/>
            </w:tcBorders>
            <w:shd w:val="clear" w:color="auto" w:fill="auto"/>
          </w:tcPr>
          <w:p w14:paraId="3EFD3167">
            <w:pPr>
              <w:widowControl/>
              <w:spacing w:line="240" w:lineRule="auto"/>
              <w:jc w:val="center"/>
              <w:rPr>
                <w:rFonts w:ascii="宋体"/>
                <w:kern w:val="0"/>
                <w:sz w:val="18"/>
                <w:szCs w:val="18"/>
              </w:rPr>
            </w:pPr>
            <w:r>
              <w:rPr>
                <w:rFonts w:hint="eastAsia" w:ascii="宋体"/>
                <w:kern w:val="0"/>
                <w:sz w:val="18"/>
                <w:szCs w:val="18"/>
              </w:rPr>
              <w:t>区名</w:t>
            </w:r>
          </w:p>
        </w:tc>
        <w:tc>
          <w:tcPr>
            <w:tcW w:w="675" w:type="dxa"/>
            <w:tcBorders>
              <w:top w:val="single" w:color="auto" w:sz="8" w:space="0"/>
            </w:tcBorders>
            <w:shd w:val="clear" w:color="auto" w:fill="auto"/>
          </w:tcPr>
          <w:p w14:paraId="51ACD2EA">
            <w:pPr>
              <w:widowControl/>
              <w:spacing w:line="240" w:lineRule="auto"/>
              <w:jc w:val="center"/>
              <w:rPr>
                <w:rFonts w:ascii="宋体"/>
                <w:kern w:val="0"/>
                <w:sz w:val="18"/>
                <w:szCs w:val="18"/>
              </w:rPr>
            </w:pPr>
            <w:r>
              <w:rPr>
                <w:rFonts w:hint="eastAsia" w:ascii="宋体"/>
                <w:kern w:val="0"/>
                <w:sz w:val="18"/>
                <w:szCs w:val="18"/>
              </w:rPr>
              <w:t>—</w:t>
            </w:r>
          </w:p>
        </w:tc>
        <w:tc>
          <w:tcPr>
            <w:tcW w:w="2010" w:type="dxa"/>
            <w:gridSpan w:val="3"/>
            <w:tcBorders>
              <w:top w:val="single" w:color="auto" w:sz="8" w:space="0"/>
            </w:tcBorders>
            <w:vAlign w:val="center"/>
          </w:tcPr>
          <w:p w14:paraId="482A52E4">
            <w:pPr>
              <w:pStyle w:val="204"/>
            </w:pPr>
          </w:p>
        </w:tc>
        <w:tc>
          <w:tcPr>
            <w:tcW w:w="4595" w:type="dxa"/>
            <w:tcBorders>
              <w:top w:val="single" w:color="auto" w:sz="8" w:space="0"/>
            </w:tcBorders>
            <w:vAlign w:val="center"/>
          </w:tcPr>
          <w:p w14:paraId="023A597F">
            <w:pPr>
              <w:pStyle w:val="204"/>
              <w:jc w:val="left"/>
            </w:pPr>
          </w:p>
        </w:tc>
      </w:tr>
      <w:tr w14:paraId="0E878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tcPr>
          <w:p w14:paraId="4F142A67">
            <w:pPr>
              <w:widowControl/>
              <w:spacing w:line="240" w:lineRule="auto"/>
              <w:jc w:val="center"/>
              <w:rPr>
                <w:rFonts w:ascii="宋体"/>
                <w:kern w:val="0"/>
                <w:sz w:val="18"/>
                <w:szCs w:val="18"/>
              </w:rPr>
            </w:pPr>
            <w:r>
              <w:rPr>
                <w:rFonts w:hint="eastAsia" w:ascii="宋体"/>
                <w:kern w:val="0"/>
                <w:sz w:val="18"/>
                <w:szCs w:val="18"/>
              </w:rPr>
              <w:t>区代码</w:t>
            </w:r>
          </w:p>
        </w:tc>
        <w:tc>
          <w:tcPr>
            <w:tcW w:w="675" w:type="dxa"/>
            <w:shd w:val="clear" w:color="auto" w:fill="auto"/>
          </w:tcPr>
          <w:p w14:paraId="4474BE35">
            <w:pPr>
              <w:widowControl/>
              <w:spacing w:line="240" w:lineRule="auto"/>
              <w:jc w:val="center"/>
              <w:rPr>
                <w:rFonts w:ascii="宋体"/>
                <w:kern w:val="0"/>
                <w:sz w:val="18"/>
                <w:szCs w:val="18"/>
              </w:rPr>
            </w:pPr>
            <w:r>
              <w:rPr>
                <w:rFonts w:hint="eastAsia" w:ascii="宋体"/>
                <w:kern w:val="0"/>
                <w:sz w:val="18"/>
                <w:szCs w:val="18"/>
              </w:rPr>
              <w:t>—</w:t>
            </w:r>
          </w:p>
        </w:tc>
        <w:tc>
          <w:tcPr>
            <w:tcW w:w="2010" w:type="dxa"/>
            <w:gridSpan w:val="3"/>
            <w:vAlign w:val="center"/>
          </w:tcPr>
          <w:p w14:paraId="41C8BE4E">
            <w:pPr>
              <w:pStyle w:val="204"/>
            </w:pPr>
          </w:p>
        </w:tc>
        <w:tc>
          <w:tcPr>
            <w:tcW w:w="4595" w:type="dxa"/>
            <w:vAlign w:val="center"/>
          </w:tcPr>
          <w:p w14:paraId="755712C4">
            <w:pPr>
              <w:pStyle w:val="204"/>
              <w:jc w:val="left"/>
            </w:pPr>
          </w:p>
        </w:tc>
      </w:tr>
      <w:tr w14:paraId="7346C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2274" w:type="dxa"/>
            <w:shd w:val="clear" w:color="auto" w:fill="auto"/>
          </w:tcPr>
          <w:p w14:paraId="4E8C2ECB">
            <w:pPr>
              <w:widowControl/>
              <w:spacing w:line="240" w:lineRule="auto"/>
              <w:jc w:val="center"/>
              <w:rPr>
                <w:rFonts w:ascii="宋体"/>
                <w:kern w:val="0"/>
                <w:sz w:val="18"/>
                <w:szCs w:val="18"/>
              </w:rPr>
            </w:pPr>
            <w:r>
              <w:rPr>
                <w:rFonts w:hint="eastAsia" w:ascii="宋体"/>
                <w:kern w:val="0"/>
                <w:sz w:val="18"/>
                <w:szCs w:val="18"/>
              </w:rPr>
              <w:t>乡（镇）名称</w:t>
            </w:r>
          </w:p>
        </w:tc>
        <w:tc>
          <w:tcPr>
            <w:tcW w:w="675" w:type="dxa"/>
            <w:shd w:val="clear" w:color="auto" w:fill="auto"/>
          </w:tcPr>
          <w:p w14:paraId="737FD61C">
            <w:pPr>
              <w:widowControl/>
              <w:spacing w:line="240" w:lineRule="auto"/>
              <w:jc w:val="center"/>
              <w:rPr>
                <w:rFonts w:ascii="宋体"/>
                <w:kern w:val="0"/>
                <w:sz w:val="18"/>
                <w:szCs w:val="18"/>
              </w:rPr>
            </w:pPr>
            <w:r>
              <w:rPr>
                <w:rFonts w:hint="eastAsia" w:ascii="宋体"/>
                <w:kern w:val="0"/>
                <w:sz w:val="18"/>
                <w:szCs w:val="18"/>
              </w:rPr>
              <w:t>—</w:t>
            </w:r>
          </w:p>
        </w:tc>
        <w:tc>
          <w:tcPr>
            <w:tcW w:w="2010" w:type="dxa"/>
            <w:gridSpan w:val="3"/>
            <w:vAlign w:val="center"/>
          </w:tcPr>
          <w:p w14:paraId="2A15066B">
            <w:pPr>
              <w:pStyle w:val="204"/>
            </w:pPr>
          </w:p>
        </w:tc>
        <w:tc>
          <w:tcPr>
            <w:tcW w:w="4595" w:type="dxa"/>
            <w:vAlign w:val="center"/>
          </w:tcPr>
          <w:p w14:paraId="5A6E75CA">
            <w:pPr>
              <w:pStyle w:val="204"/>
              <w:jc w:val="left"/>
            </w:pPr>
          </w:p>
        </w:tc>
      </w:tr>
      <w:tr w14:paraId="0B42E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tcPr>
          <w:p w14:paraId="103E4A0E">
            <w:pPr>
              <w:widowControl/>
              <w:spacing w:line="240" w:lineRule="auto"/>
              <w:jc w:val="center"/>
              <w:rPr>
                <w:rFonts w:ascii="宋体"/>
                <w:kern w:val="0"/>
                <w:sz w:val="18"/>
                <w:szCs w:val="18"/>
              </w:rPr>
            </w:pPr>
            <w:r>
              <w:rPr>
                <w:rFonts w:hint="eastAsia" w:ascii="宋体"/>
                <w:kern w:val="0"/>
                <w:sz w:val="18"/>
                <w:szCs w:val="18"/>
              </w:rPr>
              <w:t>乡（镇）代码</w:t>
            </w:r>
          </w:p>
        </w:tc>
        <w:tc>
          <w:tcPr>
            <w:tcW w:w="675" w:type="dxa"/>
            <w:shd w:val="clear" w:color="auto" w:fill="auto"/>
          </w:tcPr>
          <w:p w14:paraId="0B4F76DD">
            <w:pPr>
              <w:widowControl/>
              <w:spacing w:line="240" w:lineRule="auto"/>
              <w:jc w:val="center"/>
              <w:rPr>
                <w:rFonts w:ascii="宋体"/>
                <w:kern w:val="0"/>
                <w:sz w:val="18"/>
                <w:szCs w:val="18"/>
              </w:rPr>
            </w:pPr>
            <w:r>
              <w:rPr>
                <w:rFonts w:hint="eastAsia" w:ascii="宋体"/>
                <w:kern w:val="0"/>
                <w:sz w:val="18"/>
                <w:szCs w:val="18"/>
              </w:rPr>
              <w:t>—</w:t>
            </w:r>
          </w:p>
        </w:tc>
        <w:tc>
          <w:tcPr>
            <w:tcW w:w="2010" w:type="dxa"/>
            <w:gridSpan w:val="3"/>
            <w:vAlign w:val="center"/>
          </w:tcPr>
          <w:p w14:paraId="07FE465A">
            <w:pPr>
              <w:pStyle w:val="204"/>
            </w:pPr>
          </w:p>
        </w:tc>
        <w:tc>
          <w:tcPr>
            <w:tcW w:w="4595" w:type="dxa"/>
            <w:shd w:val="clear" w:color="auto" w:fill="auto"/>
          </w:tcPr>
          <w:p w14:paraId="66FFDF77">
            <w:pPr>
              <w:widowControl/>
              <w:spacing w:line="240" w:lineRule="auto"/>
              <w:jc w:val="left"/>
              <w:rPr>
                <w:rFonts w:ascii="宋体"/>
                <w:sz w:val="18"/>
                <w:szCs w:val="18"/>
              </w:rPr>
            </w:pPr>
            <w:r>
              <w:rPr>
                <w:rFonts w:hint="eastAsia" w:ascii="宋体"/>
                <w:sz w:val="18"/>
                <w:szCs w:val="18"/>
              </w:rPr>
              <w:t>按照DB11/T 064</w:t>
            </w:r>
            <w:r>
              <w:rPr>
                <w:rFonts w:hint="eastAsia" w:ascii="宋体" w:hAnsi="宋体" w:cs="宋体"/>
                <w:sz w:val="18"/>
                <w:szCs w:val="18"/>
              </w:rPr>
              <w:t>—</w:t>
            </w:r>
            <w:r>
              <w:rPr>
                <w:rFonts w:hint="eastAsia" w:ascii="宋体"/>
                <w:sz w:val="18"/>
                <w:szCs w:val="18"/>
              </w:rPr>
              <w:t>2017填报</w:t>
            </w:r>
          </w:p>
        </w:tc>
      </w:tr>
      <w:tr w14:paraId="3FB80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tcPr>
          <w:p w14:paraId="423988CD">
            <w:pPr>
              <w:widowControl/>
              <w:spacing w:line="240" w:lineRule="auto"/>
              <w:jc w:val="center"/>
              <w:rPr>
                <w:rFonts w:ascii="宋体"/>
                <w:kern w:val="0"/>
                <w:sz w:val="18"/>
                <w:szCs w:val="18"/>
              </w:rPr>
            </w:pPr>
            <w:r>
              <w:rPr>
                <w:rFonts w:hint="eastAsia" w:ascii="宋体"/>
                <w:kern w:val="0"/>
                <w:sz w:val="18"/>
                <w:szCs w:val="18"/>
              </w:rPr>
              <w:t>调查年份</w:t>
            </w:r>
          </w:p>
        </w:tc>
        <w:tc>
          <w:tcPr>
            <w:tcW w:w="675" w:type="dxa"/>
            <w:shd w:val="clear" w:color="auto" w:fill="auto"/>
          </w:tcPr>
          <w:p w14:paraId="7EFF88CF">
            <w:pPr>
              <w:widowControl/>
              <w:spacing w:line="240" w:lineRule="auto"/>
              <w:jc w:val="center"/>
              <w:rPr>
                <w:rFonts w:ascii="宋体"/>
                <w:kern w:val="0"/>
                <w:sz w:val="18"/>
                <w:szCs w:val="18"/>
              </w:rPr>
            </w:pPr>
            <w:r>
              <w:rPr>
                <w:rFonts w:hint="eastAsia" w:ascii="宋体"/>
                <w:kern w:val="0"/>
                <w:sz w:val="18"/>
                <w:szCs w:val="18"/>
              </w:rPr>
              <w:t>—</w:t>
            </w:r>
          </w:p>
        </w:tc>
        <w:tc>
          <w:tcPr>
            <w:tcW w:w="2010" w:type="dxa"/>
            <w:gridSpan w:val="3"/>
            <w:vAlign w:val="center"/>
          </w:tcPr>
          <w:p w14:paraId="0A069A7E">
            <w:pPr>
              <w:pStyle w:val="204"/>
            </w:pPr>
          </w:p>
        </w:tc>
        <w:tc>
          <w:tcPr>
            <w:tcW w:w="4595" w:type="dxa"/>
            <w:shd w:val="clear" w:color="auto" w:fill="auto"/>
          </w:tcPr>
          <w:p w14:paraId="04EC0BCE">
            <w:pPr>
              <w:widowControl/>
              <w:shd w:val="clear" w:color="auto" w:fill="FFFFFF"/>
              <w:spacing w:line="240" w:lineRule="auto"/>
              <w:jc w:val="left"/>
              <w:rPr>
                <w:rFonts w:ascii="宋体"/>
                <w:sz w:val="18"/>
                <w:szCs w:val="18"/>
              </w:rPr>
            </w:pPr>
            <w:r>
              <w:rPr>
                <w:rFonts w:hint="eastAsia" w:ascii="宋体"/>
                <w:sz w:val="18"/>
                <w:szCs w:val="18"/>
              </w:rPr>
              <w:t>格式为yyyy</w:t>
            </w:r>
          </w:p>
        </w:tc>
      </w:tr>
      <w:tr w14:paraId="3AE1D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tcPr>
          <w:p w14:paraId="2DEBFF35">
            <w:pPr>
              <w:widowControl/>
              <w:spacing w:line="240" w:lineRule="auto"/>
              <w:jc w:val="center"/>
              <w:rPr>
                <w:rFonts w:ascii="宋体"/>
                <w:kern w:val="0"/>
                <w:sz w:val="18"/>
                <w:szCs w:val="18"/>
              </w:rPr>
            </w:pPr>
            <w:r>
              <w:rPr>
                <w:rFonts w:hint="eastAsia" w:ascii="宋体"/>
                <w:kern w:val="0"/>
                <w:sz w:val="18"/>
                <w:szCs w:val="18"/>
              </w:rPr>
              <w:t>（一）日光温室</w:t>
            </w:r>
          </w:p>
        </w:tc>
        <w:tc>
          <w:tcPr>
            <w:tcW w:w="675" w:type="dxa"/>
            <w:shd w:val="clear" w:color="auto" w:fill="auto"/>
          </w:tcPr>
          <w:p w14:paraId="2ACB4832">
            <w:pPr>
              <w:widowControl/>
              <w:spacing w:line="240" w:lineRule="auto"/>
              <w:jc w:val="center"/>
              <w:rPr>
                <w:rFonts w:ascii="宋体"/>
                <w:kern w:val="0"/>
                <w:sz w:val="18"/>
                <w:szCs w:val="18"/>
              </w:rPr>
            </w:pPr>
            <w:r>
              <w:rPr>
                <w:rFonts w:hint="eastAsia" w:ascii="宋体"/>
                <w:kern w:val="0"/>
                <w:sz w:val="18"/>
                <w:szCs w:val="18"/>
              </w:rPr>
              <w:t>—</w:t>
            </w:r>
          </w:p>
        </w:tc>
        <w:tc>
          <w:tcPr>
            <w:tcW w:w="660" w:type="dxa"/>
            <w:vAlign w:val="center"/>
          </w:tcPr>
          <w:p w14:paraId="75619B49">
            <w:pPr>
              <w:pStyle w:val="204"/>
            </w:pPr>
            <w:r>
              <w:rPr>
                <w:rFonts w:hint="eastAsia"/>
              </w:rPr>
              <w:t>作物1</w:t>
            </w:r>
          </w:p>
        </w:tc>
        <w:tc>
          <w:tcPr>
            <w:tcW w:w="660" w:type="dxa"/>
            <w:vAlign w:val="center"/>
          </w:tcPr>
          <w:p w14:paraId="156ADAA4">
            <w:pPr>
              <w:pStyle w:val="204"/>
            </w:pPr>
            <w:r>
              <w:rPr>
                <w:rFonts w:hint="eastAsia"/>
              </w:rPr>
              <w:t>作物2</w:t>
            </w:r>
          </w:p>
        </w:tc>
        <w:tc>
          <w:tcPr>
            <w:tcW w:w="690" w:type="dxa"/>
            <w:vAlign w:val="center"/>
          </w:tcPr>
          <w:p w14:paraId="64D786D9">
            <w:pPr>
              <w:pStyle w:val="204"/>
            </w:pPr>
            <w:r>
              <w:rPr>
                <w:rFonts w:hint="eastAsia"/>
              </w:rPr>
              <w:t>作物3</w:t>
            </w:r>
          </w:p>
        </w:tc>
        <w:tc>
          <w:tcPr>
            <w:tcW w:w="4595" w:type="dxa"/>
            <w:shd w:val="clear" w:color="auto" w:fill="auto"/>
          </w:tcPr>
          <w:p w14:paraId="6FF2BB5B">
            <w:pPr>
              <w:widowControl/>
              <w:shd w:val="clear" w:color="auto" w:fill="FFFFFF"/>
              <w:spacing w:line="240" w:lineRule="auto"/>
              <w:jc w:val="left"/>
              <w:rPr>
                <w:rFonts w:ascii="宋体"/>
                <w:sz w:val="18"/>
                <w:szCs w:val="18"/>
              </w:rPr>
            </w:pPr>
            <w:r>
              <w:rPr>
                <w:rFonts w:hint="eastAsia" w:ascii="宋体" w:hAnsi="宋体"/>
                <w:kern w:val="0"/>
                <w:sz w:val="18"/>
                <w:szCs w:val="18"/>
              </w:rPr>
              <w:t>若设施内种植多种作物，选3种主要作物填写</w:t>
            </w:r>
          </w:p>
        </w:tc>
      </w:tr>
      <w:tr w14:paraId="6272B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tcPr>
          <w:p w14:paraId="2D109F5F">
            <w:pPr>
              <w:widowControl/>
              <w:spacing w:line="240" w:lineRule="auto"/>
              <w:jc w:val="center"/>
              <w:rPr>
                <w:rFonts w:ascii="宋体"/>
                <w:kern w:val="0"/>
                <w:sz w:val="18"/>
                <w:szCs w:val="18"/>
              </w:rPr>
            </w:pPr>
            <w:r>
              <w:rPr>
                <w:rFonts w:hint="eastAsia" w:ascii="宋体"/>
                <w:kern w:val="0"/>
                <w:sz w:val="18"/>
                <w:szCs w:val="18"/>
              </w:rPr>
              <w:t>种植面积</w:t>
            </w:r>
          </w:p>
        </w:tc>
        <w:tc>
          <w:tcPr>
            <w:tcW w:w="675" w:type="dxa"/>
            <w:shd w:val="clear" w:color="auto" w:fill="auto"/>
          </w:tcPr>
          <w:p w14:paraId="068A89F5">
            <w:pPr>
              <w:widowControl/>
              <w:spacing w:line="240" w:lineRule="auto"/>
              <w:jc w:val="center"/>
              <w:rPr>
                <w:rFonts w:ascii="宋体"/>
                <w:kern w:val="0"/>
                <w:sz w:val="18"/>
                <w:szCs w:val="18"/>
              </w:rPr>
            </w:pPr>
            <w:r>
              <w:rPr>
                <w:rFonts w:hint="eastAsia" w:ascii="宋体"/>
                <w:kern w:val="0"/>
                <w:sz w:val="18"/>
                <w:szCs w:val="18"/>
              </w:rPr>
              <w:t>公顷</w:t>
            </w:r>
          </w:p>
        </w:tc>
        <w:tc>
          <w:tcPr>
            <w:tcW w:w="2010" w:type="dxa"/>
            <w:gridSpan w:val="3"/>
            <w:vAlign w:val="center"/>
          </w:tcPr>
          <w:p w14:paraId="4C62015E">
            <w:pPr>
              <w:pStyle w:val="204"/>
            </w:pPr>
          </w:p>
        </w:tc>
        <w:tc>
          <w:tcPr>
            <w:tcW w:w="4595" w:type="dxa"/>
            <w:shd w:val="clear" w:color="auto" w:fill="auto"/>
          </w:tcPr>
          <w:p w14:paraId="4CC2CD48">
            <w:pPr>
              <w:widowControl/>
              <w:shd w:val="clear" w:color="auto" w:fill="FFFFFF"/>
              <w:spacing w:line="240" w:lineRule="auto"/>
              <w:jc w:val="left"/>
              <w:rPr>
                <w:rFonts w:ascii="宋体"/>
                <w:sz w:val="18"/>
                <w:szCs w:val="18"/>
              </w:rPr>
            </w:pPr>
            <w:r>
              <w:rPr>
                <w:rFonts w:hint="eastAsia" w:ascii="宋体"/>
                <w:sz w:val="18"/>
                <w:szCs w:val="18"/>
              </w:rPr>
              <w:t>保留1位小数</w:t>
            </w:r>
          </w:p>
        </w:tc>
      </w:tr>
      <w:tr w14:paraId="5DE2B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vAlign w:val="center"/>
          </w:tcPr>
          <w:p w14:paraId="3A388F23">
            <w:pPr>
              <w:widowControl/>
              <w:spacing w:line="240" w:lineRule="auto"/>
              <w:jc w:val="center"/>
              <w:rPr>
                <w:rFonts w:ascii="宋体"/>
                <w:kern w:val="0"/>
                <w:sz w:val="18"/>
                <w:szCs w:val="18"/>
              </w:rPr>
            </w:pPr>
            <w:r>
              <w:rPr>
                <w:rFonts w:hint="eastAsia" w:ascii="宋体"/>
                <w:kern w:val="0"/>
                <w:sz w:val="18"/>
                <w:szCs w:val="18"/>
              </w:rPr>
              <w:t>关键生育期及时间段</w:t>
            </w:r>
          </w:p>
        </w:tc>
        <w:tc>
          <w:tcPr>
            <w:tcW w:w="675" w:type="dxa"/>
            <w:shd w:val="clear" w:color="auto" w:fill="auto"/>
            <w:vAlign w:val="center"/>
          </w:tcPr>
          <w:p w14:paraId="31ACA2F8">
            <w:pPr>
              <w:widowControl/>
              <w:spacing w:line="240" w:lineRule="auto"/>
              <w:jc w:val="center"/>
              <w:rPr>
                <w:rFonts w:ascii="宋体" w:hAnsi="宋体"/>
                <w:sz w:val="18"/>
                <w:szCs w:val="18"/>
              </w:rPr>
            </w:pPr>
            <w:r>
              <w:rPr>
                <w:rFonts w:hint="eastAsia" w:ascii="宋体"/>
                <w:kern w:val="0"/>
                <w:sz w:val="18"/>
                <w:szCs w:val="18"/>
              </w:rPr>
              <w:t>—</w:t>
            </w:r>
          </w:p>
        </w:tc>
        <w:tc>
          <w:tcPr>
            <w:tcW w:w="2010" w:type="dxa"/>
            <w:gridSpan w:val="3"/>
            <w:vAlign w:val="center"/>
          </w:tcPr>
          <w:p w14:paraId="2152CF8B">
            <w:pPr>
              <w:pStyle w:val="204"/>
            </w:pPr>
          </w:p>
        </w:tc>
        <w:tc>
          <w:tcPr>
            <w:tcW w:w="4595" w:type="dxa"/>
            <w:shd w:val="clear" w:color="auto" w:fill="auto"/>
          </w:tcPr>
          <w:p w14:paraId="02619F00">
            <w:pPr>
              <w:widowControl/>
              <w:shd w:val="clear" w:color="auto" w:fill="FFFFFF"/>
              <w:spacing w:line="240" w:lineRule="auto"/>
              <w:jc w:val="left"/>
              <w:rPr>
                <w:rFonts w:ascii="宋体"/>
                <w:sz w:val="18"/>
                <w:szCs w:val="18"/>
              </w:rPr>
            </w:pPr>
            <w:r>
              <w:rPr>
                <w:rFonts w:hint="eastAsia"/>
                <w:color w:val="000000"/>
                <w:sz w:val="18"/>
                <w:szCs w:val="18"/>
              </w:rPr>
              <w:t>关键生育期指作物遭受低温寡照灾害后影响到当年产量的生育期。时间段具体到旬，如：开花</w:t>
            </w:r>
            <w:r>
              <w:rPr>
                <w:color w:val="000000"/>
                <w:sz w:val="18"/>
                <w:szCs w:val="18"/>
              </w:rPr>
              <w:t>期</w:t>
            </w:r>
            <w:r>
              <w:rPr>
                <w:rFonts w:hint="eastAsia"/>
                <w:color w:val="000000"/>
                <w:sz w:val="18"/>
                <w:szCs w:val="18"/>
              </w:rPr>
              <w:t>（4</w:t>
            </w:r>
            <w:r>
              <w:rPr>
                <w:color w:val="000000"/>
                <w:sz w:val="18"/>
                <w:szCs w:val="18"/>
              </w:rPr>
              <w:t>月上旬至</w:t>
            </w:r>
            <w:r>
              <w:rPr>
                <w:rFonts w:hint="eastAsia"/>
                <w:color w:val="000000"/>
                <w:sz w:val="18"/>
                <w:szCs w:val="18"/>
              </w:rPr>
              <w:t>4</w:t>
            </w:r>
            <w:r>
              <w:rPr>
                <w:color w:val="000000"/>
                <w:sz w:val="18"/>
                <w:szCs w:val="18"/>
              </w:rPr>
              <w:t>月</w:t>
            </w:r>
            <w:r>
              <w:rPr>
                <w:rFonts w:hint="eastAsia"/>
                <w:color w:val="000000"/>
                <w:sz w:val="18"/>
                <w:szCs w:val="18"/>
              </w:rPr>
              <w:t>下</w:t>
            </w:r>
            <w:r>
              <w:rPr>
                <w:color w:val="000000"/>
                <w:sz w:val="18"/>
                <w:szCs w:val="18"/>
              </w:rPr>
              <w:t>旬</w:t>
            </w:r>
            <w:r>
              <w:rPr>
                <w:rFonts w:hint="eastAsia"/>
                <w:color w:val="000000"/>
                <w:sz w:val="18"/>
                <w:szCs w:val="18"/>
              </w:rPr>
              <w:t>）</w:t>
            </w:r>
          </w:p>
        </w:tc>
      </w:tr>
      <w:tr w14:paraId="35BD1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vAlign w:val="center"/>
          </w:tcPr>
          <w:p w14:paraId="021D1F5F">
            <w:pPr>
              <w:widowControl/>
              <w:spacing w:line="240" w:lineRule="auto"/>
              <w:jc w:val="center"/>
              <w:rPr>
                <w:rFonts w:ascii="宋体"/>
                <w:kern w:val="0"/>
                <w:sz w:val="18"/>
                <w:szCs w:val="18"/>
              </w:rPr>
            </w:pPr>
            <w:r>
              <w:rPr>
                <w:rFonts w:hint="eastAsia" w:ascii="宋体"/>
                <w:kern w:val="0"/>
                <w:sz w:val="18"/>
                <w:szCs w:val="18"/>
              </w:rPr>
              <w:t>年累计产量</w:t>
            </w:r>
          </w:p>
        </w:tc>
        <w:tc>
          <w:tcPr>
            <w:tcW w:w="675" w:type="dxa"/>
            <w:shd w:val="clear" w:color="auto" w:fill="auto"/>
            <w:vAlign w:val="center"/>
          </w:tcPr>
          <w:p w14:paraId="08C78777">
            <w:pPr>
              <w:widowControl/>
              <w:spacing w:line="240" w:lineRule="auto"/>
              <w:jc w:val="center"/>
              <w:rPr>
                <w:rFonts w:ascii="宋体"/>
                <w:kern w:val="0"/>
                <w:sz w:val="18"/>
                <w:szCs w:val="18"/>
              </w:rPr>
            </w:pPr>
            <w:r>
              <w:rPr>
                <w:rFonts w:hint="eastAsia" w:ascii="宋体"/>
                <w:kern w:val="0"/>
                <w:sz w:val="18"/>
                <w:szCs w:val="18"/>
              </w:rPr>
              <w:t xml:space="preserve">吨 </w:t>
            </w:r>
          </w:p>
        </w:tc>
        <w:tc>
          <w:tcPr>
            <w:tcW w:w="2010" w:type="dxa"/>
            <w:gridSpan w:val="3"/>
            <w:vAlign w:val="center"/>
          </w:tcPr>
          <w:p w14:paraId="0A6C2069">
            <w:pPr>
              <w:pStyle w:val="204"/>
            </w:pPr>
          </w:p>
        </w:tc>
        <w:tc>
          <w:tcPr>
            <w:tcW w:w="4595" w:type="dxa"/>
            <w:shd w:val="clear" w:color="auto" w:fill="auto"/>
          </w:tcPr>
          <w:p w14:paraId="2577FACE">
            <w:pPr>
              <w:widowControl/>
              <w:shd w:val="clear" w:color="auto" w:fill="FFFFFF"/>
              <w:spacing w:line="240" w:lineRule="auto"/>
              <w:jc w:val="left"/>
              <w:rPr>
                <w:color w:val="000000"/>
                <w:sz w:val="18"/>
                <w:szCs w:val="18"/>
              </w:rPr>
            </w:pPr>
            <w:r>
              <w:rPr>
                <w:rFonts w:hint="eastAsia" w:ascii="宋体"/>
                <w:sz w:val="18"/>
                <w:szCs w:val="18"/>
              </w:rPr>
              <w:t>保留</w:t>
            </w:r>
            <w:r>
              <w:rPr>
                <w:rFonts w:ascii="宋体"/>
                <w:sz w:val="18"/>
                <w:szCs w:val="18"/>
              </w:rPr>
              <w:t>2位小数</w:t>
            </w:r>
            <w:r>
              <w:rPr>
                <w:rFonts w:hint="eastAsia" w:ascii="宋体"/>
                <w:sz w:val="18"/>
                <w:szCs w:val="18"/>
              </w:rPr>
              <w:t>，选填项</w:t>
            </w:r>
          </w:p>
        </w:tc>
      </w:tr>
      <w:tr w14:paraId="644E9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32" w:hRule="atLeast"/>
          <w:jc w:val="center"/>
        </w:trPr>
        <w:tc>
          <w:tcPr>
            <w:tcW w:w="2274" w:type="dxa"/>
            <w:shd w:val="clear" w:color="auto" w:fill="auto"/>
          </w:tcPr>
          <w:p w14:paraId="23A9C332">
            <w:pPr>
              <w:widowControl/>
              <w:spacing w:line="240" w:lineRule="auto"/>
              <w:jc w:val="center"/>
              <w:rPr>
                <w:rFonts w:ascii="宋体"/>
                <w:kern w:val="0"/>
                <w:sz w:val="18"/>
                <w:szCs w:val="18"/>
              </w:rPr>
            </w:pPr>
            <w:r>
              <w:rPr>
                <w:rFonts w:hint="eastAsia" w:ascii="宋体"/>
                <w:kern w:val="0"/>
                <w:sz w:val="18"/>
                <w:szCs w:val="18"/>
              </w:rPr>
              <w:t>（二）</w:t>
            </w:r>
            <w:r>
              <w:rPr>
                <w:rFonts w:hint="eastAsia" w:ascii="宋体" w:hAnsi="宋体"/>
                <w:kern w:val="0"/>
                <w:sz w:val="18"/>
                <w:szCs w:val="18"/>
              </w:rPr>
              <w:t>塑料大棚</w:t>
            </w:r>
          </w:p>
        </w:tc>
        <w:tc>
          <w:tcPr>
            <w:tcW w:w="675" w:type="dxa"/>
            <w:shd w:val="clear" w:color="auto" w:fill="auto"/>
          </w:tcPr>
          <w:p w14:paraId="2147753A">
            <w:pPr>
              <w:widowControl/>
              <w:spacing w:line="240" w:lineRule="auto"/>
              <w:jc w:val="center"/>
              <w:rPr>
                <w:rFonts w:ascii="宋体"/>
                <w:kern w:val="0"/>
                <w:sz w:val="18"/>
                <w:szCs w:val="18"/>
              </w:rPr>
            </w:pPr>
            <w:r>
              <w:rPr>
                <w:rFonts w:hint="eastAsia" w:ascii="宋体"/>
                <w:kern w:val="0"/>
                <w:sz w:val="18"/>
                <w:szCs w:val="18"/>
              </w:rPr>
              <w:t>—</w:t>
            </w:r>
          </w:p>
        </w:tc>
        <w:tc>
          <w:tcPr>
            <w:tcW w:w="660" w:type="dxa"/>
            <w:shd w:val="clear" w:color="auto" w:fill="auto"/>
            <w:vAlign w:val="center"/>
          </w:tcPr>
          <w:p w14:paraId="14BE5EF0">
            <w:pPr>
              <w:pStyle w:val="204"/>
              <w:rPr>
                <w:rFonts w:ascii="Times New Roman"/>
              </w:rPr>
            </w:pPr>
            <w:r>
              <w:rPr>
                <w:rFonts w:hint="eastAsia"/>
              </w:rPr>
              <w:t>作物1</w:t>
            </w:r>
          </w:p>
        </w:tc>
        <w:tc>
          <w:tcPr>
            <w:tcW w:w="660" w:type="dxa"/>
            <w:shd w:val="clear" w:color="auto" w:fill="auto"/>
            <w:vAlign w:val="center"/>
          </w:tcPr>
          <w:p w14:paraId="5BD17C60">
            <w:pPr>
              <w:pStyle w:val="204"/>
              <w:rPr>
                <w:rFonts w:ascii="Times New Roman"/>
              </w:rPr>
            </w:pPr>
            <w:r>
              <w:rPr>
                <w:rFonts w:hint="eastAsia"/>
              </w:rPr>
              <w:t>作物2</w:t>
            </w:r>
          </w:p>
        </w:tc>
        <w:tc>
          <w:tcPr>
            <w:tcW w:w="690" w:type="dxa"/>
            <w:shd w:val="clear" w:color="auto" w:fill="auto"/>
            <w:vAlign w:val="center"/>
          </w:tcPr>
          <w:p w14:paraId="3EEEB645">
            <w:pPr>
              <w:pStyle w:val="204"/>
              <w:rPr>
                <w:rFonts w:ascii="Times New Roman"/>
              </w:rPr>
            </w:pPr>
            <w:r>
              <w:rPr>
                <w:rFonts w:hint="eastAsia"/>
              </w:rPr>
              <w:t>作物3</w:t>
            </w:r>
          </w:p>
        </w:tc>
        <w:tc>
          <w:tcPr>
            <w:tcW w:w="4595" w:type="dxa"/>
            <w:shd w:val="clear" w:color="auto" w:fill="auto"/>
          </w:tcPr>
          <w:p w14:paraId="22ED5076">
            <w:pPr>
              <w:widowControl/>
              <w:shd w:val="clear" w:color="auto" w:fill="FFFFFF"/>
              <w:spacing w:line="240" w:lineRule="auto"/>
              <w:jc w:val="left"/>
              <w:rPr>
                <w:rFonts w:ascii="宋体"/>
                <w:sz w:val="18"/>
                <w:szCs w:val="18"/>
              </w:rPr>
            </w:pPr>
            <w:r>
              <w:rPr>
                <w:rFonts w:hint="eastAsia" w:ascii="宋体" w:hAnsi="宋体"/>
                <w:kern w:val="0"/>
                <w:sz w:val="18"/>
                <w:szCs w:val="18"/>
              </w:rPr>
              <w:t>若设施内种植多种作物，选3种主要作物填写</w:t>
            </w:r>
          </w:p>
        </w:tc>
      </w:tr>
      <w:tr w14:paraId="709D5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tcPr>
          <w:p w14:paraId="35CF8F5C">
            <w:pPr>
              <w:widowControl/>
              <w:spacing w:line="240" w:lineRule="auto"/>
              <w:jc w:val="center"/>
              <w:rPr>
                <w:rFonts w:ascii="宋体"/>
                <w:kern w:val="0"/>
                <w:sz w:val="18"/>
                <w:szCs w:val="18"/>
              </w:rPr>
            </w:pPr>
            <w:r>
              <w:rPr>
                <w:rFonts w:hint="eastAsia" w:ascii="宋体"/>
                <w:kern w:val="0"/>
                <w:sz w:val="18"/>
                <w:szCs w:val="18"/>
              </w:rPr>
              <w:t>种植面积</w:t>
            </w:r>
          </w:p>
        </w:tc>
        <w:tc>
          <w:tcPr>
            <w:tcW w:w="675" w:type="dxa"/>
            <w:shd w:val="clear" w:color="auto" w:fill="auto"/>
          </w:tcPr>
          <w:p w14:paraId="14B88E5D">
            <w:pPr>
              <w:widowControl/>
              <w:spacing w:line="240" w:lineRule="auto"/>
              <w:jc w:val="center"/>
              <w:rPr>
                <w:rFonts w:ascii="宋体"/>
                <w:kern w:val="0"/>
                <w:sz w:val="18"/>
                <w:szCs w:val="18"/>
              </w:rPr>
            </w:pPr>
            <w:r>
              <w:rPr>
                <w:rFonts w:hint="eastAsia" w:ascii="宋体"/>
                <w:kern w:val="0"/>
                <w:sz w:val="18"/>
                <w:szCs w:val="18"/>
              </w:rPr>
              <w:t>公顷</w:t>
            </w:r>
          </w:p>
        </w:tc>
        <w:tc>
          <w:tcPr>
            <w:tcW w:w="2010" w:type="dxa"/>
            <w:gridSpan w:val="3"/>
            <w:vAlign w:val="center"/>
          </w:tcPr>
          <w:p w14:paraId="2E88230A">
            <w:pPr>
              <w:pStyle w:val="204"/>
            </w:pPr>
          </w:p>
        </w:tc>
        <w:tc>
          <w:tcPr>
            <w:tcW w:w="4595" w:type="dxa"/>
            <w:shd w:val="clear" w:color="auto" w:fill="auto"/>
          </w:tcPr>
          <w:p w14:paraId="57592F86">
            <w:pPr>
              <w:widowControl/>
              <w:shd w:val="clear" w:color="auto" w:fill="FFFFFF"/>
              <w:spacing w:line="240" w:lineRule="auto"/>
              <w:jc w:val="left"/>
              <w:rPr>
                <w:rFonts w:ascii="宋体"/>
                <w:sz w:val="18"/>
                <w:szCs w:val="18"/>
              </w:rPr>
            </w:pPr>
            <w:r>
              <w:rPr>
                <w:rFonts w:hint="eastAsia" w:ascii="宋体"/>
                <w:sz w:val="18"/>
                <w:szCs w:val="18"/>
              </w:rPr>
              <w:t>保留1位小数</w:t>
            </w:r>
          </w:p>
        </w:tc>
      </w:tr>
      <w:tr w14:paraId="1F336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vAlign w:val="center"/>
          </w:tcPr>
          <w:p w14:paraId="30580BB1">
            <w:pPr>
              <w:widowControl/>
              <w:spacing w:line="240" w:lineRule="auto"/>
              <w:jc w:val="center"/>
              <w:rPr>
                <w:rFonts w:ascii="宋体"/>
                <w:kern w:val="0"/>
                <w:sz w:val="18"/>
                <w:szCs w:val="18"/>
              </w:rPr>
            </w:pPr>
            <w:r>
              <w:rPr>
                <w:rFonts w:hint="eastAsia" w:ascii="宋体"/>
                <w:kern w:val="0"/>
                <w:sz w:val="18"/>
                <w:szCs w:val="18"/>
              </w:rPr>
              <w:t>关键生育期及时间段</w:t>
            </w:r>
          </w:p>
        </w:tc>
        <w:tc>
          <w:tcPr>
            <w:tcW w:w="675" w:type="dxa"/>
            <w:shd w:val="clear" w:color="auto" w:fill="auto"/>
            <w:vAlign w:val="center"/>
          </w:tcPr>
          <w:p w14:paraId="3A31D54A">
            <w:pPr>
              <w:widowControl/>
              <w:spacing w:line="240" w:lineRule="auto"/>
              <w:jc w:val="center"/>
              <w:rPr>
                <w:rFonts w:ascii="宋体" w:hAnsi="宋体"/>
                <w:sz w:val="18"/>
                <w:szCs w:val="18"/>
              </w:rPr>
            </w:pPr>
            <w:r>
              <w:rPr>
                <w:rFonts w:hint="eastAsia" w:ascii="宋体"/>
                <w:kern w:val="0"/>
                <w:sz w:val="18"/>
                <w:szCs w:val="18"/>
              </w:rPr>
              <w:t>—</w:t>
            </w:r>
          </w:p>
        </w:tc>
        <w:tc>
          <w:tcPr>
            <w:tcW w:w="2010" w:type="dxa"/>
            <w:gridSpan w:val="3"/>
            <w:vAlign w:val="center"/>
          </w:tcPr>
          <w:p w14:paraId="6529F304">
            <w:pPr>
              <w:pStyle w:val="204"/>
            </w:pPr>
          </w:p>
        </w:tc>
        <w:tc>
          <w:tcPr>
            <w:tcW w:w="4595" w:type="dxa"/>
            <w:shd w:val="clear" w:color="auto" w:fill="auto"/>
          </w:tcPr>
          <w:p w14:paraId="1690C2AD">
            <w:pPr>
              <w:widowControl/>
              <w:shd w:val="clear" w:color="auto" w:fill="FFFFFF"/>
              <w:spacing w:line="240" w:lineRule="auto"/>
              <w:jc w:val="left"/>
              <w:rPr>
                <w:rFonts w:ascii="宋体"/>
                <w:sz w:val="18"/>
                <w:szCs w:val="18"/>
              </w:rPr>
            </w:pPr>
            <w:r>
              <w:rPr>
                <w:rFonts w:hint="eastAsia"/>
                <w:color w:val="000000"/>
                <w:sz w:val="18"/>
                <w:szCs w:val="18"/>
              </w:rPr>
              <w:t>关键生育期指作物遭受低温寡照灾害后影响到当年产量的生育期。时间段具体到旬，如：开花</w:t>
            </w:r>
            <w:r>
              <w:rPr>
                <w:color w:val="000000"/>
                <w:sz w:val="18"/>
                <w:szCs w:val="18"/>
              </w:rPr>
              <w:t>期</w:t>
            </w:r>
            <w:r>
              <w:rPr>
                <w:rFonts w:hint="eastAsia"/>
                <w:color w:val="000000"/>
                <w:sz w:val="18"/>
                <w:szCs w:val="18"/>
              </w:rPr>
              <w:t>（4</w:t>
            </w:r>
            <w:r>
              <w:rPr>
                <w:color w:val="000000"/>
                <w:sz w:val="18"/>
                <w:szCs w:val="18"/>
              </w:rPr>
              <w:t>月上旬至</w:t>
            </w:r>
            <w:r>
              <w:rPr>
                <w:rFonts w:hint="eastAsia"/>
                <w:color w:val="000000"/>
                <w:sz w:val="18"/>
                <w:szCs w:val="18"/>
              </w:rPr>
              <w:t>4</w:t>
            </w:r>
            <w:r>
              <w:rPr>
                <w:color w:val="000000"/>
                <w:sz w:val="18"/>
                <w:szCs w:val="18"/>
              </w:rPr>
              <w:t>月</w:t>
            </w:r>
            <w:r>
              <w:rPr>
                <w:rFonts w:hint="eastAsia"/>
                <w:color w:val="000000"/>
                <w:sz w:val="18"/>
                <w:szCs w:val="18"/>
              </w:rPr>
              <w:t>下</w:t>
            </w:r>
            <w:r>
              <w:rPr>
                <w:color w:val="000000"/>
                <w:sz w:val="18"/>
                <w:szCs w:val="18"/>
              </w:rPr>
              <w:t>旬</w:t>
            </w:r>
            <w:r>
              <w:rPr>
                <w:rFonts w:hint="eastAsia"/>
                <w:color w:val="000000"/>
                <w:sz w:val="18"/>
                <w:szCs w:val="18"/>
              </w:rPr>
              <w:t>）</w:t>
            </w:r>
          </w:p>
        </w:tc>
      </w:tr>
      <w:tr w14:paraId="7F1FB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shd w:val="clear" w:color="auto" w:fill="auto"/>
            <w:vAlign w:val="center"/>
          </w:tcPr>
          <w:p w14:paraId="35818B73">
            <w:pPr>
              <w:widowControl/>
              <w:spacing w:line="240" w:lineRule="auto"/>
              <w:jc w:val="center"/>
              <w:rPr>
                <w:rFonts w:ascii="宋体"/>
                <w:kern w:val="0"/>
                <w:sz w:val="18"/>
                <w:szCs w:val="18"/>
              </w:rPr>
            </w:pPr>
            <w:r>
              <w:rPr>
                <w:rFonts w:hint="eastAsia" w:ascii="宋体"/>
                <w:kern w:val="0"/>
                <w:sz w:val="18"/>
                <w:szCs w:val="18"/>
              </w:rPr>
              <w:t>年累计产量</w:t>
            </w:r>
          </w:p>
        </w:tc>
        <w:tc>
          <w:tcPr>
            <w:tcW w:w="675" w:type="dxa"/>
            <w:shd w:val="clear" w:color="auto" w:fill="auto"/>
            <w:vAlign w:val="center"/>
          </w:tcPr>
          <w:p w14:paraId="04743D61">
            <w:pPr>
              <w:widowControl/>
              <w:spacing w:line="240" w:lineRule="auto"/>
              <w:jc w:val="center"/>
              <w:rPr>
                <w:rFonts w:ascii="宋体"/>
                <w:kern w:val="0"/>
                <w:sz w:val="18"/>
                <w:szCs w:val="18"/>
              </w:rPr>
            </w:pPr>
            <w:r>
              <w:rPr>
                <w:rFonts w:hint="eastAsia" w:ascii="宋体"/>
                <w:kern w:val="0"/>
                <w:sz w:val="18"/>
                <w:szCs w:val="18"/>
              </w:rPr>
              <w:t xml:space="preserve">吨 </w:t>
            </w:r>
          </w:p>
        </w:tc>
        <w:tc>
          <w:tcPr>
            <w:tcW w:w="2010" w:type="dxa"/>
            <w:gridSpan w:val="3"/>
            <w:vAlign w:val="center"/>
          </w:tcPr>
          <w:p w14:paraId="2864B249">
            <w:pPr>
              <w:pStyle w:val="204"/>
            </w:pPr>
          </w:p>
        </w:tc>
        <w:tc>
          <w:tcPr>
            <w:tcW w:w="4595" w:type="dxa"/>
            <w:shd w:val="clear" w:color="auto" w:fill="auto"/>
          </w:tcPr>
          <w:p w14:paraId="5297B6D5">
            <w:pPr>
              <w:widowControl/>
              <w:shd w:val="clear" w:color="auto" w:fill="FFFFFF"/>
              <w:spacing w:line="240" w:lineRule="auto"/>
              <w:jc w:val="left"/>
              <w:rPr>
                <w:color w:val="000000"/>
                <w:sz w:val="18"/>
                <w:szCs w:val="18"/>
              </w:rPr>
            </w:pPr>
            <w:r>
              <w:rPr>
                <w:rFonts w:hint="eastAsia" w:ascii="宋体"/>
                <w:sz w:val="18"/>
                <w:szCs w:val="18"/>
              </w:rPr>
              <w:t>保留</w:t>
            </w:r>
            <w:r>
              <w:rPr>
                <w:rFonts w:ascii="宋体"/>
                <w:sz w:val="18"/>
                <w:szCs w:val="18"/>
              </w:rPr>
              <w:t>2位小数</w:t>
            </w:r>
            <w:r>
              <w:rPr>
                <w:rFonts w:hint="eastAsia" w:ascii="宋体"/>
                <w:sz w:val="18"/>
                <w:szCs w:val="18"/>
              </w:rPr>
              <w:t>，选填项</w:t>
            </w:r>
          </w:p>
        </w:tc>
      </w:tr>
      <w:tr w14:paraId="3823F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274" w:type="dxa"/>
            <w:tcBorders>
              <w:bottom w:val="single" w:color="auto" w:sz="8" w:space="0"/>
            </w:tcBorders>
            <w:shd w:val="clear" w:color="auto" w:fill="auto"/>
          </w:tcPr>
          <w:p w14:paraId="380B6733">
            <w:pPr>
              <w:widowControl/>
              <w:spacing w:line="240" w:lineRule="auto"/>
              <w:jc w:val="center"/>
              <w:rPr>
                <w:rFonts w:ascii="宋体"/>
                <w:kern w:val="0"/>
                <w:sz w:val="18"/>
                <w:szCs w:val="18"/>
              </w:rPr>
            </w:pPr>
            <w:r>
              <w:rPr>
                <w:rFonts w:hint="eastAsia" w:ascii="宋体"/>
                <w:kern w:val="0"/>
                <w:sz w:val="18"/>
                <w:szCs w:val="18"/>
              </w:rPr>
              <w:t>备注</w:t>
            </w:r>
          </w:p>
        </w:tc>
        <w:tc>
          <w:tcPr>
            <w:tcW w:w="675" w:type="dxa"/>
            <w:tcBorders>
              <w:bottom w:val="single" w:color="auto" w:sz="8" w:space="0"/>
            </w:tcBorders>
            <w:shd w:val="clear" w:color="auto" w:fill="auto"/>
          </w:tcPr>
          <w:p w14:paraId="27268BA7">
            <w:pPr>
              <w:widowControl/>
              <w:spacing w:line="240" w:lineRule="auto"/>
              <w:jc w:val="center"/>
              <w:rPr>
                <w:rFonts w:ascii="宋体"/>
                <w:kern w:val="0"/>
                <w:sz w:val="18"/>
                <w:szCs w:val="18"/>
              </w:rPr>
            </w:pPr>
            <w:r>
              <w:rPr>
                <w:rFonts w:hint="eastAsia"/>
                <w:kern w:val="0"/>
                <w:sz w:val="18"/>
                <w:szCs w:val="18"/>
              </w:rPr>
              <w:t>—</w:t>
            </w:r>
          </w:p>
        </w:tc>
        <w:tc>
          <w:tcPr>
            <w:tcW w:w="2010" w:type="dxa"/>
            <w:gridSpan w:val="3"/>
            <w:tcBorders>
              <w:bottom w:val="single" w:color="auto" w:sz="8" w:space="0"/>
            </w:tcBorders>
            <w:vAlign w:val="center"/>
          </w:tcPr>
          <w:p w14:paraId="7C046A55">
            <w:pPr>
              <w:pStyle w:val="204"/>
            </w:pPr>
          </w:p>
        </w:tc>
        <w:tc>
          <w:tcPr>
            <w:tcW w:w="4595" w:type="dxa"/>
            <w:tcBorders>
              <w:bottom w:val="single" w:color="auto" w:sz="8" w:space="0"/>
            </w:tcBorders>
            <w:shd w:val="clear" w:color="auto" w:fill="auto"/>
          </w:tcPr>
          <w:p w14:paraId="09BA1791">
            <w:pPr>
              <w:widowControl/>
              <w:spacing w:line="240" w:lineRule="auto"/>
              <w:jc w:val="left"/>
              <w:rPr>
                <w:rFonts w:ascii="宋体"/>
                <w:kern w:val="0"/>
                <w:sz w:val="18"/>
                <w:szCs w:val="18"/>
              </w:rPr>
            </w:pPr>
            <w:r>
              <w:rPr>
                <w:rFonts w:hint="eastAsia" w:ascii="宋体"/>
                <w:kern w:val="0"/>
                <w:sz w:val="18"/>
                <w:szCs w:val="18"/>
              </w:rPr>
              <w:t>其它需要说明的情况</w:t>
            </w:r>
          </w:p>
        </w:tc>
      </w:tr>
      <w:tr w14:paraId="244B7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6"/>
            <w:tcBorders>
              <w:top w:val="single" w:color="auto" w:sz="8" w:space="0"/>
            </w:tcBorders>
            <w:vAlign w:val="center"/>
          </w:tcPr>
          <w:p w14:paraId="43705B63">
            <w:pPr>
              <w:pStyle w:val="86"/>
            </w:pPr>
            <w:r>
              <w:rPr>
                <w:rFonts w:hint="eastAsia"/>
              </w:rPr>
              <w:t>以乡镇为单位统计。</w:t>
            </w:r>
          </w:p>
        </w:tc>
      </w:tr>
    </w:tbl>
    <w:p w14:paraId="650A9C60">
      <w:r>
        <w:br w:type="page"/>
      </w:r>
    </w:p>
    <w:p w14:paraId="43223DCD">
      <w:pPr>
        <w:pStyle w:val="172"/>
      </w:pPr>
    </w:p>
    <w:p w14:paraId="7722086A">
      <w:pPr>
        <w:pStyle w:val="130"/>
      </w:pPr>
    </w:p>
    <w:p w14:paraId="03C7234F">
      <w:pPr>
        <w:pStyle w:val="147"/>
        <w:spacing w:before="79" w:after="158"/>
      </w:pPr>
      <w:bookmarkStart w:id="81" w:name="_Toc26392"/>
      <w:r>
        <w:br w:type="textWrapping"/>
      </w:r>
      <w:r>
        <w:rPr>
          <w:rFonts w:hint="eastAsia"/>
        </w:rPr>
        <w:t>（规范性）</w:t>
      </w:r>
      <w:r>
        <w:rPr>
          <w:rFonts w:hint="eastAsia"/>
        </w:rPr>
        <w:br w:type="textWrapping"/>
      </w:r>
      <w:r>
        <w:rPr>
          <w:rFonts w:hint="eastAsia"/>
        </w:rPr>
        <w:t>低温寡照灾害等级及表征</w:t>
      </w:r>
      <w:bookmarkEnd w:id="81"/>
    </w:p>
    <w:p w14:paraId="4B19F1FA">
      <w:pPr>
        <w:pStyle w:val="70"/>
        <w:spacing w:before="158" w:after="158"/>
      </w:pPr>
      <w:r>
        <w:rPr>
          <w:rFonts w:hint="eastAsia"/>
        </w:rPr>
        <w:t>果菜类低温寡照灾害等级</w:t>
      </w:r>
    </w:p>
    <w:p w14:paraId="4F187773">
      <w:pPr>
        <w:pStyle w:val="54"/>
        <w:ind w:firstLine="420"/>
      </w:pPr>
      <w:r>
        <w:rPr>
          <w:rFonts w:hint="eastAsia"/>
        </w:rPr>
        <w:t>果菜类低温寡照灾害等级见表D.1。</w:t>
      </w:r>
    </w:p>
    <w:p w14:paraId="3580BA6E">
      <w:pPr>
        <w:pStyle w:val="150"/>
        <w:spacing w:before="158" w:after="158"/>
      </w:pPr>
      <w:r>
        <w:rPr>
          <w:rFonts w:hint="eastAsia"/>
        </w:rPr>
        <w:t>果菜类低温寡照灾害等级</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44"/>
        <w:gridCol w:w="1849"/>
        <w:gridCol w:w="1849"/>
        <w:gridCol w:w="1849"/>
        <w:gridCol w:w="1849"/>
      </w:tblGrid>
      <w:tr w14:paraId="3A73F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910" w:type="dxa"/>
            <w:vMerge w:val="restart"/>
            <w:shd w:val="clear" w:color="auto" w:fill="auto"/>
            <w:vAlign w:val="center"/>
          </w:tcPr>
          <w:p w14:paraId="2AB4C8D6">
            <w:pPr>
              <w:autoSpaceDE w:val="0"/>
              <w:autoSpaceDN w:val="0"/>
              <w:spacing w:line="240" w:lineRule="auto"/>
              <w:jc w:val="center"/>
            </w:pPr>
            <w:r>
              <w:rPr>
                <w:rFonts w:hint="eastAsia" w:ascii="Times New Roman" w:hAnsi="Times New Roman"/>
                <w:sz w:val="18"/>
              </w:rPr>
              <w:t>灾害等级</w:t>
            </w:r>
          </w:p>
        </w:tc>
        <w:tc>
          <w:tcPr>
            <w:tcW w:w="3822" w:type="dxa"/>
            <w:gridSpan w:val="2"/>
            <w:tcBorders>
              <w:bottom w:val="single" w:color="auto" w:sz="8" w:space="0"/>
            </w:tcBorders>
            <w:shd w:val="clear" w:color="auto" w:fill="auto"/>
          </w:tcPr>
          <w:p w14:paraId="39B536E7">
            <w:pPr>
              <w:autoSpaceDE w:val="0"/>
              <w:autoSpaceDN w:val="0"/>
              <w:jc w:val="center"/>
              <w:rPr>
                <w:rFonts w:ascii="Times New Roman" w:hAnsi="Times New Roman"/>
                <w:sz w:val="18"/>
              </w:rPr>
            </w:pPr>
            <w:r>
              <w:rPr>
                <w:rFonts w:hint="eastAsia" w:ascii="Times New Roman" w:hAnsi="Times New Roman"/>
                <w:sz w:val="18"/>
              </w:rPr>
              <w:t>瓜类</w:t>
            </w:r>
          </w:p>
        </w:tc>
        <w:tc>
          <w:tcPr>
            <w:tcW w:w="3822" w:type="dxa"/>
            <w:gridSpan w:val="2"/>
            <w:tcBorders>
              <w:bottom w:val="single" w:color="auto" w:sz="8" w:space="0"/>
            </w:tcBorders>
            <w:shd w:val="clear" w:color="auto" w:fill="auto"/>
          </w:tcPr>
          <w:p w14:paraId="1E2D53F0">
            <w:pPr>
              <w:autoSpaceDE w:val="0"/>
              <w:autoSpaceDN w:val="0"/>
              <w:jc w:val="center"/>
              <w:rPr>
                <w:rFonts w:ascii="Times New Roman" w:hAnsi="Times New Roman"/>
                <w:sz w:val="18"/>
              </w:rPr>
            </w:pPr>
            <w:r>
              <w:rPr>
                <w:rFonts w:hint="eastAsia" w:ascii="Times New Roman" w:hAnsi="Times New Roman"/>
                <w:sz w:val="18"/>
              </w:rPr>
              <w:t>茄果类</w:t>
            </w:r>
          </w:p>
        </w:tc>
      </w:tr>
      <w:tr w14:paraId="5036E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vMerge w:val="continue"/>
            <w:vAlign w:val="center"/>
          </w:tcPr>
          <w:p w14:paraId="09ABF167">
            <w:pPr>
              <w:pStyle w:val="204"/>
            </w:pPr>
          </w:p>
        </w:tc>
        <w:tc>
          <w:tcPr>
            <w:tcW w:w="1911" w:type="dxa"/>
            <w:tcBorders>
              <w:top w:val="single" w:color="auto" w:sz="8" w:space="0"/>
            </w:tcBorders>
            <w:shd w:val="clear" w:color="auto" w:fill="auto"/>
          </w:tcPr>
          <w:p w14:paraId="2439A45E">
            <w:pPr>
              <w:autoSpaceDE w:val="0"/>
              <w:autoSpaceDN w:val="0"/>
              <w:jc w:val="center"/>
              <w:rPr>
                <w:rFonts w:ascii="Times New Roman" w:hAnsi="Times New Roman"/>
                <w:sz w:val="18"/>
              </w:rPr>
            </w:pPr>
            <w:r>
              <w:rPr>
                <w:rFonts w:hint="eastAsia" w:ascii="Times New Roman" w:hAnsi="Times New Roman"/>
                <w:sz w:val="18"/>
              </w:rPr>
              <w:t>苗期</w:t>
            </w:r>
          </w:p>
        </w:tc>
        <w:tc>
          <w:tcPr>
            <w:tcW w:w="1911" w:type="dxa"/>
            <w:tcBorders>
              <w:top w:val="single" w:color="auto" w:sz="8" w:space="0"/>
            </w:tcBorders>
            <w:shd w:val="clear" w:color="auto" w:fill="auto"/>
          </w:tcPr>
          <w:p w14:paraId="56195116">
            <w:pPr>
              <w:autoSpaceDE w:val="0"/>
              <w:autoSpaceDN w:val="0"/>
              <w:jc w:val="center"/>
              <w:rPr>
                <w:rFonts w:ascii="Times New Roman" w:hAnsi="Times New Roman"/>
                <w:sz w:val="18"/>
              </w:rPr>
            </w:pPr>
            <w:r>
              <w:rPr>
                <w:rFonts w:hint="eastAsia" w:ascii="Times New Roman" w:hAnsi="Times New Roman"/>
                <w:sz w:val="18"/>
              </w:rPr>
              <w:t>花果期</w:t>
            </w:r>
          </w:p>
        </w:tc>
        <w:tc>
          <w:tcPr>
            <w:tcW w:w="1911" w:type="dxa"/>
            <w:tcBorders>
              <w:top w:val="single" w:color="auto" w:sz="8" w:space="0"/>
            </w:tcBorders>
            <w:shd w:val="clear" w:color="auto" w:fill="auto"/>
          </w:tcPr>
          <w:p w14:paraId="2CE2CE9A">
            <w:pPr>
              <w:autoSpaceDE w:val="0"/>
              <w:autoSpaceDN w:val="0"/>
              <w:jc w:val="center"/>
              <w:rPr>
                <w:rFonts w:ascii="Times New Roman" w:hAnsi="Times New Roman"/>
                <w:sz w:val="18"/>
              </w:rPr>
            </w:pPr>
            <w:r>
              <w:rPr>
                <w:rFonts w:hint="eastAsia" w:ascii="Times New Roman" w:hAnsi="Times New Roman"/>
                <w:sz w:val="18"/>
              </w:rPr>
              <w:t>苗期</w:t>
            </w:r>
          </w:p>
        </w:tc>
        <w:tc>
          <w:tcPr>
            <w:tcW w:w="1911" w:type="dxa"/>
            <w:tcBorders>
              <w:top w:val="single" w:color="auto" w:sz="8" w:space="0"/>
            </w:tcBorders>
            <w:shd w:val="clear" w:color="auto" w:fill="auto"/>
          </w:tcPr>
          <w:p w14:paraId="6E6FB336">
            <w:pPr>
              <w:autoSpaceDE w:val="0"/>
              <w:autoSpaceDN w:val="0"/>
              <w:jc w:val="center"/>
              <w:rPr>
                <w:rFonts w:ascii="Times New Roman" w:hAnsi="Times New Roman"/>
                <w:sz w:val="18"/>
              </w:rPr>
            </w:pPr>
            <w:r>
              <w:rPr>
                <w:rFonts w:hint="eastAsia" w:ascii="Times New Roman" w:hAnsi="Times New Roman"/>
                <w:sz w:val="18"/>
              </w:rPr>
              <w:t>花果期</w:t>
            </w:r>
          </w:p>
        </w:tc>
      </w:tr>
      <w:tr w14:paraId="1F646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shd w:val="clear" w:color="auto" w:fill="auto"/>
          </w:tcPr>
          <w:p w14:paraId="36BD43DE">
            <w:pPr>
              <w:autoSpaceDE w:val="0"/>
              <w:autoSpaceDN w:val="0"/>
              <w:jc w:val="center"/>
              <w:rPr>
                <w:rFonts w:ascii="Times New Roman" w:hAnsi="Times New Roman"/>
                <w:sz w:val="18"/>
              </w:rPr>
            </w:pPr>
            <w:r>
              <w:rPr>
                <w:rFonts w:hint="eastAsia" w:ascii="Times New Roman" w:hAnsi="Times New Roman"/>
                <w:sz w:val="18"/>
              </w:rPr>
              <w:t>轻度</w:t>
            </w:r>
          </w:p>
        </w:tc>
        <w:tc>
          <w:tcPr>
            <w:tcW w:w="1911" w:type="dxa"/>
            <w:shd w:val="clear" w:color="auto" w:fill="auto"/>
          </w:tcPr>
          <w:p w14:paraId="33517285">
            <w:pPr>
              <w:autoSpaceDE w:val="0"/>
              <w:autoSpaceDN w:val="0"/>
              <w:jc w:val="center"/>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5</w:t>
            </w:r>
          </w:p>
        </w:tc>
        <w:tc>
          <w:tcPr>
            <w:tcW w:w="1911" w:type="dxa"/>
            <w:shd w:val="clear" w:color="auto" w:fill="auto"/>
          </w:tcPr>
          <w:p w14:paraId="350E9B83">
            <w:pPr>
              <w:autoSpaceDE w:val="0"/>
              <w:autoSpaceDN w:val="0"/>
              <w:jc w:val="center"/>
              <w:rPr>
                <w:rFonts w:ascii="Times New Roman" w:hAnsi="Times New Roman"/>
                <w:sz w:val="18"/>
              </w:rPr>
            </w:pPr>
            <w:r>
              <w:rPr>
                <w:rFonts w:ascii="Times New Roman" w:hAnsi="Times New Roman"/>
                <w:sz w:val="18"/>
                <w:szCs w:val="18"/>
              </w:rPr>
              <w:t>3</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＜5</w:t>
            </w:r>
          </w:p>
        </w:tc>
        <w:tc>
          <w:tcPr>
            <w:tcW w:w="1911" w:type="dxa"/>
            <w:shd w:val="clear" w:color="auto" w:fill="auto"/>
          </w:tcPr>
          <w:p w14:paraId="754FDE6B">
            <w:pPr>
              <w:autoSpaceDE w:val="0"/>
              <w:autoSpaceDN w:val="0"/>
              <w:jc w:val="center"/>
              <w:rPr>
                <w:rFonts w:ascii="Times New Roman" w:hAnsi="Times New Roman"/>
                <w:sz w:val="18"/>
                <w:szCs w:val="18"/>
              </w:rPr>
            </w:pPr>
            <w:r>
              <w:rPr>
                <w:rFonts w:hint="eastAsia" w:ascii="Times New Roman" w:hAnsi="Times New Roman"/>
                <w:sz w:val="18"/>
                <w:szCs w:val="18"/>
              </w:rPr>
              <w:t>3≤</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＜6</w:t>
            </w:r>
          </w:p>
        </w:tc>
        <w:tc>
          <w:tcPr>
            <w:tcW w:w="1911" w:type="dxa"/>
            <w:shd w:val="clear" w:color="auto" w:fill="auto"/>
          </w:tcPr>
          <w:p w14:paraId="449B4344">
            <w:pPr>
              <w:autoSpaceDE w:val="0"/>
              <w:autoSpaceDN w:val="0"/>
              <w:jc w:val="center"/>
              <w:rPr>
                <w:rFonts w:ascii="Times New Roman" w:hAnsi="Times New Roman"/>
                <w:sz w:val="18"/>
              </w:rPr>
            </w:pPr>
            <w:r>
              <w:rPr>
                <w:rFonts w:hint="eastAsia" w:ascii="Times New Roman" w:hAnsi="Times New Roman"/>
                <w:sz w:val="18"/>
                <w:szCs w:val="18"/>
              </w:rPr>
              <w:t>4≤</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6</w:t>
            </w:r>
          </w:p>
        </w:tc>
      </w:tr>
      <w:tr w14:paraId="36A1B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shd w:val="clear" w:color="auto" w:fill="auto"/>
          </w:tcPr>
          <w:p w14:paraId="1828CF40">
            <w:pPr>
              <w:autoSpaceDE w:val="0"/>
              <w:autoSpaceDN w:val="0"/>
              <w:jc w:val="center"/>
              <w:rPr>
                <w:rFonts w:ascii="Times New Roman" w:hAnsi="Times New Roman"/>
                <w:sz w:val="18"/>
              </w:rPr>
            </w:pPr>
            <w:r>
              <w:rPr>
                <w:rFonts w:hint="eastAsia" w:ascii="Times New Roman" w:hAnsi="Times New Roman"/>
                <w:sz w:val="18"/>
              </w:rPr>
              <w:t>中度</w:t>
            </w:r>
          </w:p>
        </w:tc>
        <w:tc>
          <w:tcPr>
            <w:tcW w:w="1911" w:type="dxa"/>
            <w:shd w:val="clear" w:color="auto" w:fill="auto"/>
          </w:tcPr>
          <w:p w14:paraId="42D3BA67">
            <w:pPr>
              <w:autoSpaceDE w:val="0"/>
              <w:autoSpaceDN w:val="0"/>
              <w:jc w:val="center"/>
              <w:rPr>
                <w:rFonts w:ascii="Times New Roman" w:hAnsi="Times New Roman"/>
                <w:sz w:val="18"/>
                <w:szCs w:val="18"/>
              </w:rPr>
            </w:pPr>
            <w:r>
              <w:rPr>
                <w:rFonts w:ascii="Times New Roman" w:hAnsi="Times New Roman"/>
                <w:sz w:val="18"/>
                <w:szCs w:val="18"/>
              </w:rPr>
              <w:t>5</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＜8</w:t>
            </w:r>
          </w:p>
        </w:tc>
        <w:tc>
          <w:tcPr>
            <w:tcW w:w="1911" w:type="dxa"/>
            <w:shd w:val="clear" w:color="auto" w:fill="auto"/>
          </w:tcPr>
          <w:p w14:paraId="43C5CC61">
            <w:pPr>
              <w:autoSpaceDE w:val="0"/>
              <w:autoSpaceDN w:val="0"/>
              <w:jc w:val="center"/>
              <w:rPr>
                <w:rFonts w:ascii="Times New Roman" w:hAnsi="Times New Roman"/>
                <w:sz w:val="18"/>
              </w:rPr>
            </w:pPr>
            <w:r>
              <w:rPr>
                <w:rFonts w:hint="eastAsia" w:ascii="Times New Roman" w:hAnsi="Times New Roman"/>
                <w:sz w:val="18"/>
                <w:szCs w:val="18"/>
              </w:rPr>
              <w:t>5≤</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＜8</w:t>
            </w:r>
          </w:p>
        </w:tc>
        <w:tc>
          <w:tcPr>
            <w:tcW w:w="1911" w:type="dxa"/>
            <w:shd w:val="clear" w:color="auto" w:fill="auto"/>
          </w:tcPr>
          <w:p w14:paraId="5A306310">
            <w:pPr>
              <w:autoSpaceDE w:val="0"/>
              <w:autoSpaceDN w:val="0"/>
              <w:jc w:val="center"/>
              <w:rPr>
                <w:rFonts w:ascii="Times New Roman" w:hAnsi="Times New Roman"/>
                <w:sz w:val="18"/>
                <w:szCs w:val="18"/>
              </w:rPr>
            </w:pPr>
            <w:r>
              <w:rPr>
                <w:rFonts w:hint="eastAsia" w:ascii="Times New Roman" w:hAnsi="Times New Roman"/>
                <w:sz w:val="18"/>
                <w:szCs w:val="18"/>
              </w:rPr>
              <w:t>6≤</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10</w:t>
            </w:r>
          </w:p>
        </w:tc>
        <w:tc>
          <w:tcPr>
            <w:tcW w:w="1911" w:type="dxa"/>
            <w:shd w:val="clear" w:color="auto" w:fill="auto"/>
          </w:tcPr>
          <w:p w14:paraId="4C22A06E">
            <w:pPr>
              <w:autoSpaceDE w:val="0"/>
              <w:autoSpaceDN w:val="0"/>
              <w:jc w:val="center"/>
              <w:rPr>
                <w:rFonts w:ascii="Times New Roman" w:hAnsi="Times New Roman"/>
                <w:sz w:val="18"/>
              </w:rPr>
            </w:pPr>
            <w:r>
              <w:rPr>
                <w:rFonts w:ascii="Times New Roman" w:hAnsi="Times New Roman"/>
                <w:sz w:val="18"/>
                <w:szCs w:val="18"/>
              </w:rPr>
              <w:t>6</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12</w:t>
            </w:r>
          </w:p>
        </w:tc>
      </w:tr>
      <w:tr w14:paraId="2CF11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910" w:type="dxa"/>
            <w:tcBorders>
              <w:bottom w:val="single" w:color="auto" w:sz="8" w:space="0"/>
            </w:tcBorders>
            <w:shd w:val="clear" w:color="auto" w:fill="auto"/>
          </w:tcPr>
          <w:p w14:paraId="473DECDB">
            <w:pPr>
              <w:autoSpaceDE w:val="0"/>
              <w:autoSpaceDN w:val="0"/>
              <w:jc w:val="center"/>
              <w:rPr>
                <w:rFonts w:ascii="Times New Roman" w:hAnsi="Times New Roman"/>
                <w:sz w:val="18"/>
              </w:rPr>
            </w:pPr>
            <w:r>
              <w:rPr>
                <w:rFonts w:hint="eastAsia" w:ascii="Times New Roman" w:hAnsi="Times New Roman"/>
                <w:sz w:val="18"/>
              </w:rPr>
              <w:t>重度</w:t>
            </w:r>
          </w:p>
        </w:tc>
        <w:tc>
          <w:tcPr>
            <w:tcW w:w="1911" w:type="dxa"/>
            <w:tcBorders>
              <w:bottom w:val="single" w:color="auto" w:sz="8" w:space="0"/>
            </w:tcBorders>
            <w:shd w:val="clear" w:color="auto" w:fill="auto"/>
          </w:tcPr>
          <w:p w14:paraId="25AD0F00">
            <w:pPr>
              <w:autoSpaceDE w:val="0"/>
              <w:autoSpaceDN w:val="0"/>
              <w:jc w:val="center"/>
              <w:rPr>
                <w:rFonts w:ascii="Times New Roman" w:hAnsi="Times New Roman"/>
                <w:sz w:val="18"/>
                <w:szCs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hint="eastAsia" w:ascii="Times New Roman" w:hAnsi="Times New Roman"/>
                <w:sz w:val="18"/>
                <w:szCs w:val="18"/>
              </w:rPr>
              <w:t>8</w:t>
            </w:r>
          </w:p>
        </w:tc>
        <w:tc>
          <w:tcPr>
            <w:tcW w:w="1911" w:type="dxa"/>
            <w:tcBorders>
              <w:bottom w:val="single" w:color="auto" w:sz="8" w:space="0"/>
            </w:tcBorders>
            <w:shd w:val="clear" w:color="auto" w:fill="auto"/>
          </w:tcPr>
          <w:p w14:paraId="05390771">
            <w:pPr>
              <w:autoSpaceDE w:val="0"/>
              <w:autoSpaceDN w:val="0"/>
              <w:jc w:val="center"/>
              <w:rPr>
                <w:rFonts w:ascii="Times New Roman" w:hAnsi="Times New Roman"/>
                <w:sz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hint="eastAsia" w:ascii="Times New Roman" w:hAnsi="Times New Roman"/>
                <w:sz w:val="18"/>
                <w:szCs w:val="18"/>
              </w:rPr>
              <w:t>8</w:t>
            </w:r>
          </w:p>
        </w:tc>
        <w:tc>
          <w:tcPr>
            <w:tcW w:w="1911" w:type="dxa"/>
            <w:tcBorders>
              <w:bottom w:val="single" w:color="auto" w:sz="8" w:space="0"/>
            </w:tcBorders>
            <w:shd w:val="clear" w:color="auto" w:fill="auto"/>
          </w:tcPr>
          <w:p w14:paraId="4ED49674">
            <w:pPr>
              <w:autoSpaceDE w:val="0"/>
              <w:autoSpaceDN w:val="0"/>
              <w:jc w:val="center"/>
              <w:rPr>
                <w:rFonts w:ascii="Times New Roman" w:hAnsi="Times New Roman"/>
                <w:sz w:val="18"/>
                <w:szCs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ascii="Times New Roman" w:hAnsi="Times New Roman"/>
                <w:sz w:val="18"/>
              </w:rPr>
              <w:t>10</w:t>
            </w:r>
          </w:p>
        </w:tc>
        <w:tc>
          <w:tcPr>
            <w:tcW w:w="1911" w:type="dxa"/>
            <w:tcBorders>
              <w:bottom w:val="single" w:color="auto" w:sz="8" w:space="0"/>
            </w:tcBorders>
            <w:shd w:val="clear" w:color="auto" w:fill="auto"/>
          </w:tcPr>
          <w:p w14:paraId="47BF2EA9">
            <w:pPr>
              <w:autoSpaceDE w:val="0"/>
              <w:autoSpaceDN w:val="0"/>
              <w:jc w:val="center"/>
              <w:rPr>
                <w:rFonts w:ascii="Times New Roman" w:hAnsi="Times New Roman"/>
                <w:sz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ascii="Times New Roman" w:hAnsi="Times New Roman"/>
                <w:sz w:val="18"/>
                <w:szCs w:val="18"/>
              </w:rPr>
              <w:t>12</w:t>
            </w:r>
          </w:p>
        </w:tc>
      </w:tr>
      <w:tr w14:paraId="5CF3B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5"/>
            <w:tcBorders>
              <w:top w:val="single" w:color="auto" w:sz="8" w:space="0"/>
            </w:tcBorders>
            <w:vAlign w:val="center"/>
          </w:tcPr>
          <w:p w14:paraId="540E5EEA">
            <w:pPr>
              <w:pStyle w:val="86"/>
            </w:pPr>
            <w:r>
              <w:rPr>
                <w:rFonts w:hint="eastAsia"/>
                <w:i/>
                <w:iCs/>
              </w:rPr>
              <w:t>D</w:t>
            </w:r>
            <w:r>
              <w:rPr>
                <w:rFonts w:hint="eastAsia"/>
                <w:i/>
                <w:iCs/>
                <w:vertAlign w:val="subscript"/>
              </w:rPr>
              <w:t>ays</w:t>
            </w:r>
            <w:r>
              <w:rPr>
                <w:rFonts w:hint="eastAsia"/>
              </w:rPr>
              <w:t>为低温寡照事件持续天数。</w:t>
            </w:r>
          </w:p>
        </w:tc>
      </w:tr>
    </w:tbl>
    <w:p w14:paraId="727F1110">
      <w:pPr>
        <w:pStyle w:val="70"/>
        <w:spacing w:before="158" w:after="158"/>
      </w:pPr>
      <w:r>
        <w:rPr>
          <w:rFonts w:hint="eastAsia"/>
        </w:rPr>
        <w:t>叶菜类低温寡照灾害等级</w:t>
      </w:r>
    </w:p>
    <w:p w14:paraId="5D55864D">
      <w:pPr>
        <w:pStyle w:val="54"/>
        <w:ind w:firstLine="420"/>
      </w:pPr>
      <w:r>
        <w:rPr>
          <w:rFonts w:hint="eastAsia"/>
        </w:rPr>
        <w:t>叶根菜类低温寡照灾害等级见表D.2。</w:t>
      </w:r>
    </w:p>
    <w:p w14:paraId="75E3E99B">
      <w:pPr>
        <w:numPr>
          <w:ilvl w:val="1"/>
          <w:numId w:val="15"/>
        </w:numPr>
        <w:snapToGrid w:val="0"/>
        <w:spacing w:before="158" w:beforeLines="50" w:after="158" w:afterLines="50"/>
        <w:jc w:val="center"/>
        <w:textAlignment w:val="baseline"/>
      </w:pPr>
      <w:r>
        <w:rPr>
          <w:rFonts w:hint="eastAsia" w:ascii="黑体" w:hAnsi="Times New Roman" w:eastAsia="黑体"/>
          <w:kern w:val="21"/>
        </w:rPr>
        <w:t>叶根菜类低温寡照灾害等级</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14"/>
        <w:gridCol w:w="1320"/>
        <w:gridCol w:w="1321"/>
        <w:gridCol w:w="1321"/>
        <w:gridCol w:w="1321"/>
        <w:gridCol w:w="1321"/>
        <w:gridCol w:w="1322"/>
      </w:tblGrid>
      <w:tr w14:paraId="0EF7A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364" w:type="dxa"/>
            <w:vMerge w:val="restart"/>
            <w:vAlign w:val="center"/>
          </w:tcPr>
          <w:p w14:paraId="7E245343">
            <w:pPr>
              <w:pStyle w:val="204"/>
            </w:pPr>
            <w:r>
              <w:rPr>
                <w:rFonts w:hint="eastAsia"/>
              </w:rPr>
              <w:t>灾害等级</w:t>
            </w:r>
          </w:p>
        </w:tc>
        <w:tc>
          <w:tcPr>
            <w:tcW w:w="2729" w:type="dxa"/>
            <w:gridSpan w:val="2"/>
            <w:tcBorders>
              <w:bottom w:val="single" w:color="auto" w:sz="8" w:space="0"/>
            </w:tcBorders>
            <w:shd w:val="clear" w:color="auto" w:fill="auto"/>
          </w:tcPr>
          <w:p w14:paraId="7B7B488E">
            <w:pPr>
              <w:autoSpaceDE w:val="0"/>
              <w:autoSpaceDN w:val="0"/>
              <w:jc w:val="center"/>
              <w:rPr>
                <w:rFonts w:ascii="Times New Roman" w:hAnsi="Times New Roman"/>
                <w:sz w:val="18"/>
              </w:rPr>
            </w:pPr>
            <w:r>
              <w:rPr>
                <w:rFonts w:hint="eastAsia" w:ascii="Times New Roman" w:hAnsi="Times New Roman"/>
                <w:sz w:val="18"/>
              </w:rPr>
              <w:t>耐寒类</w:t>
            </w:r>
          </w:p>
        </w:tc>
        <w:tc>
          <w:tcPr>
            <w:tcW w:w="2730" w:type="dxa"/>
            <w:gridSpan w:val="2"/>
            <w:tcBorders>
              <w:bottom w:val="single" w:color="auto" w:sz="8" w:space="0"/>
            </w:tcBorders>
            <w:shd w:val="clear" w:color="auto" w:fill="auto"/>
          </w:tcPr>
          <w:p w14:paraId="3D1C0CB4">
            <w:pPr>
              <w:autoSpaceDE w:val="0"/>
              <w:autoSpaceDN w:val="0"/>
              <w:jc w:val="center"/>
              <w:rPr>
                <w:rFonts w:ascii="Times New Roman" w:hAnsi="Times New Roman"/>
                <w:sz w:val="18"/>
              </w:rPr>
            </w:pPr>
            <w:r>
              <w:rPr>
                <w:rFonts w:hint="eastAsia" w:ascii="Times New Roman" w:hAnsi="Times New Roman"/>
                <w:sz w:val="18"/>
              </w:rPr>
              <w:t>半耐寒类</w:t>
            </w:r>
          </w:p>
        </w:tc>
        <w:tc>
          <w:tcPr>
            <w:tcW w:w="2731" w:type="dxa"/>
            <w:gridSpan w:val="2"/>
            <w:tcBorders>
              <w:bottom w:val="single" w:color="auto" w:sz="8" w:space="0"/>
            </w:tcBorders>
            <w:shd w:val="clear" w:color="auto" w:fill="auto"/>
          </w:tcPr>
          <w:p w14:paraId="39933FA2">
            <w:pPr>
              <w:autoSpaceDE w:val="0"/>
              <w:autoSpaceDN w:val="0"/>
              <w:jc w:val="center"/>
              <w:rPr>
                <w:rFonts w:ascii="Times New Roman" w:hAnsi="Times New Roman"/>
                <w:sz w:val="18"/>
              </w:rPr>
            </w:pPr>
            <w:r>
              <w:rPr>
                <w:rFonts w:hint="eastAsia" w:ascii="Times New Roman" w:hAnsi="Times New Roman"/>
                <w:sz w:val="18"/>
              </w:rPr>
              <w:t>不耐寒类</w:t>
            </w:r>
          </w:p>
        </w:tc>
      </w:tr>
      <w:tr w14:paraId="35DF5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4" w:type="dxa"/>
            <w:vMerge w:val="continue"/>
            <w:vAlign w:val="center"/>
          </w:tcPr>
          <w:p w14:paraId="07947CA4">
            <w:pPr>
              <w:pStyle w:val="204"/>
            </w:pPr>
          </w:p>
        </w:tc>
        <w:tc>
          <w:tcPr>
            <w:tcW w:w="1364" w:type="dxa"/>
            <w:tcBorders>
              <w:top w:val="single" w:color="auto" w:sz="8" w:space="0"/>
            </w:tcBorders>
            <w:shd w:val="clear" w:color="auto" w:fill="auto"/>
          </w:tcPr>
          <w:p w14:paraId="45EF7929">
            <w:pPr>
              <w:autoSpaceDE w:val="0"/>
              <w:autoSpaceDN w:val="0"/>
              <w:jc w:val="center"/>
              <w:rPr>
                <w:rFonts w:ascii="Times New Roman" w:hAnsi="Times New Roman"/>
                <w:sz w:val="18"/>
              </w:rPr>
            </w:pPr>
            <w:r>
              <w:rPr>
                <w:rFonts w:hint="eastAsia" w:ascii="Times New Roman" w:hAnsi="Times New Roman"/>
                <w:sz w:val="18"/>
              </w:rPr>
              <w:t>苗期</w:t>
            </w:r>
          </w:p>
        </w:tc>
        <w:tc>
          <w:tcPr>
            <w:tcW w:w="1365" w:type="dxa"/>
            <w:tcBorders>
              <w:top w:val="single" w:color="auto" w:sz="8" w:space="0"/>
            </w:tcBorders>
            <w:shd w:val="clear" w:color="auto" w:fill="auto"/>
          </w:tcPr>
          <w:p w14:paraId="17AEE994">
            <w:pPr>
              <w:autoSpaceDE w:val="0"/>
              <w:autoSpaceDN w:val="0"/>
              <w:jc w:val="center"/>
              <w:rPr>
                <w:rFonts w:ascii="Times New Roman" w:hAnsi="Times New Roman"/>
                <w:sz w:val="18"/>
              </w:rPr>
            </w:pPr>
            <w:r>
              <w:rPr>
                <w:rFonts w:hint="eastAsia" w:ascii="Times New Roman" w:hAnsi="Times New Roman"/>
                <w:sz w:val="18"/>
              </w:rPr>
              <w:t>茎叶期</w:t>
            </w:r>
          </w:p>
        </w:tc>
        <w:tc>
          <w:tcPr>
            <w:tcW w:w="1365" w:type="dxa"/>
            <w:tcBorders>
              <w:top w:val="single" w:color="auto" w:sz="8" w:space="0"/>
            </w:tcBorders>
            <w:shd w:val="clear" w:color="auto" w:fill="auto"/>
          </w:tcPr>
          <w:p w14:paraId="6F44D4A7">
            <w:pPr>
              <w:autoSpaceDE w:val="0"/>
              <w:autoSpaceDN w:val="0"/>
              <w:jc w:val="center"/>
              <w:rPr>
                <w:rFonts w:ascii="Times New Roman" w:hAnsi="Times New Roman"/>
                <w:sz w:val="18"/>
              </w:rPr>
            </w:pPr>
            <w:r>
              <w:rPr>
                <w:rFonts w:hint="eastAsia" w:ascii="Times New Roman" w:hAnsi="Times New Roman"/>
                <w:sz w:val="18"/>
              </w:rPr>
              <w:t>苗期</w:t>
            </w:r>
          </w:p>
        </w:tc>
        <w:tc>
          <w:tcPr>
            <w:tcW w:w="1365" w:type="dxa"/>
            <w:tcBorders>
              <w:top w:val="single" w:color="auto" w:sz="8" w:space="0"/>
            </w:tcBorders>
            <w:shd w:val="clear" w:color="auto" w:fill="auto"/>
          </w:tcPr>
          <w:p w14:paraId="3835CC7D">
            <w:pPr>
              <w:autoSpaceDE w:val="0"/>
              <w:autoSpaceDN w:val="0"/>
              <w:jc w:val="center"/>
              <w:rPr>
                <w:rFonts w:ascii="Times New Roman" w:hAnsi="Times New Roman"/>
                <w:sz w:val="18"/>
              </w:rPr>
            </w:pPr>
            <w:r>
              <w:rPr>
                <w:rFonts w:hint="eastAsia" w:ascii="Times New Roman" w:hAnsi="Times New Roman"/>
                <w:sz w:val="18"/>
              </w:rPr>
              <w:t>茎叶期</w:t>
            </w:r>
          </w:p>
        </w:tc>
        <w:tc>
          <w:tcPr>
            <w:tcW w:w="1365" w:type="dxa"/>
            <w:tcBorders>
              <w:top w:val="single" w:color="auto" w:sz="8" w:space="0"/>
            </w:tcBorders>
            <w:shd w:val="clear" w:color="auto" w:fill="auto"/>
          </w:tcPr>
          <w:p w14:paraId="63CCEB90">
            <w:pPr>
              <w:autoSpaceDE w:val="0"/>
              <w:autoSpaceDN w:val="0"/>
              <w:jc w:val="center"/>
              <w:rPr>
                <w:rFonts w:ascii="Times New Roman" w:hAnsi="Times New Roman"/>
                <w:sz w:val="18"/>
              </w:rPr>
            </w:pPr>
            <w:r>
              <w:rPr>
                <w:rFonts w:hint="eastAsia" w:ascii="Times New Roman" w:hAnsi="Times New Roman"/>
                <w:sz w:val="18"/>
              </w:rPr>
              <w:t>苗期</w:t>
            </w:r>
          </w:p>
        </w:tc>
        <w:tc>
          <w:tcPr>
            <w:tcW w:w="1366" w:type="dxa"/>
            <w:tcBorders>
              <w:top w:val="single" w:color="auto" w:sz="8" w:space="0"/>
            </w:tcBorders>
            <w:shd w:val="clear" w:color="auto" w:fill="auto"/>
          </w:tcPr>
          <w:p w14:paraId="6B0CDEEA">
            <w:pPr>
              <w:autoSpaceDE w:val="0"/>
              <w:autoSpaceDN w:val="0"/>
              <w:jc w:val="center"/>
              <w:rPr>
                <w:rFonts w:ascii="Times New Roman" w:hAnsi="Times New Roman"/>
                <w:sz w:val="18"/>
              </w:rPr>
            </w:pPr>
            <w:r>
              <w:rPr>
                <w:rFonts w:hint="eastAsia" w:ascii="Times New Roman" w:hAnsi="Times New Roman"/>
                <w:sz w:val="18"/>
              </w:rPr>
              <w:t>茎叶期</w:t>
            </w:r>
          </w:p>
        </w:tc>
      </w:tr>
      <w:tr w14:paraId="785A6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64" w:type="dxa"/>
            <w:shd w:val="clear" w:color="auto" w:fill="auto"/>
          </w:tcPr>
          <w:p w14:paraId="1C9A93ED">
            <w:pPr>
              <w:autoSpaceDE w:val="0"/>
              <w:autoSpaceDN w:val="0"/>
              <w:jc w:val="center"/>
              <w:rPr>
                <w:rFonts w:ascii="Times New Roman" w:hAnsi="Times New Roman"/>
                <w:sz w:val="18"/>
              </w:rPr>
            </w:pPr>
            <w:r>
              <w:rPr>
                <w:rFonts w:hint="eastAsia" w:ascii="Times New Roman" w:hAnsi="Times New Roman"/>
                <w:sz w:val="18"/>
              </w:rPr>
              <w:t>轻度</w:t>
            </w:r>
          </w:p>
        </w:tc>
        <w:tc>
          <w:tcPr>
            <w:tcW w:w="1364" w:type="dxa"/>
            <w:shd w:val="clear" w:color="auto" w:fill="auto"/>
          </w:tcPr>
          <w:p w14:paraId="5302F217">
            <w:pPr>
              <w:autoSpaceDE w:val="0"/>
              <w:autoSpaceDN w:val="0"/>
              <w:jc w:val="center"/>
              <w:rPr>
                <w:rFonts w:ascii="Times New Roman" w:hAnsi="Times New Roman"/>
                <w:sz w:val="18"/>
                <w:szCs w:val="18"/>
              </w:rPr>
            </w:pPr>
            <w:r>
              <w:rPr>
                <w:rFonts w:hint="eastAsia" w:ascii="Times New Roman" w:hAnsi="Times New Roman"/>
                <w:sz w:val="18"/>
                <w:szCs w:val="18"/>
              </w:rPr>
              <w:t>3≤</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＜6</w:t>
            </w:r>
          </w:p>
        </w:tc>
        <w:tc>
          <w:tcPr>
            <w:tcW w:w="1365" w:type="dxa"/>
            <w:shd w:val="clear" w:color="auto" w:fill="auto"/>
          </w:tcPr>
          <w:p w14:paraId="13BE0822">
            <w:pPr>
              <w:autoSpaceDE w:val="0"/>
              <w:autoSpaceDN w:val="0"/>
              <w:jc w:val="center"/>
              <w:rPr>
                <w:rFonts w:ascii="Times New Roman" w:hAnsi="Times New Roman"/>
                <w:sz w:val="18"/>
              </w:rPr>
            </w:pPr>
            <w:r>
              <w:rPr>
                <w:rFonts w:hint="eastAsia" w:ascii="Times New Roman" w:hAnsi="Times New Roman"/>
                <w:sz w:val="18"/>
                <w:szCs w:val="18"/>
              </w:rPr>
              <w:t>4≤</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＜8</w:t>
            </w:r>
          </w:p>
        </w:tc>
        <w:tc>
          <w:tcPr>
            <w:tcW w:w="1365" w:type="dxa"/>
            <w:shd w:val="clear" w:color="auto" w:fill="auto"/>
          </w:tcPr>
          <w:p w14:paraId="6A5D40B5">
            <w:pPr>
              <w:autoSpaceDE w:val="0"/>
              <w:autoSpaceDN w:val="0"/>
              <w:jc w:val="center"/>
              <w:rPr>
                <w:rFonts w:ascii="Times New Roman" w:hAnsi="Times New Roman"/>
                <w:sz w:val="18"/>
                <w:szCs w:val="18"/>
              </w:rPr>
            </w:pPr>
            <w:r>
              <w:rPr>
                <w:rFonts w:hint="eastAsia" w:ascii="Times New Roman" w:hAnsi="Times New Roman"/>
                <w:sz w:val="18"/>
                <w:szCs w:val="18"/>
              </w:rPr>
              <w:t>3≤</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5</w:t>
            </w:r>
          </w:p>
        </w:tc>
        <w:tc>
          <w:tcPr>
            <w:tcW w:w="1365" w:type="dxa"/>
            <w:shd w:val="clear" w:color="auto" w:fill="auto"/>
          </w:tcPr>
          <w:p w14:paraId="3A63FBCE">
            <w:pPr>
              <w:autoSpaceDE w:val="0"/>
              <w:autoSpaceDN w:val="0"/>
              <w:jc w:val="center"/>
              <w:rPr>
                <w:rFonts w:ascii="Times New Roman" w:hAnsi="Times New Roman"/>
                <w:sz w:val="18"/>
              </w:rPr>
            </w:pPr>
            <w:r>
              <w:rPr>
                <w:rFonts w:hint="eastAsia" w:ascii="Times New Roman" w:hAnsi="Times New Roman"/>
                <w:sz w:val="18"/>
                <w:szCs w:val="18"/>
              </w:rPr>
              <w:t>4≤</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7</w:t>
            </w:r>
          </w:p>
        </w:tc>
        <w:tc>
          <w:tcPr>
            <w:tcW w:w="1365" w:type="dxa"/>
            <w:shd w:val="clear" w:color="auto" w:fill="auto"/>
          </w:tcPr>
          <w:p w14:paraId="2FFCDADF">
            <w:pPr>
              <w:autoSpaceDE w:val="0"/>
              <w:autoSpaceDN w:val="0"/>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4</w:t>
            </w:r>
          </w:p>
        </w:tc>
        <w:tc>
          <w:tcPr>
            <w:tcW w:w="1366" w:type="dxa"/>
            <w:shd w:val="clear" w:color="auto" w:fill="auto"/>
          </w:tcPr>
          <w:p w14:paraId="6933DBF1">
            <w:pPr>
              <w:autoSpaceDE w:val="0"/>
              <w:autoSpaceDN w:val="0"/>
              <w:jc w:val="center"/>
              <w:rPr>
                <w:rFonts w:ascii="Times New Roman" w:hAnsi="Times New Roman"/>
                <w:sz w:val="18"/>
              </w:rPr>
            </w:pPr>
            <w:r>
              <w:rPr>
                <w:rFonts w:hint="eastAsia" w:ascii="Times New Roman" w:hAnsi="Times New Roman"/>
                <w:sz w:val="18"/>
                <w:szCs w:val="18"/>
              </w:rPr>
              <w:t>4≤</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6</w:t>
            </w:r>
          </w:p>
        </w:tc>
      </w:tr>
      <w:tr w14:paraId="46A21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4" w:type="dxa"/>
            <w:shd w:val="clear" w:color="auto" w:fill="auto"/>
          </w:tcPr>
          <w:p w14:paraId="2BF22A6A">
            <w:pPr>
              <w:autoSpaceDE w:val="0"/>
              <w:autoSpaceDN w:val="0"/>
              <w:jc w:val="center"/>
              <w:rPr>
                <w:rFonts w:ascii="Times New Roman" w:hAnsi="Times New Roman"/>
                <w:sz w:val="18"/>
              </w:rPr>
            </w:pPr>
            <w:r>
              <w:rPr>
                <w:rFonts w:hint="eastAsia" w:ascii="Times New Roman" w:hAnsi="Times New Roman"/>
                <w:sz w:val="18"/>
              </w:rPr>
              <w:t>中度</w:t>
            </w:r>
          </w:p>
        </w:tc>
        <w:tc>
          <w:tcPr>
            <w:tcW w:w="1364" w:type="dxa"/>
            <w:shd w:val="clear" w:color="auto" w:fill="auto"/>
          </w:tcPr>
          <w:p w14:paraId="016C4744">
            <w:pPr>
              <w:autoSpaceDE w:val="0"/>
              <w:autoSpaceDN w:val="0"/>
              <w:jc w:val="center"/>
              <w:rPr>
                <w:rFonts w:ascii="Times New Roman" w:hAnsi="Times New Roman"/>
                <w:sz w:val="18"/>
                <w:szCs w:val="18"/>
              </w:rPr>
            </w:pPr>
            <w:r>
              <w:rPr>
                <w:rFonts w:hint="eastAsia" w:ascii="Times New Roman" w:hAnsi="Times New Roman"/>
                <w:sz w:val="18"/>
                <w:szCs w:val="18"/>
              </w:rPr>
              <w:t>6≤</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＜10</w:t>
            </w:r>
          </w:p>
        </w:tc>
        <w:tc>
          <w:tcPr>
            <w:tcW w:w="1365" w:type="dxa"/>
            <w:shd w:val="clear" w:color="auto" w:fill="auto"/>
          </w:tcPr>
          <w:p w14:paraId="692D91FB">
            <w:pPr>
              <w:autoSpaceDE w:val="0"/>
              <w:autoSpaceDN w:val="0"/>
              <w:jc w:val="center"/>
              <w:rPr>
                <w:rFonts w:ascii="Times New Roman" w:hAnsi="Times New Roman"/>
                <w:sz w:val="18"/>
              </w:rPr>
            </w:pPr>
            <w:r>
              <w:rPr>
                <w:rFonts w:hint="eastAsia" w:ascii="Times New Roman" w:hAnsi="Times New Roman"/>
                <w:sz w:val="18"/>
                <w:szCs w:val="18"/>
              </w:rPr>
              <w:t>8≤</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＜12</w:t>
            </w:r>
          </w:p>
        </w:tc>
        <w:tc>
          <w:tcPr>
            <w:tcW w:w="1365" w:type="dxa"/>
            <w:shd w:val="clear" w:color="auto" w:fill="auto"/>
          </w:tcPr>
          <w:p w14:paraId="08B5D11A">
            <w:pPr>
              <w:autoSpaceDE w:val="0"/>
              <w:autoSpaceDN w:val="0"/>
              <w:jc w:val="center"/>
              <w:rPr>
                <w:rFonts w:ascii="Times New Roman" w:hAnsi="Times New Roman"/>
                <w:sz w:val="18"/>
                <w:szCs w:val="18"/>
              </w:rPr>
            </w:pPr>
            <w:r>
              <w:rPr>
                <w:rFonts w:ascii="Times New Roman" w:hAnsi="Times New Roman"/>
                <w:sz w:val="18"/>
                <w:szCs w:val="18"/>
              </w:rPr>
              <w:t>5</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8</w:t>
            </w:r>
          </w:p>
        </w:tc>
        <w:tc>
          <w:tcPr>
            <w:tcW w:w="1365" w:type="dxa"/>
            <w:shd w:val="clear" w:color="auto" w:fill="auto"/>
          </w:tcPr>
          <w:p w14:paraId="1B15689F">
            <w:pPr>
              <w:autoSpaceDE w:val="0"/>
              <w:autoSpaceDN w:val="0"/>
              <w:jc w:val="center"/>
              <w:rPr>
                <w:rFonts w:ascii="Times New Roman" w:hAnsi="Times New Roman"/>
                <w:sz w:val="18"/>
              </w:rPr>
            </w:pPr>
            <w:r>
              <w:rPr>
                <w:rFonts w:ascii="Times New Roman" w:hAnsi="Times New Roman"/>
                <w:sz w:val="18"/>
                <w:szCs w:val="18"/>
              </w:rPr>
              <w:t>7</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10</w:t>
            </w:r>
          </w:p>
        </w:tc>
        <w:tc>
          <w:tcPr>
            <w:tcW w:w="1365" w:type="dxa"/>
            <w:shd w:val="clear" w:color="auto" w:fill="auto"/>
          </w:tcPr>
          <w:p w14:paraId="30C19DF6">
            <w:pPr>
              <w:autoSpaceDE w:val="0"/>
              <w:autoSpaceDN w:val="0"/>
              <w:jc w:val="center"/>
              <w:rPr>
                <w:rFonts w:ascii="Times New Roman" w:hAnsi="Times New Roman"/>
                <w:sz w:val="18"/>
                <w:szCs w:val="18"/>
              </w:rPr>
            </w:pPr>
            <w:r>
              <w:rPr>
                <w:rFonts w:ascii="Times New Roman" w:hAnsi="Times New Roman"/>
                <w:sz w:val="18"/>
                <w:szCs w:val="18"/>
              </w:rPr>
              <w:t>4</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7</w:t>
            </w:r>
          </w:p>
        </w:tc>
        <w:tc>
          <w:tcPr>
            <w:tcW w:w="1366" w:type="dxa"/>
            <w:shd w:val="clear" w:color="auto" w:fill="auto"/>
          </w:tcPr>
          <w:p w14:paraId="2950D81A">
            <w:pPr>
              <w:autoSpaceDE w:val="0"/>
              <w:autoSpaceDN w:val="0"/>
              <w:jc w:val="center"/>
              <w:rPr>
                <w:rFonts w:ascii="Times New Roman" w:hAnsi="Times New Roman"/>
                <w:sz w:val="18"/>
              </w:rPr>
            </w:pPr>
            <w:r>
              <w:rPr>
                <w:rFonts w:ascii="Times New Roman" w:hAnsi="Times New Roman"/>
                <w:sz w:val="18"/>
                <w:szCs w:val="18"/>
              </w:rPr>
              <w:t>6</w:t>
            </w:r>
            <w:r>
              <w:rPr>
                <w:rFonts w:hint="eastAsia" w:ascii="Times New Roman" w:hAnsi="Times New Roman"/>
                <w:sz w:val="18"/>
                <w:szCs w:val="18"/>
              </w:rPr>
              <w:t>≤</w:t>
            </w: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szCs w:val="18"/>
              </w:rPr>
              <w:t>＜</w:t>
            </w:r>
            <w:r>
              <w:rPr>
                <w:rFonts w:ascii="Times New Roman" w:hAnsi="Times New Roman"/>
                <w:sz w:val="18"/>
                <w:szCs w:val="18"/>
              </w:rPr>
              <w:t>8</w:t>
            </w:r>
          </w:p>
        </w:tc>
      </w:tr>
      <w:tr w14:paraId="7D997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64" w:type="dxa"/>
            <w:tcBorders>
              <w:bottom w:val="single" w:color="auto" w:sz="8" w:space="0"/>
            </w:tcBorders>
            <w:shd w:val="clear" w:color="auto" w:fill="auto"/>
          </w:tcPr>
          <w:p w14:paraId="3EB78077">
            <w:pPr>
              <w:autoSpaceDE w:val="0"/>
              <w:autoSpaceDN w:val="0"/>
              <w:jc w:val="center"/>
              <w:rPr>
                <w:rFonts w:ascii="Times New Roman" w:hAnsi="Times New Roman"/>
                <w:sz w:val="18"/>
              </w:rPr>
            </w:pPr>
            <w:r>
              <w:rPr>
                <w:rFonts w:hint="eastAsia" w:ascii="Times New Roman" w:hAnsi="Times New Roman"/>
                <w:sz w:val="18"/>
              </w:rPr>
              <w:t>重度</w:t>
            </w:r>
          </w:p>
        </w:tc>
        <w:tc>
          <w:tcPr>
            <w:tcW w:w="1364" w:type="dxa"/>
            <w:tcBorders>
              <w:bottom w:val="single" w:color="auto" w:sz="8" w:space="0"/>
            </w:tcBorders>
            <w:shd w:val="clear" w:color="auto" w:fill="auto"/>
          </w:tcPr>
          <w:p w14:paraId="03D87835">
            <w:pPr>
              <w:autoSpaceDE w:val="0"/>
              <w:autoSpaceDN w:val="0"/>
              <w:jc w:val="center"/>
              <w:rPr>
                <w:rFonts w:ascii="Times New Roman" w:hAnsi="Times New Roman"/>
                <w:sz w:val="18"/>
                <w:szCs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≥10</w:t>
            </w:r>
          </w:p>
        </w:tc>
        <w:tc>
          <w:tcPr>
            <w:tcW w:w="1365" w:type="dxa"/>
            <w:tcBorders>
              <w:bottom w:val="single" w:color="auto" w:sz="8" w:space="0"/>
            </w:tcBorders>
            <w:shd w:val="clear" w:color="auto" w:fill="auto"/>
          </w:tcPr>
          <w:p w14:paraId="08A622A9">
            <w:pPr>
              <w:autoSpaceDE w:val="0"/>
              <w:autoSpaceDN w:val="0"/>
              <w:jc w:val="center"/>
              <w:rPr>
                <w:rFonts w:ascii="Times New Roman" w:hAnsi="Times New Roman"/>
                <w:sz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≥12</w:t>
            </w:r>
          </w:p>
        </w:tc>
        <w:tc>
          <w:tcPr>
            <w:tcW w:w="1365" w:type="dxa"/>
            <w:tcBorders>
              <w:bottom w:val="single" w:color="auto" w:sz="8" w:space="0"/>
            </w:tcBorders>
            <w:shd w:val="clear" w:color="auto" w:fill="auto"/>
          </w:tcPr>
          <w:p w14:paraId="1CD51434">
            <w:pPr>
              <w:autoSpaceDE w:val="0"/>
              <w:autoSpaceDN w:val="0"/>
              <w:jc w:val="center"/>
              <w:rPr>
                <w:rFonts w:ascii="Times New Roman" w:hAnsi="Times New Roman"/>
                <w:sz w:val="18"/>
                <w:szCs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ascii="Times New Roman" w:hAnsi="Times New Roman"/>
                <w:sz w:val="18"/>
              </w:rPr>
              <w:t>8</w:t>
            </w:r>
          </w:p>
        </w:tc>
        <w:tc>
          <w:tcPr>
            <w:tcW w:w="1365" w:type="dxa"/>
            <w:tcBorders>
              <w:bottom w:val="single" w:color="auto" w:sz="8" w:space="0"/>
            </w:tcBorders>
            <w:shd w:val="clear" w:color="auto" w:fill="auto"/>
          </w:tcPr>
          <w:p w14:paraId="15411499">
            <w:pPr>
              <w:autoSpaceDE w:val="0"/>
              <w:autoSpaceDN w:val="0"/>
              <w:jc w:val="center"/>
              <w:rPr>
                <w:rFonts w:ascii="Times New Roman" w:hAnsi="Times New Roman"/>
                <w:sz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ascii="Times New Roman" w:hAnsi="Times New Roman"/>
                <w:sz w:val="18"/>
              </w:rPr>
              <w:t>10</w:t>
            </w:r>
          </w:p>
        </w:tc>
        <w:tc>
          <w:tcPr>
            <w:tcW w:w="1365" w:type="dxa"/>
            <w:tcBorders>
              <w:bottom w:val="single" w:color="auto" w:sz="8" w:space="0"/>
            </w:tcBorders>
            <w:shd w:val="clear" w:color="auto" w:fill="auto"/>
          </w:tcPr>
          <w:p w14:paraId="027C4156">
            <w:pPr>
              <w:autoSpaceDE w:val="0"/>
              <w:autoSpaceDN w:val="0"/>
              <w:jc w:val="center"/>
              <w:rPr>
                <w:rFonts w:ascii="Times New Roman" w:hAnsi="Times New Roman"/>
                <w:sz w:val="18"/>
                <w:szCs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ascii="Times New Roman" w:hAnsi="Times New Roman"/>
                <w:sz w:val="18"/>
              </w:rPr>
              <w:t>7</w:t>
            </w:r>
          </w:p>
        </w:tc>
        <w:tc>
          <w:tcPr>
            <w:tcW w:w="1366" w:type="dxa"/>
            <w:tcBorders>
              <w:bottom w:val="single" w:color="auto" w:sz="8" w:space="0"/>
            </w:tcBorders>
            <w:shd w:val="clear" w:color="auto" w:fill="auto"/>
          </w:tcPr>
          <w:p w14:paraId="40B4B6EF">
            <w:pPr>
              <w:autoSpaceDE w:val="0"/>
              <w:autoSpaceDN w:val="0"/>
              <w:jc w:val="center"/>
              <w:rPr>
                <w:rFonts w:ascii="Times New Roman" w:hAnsi="Times New Roman"/>
                <w:sz w:val="18"/>
              </w:rPr>
            </w:pPr>
            <w:r>
              <w:rPr>
                <w:rFonts w:hint="eastAsia" w:ascii="Times New Roman" w:hAnsi="Times New Roman"/>
                <w:i/>
                <w:iCs/>
                <w:sz w:val="18"/>
                <w:szCs w:val="18"/>
              </w:rPr>
              <w:t>D</w:t>
            </w:r>
            <w:r>
              <w:rPr>
                <w:rFonts w:hint="eastAsia" w:ascii="Times New Roman" w:hAnsi="Times New Roman"/>
                <w:i/>
                <w:iCs/>
                <w:sz w:val="18"/>
                <w:szCs w:val="18"/>
                <w:vertAlign w:val="subscript"/>
              </w:rPr>
              <w:t>ays</w:t>
            </w:r>
            <w:r>
              <w:rPr>
                <w:rFonts w:hint="eastAsia" w:ascii="Times New Roman" w:hAnsi="Times New Roman"/>
                <w:sz w:val="18"/>
              </w:rPr>
              <w:t>≥</w:t>
            </w:r>
            <w:r>
              <w:rPr>
                <w:rFonts w:ascii="Times New Roman" w:hAnsi="Times New Roman"/>
                <w:sz w:val="18"/>
              </w:rPr>
              <w:t>8</w:t>
            </w:r>
          </w:p>
        </w:tc>
      </w:tr>
      <w:tr w14:paraId="39F32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7"/>
            <w:tcBorders>
              <w:top w:val="single" w:color="auto" w:sz="8" w:space="0"/>
            </w:tcBorders>
            <w:vAlign w:val="center"/>
          </w:tcPr>
          <w:p w14:paraId="2BB0E94C">
            <w:pPr>
              <w:pStyle w:val="86"/>
            </w:pPr>
            <w:r>
              <w:rPr>
                <w:rFonts w:hint="eastAsia"/>
                <w:i/>
                <w:iCs/>
              </w:rPr>
              <w:t>D</w:t>
            </w:r>
            <w:r>
              <w:rPr>
                <w:rFonts w:hint="eastAsia"/>
                <w:i/>
                <w:iCs/>
                <w:vertAlign w:val="subscript"/>
              </w:rPr>
              <w:t>ays</w:t>
            </w:r>
            <w:r>
              <w:rPr>
                <w:rFonts w:hint="eastAsia"/>
              </w:rPr>
              <w:t>为低温寡照事件持续天数。</w:t>
            </w:r>
          </w:p>
        </w:tc>
      </w:tr>
    </w:tbl>
    <w:p w14:paraId="102167B9">
      <w:pPr>
        <w:pStyle w:val="70"/>
        <w:spacing w:before="158" w:after="158"/>
      </w:pPr>
      <w:r>
        <w:rPr>
          <w:rFonts w:hint="eastAsia"/>
        </w:rPr>
        <w:t>低温寡照灾害影响表征</w:t>
      </w:r>
    </w:p>
    <w:p w14:paraId="0CFE668E">
      <w:pPr>
        <w:pStyle w:val="54"/>
        <w:ind w:firstLine="420"/>
      </w:pPr>
      <w:r>
        <w:rPr>
          <w:rFonts w:hint="eastAsia"/>
        </w:rPr>
        <w:t>低温寡照灾害影响表征见表D.3。</w:t>
      </w:r>
    </w:p>
    <w:p w14:paraId="0393E8AE">
      <w:pPr>
        <w:pStyle w:val="150"/>
        <w:spacing w:before="158" w:after="158"/>
      </w:pPr>
      <w:r>
        <w:rPr>
          <w:rFonts w:hint="eastAsia"/>
        </w:rPr>
        <w:t>低温寡照灾害影响表征</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16"/>
        <w:gridCol w:w="7624"/>
      </w:tblGrid>
      <w:tr w14:paraId="1F604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3" w:type="dxa"/>
            <w:tcBorders>
              <w:bottom w:val="single" w:color="auto" w:sz="8" w:space="0"/>
            </w:tcBorders>
            <w:vAlign w:val="center"/>
          </w:tcPr>
          <w:p w14:paraId="544CB8DA">
            <w:pPr>
              <w:pStyle w:val="204"/>
            </w:pPr>
            <w:r>
              <w:rPr>
                <w:rFonts w:hint="eastAsia"/>
              </w:rPr>
              <w:t>灾害等级</w:t>
            </w:r>
          </w:p>
        </w:tc>
        <w:tc>
          <w:tcPr>
            <w:tcW w:w="7891" w:type="dxa"/>
            <w:tcBorders>
              <w:bottom w:val="single" w:color="auto" w:sz="8" w:space="0"/>
            </w:tcBorders>
            <w:vAlign w:val="center"/>
          </w:tcPr>
          <w:p w14:paraId="064D10A7">
            <w:pPr>
              <w:pStyle w:val="204"/>
            </w:pPr>
            <w:r>
              <w:rPr>
                <w:rFonts w:hint="eastAsia"/>
              </w:rPr>
              <w:t>灾害表征</w:t>
            </w:r>
          </w:p>
        </w:tc>
      </w:tr>
      <w:tr w14:paraId="57213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3" w:type="dxa"/>
            <w:tcBorders>
              <w:top w:val="single" w:color="auto" w:sz="8" w:space="0"/>
            </w:tcBorders>
            <w:vAlign w:val="center"/>
          </w:tcPr>
          <w:p w14:paraId="6EA3AB74">
            <w:pPr>
              <w:pStyle w:val="204"/>
            </w:pPr>
            <w:r>
              <w:rPr>
                <w:rFonts w:hint="eastAsia"/>
              </w:rPr>
              <w:t>轻度</w:t>
            </w:r>
          </w:p>
        </w:tc>
        <w:tc>
          <w:tcPr>
            <w:tcW w:w="7891" w:type="dxa"/>
            <w:tcBorders>
              <w:top w:val="single" w:color="auto" w:sz="8" w:space="0"/>
            </w:tcBorders>
            <w:vAlign w:val="center"/>
          </w:tcPr>
          <w:p w14:paraId="225FF908">
            <w:pPr>
              <w:pStyle w:val="204"/>
            </w:pPr>
            <w:r>
              <w:rPr>
                <w:rFonts w:hint="eastAsia" w:ascii="Times New Roman"/>
              </w:rPr>
              <w:t>植株生长速度减缓，开始落花、落果或叶片卷曲。天气好转后可立即恢复生长。</w:t>
            </w:r>
          </w:p>
        </w:tc>
      </w:tr>
      <w:tr w14:paraId="20739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3" w:type="dxa"/>
            <w:vAlign w:val="center"/>
          </w:tcPr>
          <w:p w14:paraId="7C1E3623">
            <w:pPr>
              <w:pStyle w:val="204"/>
            </w:pPr>
            <w:r>
              <w:rPr>
                <w:rFonts w:hint="eastAsia"/>
              </w:rPr>
              <w:t>中度</w:t>
            </w:r>
          </w:p>
        </w:tc>
        <w:tc>
          <w:tcPr>
            <w:tcW w:w="7891" w:type="dxa"/>
            <w:vAlign w:val="center"/>
          </w:tcPr>
          <w:p w14:paraId="77EC3A5C">
            <w:pPr>
              <w:pStyle w:val="204"/>
            </w:pPr>
            <w:r>
              <w:rPr>
                <w:rFonts w:hint="eastAsia" w:ascii="Times New Roman"/>
              </w:rPr>
              <w:t>植株出现萎蔫，功能叶片出现斑点、水渍状，幼果出现脱落，果实出现畸形，产量下降。</w:t>
            </w:r>
          </w:p>
        </w:tc>
      </w:tr>
      <w:tr w14:paraId="37719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3" w:type="dxa"/>
            <w:vAlign w:val="center"/>
          </w:tcPr>
          <w:p w14:paraId="0A43DB69">
            <w:pPr>
              <w:pStyle w:val="204"/>
            </w:pPr>
            <w:r>
              <w:rPr>
                <w:rFonts w:hint="eastAsia"/>
              </w:rPr>
              <w:t>重度</w:t>
            </w:r>
          </w:p>
        </w:tc>
        <w:tc>
          <w:tcPr>
            <w:tcW w:w="7891" w:type="dxa"/>
            <w:vAlign w:val="center"/>
          </w:tcPr>
          <w:p w14:paraId="473B4452">
            <w:pPr>
              <w:pStyle w:val="204"/>
            </w:pPr>
            <w:r>
              <w:rPr>
                <w:rFonts w:hint="eastAsia" w:ascii="Times New Roman"/>
              </w:rPr>
              <w:t>幼叶死亡脱落，植株出现冷害，叶片出现脱水现象，部分或全部植株出现死亡，灾害影响不可恢复。</w:t>
            </w:r>
          </w:p>
        </w:tc>
      </w:tr>
    </w:tbl>
    <w:p w14:paraId="766D7D18">
      <w:pPr>
        <w:pStyle w:val="54"/>
        <w:ind w:firstLine="420"/>
      </w:pPr>
    </w:p>
    <w:p w14:paraId="1A98A28F">
      <w:pPr>
        <w:pStyle w:val="54"/>
        <w:ind w:firstLine="420"/>
      </w:pPr>
    </w:p>
    <w:p w14:paraId="41E4E33B">
      <w:pPr>
        <w:pStyle w:val="172"/>
      </w:pPr>
    </w:p>
    <w:p w14:paraId="3161200B">
      <w:pPr>
        <w:pStyle w:val="130"/>
      </w:pPr>
    </w:p>
    <w:p w14:paraId="1C67F130">
      <w:pPr>
        <w:pStyle w:val="147"/>
        <w:spacing w:before="79" w:after="158"/>
      </w:pPr>
      <w:bookmarkStart w:id="82" w:name="_Toc10262"/>
      <w:r>
        <w:br w:type="textWrapping"/>
      </w:r>
      <w:r>
        <w:rPr>
          <w:rFonts w:hint="eastAsia"/>
        </w:rPr>
        <w:t>（资料性）</w:t>
      </w:r>
      <w:r>
        <w:rPr>
          <w:rFonts w:hint="eastAsia"/>
        </w:rPr>
        <w:br w:type="textWrapping"/>
      </w:r>
      <w:r>
        <w:rPr>
          <w:rFonts w:hint="eastAsia"/>
        </w:rPr>
        <w:t>灾情调查</w:t>
      </w:r>
      <w:bookmarkEnd w:id="82"/>
    </w:p>
    <w:p w14:paraId="36A11008">
      <w:pPr>
        <w:pStyle w:val="70"/>
        <w:spacing w:before="158" w:after="158"/>
      </w:pPr>
      <w:r>
        <w:rPr>
          <w:rFonts w:hint="eastAsia"/>
        </w:rPr>
        <w:t>灾情调查</w:t>
      </w:r>
    </w:p>
    <w:p w14:paraId="7A4C3EDF">
      <w:pPr>
        <w:pStyle w:val="54"/>
        <w:ind w:firstLine="420"/>
      </w:pPr>
      <w:r>
        <w:rPr>
          <w:rFonts w:hint="eastAsia"/>
        </w:rPr>
        <w:t>灾情调查见表E.1。</w:t>
      </w:r>
    </w:p>
    <w:p w14:paraId="0CA98ABC">
      <w:pPr>
        <w:pStyle w:val="150"/>
        <w:spacing w:before="158" w:after="158"/>
      </w:pPr>
      <w:r>
        <w:rPr>
          <w:rFonts w:hint="eastAsia"/>
        </w:rPr>
        <w:t>灾情调查表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722"/>
        <w:gridCol w:w="858"/>
        <w:gridCol w:w="688"/>
        <w:gridCol w:w="706"/>
        <w:gridCol w:w="707"/>
        <w:gridCol w:w="4559"/>
      </w:tblGrid>
      <w:tr w14:paraId="20364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779" w:type="dxa"/>
            <w:tcBorders>
              <w:bottom w:val="single" w:color="auto" w:sz="8" w:space="0"/>
            </w:tcBorders>
            <w:vAlign w:val="center"/>
          </w:tcPr>
          <w:p w14:paraId="1108D5BA">
            <w:pPr>
              <w:pStyle w:val="204"/>
            </w:pPr>
            <w:r>
              <w:rPr>
                <w:rFonts w:hint="eastAsia"/>
              </w:rPr>
              <w:t>填表字段</w:t>
            </w:r>
          </w:p>
        </w:tc>
        <w:tc>
          <w:tcPr>
            <w:tcW w:w="885" w:type="dxa"/>
            <w:tcBorders>
              <w:bottom w:val="single" w:color="auto" w:sz="8" w:space="0"/>
            </w:tcBorders>
            <w:vAlign w:val="center"/>
          </w:tcPr>
          <w:p w14:paraId="7727A71B">
            <w:pPr>
              <w:pStyle w:val="204"/>
            </w:pPr>
            <w:r>
              <w:rPr>
                <w:rFonts w:hint="eastAsia"/>
              </w:rPr>
              <w:t>单位</w:t>
            </w:r>
          </w:p>
        </w:tc>
        <w:tc>
          <w:tcPr>
            <w:tcW w:w="2145" w:type="dxa"/>
            <w:gridSpan w:val="3"/>
            <w:tcBorders>
              <w:bottom w:val="single" w:color="auto" w:sz="8" w:space="0"/>
            </w:tcBorders>
            <w:vAlign w:val="center"/>
          </w:tcPr>
          <w:p w14:paraId="076837A2">
            <w:pPr>
              <w:pStyle w:val="204"/>
            </w:pPr>
            <w:r>
              <w:rPr>
                <w:rFonts w:hint="eastAsia"/>
              </w:rPr>
              <w:t>记录</w:t>
            </w:r>
          </w:p>
        </w:tc>
        <w:tc>
          <w:tcPr>
            <w:tcW w:w="4745" w:type="dxa"/>
            <w:tcBorders>
              <w:bottom w:val="single" w:color="auto" w:sz="8" w:space="0"/>
            </w:tcBorders>
            <w:vAlign w:val="center"/>
          </w:tcPr>
          <w:p w14:paraId="1C3EAD6D">
            <w:pPr>
              <w:pStyle w:val="204"/>
            </w:pPr>
            <w:r>
              <w:rPr>
                <w:rFonts w:hint="eastAsia"/>
              </w:rPr>
              <w:t>填表说明</w:t>
            </w:r>
          </w:p>
        </w:tc>
      </w:tr>
      <w:tr w14:paraId="26BE9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tcBorders>
              <w:top w:val="single" w:color="auto" w:sz="8" w:space="0"/>
            </w:tcBorders>
            <w:shd w:val="clear" w:color="auto" w:fill="auto"/>
            <w:vAlign w:val="center"/>
          </w:tcPr>
          <w:p w14:paraId="0B75EB8D">
            <w:pPr>
              <w:widowControl/>
              <w:spacing w:line="240" w:lineRule="auto"/>
              <w:jc w:val="center"/>
              <w:rPr>
                <w:rFonts w:ascii="宋体" w:hAnsi="宋体"/>
                <w:sz w:val="18"/>
                <w:szCs w:val="18"/>
              </w:rPr>
            </w:pPr>
            <w:r>
              <w:rPr>
                <w:rFonts w:hint="eastAsia" w:ascii="宋体" w:hAnsi="宋体"/>
                <w:sz w:val="18"/>
                <w:szCs w:val="18"/>
              </w:rPr>
              <w:t>开始日期</w:t>
            </w:r>
          </w:p>
        </w:tc>
        <w:tc>
          <w:tcPr>
            <w:tcW w:w="885" w:type="dxa"/>
            <w:tcBorders>
              <w:top w:val="single" w:color="auto" w:sz="8" w:space="0"/>
            </w:tcBorders>
            <w:shd w:val="clear" w:color="auto" w:fill="auto"/>
            <w:vAlign w:val="center"/>
          </w:tcPr>
          <w:p w14:paraId="45FC0A26">
            <w:pPr>
              <w:widowControl/>
              <w:spacing w:line="240" w:lineRule="auto"/>
              <w:jc w:val="center"/>
              <w:rPr>
                <w:rFonts w:ascii="宋体" w:hAnsi="宋体"/>
                <w:sz w:val="18"/>
                <w:szCs w:val="18"/>
              </w:rPr>
            </w:pPr>
            <w:r>
              <w:rPr>
                <w:rFonts w:hint="eastAsia" w:ascii="宋体" w:hAnsi="宋体"/>
                <w:sz w:val="18"/>
                <w:szCs w:val="18"/>
              </w:rPr>
              <w:t>—</w:t>
            </w:r>
          </w:p>
        </w:tc>
        <w:tc>
          <w:tcPr>
            <w:tcW w:w="2145" w:type="dxa"/>
            <w:gridSpan w:val="3"/>
            <w:tcBorders>
              <w:top w:val="single" w:color="auto" w:sz="8" w:space="0"/>
            </w:tcBorders>
            <w:vAlign w:val="center"/>
          </w:tcPr>
          <w:p w14:paraId="32050E55">
            <w:pPr>
              <w:pStyle w:val="204"/>
            </w:pPr>
          </w:p>
        </w:tc>
        <w:tc>
          <w:tcPr>
            <w:tcW w:w="4745" w:type="dxa"/>
            <w:tcBorders>
              <w:top w:val="single" w:color="auto" w:sz="8" w:space="0"/>
            </w:tcBorders>
            <w:shd w:val="clear" w:color="auto" w:fill="auto"/>
            <w:vAlign w:val="center"/>
          </w:tcPr>
          <w:p w14:paraId="5A2D403F">
            <w:pPr>
              <w:widowControl/>
              <w:spacing w:line="240" w:lineRule="auto"/>
              <w:jc w:val="left"/>
              <w:rPr>
                <w:rFonts w:ascii="宋体" w:hAnsi="宋体"/>
                <w:sz w:val="18"/>
                <w:szCs w:val="18"/>
              </w:rPr>
            </w:pPr>
            <w:r>
              <w:rPr>
                <w:rFonts w:hint="eastAsia" w:ascii="宋体" w:hAnsi="宋体"/>
                <w:sz w:val="18"/>
                <w:szCs w:val="18"/>
              </w:rPr>
              <w:t>填写格式为“yyyymmdd”</w:t>
            </w:r>
          </w:p>
        </w:tc>
      </w:tr>
      <w:tr w14:paraId="73F4B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vAlign w:val="center"/>
          </w:tcPr>
          <w:p w14:paraId="12C5ECA1">
            <w:pPr>
              <w:widowControl/>
              <w:spacing w:line="240" w:lineRule="auto"/>
              <w:jc w:val="center"/>
              <w:rPr>
                <w:rFonts w:ascii="宋体"/>
                <w:sz w:val="18"/>
                <w:szCs w:val="18"/>
              </w:rPr>
            </w:pPr>
            <w:r>
              <w:rPr>
                <w:rFonts w:hint="eastAsia" w:ascii="宋体" w:hAnsi="宋体"/>
                <w:sz w:val="18"/>
                <w:szCs w:val="18"/>
              </w:rPr>
              <w:t>结束日期</w:t>
            </w:r>
          </w:p>
        </w:tc>
        <w:tc>
          <w:tcPr>
            <w:tcW w:w="885" w:type="dxa"/>
            <w:shd w:val="clear" w:color="auto" w:fill="auto"/>
            <w:vAlign w:val="center"/>
          </w:tcPr>
          <w:p w14:paraId="02C0A791">
            <w:pPr>
              <w:widowControl/>
              <w:spacing w:line="240" w:lineRule="auto"/>
              <w:jc w:val="center"/>
              <w:rPr>
                <w:rFonts w:ascii="宋体"/>
                <w:sz w:val="18"/>
                <w:szCs w:val="18"/>
              </w:rPr>
            </w:pPr>
            <w:r>
              <w:rPr>
                <w:rFonts w:hint="eastAsia" w:ascii="宋体" w:hAnsi="宋体"/>
                <w:sz w:val="18"/>
                <w:szCs w:val="18"/>
              </w:rPr>
              <w:t>—</w:t>
            </w:r>
          </w:p>
        </w:tc>
        <w:tc>
          <w:tcPr>
            <w:tcW w:w="2145" w:type="dxa"/>
            <w:gridSpan w:val="3"/>
            <w:vAlign w:val="center"/>
          </w:tcPr>
          <w:p w14:paraId="3A30ABD0">
            <w:pPr>
              <w:pStyle w:val="204"/>
            </w:pPr>
          </w:p>
        </w:tc>
        <w:tc>
          <w:tcPr>
            <w:tcW w:w="4745" w:type="dxa"/>
            <w:shd w:val="clear" w:color="auto" w:fill="auto"/>
            <w:vAlign w:val="center"/>
          </w:tcPr>
          <w:p w14:paraId="2BE26D4F">
            <w:pPr>
              <w:widowControl/>
              <w:spacing w:line="240" w:lineRule="auto"/>
              <w:jc w:val="left"/>
              <w:rPr>
                <w:rFonts w:ascii="宋体"/>
                <w:sz w:val="18"/>
                <w:szCs w:val="18"/>
              </w:rPr>
            </w:pPr>
            <w:r>
              <w:rPr>
                <w:rFonts w:hint="eastAsia" w:ascii="宋体" w:hAnsi="宋体"/>
                <w:sz w:val="18"/>
                <w:szCs w:val="18"/>
              </w:rPr>
              <w:t>同上</w:t>
            </w:r>
          </w:p>
        </w:tc>
      </w:tr>
      <w:tr w14:paraId="3E2ED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10E83C06">
            <w:pPr>
              <w:widowControl/>
              <w:spacing w:line="240" w:lineRule="auto"/>
              <w:jc w:val="center"/>
              <w:rPr>
                <w:rFonts w:ascii="宋体"/>
                <w:sz w:val="18"/>
                <w:szCs w:val="18"/>
              </w:rPr>
            </w:pPr>
            <w:r>
              <w:rPr>
                <w:rFonts w:hint="eastAsia" w:ascii="宋体"/>
                <w:sz w:val="18"/>
                <w:szCs w:val="18"/>
              </w:rPr>
              <w:t>区名</w:t>
            </w:r>
          </w:p>
        </w:tc>
        <w:tc>
          <w:tcPr>
            <w:tcW w:w="885" w:type="dxa"/>
            <w:shd w:val="clear" w:color="auto" w:fill="auto"/>
            <w:vAlign w:val="center"/>
          </w:tcPr>
          <w:p w14:paraId="0148498C">
            <w:pPr>
              <w:widowControl/>
              <w:spacing w:line="240" w:lineRule="auto"/>
              <w:jc w:val="center"/>
              <w:rPr>
                <w:rFonts w:ascii="宋体"/>
                <w:sz w:val="18"/>
                <w:szCs w:val="18"/>
              </w:rPr>
            </w:pPr>
            <w:r>
              <w:rPr>
                <w:rFonts w:hint="eastAsia" w:ascii="宋体"/>
                <w:sz w:val="18"/>
                <w:szCs w:val="18"/>
              </w:rPr>
              <w:t>—</w:t>
            </w:r>
          </w:p>
        </w:tc>
        <w:tc>
          <w:tcPr>
            <w:tcW w:w="2145" w:type="dxa"/>
            <w:gridSpan w:val="3"/>
            <w:vAlign w:val="center"/>
          </w:tcPr>
          <w:p w14:paraId="19718A91">
            <w:pPr>
              <w:pStyle w:val="204"/>
            </w:pPr>
          </w:p>
        </w:tc>
        <w:tc>
          <w:tcPr>
            <w:tcW w:w="4745" w:type="dxa"/>
            <w:shd w:val="clear" w:color="auto" w:fill="auto"/>
          </w:tcPr>
          <w:p w14:paraId="46C00F0B">
            <w:pPr>
              <w:widowControl/>
              <w:spacing w:line="240" w:lineRule="auto"/>
              <w:jc w:val="left"/>
              <w:rPr>
                <w:rFonts w:ascii="宋体"/>
                <w:sz w:val="18"/>
                <w:szCs w:val="18"/>
              </w:rPr>
            </w:pPr>
          </w:p>
        </w:tc>
      </w:tr>
      <w:tr w14:paraId="7B0B6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63A66A13">
            <w:pPr>
              <w:widowControl/>
              <w:spacing w:line="240" w:lineRule="auto"/>
              <w:jc w:val="center"/>
              <w:rPr>
                <w:rFonts w:ascii="宋体"/>
                <w:sz w:val="18"/>
                <w:szCs w:val="18"/>
              </w:rPr>
            </w:pPr>
            <w:r>
              <w:rPr>
                <w:rFonts w:hint="eastAsia" w:ascii="宋体"/>
                <w:sz w:val="18"/>
                <w:szCs w:val="18"/>
              </w:rPr>
              <w:t>区代码</w:t>
            </w:r>
          </w:p>
        </w:tc>
        <w:tc>
          <w:tcPr>
            <w:tcW w:w="885" w:type="dxa"/>
            <w:shd w:val="clear" w:color="auto" w:fill="auto"/>
          </w:tcPr>
          <w:p w14:paraId="5B252A7A">
            <w:pPr>
              <w:widowControl/>
              <w:spacing w:line="240" w:lineRule="auto"/>
              <w:jc w:val="center"/>
              <w:rPr>
                <w:rFonts w:ascii="宋体"/>
                <w:sz w:val="18"/>
                <w:szCs w:val="18"/>
              </w:rPr>
            </w:pPr>
            <w:r>
              <w:rPr>
                <w:rFonts w:hint="eastAsia" w:ascii="宋体"/>
                <w:sz w:val="18"/>
                <w:szCs w:val="18"/>
              </w:rPr>
              <w:t>—</w:t>
            </w:r>
          </w:p>
        </w:tc>
        <w:tc>
          <w:tcPr>
            <w:tcW w:w="2145" w:type="dxa"/>
            <w:gridSpan w:val="3"/>
            <w:vAlign w:val="center"/>
          </w:tcPr>
          <w:p w14:paraId="6D0F7BD0">
            <w:pPr>
              <w:pStyle w:val="204"/>
            </w:pPr>
          </w:p>
        </w:tc>
        <w:tc>
          <w:tcPr>
            <w:tcW w:w="4745" w:type="dxa"/>
            <w:shd w:val="clear" w:color="auto" w:fill="auto"/>
          </w:tcPr>
          <w:p w14:paraId="152FCB96">
            <w:pPr>
              <w:spacing w:line="240" w:lineRule="auto"/>
              <w:jc w:val="left"/>
              <w:rPr>
                <w:rFonts w:ascii="宋体"/>
                <w:sz w:val="18"/>
                <w:szCs w:val="18"/>
              </w:rPr>
            </w:pPr>
          </w:p>
        </w:tc>
      </w:tr>
      <w:tr w14:paraId="20808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50AFA01D">
            <w:pPr>
              <w:widowControl/>
              <w:spacing w:line="240" w:lineRule="auto"/>
              <w:jc w:val="center"/>
              <w:rPr>
                <w:rFonts w:ascii="宋体"/>
                <w:kern w:val="0"/>
                <w:sz w:val="18"/>
                <w:szCs w:val="18"/>
              </w:rPr>
            </w:pPr>
            <w:r>
              <w:rPr>
                <w:rFonts w:hint="eastAsia" w:ascii="宋体"/>
                <w:kern w:val="0"/>
                <w:sz w:val="18"/>
                <w:szCs w:val="18"/>
              </w:rPr>
              <w:t>乡（镇）名称</w:t>
            </w:r>
          </w:p>
        </w:tc>
        <w:tc>
          <w:tcPr>
            <w:tcW w:w="885" w:type="dxa"/>
            <w:shd w:val="clear" w:color="auto" w:fill="auto"/>
          </w:tcPr>
          <w:p w14:paraId="1D91D38D">
            <w:pPr>
              <w:widowControl/>
              <w:spacing w:line="240" w:lineRule="auto"/>
              <w:jc w:val="center"/>
              <w:rPr>
                <w:rFonts w:ascii="宋体"/>
                <w:kern w:val="0"/>
                <w:sz w:val="18"/>
                <w:szCs w:val="18"/>
              </w:rPr>
            </w:pPr>
            <w:r>
              <w:rPr>
                <w:rFonts w:hint="eastAsia" w:ascii="宋体"/>
                <w:kern w:val="0"/>
                <w:sz w:val="18"/>
                <w:szCs w:val="18"/>
              </w:rPr>
              <w:t>—</w:t>
            </w:r>
          </w:p>
        </w:tc>
        <w:tc>
          <w:tcPr>
            <w:tcW w:w="2145" w:type="dxa"/>
            <w:gridSpan w:val="3"/>
            <w:vAlign w:val="center"/>
          </w:tcPr>
          <w:p w14:paraId="0896A666">
            <w:pPr>
              <w:pStyle w:val="204"/>
            </w:pPr>
          </w:p>
        </w:tc>
        <w:tc>
          <w:tcPr>
            <w:tcW w:w="4745" w:type="dxa"/>
            <w:shd w:val="clear" w:color="auto" w:fill="auto"/>
          </w:tcPr>
          <w:p w14:paraId="57FC175B">
            <w:pPr>
              <w:widowControl/>
              <w:spacing w:line="240" w:lineRule="auto"/>
              <w:jc w:val="left"/>
              <w:rPr>
                <w:rFonts w:ascii="宋体"/>
                <w:sz w:val="18"/>
                <w:szCs w:val="18"/>
              </w:rPr>
            </w:pPr>
          </w:p>
        </w:tc>
      </w:tr>
      <w:tr w14:paraId="2E553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02105AB2">
            <w:pPr>
              <w:widowControl/>
              <w:spacing w:line="240" w:lineRule="auto"/>
              <w:jc w:val="center"/>
              <w:rPr>
                <w:rFonts w:ascii="宋体"/>
                <w:kern w:val="0"/>
                <w:sz w:val="18"/>
                <w:szCs w:val="18"/>
              </w:rPr>
            </w:pPr>
            <w:r>
              <w:rPr>
                <w:rFonts w:hint="eastAsia" w:ascii="宋体"/>
                <w:kern w:val="0"/>
                <w:sz w:val="18"/>
                <w:szCs w:val="18"/>
              </w:rPr>
              <w:t>乡（镇）代码</w:t>
            </w:r>
          </w:p>
        </w:tc>
        <w:tc>
          <w:tcPr>
            <w:tcW w:w="885" w:type="dxa"/>
            <w:shd w:val="clear" w:color="auto" w:fill="auto"/>
          </w:tcPr>
          <w:p w14:paraId="331AB1FB">
            <w:pPr>
              <w:widowControl/>
              <w:spacing w:line="240" w:lineRule="auto"/>
              <w:jc w:val="center"/>
              <w:rPr>
                <w:rFonts w:ascii="宋体"/>
                <w:kern w:val="0"/>
                <w:sz w:val="18"/>
                <w:szCs w:val="18"/>
              </w:rPr>
            </w:pPr>
            <w:r>
              <w:rPr>
                <w:rFonts w:hint="eastAsia" w:ascii="宋体"/>
                <w:kern w:val="0"/>
                <w:sz w:val="18"/>
                <w:szCs w:val="18"/>
              </w:rPr>
              <w:t>—</w:t>
            </w:r>
          </w:p>
        </w:tc>
        <w:tc>
          <w:tcPr>
            <w:tcW w:w="2145" w:type="dxa"/>
            <w:gridSpan w:val="3"/>
            <w:vAlign w:val="center"/>
          </w:tcPr>
          <w:p w14:paraId="2729AECB">
            <w:pPr>
              <w:pStyle w:val="204"/>
            </w:pPr>
          </w:p>
        </w:tc>
        <w:tc>
          <w:tcPr>
            <w:tcW w:w="4745" w:type="dxa"/>
            <w:shd w:val="clear" w:color="auto" w:fill="auto"/>
          </w:tcPr>
          <w:p w14:paraId="5F199287">
            <w:pPr>
              <w:spacing w:line="240" w:lineRule="auto"/>
              <w:jc w:val="left"/>
              <w:rPr>
                <w:rFonts w:ascii="宋体"/>
                <w:sz w:val="18"/>
                <w:szCs w:val="18"/>
              </w:rPr>
            </w:pPr>
          </w:p>
        </w:tc>
      </w:tr>
      <w:tr w14:paraId="616FE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vAlign w:val="center"/>
          </w:tcPr>
          <w:p w14:paraId="3F5DA235">
            <w:pPr>
              <w:widowControl/>
              <w:spacing w:line="240" w:lineRule="auto"/>
              <w:jc w:val="center"/>
              <w:rPr>
                <w:rFonts w:ascii="宋体"/>
                <w:kern w:val="0"/>
                <w:sz w:val="18"/>
                <w:szCs w:val="18"/>
              </w:rPr>
            </w:pPr>
            <w:r>
              <w:rPr>
                <w:rFonts w:hint="eastAsia" w:ascii="宋体"/>
                <w:kern w:val="0"/>
                <w:sz w:val="18"/>
                <w:szCs w:val="18"/>
              </w:rPr>
              <w:t>设施类型</w:t>
            </w:r>
          </w:p>
        </w:tc>
        <w:tc>
          <w:tcPr>
            <w:tcW w:w="885" w:type="dxa"/>
            <w:shd w:val="clear" w:color="auto" w:fill="auto"/>
          </w:tcPr>
          <w:p w14:paraId="780A0B9B">
            <w:pPr>
              <w:widowControl/>
              <w:spacing w:line="240" w:lineRule="auto"/>
              <w:jc w:val="center"/>
              <w:rPr>
                <w:rFonts w:ascii="宋体"/>
                <w:kern w:val="0"/>
                <w:sz w:val="18"/>
                <w:szCs w:val="18"/>
              </w:rPr>
            </w:pPr>
            <w:r>
              <w:rPr>
                <w:rFonts w:hint="eastAsia" w:ascii="宋体"/>
                <w:kern w:val="0"/>
                <w:sz w:val="18"/>
                <w:szCs w:val="18"/>
              </w:rPr>
              <w:t>—</w:t>
            </w:r>
          </w:p>
        </w:tc>
        <w:tc>
          <w:tcPr>
            <w:tcW w:w="2145" w:type="dxa"/>
            <w:gridSpan w:val="3"/>
            <w:vAlign w:val="center"/>
          </w:tcPr>
          <w:p w14:paraId="11B27217">
            <w:pPr>
              <w:pStyle w:val="204"/>
            </w:pPr>
          </w:p>
        </w:tc>
        <w:tc>
          <w:tcPr>
            <w:tcW w:w="4745" w:type="dxa"/>
            <w:shd w:val="clear" w:color="auto" w:fill="auto"/>
          </w:tcPr>
          <w:p w14:paraId="279326E0">
            <w:pPr>
              <w:widowControl/>
              <w:spacing w:line="240" w:lineRule="auto"/>
              <w:jc w:val="left"/>
              <w:rPr>
                <w:rFonts w:ascii="宋体"/>
                <w:sz w:val="18"/>
                <w:szCs w:val="18"/>
              </w:rPr>
            </w:pPr>
            <w:r>
              <w:rPr>
                <w:rFonts w:hint="eastAsia" w:ascii="宋体"/>
                <w:sz w:val="18"/>
                <w:szCs w:val="18"/>
              </w:rPr>
              <w:t>包括日光温室、塑料大棚，根据实际情况填写</w:t>
            </w:r>
          </w:p>
        </w:tc>
      </w:tr>
      <w:tr w14:paraId="3B0A7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vAlign w:val="center"/>
          </w:tcPr>
          <w:p w14:paraId="3A9AE979">
            <w:pPr>
              <w:widowControl/>
              <w:spacing w:line="240" w:lineRule="auto"/>
              <w:jc w:val="center"/>
              <w:rPr>
                <w:rFonts w:ascii="宋体"/>
                <w:kern w:val="0"/>
                <w:sz w:val="18"/>
                <w:szCs w:val="18"/>
              </w:rPr>
            </w:pPr>
            <w:r>
              <w:rPr>
                <w:rFonts w:hint="eastAsia" w:ascii="宋体"/>
                <w:kern w:val="0"/>
                <w:sz w:val="18"/>
                <w:szCs w:val="18"/>
              </w:rPr>
              <w:t>设施内最低气温</w:t>
            </w:r>
          </w:p>
        </w:tc>
        <w:tc>
          <w:tcPr>
            <w:tcW w:w="885" w:type="dxa"/>
            <w:shd w:val="clear" w:color="auto" w:fill="auto"/>
            <w:vAlign w:val="center"/>
          </w:tcPr>
          <w:p w14:paraId="62405C9D">
            <w:pPr>
              <w:widowControl/>
              <w:spacing w:line="240" w:lineRule="auto"/>
              <w:jc w:val="center"/>
              <w:rPr>
                <w:rFonts w:ascii="宋体"/>
                <w:kern w:val="0"/>
                <w:sz w:val="18"/>
                <w:szCs w:val="18"/>
              </w:rPr>
            </w:pPr>
            <w:r>
              <w:rPr>
                <w:rFonts w:hint="eastAsia" w:ascii="宋体"/>
                <w:kern w:val="0"/>
                <w:sz w:val="18"/>
                <w:szCs w:val="18"/>
              </w:rPr>
              <w:t>℃</w:t>
            </w:r>
          </w:p>
        </w:tc>
        <w:tc>
          <w:tcPr>
            <w:tcW w:w="705" w:type="dxa"/>
            <w:vAlign w:val="center"/>
          </w:tcPr>
          <w:p w14:paraId="1D1D2C76">
            <w:pPr>
              <w:pStyle w:val="204"/>
            </w:pPr>
          </w:p>
        </w:tc>
        <w:tc>
          <w:tcPr>
            <w:tcW w:w="725" w:type="dxa"/>
            <w:vAlign w:val="center"/>
          </w:tcPr>
          <w:p w14:paraId="388D91A3">
            <w:pPr>
              <w:pStyle w:val="204"/>
            </w:pPr>
          </w:p>
        </w:tc>
        <w:tc>
          <w:tcPr>
            <w:tcW w:w="715" w:type="dxa"/>
            <w:shd w:val="clear" w:color="auto" w:fill="auto"/>
            <w:vAlign w:val="center"/>
          </w:tcPr>
          <w:p w14:paraId="09A10D22">
            <w:pPr>
              <w:widowControl/>
              <w:spacing w:line="240" w:lineRule="auto"/>
              <w:jc w:val="center"/>
              <w:rPr>
                <w:rFonts w:ascii="宋体"/>
                <w:sz w:val="18"/>
                <w:szCs w:val="18"/>
              </w:rPr>
            </w:pPr>
            <w:r>
              <w:rPr>
                <w:rFonts w:hint="eastAsia" w:ascii="宋体" w:hAnsi="宋体" w:cs="宋体"/>
                <w:sz w:val="18"/>
                <w:szCs w:val="18"/>
              </w:rPr>
              <w:t>……</w:t>
            </w:r>
          </w:p>
        </w:tc>
        <w:tc>
          <w:tcPr>
            <w:tcW w:w="4745" w:type="dxa"/>
            <w:shd w:val="clear" w:color="auto" w:fill="auto"/>
            <w:vAlign w:val="center"/>
          </w:tcPr>
          <w:p w14:paraId="0780B834">
            <w:pPr>
              <w:widowControl/>
              <w:spacing w:line="240" w:lineRule="auto"/>
              <w:jc w:val="left"/>
              <w:rPr>
                <w:rFonts w:ascii="宋体"/>
                <w:sz w:val="18"/>
                <w:szCs w:val="18"/>
              </w:rPr>
            </w:pPr>
            <w:r>
              <w:rPr>
                <w:rFonts w:hint="eastAsia" w:ascii="宋体"/>
                <w:sz w:val="18"/>
                <w:szCs w:val="18"/>
              </w:rPr>
              <w:t>低温寡照事件中逐日最低气温，保留1位小数，选填项</w:t>
            </w:r>
          </w:p>
        </w:tc>
      </w:tr>
      <w:tr w14:paraId="73527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vAlign w:val="center"/>
          </w:tcPr>
          <w:p w14:paraId="100BC2BE">
            <w:pPr>
              <w:widowControl/>
              <w:spacing w:line="240" w:lineRule="auto"/>
              <w:jc w:val="center"/>
              <w:rPr>
                <w:rFonts w:ascii="宋体"/>
                <w:kern w:val="0"/>
                <w:sz w:val="18"/>
                <w:szCs w:val="18"/>
              </w:rPr>
            </w:pPr>
            <w:r>
              <w:rPr>
                <w:rFonts w:hint="eastAsia" w:ascii="宋体"/>
                <w:kern w:val="0"/>
                <w:sz w:val="18"/>
                <w:szCs w:val="18"/>
              </w:rPr>
              <w:t>设施内最高气温</w:t>
            </w:r>
          </w:p>
        </w:tc>
        <w:tc>
          <w:tcPr>
            <w:tcW w:w="885" w:type="dxa"/>
            <w:shd w:val="clear" w:color="auto" w:fill="auto"/>
            <w:vAlign w:val="center"/>
          </w:tcPr>
          <w:p w14:paraId="653B558C">
            <w:pPr>
              <w:widowControl/>
              <w:spacing w:line="240" w:lineRule="auto"/>
              <w:jc w:val="center"/>
              <w:rPr>
                <w:rFonts w:ascii="宋体"/>
                <w:kern w:val="0"/>
                <w:sz w:val="18"/>
                <w:szCs w:val="18"/>
              </w:rPr>
            </w:pPr>
            <w:r>
              <w:rPr>
                <w:rFonts w:hint="eastAsia" w:ascii="宋体"/>
                <w:kern w:val="0"/>
                <w:sz w:val="18"/>
                <w:szCs w:val="18"/>
              </w:rPr>
              <w:t>℃</w:t>
            </w:r>
          </w:p>
        </w:tc>
        <w:tc>
          <w:tcPr>
            <w:tcW w:w="705" w:type="dxa"/>
            <w:vAlign w:val="center"/>
          </w:tcPr>
          <w:p w14:paraId="737F3D45">
            <w:pPr>
              <w:pStyle w:val="204"/>
            </w:pPr>
          </w:p>
        </w:tc>
        <w:tc>
          <w:tcPr>
            <w:tcW w:w="725" w:type="dxa"/>
            <w:vAlign w:val="center"/>
          </w:tcPr>
          <w:p w14:paraId="36BA2803">
            <w:pPr>
              <w:pStyle w:val="204"/>
            </w:pPr>
          </w:p>
        </w:tc>
        <w:tc>
          <w:tcPr>
            <w:tcW w:w="715" w:type="dxa"/>
            <w:shd w:val="clear" w:color="auto" w:fill="auto"/>
            <w:vAlign w:val="center"/>
          </w:tcPr>
          <w:p w14:paraId="03E5BB40">
            <w:pPr>
              <w:widowControl/>
              <w:spacing w:line="240" w:lineRule="auto"/>
              <w:jc w:val="center"/>
              <w:rPr>
                <w:rFonts w:ascii="宋体"/>
                <w:sz w:val="18"/>
                <w:szCs w:val="18"/>
              </w:rPr>
            </w:pPr>
            <w:r>
              <w:rPr>
                <w:rFonts w:hint="eastAsia" w:ascii="宋体" w:hAnsi="宋体" w:cs="宋体"/>
                <w:sz w:val="18"/>
                <w:szCs w:val="18"/>
              </w:rPr>
              <w:t>……</w:t>
            </w:r>
          </w:p>
        </w:tc>
        <w:tc>
          <w:tcPr>
            <w:tcW w:w="4745" w:type="dxa"/>
            <w:shd w:val="clear" w:color="auto" w:fill="auto"/>
            <w:vAlign w:val="center"/>
          </w:tcPr>
          <w:p w14:paraId="11C95B09">
            <w:pPr>
              <w:widowControl/>
              <w:spacing w:line="240" w:lineRule="auto"/>
              <w:jc w:val="left"/>
              <w:rPr>
                <w:rFonts w:ascii="宋体"/>
                <w:sz w:val="18"/>
                <w:szCs w:val="18"/>
              </w:rPr>
            </w:pPr>
            <w:r>
              <w:rPr>
                <w:rFonts w:hint="eastAsia" w:ascii="宋体"/>
                <w:sz w:val="18"/>
                <w:szCs w:val="18"/>
              </w:rPr>
              <w:t>低温寡照事件中逐日最高气温，保留1位小数，选填项</w:t>
            </w:r>
          </w:p>
        </w:tc>
      </w:tr>
      <w:tr w14:paraId="3620F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0F8EE7A5">
            <w:pPr>
              <w:widowControl/>
              <w:spacing w:line="240" w:lineRule="auto"/>
              <w:jc w:val="center"/>
              <w:rPr>
                <w:rFonts w:ascii="宋体"/>
                <w:sz w:val="18"/>
                <w:szCs w:val="18"/>
              </w:rPr>
            </w:pPr>
            <w:r>
              <w:rPr>
                <w:rFonts w:hint="eastAsia" w:ascii="宋体"/>
                <w:sz w:val="18"/>
                <w:szCs w:val="18"/>
              </w:rPr>
              <w:t>主要设施作物</w:t>
            </w:r>
          </w:p>
        </w:tc>
        <w:tc>
          <w:tcPr>
            <w:tcW w:w="885" w:type="dxa"/>
            <w:shd w:val="clear" w:color="auto" w:fill="auto"/>
          </w:tcPr>
          <w:p w14:paraId="56E394BC">
            <w:pPr>
              <w:widowControl/>
              <w:spacing w:line="240" w:lineRule="auto"/>
              <w:jc w:val="center"/>
              <w:rPr>
                <w:rFonts w:ascii="宋体"/>
                <w:sz w:val="18"/>
                <w:szCs w:val="18"/>
              </w:rPr>
            </w:pPr>
            <w:r>
              <w:rPr>
                <w:rFonts w:hint="eastAsia"/>
                <w:kern w:val="0"/>
                <w:sz w:val="18"/>
                <w:szCs w:val="18"/>
              </w:rPr>
              <w:t>—</w:t>
            </w:r>
          </w:p>
        </w:tc>
        <w:tc>
          <w:tcPr>
            <w:tcW w:w="705" w:type="dxa"/>
            <w:vAlign w:val="center"/>
          </w:tcPr>
          <w:p w14:paraId="16A71EEE">
            <w:pPr>
              <w:pStyle w:val="204"/>
            </w:pPr>
            <w:r>
              <w:rPr>
                <w:rFonts w:hint="eastAsia"/>
              </w:rPr>
              <w:t>作物1</w:t>
            </w:r>
          </w:p>
        </w:tc>
        <w:tc>
          <w:tcPr>
            <w:tcW w:w="725" w:type="dxa"/>
            <w:vAlign w:val="center"/>
          </w:tcPr>
          <w:p w14:paraId="7ADD1496">
            <w:pPr>
              <w:pStyle w:val="204"/>
            </w:pPr>
            <w:r>
              <w:rPr>
                <w:rFonts w:hint="eastAsia"/>
              </w:rPr>
              <w:t>作物2</w:t>
            </w:r>
          </w:p>
        </w:tc>
        <w:tc>
          <w:tcPr>
            <w:tcW w:w="715" w:type="dxa"/>
            <w:vAlign w:val="center"/>
          </w:tcPr>
          <w:p w14:paraId="29FDF470">
            <w:pPr>
              <w:pStyle w:val="204"/>
            </w:pPr>
            <w:r>
              <w:rPr>
                <w:rFonts w:hint="eastAsia"/>
              </w:rPr>
              <w:t>作物3</w:t>
            </w:r>
          </w:p>
        </w:tc>
        <w:tc>
          <w:tcPr>
            <w:tcW w:w="4745" w:type="dxa"/>
            <w:shd w:val="clear" w:color="auto" w:fill="auto"/>
          </w:tcPr>
          <w:p w14:paraId="3C998D6C">
            <w:pPr>
              <w:widowControl/>
              <w:spacing w:line="240" w:lineRule="auto"/>
              <w:jc w:val="left"/>
              <w:rPr>
                <w:rFonts w:ascii="宋体"/>
                <w:sz w:val="18"/>
                <w:szCs w:val="18"/>
              </w:rPr>
            </w:pPr>
            <w:r>
              <w:rPr>
                <w:rFonts w:hint="eastAsia" w:ascii="宋体" w:hAnsi="宋体"/>
                <w:kern w:val="0"/>
                <w:sz w:val="18"/>
                <w:szCs w:val="18"/>
              </w:rPr>
              <w:t>选灾情最严重的3种作物填写</w:t>
            </w:r>
          </w:p>
        </w:tc>
      </w:tr>
      <w:tr w14:paraId="68E2C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44956702">
            <w:pPr>
              <w:widowControl/>
              <w:spacing w:line="240" w:lineRule="auto"/>
              <w:jc w:val="center"/>
              <w:rPr>
                <w:rFonts w:ascii="宋体"/>
                <w:color w:val="000000"/>
                <w:sz w:val="18"/>
                <w:szCs w:val="18"/>
              </w:rPr>
            </w:pPr>
            <w:r>
              <w:rPr>
                <w:rFonts w:hint="eastAsia" w:ascii="宋体"/>
                <w:color w:val="000000"/>
                <w:sz w:val="18"/>
                <w:szCs w:val="18"/>
              </w:rPr>
              <w:t>所处生育期</w:t>
            </w:r>
          </w:p>
        </w:tc>
        <w:tc>
          <w:tcPr>
            <w:tcW w:w="885" w:type="dxa"/>
            <w:shd w:val="clear" w:color="auto" w:fill="auto"/>
          </w:tcPr>
          <w:p w14:paraId="6C4D51BE">
            <w:pPr>
              <w:widowControl/>
              <w:spacing w:line="240" w:lineRule="auto"/>
              <w:jc w:val="center"/>
              <w:rPr>
                <w:rFonts w:ascii="宋体"/>
                <w:color w:val="000000"/>
                <w:sz w:val="18"/>
                <w:szCs w:val="18"/>
              </w:rPr>
            </w:pPr>
            <w:r>
              <w:rPr>
                <w:rFonts w:hint="eastAsia" w:ascii="宋体"/>
                <w:color w:val="000000"/>
                <w:sz w:val="18"/>
                <w:szCs w:val="18"/>
              </w:rPr>
              <w:t>—</w:t>
            </w:r>
          </w:p>
        </w:tc>
        <w:tc>
          <w:tcPr>
            <w:tcW w:w="2145" w:type="dxa"/>
            <w:gridSpan w:val="3"/>
            <w:vAlign w:val="center"/>
          </w:tcPr>
          <w:p w14:paraId="73EBEFF6">
            <w:pPr>
              <w:pStyle w:val="204"/>
            </w:pPr>
          </w:p>
        </w:tc>
        <w:tc>
          <w:tcPr>
            <w:tcW w:w="4745" w:type="dxa"/>
            <w:shd w:val="clear" w:color="auto" w:fill="auto"/>
          </w:tcPr>
          <w:p w14:paraId="32549F98">
            <w:pPr>
              <w:widowControl/>
              <w:spacing w:line="240" w:lineRule="auto"/>
              <w:jc w:val="left"/>
              <w:rPr>
                <w:rFonts w:ascii="宋体"/>
                <w:color w:val="000000"/>
                <w:sz w:val="18"/>
                <w:szCs w:val="18"/>
              </w:rPr>
            </w:pPr>
          </w:p>
        </w:tc>
      </w:tr>
      <w:tr w14:paraId="51D81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vAlign w:val="center"/>
          </w:tcPr>
          <w:p w14:paraId="14EB32C3">
            <w:pPr>
              <w:widowControl/>
              <w:spacing w:line="240" w:lineRule="auto"/>
              <w:jc w:val="center"/>
              <w:rPr>
                <w:rFonts w:ascii="宋体"/>
                <w:color w:val="000000"/>
                <w:sz w:val="18"/>
                <w:szCs w:val="18"/>
              </w:rPr>
            </w:pPr>
            <w:r>
              <w:rPr>
                <w:rFonts w:hint="eastAsia" w:ascii="宋体"/>
                <w:color w:val="000000"/>
                <w:sz w:val="18"/>
                <w:szCs w:val="18"/>
              </w:rPr>
              <w:t>灾害等级</w:t>
            </w:r>
          </w:p>
        </w:tc>
        <w:tc>
          <w:tcPr>
            <w:tcW w:w="885" w:type="dxa"/>
            <w:shd w:val="clear" w:color="auto" w:fill="auto"/>
            <w:vAlign w:val="center"/>
          </w:tcPr>
          <w:p w14:paraId="467363ED">
            <w:pPr>
              <w:widowControl/>
              <w:spacing w:line="240" w:lineRule="auto"/>
              <w:jc w:val="center"/>
              <w:rPr>
                <w:rFonts w:ascii="宋体"/>
                <w:color w:val="000000"/>
                <w:sz w:val="18"/>
                <w:szCs w:val="18"/>
              </w:rPr>
            </w:pPr>
          </w:p>
        </w:tc>
        <w:tc>
          <w:tcPr>
            <w:tcW w:w="2145" w:type="dxa"/>
            <w:gridSpan w:val="3"/>
            <w:vAlign w:val="center"/>
          </w:tcPr>
          <w:p w14:paraId="262682C0">
            <w:pPr>
              <w:pStyle w:val="204"/>
            </w:pPr>
          </w:p>
        </w:tc>
        <w:tc>
          <w:tcPr>
            <w:tcW w:w="4745" w:type="dxa"/>
            <w:shd w:val="clear" w:color="auto" w:fill="auto"/>
            <w:vAlign w:val="center"/>
          </w:tcPr>
          <w:p w14:paraId="0A533BB1">
            <w:pPr>
              <w:widowControl/>
              <w:spacing w:line="240" w:lineRule="auto"/>
              <w:jc w:val="left"/>
              <w:rPr>
                <w:rFonts w:ascii="宋体"/>
                <w:color w:val="000000"/>
                <w:sz w:val="18"/>
                <w:szCs w:val="18"/>
              </w:rPr>
            </w:pPr>
          </w:p>
        </w:tc>
      </w:tr>
      <w:tr w14:paraId="75674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vAlign w:val="center"/>
          </w:tcPr>
          <w:p w14:paraId="45A2526D">
            <w:pPr>
              <w:widowControl/>
              <w:spacing w:line="240" w:lineRule="auto"/>
              <w:jc w:val="center"/>
              <w:rPr>
                <w:rFonts w:ascii="宋体"/>
                <w:color w:val="000000"/>
                <w:sz w:val="18"/>
                <w:szCs w:val="18"/>
              </w:rPr>
            </w:pPr>
            <w:r>
              <w:rPr>
                <w:rFonts w:hint="eastAsia" w:ascii="宋体"/>
                <w:color w:val="000000"/>
                <w:sz w:val="18"/>
                <w:szCs w:val="18"/>
              </w:rPr>
              <w:t>受灾表现</w:t>
            </w:r>
          </w:p>
        </w:tc>
        <w:tc>
          <w:tcPr>
            <w:tcW w:w="885" w:type="dxa"/>
            <w:shd w:val="clear" w:color="auto" w:fill="auto"/>
            <w:vAlign w:val="center"/>
          </w:tcPr>
          <w:p w14:paraId="7AA209E5">
            <w:pPr>
              <w:widowControl/>
              <w:spacing w:line="240" w:lineRule="auto"/>
              <w:jc w:val="center"/>
              <w:rPr>
                <w:kern w:val="0"/>
                <w:sz w:val="18"/>
                <w:szCs w:val="18"/>
              </w:rPr>
            </w:pPr>
            <w:r>
              <w:rPr>
                <w:rFonts w:hint="eastAsia" w:ascii="宋体"/>
                <w:color w:val="000000"/>
                <w:sz w:val="18"/>
                <w:szCs w:val="18"/>
              </w:rPr>
              <w:t>—</w:t>
            </w:r>
          </w:p>
        </w:tc>
        <w:tc>
          <w:tcPr>
            <w:tcW w:w="2145" w:type="dxa"/>
            <w:gridSpan w:val="3"/>
            <w:vAlign w:val="center"/>
          </w:tcPr>
          <w:p w14:paraId="414D4CC0">
            <w:pPr>
              <w:pStyle w:val="204"/>
            </w:pPr>
          </w:p>
        </w:tc>
        <w:tc>
          <w:tcPr>
            <w:tcW w:w="4745" w:type="dxa"/>
            <w:shd w:val="clear" w:color="auto" w:fill="auto"/>
            <w:vAlign w:val="center"/>
          </w:tcPr>
          <w:p w14:paraId="7DED777C">
            <w:pPr>
              <w:widowControl/>
              <w:spacing w:line="240" w:lineRule="auto"/>
              <w:jc w:val="left"/>
              <w:rPr>
                <w:rFonts w:ascii="宋体"/>
                <w:color w:val="000000"/>
                <w:sz w:val="18"/>
                <w:szCs w:val="18"/>
              </w:rPr>
            </w:pPr>
            <w:r>
              <w:rPr>
                <w:rFonts w:hint="eastAsia" w:ascii="宋体" w:hAnsi="宋体"/>
                <w:kern w:val="0"/>
                <w:sz w:val="18"/>
                <w:szCs w:val="18"/>
              </w:rPr>
              <w:t>此次过程对作物的影响描述，如根、茎、叶的表征情况</w:t>
            </w:r>
          </w:p>
        </w:tc>
      </w:tr>
      <w:tr w14:paraId="20A7A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2EA8E12F">
            <w:pPr>
              <w:widowControl/>
              <w:spacing w:line="240" w:lineRule="auto"/>
              <w:jc w:val="center"/>
              <w:rPr>
                <w:rFonts w:ascii="宋体"/>
                <w:color w:val="000000"/>
                <w:sz w:val="18"/>
                <w:szCs w:val="18"/>
              </w:rPr>
            </w:pPr>
            <w:r>
              <w:rPr>
                <w:rFonts w:hint="eastAsia" w:ascii="宋体"/>
                <w:color w:val="000000"/>
                <w:sz w:val="18"/>
                <w:szCs w:val="18"/>
              </w:rPr>
              <w:t>减产率</w:t>
            </w:r>
          </w:p>
        </w:tc>
        <w:tc>
          <w:tcPr>
            <w:tcW w:w="885" w:type="dxa"/>
            <w:shd w:val="clear" w:color="auto" w:fill="auto"/>
          </w:tcPr>
          <w:p w14:paraId="7C70A993">
            <w:pPr>
              <w:widowControl/>
              <w:spacing w:line="240" w:lineRule="auto"/>
              <w:jc w:val="center"/>
              <w:rPr>
                <w:kern w:val="0"/>
                <w:sz w:val="18"/>
                <w:szCs w:val="18"/>
              </w:rPr>
            </w:pPr>
            <w:r>
              <w:rPr>
                <w:rFonts w:hint="eastAsia"/>
                <w:kern w:val="0"/>
                <w:sz w:val="18"/>
                <w:szCs w:val="18"/>
              </w:rPr>
              <w:t>%</w:t>
            </w:r>
          </w:p>
        </w:tc>
        <w:tc>
          <w:tcPr>
            <w:tcW w:w="2145" w:type="dxa"/>
            <w:gridSpan w:val="3"/>
            <w:vAlign w:val="center"/>
          </w:tcPr>
          <w:p w14:paraId="1A6FEC80">
            <w:pPr>
              <w:pStyle w:val="204"/>
            </w:pPr>
          </w:p>
        </w:tc>
        <w:tc>
          <w:tcPr>
            <w:tcW w:w="4745" w:type="dxa"/>
            <w:shd w:val="clear" w:color="auto" w:fill="auto"/>
          </w:tcPr>
          <w:p w14:paraId="35B0302E">
            <w:pPr>
              <w:widowControl/>
              <w:spacing w:line="240" w:lineRule="auto"/>
              <w:jc w:val="left"/>
              <w:rPr>
                <w:rFonts w:ascii="宋体"/>
                <w:color w:val="000000"/>
                <w:sz w:val="18"/>
                <w:szCs w:val="18"/>
              </w:rPr>
            </w:pPr>
          </w:p>
        </w:tc>
      </w:tr>
      <w:tr w14:paraId="56EA3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0DEEE3D4">
            <w:pPr>
              <w:widowControl/>
              <w:spacing w:line="240" w:lineRule="auto"/>
              <w:jc w:val="center"/>
              <w:rPr>
                <w:rFonts w:ascii="宋体"/>
                <w:color w:val="000000"/>
                <w:sz w:val="18"/>
                <w:szCs w:val="18"/>
              </w:rPr>
            </w:pPr>
            <w:r>
              <w:rPr>
                <w:rFonts w:hint="eastAsia" w:ascii="宋体"/>
                <w:color w:val="000000"/>
                <w:sz w:val="18"/>
                <w:szCs w:val="18"/>
              </w:rPr>
              <w:t>种植面积</w:t>
            </w:r>
          </w:p>
        </w:tc>
        <w:tc>
          <w:tcPr>
            <w:tcW w:w="885" w:type="dxa"/>
            <w:shd w:val="clear" w:color="auto" w:fill="auto"/>
          </w:tcPr>
          <w:p w14:paraId="4CEA839C">
            <w:pPr>
              <w:widowControl/>
              <w:spacing w:line="240" w:lineRule="auto"/>
              <w:jc w:val="center"/>
              <w:rPr>
                <w:rFonts w:ascii="宋体"/>
                <w:color w:val="000000"/>
                <w:sz w:val="18"/>
                <w:szCs w:val="18"/>
              </w:rPr>
            </w:pPr>
            <w:r>
              <w:rPr>
                <w:rFonts w:hint="eastAsia" w:ascii="宋体"/>
                <w:color w:val="000000"/>
                <w:sz w:val="18"/>
                <w:szCs w:val="18"/>
              </w:rPr>
              <w:t>公顷</w:t>
            </w:r>
          </w:p>
        </w:tc>
        <w:tc>
          <w:tcPr>
            <w:tcW w:w="2145" w:type="dxa"/>
            <w:gridSpan w:val="3"/>
            <w:vAlign w:val="center"/>
          </w:tcPr>
          <w:p w14:paraId="67270866">
            <w:pPr>
              <w:pStyle w:val="204"/>
            </w:pPr>
          </w:p>
        </w:tc>
        <w:tc>
          <w:tcPr>
            <w:tcW w:w="4745" w:type="dxa"/>
            <w:shd w:val="clear" w:color="auto" w:fill="auto"/>
          </w:tcPr>
          <w:p w14:paraId="213FB47A">
            <w:pPr>
              <w:widowControl/>
              <w:spacing w:line="240" w:lineRule="auto"/>
              <w:jc w:val="left"/>
              <w:rPr>
                <w:rFonts w:ascii="宋体"/>
                <w:color w:val="000000"/>
                <w:sz w:val="18"/>
                <w:szCs w:val="18"/>
              </w:rPr>
            </w:pPr>
            <w:r>
              <w:rPr>
                <w:rFonts w:hint="eastAsia" w:ascii="宋体"/>
                <w:color w:val="000000"/>
                <w:sz w:val="18"/>
                <w:szCs w:val="18"/>
              </w:rPr>
              <w:t>保留1位小数</w:t>
            </w:r>
          </w:p>
        </w:tc>
      </w:tr>
      <w:tr w14:paraId="0DA12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7B19E148">
            <w:pPr>
              <w:widowControl/>
              <w:spacing w:line="240" w:lineRule="auto"/>
              <w:jc w:val="center"/>
              <w:rPr>
                <w:rFonts w:ascii="宋体"/>
                <w:color w:val="000000"/>
                <w:sz w:val="18"/>
                <w:szCs w:val="18"/>
              </w:rPr>
            </w:pPr>
            <w:r>
              <w:rPr>
                <w:rFonts w:hint="eastAsia" w:ascii="宋体"/>
                <w:color w:val="000000"/>
                <w:sz w:val="18"/>
                <w:szCs w:val="18"/>
              </w:rPr>
              <w:t>受灾面积</w:t>
            </w:r>
          </w:p>
        </w:tc>
        <w:tc>
          <w:tcPr>
            <w:tcW w:w="885" w:type="dxa"/>
            <w:shd w:val="clear" w:color="auto" w:fill="auto"/>
          </w:tcPr>
          <w:p w14:paraId="077C6F67">
            <w:pPr>
              <w:widowControl/>
              <w:spacing w:line="240" w:lineRule="auto"/>
              <w:jc w:val="center"/>
              <w:rPr>
                <w:rFonts w:ascii="宋体"/>
                <w:color w:val="000000"/>
                <w:sz w:val="18"/>
                <w:szCs w:val="18"/>
              </w:rPr>
            </w:pPr>
            <w:r>
              <w:rPr>
                <w:rFonts w:hint="eastAsia" w:ascii="宋体"/>
                <w:color w:val="000000"/>
                <w:sz w:val="18"/>
                <w:szCs w:val="18"/>
              </w:rPr>
              <w:t>公顷</w:t>
            </w:r>
          </w:p>
        </w:tc>
        <w:tc>
          <w:tcPr>
            <w:tcW w:w="2145" w:type="dxa"/>
            <w:gridSpan w:val="3"/>
            <w:vAlign w:val="center"/>
          </w:tcPr>
          <w:p w14:paraId="3AAAD2E2">
            <w:pPr>
              <w:pStyle w:val="204"/>
            </w:pPr>
          </w:p>
        </w:tc>
        <w:tc>
          <w:tcPr>
            <w:tcW w:w="4745" w:type="dxa"/>
            <w:shd w:val="clear" w:color="auto" w:fill="auto"/>
          </w:tcPr>
          <w:p w14:paraId="5A40DE63">
            <w:pPr>
              <w:widowControl/>
              <w:spacing w:line="240" w:lineRule="auto"/>
              <w:jc w:val="left"/>
              <w:rPr>
                <w:rFonts w:ascii="宋体"/>
                <w:color w:val="000000"/>
                <w:sz w:val="18"/>
                <w:szCs w:val="18"/>
              </w:rPr>
            </w:pPr>
            <w:r>
              <w:rPr>
                <w:rFonts w:hint="eastAsia" w:ascii="宋体"/>
                <w:color w:val="000000"/>
                <w:sz w:val="18"/>
                <w:szCs w:val="18"/>
              </w:rPr>
              <w:t>因灾减产1成以上的作物播种面积，保留1位小数</w:t>
            </w:r>
          </w:p>
        </w:tc>
      </w:tr>
      <w:tr w14:paraId="2B5A7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66842AE0">
            <w:pPr>
              <w:widowControl/>
              <w:spacing w:line="240" w:lineRule="auto"/>
              <w:jc w:val="center"/>
              <w:rPr>
                <w:rFonts w:ascii="宋体"/>
                <w:color w:val="000000"/>
                <w:sz w:val="18"/>
                <w:szCs w:val="18"/>
              </w:rPr>
            </w:pPr>
            <w:r>
              <w:rPr>
                <w:rFonts w:hint="eastAsia" w:ascii="宋体"/>
                <w:color w:val="000000"/>
                <w:sz w:val="18"/>
                <w:szCs w:val="18"/>
              </w:rPr>
              <w:t>成灾面积</w:t>
            </w:r>
          </w:p>
        </w:tc>
        <w:tc>
          <w:tcPr>
            <w:tcW w:w="885" w:type="dxa"/>
            <w:shd w:val="clear" w:color="auto" w:fill="auto"/>
          </w:tcPr>
          <w:p w14:paraId="59A35604">
            <w:pPr>
              <w:widowControl/>
              <w:spacing w:line="240" w:lineRule="auto"/>
              <w:jc w:val="center"/>
              <w:rPr>
                <w:rFonts w:ascii="宋体"/>
                <w:color w:val="000000"/>
                <w:sz w:val="18"/>
                <w:szCs w:val="18"/>
              </w:rPr>
            </w:pPr>
            <w:r>
              <w:rPr>
                <w:rFonts w:hint="eastAsia" w:ascii="宋体"/>
                <w:color w:val="000000"/>
                <w:sz w:val="18"/>
                <w:szCs w:val="18"/>
              </w:rPr>
              <w:t>公顷</w:t>
            </w:r>
          </w:p>
        </w:tc>
        <w:tc>
          <w:tcPr>
            <w:tcW w:w="2145" w:type="dxa"/>
            <w:gridSpan w:val="3"/>
            <w:vAlign w:val="center"/>
          </w:tcPr>
          <w:p w14:paraId="7D0CC6E9">
            <w:pPr>
              <w:pStyle w:val="204"/>
            </w:pPr>
          </w:p>
        </w:tc>
        <w:tc>
          <w:tcPr>
            <w:tcW w:w="4745" w:type="dxa"/>
            <w:shd w:val="clear" w:color="auto" w:fill="auto"/>
          </w:tcPr>
          <w:p w14:paraId="6B2E452B">
            <w:pPr>
              <w:widowControl/>
              <w:spacing w:line="240" w:lineRule="auto"/>
              <w:jc w:val="left"/>
              <w:rPr>
                <w:rFonts w:ascii="宋体"/>
                <w:color w:val="000000"/>
                <w:sz w:val="18"/>
                <w:szCs w:val="18"/>
              </w:rPr>
            </w:pPr>
            <w:r>
              <w:rPr>
                <w:rFonts w:hint="eastAsia" w:ascii="宋体"/>
                <w:color w:val="000000"/>
                <w:sz w:val="18"/>
                <w:szCs w:val="18"/>
              </w:rPr>
              <w:t>因灾减产3成以上的作物播种面积，保留1位小数</w:t>
            </w:r>
          </w:p>
        </w:tc>
      </w:tr>
      <w:tr w14:paraId="1BBB4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50D14681">
            <w:pPr>
              <w:widowControl/>
              <w:spacing w:line="240" w:lineRule="auto"/>
              <w:jc w:val="center"/>
              <w:rPr>
                <w:rFonts w:ascii="宋体"/>
                <w:color w:val="000000"/>
                <w:sz w:val="18"/>
                <w:szCs w:val="18"/>
              </w:rPr>
            </w:pPr>
            <w:r>
              <w:rPr>
                <w:rFonts w:hint="eastAsia" w:ascii="宋体"/>
                <w:color w:val="000000"/>
                <w:sz w:val="18"/>
                <w:szCs w:val="18"/>
              </w:rPr>
              <w:t>绝收面积</w:t>
            </w:r>
          </w:p>
        </w:tc>
        <w:tc>
          <w:tcPr>
            <w:tcW w:w="885" w:type="dxa"/>
            <w:shd w:val="clear" w:color="auto" w:fill="auto"/>
          </w:tcPr>
          <w:p w14:paraId="3216AF5D">
            <w:pPr>
              <w:widowControl/>
              <w:spacing w:line="240" w:lineRule="auto"/>
              <w:jc w:val="center"/>
              <w:rPr>
                <w:rFonts w:ascii="宋体"/>
                <w:color w:val="000000"/>
                <w:sz w:val="18"/>
                <w:szCs w:val="18"/>
              </w:rPr>
            </w:pPr>
            <w:r>
              <w:rPr>
                <w:rFonts w:hint="eastAsia" w:ascii="宋体"/>
                <w:color w:val="000000"/>
                <w:sz w:val="18"/>
                <w:szCs w:val="18"/>
              </w:rPr>
              <w:t>公顷</w:t>
            </w:r>
          </w:p>
        </w:tc>
        <w:tc>
          <w:tcPr>
            <w:tcW w:w="2145" w:type="dxa"/>
            <w:gridSpan w:val="3"/>
            <w:vAlign w:val="center"/>
          </w:tcPr>
          <w:p w14:paraId="5479B38A">
            <w:pPr>
              <w:pStyle w:val="204"/>
            </w:pPr>
          </w:p>
        </w:tc>
        <w:tc>
          <w:tcPr>
            <w:tcW w:w="4745" w:type="dxa"/>
            <w:shd w:val="clear" w:color="auto" w:fill="auto"/>
          </w:tcPr>
          <w:p w14:paraId="5E46E578">
            <w:pPr>
              <w:widowControl/>
              <w:spacing w:line="240" w:lineRule="auto"/>
              <w:jc w:val="left"/>
              <w:rPr>
                <w:rFonts w:ascii="宋体"/>
                <w:color w:val="000000"/>
                <w:sz w:val="18"/>
                <w:szCs w:val="18"/>
              </w:rPr>
            </w:pPr>
            <w:r>
              <w:rPr>
                <w:rFonts w:hint="eastAsia" w:ascii="宋体"/>
                <w:color w:val="000000"/>
                <w:sz w:val="18"/>
                <w:szCs w:val="18"/>
              </w:rPr>
              <w:t>因灾减产8成以上的作物播种面积，保留1位小数</w:t>
            </w:r>
          </w:p>
        </w:tc>
      </w:tr>
      <w:tr w14:paraId="532CF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6D70230B">
            <w:pPr>
              <w:widowControl/>
              <w:spacing w:line="240" w:lineRule="auto"/>
              <w:jc w:val="center"/>
              <w:rPr>
                <w:rFonts w:ascii="宋体"/>
                <w:color w:val="000000"/>
                <w:sz w:val="18"/>
                <w:szCs w:val="18"/>
              </w:rPr>
            </w:pPr>
            <w:r>
              <w:rPr>
                <w:rFonts w:hint="eastAsia" w:ascii="宋体"/>
                <w:color w:val="000000"/>
                <w:sz w:val="18"/>
                <w:szCs w:val="18"/>
              </w:rPr>
              <w:t>成品单价</w:t>
            </w:r>
          </w:p>
        </w:tc>
        <w:tc>
          <w:tcPr>
            <w:tcW w:w="885" w:type="dxa"/>
            <w:shd w:val="clear" w:color="auto" w:fill="auto"/>
          </w:tcPr>
          <w:p w14:paraId="689A9E0E">
            <w:pPr>
              <w:widowControl/>
              <w:spacing w:line="240" w:lineRule="auto"/>
              <w:jc w:val="center"/>
              <w:rPr>
                <w:rFonts w:ascii="宋体"/>
                <w:color w:val="000000"/>
                <w:sz w:val="18"/>
                <w:szCs w:val="18"/>
              </w:rPr>
            </w:pPr>
            <w:r>
              <w:rPr>
                <w:rFonts w:hint="eastAsia" w:ascii="宋体"/>
                <w:kern w:val="0"/>
                <w:sz w:val="18"/>
                <w:szCs w:val="18"/>
              </w:rPr>
              <w:t>万元/吨</w:t>
            </w:r>
          </w:p>
        </w:tc>
        <w:tc>
          <w:tcPr>
            <w:tcW w:w="2145" w:type="dxa"/>
            <w:gridSpan w:val="3"/>
            <w:vAlign w:val="center"/>
          </w:tcPr>
          <w:p w14:paraId="098C6E23">
            <w:pPr>
              <w:pStyle w:val="204"/>
            </w:pPr>
          </w:p>
        </w:tc>
        <w:tc>
          <w:tcPr>
            <w:tcW w:w="4745" w:type="dxa"/>
            <w:shd w:val="clear" w:color="auto" w:fill="auto"/>
          </w:tcPr>
          <w:p w14:paraId="41D30187">
            <w:pPr>
              <w:widowControl/>
              <w:spacing w:line="240" w:lineRule="auto"/>
              <w:jc w:val="left"/>
              <w:rPr>
                <w:rFonts w:ascii="宋体"/>
                <w:color w:val="000000"/>
                <w:sz w:val="18"/>
                <w:szCs w:val="18"/>
              </w:rPr>
            </w:pPr>
            <w:r>
              <w:rPr>
                <w:rFonts w:hint="eastAsia" w:ascii="宋体"/>
                <w:color w:val="000000"/>
                <w:sz w:val="18"/>
                <w:szCs w:val="18"/>
              </w:rPr>
              <w:t>保留2位小数</w:t>
            </w:r>
          </w:p>
        </w:tc>
      </w:tr>
      <w:tr w14:paraId="29E9E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shd w:val="clear" w:color="auto" w:fill="auto"/>
          </w:tcPr>
          <w:p w14:paraId="205CC936">
            <w:pPr>
              <w:widowControl/>
              <w:spacing w:line="240" w:lineRule="auto"/>
              <w:rPr>
                <w:rFonts w:ascii="宋体"/>
                <w:color w:val="000000"/>
                <w:sz w:val="18"/>
                <w:szCs w:val="18"/>
              </w:rPr>
            </w:pPr>
            <w:r>
              <w:rPr>
                <w:rFonts w:hint="eastAsia" w:ascii="宋体"/>
                <w:color w:val="000000"/>
                <w:sz w:val="18"/>
                <w:szCs w:val="18"/>
              </w:rPr>
              <w:t>近3年成品年均单产</w:t>
            </w:r>
          </w:p>
        </w:tc>
        <w:tc>
          <w:tcPr>
            <w:tcW w:w="885" w:type="dxa"/>
            <w:shd w:val="clear" w:color="auto" w:fill="auto"/>
            <w:vAlign w:val="center"/>
          </w:tcPr>
          <w:p w14:paraId="03B10D10">
            <w:pPr>
              <w:widowControl/>
              <w:spacing w:line="240" w:lineRule="auto"/>
              <w:jc w:val="center"/>
              <w:rPr>
                <w:rFonts w:ascii="宋体"/>
                <w:color w:val="000000"/>
                <w:sz w:val="18"/>
                <w:szCs w:val="18"/>
              </w:rPr>
            </w:pPr>
            <w:r>
              <w:rPr>
                <w:rFonts w:hint="eastAsia" w:ascii="宋体"/>
                <w:color w:val="000000"/>
                <w:sz w:val="18"/>
                <w:szCs w:val="18"/>
              </w:rPr>
              <w:t>吨</w:t>
            </w:r>
          </w:p>
        </w:tc>
        <w:tc>
          <w:tcPr>
            <w:tcW w:w="2145" w:type="dxa"/>
            <w:gridSpan w:val="3"/>
            <w:vAlign w:val="center"/>
          </w:tcPr>
          <w:p w14:paraId="1C311D6B">
            <w:pPr>
              <w:pStyle w:val="204"/>
            </w:pPr>
          </w:p>
        </w:tc>
        <w:tc>
          <w:tcPr>
            <w:tcW w:w="4745" w:type="dxa"/>
            <w:shd w:val="clear" w:color="auto" w:fill="auto"/>
            <w:vAlign w:val="center"/>
          </w:tcPr>
          <w:p w14:paraId="1245D4FA">
            <w:pPr>
              <w:widowControl/>
              <w:spacing w:line="240" w:lineRule="auto"/>
              <w:jc w:val="left"/>
              <w:rPr>
                <w:rFonts w:ascii="宋体"/>
                <w:color w:val="000000"/>
                <w:sz w:val="18"/>
                <w:szCs w:val="18"/>
              </w:rPr>
            </w:pPr>
            <w:r>
              <w:rPr>
                <w:rFonts w:hint="eastAsia" w:ascii="宋体"/>
                <w:color w:val="000000"/>
                <w:sz w:val="18"/>
                <w:szCs w:val="18"/>
              </w:rPr>
              <w:t>保留2位小数</w:t>
            </w:r>
          </w:p>
        </w:tc>
      </w:tr>
      <w:tr w14:paraId="497F8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9" w:type="dxa"/>
            <w:tcBorders>
              <w:bottom w:val="single" w:color="auto" w:sz="8" w:space="0"/>
            </w:tcBorders>
            <w:shd w:val="clear" w:color="auto" w:fill="auto"/>
            <w:vAlign w:val="center"/>
          </w:tcPr>
          <w:p w14:paraId="146832C1">
            <w:pPr>
              <w:widowControl/>
              <w:spacing w:line="240" w:lineRule="auto"/>
              <w:jc w:val="center"/>
              <w:rPr>
                <w:rFonts w:ascii="宋体"/>
                <w:color w:val="000000"/>
                <w:sz w:val="18"/>
                <w:szCs w:val="18"/>
              </w:rPr>
            </w:pPr>
            <w:r>
              <w:rPr>
                <w:rFonts w:hint="eastAsia" w:ascii="宋体"/>
                <w:color w:val="000000"/>
                <w:sz w:val="18"/>
                <w:szCs w:val="18"/>
              </w:rPr>
              <w:t>直接经济损失</w:t>
            </w:r>
          </w:p>
        </w:tc>
        <w:tc>
          <w:tcPr>
            <w:tcW w:w="885" w:type="dxa"/>
            <w:tcBorders>
              <w:bottom w:val="single" w:color="auto" w:sz="8" w:space="0"/>
            </w:tcBorders>
            <w:shd w:val="clear" w:color="auto" w:fill="auto"/>
            <w:vAlign w:val="center"/>
          </w:tcPr>
          <w:p w14:paraId="1B3C4C7E">
            <w:pPr>
              <w:widowControl/>
              <w:spacing w:line="240" w:lineRule="auto"/>
              <w:jc w:val="center"/>
              <w:rPr>
                <w:rFonts w:ascii="宋体"/>
                <w:color w:val="000000"/>
                <w:sz w:val="18"/>
                <w:szCs w:val="18"/>
              </w:rPr>
            </w:pPr>
            <w:r>
              <w:rPr>
                <w:rFonts w:hint="eastAsia" w:ascii="宋体"/>
                <w:color w:val="000000"/>
                <w:sz w:val="18"/>
                <w:szCs w:val="18"/>
              </w:rPr>
              <w:t>万元</w:t>
            </w:r>
          </w:p>
        </w:tc>
        <w:tc>
          <w:tcPr>
            <w:tcW w:w="2145" w:type="dxa"/>
            <w:gridSpan w:val="3"/>
            <w:tcBorders>
              <w:bottom w:val="single" w:color="auto" w:sz="8" w:space="0"/>
            </w:tcBorders>
            <w:vAlign w:val="center"/>
          </w:tcPr>
          <w:p w14:paraId="22EF9645">
            <w:pPr>
              <w:pStyle w:val="204"/>
            </w:pPr>
          </w:p>
        </w:tc>
        <w:tc>
          <w:tcPr>
            <w:tcW w:w="4745" w:type="dxa"/>
            <w:tcBorders>
              <w:bottom w:val="single" w:color="auto" w:sz="8" w:space="0"/>
            </w:tcBorders>
            <w:shd w:val="clear" w:color="auto" w:fill="auto"/>
          </w:tcPr>
          <w:p w14:paraId="530C68FE">
            <w:pPr>
              <w:widowControl/>
              <w:spacing w:line="240" w:lineRule="auto"/>
              <w:jc w:val="left"/>
              <w:rPr>
                <w:rFonts w:ascii="宋体"/>
                <w:color w:val="000000"/>
                <w:sz w:val="18"/>
                <w:szCs w:val="18"/>
              </w:rPr>
            </w:pPr>
            <w:r>
              <w:rPr>
                <w:rFonts w:hint="eastAsia" w:ascii="宋体"/>
                <w:color w:val="000000"/>
                <w:sz w:val="18"/>
                <w:szCs w:val="18"/>
              </w:rPr>
              <w:t>受损面积</w:t>
            </w:r>
            <w:r>
              <w:rPr>
                <w:rFonts w:ascii="Arial" w:hAnsi="Arial" w:cs="Arial"/>
                <w:color w:val="000000"/>
                <w:sz w:val="18"/>
                <w:szCs w:val="18"/>
              </w:rPr>
              <w:t>×</w:t>
            </w:r>
            <w:r>
              <w:rPr>
                <w:rFonts w:hint="eastAsia" w:ascii="宋体"/>
                <w:color w:val="000000"/>
                <w:sz w:val="18"/>
                <w:szCs w:val="18"/>
              </w:rPr>
              <w:t>近3年成品年均单产</w:t>
            </w:r>
            <w:r>
              <w:rPr>
                <w:rFonts w:ascii="Arial" w:hAnsi="Arial" w:cs="Arial"/>
                <w:color w:val="000000"/>
                <w:sz w:val="18"/>
                <w:szCs w:val="18"/>
              </w:rPr>
              <w:t>×</w:t>
            </w:r>
            <w:r>
              <w:rPr>
                <w:rFonts w:hint="eastAsia" w:ascii="Arial" w:hAnsi="Arial" w:cs="Arial"/>
                <w:color w:val="000000"/>
                <w:sz w:val="18"/>
                <w:szCs w:val="18"/>
              </w:rPr>
              <w:t>成品单价</w:t>
            </w:r>
            <w:r>
              <w:rPr>
                <w:rFonts w:ascii="Arial" w:hAnsi="Arial" w:cs="Arial"/>
                <w:color w:val="000000"/>
                <w:sz w:val="18"/>
                <w:szCs w:val="18"/>
              </w:rPr>
              <w:t>×</w:t>
            </w:r>
            <w:r>
              <w:rPr>
                <w:rFonts w:hint="eastAsia" w:ascii="Arial" w:hAnsi="Arial" w:cs="Arial"/>
                <w:color w:val="000000"/>
                <w:sz w:val="18"/>
                <w:szCs w:val="18"/>
              </w:rPr>
              <w:t>损失比</w:t>
            </w:r>
            <w:r>
              <w:rPr>
                <w:rFonts w:hint="eastAsia" w:ascii="宋体"/>
                <w:color w:val="000000"/>
                <w:sz w:val="18"/>
                <w:szCs w:val="18"/>
              </w:rPr>
              <w:t>，保留</w:t>
            </w:r>
            <w:r>
              <w:rPr>
                <w:rFonts w:ascii="宋体"/>
                <w:color w:val="000000"/>
                <w:sz w:val="18"/>
                <w:szCs w:val="18"/>
              </w:rPr>
              <w:t>2位小数</w:t>
            </w:r>
          </w:p>
        </w:tc>
      </w:tr>
      <w:tr w14:paraId="65A53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6"/>
            <w:tcBorders>
              <w:top w:val="single" w:color="auto" w:sz="8" w:space="0"/>
            </w:tcBorders>
            <w:vAlign w:val="center"/>
          </w:tcPr>
          <w:p w14:paraId="3290B886">
            <w:pPr>
              <w:pStyle w:val="86"/>
            </w:pPr>
            <w:r>
              <w:rPr>
                <w:rFonts w:hint="eastAsia"/>
              </w:rPr>
              <w:t>一次受灾过程中一个乡镇填写一张表格。</w:t>
            </w:r>
          </w:p>
        </w:tc>
      </w:tr>
    </w:tbl>
    <w:p w14:paraId="5516EB76">
      <w:pPr>
        <w:rPr>
          <w:sz w:val="18"/>
          <w:szCs w:val="18"/>
        </w:rPr>
      </w:pPr>
      <w:r>
        <w:rPr>
          <w:rFonts w:hint="eastAsia"/>
          <w:sz w:val="18"/>
          <w:szCs w:val="18"/>
        </w:rPr>
        <w:br w:type="page"/>
      </w:r>
    </w:p>
    <w:p w14:paraId="698F3078">
      <w:pPr>
        <w:pStyle w:val="172"/>
      </w:pPr>
    </w:p>
    <w:p w14:paraId="4A9C72D9">
      <w:pPr>
        <w:pStyle w:val="130"/>
      </w:pPr>
    </w:p>
    <w:p w14:paraId="2D9F9872">
      <w:pPr>
        <w:pStyle w:val="147"/>
        <w:spacing w:before="79" w:after="158"/>
      </w:pPr>
      <w:bookmarkStart w:id="83" w:name="_Toc23676"/>
      <w:r>
        <w:br w:type="textWrapping"/>
      </w:r>
      <w:r>
        <w:rPr>
          <w:rFonts w:hint="eastAsia"/>
        </w:rPr>
        <w:t>（资料性）</w:t>
      </w:r>
      <w:r>
        <w:rPr>
          <w:rFonts w:hint="eastAsia"/>
        </w:rPr>
        <w:br w:type="textWrapping"/>
      </w:r>
      <w:r>
        <w:rPr>
          <w:rFonts w:hint="eastAsia"/>
        </w:rPr>
        <w:t>防灾减灾能力调查</w:t>
      </w:r>
      <w:bookmarkEnd w:id="83"/>
    </w:p>
    <w:p w14:paraId="040A0B56">
      <w:pPr>
        <w:pStyle w:val="70"/>
        <w:spacing w:before="158" w:after="158"/>
      </w:pPr>
      <w:r>
        <w:rPr>
          <w:rFonts w:hint="eastAsia"/>
        </w:rPr>
        <w:t>防灾减灾能力调查</w:t>
      </w:r>
    </w:p>
    <w:p w14:paraId="05BE9F93">
      <w:pPr>
        <w:pStyle w:val="54"/>
        <w:ind w:firstLine="420"/>
      </w:pPr>
      <w:r>
        <w:rPr>
          <w:rFonts w:hint="eastAsia"/>
        </w:rPr>
        <w:t>防灾减灾能力调查见表F.1。</w:t>
      </w:r>
    </w:p>
    <w:p w14:paraId="4A399A6C">
      <w:pPr>
        <w:pStyle w:val="150"/>
        <w:spacing w:before="158" w:after="158"/>
      </w:pPr>
      <w:r>
        <w:rPr>
          <w:rFonts w:hint="eastAsia"/>
        </w:rPr>
        <w:t>防灾减灾能力调查表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840"/>
        <w:gridCol w:w="2381"/>
        <w:gridCol w:w="4019"/>
      </w:tblGrid>
      <w:tr w14:paraId="17717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927" w:type="dxa"/>
            <w:tcBorders>
              <w:bottom w:val="single" w:color="auto" w:sz="8" w:space="0"/>
            </w:tcBorders>
            <w:vAlign w:val="center"/>
          </w:tcPr>
          <w:p w14:paraId="669A752D">
            <w:pPr>
              <w:pStyle w:val="204"/>
            </w:pPr>
            <w:r>
              <w:rPr>
                <w:rFonts w:hint="eastAsia"/>
              </w:rPr>
              <w:t>填表字段</w:t>
            </w:r>
          </w:p>
        </w:tc>
        <w:tc>
          <w:tcPr>
            <w:tcW w:w="2464" w:type="dxa"/>
            <w:tcBorders>
              <w:bottom w:val="single" w:color="auto" w:sz="8" w:space="0"/>
            </w:tcBorders>
            <w:vAlign w:val="center"/>
          </w:tcPr>
          <w:p w14:paraId="4C04FF4E">
            <w:pPr>
              <w:pStyle w:val="204"/>
            </w:pPr>
            <w:r>
              <w:rPr>
                <w:rFonts w:hint="eastAsia"/>
              </w:rPr>
              <w:t>记录</w:t>
            </w:r>
          </w:p>
        </w:tc>
        <w:tc>
          <w:tcPr>
            <w:tcW w:w="4163" w:type="dxa"/>
            <w:tcBorders>
              <w:bottom w:val="single" w:color="auto" w:sz="8" w:space="0"/>
            </w:tcBorders>
            <w:vAlign w:val="center"/>
          </w:tcPr>
          <w:p w14:paraId="528A5523">
            <w:pPr>
              <w:pStyle w:val="204"/>
            </w:pPr>
            <w:r>
              <w:rPr>
                <w:rFonts w:hint="eastAsia"/>
              </w:rPr>
              <w:t>填表说明</w:t>
            </w:r>
          </w:p>
        </w:tc>
      </w:tr>
      <w:tr w14:paraId="19540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tcBorders>
              <w:top w:val="single" w:color="auto" w:sz="8" w:space="0"/>
            </w:tcBorders>
            <w:shd w:val="clear" w:color="auto" w:fill="auto"/>
          </w:tcPr>
          <w:p w14:paraId="0D35B9B0">
            <w:pPr>
              <w:widowControl/>
              <w:spacing w:line="240" w:lineRule="auto"/>
              <w:jc w:val="center"/>
              <w:rPr>
                <w:rFonts w:ascii="宋体"/>
                <w:kern w:val="0"/>
                <w:sz w:val="18"/>
                <w:szCs w:val="18"/>
              </w:rPr>
            </w:pPr>
            <w:r>
              <w:rPr>
                <w:rFonts w:hint="eastAsia" w:ascii="宋体"/>
                <w:kern w:val="0"/>
                <w:sz w:val="18"/>
                <w:szCs w:val="18"/>
              </w:rPr>
              <w:t>区名</w:t>
            </w:r>
          </w:p>
        </w:tc>
        <w:tc>
          <w:tcPr>
            <w:tcW w:w="2464" w:type="dxa"/>
            <w:tcBorders>
              <w:top w:val="single" w:color="auto" w:sz="8" w:space="0"/>
            </w:tcBorders>
            <w:shd w:val="clear" w:color="auto" w:fill="auto"/>
          </w:tcPr>
          <w:p w14:paraId="76C9B1FC">
            <w:pPr>
              <w:widowControl/>
              <w:spacing w:line="240" w:lineRule="auto"/>
              <w:jc w:val="center"/>
              <w:rPr>
                <w:rFonts w:ascii="宋体"/>
                <w:kern w:val="0"/>
                <w:sz w:val="18"/>
                <w:szCs w:val="18"/>
              </w:rPr>
            </w:pPr>
          </w:p>
        </w:tc>
        <w:tc>
          <w:tcPr>
            <w:tcW w:w="4163" w:type="dxa"/>
            <w:tcBorders>
              <w:top w:val="single" w:color="auto" w:sz="8" w:space="0"/>
            </w:tcBorders>
            <w:shd w:val="clear" w:color="auto" w:fill="auto"/>
          </w:tcPr>
          <w:p w14:paraId="29B14D98">
            <w:pPr>
              <w:widowControl/>
              <w:shd w:val="clear" w:color="auto" w:fill="FFFFFF"/>
              <w:spacing w:line="240" w:lineRule="auto"/>
              <w:jc w:val="left"/>
              <w:rPr>
                <w:rFonts w:ascii="宋体"/>
                <w:kern w:val="0"/>
                <w:sz w:val="18"/>
                <w:szCs w:val="18"/>
              </w:rPr>
            </w:pPr>
          </w:p>
        </w:tc>
      </w:tr>
      <w:tr w14:paraId="27CF2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shd w:val="clear" w:color="auto" w:fill="auto"/>
          </w:tcPr>
          <w:p w14:paraId="2BFA68A3">
            <w:pPr>
              <w:widowControl/>
              <w:spacing w:line="240" w:lineRule="auto"/>
              <w:jc w:val="center"/>
              <w:rPr>
                <w:rFonts w:ascii="宋体"/>
                <w:kern w:val="0"/>
                <w:sz w:val="18"/>
                <w:szCs w:val="18"/>
              </w:rPr>
            </w:pPr>
            <w:r>
              <w:rPr>
                <w:rFonts w:hint="eastAsia" w:ascii="宋体"/>
                <w:kern w:val="0"/>
                <w:sz w:val="18"/>
                <w:szCs w:val="18"/>
              </w:rPr>
              <w:t>区代码</w:t>
            </w:r>
          </w:p>
        </w:tc>
        <w:tc>
          <w:tcPr>
            <w:tcW w:w="2464" w:type="dxa"/>
            <w:shd w:val="clear" w:color="auto" w:fill="auto"/>
          </w:tcPr>
          <w:p w14:paraId="517B0D87">
            <w:pPr>
              <w:widowControl/>
              <w:spacing w:line="240" w:lineRule="auto"/>
              <w:jc w:val="center"/>
              <w:rPr>
                <w:rFonts w:ascii="宋体"/>
                <w:kern w:val="0"/>
                <w:sz w:val="18"/>
                <w:szCs w:val="18"/>
              </w:rPr>
            </w:pPr>
          </w:p>
        </w:tc>
        <w:tc>
          <w:tcPr>
            <w:tcW w:w="4163" w:type="dxa"/>
            <w:shd w:val="clear" w:color="auto" w:fill="auto"/>
          </w:tcPr>
          <w:p w14:paraId="5D29E8FD">
            <w:pPr>
              <w:widowControl/>
              <w:shd w:val="clear" w:color="auto" w:fill="FFFFFF"/>
              <w:spacing w:line="240" w:lineRule="auto"/>
              <w:jc w:val="left"/>
              <w:rPr>
                <w:rFonts w:ascii="宋体"/>
                <w:kern w:val="0"/>
                <w:sz w:val="18"/>
                <w:szCs w:val="18"/>
              </w:rPr>
            </w:pPr>
          </w:p>
        </w:tc>
      </w:tr>
      <w:tr w14:paraId="47167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shd w:val="clear" w:color="auto" w:fill="auto"/>
          </w:tcPr>
          <w:p w14:paraId="3AEB6B66">
            <w:pPr>
              <w:widowControl/>
              <w:spacing w:line="240" w:lineRule="auto"/>
              <w:jc w:val="center"/>
              <w:rPr>
                <w:rFonts w:ascii="宋体"/>
                <w:kern w:val="0"/>
                <w:sz w:val="18"/>
                <w:szCs w:val="18"/>
              </w:rPr>
            </w:pPr>
            <w:r>
              <w:rPr>
                <w:rFonts w:hint="eastAsia" w:ascii="宋体"/>
                <w:kern w:val="0"/>
                <w:sz w:val="18"/>
                <w:szCs w:val="18"/>
              </w:rPr>
              <w:t>乡（镇）名称</w:t>
            </w:r>
          </w:p>
        </w:tc>
        <w:tc>
          <w:tcPr>
            <w:tcW w:w="2464" w:type="dxa"/>
            <w:shd w:val="clear" w:color="auto" w:fill="auto"/>
          </w:tcPr>
          <w:p w14:paraId="3A51BF93">
            <w:pPr>
              <w:widowControl/>
              <w:spacing w:line="240" w:lineRule="auto"/>
              <w:jc w:val="center"/>
              <w:rPr>
                <w:rFonts w:ascii="宋体"/>
                <w:kern w:val="0"/>
                <w:sz w:val="18"/>
                <w:szCs w:val="18"/>
              </w:rPr>
            </w:pPr>
          </w:p>
        </w:tc>
        <w:tc>
          <w:tcPr>
            <w:tcW w:w="4163" w:type="dxa"/>
            <w:shd w:val="clear" w:color="auto" w:fill="auto"/>
          </w:tcPr>
          <w:p w14:paraId="01C74479">
            <w:pPr>
              <w:widowControl/>
              <w:shd w:val="clear" w:color="auto" w:fill="FFFFFF"/>
              <w:spacing w:line="240" w:lineRule="auto"/>
              <w:jc w:val="left"/>
              <w:rPr>
                <w:rFonts w:ascii="宋体"/>
                <w:kern w:val="0"/>
                <w:sz w:val="18"/>
                <w:szCs w:val="18"/>
              </w:rPr>
            </w:pPr>
          </w:p>
        </w:tc>
      </w:tr>
      <w:tr w14:paraId="030AD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shd w:val="clear" w:color="auto" w:fill="auto"/>
          </w:tcPr>
          <w:p w14:paraId="686ED776">
            <w:pPr>
              <w:widowControl/>
              <w:spacing w:line="240" w:lineRule="auto"/>
              <w:jc w:val="center"/>
              <w:rPr>
                <w:rFonts w:ascii="宋体"/>
                <w:kern w:val="0"/>
                <w:sz w:val="18"/>
                <w:szCs w:val="18"/>
              </w:rPr>
            </w:pPr>
            <w:r>
              <w:rPr>
                <w:rFonts w:hint="eastAsia" w:ascii="宋体"/>
                <w:kern w:val="0"/>
                <w:sz w:val="18"/>
                <w:szCs w:val="18"/>
              </w:rPr>
              <w:t>乡（镇）代码</w:t>
            </w:r>
          </w:p>
        </w:tc>
        <w:tc>
          <w:tcPr>
            <w:tcW w:w="2464" w:type="dxa"/>
            <w:shd w:val="clear" w:color="auto" w:fill="auto"/>
          </w:tcPr>
          <w:p w14:paraId="37C35075">
            <w:pPr>
              <w:widowControl/>
              <w:spacing w:line="240" w:lineRule="auto"/>
              <w:jc w:val="center"/>
              <w:rPr>
                <w:rFonts w:ascii="宋体"/>
                <w:kern w:val="0"/>
                <w:sz w:val="18"/>
                <w:szCs w:val="18"/>
              </w:rPr>
            </w:pPr>
          </w:p>
        </w:tc>
        <w:tc>
          <w:tcPr>
            <w:tcW w:w="4163" w:type="dxa"/>
            <w:shd w:val="clear" w:color="auto" w:fill="auto"/>
          </w:tcPr>
          <w:p w14:paraId="1E8CFC66">
            <w:pPr>
              <w:widowControl/>
              <w:shd w:val="clear" w:color="auto" w:fill="FFFFFF"/>
              <w:spacing w:line="240" w:lineRule="auto"/>
              <w:jc w:val="left"/>
              <w:rPr>
                <w:rFonts w:ascii="宋体"/>
                <w:kern w:val="0"/>
                <w:sz w:val="18"/>
                <w:szCs w:val="18"/>
              </w:rPr>
            </w:pPr>
          </w:p>
        </w:tc>
      </w:tr>
      <w:tr w14:paraId="47B8E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shd w:val="clear" w:color="auto" w:fill="auto"/>
          </w:tcPr>
          <w:p w14:paraId="4E639281">
            <w:pPr>
              <w:widowControl/>
              <w:spacing w:line="240" w:lineRule="auto"/>
              <w:jc w:val="center"/>
              <w:rPr>
                <w:rFonts w:ascii="宋体" w:hAnsi="Times New Roman"/>
                <w:kern w:val="0"/>
                <w:sz w:val="18"/>
                <w:szCs w:val="18"/>
              </w:rPr>
            </w:pPr>
            <w:r>
              <w:rPr>
                <w:rFonts w:hint="eastAsia" w:ascii="宋体" w:hAnsi="Times New Roman"/>
                <w:kern w:val="0"/>
                <w:sz w:val="18"/>
                <w:szCs w:val="18"/>
              </w:rPr>
              <w:t>日光温室围护墙体的厚度</w:t>
            </w:r>
          </w:p>
        </w:tc>
        <w:tc>
          <w:tcPr>
            <w:tcW w:w="2464" w:type="dxa"/>
            <w:shd w:val="clear" w:color="auto" w:fill="auto"/>
          </w:tcPr>
          <w:p w14:paraId="6C4B1D8F">
            <w:pPr>
              <w:widowControl/>
              <w:spacing w:line="240" w:lineRule="auto"/>
              <w:jc w:val="center"/>
              <w:rPr>
                <w:rFonts w:ascii="宋体" w:hAnsi="Times New Roman"/>
                <w:kern w:val="0"/>
                <w:sz w:val="18"/>
                <w:szCs w:val="18"/>
              </w:rPr>
            </w:pPr>
          </w:p>
        </w:tc>
        <w:tc>
          <w:tcPr>
            <w:tcW w:w="4163" w:type="dxa"/>
            <w:shd w:val="clear" w:color="auto" w:fill="auto"/>
          </w:tcPr>
          <w:p w14:paraId="2E8ADECD">
            <w:pPr>
              <w:widowControl/>
              <w:shd w:val="clear" w:color="auto" w:fill="FFFFFF"/>
              <w:spacing w:line="240" w:lineRule="auto"/>
              <w:jc w:val="left"/>
              <w:rPr>
                <w:rFonts w:ascii="宋体" w:hAnsi="Times New Roman"/>
                <w:sz w:val="18"/>
                <w:szCs w:val="18"/>
              </w:rPr>
            </w:pPr>
            <w:r>
              <w:rPr>
                <w:rFonts w:hint="eastAsia" w:ascii="宋体" w:hAnsi="Times New Roman"/>
                <w:sz w:val="18"/>
                <w:szCs w:val="18"/>
              </w:rPr>
              <w:t>最新资料年份</w:t>
            </w:r>
          </w:p>
        </w:tc>
      </w:tr>
      <w:tr w14:paraId="67F51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shd w:val="clear" w:color="auto" w:fill="auto"/>
          </w:tcPr>
          <w:p w14:paraId="380A033D">
            <w:pPr>
              <w:widowControl/>
              <w:spacing w:line="240" w:lineRule="auto"/>
              <w:jc w:val="center"/>
              <w:rPr>
                <w:rFonts w:ascii="宋体" w:hAnsi="Times New Roman"/>
                <w:kern w:val="0"/>
                <w:sz w:val="18"/>
                <w:szCs w:val="18"/>
              </w:rPr>
            </w:pPr>
            <w:r>
              <w:rPr>
                <w:rFonts w:hint="eastAsia" w:ascii="宋体" w:hAnsi="Times New Roman"/>
                <w:kern w:val="0"/>
                <w:sz w:val="18"/>
                <w:szCs w:val="18"/>
              </w:rPr>
              <w:t>补光、增温等应急设施准备情况</w:t>
            </w:r>
          </w:p>
        </w:tc>
        <w:tc>
          <w:tcPr>
            <w:tcW w:w="2464" w:type="dxa"/>
            <w:shd w:val="clear" w:color="auto" w:fill="auto"/>
          </w:tcPr>
          <w:p w14:paraId="384D3534">
            <w:pPr>
              <w:widowControl/>
              <w:spacing w:line="240" w:lineRule="auto"/>
              <w:jc w:val="center"/>
              <w:rPr>
                <w:rFonts w:ascii="宋体" w:hAnsi="Times New Roman"/>
                <w:kern w:val="0"/>
                <w:sz w:val="18"/>
                <w:szCs w:val="18"/>
              </w:rPr>
            </w:pPr>
          </w:p>
        </w:tc>
        <w:tc>
          <w:tcPr>
            <w:tcW w:w="4163" w:type="dxa"/>
            <w:shd w:val="clear" w:color="auto" w:fill="auto"/>
          </w:tcPr>
          <w:p w14:paraId="5622E29A">
            <w:pPr>
              <w:widowControl/>
              <w:shd w:val="clear" w:color="auto" w:fill="FFFFFF"/>
              <w:spacing w:line="240" w:lineRule="auto"/>
              <w:jc w:val="left"/>
              <w:rPr>
                <w:rFonts w:ascii="宋体" w:hAnsi="Times New Roman"/>
                <w:sz w:val="18"/>
                <w:szCs w:val="18"/>
              </w:rPr>
            </w:pPr>
            <w:r>
              <w:rPr>
                <w:rFonts w:hint="eastAsia" w:ascii="宋体" w:hAnsi="Times New Roman"/>
                <w:sz w:val="18"/>
                <w:szCs w:val="18"/>
              </w:rPr>
              <w:t>填写有或无，并说明应急设施具体情况</w:t>
            </w:r>
          </w:p>
        </w:tc>
      </w:tr>
      <w:tr w14:paraId="203CF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shd w:val="clear" w:color="auto" w:fill="auto"/>
          </w:tcPr>
          <w:p w14:paraId="2F9959A8">
            <w:pPr>
              <w:widowControl/>
              <w:spacing w:line="240" w:lineRule="auto"/>
              <w:jc w:val="center"/>
              <w:rPr>
                <w:rFonts w:ascii="宋体" w:hAnsi="Times New Roman"/>
                <w:kern w:val="0"/>
                <w:sz w:val="18"/>
                <w:szCs w:val="18"/>
              </w:rPr>
            </w:pPr>
            <w:r>
              <w:rPr>
                <w:rFonts w:hint="eastAsia" w:ascii="宋体" w:hAnsi="Times New Roman"/>
                <w:kern w:val="0"/>
                <w:sz w:val="18"/>
                <w:szCs w:val="18"/>
              </w:rPr>
              <w:t>专业人员配置</w:t>
            </w:r>
          </w:p>
        </w:tc>
        <w:tc>
          <w:tcPr>
            <w:tcW w:w="2464" w:type="dxa"/>
            <w:shd w:val="clear" w:color="auto" w:fill="auto"/>
          </w:tcPr>
          <w:p w14:paraId="12832584">
            <w:pPr>
              <w:widowControl/>
              <w:spacing w:line="240" w:lineRule="auto"/>
              <w:jc w:val="center"/>
              <w:rPr>
                <w:rFonts w:ascii="宋体" w:hAnsi="Times New Roman"/>
                <w:kern w:val="0"/>
                <w:sz w:val="18"/>
                <w:szCs w:val="18"/>
              </w:rPr>
            </w:pPr>
          </w:p>
        </w:tc>
        <w:tc>
          <w:tcPr>
            <w:tcW w:w="4163" w:type="dxa"/>
            <w:shd w:val="clear" w:color="auto" w:fill="auto"/>
          </w:tcPr>
          <w:p w14:paraId="11E98F71">
            <w:pPr>
              <w:widowControl/>
              <w:spacing w:line="240" w:lineRule="auto"/>
              <w:jc w:val="left"/>
              <w:rPr>
                <w:rFonts w:ascii="宋体" w:hAnsi="Times New Roman"/>
                <w:sz w:val="18"/>
                <w:szCs w:val="18"/>
              </w:rPr>
            </w:pPr>
            <w:r>
              <w:rPr>
                <w:rFonts w:hint="eastAsia" w:ascii="宋体" w:hAnsi="Times New Roman"/>
                <w:sz w:val="18"/>
                <w:szCs w:val="18"/>
              </w:rPr>
              <w:t>包括设施农业管理人员及可以调动的应急救援力量</w:t>
            </w:r>
          </w:p>
        </w:tc>
      </w:tr>
      <w:tr w14:paraId="0E93D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shd w:val="clear" w:color="auto" w:fill="auto"/>
          </w:tcPr>
          <w:p w14:paraId="079E347E">
            <w:pPr>
              <w:widowControl/>
              <w:spacing w:line="240" w:lineRule="auto"/>
              <w:jc w:val="center"/>
              <w:rPr>
                <w:rFonts w:ascii="宋体" w:hAnsi="Times New Roman"/>
                <w:kern w:val="0"/>
                <w:sz w:val="18"/>
                <w:szCs w:val="18"/>
              </w:rPr>
            </w:pPr>
            <w:r>
              <w:rPr>
                <w:rFonts w:hint="eastAsia" w:ascii="宋体" w:hAnsi="Times New Roman"/>
                <w:kern w:val="0"/>
                <w:sz w:val="18"/>
                <w:szCs w:val="18"/>
              </w:rPr>
              <w:t>防灾减灾资金投入</w:t>
            </w:r>
          </w:p>
        </w:tc>
        <w:tc>
          <w:tcPr>
            <w:tcW w:w="2464" w:type="dxa"/>
            <w:shd w:val="clear" w:color="auto" w:fill="auto"/>
          </w:tcPr>
          <w:p w14:paraId="565FBC83">
            <w:pPr>
              <w:widowControl/>
              <w:spacing w:line="240" w:lineRule="auto"/>
              <w:jc w:val="center"/>
              <w:rPr>
                <w:rFonts w:ascii="宋体" w:hAnsi="Times New Roman"/>
                <w:kern w:val="0"/>
                <w:sz w:val="18"/>
                <w:szCs w:val="18"/>
              </w:rPr>
            </w:pPr>
          </w:p>
        </w:tc>
        <w:tc>
          <w:tcPr>
            <w:tcW w:w="4163" w:type="dxa"/>
            <w:shd w:val="clear" w:color="auto" w:fill="auto"/>
          </w:tcPr>
          <w:p w14:paraId="553067AD">
            <w:pPr>
              <w:widowControl/>
              <w:spacing w:line="240" w:lineRule="auto"/>
              <w:jc w:val="left"/>
              <w:rPr>
                <w:rFonts w:ascii="宋体" w:hAnsi="Times New Roman"/>
                <w:kern w:val="0"/>
                <w:sz w:val="18"/>
                <w:szCs w:val="18"/>
              </w:rPr>
            </w:pPr>
            <w:r>
              <w:rPr>
                <w:rFonts w:hint="eastAsia" w:ascii="宋体" w:hAnsi="Times New Roman"/>
                <w:kern w:val="0"/>
                <w:sz w:val="18"/>
                <w:szCs w:val="18"/>
              </w:rPr>
              <w:t>万元，保留2位小数</w:t>
            </w:r>
          </w:p>
        </w:tc>
      </w:tr>
      <w:tr w14:paraId="7AB06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927" w:type="dxa"/>
            <w:tcBorders>
              <w:bottom w:val="single" w:color="auto" w:sz="8" w:space="0"/>
            </w:tcBorders>
            <w:shd w:val="clear" w:color="auto" w:fill="auto"/>
          </w:tcPr>
          <w:p w14:paraId="7823E5DB">
            <w:pPr>
              <w:widowControl/>
              <w:spacing w:line="240" w:lineRule="auto"/>
              <w:jc w:val="center"/>
              <w:rPr>
                <w:rFonts w:ascii="宋体"/>
                <w:kern w:val="0"/>
                <w:sz w:val="18"/>
                <w:szCs w:val="18"/>
              </w:rPr>
            </w:pPr>
            <w:r>
              <w:rPr>
                <w:rFonts w:hint="eastAsia" w:ascii="宋体"/>
                <w:kern w:val="0"/>
                <w:sz w:val="18"/>
                <w:szCs w:val="18"/>
              </w:rPr>
              <w:t>资料来源</w:t>
            </w:r>
          </w:p>
        </w:tc>
        <w:tc>
          <w:tcPr>
            <w:tcW w:w="2464" w:type="dxa"/>
            <w:tcBorders>
              <w:bottom w:val="single" w:color="auto" w:sz="8" w:space="0"/>
            </w:tcBorders>
            <w:shd w:val="clear" w:color="auto" w:fill="auto"/>
          </w:tcPr>
          <w:p w14:paraId="70CFEE82">
            <w:pPr>
              <w:widowControl/>
              <w:spacing w:line="240" w:lineRule="auto"/>
              <w:rPr>
                <w:rFonts w:ascii="宋体"/>
                <w:kern w:val="0"/>
                <w:sz w:val="18"/>
                <w:szCs w:val="18"/>
              </w:rPr>
            </w:pPr>
          </w:p>
        </w:tc>
        <w:tc>
          <w:tcPr>
            <w:tcW w:w="4163" w:type="dxa"/>
            <w:tcBorders>
              <w:bottom w:val="single" w:color="auto" w:sz="8" w:space="0"/>
            </w:tcBorders>
            <w:vAlign w:val="center"/>
          </w:tcPr>
          <w:p w14:paraId="5A9CD179">
            <w:pPr>
              <w:pStyle w:val="204"/>
              <w:jc w:val="left"/>
            </w:pPr>
          </w:p>
        </w:tc>
      </w:tr>
      <w:tr w14:paraId="1A87E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3"/>
            <w:tcBorders>
              <w:top w:val="single" w:color="auto" w:sz="8" w:space="0"/>
            </w:tcBorders>
            <w:vAlign w:val="center"/>
          </w:tcPr>
          <w:p w14:paraId="53CA8B2E">
            <w:pPr>
              <w:pStyle w:val="86"/>
            </w:pPr>
            <w:r>
              <w:rPr>
                <w:rFonts w:hint="eastAsia"/>
              </w:rPr>
              <w:t>一个乡镇填写一张表格。</w:t>
            </w:r>
          </w:p>
        </w:tc>
      </w:tr>
    </w:tbl>
    <w:p w14:paraId="54371DF6">
      <w:pPr>
        <w:pStyle w:val="54"/>
        <w:ind w:firstLine="420"/>
      </w:pPr>
    </w:p>
    <w:p w14:paraId="01F7545A">
      <w:pPr>
        <w:pStyle w:val="54"/>
        <w:ind w:firstLine="420"/>
      </w:pPr>
    </w:p>
    <w:p w14:paraId="45E78E01">
      <w:pPr>
        <w:pStyle w:val="54"/>
        <w:ind w:firstLine="420"/>
      </w:pPr>
    </w:p>
    <w:p w14:paraId="0F457868">
      <w:pPr>
        <w:pStyle w:val="54"/>
        <w:ind w:firstLine="420"/>
      </w:pPr>
    </w:p>
    <w:p w14:paraId="20045CAB">
      <w:pPr>
        <w:pStyle w:val="54"/>
        <w:ind w:firstLine="420"/>
        <w:sectPr>
          <w:pgSz w:w="11906" w:h="16838"/>
          <w:pgMar w:top="1928" w:right="1449" w:bottom="1134" w:left="1134" w:header="1418" w:footer="1134" w:gutter="283"/>
          <w:cols w:space="720" w:num="1"/>
          <w:formProt w:val="0"/>
          <w:docGrid w:type="lines" w:linePitch="316" w:charSpace="0"/>
        </w:sectPr>
      </w:pPr>
    </w:p>
    <w:p w14:paraId="7A95C36D">
      <w:pPr>
        <w:pStyle w:val="172"/>
      </w:pPr>
    </w:p>
    <w:p w14:paraId="4442C979">
      <w:pPr>
        <w:pStyle w:val="130"/>
      </w:pPr>
    </w:p>
    <w:p w14:paraId="2863ADCB">
      <w:pPr>
        <w:pStyle w:val="172"/>
      </w:pPr>
    </w:p>
    <w:p w14:paraId="6F2A2A80">
      <w:pPr>
        <w:pStyle w:val="130"/>
      </w:pPr>
    </w:p>
    <w:bookmarkEnd w:id="77"/>
    <w:p w14:paraId="42C6650E">
      <w:pPr>
        <w:pStyle w:val="178"/>
        <w:spacing w:after="158"/>
      </w:pPr>
      <w:bookmarkStart w:id="84" w:name="_Toc19482"/>
      <w:bookmarkStart w:id="85" w:name="BookMark6"/>
      <w:r>
        <w:rPr>
          <w:rFonts w:hint="eastAsia"/>
          <w:spacing w:val="105"/>
        </w:rPr>
        <w:t>参考文</w:t>
      </w:r>
      <w:r>
        <w:rPr>
          <w:rFonts w:hint="eastAsia"/>
        </w:rPr>
        <w:t>献</w:t>
      </w:r>
      <w:bookmarkEnd w:id="84"/>
    </w:p>
    <w:p w14:paraId="41122B34">
      <w:pPr>
        <w:pStyle w:val="54"/>
        <w:numPr>
          <w:ilvl w:val="0"/>
          <w:numId w:val="33"/>
        </w:numPr>
        <w:ind w:firstLine="420"/>
      </w:pPr>
      <w:r>
        <w:rPr>
          <w:rFonts w:hint="eastAsia"/>
        </w:rPr>
        <w:t>GB/T 21010 土地利用现状分类标准</w:t>
      </w:r>
    </w:p>
    <w:p w14:paraId="7C32E42C">
      <w:pPr>
        <w:pStyle w:val="54"/>
        <w:numPr>
          <w:ilvl w:val="0"/>
          <w:numId w:val="33"/>
        </w:numPr>
        <w:ind w:firstLine="420"/>
      </w:pPr>
      <w:r>
        <w:rPr>
          <w:rFonts w:hint="eastAsia"/>
        </w:rPr>
        <w:t>GB/T 39195</w:t>
      </w:r>
      <w:r>
        <w:rPr>
          <w:rFonts w:hint="eastAsia" w:hAnsi="宋体" w:cs="宋体"/>
        </w:rPr>
        <w:t>—</w:t>
      </w:r>
      <w:r>
        <w:rPr>
          <w:rFonts w:hint="eastAsia"/>
        </w:rPr>
        <w:t>2020 城市内涝风险普查技术规范</w:t>
      </w:r>
    </w:p>
    <w:p w14:paraId="69E74BD0">
      <w:pPr>
        <w:pStyle w:val="54"/>
        <w:numPr>
          <w:ilvl w:val="0"/>
          <w:numId w:val="33"/>
        </w:numPr>
        <w:ind w:firstLine="420"/>
      </w:pPr>
      <w:r>
        <w:rPr>
          <w:rFonts w:hint="eastAsia"/>
        </w:rPr>
        <w:t>MZ/T 027</w:t>
      </w:r>
      <w:r>
        <w:rPr>
          <w:rFonts w:hint="eastAsia" w:hAnsi="宋体" w:cs="宋体"/>
        </w:rPr>
        <w:t>—</w:t>
      </w:r>
      <w:r>
        <w:rPr>
          <w:rFonts w:hint="eastAsia"/>
        </w:rPr>
        <w:t>2011 自然灾害风险管理基本术语</w:t>
      </w:r>
    </w:p>
    <w:p w14:paraId="3B0F3286">
      <w:pPr>
        <w:pStyle w:val="54"/>
        <w:numPr>
          <w:ilvl w:val="0"/>
          <w:numId w:val="33"/>
        </w:numPr>
        <w:ind w:firstLine="420"/>
      </w:pPr>
      <w:r>
        <w:rPr>
          <w:rFonts w:hint="eastAsia"/>
        </w:rPr>
        <w:t>QX/T 531</w:t>
      </w:r>
      <w:r>
        <w:rPr>
          <w:rFonts w:hint="eastAsia" w:hAnsi="宋体" w:cs="宋体"/>
        </w:rPr>
        <w:t>—</w:t>
      </w:r>
      <w:r>
        <w:rPr>
          <w:rFonts w:hint="eastAsia"/>
        </w:rPr>
        <w:t>2019 气象灾害调查技术规范 气象灾情信息收集</w:t>
      </w:r>
    </w:p>
    <w:p w14:paraId="4E412233">
      <w:pPr>
        <w:pStyle w:val="54"/>
        <w:numPr>
          <w:ilvl w:val="0"/>
          <w:numId w:val="33"/>
        </w:numPr>
        <w:ind w:firstLine="420"/>
      </w:pPr>
      <w:r>
        <w:rPr>
          <w:rFonts w:hint="eastAsia"/>
        </w:rPr>
        <w:t>DB11/T 1589</w:t>
      </w:r>
      <w:r>
        <w:rPr>
          <w:rFonts w:hint="eastAsia" w:hAnsi="宋体" w:cs="宋体"/>
        </w:rPr>
        <w:t>—2021 气象灾害风险调查技术规范 通则</w:t>
      </w:r>
    </w:p>
    <w:p w14:paraId="526A1754">
      <w:pPr>
        <w:pStyle w:val="54"/>
        <w:numPr>
          <w:ilvl w:val="0"/>
          <w:numId w:val="33"/>
        </w:numPr>
        <w:ind w:firstLine="420"/>
      </w:pPr>
      <w:r>
        <w:rPr>
          <w:rFonts w:hint="eastAsia"/>
        </w:rPr>
        <w:t>DB13/T 5175</w:t>
      </w:r>
      <w:r>
        <w:rPr>
          <w:rFonts w:hint="eastAsia" w:hAnsi="宋体" w:cs="宋体"/>
        </w:rPr>
        <w:t>—2020 温室蔬菜种植、低温寡照天气等级和预报</w:t>
      </w:r>
    </w:p>
    <w:p w14:paraId="039C5950">
      <w:pPr>
        <w:pStyle w:val="54"/>
        <w:numPr>
          <w:ilvl w:val="0"/>
          <w:numId w:val="33"/>
        </w:numPr>
        <w:ind w:firstLine="420"/>
      </w:pPr>
      <w:r>
        <w:rPr>
          <w:rFonts w:hint="eastAsia"/>
        </w:rPr>
        <w:t>DB37/T 3443</w:t>
      </w:r>
      <w:r>
        <w:rPr>
          <w:rFonts w:hint="eastAsia" w:hAnsi="宋体" w:cs="宋体"/>
        </w:rPr>
        <w:t>—2018 设施农业气象灾害影响评估方法</w:t>
      </w:r>
    </w:p>
    <w:p w14:paraId="4B4D1BB8">
      <w:pPr>
        <w:pStyle w:val="54"/>
        <w:numPr>
          <w:ilvl w:val="0"/>
          <w:numId w:val="33"/>
        </w:numPr>
        <w:ind w:firstLine="420"/>
      </w:pPr>
      <w:r>
        <w:rPr>
          <w:rFonts w:hint="eastAsia"/>
        </w:rPr>
        <w:t>DB37/T 3797</w:t>
      </w:r>
      <w:r>
        <w:rPr>
          <w:rFonts w:hint="eastAsia" w:hAnsi="宋体" w:cs="宋体"/>
        </w:rPr>
        <w:t>—2019 设施农业气象灾害现场调查规范</w:t>
      </w:r>
    </w:p>
    <w:p w14:paraId="2D8B56B5">
      <w:pPr>
        <w:pStyle w:val="54"/>
        <w:numPr>
          <w:ilvl w:val="0"/>
          <w:numId w:val="33"/>
        </w:numPr>
        <w:ind w:firstLine="420"/>
      </w:pPr>
      <w:r>
        <w:rPr>
          <w:rFonts w:hint="eastAsia"/>
        </w:rPr>
        <w:t>DB3301/T 1151-2025 设施农业气象灾害现场调查规范</w:t>
      </w:r>
    </w:p>
    <w:p w14:paraId="434058AB">
      <w:pPr>
        <w:pStyle w:val="54"/>
        <w:ind w:firstLine="0" w:firstLineChars="0"/>
      </w:pPr>
    </w:p>
    <w:bookmarkEnd w:id="85"/>
    <w:p w14:paraId="21D37AFE">
      <w:pPr>
        <w:pStyle w:val="54"/>
        <w:ind w:firstLine="0" w:firstLineChars="0"/>
        <w:jc w:val="center"/>
      </w:pPr>
      <w:bookmarkStart w:id="8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pgSz w:w="11906" w:h="16838"/>
      <w:pgMar w:top="1928" w:right="1134" w:bottom="1134" w:left="1134" w:header="1418" w:footer="1134" w:gutter="283"/>
      <w:cols w:space="720" w:num="1"/>
      <w:formProt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8BCDD">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3EE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8AB1">
    <w:pPr>
      <w:pStyle w:val="128"/>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C939">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D2A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C921">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041A">
    <w:pPr>
      <w:pStyle w:val="168"/>
    </w:pPr>
    <w:r>
      <w:rPr>
        <w:rFonts w:hint="eastAsia"/>
      </w:rPr>
      <w:t>DB 11/T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20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8"/>
      <w:suff w:val="nothing"/>
      <w:lvlText w:val="%1%2.%3　"/>
      <w:lvlJc w:val="left"/>
      <w:pPr>
        <w:ind w:left="0" w:firstLine="0"/>
      </w:pPr>
    </w:lvl>
    <w:lvl w:ilvl="3" w:tentative="0">
      <w:start w:val="1"/>
      <w:numFmt w:val="decimal"/>
      <w:pStyle w:val="81"/>
      <w:suff w:val="nothing"/>
      <w:lvlText w:val="%1%2.%3.%4　"/>
      <w:lvlJc w:val="left"/>
      <w:pPr>
        <w:ind w:left="0" w:firstLine="0"/>
      </w:pPr>
    </w:lvl>
    <w:lvl w:ilvl="4" w:tentative="0">
      <w:start w:val="1"/>
      <w:numFmt w:val="decimal"/>
      <w:pStyle w:val="175"/>
      <w:suff w:val="nothing"/>
      <w:lvlText w:val="%1%2.%3.%4.%5　"/>
      <w:lvlJc w:val="left"/>
      <w:pPr>
        <w:ind w:left="0" w:firstLine="0"/>
      </w:pPr>
    </w:lvl>
    <w:lvl w:ilvl="5" w:tentative="0">
      <w:start w:val="1"/>
      <w:numFmt w:val="decimal"/>
      <w:pStyle w:val="224"/>
      <w:suff w:val="nothing"/>
      <w:lvlText w:val="%1%2.%3.%4.%5.%6　"/>
      <w:lvlJc w:val="left"/>
      <w:pPr>
        <w:ind w:left="0" w:firstLine="0"/>
      </w:pPr>
    </w:lvl>
    <w:lvl w:ilvl="6" w:tentative="0">
      <w:start w:val="1"/>
      <w:numFmt w:val="decimal"/>
      <w:pStyle w:val="23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49"/>
      <w:lvlText w:val="%1"/>
      <w:lvlJc w:val="left"/>
      <w:pPr>
        <w:ind w:left="425" w:hanging="425"/>
      </w:pPr>
      <w:rPr>
        <w:rFonts w:hint="eastAsia"/>
      </w:rPr>
    </w:lvl>
    <w:lvl w:ilvl="1" w:tentative="0">
      <w:start w:val="1"/>
      <w:numFmt w:val="decimal"/>
      <w:pStyle w:val="166"/>
      <w:suff w:val="nothing"/>
      <w:lvlText w:val="%10.%2 "/>
      <w:lvlJc w:val="left"/>
      <w:pPr>
        <w:ind w:left="0" w:firstLine="0"/>
      </w:pPr>
      <w:rPr>
        <w:rFonts w:hint="eastAsia" w:ascii="黑体" w:hAnsi="等线" w:eastAsia="黑体"/>
        <w:b w:val="0"/>
        <w:i w:val="0"/>
        <w:sz w:val="21"/>
      </w:rPr>
    </w:lvl>
    <w:lvl w:ilvl="2" w:tentative="0">
      <w:start w:val="1"/>
      <w:numFmt w:val="decimal"/>
      <w:pStyle w:val="68"/>
      <w:suff w:val="nothing"/>
      <w:lvlText w:val="%10.%2.%3 "/>
      <w:lvlJc w:val="left"/>
      <w:pPr>
        <w:ind w:left="0" w:firstLine="0"/>
      </w:pPr>
      <w:rPr>
        <w:rFonts w:hint="eastAsia" w:ascii="黑体" w:hAnsi="等线" w:eastAsia="黑体"/>
        <w:b w:val="0"/>
        <w:i w:val="0"/>
        <w:sz w:val="21"/>
      </w:rPr>
    </w:lvl>
    <w:lvl w:ilvl="3" w:tentative="0">
      <w:start w:val="1"/>
      <w:numFmt w:val="decimal"/>
      <w:pStyle w:val="153"/>
      <w:suff w:val="nothing"/>
      <w:lvlText w:val="%10.%2.%3.%4 "/>
      <w:lvlJc w:val="left"/>
      <w:pPr>
        <w:ind w:left="0" w:firstLine="0"/>
      </w:pPr>
      <w:rPr>
        <w:rFonts w:hint="eastAsia" w:ascii="黑体" w:hAnsi="等线" w:eastAsia="黑体"/>
        <w:b w:val="0"/>
        <w:i w:val="0"/>
        <w:sz w:val="21"/>
      </w:rPr>
    </w:lvl>
    <w:lvl w:ilvl="4" w:tentative="0">
      <w:start w:val="1"/>
      <w:numFmt w:val="decimal"/>
      <w:pStyle w:val="91"/>
      <w:suff w:val="nothing"/>
      <w:lvlText w:val="%10.%2.%3.%4.%5 "/>
      <w:lvlJc w:val="left"/>
      <w:pPr>
        <w:ind w:left="0" w:firstLine="0"/>
      </w:pPr>
      <w:rPr>
        <w:rFonts w:hint="eastAsia" w:ascii="黑体" w:hAnsi="等线" w:eastAsia="黑体"/>
        <w:b w:val="0"/>
        <w:i w:val="0"/>
        <w:sz w:val="21"/>
      </w:rPr>
    </w:lvl>
    <w:lvl w:ilvl="5" w:tentative="0">
      <w:start w:val="1"/>
      <w:numFmt w:val="decimal"/>
      <w:pStyle w:val="198"/>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7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19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0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4BD38D5"/>
    <w:multiLevelType w:val="singleLevel"/>
    <w:tmpl w:val="14BD38D5"/>
    <w:lvl w:ilvl="0" w:tentative="0">
      <w:start w:val="1"/>
      <w:numFmt w:val="decimal"/>
      <w:suff w:val="space"/>
      <w:lvlText w:val="[%1]"/>
      <w:lvlJc w:val="left"/>
    </w:lvl>
  </w:abstractNum>
  <w:abstractNum w:abstractNumId="8">
    <w:nsid w:val="1AD20F90"/>
    <w:multiLevelType w:val="multilevel"/>
    <w:tmpl w:val="1AD20F90"/>
    <w:lvl w:ilvl="0" w:tentative="0">
      <w:start w:val="1"/>
      <w:numFmt w:val="none"/>
      <w:pStyle w:val="18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3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3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9"/>
      <w:suff w:val="nothing"/>
      <w:lvlText w:val="%1　"/>
      <w:lvlJc w:val="left"/>
      <w:pPr>
        <w:ind w:left="0" w:firstLine="0"/>
      </w:pPr>
      <w:rPr>
        <w:rFonts w:hint="eastAsia" w:ascii="黑体" w:hAnsi="Times New Roman" w:eastAsia="黑体"/>
        <w:b w:val="0"/>
        <w:i w:val="0"/>
        <w:color w:val="000000"/>
        <w:sz w:val="21"/>
        <w:szCs w:val="21"/>
      </w:rPr>
    </w:lvl>
    <w:lvl w:ilvl="1" w:tentative="0">
      <w:start w:val="1"/>
      <w:numFmt w:val="decimal"/>
      <w:pStyle w:val="235"/>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7"/>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2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30"/>
      <w:lvlText w:val=""/>
      <w:lvlJc w:val="left"/>
      <w:pPr>
        <w:ind w:left="851" w:hanging="431"/>
      </w:pPr>
      <w:rPr>
        <w:rFonts w:hint="default" w:ascii="Symbol" w:hAnsi="Symbol"/>
        <w:sz w:val="21"/>
      </w:rPr>
    </w:lvl>
    <w:lvl w:ilvl="2" w:tentative="0">
      <w:start w:val="1"/>
      <w:numFmt w:val="bullet"/>
      <w:pStyle w:val="12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23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66"/>
      <w:lvlText w:val="%1)"/>
      <w:lvlJc w:val="left"/>
      <w:pPr>
        <w:tabs>
          <w:tab w:val="left" w:pos="851"/>
        </w:tabs>
        <w:ind w:left="851" w:hanging="426"/>
      </w:pPr>
      <w:rPr>
        <w:rFonts w:hint="eastAsia" w:ascii="宋体" w:hAnsi="Times New Roman" w:eastAsia="宋体"/>
        <w:sz w:val="21"/>
      </w:rPr>
    </w:lvl>
    <w:lvl w:ilvl="1" w:tentative="0">
      <w:start w:val="1"/>
      <w:numFmt w:val="decimal"/>
      <w:pStyle w:val="127"/>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72"/>
      <w:lvlText w:val="%1"/>
      <w:lvlJc w:val="left"/>
      <w:pPr>
        <w:ind w:left="420" w:hanging="420"/>
      </w:pPr>
      <w:rPr>
        <w:rFonts w:hint="eastAsia"/>
      </w:rPr>
    </w:lvl>
    <w:lvl w:ilvl="1" w:tentative="0">
      <w:start w:val="1"/>
      <w:numFmt w:val="decimal"/>
      <w:pStyle w:val="9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0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1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3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7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30"/>
      <w:suff w:val="space"/>
      <w:lvlText w:val="%1"/>
      <w:lvlJc w:val="left"/>
      <w:pPr>
        <w:ind w:left="425" w:hanging="425"/>
      </w:pPr>
      <w:rPr>
        <w:rFonts w:hint="eastAsia"/>
      </w:rPr>
    </w:lvl>
    <w:lvl w:ilvl="1" w:tentative="0">
      <w:start w:val="1"/>
      <w:numFmt w:val="decimal"/>
      <w:pStyle w:val="15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4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20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3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4"/>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147"/>
      <w:suff w:val="nothing"/>
      <w:lvlText w:val="附录%1"/>
      <w:lvlJc w:val="left"/>
      <w:pPr>
        <w:ind w:left="0" w:firstLine="0"/>
      </w:pPr>
      <w:rPr>
        <w:rFonts w:hint="eastAsia"/>
        <w:spacing w:val="100"/>
      </w:rPr>
    </w:lvl>
    <w:lvl w:ilvl="1" w:tentative="0">
      <w:start w:val="1"/>
      <w:numFmt w:val="decimal"/>
      <w:pStyle w:val="70"/>
      <w:suff w:val="nothing"/>
      <w:lvlText w:val="%1.%2　"/>
      <w:lvlJc w:val="left"/>
      <w:pPr>
        <w:ind w:left="0" w:firstLine="0"/>
      </w:pPr>
      <w:rPr>
        <w:rFonts w:hint="eastAsia" w:ascii="黑体" w:eastAsia="黑体"/>
        <w:b w:val="0"/>
        <w:i w:val="0"/>
        <w:sz w:val="21"/>
      </w:rPr>
    </w:lvl>
    <w:lvl w:ilvl="2" w:tentative="0">
      <w:start w:val="1"/>
      <w:numFmt w:val="decimal"/>
      <w:pStyle w:val="69"/>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129"/>
      <w:suff w:val="nothing"/>
      <w:lvlText w:val="%1.%2.%3.%4.%5　"/>
      <w:lvlJc w:val="left"/>
      <w:pPr>
        <w:ind w:left="0" w:firstLine="0"/>
      </w:pPr>
      <w:rPr>
        <w:rFonts w:hint="eastAsia" w:ascii="黑体" w:eastAsia="黑体"/>
        <w:b w:val="0"/>
        <w:i w:val="0"/>
        <w:sz w:val="21"/>
      </w:rPr>
    </w:lvl>
    <w:lvl w:ilvl="5" w:tentative="0">
      <w:start w:val="1"/>
      <w:numFmt w:val="decimal"/>
      <w:pStyle w:val="9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0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22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20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24"/>
      <w:suff w:val="nothing"/>
      <w:lvlText w:val="%1"/>
      <w:lvlJc w:val="left"/>
      <w:pPr>
        <w:ind w:left="0" w:firstLine="0"/>
      </w:pPr>
      <w:rPr>
        <w:rFonts w:hint="eastAsia"/>
      </w:rPr>
    </w:lvl>
    <w:lvl w:ilvl="1" w:tentative="0">
      <w:start w:val="1"/>
      <w:numFmt w:val="decimal"/>
      <w:pStyle w:val="7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00"/>
      <w:suff w:val="nothing"/>
      <w:lvlText w:val="%1%2.%3.%4　"/>
      <w:lvlJc w:val="left"/>
      <w:pPr>
        <w:ind w:left="0" w:firstLine="0"/>
      </w:pPr>
      <w:rPr>
        <w:rFonts w:hint="eastAsia" w:ascii="黑体" w:eastAsia="黑体"/>
        <w:b w:val="0"/>
        <w:i w:val="0"/>
        <w:sz w:val="21"/>
      </w:rPr>
    </w:lvl>
    <w:lvl w:ilvl="4" w:tentative="0">
      <w:start w:val="1"/>
      <w:numFmt w:val="decimal"/>
      <w:pStyle w:val="114"/>
      <w:suff w:val="nothing"/>
      <w:lvlText w:val="%1%2.%3.%4.%5　"/>
      <w:lvlJc w:val="left"/>
      <w:pPr>
        <w:ind w:left="0" w:firstLine="0"/>
      </w:pPr>
      <w:rPr>
        <w:rFonts w:hint="eastAsia" w:ascii="黑体" w:eastAsia="黑体"/>
        <w:b w:val="0"/>
        <w:i w:val="0"/>
        <w:sz w:val="21"/>
      </w:rPr>
    </w:lvl>
    <w:lvl w:ilvl="5" w:tentative="0">
      <w:start w:val="1"/>
      <w:numFmt w:val="decimal"/>
      <w:pStyle w:val="133"/>
      <w:suff w:val="nothing"/>
      <w:lvlText w:val="%1%2.%3.%4.%5.%6　"/>
      <w:lvlJc w:val="left"/>
      <w:pPr>
        <w:ind w:left="0"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9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7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3"/>
  </w:num>
  <w:num w:numId="3">
    <w:abstractNumId w:val="25"/>
  </w:num>
  <w:num w:numId="4">
    <w:abstractNumId w:val="29"/>
  </w:num>
  <w:num w:numId="5">
    <w:abstractNumId w:val="32"/>
  </w:num>
  <w:num w:numId="6">
    <w:abstractNumId w:val="4"/>
  </w:num>
  <w:num w:numId="7">
    <w:abstractNumId w:val="19"/>
  </w:num>
  <w:num w:numId="8">
    <w:abstractNumId w:val="1"/>
  </w:num>
  <w:num w:numId="9">
    <w:abstractNumId w:val="30"/>
  </w:num>
  <w:num w:numId="10">
    <w:abstractNumId w:val="15"/>
  </w:num>
  <w:num w:numId="11">
    <w:abstractNumId w:val="26"/>
  </w:num>
  <w:num w:numId="12">
    <w:abstractNumId w:val="16"/>
  </w:num>
  <w:num w:numId="13">
    <w:abstractNumId w:val="6"/>
  </w:num>
  <w:num w:numId="14">
    <w:abstractNumId w:val="12"/>
  </w:num>
  <w:num w:numId="15">
    <w:abstractNumId w:val="20"/>
  </w:num>
  <w:num w:numId="16">
    <w:abstractNumId w:val="23"/>
  </w:num>
  <w:num w:numId="17">
    <w:abstractNumId w:val="9"/>
  </w:num>
  <w:num w:numId="18">
    <w:abstractNumId w:val="18"/>
  </w:num>
  <w:num w:numId="19">
    <w:abstractNumId w:val="10"/>
  </w:num>
  <w:num w:numId="20">
    <w:abstractNumId w:val="21"/>
  </w:num>
  <w:num w:numId="21">
    <w:abstractNumId w:val="24"/>
  </w:num>
  <w:num w:numId="22">
    <w:abstractNumId w:val="8"/>
  </w:num>
  <w:num w:numId="23">
    <w:abstractNumId w:val="2"/>
  </w:num>
  <w:num w:numId="24">
    <w:abstractNumId w:val="31"/>
  </w:num>
  <w:num w:numId="25">
    <w:abstractNumId w:val="5"/>
  </w:num>
  <w:num w:numId="26">
    <w:abstractNumId w:val="28"/>
  </w:num>
  <w:num w:numId="27">
    <w:abstractNumId w:val="22"/>
  </w:num>
  <w:num w:numId="28">
    <w:abstractNumId w:val="0"/>
  </w:num>
  <w:num w:numId="29">
    <w:abstractNumId w:val="17"/>
  </w:num>
  <w:num w:numId="30">
    <w:abstractNumId w:val="27"/>
  </w:num>
  <w:num w:numId="31">
    <w:abstractNumId w:val="13"/>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attachedTemplate r:id="rId1"/>
  <w:documentProtection w:edit="forms" w:enforcement="0"/>
  <w:defaultTabStop w:val="420"/>
  <w:drawingGridHorizontalSpacing w:val="105"/>
  <w:drawingGridVerticalSpacing w:val="15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GIyMWUyODIyMTMyZTA3YmRjMzY0ZDdkNDU0YWEifQ=="/>
  </w:docVars>
  <w:rsids>
    <w:rsidRoot w:val="01C84AA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68F"/>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451"/>
    <w:rsid w:val="001F2508"/>
    <w:rsid w:val="001F3D09"/>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0747"/>
    <w:rsid w:val="00233D64"/>
    <w:rsid w:val="0023482A"/>
    <w:rsid w:val="002359CB"/>
    <w:rsid w:val="00243540"/>
    <w:rsid w:val="0024497B"/>
    <w:rsid w:val="0024515B"/>
    <w:rsid w:val="00246021"/>
    <w:rsid w:val="0024666E"/>
    <w:rsid w:val="00247F52"/>
    <w:rsid w:val="00250B25"/>
    <w:rsid w:val="00250BBE"/>
    <w:rsid w:val="002515C2"/>
    <w:rsid w:val="0025194F"/>
    <w:rsid w:val="00254F59"/>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46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AD6"/>
    <w:rsid w:val="004A12DF"/>
    <w:rsid w:val="004A17E6"/>
    <w:rsid w:val="004A1BA8"/>
    <w:rsid w:val="004A224E"/>
    <w:rsid w:val="004A4B57"/>
    <w:rsid w:val="004A63FA"/>
    <w:rsid w:val="004B0272"/>
    <w:rsid w:val="004B2701"/>
    <w:rsid w:val="004B2E1B"/>
    <w:rsid w:val="004B3AA8"/>
    <w:rsid w:val="004B3E93"/>
    <w:rsid w:val="004C0D18"/>
    <w:rsid w:val="004C1FBC"/>
    <w:rsid w:val="004C3F1D"/>
    <w:rsid w:val="004C458D"/>
    <w:rsid w:val="004C5A38"/>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4DC1"/>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79E"/>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1E8C"/>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31D"/>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6DF"/>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C7F"/>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3C58"/>
    <w:rsid w:val="00EB5EDF"/>
    <w:rsid w:val="00EB60FE"/>
    <w:rsid w:val="00EB74DB"/>
    <w:rsid w:val="00EC15EE"/>
    <w:rsid w:val="00EC5359"/>
    <w:rsid w:val="00EC562A"/>
    <w:rsid w:val="00ED02E5"/>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7060"/>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C84AA3"/>
    <w:rsid w:val="01CD5B05"/>
    <w:rsid w:val="02BE583F"/>
    <w:rsid w:val="02EE43ED"/>
    <w:rsid w:val="033264DD"/>
    <w:rsid w:val="03450878"/>
    <w:rsid w:val="037247DE"/>
    <w:rsid w:val="03EB0E71"/>
    <w:rsid w:val="03FE6E98"/>
    <w:rsid w:val="04BB1E9D"/>
    <w:rsid w:val="04DD5382"/>
    <w:rsid w:val="05254B75"/>
    <w:rsid w:val="05364B88"/>
    <w:rsid w:val="061E67D2"/>
    <w:rsid w:val="06604F4D"/>
    <w:rsid w:val="078608E3"/>
    <w:rsid w:val="07BC239B"/>
    <w:rsid w:val="07C71DDD"/>
    <w:rsid w:val="0928439B"/>
    <w:rsid w:val="0960544E"/>
    <w:rsid w:val="0AB542B8"/>
    <w:rsid w:val="0BF7465A"/>
    <w:rsid w:val="0D1735D4"/>
    <w:rsid w:val="0D4477FB"/>
    <w:rsid w:val="0D500A74"/>
    <w:rsid w:val="0E2F1067"/>
    <w:rsid w:val="0E670C23"/>
    <w:rsid w:val="0F1351F3"/>
    <w:rsid w:val="0F5126B9"/>
    <w:rsid w:val="12DF02C6"/>
    <w:rsid w:val="13411F34"/>
    <w:rsid w:val="13685340"/>
    <w:rsid w:val="13E70A37"/>
    <w:rsid w:val="1461669B"/>
    <w:rsid w:val="16550EB5"/>
    <w:rsid w:val="167F00E5"/>
    <w:rsid w:val="16DD7F8C"/>
    <w:rsid w:val="174C076E"/>
    <w:rsid w:val="17A163FE"/>
    <w:rsid w:val="18DC7FFA"/>
    <w:rsid w:val="19615637"/>
    <w:rsid w:val="19EC4461"/>
    <w:rsid w:val="19FC0ECB"/>
    <w:rsid w:val="1A066C7E"/>
    <w:rsid w:val="1B0106E1"/>
    <w:rsid w:val="1C082A29"/>
    <w:rsid w:val="1C392126"/>
    <w:rsid w:val="1C444C37"/>
    <w:rsid w:val="1C776170"/>
    <w:rsid w:val="1D540268"/>
    <w:rsid w:val="1D5A1C52"/>
    <w:rsid w:val="1D643905"/>
    <w:rsid w:val="1D833A32"/>
    <w:rsid w:val="1E103F3F"/>
    <w:rsid w:val="1EC207A0"/>
    <w:rsid w:val="1F1F34EF"/>
    <w:rsid w:val="1F6808DB"/>
    <w:rsid w:val="1FFF23B0"/>
    <w:rsid w:val="200D0CDE"/>
    <w:rsid w:val="20F63FDF"/>
    <w:rsid w:val="21D2535E"/>
    <w:rsid w:val="239606E1"/>
    <w:rsid w:val="241531CC"/>
    <w:rsid w:val="24A03A69"/>
    <w:rsid w:val="26293842"/>
    <w:rsid w:val="269C3827"/>
    <w:rsid w:val="2707696A"/>
    <w:rsid w:val="27124E5F"/>
    <w:rsid w:val="27536A11"/>
    <w:rsid w:val="277C423E"/>
    <w:rsid w:val="28012431"/>
    <w:rsid w:val="28217161"/>
    <w:rsid w:val="28261284"/>
    <w:rsid w:val="28311030"/>
    <w:rsid w:val="28DC4C3E"/>
    <w:rsid w:val="2A5F3B67"/>
    <w:rsid w:val="2B1F26FF"/>
    <w:rsid w:val="2B357918"/>
    <w:rsid w:val="2BE94E19"/>
    <w:rsid w:val="2CFB5DD1"/>
    <w:rsid w:val="2DDB744A"/>
    <w:rsid w:val="2EA015D2"/>
    <w:rsid w:val="2EAA4630"/>
    <w:rsid w:val="2F212664"/>
    <w:rsid w:val="2F3971BC"/>
    <w:rsid w:val="2F9A08B0"/>
    <w:rsid w:val="2FA014E4"/>
    <w:rsid w:val="300402E1"/>
    <w:rsid w:val="317901B0"/>
    <w:rsid w:val="317F48CE"/>
    <w:rsid w:val="318527C8"/>
    <w:rsid w:val="31DD5A50"/>
    <w:rsid w:val="32067E26"/>
    <w:rsid w:val="32284A16"/>
    <w:rsid w:val="323112C7"/>
    <w:rsid w:val="328130F7"/>
    <w:rsid w:val="328B46F6"/>
    <w:rsid w:val="33054C83"/>
    <w:rsid w:val="33106A72"/>
    <w:rsid w:val="336B225A"/>
    <w:rsid w:val="33816CA5"/>
    <w:rsid w:val="33AD209E"/>
    <w:rsid w:val="33B21FD5"/>
    <w:rsid w:val="34544144"/>
    <w:rsid w:val="349E4F57"/>
    <w:rsid w:val="3554690B"/>
    <w:rsid w:val="35B62F4A"/>
    <w:rsid w:val="35FC399A"/>
    <w:rsid w:val="360E5177"/>
    <w:rsid w:val="3752679C"/>
    <w:rsid w:val="378C61BD"/>
    <w:rsid w:val="3794772C"/>
    <w:rsid w:val="383B3F78"/>
    <w:rsid w:val="389A51E4"/>
    <w:rsid w:val="38EB328C"/>
    <w:rsid w:val="3940440F"/>
    <w:rsid w:val="39454B66"/>
    <w:rsid w:val="3949473C"/>
    <w:rsid w:val="39537D75"/>
    <w:rsid w:val="39C73C06"/>
    <w:rsid w:val="3A7A5704"/>
    <w:rsid w:val="3B32488F"/>
    <w:rsid w:val="3B422FDE"/>
    <w:rsid w:val="3C385EBC"/>
    <w:rsid w:val="3D3C5A02"/>
    <w:rsid w:val="3DC40B94"/>
    <w:rsid w:val="3E887B2B"/>
    <w:rsid w:val="3EE73F16"/>
    <w:rsid w:val="40585726"/>
    <w:rsid w:val="41030EC5"/>
    <w:rsid w:val="410A4BA0"/>
    <w:rsid w:val="41291E8E"/>
    <w:rsid w:val="41B21743"/>
    <w:rsid w:val="4246558C"/>
    <w:rsid w:val="42A22386"/>
    <w:rsid w:val="42A603B8"/>
    <w:rsid w:val="42FE0E5D"/>
    <w:rsid w:val="433D5EAB"/>
    <w:rsid w:val="43494989"/>
    <w:rsid w:val="4481723D"/>
    <w:rsid w:val="44D03BF4"/>
    <w:rsid w:val="456B6447"/>
    <w:rsid w:val="45934624"/>
    <w:rsid w:val="4635357A"/>
    <w:rsid w:val="463C2EAE"/>
    <w:rsid w:val="4695042E"/>
    <w:rsid w:val="470447D2"/>
    <w:rsid w:val="47C9042C"/>
    <w:rsid w:val="48F37ACE"/>
    <w:rsid w:val="499B1CCA"/>
    <w:rsid w:val="4ABD3E76"/>
    <w:rsid w:val="4B1A0486"/>
    <w:rsid w:val="4B3F3BDB"/>
    <w:rsid w:val="4B876F73"/>
    <w:rsid w:val="4C9966DF"/>
    <w:rsid w:val="4DBA79CC"/>
    <w:rsid w:val="4DE45290"/>
    <w:rsid w:val="4E2B3633"/>
    <w:rsid w:val="4F396885"/>
    <w:rsid w:val="4F4A37CC"/>
    <w:rsid w:val="4F775C21"/>
    <w:rsid w:val="4F7F65DE"/>
    <w:rsid w:val="4F9D27A9"/>
    <w:rsid w:val="4F9F0E7E"/>
    <w:rsid w:val="507E2AF5"/>
    <w:rsid w:val="50B378CC"/>
    <w:rsid w:val="50F11610"/>
    <w:rsid w:val="51330923"/>
    <w:rsid w:val="513B3C4F"/>
    <w:rsid w:val="51943553"/>
    <w:rsid w:val="537809B9"/>
    <w:rsid w:val="53BF0089"/>
    <w:rsid w:val="53D820DF"/>
    <w:rsid w:val="54293269"/>
    <w:rsid w:val="548F5918"/>
    <w:rsid w:val="54A75B87"/>
    <w:rsid w:val="54FB3796"/>
    <w:rsid w:val="550E0C16"/>
    <w:rsid w:val="55BD00E8"/>
    <w:rsid w:val="56A874FB"/>
    <w:rsid w:val="56A94329"/>
    <w:rsid w:val="56DD7B6B"/>
    <w:rsid w:val="572C1FAA"/>
    <w:rsid w:val="572F0040"/>
    <w:rsid w:val="574A727C"/>
    <w:rsid w:val="58C779E0"/>
    <w:rsid w:val="58E870EC"/>
    <w:rsid w:val="59153EE7"/>
    <w:rsid w:val="59271254"/>
    <w:rsid w:val="592903FF"/>
    <w:rsid w:val="593A20C6"/>
    <w:rsid w:val="59854948"/>
    <w:rsid w:val="598A2B9E"/>
    <w:rsid w:val="59912B1F"/>
    <w:rsid w:val="59EC7802"/>
    <w:rsid w:val="5AE51155"/>
    <w:rsid w:val="5AEA29AA"/>
    <w:rsid w:val="5BEA4CC0"/>
    <w:rsid w:val="5C782DB9"/>
    <w:rsid w:val="5DEC5F99"/>
    <w:rsid w:val="5DF2000D"/>
    <w:rsid w:val="5DFB3B0C"/>
    <w:rsid w:val="5E7217B6"/>
    <w:rsid w:val="5F1E0062"/>
    <w:rsid w:val="5F5731C4"/>
    <w:rsid w:val="5FB13E1E"/>
    <w:rsid w:val="5FF157A1"/>
    <w:rsid w:val="602B553B"/>
    <w:rsid w:val="606C2F88"/>
    <w:rsid w:val="609B16E3"/>
    <w:rsid w:val="60DF6A5F"/>
    <w:rsid w:val="60E45F19"/>
    <w:rsid w:val="629E3949"/>
    <w:rsid w:val="64356557"/>
    <w:rsid w:val="64634A61"/>
    <w:rsid w:val="64A10DB7"/>
    <w:rsid w:val="65640A91"/>
    <w:rsid w:val="65B65064"/>
    <w:rsid w:val="66555738"/>
    <w:rsid w:val="66A3704C"/>
    <w:rsid w:val="67C14FA6"/>
    <w:rsid w:val="69104716"/>
    <w:rsid w:val="69366B1F"/>
    <w:rsid w:val="698B54D0"/>
    <w:rsid w:val="6A705540"/>
    <w:rsid w:val="6B0A7085"/>
    <w:rsid w:val="6B605212"/>
    <w:rsid w:val="6BA953B8"/>
    <w:rsid w:val="6C942FAE"/>
    <w:rsid w:val="6CA15712"/>
    <w:rsid w:val="6CA37544"/>
    <w:rsid w:val="6CDC2249"/>
    <w:rsid w:val="6E2A2EAE"/>
    <w:rsid w:val="6EAE2A37"/>
    <w:rsid w:val="6EB2525E"/>
    <w:rsid w:val="6F2034CB"/>
    <w:rsid w:val="6FA31BB4"/>
    <w:rsid w:val="6FF1275C"/>
    <w:rsid w:val="70602E8E"/>
    <w:rsid w:val="70C2711B"/>
    <w:rsid w:val="71100AB6"/>
    <w:rsid w:val="71B13C70"/>
    <w:rsid w:val="71E6544B"/>
    <w:rsid w:val="722E480C"/>
    <w:rsid w:val="731678E7"/>
    <w:rsid w:val="736A5CDB"/>
    <w:rsid w:val="75DE7CA5"/>
    <w:rsid w:val="768D5DF0"/>
    <w:rsid w:val="77186093"/>
    <w:rsid w:val="773535A0"/>
    <w:rsid w:val="77F65E0D"/>
    <w:rsid w:val="782712D6"/>
    <w:rsid w:val="79625419"/>
    <w:rsid w:val="799D5A89"/>
    <w:rsid w:val="7A096553"/>
    <w:rsid w:val="7A29056C"/>
    <w:rsid w:val="7BC47ECE"/>
    <w:rsid w:val="7BE76CB9"/>
    <w:rsid w:val="7C822A74"/>
    <w:rsid w:val="7D2051DC"/>
    <w:rsid w:val="7D440D6F"/>
    <w:rsid w:val="7E9F12D3"/>
    <w:rsid w:val="7ED34CC0"/>
    <w:rsid w:val="7FCD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2"/>
    <w:qFormat/>
    <w:uiPriority w:val="0"/>
    <w:pPr>
      <w:jc w:val="left"/>
    </w:pPr>
  </w:style>
  <w:style w:type="paragraph" w:styleId="14">
    <w:name w:val="Body Text"/>
    <w:basedOn w:val="1"/>
    <w:link w:val="46"/>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9"/>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5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3"/>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qFormat/>
    <w:uiPriority w:val="0"/>
    <w:rPr>
      <w:sz w:val="21"/>
      <w:szCs w:val="21"/>
    </w:rPr>
  </w:style>
  <w:style w:type="character" w:styleId="36">
    <w:name w:val="footnote reference"/>
    <w:semiHidden/>
    <w:qFormat/>
    <w:uiPriority w:val="0"/>
    <w:rPr>
      <w:rFonts w:ascii="宋体" w:hAnsi="宋体" w:eastAsia="宋体" w:cs="Times New Roman"/>
      <w:spacing w:val="0"/>
      <w:sz w:val="15"/>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正文文本 Char"/>
    <w:link w:val="14"/>
    <w:qFormat/>
    <w:uiPriority w:val="0"/>
    <w:rPr>
      <w:rFonts w:ascii="Times New Roman" w:hAnsi="Times New Roman" w:eastAsia="宋体" w:cs="Times New Roman"/>
      <w:szCs w:val="20"/>
    </w:rPr>
  </w:style>
  <w:style w:type="character" w:customStyle="1" w:styleId="47">
    <w:name w:val="批注框文本 Char"/>
    <w:link w:val="17"/>
    <w:semiHidden/>
    <w:qFormat/>
    <w:uiPriority w:val="99"/>
    <w:rPr>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页眉 Char"/>
    <w:link w:val="19"/>
    <w:qFormat/>
    <w:uiPriority w:val="99"/>
    <w:rPr>
      <w:rFonts w:ascii="Times New Roman" w:hAnsi="Times New Roman" w:eastAsia="宋体" w:cs="Times New Roman"/>
      <w:sz w:val="18"/>
      <w:szCs w:val="18"/>
    </w:rPr>
  </w:style>
  <w:style w:type="character" w:customStyle="1" w:styleId="50">
    <w:name w:val="脚注文本 Char"/>
    <w:link w:val="22"/>
    <w:semiHidden/>
    <w:qFormat/>
    <w:uiPriority w:val="0"/>
    <w:rPr>
      <w:rFonts w:ascii="宋体" w:hAnsi="Times New Roman" w:eastAsia="宋体" w:cs="Times New Roman"/>
      <w:sz w:val="18"/>
      <w:szCs w:val="18"/>
    </w:rPr>
  </w:style>
  <w:style w:type="character" w:customStyle="1" w:styleId="51">
    <w:name w:val="标题 Char"/>
    <w:link w:val="26"/>
    <w:qFormat/>
    <w:uiPriority w:val="0"/>
    <w:rPr>
      <w:rFonts w:ascii="Arial" w:hAnsi="Arial" w:eastAsia="宋体" w:cs="Arial"/>
      <w:b/>
      <w:bCs/>
      <w:sz w:val="32"/>
      <w:szCs w:val="32"/>
    </w:rPr>
  </w:style>
  <w:style w:type="character" w:customStyle="1" w:styleId="52">
    <w:name w:val="标准文件_示例X后 字符"/>
    <w:link w:val="53"/>
    <w:qFormat/>
    <w:uiPriority w:val="0"/>
    <w:rPr>
      <w:rFonts w:ascii="宋体" w:hAnsi="Times New Roman"/>
      <w:sz w:val="18"/>
    </w:rPr>
  </w:style>
  <w:style w:type="paragraph" w:customStyle="1" w:styleId="53">
    <w:name w:val="标准文件_示例X后"/>
    <w:basedOn w:val="54"/>
    <w:link w:val="52"/>
    <w:qFormat/>
    <w:uiPriority w:val="0"/>
    <w:pPr>
      <w:ind w:left="1049" w:firstLine="0" w:firstLineChars="0"/>
    </w:pPr>
    <w:rPr>
      <w:sz w:val="18"/>
    </w:rPr>
  </w:style>
  <w:style w:type="paragraph" w:customStyle="1" w:styleId="54">
    <w:name w:val="标准文件_段"/>
    <w:link w:val="5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
    <w:name w:val="标准文件_段 Char"/>
    <w:link w:val="54"/>
    <w:qFormat/>
    <w:uiPriority w:val="0"/>
    <w:rPr>
      <w:rFonts w:ascii="宋体" w:hAnsi="Times New Roman"/>
      <w:sz w:val="21"/>
    </w:rPr>
  </w:style>
  <w:style w:type="character" w:customStyle="1" w:styleId="56">
    <w:name w:val="不明显参考1"/>
    <w:qFormat/>
    <w:uiPriority w:val="31"/>
    <w:rPr>
      <w:smallCaps/>
      <w:color w:val="C0504D"/>
      <w:u w:val="single"/>
    </w:rPr>
  </w:style>
  <w:style w:type="character" w:customStyle="1" w:styleId="57">
    <w:name w:val="标准文件_图表脚注内容"/>
    <w:qFormat/>
    <w:uiPriority w:val="0"/>
    <w:rPr>
      <w:rFonts w:ascii="宋体" w:hAnsi="宋体" w:eastAsia="宋体" w:cs="Times New Roman"/>
      <w:spacing w:val="0"/>
      <w:sz w:val="18"/>
      <w:vertAlign w:val="superscript"/>
    </w:rPr>
  </w:style>
  <w:style w:type="character" w:customStyle="1" w:styleId="58">
    <w:name w:val="标准文件_来源"/>
    <w:qFormat/>
    <w:uiPriority w:val="1"/>
    <w:rPr>
      <w:rFonts w:eastAsia="宋体"/>
      <w:sz w:val="21"/>
    </w:rPr>
  </w:style>
  <w:style w:type="character" w:styleId="59">
    <w:name w:val="Placeholder Text"/>
    <w:semiHidden/>
    <w:qFormat/>
    <w:uiPriority w:val="99"/>
    <w:rPr>
      <w:color w:val="808080"/>
    </w:rPr>
  </w:style>
  <w:style w:type="character" w:customStyle="1" w:styleId="60">
    <w:name w:val="个人答复风格"/>
    <w:qFormat/>
    <w:uiPriority w:val="0"/>
    <w:rPr>
      <w:rFonts w:ascii="Arial" w:hAnsi="Arial" w:eastAsia="宋体" w:cs="Arial"/>
      <w:color w:val="auto"/>
      <w:spacing w:val="0"/>
      <w:sz w:val="20"/>
    </w:rPr>
  </w:style>
  <w:style w:type="character" w:customStyle="1" w:styleId="61">
    <w:name w:val="引用 Char"/>
    <w:link w:val="62"/>
    <w:qFormat/>
    <w:uiPriority w:val="29"/>
    <w:rPr>
      <w:i/>
      <w:iCs/>
      <w:color w:val="000000"/>
    </w:rPr>
  </w:style>
  <w:style w:type="paragraph" w:styleId="62">
    <w:name w:val="Quote"/>
    <w:basedOn w:val="1"/>
    <w:next w:val="1"/>
    <w:link w:val="61"/>
    <w:qFormat/>
    <w:uiPriority w:val="29"/>
    <w:rPr>
      <w:i/>
      <w:iCs/>
      <w:color w:val="000000"/>
    </w:rPr>
  </w:style>
  <w:style w:type="character" w:customStyle="1" w:styleId="63">
    <w:name w:val="个人撰写风格"/>
    <w:qFormat/>
    <w:uiPriority w:val="0"/>
    <w:rPr>
      <w:rFonts w:ascii="Arial" w:hAnsi="Arial" w:eastAsia="宋体" w:cs="Arial"/>
      <w:color w:val="auto"/>
      <w:spacing w:val="0"/>
      <w:sz w:val="20"/>
    </w:rPr>
  </w:style>
  <w:style w:type="character" w:customStyle="1" w:styleId="64">
    <w:name w:val="标准文件_发布"/>
    <w:qFormat/>
    <w:uiPriority w:val="0"/>
    <w:rPr>
      <w:rFonts w:ascii="黑体" w:eastAsia="黑体"/>
      <w:spacing w:val="0"/>
      <w:w w:val="100"/>
      <w:position w:val="3"/>
      <w:sz w:val="28"/>
    </w:rPr>
  </w:style>
  <w:style w:type="character" w:customStyle="1" w:styleId="65">
    <w:name w:val="发布"/>
    <w:qFormat/>
    <w:uiPriority w:val="0"/>
    <w:rPr>
      <w:rFonts w:ascii="黑体" w:eastAsia="黑体"/>
      <w:spacing w:val="85"/>
      <w:w w:val="100"/>
      <w:position w:val="3"/>
      <w:sz w:val="28"/>
      <w:szCs w:val="28"/>
    </w:rPr>
  </w:style>
  <w:style w:type="paragraph" w:customStyle="1" w:styleId="66">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67">
    <w:name w:val="标准文件_引言二级无标题"/>
    <w:basedOn w:val="68"/>
    <w:next w:val="54"/>
    <w:qFormat/>
    <w:uiPriority w:val="0"/>
    <w:pPr>
      <w:spacing w:before="0" w:beforeLines="0" w:after="0" w:afterLines="0" w:line="276" w:lineRule="auto"/>
    </w:pPr>
    <w:rPr>
      <w:rFonts w:ascii="宋体" w:eastAsia="宋体"/>
    </w:rPr>
  </w:style>
  <w:style w:type="paragraph" w:customStyle="1" w:styleId="68">
    <w:name w:val="标准文件_引言二级条标题"/>
    <w:basedOn w:val="54"/>
    <w:next w:val="54"/>
    <w:qFormat/>
    <w:uiPriority w:val="0"/>
    <w:pPr>
      <w:numPr>
        <w:ilvl w:val="2"/>
        <w:numId w:val="2"/>
      </w:numPr>
      <w:spacing w:before="50" w:beforeLines="50" w:after="50" w:afterLines="50"/>
      <w:ind w:firstLineChars="0"/>
    </w:pPr>
    <w:rPr>
      <w:rFonts w:ascii="黑体" w:eastAsia="黑体"/>
    </w:rPr>
  </w:style>
  <w:style w:type="paragraph" w:customStyle="1" w:styleId="69">
    <w:name w:val="标准文件_附录二级条标题"/>
    <w:basedOn w:val="70"/>
    <w:next w:val="54"/>
    <w:qFormat/>
    <w:uiPriority w:val="0"/>
    <w:pPr>
      <w:widowControl/>
      <w:numPr>
        <w:ilvl w:val="2"/>
      </w:numPr>
      <w:wordWrap w:val="0"/>
      <w:overflowPunct w:val="0"/>
      <w:autoSpaceDE w:val="0"/>
      <w:autoSpaceDN w:val="0"/>
      <w:textAlignment w:val="baseline"/>
      <w:outlineLvl w:val="3"/>
    </w:pPr>
  </w:style>
  <w:style w:type="paragraph" w:customStyle="1" w:styleId="70">
    <w:name w:val="标准文件_附录一级条标题"/>
    <w:next w:val="54"/>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1">
    <w:name w:val="标准文件_文件编号"/>
    <w:basedOn w:val="54"/>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72">
    <w:name w:val="标准文件_封面标准编号"/>
    <w:basedOn w:val="1"/>
    <w:next w:val="73"/>
    <w:qFormat/>
    <w:uiPriority w:val="0"/>
    <w:pPr>
      <w:spacing w:line="310" w:lineRule="exact"/>
      <w:jc w:val="right"/>
    </w:pPr>
    <w:rPr>
      <w:rFonts w:ascii="黑体" w:eastAsia="黑体"/>
      <w:kern w:val="0"/>
      <w:sz w:val="28"/>
    </w:rPr>
  </w:style>
  <w:style w:type="paragraph" w:customStyle="1" w:styleId="73">
    <w:name w:val="标准文件_标准代替"/>
    <w:basedOn w:val="1"/>
    <w:next w:val="1"/>
    <w:qFormat/>
    <w:uiPriority w:val="0"/>
    <w:pPr>
      <w:spacing w:line="310" w:lineRule="exact"/>
      <w:jc w:val="right"/>
    </w:pPr>
    <w:rPr>
      <w:rFonts w:ascii="宋体" w:hAnsi="宋体"/>
      <w:kern w:val="0"/>
    </w:rPr>
  </w:style>
  <w:style w:type="paragraph" w:customStyle="1" w:styleId="74">
    <w:name w:val="标准文件_章标题"/>
    <w:next w:val="54"/>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5">
    <w:name w:val="列项——"/>
    <w:qFormat/>
    <w:uiPriority w:val="0"/>
    <w:pPr>
      <w:widowControl w:val="0"/>
      <w:numPr>
        <w:ilvl w:val="0"/>
        <w:numId w:val="5"/>
      </w:numPr>
      <w:jc w:val="both"/>
    </w:pPr>
    <w:rPr>
      <w:rFonts w:ascii="宋体" w:hAnsi="宋体" w:eastAsia="宋体" w:cs="Times New Roman"/>
      <w:sz w:val="21"/>
      <w:lang w:val="en-US" w:eastAsia="zh-CN" w:bidi="ar-SA"/>
    </w:rPr>
  </w:style>
  <w:style w:type="paragraph" w:customStyle="1" w:styleId="76">
    <w:name w:val="标准文件_示例："/>
    <w:next w:val="7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7">
    <w:name w:val="标准文件_示例内容"/>
    <w:basedOn w:val="54"/>
    <w:qFormat/>
    <w:uiPriority w:val="0"/>
    <w:pPr>
      <w:ind w:firstLine="420"/>
    </w:pPr>
    <w:rPr>
      <w:sz w:val="18"/>
    </w:rPr>
  </w:style>
  <w:style w:type="paragraph" w:customStyle="1" w:styleId="78">
    <w:name w:val="封面正文"/>
    <w:qFormat/>
    <w:uiPriority w:val="0"/>
    <w:pPr>
      <w:jc w:val="both"/>
    </w:pPr>
    <w:rPr>
      <w:rFonts w:ascii="Times New Roman" w:hAnsi="Times New Roman" w:eastAsia="宋体" w:cs="Times New Roman"/>
      <w:lang w:val="en-US" w:eastAsia="zh-CN" w:bidi="ar-SA"/>
    </w:rPr>
  </w:style>
  <w:style w:type="paragraph" w:customStyle="1" w:styleId="79">
    <w:name w:val="标准文件_正文图标题"/>
    <w:next w:val="54"/>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81">
    <w:name w:val="二级无标题条"/>
    <w:basedOn w:val="1"/>
    <w:qFormat/>
    <w:uiPriority w:val="0"/>
    <w:pPr>
      <w:numPr>
        <w:ilvl w:val="3"/>
        <w:numId w:val="8"/>
      </w:numPr>
      <w:adjustRightInd/>
      <w:spacing w:line="240" w:lineRule="auto"/>
    </w:pPr>
    <w:rPr>
      <w:rFonts w:ascii="宋体" w:hAnsi="宋体"/>
      <w:szCs w:val="24"/>
    </w:rPr>
  </w:style>
  <w:style w:type="paragraph" w:customStyle="1" w:styleId="82">
    <w:name w:val="目录 61"/>
    <w:basedOn w:val="1"/>
    <w:next w:val="1"/>
    <w:semiHidden/>
    <w:qFormat/>
    <w:uiPriority w:val="0"/>
    <w:pPr>
      <w:adjustRightInd/>
      <w:spacing w:line="240" w:lineRule="auto"/>
      <w:jc w:val="left"/>
    </w:pPr>
  </w:style>
  <w:style w:type="paragraph" w:customStyle="1" w:styleId="83">
    <w:name w:val="标准文件_封面标准英文名称"/>
    <w:basedOn w:val="1"/>
    <w:qFormat/>
    <w:uiPriority w:val="0"/>
    <w:pPr>
      <w:spacing w:line="240" w:lineRule="auto"/>
      <w:jc w:val="center"/>
    </w:pPr>
    <w:rPr>
      <w:rFonts w:ascii="黑体" w:eastAsia="黑体"/>
      <w:b/>
      <w:sz w:val="28"/>
    </w:rPr>
  </w:style>
  <w:style w:type="paragraph" w:customStyle="1" w:styleId="84">
    <w:name w:val="标准文件_一级无标题"/>
    <w:basedOn w:val="85"/>
    <w:qFormat/>
    <w:uiPriority w:val="0"/>
    <w:pPr>
      <w:spacing w:before="0" w:beforeLines="0" w:after="0" w:afterLines="0"/>
      <w:outlineLvl w:val="9"/>
    </w:pPr>
    <w:rPr>
      <w:rFonts w:ascii="宋体" w:eastAsia="宋体"/>
    </w:rPr>
  </w:style>
  <w:style w:type="paragraph" w:customStyle="1" w:styleId="85">
    <w:name w:val="标准文件_一级条标题"/>
    <w:basedOn w:val="74"/>
    <w:next w:val="54"/>
    <w:qFormat/>
    <w:uiPriority w:val="0"/>
    <w:pPr>
      <w:numPr>
        <w:ilvl w:val="2"/>
      </w:numPr>
      <w:spacing w:before="50" w:beforeLines="50" w:after="50" w:afterLines="50"/>
      <w:outlineLvl w:val="1"/>
    </w:pPr>
  </w:style>
  <w:style w:type="paragraph" w:customStyle="1" w:styleId="86">
    <w:name w:val="标准文件_注："/>
    <w:next w:val="54"/>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7">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88">
    <w:name w:val="标准文件_附录三级条标题"/>
    <w:next w:val="54"/>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90">
    <w:name w:val="标准文件_引言四级无标题"/>
    <w:basedOn w:val="91"/>
    <w:next w:val="54"/>
    <w:qFormat/>
    <w:uiPriority w:val="0"/>
    <w:pPr>
      <w:spacing w:before="0" w:beforeLines="0" w:after="0" w:afterLines="0" w:line="276" w:lineRule="auto"/>
    </w:pPr>
    <w:rPr>
      <w:rFonts w:ascii="宋体" w:eastAsia="宋体"/>
    </w:rPr>
  </w:style>
  <w:style w:type="paragraph" w:customStyle="1" w:styleId="91">
    <w:name w:val="标准文件_引言四级条标题"/>
    <w:basedOn w:val="54"/>
    <w:next w:val="54"/>
    <w:qFormat/>
    <w:uiPriority w:val="0"/>
    <w:pPr>
      <w:numPr>
        <w:ilvl w:val="4"/>
        <w:numId w:val="2"/>
      </w:numPr>
      <w:spacing w:before="50" w:beforeLines="50" w:after="50" w:afterLines="50"/>
      <w:ind w:firstLineChars="0"/>
    </w:pPr>
    <w:rPr>
      <w:rFonts w:ascii="黑体" w:eastAsia="黑体"/>
    </w:rPr>
  </w:style>
  <w:style w:type="paragraph" w:customStyle="1" w:styleId="92">
    <w:name w:val="其他实施日期"/>
    <w:basedOn w:val="93"/>
    <w:qFormat/>
    <w:uiPriority w:val="0"/>
    <w:pPr>
      <w:framePr w:w="3997" w:h="471" w:hRule="exact" w:vSpace="181" w:wrap="around" w:vAnchor="page" w:hAnchor="page" w:x="7089" w:y="14097"/>
    </w:pPr>
  </w:style>
  <w:style w:type="paragraph" w:customStyle="1" w:styleId="93">
    <w:name w:val="实施日期"/>
    <w:basedOn w:val="94"/>
    <w:qFormat/>
    <w:uiPriority w:val="0"/>
    <w:pPr>
      <w:framePr w:hSpace="0" w:wrap="around" w:xAlign="right"/>
      <w:jc w:val="right"/>
    </w:pPr>
  </w:style>
  <w:style w:type="paragraph" w:customStyle="1" w:styleId="9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5">
    <w:name w:val="标准文件_附录图标题"/>
    <w:next w:val="54"/>
    <w:qFormat/>
    <w:uiPriority w:val="0"/>
    <w:pPr>
      <w:numPr>
        <w:ilvl w:val="1"/>
        <w:numId w:val="1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6">
    <w:name w:val="标准文件_附录五级无标题"/>
    <w:basedOn w:val="97"/>
    <w:qFormat/>
    <w:uiPriority w:val="0"/>
    <w:pPr>
      <w:spacing w:before="0" w:beforeLines="0" w:after="0" w:afterLines="0" w:line="276" w:lineRule="auto"/>
      <w:outlineLvl w:val="9"/>
    </w:pPr>
    <w:rPr>
      <w:rFonts w:ascii="宋体" w:eastAsia="宋体"/>
    </w:rPr>
  </w:style>
  <w:style w:type="paragraph" w:customStyle="1" w:styleId="97">
    <w:name w:val="标准文件_附录五级条标题"/>
    <w:next w:val="54"/>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8">
    <w:name w:val="标准文件_术语条二"/>
    <w:basedOn w:val="99"/>
    <w:next w:val="54"/>
    <w:qFormat/>
    <w:uiPriority w:val="0"/>
    <w:rPr>
      <w:rFonts w:ascii="黑体" w:hAnsi="黑体" w:eastAsia="黑体" w:cs="黑体"/>
    </w:rPr>
  </w:style>
  <w:style w:type="paragraph" w:customStyle="1" w:styleId="99">
    <w:name w:val="标准文件_二级无标题"/>
    <w:basedOn w:val="100"/>
    <w:qFormat/>
    <w:uiPriority w:val="0"/>
    <w:pPr>
      <w:spacing w:before="0" w:beforeLines="0" w:after="0" w:afterLines="0"/>
      <w:outlineLvl w:val="9"/>
    </w:pPr>
    <w:rPr>
      <w:rFonts w:ascii="宋体" w:eastAsia="宋体"/>
    </w:rPr>
  </w:style>
  <w:style w:type="paragraph" w:customStyle="1" w:styleId="100">
    <w:name w:val="标准文件_二级条标题"/>
    <w:next w:val="54"/>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4">
    <w:name w:val="标准文件_三级项2"/>
    <w:basedOn w:val="54"/>
    <w:qFormat/>
    <w:uiPriority w:val="0"/>
    <w:pPr>
      <w:numPr>
        <w:ilvl w:val="0"/>
        <w:numId w:val="11"/>
      </w:numPr>
      <w:spacing w:line="300" w:lineRule="exact"/>
      <w:ind w:left="1276" w:hanging="425" w:firstLineChars="0"/>
    </w:pPr>
    <w:rPr>
      <w:rFonts w:ascii="Times New Roman"/>
    </w:rPr>
  </w:style>
  <w:style w:type="paragraph" w:customStyle="1" w:styleId="105">
    <w:name w:val="标准文件_附录一级无标题"/>
    <w:basedOn w:val="70"/>
    <w:qFormat/>
    <w:uiPriority w:val="0"/>
    <w:pPr>
      <w:spacing w:before="0" w:beforeLines="0" w:after="0" w:afterLines="0" w:line="276" w:lineRule="auto"/>
      <w:outlineLvl w:val="9"/>
    </w:pPr>
    <w:rPr>
      <w:rFonts w:ascii="宋体" w:eastAsia="宋体"/>
    </w:rPr>
  </w:style>
  <w:style w:type="paragraph" w:customStyle="1" w:styleId="106">
    <w:name w:val="无标题条"/>
    <w:next w:val="54"/>
    <w:qFormat/>
    <w:uiPriority w:val="0"/>
    <w:pPr>
      <w:jc w:val="both"/>
    </w:pPr>
    <w:rPr>
      <w:rFonts w:ascii="宋体" w:hAnsi="宋体" w:eastAsia="宋体" w:cs="Times New Roman"/>
      <w:sz w:val="21"/>
      <w:lang w:val="en-US" w:eastAsia="zh-CN" w:bidi="ar-SA"/>
    </w:rPr>
  </w:style>
  <w:style w:type="paragraph" w:customStyle="1" w:styleId="107">
    <w:name w:val="目录 71"/>
    <w:basedOn w:val="82"/>
    <w:semiHidden/>
    <w:qFormat/>
    <w:uiPriority w:val="0"/>
    <w:pPr>
      <w:ind w:left="1260"/>
    </w:pPr>
  </w:style>
  <w:style w:type="paragraph" w:customStyle="1" w:styleId="108">
    <w:name w:val="标准文件_示例×："/>
    <w:basedOn w:val="1"/>
    <w:next w:val="77"/>
    <w:qFormat/>
    <w:uiPriority w:val="0"/>
    <w:pPr>
      <w:widowControl/>
      <w:numPr>
        <w:ilvl w:val="0"/>
        <w:numId w:val="12"/>
      </w:numPr>
      <w:adjustRightInd/>
      <w:spacing w:line="240" w:lineRule="auto"/>
    </w:pPr>
    <w:rPr>
      <w:rFonts w:ascii="宋体" w:hAnsi="Times New Roman"/>
      <w:kern w:val="0"/>
      <w:sz w:val="18"/>
      <w:szCs w:val="18"/>
    </w:rPr>
  </w:style>
  <w:style w:type="paragraph" w:customStyle="1" w:styleId="109">
    <w:name w:val="标准文件_小写罗马数字编号列项"/>
    <w:basedOn w:val="54"/>
    <w:qFormat/>
    <w:uiPriority w:val="0"/>
    <w:pPr>
      <w:numPr>
        <w:ilvl w:val="0"/>
        <w:numId w:val="13"/>
      </w:numPr>
      <w:ind w:firstLine="0" w:firstLineChars="0"/>
    </w:pPr>
    <w:rPr>
      <w:rFonts w:cs="Arial"/>
      <w:szCs w:val="28"/>
    </w:rPr>
  </w:style>
  <w:style w:type="paragraph" w:customStyle="1" w:styleId="110">
    <w:name w:val="标准文件_术语条五"/>
    <w:basedOn w:val="111"/>
    <w:next w:val="54"/>
    <w:qFormat/>
    <w:uiPriority w:val="0"/>
    <w:rPr>
      <w:rFonts w:ascii="黑体" w:hAnsi="黑体" w:eastAsia="黑体" w:cs="黑体"/>
    </w:rPr>
  </w:style>
  <w:style w:type="paragraph" w:customStyle="1" w:styleId="111">
    <w:name w:val="标准文件_五级无标题"/>
    <w:basedOn w:val="112"/>
    <w:qFormat/>
    <w:uiPriority w:val="0"/>
    <w:pPr>
      <w:spacing w:before="0" w:beforeLines="0" w:after="0" w:afterLines="0"/>
      <w:outlineLvl w:val="9"/>
    </w:pPr>
    <w:rPr>
      <w:rFonts w:ascii="宋体" w:eastAsia="宋体"/>
    </w:rPr>
  </w:style>
  <w:style w:type="paragraph" w:customStyle="1" w:styleId="112">
    <w:name w:val="标准文件_五级条标题"/>
    <w:next w:val="54"/>
    <w:qFormat/>
    <w:uiPriority w:val="0"/>
    <w:pPr>
      <w:widowControl w:val="0"/>
      <w:numPr>
        <w:ilvl w:val="6"/>
        <w:numId w:val="4"/>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3">
    <w:name w:val="标准文件_注后"/>
    <w:basedOn w:val="54"/>
    <w:qFormat/>
    <w:uiPriority w:val="0"/>
    <w:pPr>
      <w:ind w:left="811" w:firstLine="0" w:firstLineChars="0"/>
    </w:pPr>
    <w:rPr>
      <w:sz w:val="18"/>
    </w:rPr>
  </w:style>
  <w:style w:type="paragraph" w:customStyle="1" w:styleId="114">
    <w:name w:val="标准文件_三级条标题"/>
    <w:basedOn w:val="100"/>
    <w:next w:val="54"/>
    <w:qFormat/>
    <w:uiPriority w:val="0"/>
    <w:pPr>
      <w:widowControl/>
      <w:numPr>
        <w:ilvl w:val="4"/>
      </w:numPr>
      <w:outlineLvl w:val="3"/>
    </w:pPr>
  </w:style>
  <w:style w:type="paragraph" w:customStyle="1" w:styleId="115">
    <w:name w:val="目录 91"/>
    <w:basedOn w:val="116"/>
    <w:semiHidden/>
    <w:qFormat/>
    <w:uiPriority w:val="0"/>
    <w:pPr>
      <w:ind w:left="1680"/>
    </w:pPr>
  </w:style>
  <w:style w:type="paragraph" w:customStyle="1" w:styleId="116">
    <w:name w:val="目录 81"/>
    <w:basedOn w:val="107"/>
    <w:semiHidden/>
    <w:qFormat/>
    <w:uiPriority w:val="0"/>
    <w:pPr>
      <w:ind w:left="1470"/>
    </w:pPr>
  </w:style>
  <w:style w:type="paragraph" w:customStyle="1" w:styleId="117">
    <w:name w:val="注×:后续"/>
    <w:basedOn w:val="118"/>
    <w:qFormat/>
    <w:uiPriority w:val="0"/>
    <w:pPr>
      <w:ind w:left="1406" w:leftChars="0" w:hanging="499" w:firstLineChars="0"/>
    </w:pPr>
  </w:style>
  <w:style w:type="paragraph" w:customStyle="1" w:styleId="11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19">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120">
    <w:name w:val="标准文件_三级项"/>
    <w:basedOn w:val="1"/>
    <w:qFormat/>
    <w:uiPriority w:val="0"/>
    <w:pPr>
      <w:numPr>
        <w:ilvl w:val="2"/>
        <w:numId w:val="14"/>
      </w:numPr>
      <w:spacing w:line="300" w:lineRule="exact"/>
    </w:pPr>
    <w:rPr>
      <w:rFonts w:ascii="Times New Roman" w:hAnsi="Times New Roman"/>
    </w:rPr>
  </w:style>
  <w:style w:type="paragraph" w:customStyle="1" w:styleId="121">
    <w:name w:val="标准文件_一致程度"/>
    <w:basedOn w:val="1"/>
    <w:qFormat/>
    <w:uiPriority w:val="0"/>
    <w:pPr>
      <w:spacing w:line="440" w:lineRule="exact"/>
      <w:jc w:val="center"/>
    </w:pPr>
    <w:rPr>
      <w:sz w:val="28"/>
    </w:rPr>
  </w:style>
  <w:style w:type="paragraph" w:customStyle="1" w:styleId="12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3">
    <w:name w:val="标准文件_封面发布日期"/>
    <w:basedOn w:val="1"/>
    <w:qFormat/>
    <w:uiPriority w:val="0"/>
    <w:pPr>
      <w:spacing w:line="310" w:lineRule="exact"/>
    </w:pPr>
    <w:rPr>
      <w:rFonts w:ascii="黑体" w:eastAsia="黑体"/>
      <w:kern w:val="0"/>
      <w:sz w:val="28"/>
    </w:rPr>
  </w:style>
  <w:style w:type="paragraph" w:customStyle="1" w:styleId="124">
    <w:name w:val="前言标题"/>
    <w:next w:val="1"/>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5">
    <w:name w:val="标准文件_替换文件编号"/>
    <w:basedOn w:val="71"/>
    <w:qFormat/>
    <w:uiPriority w:val="0"/>
    <w:pPr>
      <w:framePr w:wrap="around"/>
      <w:spacing w:before="57"/>
    </w:pPr>
    <w:rPr>
      <w:sz w:val="21"/>
    </w:rPr>
  </w:style>
  <w:style w:type="paragraph" w:customStyle="1" w:styleId="126">
    <w:name w:val="标准文件_一级项"/>
    <w:qFormat/>
    <w:uiPriority w:val="0"/>
    <w:pPr>
      <w:tabs>
        <w:tab w:val="left" w:pos="851"/>
      </w:tabs>
      <w:ind w:left="851" w:hanging="426"/>
    </w:pPr>
    <w:rPr>
      <w:rFonts w:ascii="宋体" w:hAnsi="Times New Roman" w:eastAsia="宋体" w:cs="Times New Roman"/>
      <w:sz w:val="21"/>
      <w:lang w:val="en-US" w:eastAsia="zh-CN" w:bidi="ar-SA"/>
    </w:rPr>
  </w:style>
  <w:style w:type="paragraph" w:customStyle="1" w:styleId="127">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12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29">
    <w:name w:val="标准文件_附录四级条标题"/>
    <w:next w:val="54"/>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30">
    <w:name w:val="标准文件_附录表标号"/>
    <w:basedOn w:val="54"/>
    <w:next w:val="54"/>
    <w:qFormat/>
    <w:uiPriority w:val="0"/>
    <w:pPr>
      <w:numPr>
        <w:ilvl w:val="0"/>
        <w:numId w:val="15"/>
      </w:numPr>
      <w:spacing w:line="14" w:lineRule="exact"/>
      <w:ind w:firstLine="0" w:firstLineChars="0"/>
      <w:jc w:val="center"/>
    </w:pPr>
    <w:rPr>
      <w:rFonts w:eastAsia="黑体"/>
      <w:vanish/>
      <w:sz w:val="2"/>
    </w:rPr>
  </w:style>
  <w:style w:type="paragraph" w:customStyle="1" w:styleId="131">
    <w:name w:val="标准文件_正文表标题"/>
    <w:next w:val="54"/>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2">
    <w:name w:val="标准_四级无标题"/>
    <w:basedOn w:val="133"/>
    <w:next w:val="54"/>
    <w:qFormat/>
    <w:uiPriority w:val="0"/>
    <w:rPr>
      <w:rFonts w:eastAsia="宋体"/>
    </w:rPr>
  </w:style>
  <w:style w:type="paragraph" w:customStyle="1" w:styleId="133">
    <w:name w:val="标准文件_四级条标题"/>
    <w:next w:val="54"/>
    <w:qFormat/>
    <w:uiPriority w:val="0"/>
    <w:pPr>
      <w:widowControl w:val="0"/>
      <w:numPr>
        <w:ilvl w:val="5"/>
        <w:numId w:val="4"/>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34">
    <w:name w:val="附录三级无标题条"/>
    <w:basedOn w:val="135"/>
    <w:next w:val="54"/>
    <w:qFormat/>
    <w:uiPriority w:val="0"/>
    <w:pPr>
      <w:outlineLvl w:val="4"/>
    </w:pPr>
  </w:style>
  <w:style w:type="paragraph" w:customStyle="1" w:styleId="135">
    <w:name w:val="附录二级无标题条"/>
    <w:basedOn w:val="1"/>
    <w:next w:val="5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标准文件_附录英文标识"/>
    <w:next w:val="14"/>
    <w:qFormat/>
    <w:uiPriority w:val="0"/>
    <w:pPr>
      <w:numPr>
        <w:ilvl w:val="0"/>
        <w:numId w:val="1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37">
    <w:name w:val="列项·"/>
    <w:basedOn w:val="54"/>
    <w:qFormat/>
    <w:uiPriority w:val="0"/>
    <w:pPr>
      <w:tabs>
        <w:tab w:val="left" w:pos="840"/>
      </w:tabs>
    </w:pPr>
  </w:style>
  <w:style w:type="paragraph" w:customStyle="1" w:styleId="138">
    <w:name w:val="标准文件_破折号列项（二级）"/>
    <w:basedOn w:val="139"/>
    <w:qFormat/>
    <w:uiPriority w:val="0"/>
    <w:pPr>
      <w:numPr>
        <w:numId w:val="18"/>
      </w:numPr>
      <w:ind w:left="0" w:firstLine="200"/>
    </w:pPr>
  </w:style>
  <w:style w:type="paragraph" w:customStyle="1" w:styleId="139">
    <w:name w:val="标准文件_破折号列项"/>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4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1">
    <w:name w:val="标准文件_三级无标题"/>
    <w:basedOn w:val="114"/>
    <w:qFormat/>
    <w:uiPriority w:val="0"/>
    <w:pPr>
      <w:spacing w:before="0" w:beforeLines="0" w:after="0" w:afterLines="0"/>
      <w:outlineLvl w:val="9"/>
    </w:pPr>
    <w:rPr>
      <w:rFonts w:ascii="宋体" w:eastAsia="宋体"/>
    </w:rPr>
  </w:style>
  <w:style w:type="paragraph" w:customStyle="1" w:styleId="142">
    <w:name w:val="标准文件_封面抬头"/>
    <w:basedOn w:val="54"/>
    <w:qFormat/>
    <w:uiPriority w:val="0"/>
    <w:pPr>
      <w:adjustRightInd w:val="0"/>
      <w:spacing w:line="800" w:lineRule="exact"/>
      <w:ind w:firstLine="0" w:firstLineChars="0"/>
      <w:jc w:val="distribute"/>
    </w:pPr>
    <w:rPr>
      <w:rFonts w:ascii="黑体" w:eastAsia="黑体"/>
      <w:b/>
      <w:sz w:val="64"/>
    </w:rPr>
  </w:style>
  <w:style w:type="paragraph" w:customStyle="1" w:styleId="14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46">
    <w:name w:val="标准文件_英文注×："/>
    <w:basedOn w:val="1"/>
    <w:qFormat/>
    <w:uiPriority w:val="0"/>
    <w:pPr>
      <w:numPr>
        <w:ilvl w:val="0"/>
        <w:numId w:val="20"/>
      </w:numPr>
      <w:tabs>
        <w:tab w:val="left" w:pos="210"/>
      </w:tabs>
      <w:autoSpaceDE w:val="0"/>
      <w:autoSpaceDN w:val="0"/>
      <w:spacing w:line="240" w:lineRule="auto"/>
    </w:pPr>
    <w:rPr>
      <w:rFonts w:ascii="宋体" w:hAnsi="宋体"/>
      <w:kern w:val="0"/>
      <w:szCs w:val="20"/>
    </w:rPr>
  </w:style>
  <w:style w:type="paragraph" w:customStyle="1" w:styleId="147">
    <w:name w:val="标准文件_附录标识"/>
    <w:next w:val="54"/>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48">
    <w:name w:val="标准文件_术语条三"/>
    <w:basedOn w:val="141"/>
    <w:next w:val="54"/>
    <w:qFormat/>
    <w:uiPriority w:val="0"/>
    <w:rPr>
      <w:rFonts w:ascii="黑体" w:hAnsi="黑体" w:eastAsia="黑体" w:cs="黑体"/>
    </w:rPr>
  </w:style>
  <w:style w:type="paragraph" w:customStyle="1" w:styleId="149">
    <w:name w:val="标准文件_前言、引言标题"/>
    <w:next w:val="1"/>
    <w:qFormat/>
    <w:uiPriority w:val="0"/>
    <w:pPr>
      <w:numPr>
        <w:ilvl w:val="0"/>
        <w:numId w:val="2"/>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150">
    <w:name w:val="标准文件_附录表标题"/>
    <w:next w:val="54"/>
    <w:qFormat/>
    <w:uiPriority w:val="0"/>
    <w:pPr>
      <w:numPr>
        <w:ilvl w:val="1"/>
        <w:numId w:val="1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51">
    <w:name w:val="标准文件_封面标准分类号"/>
    <w:basedOn w:val="1"/>
    <w:qFormat/>
    <w:uiPriority w:val="0"/>
    <w:rPr>
      <w:rFonts w:ascii="黑体" w:eastAsia="黑体"/>
      <w:b/>
      <w:kern w:val="0"/>
      <w:sz w:val="28"/>
    </w:rPr>
  </w:style>
  <w:style w:type="paragraph" w:customStyle="1" w:styleId="1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3">
    <w:name w:val="标准文件_引言三级条标题"/>
    <w:basedOn w:val="54"/>
    <w:next w:val="54"/>
    <w:qFormat/>
    <w:uiPriority w:val="0"/>
    <w:pPr>
      <w:numPr>
        <w:ilvl w:val="3"/>
        <w:numId w:val="2"/>
      </w:numPr>
      <w:spacing w:before="50" w:beforeLines="50" w:after="50" w:afterLines="50"/>
      <w:ind w:firstLineChars="0"/>
    </w:pPr>
    <w:rPr>
      <w:rFonts w:ascii="黑体" w:eastAsia="黑体"/>
    </w:rPr>
  </w:style>
  <w:style w:type="paragraph" w:customStyle="1" w:styleId="15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55">
    <w:name w:val="标准文件_索引项"/>
    <w:basedOn w:val="54"/>
    <w:next w:val="54"/>
    <w:qFormat/>
    <w:uiPriority w:val="0"/>
    <w:pPr>
      <w:tabs>
        <w:tab w:val="right" w:leader="dot" w:pos="9356"/>
      </w:tabs>
      <w:ind w:left="210" w:hanging="210" w:firstLineChars="0"/>
      <w:jc w:val="left"/>
    </w:pPr>
  </w:style>
  <w:style w:type="paragraph" w:customStyle="1" w:styleId="156">
    <w:name w:val="标准文件_示例后"/>
    <w:basedOn w:val="54"/>
    <w:qFormat/>
    <w:uiPriority w:val="0"/>
    <w:pPr>
      <w:ind w:left="964" w:firstLine="0" w:firstLineChars="0"/>
    </w:pPr>
    <w:rPr>
      <w:sz w:val="18"/>
    </w:rPr>
  </w:style>
  <w:style w:type="paragraph" w:customStyle="1" w:styleId="157">
    <w:name w:val="标准文件_文件名称"/>
    <w:basedOn w:val="54"/>
    <w:next w:val="54"/>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58">
    <w:name w:val="一级无标题条"/>
    <w:basedOn w:val="1"/>
    <w:qFormat/>
    <w:uiPriority w:val="0"/>
    <w:pPr>
      <w:numPr>
        <w:ilvl w:val="2"/>
        <w:numId w:val="8"/>
      </w:numPr>
      <w:adjustRightInd/>
      <w:spacing w:before="10" w:after="10" w:line="240" w:lineRule="auto"/>
    </w:pPr>
    <w:rPr>
      <w:rFonts w:ascii="宋体" w:hAnsi="宋体"/>
      <w:szCs w:val="24"/>
    </w:rPr>
  </w:style>
  <w:style w:type="paragraph" w:customStyle="1" w:styleId="159">
    <w:name w:val="目录 41"/>
    <w:basedOn w:val="1"/>
    <w:next w:val="1"/>
    <w:semiHidden/>
    <w:qFormat/>
    <w:uiPriority w:val="0"/>
    <w:pPr>
      <w:adjustRightInd/>
      <w:spacing w:line="240" w:lineRule="auto"/>
      <w:jc w:val="left"/>
    </w:pPr>
  </w:style>
  <w:style w:type="paragraph" w:customStyle="1" w:styleId="160">
    <w:name w:val="标准文件_术语条一"/>
    <w:basedOn w:val="84"/>
    <w:next w:val="54"/>
    <w:qFormat/>
    <w:uiPriority w:val="0"/>
    <w:rPr>
      <w:rFonts w:ascii="黑体" w:hAnsi="黑体" w:eastAsia="黑体" w:cs="黑体"/>
    </w:rPr>
  </w:style>
  <w:style w:type="paragraph" w:customStyle="1" w:styleId="16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62">
    <w:name w:val="标准文件_公式后的破折号"/>
    <w:basedOn w:val="54"/>
    <w:next w:val="54"/>
    <w:qFormat/>
    <w:uiPriority w:val="0"/>
    <w:pPr>
      <w:ind w:left="488" w:leftChars="200" w:hanging="289" w:hangingChars="290"/>
    </w:pPr>
  </w:style>
  <w:style w:type="paragraph" w:customStyle="1" w:styleId="163">
    <w:name w:val="标准文件_目录标题"/>
    <w:basedOn w:val="1"/>
    <w:qFormat/>
    <w:uiPriority w:val="0"/>
    <w:pPr>
      <w:spacing w:before="680" w:after="150" w:afterLines="150" w:line="240" w:lineRule="auto"/>
      <w:jc w:val="center"/>
    </w:pPr>
    <w:rPr>
      <w:rFonts w:ascii="黑体" w:hAnsi="黑体" w:eastAsia="黑体"/>
      <w:sz w:val="32"/>
    </w:rPr>
  </w:style>
  <w:style w:type="paragraph" w:customStyle="1" w:styleId="164">
    <w:name w:val="标准文件_英文图表脚注"/>
    <w:basedOn w:val="165"/>
    <w:qFormat/>
    <w:uiPriority w:val="0"/>
    <w:pPr>
      <w:widowControl/>
      <w:adjustRightInd/>
      <w:snapToGrid/>
      <w:spacing w:line="240" w:lineRule="auto"/>
      <w:ind w:left="79" w:hanging="79" w:hangingChars="80"/>
    </w:pPr>
    <w:rPr>
      <w:rFonts w:ascii="宋体" w:hAnsi="宋体"/>
    </w:rPr>
  </w:style>
  <w:style w:type="paragraph" w:customStyle="1" w:styleId="165">
    <w:name w:val="标准文件_标准正文"/>
    <w:basedOn w:val="1"/>
    <w:next w:val="54"/>
    <w:qFormat/>
    <w:uiPriority w:val="0"/>
    <w:pPr>
      <w:snapToGrid w:val="0"/>
      <w:ind w:firstLine="200" w:firstLineChars="200"/>
    </w:pPr>
    <w:rPr>
      <w:kern w:val="0"/>
    </w:rPr>
  </w:style>
  <w:style w:type="paragraph" w:customStyle="1" w:styleId="166">
    <w:name w:val="标准文件_引言一级条标题"/>
    <w:basedOn w:val="54"/>
    <w:next w:val="54"/>
    <w:qFormat/>
    <w:uiPriority w:val="0"/>
    <w:pPr>
      <w:numPr>
        <w:ilvl w:val="1"/>
        <w:numId w:val="2"/>
      </w:numPr>
      <w:spacing w:before="50" w:beforeLines="50" w:after="50" w:afterLines="50"/>
      <w:ind w:firstLineChars="0"/>
    </w:pPr>
    <w:rPr>
      <w:rFonts w:ascii="黑体" w:eastAsia="黑体"/>
    </w:rPr>
  </w:style>
  <w:style w:type="paragraph" w:customStyle="1" w:styleId="167">
    <w:name w:val="标准文件_页眉偶数页"/>
    <w:basedOn w:val="168"/>
    <w:next w:val="1"/>
    <w:qFormat/>
    <w:uiPriority w:val="0"/>
    <w:pPr>
      <w:tabs>
        <w:tab w:val="center" w:pos="4154"/>
        <w:tab w:val="right" w:pos="8306"/>
      </w:tabs>
      <w:jc w:val="left"/>
    </w:pPr>
  </w:style>
  <w:style w:type="paragraph" w:customStyle="1" w:styleId="1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9">
    <w:name w:val="目录 31"/>
    <w:basedOn w:val="1"/>
    <w:next w:val="1"/>
    <w:semiHidden/>
    <w:qFormat/>
    <w:uiPriority w:val="0"/>
    <w:pPr>
      <w:spacing w:line="240" w:lineRule="auto"/>
    </w:pPr>
    <w:rPr>
      <w:rFonts w:ascii="宋体" w:hAnsi="宋体"/>
      <w:iCs/>
    </w:rPr>
  </w:style>
  <w:style w:type="paragraph" w:customStyle="1" w:styleId="170">
    <w:name w:val="附录五级无标题条"/>
    <w:basedOn w:val="171"/>
    <w:next w:val="54"/>
    <w:qFormat/>
    <w:uiPriority w:val="0"/>
    <w:pPr>
      <w:outlineLvl w:val="6"/>
    </w:pPr>
  </w:style>
  <w:style w:type="paragraph" w:customStyle="1" w:styleId="171">
    <w:name w:val="附录四级无标题条"/>
    <w:basedOn w:val="134"/>
    <w:next w:val="54"/>
    <w:qFormat/>
    <w:uiPriority w:val="0"/>
    <w:pPr>
      <w:outlineLvl w:val="5"/>
    </w:pPr>
  </w:style>
  <w:style w:type="paragraph" w:customStyle="1" w:styleId="172">
    <w:name w:val="标准文件_附录图标号"/>
    <w:basedOn w:val="54"/>
    <w:next w:val="54"/>
    <w:qFormat/>
    <w:uiPriority w:val="0"/>
    <w:pPr>
      <w:numPr>
        <w:ilvl w:val="0"/>
        <w:numId w:val="10"/>
      </w:numPr>
      <w:spacing w:line="14" w:lineRule="exact"/>
      <w:ind w:firstLine="0" w:firstLineChars="0"/>
      <w:jc w:val="center"/>
    </w:pPr>
    <w:rPr>
      <w:rFonts w:ascii="黑体" w:hAnsi="黑体" w:eastAsia="黑体"/>
      <w:vanish/>
      <w:sz w:val="2"/>
      <w:szCs w:val="21"/>
    </w:rPr>
  </w:style>
  <w:style w:type="paragraph" w:customStyle="1" w:styleId="173">
    <w:name w:val="标准文件_四级无标题"/>
    <w:basedOn w:val="133"/>
    <w:qFormat/>
    <w:uiPriority w:val="0"/>
    <w:pPr>
      <w:spacing w:before="0" w:beforeLines="0" w:after="0" w:afterLines="0"/>
      <w:outlineLvl w:val="9"/>
    </w:pPr>
    <w:rPr>
      <w:rFonts w:ascii="宋体" w:hAnsi="黑体" w:eastAsia="宋体"/>
      <w:szCs w:val="52"/>
    </w:rPr>
  </w:style>
  <w:style w:type="paragraph" w:customStyle="1" w:styleId="174">
    <w:name w:val="标准文件_正文公式"/>
    <w:basedOn w:val="1"/>
    <w:next w:val="165"/>
    <w:qFormat/>
    <w:uiPriority w:val="0"/>
    <w:pPr>
      <w:tabs>
        <w:tab w:val="center" w:pos="4678"/>
        <w:tab w:val="right" w:leader="middleDot" w:pos="9356"/>
      </w:tabs>
      <w:spacing w:line="240" w:lineRule="auto"/>
    </w:pPr>
    <w:rPr>
      <w:rFonts w:ascii="宋体" w:hAnsi="宋体"/>
    </w:rPr>
  </w:style>
  <w:style w:type="paragraph" w:customStyle="1" w:styleId="175">
    <w:name w:val="三级无标题条"/>
    <w:basedOn w:val="1"/>
    <w:qFormat/>
    <w:uiPriority w:val="0"/>
    <w:pPr>
      <w:numPr>
        <w:ilvl w:val="4"/>
        <w:numId w:val="8"/>
      </w:numPr>
      <w:adjustRightInd/>
      <w:spacing w:line="240" w:lineRule="auto"/>
    </w:pPr>
    <w:rPr>
      <w:rFonts w:ascii="宋体" w:hAnsi="宋体"/>
      <w:szCs w:val="24"/>
    </w:rPr>
  </w:style>
  <w:style w:type="paragraph" w:customStyle="1" w:styleId="176">
    <w:name w:val="标准书眉一"/>
    <w:qFormat/>
    <w:uiPriority w:val="0"/>
    <w:pPr>
      <w:jc w:val="both"/>
    </w:pPr>
    <w:rPr>
      <w:rFonts w:ascii="Times New Roman" w:hAnsi="Times New Roman" w:eastAsia="宋体" w:cs="Times New Roman"/>
      <w:lang w:val="en-US" w:eastAsia="zh-CN" w:bidi="ar-SA"/>
    </w:rPr>
  </w:style>
  <w:style w:type="paragraph" w:customStyle="1" w:styleId="177">
    <w:name w:val="标准文件_索引标题"/>
    <w:basedOn w:val="178"/>
    <w:next w:val="54"/>
    <w:qFormat/>
    <w:uiPriority w:val="0"/>
  </w:style>
  <w:style w:type="paragraph" w:customStyle="1" w:styleId="178">
    <w:name w:val="标准文件_参考文献标题"/>
    <w:basedOn w:val="1"/>
    <w:next w:val="1"/>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79">
    <w:name w:val="附录性质"/>
    <w:basedOn w:val="1"/>
    <w:qFormat/>
    <w:uiPriority w:val="0"/>
    <w:pPr>
      <w:widowControl/>
      <w:adjustRightInd/>
      <w:jc w:val="center"/>
    </w:pPr>
    <w:rPr>
      <w:rFonts w:ascii="黑体" w:eastAsia="黑体"/>
    </w:rPr>
  </w:style>
  <w:style w:type="paragraph" w:customStyle="1" w:styleId="180">
    <w:name w:val="标准文件_索引字母"/>
    <w:next w:val="54"/>
    <w:qFormat/>
    <w:uiPriority w:val="0"/>
    <w:pPr>
      <w:jc w:val="center"/>
    </w:pPr>
    <w:rPr>
      <w:rFonts w:ascii="宋体" w:hAnsi="宋体" w:eastAsia="Times New Roman" w:cs="Times New Roman"/>
      <w:b/>
      <w:kern w:val="2"/>
      <w:sz w:val="21"/>
      <w:lang w:val="en-US" w:eastAsia="zh-CN" w:bidi="ar-SA"/>
    </w:rPr>
  </w:style>
  <w:style w:type="paragraph" w:customStyle="1" w:styleId="181">
    <w:name w:val="附录图"/>
    <w:next w:val="5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8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8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84">
    <w:name w:val="标准文件_一级项2"/>
    <w:basedOn w:val="54"/>
    <w:qFormat/>
    <w:uiPriority w:val="0"/>
    <w:pPr>
      <w:numPr>
        <w:ilvl w:val="0"/>
        <w:numId w:val="21"/>
      </w:numPr>
      <w:spacing w:line="300" w:lineRule="exact"/>
      <w:ind w:left="1271" w:hanging="420" w:firstLineChars="0"/>
    </w:pPr>
    <w:rPr>
      <w:rFonts w:ascii="Times New Roman"/>
    </w:rPr>
  </w:style>
  <w:style w:type="paragraph" w:customStyle="1" w:styleId="185">
    <w:name w:val="目录 51"/>
    <w:basedOn w:val="1"/>
    <w:next w:val="1"/>
    <w:semiHidden/>
    <w:qFormat/>
    <w:uiPriority w:val="0"/>
    <w:pPr>
      <w:spacing w:line="240" w:lineRule="auto"/>
    </w:pPr>
    <w:rPr>
      <w:rFonts w:ascii="宋体" w:hAnsi="宋体"/>
    </w:rPr>
  </w:style>
  <w:style w:type="paragraph" w:customStyle="1" w:styleId="186">
    <w:name w:val="发布部门"/>
    <w:next w:val="5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87">
    <w:name w:val="标准文件_目次、标准名称标题"/>
    <w:basedOn w:val="149"/>
    <w:next w:val="54"/>
    <w:qFormat/>
    <w:uiPriority w:val="0"/>
    <w:pPr>
      <w:spacing w:line="460" w:lineRule="exact"/>
    </w:pPr>
  </w:style>
  <w:style w:type="paragraph" w:customStyle="1" w:styleId="188">
    <w:name w:val="其他发布日期"/>
    <w:basedOn w:val="94"/>
    <w:qFormat/>
    <w:uiPriority w:val="0"/>
    <w:pPr>
      <w:framePr w:w="3997" w:h="471" w:hRule="exact" w:hSpace="0" w:vSpace="181" w:wrap="around" w:vAnchor="page" w:hAnchor="page" w:x="1419" w:y="14097"/>
    </w:pPr>
  </w:style>
  <w:style w:type="paragraph" w:customStyle="1" w:styleId="189">
    <w:name w:val="标准文件_英文注："/>
    <w:basedOn w:val="1"/>
    <w:next w:val="54"/>
    <w:qFormat/>
    <w:uiPriority w:val="0"/>
    <w:pPr>
      <w:numPr>
        <w:ilvl w:val="0"/>
        <w:numId w:val="22"/>
      </w:numPr>
      <w:tabs>
        <w:tab w:val="left" w:pos="420"/>
      </w:tabs>
      <w:autoSpaceDE w:val="0"/>
      <w:autoSpaceDN w:val="0"/>
      <w:spacing w:line="240" w:lineRule="auto"/>
    </w:pPr>
    <w:rPr>
      <w:rFonts w:ascii="宋体" w:hAnsi="宋体"/>
      <w:kern w:val="0"/>
      <w:sz w:val="18"/>
      <w:szCs w:val="20"/>
    </w:rPr>
  </w:style>
  <w:style w:type="paragraph" w:customStyle="1" w:styleId="190">
    <w:name w:val="标准文件_ICS"/>
    <w:basedOn w:val="1"/>
    <w:qFormat/>
    <w:uiPriority w:val="0"/>
    <w:pPr>
      <w:spacing w:line="0" w:lineRule="atLeast"/>
    </w:pPr>
    <w:rPr>
      <w:rFonts w:ascii="黑体" w:hAnsi="宋体" w:eastAsia="黑体"/>
    </w:rPr>
  </w:style>
  <w:style w:type="paragraph" w:customStyle="1" w:styleId="19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2">
    <w:name w:val="附录一级无标题条"/>
    <w:basedOn w:val="193"/>
    <w:next w:val="54"/>
    <w:qFormat/>
    <w:uiPriority w:val="0"/>
    <w:pPr>
      <w:autoSpaceDN w:val="0"/>
      <w:outlineLvl w:val="2"/>
    </w:pPr>
    <w:rPr>
      <w:rFonts w:ascii="宋体" w:hAnsi="宋体" w:eastAsia="宋体"/>
    </w:rPr>
  </w:style>
  <w:style w:type="paragraph" w:customStyle="1" w:styleId="193">
    <w:name w:val="标准文件_附录章标题"/>
    <w:next w:val="5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94">
    <w:name w:val="标准文件_注×："/>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195">
    <w:name w:val="标准文件_正文英文表标题"/>
    <w:next w:val="54"/>
    <w:qFormat/>
    <w:uiPriority w:val="0"/>
    <w:pPr>
      <w:numPr>
        <w:ilvl w:val="0"/>
        <w:numId w:val="24"/>
      </w:numPr>
      <w:jc w:val="center"/>
    </w:pPr>
    <w:rPr>
      <w:rFonts w:ascii="黑体" w:hAnsi="Times New Roman" w:eastAsia="黑体" w:cs="Times New Roman"/>
      <w:sz w:val="21"/>
      <w:lang w:val="en-US" w:eastAsia="zh-CN" w:bidi="ar-SA"/>
    </w:rPr>
  </w:style>
  <w:style w:type="paragraph" w:customStyle="1" w:styleId="196">
    <w:name w:val="标准文件_术语条四"/>
    <w:basedOn w:val="173"/>
    <w:next w:val="54"/>
    <w:qFormat/>
    <w:uiPriority w:val="0"/>
    <w:rPr>
      <w:rFonts w:ascii="黑体" w:eastAsia="黑体" w:cs="黑体"/>
    </w:rPr>
  </w:style>
  <w:style w:type="paragraph" w:customStyle="1" w:styleId="197">
    <w:name w:val="标准文件_引言五级无标题"/>
    <w:basedOn w:val="198"/>
    <w:next w:val="54"/>
    <w:qFormat/>
    <w:uiPriority w:val="0"/>
    <w:pPr>
      <w:spacing w:before="0" w:beforeLines="0" w:after="0" w:afterLines="0" w:line="276" w:lineRule="auto"/>
    </w:pPr>
    <w:rPr>
      <w:rFonts w:ascii="宋体" w:eastAsia="宋体"/>
    </w:rPr>
  </w:style>
  <w:style w:type="paragraph" w:customStyle="1" w:styleId="198">
    <w:name w:val="标准文件_引言五级条标题"/>
    <w:basedOn w:val="54"/>
    <w:next w:val="54"/>
    <w:qFormat/>
    <w:uiPriority w:val="0"/>
    <w:pPr>
      <w:numPr>
        <w:ilvl w:val="5"/>
        <w:numId w:val="2"/>
      </w:numPr>
      <w:spacing w:before="50" w:beforeLines="50" w:after="50" w:afterLines="50"/>
      <w:ind w:firstLineChars="0"/>
    </w:pPr>
    <w:rPr>
      <w:rFonts w:ascii="黑体" w:eastAsia="黑体"/>
    </w:rPr>
  </w:style>
  <w:style w:type="paragraph" w:customStyle="1" w:styleId="199">
    <w:name w:val="标准文件_方框数字列项"/>
    <w:basedOn w:val="54"/>
    <w:qFormat/>
    <w:uiPriority w:val="0"/>
    <w:pPr>
      <w:numPr>
        <w:ilvl w:val="0"/>
        <w:numId w:val="25"/>
      </w:numPr>
      <w:ind w:firstLine="0" w:firstLineChars="0"/>
    </w:pPr>
  </w:style>
  <w:style w:type="paragraph" w:customStyle="1" w:styleId="200">
    <w:name w:val="标准文件_二级项"/>
    <w:qFormat/>
    <w:uiPriority w:val="0"/>
    <w:rPr>
      <w:rFonts w:ascii="宋体" w:hAnsi="Times New Roman" w:eastAsia="宋体" w:cs="Times New Roman"/>
      <w:sz w:val="21"/>
      <w:lang w:val="en-US" w:eastAsia="zh-CN" w:bidi="ar-SA"/>
    </w:rPr>
  </w:style>
  <w:style w:type="paragraph" w:customStyle="1" w:styleId="201">
    <w:name w:val="标准文件_标准部门"/>
    <w:basedOn w:val="1"/>
    <w:qFormat/>
    <w:uiPriority w:val="0"/>
    <w:pPr>
      <w:jc w:val="center"/>
    </w:pPr>
    <w:rPr>
      <w:rFonts w:ascii="黑体" w:eastAsia="黑体"/>
      <w:kern w:val="0"/>
      <w:sz w:val="44"/>
    </w:rPr>
  </w:style>
  <w:style w:type="paragraph" w:customStyle="1" w:styleId="202">
    <w:name w:val="标准文件_附录公式"/>
    <w:basedOn w:val="165"/>
    <w:next w:val="1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03">
    <w:name w:val="图表脚注说明"/>
    <w:basedOn w:val="1"/>
    <w:next w:val="54"/>
    <w:qFormat/>
    <w:uiPriority w:val="0"/>
    <w:pPr>
      <w:numPr>
        <w:ilvl w:val="0"/>
        <w:numId w:val="26"/>
      </w:numPr>
      <w:adjustRightInd/>
      <w:spacing w:line="240" w:lineRule="auto"/>
      <w:ind w:left="783"/>
    </w:pPr>
    <w:rPr>
      <w:rFonts w:ascii="宋体" w:hAnsi="Times New Roman"/>
      <w:sz w:val="18"/>
      <w:szCs w:val="18"/>
    </w:rPr>
  </w:style>
  <w:style w:type="paragraph" w:customStyle="1" w:styleId="204">
    <w:name w:val="标准文件_表格"/>
    <w:basedOn w:val="54"/>
    <w:qFormat/>
    <w:uiPriority w:val="0"/>
    <w:pPr>
      <w:ind w:firstLine="0" w:firstLineChars="0"/>
      <w:jc w:val="center"/>
    </w:pPr>
    <w:rPr>
      <w:sz w:val="18"/>
    </w:rPr>
  </w:style>
  <w:style w:type="paragraph" w:customStyle="1" w:styleId="205">
    <w:name w:val="标准文件_封面密级"/>
    <w:basedOn w:val="1"/>
    <w:qFormat/>
    <w:uiPriority w:val="0"/>
    <w:rPr>
      <w:rFonts w:eastAsia="黑体"/>
      <w:sz w:val="32"/>
    </w:rPr>
  </w:style>
  <w:style w:type="paragraph" w:customStyle="1" w:styleId="206">
    <w:name w:val="标准文件_大写罗马数字编号列项"/>
    <w:basedOn w:val="54"/>
    <w:qFormat/>
    <w:uiPriority w:val="0"/>
    <w:pPr>
      <w:numPr>
        <w:ilvl w:val="0"/>
        <w:numId w:val="27"/>
      </w:numPr>
      <w:ind w:firstLine="0" w:firstLineChars="0"/>
    </w:pPr>
    <w:rPr>
      <w:rFonts w:ascii="Times New Roman" w:cs="Arial"/>
      <w:szCs w:val="28"/>
    </w:rPr>
  </w:style>
  <w:style w:type="paragraph" w:customStyle="1" w:styleId="207">
    <w:name w:val="标准文件_参考文献条目"/>
    <w:qFormat/>
    <w:uiPriority w:val="0"/>
    <w:pPr>
      <w:numPr>
        <w:ilvl w:val="0"/>
        <w:numId w:val="28"/>
      </w:numPr>
    </w:pPr>
    <w:rPr>
      <w:rFonts w:ascii="宋体" w:hAnsi="Times New Roman" w:eastAsia="宋体" w:cs="Times New Roman"/>
      <w:lang w:val="en-US" w:eastAsia="zh-CN" w:bidi="ar-SA"/>
    </w:rPr>
  </w:style>
  <w:style w:type="paragraph" w:customStyle="1" w:styleId="208">
    <w:name w:val="标准文件_版本"/>
    <w:basedOn w:val="165"/>
    <w:qFormat/>
    <w:uiPriority w:val="0"/>
    <w:pPr>
      <w:adjustRightInd/>
      <w:snapToGrid/>
      <w:ind w:firstLine="0" w:firstLineChars="0"/>
    </w:pPr>
    <w:rPr>
      <w:rFonts w:ascii="宋体" w:hAnsi="宋体"/>
      <w:kern w:val="2"/>
    </w:rPr>
  </w:style>
  <w:style w:type="paragraph" w:customStyle="1" w:styleId="209">
    <w:name w:val="标准文件_引言三级无标题"/>
    <w:basedOn w:val="153"/>
    <w:next w:val="54"/>
    <w:qFormat/>
    <w:uiPriority w:val="0"/>
    <w:pPr>
      <w:spacing w:before="0" w:beforeLines="0" w:after="0" w:afterLines="0" w:line="276" w:lineRule="auto"/>
    </w:pPr>
    <w:rPr>
      <w:rFonts w:ascii="宋体" w:eastAsia="宋体"/>
    </w:rPr>
  </w:style>
  <w:style w:type="paragraph" w:customStyle="1" w:styleId="210">
    <w:name w:val="标准文件_附录标题"/>
    <w:basedOn w:val="147"/>
    <w:qFormat/>
    <w:uiPriority w:val="0"/>
    <w:pPr>
      <w:numPr>
        <w:numId w:val="0"/>
      </w:numPr>
      <w:spacing w:after="280"/>
      <w:outlineLvl w:val="9"/>
    </w:pPr>
  </w:style>
  <w:style w:type="paragraph" w:customStyle="1" w:styleId="21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2">
    <w:name w:val="标准文件_正文英文图标题"/>
    <w:next w:val="54"/>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213">
    <w:name w:val="标准文件_附录二级无标题"/>
    <w:basedOn w:val="69"/>
    <w:qFormat/>
    <w:uiPriority w:val="0"/>
    <w:pPr>
      <w:spacing w:before="0" w:beforeLines="0" w:after="0" w:afterLines="0" w:line="276" w:lineRule="auto"/>
      <w:outlineLvl w:val="9"/>
    </w:pPr>
    <w:rPr>
      <w:rFonts w:ascii="宋体" w:eastAsia="宋体"/>
    </w:rPr>
  </w:style>
  <w:style w:type="paragraph" w:customStyle="1" w:styleId="214">
    <w:name w:val="标准文件_注X后"/>
    <w:basedOn w:val="54"/>
    <w:qFormat/>
    <w:uiPriority w:val="0"/>
    <w:pPr>
      <w:ind w:left="811" w:firstLine="0" w:firstLineChars="0"/>
    </w:pPr>
    <w:rPr>
      <w:sz w:val="18"/>
    </w:rPr>
  </w:style>
  <w:style w:type="paragraph" w:customStyle="1" w:styleId="21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16">
    <w:name w:val="目录 21"/>
    <w:basedOn w:val="1"/>
    <w:next w:val="1"/>
    <w:semiHidden/>
    <w:qFormat/>
    <w:uiPriority w:val="0"/>
    <w:pPr>
      <w:adjustRightInd/>
      <w:spacing w:line="240" w:lineRule="auto"/>
      <w:jc w:val="left"/>
    </w:pPr>
    <w:rPr>
      <w:bCs/>
      <w:iCs/>
    </w:rPr>
  </w:style>
  <w:style w:type="paragraph" w:customStyle="1" w:styleId="217">
    <w:name w:val="标准文件_附录前"/>
    <w:next w:val="5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8">
    <w:name w:val="其他发布部门"/>
    <w:basedOn w:val="186"/>
    <w:qFormat/>
    <w:uiPriority w:val="0"/>
    <w:pPr>
      <w:framePr w:wrap="around"/>
      <w:spacing w:line="0" w:lineRule="atLeast"/>
    </w:pPr>
    <w:rPr>
      <w:rFonts w:ascii="黑体" w:eastAsia="黑体"/>
      <w:b w:val="0"/>
    </w:rPr>
  </w:style>
  <w:style w:type="paragraph" w:customStyle="1" w:styleId="2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0">
    <w:name w:val="标准文件_封面标准名称"/>
    <w:basedOn w:val="1"/>
    <w:qFormat/>
    <w:uiPriority w:val="0"/>
    <w:pPr>
      <w:spacing w:line="240" w:lineRule="auto"/>
      <w:jc w:val="center"/>
    </w:pPr>
    <w:rPr>
      <w:rFonts w:ascii="黑体" w:eastAsia="黑体"/>
      <w:kern w:val="0"/>
      <w:sz w:val="52"/>
    </w:rPr>
  </w:style>
  <w:style w:type="paragraph" w:customStyle="1" w:styleId="221">
    <w:name w:val="标准文件_附录四级无标题"/>
    <w:basedOn w:val="129"/>
    <w:qFormat/>
    <w:uiPriority w:val="0"/>
    <w:pPr>
      <w:spacing w:before="0" w:beforeLines="0" w:after="0" w:afterLines="0" w:line="276" w:lineRule="auto"/>
      <w:outlineLvl w:val="9"/>
    </w:pPr>
    <w:rPr>
      <w:rFonts w:ascii="宋体" w:eastAsia="宋体"/>
    </w:rPr>
  </w:style>
  <w:style w:type="paragraph" w:customStyle="1" w:styleId="222">
    <w:name w:val="标准文件_封面实施日期"/>
    <w:basedOn w:val="1"/>
    <w:qFormat/>
    <w:uiPriority w:val="0"/>
    <w:pPr>
      <w:spacing w:line="310" w:lineRule="exact"/>
      <w:jc w:val="right"/>
    </w:pPr>
    <w:rPr>
      <w:rFonts w:ascii="黑体" w:eastAsia="黑体"/>
      <w:sz w:val="28"/>
    </w:rPr>
  </w:style>
  <w:style w:type="paragraph" w:customStyle="1" w:styleId="223">
    <w:name w:val="标准文件_数字编号列项"/>
    <w:qFormat/>
    <w:uiPriority w:val="0"/>
    <w:pPr>
      <w:numPr>
        <w:ilvl w:val="0"/>
        <w:numId w:val="30"/>
      </w:numPr>
      <w:jc w:val="both"/>
    </w:pPr>
    <w:rPr>
      <w:rFonts w:ascii="宋体" w:hAnsi="宋体" w:eastAsia="宋体" w:cs="Times New Roman"/>
      <w:sz w:val="21"/>
      <w:lang w:val="en-US" w:eastAsia="zh-CN" w:bidi="ar-SA"/>
    </w:rPr>
  </w:style>
  <w:style w:type="paragraph" w:customStyle="1" w:styleId="224">
    <w:name w:val="四级无标题条"/>
    <w:basedOn w:val="1"/>
    <w:qFormat/>
    <w:uiPriority w:val="0"/>
    <w:pPr>
      <w:numPr>
        <w:ilvl w:val="5"/>
        <w:numId w:val="8"/>
      </w:numPr>
      <w:adjustRightInd/>
      <w:spacing w:line="240" w:lineRule="auto"/>
    </w:pPr>
    <w:rPr>
      <w:rFonts w:ascii="宋体" w:hAnsi="宋体"/>
      <w:szCs w:val="24"/>
    </w:rPr>
  </w:style>
  <w:style w:type="paragraph" w:customStyle="1" w:styleId="22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226">
    <w:name w:val="标准文件_脚注内容"/>
    <w:basedOn w:val="54"/>
    <w:qFormat/>
    <w:uiPriority w:val="0"/>
    <w:pPr>
      <w:ind w:left="400" w:leftChars="200" w:hanging="200" w:hangingChars="200"/>
    </w:pPr>
    <w:rPr>
      <w:sz w:val="15"/>
    </w:rPr>
  </w:style>
  <w:style w:type="paragraph" w:customStyle="1" w:styleId="227">
    <w:name w:val="标准文件_引言一级无标题"/>
    <w:basedOn w:val="166"/>
    <w:next w:val="54"/>
    <w:qFormat/>
    <w:uiPriority w:val="0"/>
    <w:pPr>
      <w:spacing w:before="0" w:beforeLines="0" w:after="0" w:afterLines="0" w:line="276" w:lineRule="auto"/>
    </w:pPr>
    <w:rPr>
      <w:rFonts w:ascii="宋体" w:eastAsia="宋体"/>
    </w:rPr>
  </w:style>
  <w:style w:type="paragraph" w:customStyle="1" w:styleId="228">
    <w:name w:val="标准文件_表格续"/>
    <w:basedOn w:val="54"/>
    <w:next w:val="54"/>
    <w:qFormat/>
    <w:uiPriority w:val="0"/>
    <w:pPr>
      <w:jc w:val="center"/>
    </w:pPr>
    <w:rPr>
      <w:rFonts w:ascii="黑体" w:hAnsi="黑体" w:eastAsia="黑体"/>
    </w:rPr>
  </w:style>
  <w:style w:type="paragraph" w:customStyle="1" w:styleId="229">
    <w:name w:val="标准文件_提示"/>
    <w:basedOn w:val="54"/>
    <w:next w:val="54"/>
    <w:qFormat/>
    <w:uiPriority w:val="0"/>
    <w:pPr>
      <w:ind w:firstLine="420"/>
    </w:pPr>
    <w:rPr>
      <w:rFonts w:ascii="黑体" w:eastAsia="黑体"/>
    </w:rPr>
  </w:style>
  <w:style w:type="paragraph" w:customStyle="1" w:styleId="230">
    <w:name w:val="标准文件_二级项2"/>
    <w:basedOn w:val="54"/>
    <w:qFormat/>
    <w:uiPriority w:val="0"/>
    <w:pPr>
      <w:numPr>
        <w:ilvl w:val="1"/>
        <w:numId w:val="14"/>
      </w:numPr>
      <w:ind w:left="1271" w:hanging="420" w:firstLineChars="0"/>
    </w:pPr>
  </w:style>
  <w:style w:type="paragraph" w:customStyle="1" w:styleId="231">
    <w:name w:val="标准文件_图表脚注"/>
    <w:basedOn w:val="1"/>
    <w:next w:val="54"/>
    <w:qFormat/>
    <w:uiPriority w:val="0"/>
    <w:pPr>
      <w:numPr>
        <w:ilvl w:val="0"/>
        <w:numId w:val="31"/>
      </w:numPr>
      <w:spacing w:line="240" w:lineRule="auto"/>
      <w:jc w:val="left"/>
    </w:pPr>
    <w:rPr>
      <w:rFonts w:ascii="宋体" w:hAnsi="宋体"/>
      <w:sz w:val="18"/>
    </w:rPr>
  </w:style>
  <w:style w:type="paragraph" w:customStyle="1" w:styleId="232">
    <w:name w:val="五级无标题条"/>
    <w:basedOn w:val="1"/>
    <w:qFormat/>
    <w:uiPriority w:val="0"/>
    <w:pPr>
      <w:numPr>
        <w:ilvl w:val="6"/>
        <w:numId w:val="8"/>
      </w:numPr>
      <w:adjustRightInd/>
    </w:pPr>
    <w:rPr>
      <w:szCs w:val="24"/>
    </w:r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4">
    <w:name w:val="一级条标题"/>
    <w:next w:val="233"/>
    <w:qFormat/>
    <w:uiPriority w:val="0"/>
    <w:pPr>
      <w:spacing w:before="156" w:beforeLines="50" w:after="156" w:afterLines="50"/>
      <w:ind w:left="425"/>
      <w:outlineLvl w:val="2"/>
    </w:pPr>
    <w:rPr>
      <w:rFonts w:ascii="黑体" w:hAnsi="Times New Roman" w:eastAsia="黑体" w:cs="Times New Roman"/>
      <w:sz w:val="21"/>
      <w:szCs w:val="21"/>
      <w:lang w:val="en-US" w:eastAsia="zh-CN" w:bidi="ar-SA"/>
    </w:rPr>
  </w:style>
  <w:style w:type="paragraph" w:customStyle="1" w:styleId="235">
    <w:name w:val="一级无"/>
    <w:basedOn w:val="234"/>
    <w:qFormat/>
    <w:uiPriority w:val="0"/>
    <w:pPr>
      <w:numPr>
        <w:ilvl w:val="1"/>
        <w:numId w:val="32"/>
      </w:numPr>
      <w:spacing w:before="0" w:beforeLines="0" w:after="0" w:afterLines="0"/>
    </w:pPr>
    <w:rPr>
      <w:rFonts w:ascii="宋体" w:eastAsia="宋体"/>
    </w:rPr>
  </w:style>
  <w:style w:type="paragraph" w:customStyle="1" w:styleId="236">
    <w:name w:val="二级无"/>
    <w:basedOn w:val="237"/>
    <w:qFormat/>
    <w:uiPriority w:val="0"/>
    <w:pPr>
      <w:spacing w:before="0" w:beforeLines="0" w:after="0" w:afterLines="0"/>
    </w:pPr>
    <w:rPr>
      <w:rFonts w:ascii="宋体" w:eastAsia="宋体"/>
    </w:rPr>
  </w:style>
  <w:style w:type="paragraph" w:customStyle="1" w:styleId="237">
    <w:name w:val="二级条标题"/>
    <w:basedOn w:val="234"/>
    <w:next w:val="233"/>
    <w:qFormat/>
    <w:uiPriority w:val="0"/>
    <w:pPr>
      <w:numPr>
        <w:ilvl w:val="2"/>
        <w:numId w:val="32"/>
      </w:numPr>
      <w:spacing w:before="50" w:after="50"/>
      <w:outlineLvl w:val="3"/>
    </w:pPr>
  </w:style>
  <w:style w:type="paragraph" w:customStyle="1" w:styleId="238">
    <w:name w:val="列项——（一级）"/>
    <w:qFormat/>
    <w:uiPriority w:val="0"/>
    <w:pPr>
      <w:widowControl w:val="0"/>
      <w:numPr>
        <w:ilvl w:val="0"/>
        <w:numId w:val="14"/>
      </w:numPr>
      <w:jc w:val="both"/>
    </w:pPr>
    <w:rPr>
      <w:rFonts w:ascii="宋体" w:hAnsi="Times New Roman" w:eastAsia="宋体" w:cs="Times New Roman"/>
      <w:sz w:val="21"/>
      <w:lang w:val="en-US" w:eastAsia="zh-CN" w:bidi="ar-SA"/>
    </w:rPr>
  </w:style>
  <w:style w:type="paragraph" w:customStyle="1" w:styleId="239">
    <w:name w:val="章标题"/>
    <w:next w:val="23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styleId="240">
    <w:name w:val="List Paragraph"/>
    <w:basedOn w:val="1"/>
    <w:qFormat/>
    <w:uiPriority w:val="34"/>
    <w:pPr>
      <w:ind w:firstLine="420" w:firstLineChars="200"/>
    </w:pPr>
    <w:rPr>
      <w:szCs w:val="22"/>
    </w:rPr>
  </w:style>
  <w:style w:type="paragraph" w:customStyle="1" w:styleId="241">
    <w:name w:val="修订1"/>
    <w:hidden/>
    <w:unhideWhenUsed/>
    <w:qFormat/>
    <w:uiPriority w:val="99"/>
    <w:rPr>
      <w:rFonts w:ascii="Calibri" w:hAnsi="Calibri" w:eastAsia="宋体" w:cs="Times New Roman"/>
      <w:kern w:val="2"/>
      <w:sz w:val="21"/>
      <w:szCs w:val="21"/>
      <w:lang w:val="en-US" w:eastAsia="zh-CN" w:bidi="ar-SA"/>
    </w:rPr>
  </w:style>
  <w:style w:type="character" w:customStyle="1" w:styleId="242">
    <w:name w:val="批注文字 Char"/>
    <w:link w:val="13"/>
    <w:qFormat/>
    <w:uiPriority w:val="0"/>
    <w:rPr>
      <w:rFonts w:ascii="Calibri" w:hAnsi="Calibri"/>
      <w:kern w:val="2"/>
      <w:sz w:val="21"/>
      <w:szCs w:val="21"/>
    </w:rPr>
  </w:style>
  <w:style w:type="character" w:customStyle="1" w:styleId="243">
    <w:name w:val="批注主题 Char"/>
    <w:link w:val="27"/>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ogram%20Files%20(x86)\StandardEditorForWPS\template\&#22320;&#26041;&#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FABF7-9DF7-4CEB-B163-7EE65F7958E2}">
  <ds:schemaRefs/>
</ds:datastoreItem>
</file>

<file path=docProps/app.xml><?xml version="1.0" encoding="utf-8"?>
<Properties xmlns="http://schemas.openxmlformats.org/officeDocument/2006/extended-properties" xmlns:vt="http://schemas.openxmlformats.org/officeDocument/2006/docPropsVTypes">
  <Template>地方标准.wpt</Template>
  <Pages>13</Pages>
  <Words>3780</Words>
  <Characters>4292</Characters>
  <Lines>46</Lines>
  <Paragraphs>12</Paragraphs>
  <TotalTime>13</TotalTime>
  <ScaleCrop>false</ScaleCrop>
  <LinksUpToDate>false</LinksUpToDate>
  <CharactersWithSpaces>4386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2024-04-16T07:37:00Z</dcterms:created>
  <dc:creator>高晓容:拟稿人校对</dc:creator>
  <dc:description>&lt;config cover="true" show_menu="true" version="1.0.0" doctype="SDKXY"&gt;_x000d_
&lt;/config&gt;</dc:description>
  <cp:lastModifiedBy>沈锎洋</cp:lastModifiedBy>
  <cp:lastPrinted>2025-10-21T03:18:00Z</cp:lastPrinted>
  <dcterms:modified xsi:type="dcterms:W3CDTF">2025-12-19T09:09:23Z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H:\Program Files (x86)\StandardEditorForWPS\/template/地方标准.wpt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ADB4691E6EB94BA6BA9F69FBF1F2FA0E_13</vt:lpwstr>
  </property>
  <property fmtid="{D5CDD505-2E9C-101B-9397-08002B2CF9AE}" pid="16" name="KSOTemplateDocerSaveRecord">
    <vt:lpwstr>eyJoZGlkIjoiYWIwYmVmMGM3NjBmYWFiYjQwNWNmM2I3OTAxMTY0ZDkiLCJ1c2VySWQiOiI0NzIzOTAyNTIifQ==</vt:lpwstr>
  </property>
</Properties>
</file>