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E3FE4" w14:paraId="4B9BFBF9" w14:textId="77777777">
        <w:tc>
          <w:tcPr>
            <w:tcW w:w="509" w:type="dxa"/>
          </w:tcPr>
          <w:p w14:paraId="7153BFB8" w14:textId="251A0ADA" w:rsidR="00AE3FE4" w:rsidRDefault="00AE3FE4" w:rsidP="00AE3FE4">
            <w:pPr>
              <w:pStyle w:val="afffb"/>
              <w:framePr w:wrap="notBeside" w:vAnchor="page" w:hAnchor="page" w:x="1372" w:y="568"/>
              <w:tabs>
                <w:tab w:val="clear" w:pos="4153"/>
                <w:tab w:val="clear" w:pos="8306"/>
              </w:tabs>
              <w:jc w:val="left"/>
              <w:rPr>
                <w:rFonts w:eastAsia="黑体" w:hint="eastAsia"/>
                <w:sz w:val="21"/>
                <w:szCs w:val="21"/>
              </w:rPr>
            </w:pPr>
            <w:r>
              <w:rPr>
                <w:rFonts w:ascii="Times New Roman" w:eastAsia="黑体" w:hAnsi="Times New Roman"/>
                <w:sz w:val="21"/>
                <w:szCs w:val="21"/>
              </w:rPr>
              <w:t>ICS</w:t>
            </w:r>
            <w:r>
              <w:rPr>
                <w:rFonts w:eastAsia="黑体"/>
                <w:sz w:val="21"/>
                <w:szCs w:val="21"/>
              </w:rPr>
              <w:t xml:space="preserve"> </w:t>
            </w:r>
          </w:p>
        </w:tc>
        <w:tc>
          <w:tcPr>
            <w:tcW w:w="8855" w:type="dxa"/>
          </w:tcPr>
          <w:p w14:paraId="34EEE38A" w14:textId="15009154" w:rsidR="00AE3FE4" w:rsidRDefault="00AE3FE4" w:rsidP="00AE3FE4">
            <w:pPr>
              <w:pStyle w:val="afffb"/>
              <w:framePr w:wrap="notBeside" w:vAnchor="page" w:hAnchor="page" w:x="1372" w:y="568"/>
              <w:tabs>
                <w:tab w:val="clear" w:pos="4153"/>
                <w:tab w:val="clear" w:pos="8306"/>
              </w:tabs>
              <w:jc w:val="both"/>
              <w:rPr>
                <w:rFonts w:eastAsia="黑体" w:hint="eastAsia"/>
                <w:sz w:val="21"/>
                <w:szCs w:val="21"/>
              </w:rPr>
            </w:pPr>
            <w:r>
              <w:rPr>
                <w:rFonts w:eastAsia="黑体"/>
                <w:sz w:val="21"/>
                <w:szCs w:val="21"/>
              </w:rPr>
              <w:t>91.010.30</w:t>
            </w:r>
          </w:p>
        </w:tc>
      </w:tr>
      <w:tr w:rsidR="00AE3FE4" w14:paraId="7EBA3659" w14:textId="77777777">
        <w:tc>
          <w:tcPr>
            <w:tcW w:w="509" w:type="dxa"/>
          </w:tcPr>
          <w:p w14:paraId="3A1E6D4D" w14:textId="77777777" w:rsidR="00AE3FE4" w:rsidRDefault="00AE3FE4" w:rsidP="00AE3FE4">
            <w:pPr>
              <w:pStyle w:val="afffb"/>
              <w:framePr w:wrap="notBeside" w:vAnchor="page" w:hAnchor="page" w:x="1372" w:y="568"/>
              <w:tabs>
                <w:tab w:val="clear" w:pos="4153"/>
                <w:tab w:val="clear" w:pos="8306"/>
              </w:tabs>
              <w:spacing w:before="40"/>
              <w:jc w:val="left"/>
              <w:rPr>
                <w:rFonts w:eastAsia="黑体" w:hint="eastAsia"/>
                <w:sz w:val="21"/>
                <w:szCs w:val="21"/>
              </w:rPr>
            </w:pPr>
            <w:r>
              <w:rPr>
                <w:rFonts w:ascii="Times New Roman" w:eastAsia="黑体" w:hAnsi="Times New Roman"/>
                <w:sz w:val="21"/>
                <w:szCs w:val="21"/>
              </w:rPr>
              <w:t xml:space="preserve">CCS </w:t>
            </w:r>
            <w:r>
              <w:rPr>
                <w:rFonts w:eastAsia="黑体"/>
                <w:sz w:val="21"/>
                <w:szCs w:val="21"/>
              </w:rPr>
              <w:t xml:space="preserve"> </w:t>
            </w:r>
          </w:p>
        </w:tc>
        <w:tc>
          <w:tcPr>
            <w:tcW w:w="8855" w:type="dxa"/>
          </w:tcPr>
          <w:p w14:paraId="3C5407C0" w14:textId="2B208D0C" w:rsidR="00AE3FE4" w:rsidRDefault="00AE3FE4" w:rsidP="00AE3FE4">
            <w:pPr>
              <w:pStyle w:val="afffb"/>
              <w:framePr w:wrap="notBeside" w:vAnchor="page" w:hAnchor="page" w:x="1372" w:y="568"/>
              <w:tabs>
                <w:tab w:val="clear" w:pos="4153"/>
                <w:tab w:val="clear" w:pos="8306"/>
              </w:tabs>
              <w:spacing w:before="40"/>
              <w:jc w:val="left"/>
              <w:rPr>
                <w:rFonts w:eastAsia="黑体" w:hint="eastAsia"/>
                <w:sz w:val="21"/>
                <w:szCs w:val="21"/>
              </w:rPr>
            </w:pPr>
            <w:r>
              <w:rPr>
                <w:rFonts w:eastAsia="黑体" w:hint="eastAsia"/>
                <w:sz w:val="21"/>
                <w:szCs w:val="21"/>
              </w:rPr>
              <w:t>P</w:t>
            </w:r>
            <w:r w:rsidR="00106DFB">
              <w:rPr>
                <w:rFonts w:eastAsia="黑体"/>
                <w:sz w:val="21"/>
                <w:szCs w:val="21"/>
              </w:rPr>
              <w:t xml:space="preserve"> </w:t>
            </w:r>
            <w:r>
              <w:rPr>
                <w:rFonts w:eastAsia="黑体"/>
                <w:sz w:val="21"/>
                <w:szCs w:val="21"/>
              </w:rPr>
              <w:t>33</w:t>
            </w:r>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C1FD4" w14:paraId="22496958" w14:textId="77777777">
        <w:tc>
          <w:tcPr>
            <w:tcW w:w="6407" w:type="dxa"/>
          </w:tcPr>
          <w:p w14:paraId="48C40039" w14:textId="77777777" w:rsidR="00AC1FD4" w:rsidRDefault="00DE4277">
            <w:pPr>
              <w:pStyle w:val="affffb"/>
              <w:framePr w:w="0" w:hRule="auto" w:wrap="auto" w:hAnchor="text" w:xAlign="left" w:yAlign="inline" w:anchorLock="0"/>
              <w:rPr>
                <w:rFonts w:ascii="宋体" w:hAnsi="宋体" w:hint="eastAsia"/>
                <w:sz w:val="28"/>
                <w:szCs w:val="28"/>
              </w:rPr>
            </w:pPr>
            <w:bookmarkStart w:id="0" w:name="_Hlk26473981"/>
            <w:r>
              <w:rPr>
                <w:noProof/>
              </w:rPr>
              <w:drawing>
                <wp:inline distT="0" distB="0" distL="0" distR="0" wp14:anchorId="4EB443D2" wp14:editId="749ABEC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755B1840" w14:textId="77777777" w:rsidR="00AC1FD4" w:rsidRDefault="00DE4277">
      <w:pPr>
        <w:pStyle w:val="affffc"/>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北</w:t>
      </w:r>
      <w:r>
        <w:rPr>
          <w:rFonts w:ascii="黑体" w:eastAsia="黑体" w:hint="eastAsia"/>
          <w:b w:val="0"/>
          <w:w w:val="100"/>
          <w:sz w:val="48"/>
        </w:rPr>
        <w:t>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42BE53CC" w14:textId="77777777" w:rsidR="00AC1FD4" w:rsidRDefault="00DE4277">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1AA19F64" w14:textId="77777777" w:rsidR="00AC1FD4" w:rsidRDefault="00DE4277">
      <w:pPr>
        <w:pStyle w:val="affffffffff6"/>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56C707B" w14:textId="77777777" w:rsidR="00AC1FD4" w:rsidRDefault="00DE4277">
      <w:pPr>
        <w:rPr>
          <w:rFonts w:eastAsia="黑体" w:hint="eastAsia"/>
          <w:kern w:val="0"/>
          <w:sz w:val="10"/>
          <w:szCs w:val="10"/>
        </w:rPr>
      </w:pPr>
      <w:r>
        <w:rPr>
          <w:rFonts w:eastAsia="黑体"/>
          <w:noProof/>
          <w:kern w:val="0"/>
          <w:sz w:val="10"/>
          <w:szCs w:val="10"/>
        </w:rPr>
        <mc:AlternateContent>
          <mc:Choice Requires="wps">
            <w:drawing>
              <wp:anchor distT="0" distB="0" distL="114300" distR="114300" simplePos="0" relativeHeight="251659264" behindDoc="0" locked="0" layoutInCell="1" allowOverlap="0" wp14:anchorId="6F95E348" wp14:editId="643D3F4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23FE84" w14:textId="77777777" w:rsidR="00AC1FD4" w:rsidRDefault="00AC1FD4">
      <w:pPr>
        <w:pStyle w:val="affffc"/>
        <w:framePr w:w="9639" w:h="6976" w:hRule="exact" w:hSpace="0" w:vSpace="0" w:wrap="around" w:hAnchor="page" w:y="6408"/>
        <w:jc w:val="center"/>
        <w:rPr>
          <w:rFonts w:ascii="黑体" w:eastAsia="黑体" w:hAnsi="黑体" w:hint="eastAsia"/>
          <w:b w:val="0"/>
          <w:bCs w:val="0"/>
          <w:w w:val="100"/>
        </w:rPr>
      </w:pPr>
    </w:p>
    <w:p w14:paraId="3BE7F402" w14:textId="22964C2D" w:rsidR="00AC1FD4" w:rsidRDefault="00155D20">
      <w:pPr>
        <w:pStyle w:val="affffffffff7"/>
        <w:framePr w:h="4684" w:hRule="exact" w:wrap="around" w:x="1419" w:anchorLock="1"/>
        <w:rPr>
          <w:rFonts w:hint="eastAsia"/>
        </w:rPr>
      </w:pPr>
      <w:r>
        <w:rPr>
          <w:rFonts w:hint="eastAsia"/>
        </w:rPr>
        <w:fldChar w:fldCharType="begin">
          <w:ffData>
            <w:name w:val="CSTD_NAME"/>
            <w:enabled/>
            <w:calcOnExit w:val="0"/>
            <w:textInput>
              <w:default w:val="传统村落民居维护技术规程"/>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fldChar w:fldCharType="separate"/>
      </w:r>
      <w:r>
        <w:rPr>
          <w:rFonts w:hint="eastAsia"/>
          <w:noProof/>
        </w:rPr>
        <w:t>传统村落民居维护技术规程</w:t>
      </w:r>
      <w:r>
        <w:rPr>
          <w:rFonts w:hint="eastAsia"/>
        </w:rPr>
        <w:fldChar w:fldCharType="end"/>
      </w:r>
      <w:bookmarkEnd w:id="7"/>
    </w:p>
    <w:p w14:paraId="4C88B37D" w14:textId="77777777" w:rsidR="00AC1FD4" w:rsidRDefault="00AC1FD4">
      <w:pPr>
        <w:framePr w:w="9639" w:h="4684" w:hRule="exact" w:wrap="around" w:vAnchor="page" w:hAnchor="page" w:x="1419" w:y="6408" w:anchorLock="1"/>
        <w:ind w:left="-1418"/>
        <w:rPr>
          <w:rFonts w:hint="eastAsia"/>
        </w:rPr>
      </w:pPr>
    </w:p>
    <w:p w14:paraId="6A15B9E1" w14:textId="26D9DC3D" w:rsidR="00AC1FD4" w:rsidRDefault="007730CA">
      <w:pPr>
        <w:pStyle w:val="afffffffa"/>
        <w:framePr w:w="9639" w:h="4684" w:hRule="exact" w:wrap="around" w:vAnchor="page" w:hAnchor="page" w:x="1419" w:y="6408" w:anchorLock="1"/>
        <w:textAlignment w:val="bottom"/>
        <w:rPr>
          <w:rFonts w:ascii="黑体" w:eastAsia="黑体" w:hAnsi="黑体" w:hint="eastAsia"/>
          <w:szCs w:val="28"/>
        </w:rPr>
      </w:pPr>
      <w:r w:rsidRPr="007730CA">
        <w:rPr>
          <w:rFonts w:ascii="黑体" w:eastAsia="黑体" w:hAnsi="黑体"/>
          <w:szCs w:val="28"/>
        </w:rPr>
        <w:t>Code of practice</w:t>
      </w:r>
      <w:r w:rsidR="00DE4277">
        <w:rPr>
          <w:rFonts w:ascii="黑体" w:eastAsia="黑体" w:hAnsi="黑体"/>
          <w:szCs w:val="28"/>
        </w:rPr>
        <w:t xml:space="preserve"> for maintenance</w:t>
      </w:r>
      <w:r w:rsidR="00155D20">
        <w:rPr>
          <w:rFonts w:ascii="黑体" w:eastAsia="黑体" w:hAnsi="黑体" w:hint="eastAsia"/>
          <w:szCs w:val="28"/>
        </w:rPr>
        <w:t xml:space="preserve"> </w:t>
      </w:r>
      <w:r w:rsidR="00DE4277">
        <w:rPr>
          <w:rFonts w:ascii="黑体" w:eastAsia="黑体" w:hAnsi="黑体"/>
          <w:szCs w:val="28"/>
        </w:rPr>
        <w:t xml:space="preserve">of traditional </w:t>
      </w:r>
    </w:p>
    <w:p w14:paraId="335A962E" w14:textId="5DBDEDD2" w:rsidR="00AC1FD4" w:rsidRDefault="00DE4277">
      <w:pPr>
        <w:pStyle w:val="afffffffa"/>
        <w:framePr w:w="9639" w:h="4684" w:hRule="exact" w:wrap="around" w:vAnchor="page" w:hAnchor="page" w:x="1419" w:y="6408" w:anchorLock="1"/>
        <w:textAlignment w:val="bottom"/>
        <w:rPr>
          <w:rFonts w:ascii="黑体" w:eastAsia="黑体" w:hAnsi="黑体" w:hint="eastAsia"/>
          <w:szCs w:val="28"/>
        </w:rPr>
      </w:pPr>
      <w:r>
        <w:rPr>
          <w:rFonts w:ascii="黑体" w:eastAsia="黑体" w:hAnsi="黑体"/>
          <w:szCs w:val="28"/>
        </w:rPr>
        <w:t xml:space="preserve">village </w:t>
      </w:r>
      <w:r w:rsidR="007730CA">
        <w:rPr>
          <w:rFonts w:ascii="黑体" w:eastAsia="黑体" w:hAnsi="黑体" w:hint="eastAsia"/>
          <w:szCs w:val="28"/>
        </w:rPr>
        <w:t>d</w:t>
      </w:r>
      <w:r>
        <w:rPr>
          <w:rFonts w:ascii="黑体" w:eastAsia="黑体" w:hAnsi="黑体"/>
          <w:szCs w:val="28"/>
        </w:rPr>
        <w:t xml:space="preserve">wellings </w:t>
      </w:r>
    </w:p>
    <w:p w14:paraId="35403F66" w14:textId="77777777" w:rsidR="00AC1FD4" w:rsidRDefault="00AC1FD4">
      <w:pPr>
        <w:framePr w:w="9639" w:h="4684" w:hRule="exact" w:wrap="around" w:vAnchor="page" w:hAnchor="page" w:x="1419" w:y="6408" w:anchorLock="1"/>
        <w:spacing w:line="760" w:lineRule="exact"/>
        <w:ind w:left="-1418"/>
        <w:rPr>
          <w:rFonts w:hint="eastAsia"/>
        </w:rPr>
      </w:pPr>
    </w:p>
    <w:p w14:paraId="7CCCF9FA" w14:textId="6357AC5C" w:rsidR="00AC1FD4" w:rsidRDefault="00AC1FD4">
      <w:pPr>
        <w:pStyle w:val="afffffffa"/>
        <w:framePr w:w="9639" w:h="4684" w:hRule="exact" w:wrap="around" w:vAnchor="page" w:hAnchor="page" w:x="1419" w:y="6408" w:anchorLock="1"/>
        <w:textAlignment w:val="bottom"/>
        <w:rPr>
          <w:rFonts w:eastAsia="黑体"/>
          <w:szCs w:val="28"/>
        </w:rPr>
      </w:pPr>
    </w:p>
    <w:p w14:paraId="5E9EE86D" w14:textId="77777777" w:rsidR="00AC1FD4" w:rsidRDefault="00AC1FD4">
      <w:pPr>
        <w:pStyle w:val="afffffffa"/>
        <w:framePr w:w="9639" w:h="4684" w:hRule="exact" w:wrap="around" w:vAnchor="page" w:hAnchor="page" w:x="1419" w:y="6408" w:anchorLock="1"/>
        <w:spacing w:before="440" w:after="160"/>
        <w:textAlignment w:val="bottom"/>
        <w:rPr>
          <w:sz w:val="24"/>
          <w:szCs w:val="28"/>
        </w:rPr>
      </w:pPr>
    </w:p>
    <w:p w14:paraId="11477A23" w14:textId="77777777" w:rsidR="00AC1FD4" w:rsidRDefault="00AC1FD4">
      <w:pPr>
        <w:pStyle w:val="afffffffa"/>
        <w:framePr w:w="9639" w:h="4684" w:hRule="exact" w:wrap="around" w:vAnchor="page" w:hAnchor="page" w:x="1419" w:y="6408" w:anchorLock="1"/>
        <w:spacing w:before="180" w:line="240" w:lineRule="atLeast"/>
        <w:textAlignment w:val="bottom"/>
        <w:rPr>
          <w:sz w:val="21"/>
          <w:szCs w:val="28"/>
        </w:rPr>
      </w:pPr>
    </w:p>
    <w:p w14:paraId="7E2550B3" w14:textId="77777777" w:rsidR="00AC1FD4" w:rsidRDefault="00DE4277">
      <w:pPr>
        <w:pStyle w:val="afffffffa"/>
        <w:framePr w:w="9639" w:h="468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8"/>
    </w:p>
    <w:p w14:paraId="7895E7DF" w14:textId="77777777" w:rsidR="00AC1FD4" w:rsidRDefault="00DE4277">
      <w:pPr>
        <w:pStyle w:val="affffffffff3"/>
        <w:framePr w:wrap="around" w:x="1404" w:y="12498"/>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29ED582A" w14:textId="77777777" w:rsidR="00AC1FD4" w:rsidRDefault="00DE4277">
      <w:pPr>
        <w:pStyle w:val="affffffffff4"/>
        <w:framePr w:wrap="around" w:x="7051" w:y="12535"/>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6018FE40" w14:textId="77777777" w:rsidR="00AC1FD4" w:rsidRDefault="00DE4277">
      <w:pPr>
        <w:pStyle w:val="affffffffa"/>
        <w:framePr w:w="3843" w:h="1546" w:hRule="exact" w:hSpace="181" w:vSpace="181" w:wrap="around" w:vAnchor="page" w:hAnchor="page" w:x="1410" w:y="13186"/>
        <w:jc w:val="left"/>
        <w:rPr>
          <w:rFonts w:hAnsi="黑体" w:hint="eastAsia"/>
          <w:w w:val="100"/>
          <w:sz w:val="28"/>
        </w:rPr>
      </w:pPr>
      <w:r>
        <w:rPr>
          <w:rFonts w:hAnsi="黑体" w:hint="eastAsia"/>
          <w:w w:val="100"/>
          <w:sz w:val="28"/>
        </w:rPr>
        <w:t>北京市农业农村局</w:t>
      </w:r>
    </w:p>
    <w:p w14:paraId="3284239D" w14:textId="77777777" w:rsidR="00AC1FD4" w:rsidRDefault="00DE4277">
      <w:pPr>
        <w:pStyle w:val="affffffffa"/>
        <w:framePr w:w="3843" w:h="1546" w:hRule="exact" w:hSpace="181" w:vSpace="181" w:wrap="around" w:vAnchor="page" w:hAnchor="page" w:x="1410" w:y="13186"/>
        <w:jc w:val="left"/>
        <w:rPr>
          <w:rFonts w:hAnsi="黑体" w:hint="eastAsia"/>
          <w:w w:val="100"/>
          <w:sz w:val="28"/>
        </w:rPr>
      </w:pPr>
      <w:r>
        <w:rPr>
          <w:rFonts w:hAnsi="黑体" w:hint="eastAsia"/>
          <w:w w:val="100"/>
          <w:sz w:val="28"/>
        </w:rPr>
        <w:t>北京市住房和城乡建设委员会北京市规划和自然资源委员会</w:t>
      </w:r>
    </w:p>
    <w:p w14:paraId="115C0A5E" w14:textId="77777777" w:rsidR="00AC1FD4" w:rsidRDefault="00DE4277">
      <w:pPr>
        <w:pStyle w:val="affffffffa"/>
        <w:framePr w:w="3843" w:h="1546" w:hRule="exact" w:hSpace="181" w:vSpace="181" w:wrap="around" w:vAnchor="page" w:hAnchor="page" w:x="1410" w:y="13186"/>
        <w:jc w:val="left"/>
        <w:rPr>
          <w:rFonts w:hAnsi="黑体" w:hint="eastAsia"/>
        </w:rPr>
      </w:pPr>
      <w:r>
        <w:rPr>
          <w:rFonts w:hAnsi="黑体" w:hint="eastAsia"/>
          <w:w w:val="100"/>
          <w:sz w:val="28"/>
        </w:rPr>
        <w:t>北京市市场监督管理局</w:t>
      </w:r>
    </w:p>
    <w:p w14:paraId="17D585A4" w14:textId="77777777" w:rsidR="00AC1FD4" w:rsidRDefault="00DE4277">
      <w:pPr>
        <w:pStyle w:val="affffffffa"/>
        <w:framePr w:w="1323" w:h="496" w:hRule="exact" w:hSpace="181" w:vSpace="181" w:wrap="around" w:vAnchor="page" w:hAnchor="page" w:x="5850" w:y="13756"/>
        <w:jc w:val="left"/>
        <w:rPr>
          <w:rFonts w:hAnsi="黑体" w:hint="eastAsia"/>
        </w:rPr>
      </w:pPr>
      <w:r>
        <w:rPr>
          <w:rFonts w:hAnsi="黑体" w:hint="eastAsia"/>
          <w:w w:val="100"/>
          <w:sz w:val="28"/>
        </w:rPr>
        <w:t>联合发布</w:t>
      </w:r>
    </w:p>
    <w:p w14:paraId="13067A17" w14:textId="77777777" w:rsidR="00AC1FD4" w:rsidRDefault="00DE4277">
      <w:pPr>
        <w:rPr>
          <w:rFonts w:ascii="宋体" w:hAnsi="宋体" w:hint="eastAsia"/>
          <w:sz w:val="28"/>
          <w:szCs w:val="28"/>
        </w:rPr>
        <w:sectPr w:rsidR="00AC1FD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CB0BBCB" wp14:editId="4321150A">
                <wp:simplePos x="0" y="0"/>
                <wp:positionH relativeFrom="margin">
                  <wp:align>left</wp:align>
                </wp:positionH>
                <wp:positionV relativeFrom="page">
                  <wp:posOffset>8282940</wp:posOffset>
                </wp:positionV>
                <wp:extent cx="6119495"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652.2pt;height:0pt;width:481.85pt;mso-position-horizontal:left;mso-position-horizontal-relative:margin;mso-position-vertical-relative:page;z-index:251660288;mso-width-relative:page;mso-height-relative:page;" filled="f" stroked="t" coordsize="21600,21600" o:gfxdata="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RmZfVAAAACgEA&#10;AA8AAAAAAAAAAQAgAAAAIgAAAGRycy9kb3ducmV2LnhtbFBLAQIUABQAAAAIAIdO4kDMG+ks5AEA&#10;AKoDAAAOAAAAAAAAAAEAIAAAACQBAABkcnMvZTJvRG9jLnhtbFBLBQYAAAAABgAGAFkBAAB6BQAA&#10;AAA=&#10;">
                <v:fill on="f" focussize="0,0"/>
                <v:stroke color="#000000" joinstyle="round"/>
                <v:imagedata o:title=""/>
                <o:lock v:ext="edit" aspectratio="f"/>
                <w10:anchorlock/>
              </v:line>
            </w:pict>
          </mc:Fallback>
        </mc:AlternateContent>
      </w:r>
    </w:p>
    <w:p w14:paraId="410BDEDA" w14:textId="77777777" w:rsidR="00AC1FD4" w:rsidRDefault="00DE4277">
      <w:pPr>
        <w:pStyle w:val="affffff7"/>
        <w:spacing w:after="468"/>
        <w:rPr>
          <w:rFonts w:hint="eastAsia"/>
        </w:rPr>
      </w:pPr>
      <w:bookmarkStart w:id="15" w:name="BookMark1"/>
      <w:r>
        <w:rPr>
          <w:rFonts w:hint="eastAsia"/>
          <w:spacing w:val="320"/>
        </w:rPr>
        <w:lastRenderedPageBreak/>
        <w:t>目</w:t>
      </w:r>
      <w:r>
        <w:rPr>
          <w:rFonts w:hint="eastAsia"/>
        </w:rPr>
        <w:t>次</w:t>
      </w:r>
    </w:p>
    <w:p w14:paraId="1379547E" w14:textId="59E965D7" w:rsidR="006772FF" w:rsidRDefault="00DE4277">
      <w:pPr>
        <w:pStyle w:val="TOC1"/>
        <w:tabs>
          <w:tab w:val="right" w:leader="dot" w:pos="9344"/>
        </w:tabs>
        <w:rPr>
          <w:rFonts w:asciiTheme="minorHAnsi" w:eastAsiaTheme="minorEastAsia" w:hAnsiTheme="minorHAnsi" w:cstheme="minorBidi" w:hint="eastAsia"/>
          <w:noProof/>
          <w:szCs w:val="22"/>
        </w:rPr>
      </w:pPr>
      <w:r>
        <w:fldChar w:fldCharType="begin"/>
      </w:r>
      <w:r>
        <w:instrText xml:space="preserve"> TOC \o "1-1" \h \t "标准文件_一级条标题,2,标准文件_附录一级条标题,2," </w:instrText>
      </w:r>
      <w:r>
        <w:fldChar w:fldCharType="separate"/>
      </w:r>
      <w:hyperlink w:anchor="_Toc203428421" w:history="1">
        <w:r w:rsidR="006772FF" w:rsidRPr="00316E61">
          <w:rPr>
            <w:rStyle w:val="affff7"/>
            <w:noProof/>
            <w:spacing w:val="320"/>
          </w:rPr>
          <w:t>前</w:t>
        </w:r>
        <w:r w:rsidR="006772FF" w:rsidRPr="00316E61">
          <w:rPr>
            <w:rStyle w:val="affff7"/>
            <w:noProof/>
          </w:rPr>
          <w:t>言</w:t>
        </w:r>
        <w:r w:rsidR="006772FF">
          <w:rPr>
            <w:noProof/>
          </w:rPr>
          <w:tab/>
        </w:r>
        <w:r w:rsidR="006772FF">
          <w:rPr>
            <w:noProof/>
          </w:rPr>
          <w:fldChar w:fldCharType="begin"/>
        </w:r>
        <w:r w:rsidR="006772FF">
          <w:rPr>
            <w:noProof/>
          </w:rPr>
          <w:instrText xml:space="preserve"> PAGEREF _Toc203428421 \h </w:instrText>
        </w:r>
        <w:r w:rsidR="006772FF">
          <w:rPr>
            <w:noProof/>
          </w:rPr>
        </w:r>
        <w:r w:rsidR="006772FF">
          <w:rPr>
            <w:noProof/>
          </w:rPr>
          <w:fldChar w:fldCharType="separate"/>
        </w:r>
        <w:r w:rsidR="0014271F">
          <w:rPr>
            <w:noProof/>
          </w:rPr>
          <w:t>II</w:t>
        </w:r>
        <w:r w:rsidR="006772FF">
          <w:rPr>
            <w:noProof/>
          </w:rPr>
          <w:fldChar w:fldCharType="end"/>
        </w:r>
      </w:hyperlink>
    </w:p>
    <w:p w14:paraId="30AB18F3" w14:textId="6FB93AA2"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22" w:history="1">
        <w:r w:rsidRPr="00316E61">
          <w:rPr>
            <w:rStyle w:val="affff7"/>
            <w:noProof/>
          </w:rPr>
          <w:t>1  范围</w:t>
        </w:r>
        <w:r>
          <w:rPr>
            <w:noProof/>
          </w:rPr>
          <w:tab/>
        </w:r>
        <w:r>
          <w:rPr>
            <w:noProof/>
          </w:rPr>
          <w:fldChar w:fldCharType="begin"/>
        </w:r>
        <w:r>
          <w:rPr>
            <w:noProof/>
          </w:rPr>
          <w:instrText xml:space="preserve"> PAGEREF _Toc203428422 \h </w:instrText>
        </w:r>
        <w:r>
          <w:rPr>
            <w:noProof/>
          </w:rPr>
        </w:r>
        <w:r>
          <w:rPr>
            <w:noProof/>
          </w:rPr>
          <w:fldChar w:fldCharType="separate"/>
        </w:r>
        <w:r w:rsidR="0014271F">
          <w:rPr>
            <w:noProof/>
          </w:rPr>
          <w:t>1</w:t>
        </w:r>
        <w:r>
          <w:rPr>
            <w:noProof/>
          </w:rPr>
          <w:fldChar w:fldCharType="end"/>
        </w:r>
      </w:hyperlink>
    </w:p>
    <w:p w14:paraId="2EE8FE71" w14:textId="3C02DB40"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23" w:history="1">
        <w:r w:rsidRPr="00316E61">
          <w:rPr>
            <w:rStyle w:val="affff7"/>
            <w:noProof/>
          </w:rPr>
          <w:t>2  规范性引用文件</w:t>
        </w:r>
        <w:r>
          <w:rPr>
            <w:noProof/>
          </w:rPr>
          <w:tab/>
        </w:r>
        <w:r>
          <w:rPr>
            <w:noProof/>
          </w:rPr>
          <w:fldChar w:fldCharType="begin"/>
        </w:r>
        <w:r>
          <w:rPr>
            <w:noProof/>
          </w:rPr>
          <w:instrText xml:space="preserve"> PAGEREF _Toc203428423 \h </w:instrText>
        </w:r>
        <w:r>
          <w:rPr>
            <w:noProof/>
          </w:rPr>
        </w:r>
        <w:r>
          <w:rPr>
            <w:noProof/>
          </w:rPr>
          <w:fldChar w:fldCharType="separate"/>
        </w:r>
        <w:r w:rsidR="0014271F">
          <w:rPr>
            <w:noProof/>
          </w:rPr>
          <w:t>1</w:t>
        </w:r>
        <w:r>
          <w:rPr>
            <w:noProof/>
          </w:rPr>
          <w:fldChar w:fldCharType="end"/>
        </w:r>
      </w:hyperlink>
    </w:p>
    <w:p w14:paraId="3B75F890" w14:textId="6596E7C7"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24" w:history="1">
        <w:r w:rsidRPr="00316E61">
          <w:rPr>
            <w:rStyle w:val="affff7"/>
            <w:noProof/>
          </w:rPr>
          <w:t>3  术语和定义</w:t>
        </w:r>
        <w:r>
          <w:rPr>
            <w:noProof/>
          </w:rPr>
          <w:tab/>
        </w:r>
        <w:r>
          <w:rPr>
            <w:noProof/>
          </w:rPr>
          <w:fldChar w:fldCharType="begin"/>
        </w:r>
        <w:r>
          <w:rPr>
            <w:noProof/>
          </w:rPr>
          <w:instrText xml:space="preserve"> PAGEREF _Toc203428424 \h </w:instrText>
        </w:r>
        <w:r>
          <w:rPr>
            <w:noProof/>
          </w:rPr>
        </w:r>
        <w:r>
          <w:rPr>
            <w:noProof/>
          </w:rPr>
          <w:fldChar w:fldCharType="separate"/>
        </w:r>
        <w:r w:rsidR="0014271F">
          <w:rPr>
            <w:noProof/>
          </w:rPr>
          <w:t>2</w:t>
        </w:r>
        <w:r>
          <w:rPr>
            <w:noProof/>
          </w:rPr>
          <w:fldChar w:fldCharType="end"/>
        </w:r>
      </w:hyperlink>
    </w:p>
    <w:p w14:paraId="37CD790A" w14:textId="54B91E2B"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25" w:history="1">
        <w:r w:rsidRPr="00316E61">
          <w:rPr>
            <w:rStyle w:val="affff7"/>
            <w:noProof/>
          </w:rPr>
          <w:t>4  基本要求</w:t>
        </w:r>
        <w:r>
          <w:rPr>
            <w:noProof/>
          </w:rPr>
          <w:tab/>
        </w:r>
        <w:r>
          <w:rPr>
            <w:noProof/>
          </w:rPr>
          <w:fldChar w:fldCharType="begin"/>
        </w:r>
        <w:r>
          <w:rPr>
            <w:noProof/>
          </w:rPr>
          <w:instrText xml:space="preserve"> PAGEREF _Toc203428425 \h </w:instrText>
        </w:r>
        <w:r>
          <w:rPr>
            <w:noProof/>
          </w:rPr>
        </w:r>
        <w:r>
          <w:rPr>
            <w:noProof/>
          </w:rPr>
          <w:fldChar w:fldCharType="separate"/>
        </w:r>
        <w:r w:rsidR="0014271F">
          <w:rPr>
            <w:noProof/>
          </w:rPr>
          <w:t>2</w:t>
        </w:r>
        <w:r>
          <w:rPr>
            <w:noProof/>
          </w:rPr>
          <w:fldChar w:fldCharType="end"/>
        </w:r>
      </w:hyperlink>
    </w:p>
    <w:p w14:paraId="60A94E78" w14:textId="62735A02" w:rsidR="006772FF" w:rsidRDefault="006772FF">
      <w:pPr>
        <w:pStyle w:val="TOC1"/>
        <w:tabs>
          <w:tab w:val="left" w:pos="420"/>
          <w:tab w:val="right" w:leader="dot" w:pos="9344"/>
        </w:tabs>
        <w:rPr>
          <w:rFonts w:asciiTheme="minorHAnsi" w:eastAsiaTheme="minorEastAsia" w:hAnsiTheme="minorHAnsi" w:cstheme="minorBidi" w:hint="eastAsia"/>
          <w:noProof/>
          <w:szCs w:val="22"/>
        </w:rPr>
      </w:pPr>
      <w:hyperlink w:anchor="_Toc203428426" w:history="1">
        <w:r w:rsidRPr="00316E61">
          <w:rPr>
            <w:rStyle w:val="affff7"/>
            <w:noProof/>
          </w:rPr>
          <w:t>5</w:t>
        </w:r>
        <w:r>
          <w:rPr>
            <w:rFonts w:asciiTheme="minorHAnsi" w:eastAsiaTheme="minorEastAsia" w:hAnsiTheme="minorHAnsi" w:cstheme="minorBidi"/>
            <w:noProof/>
            <w:szCs w:val="22"/>
          </w:rPr>
          <w:tab/>
        </w:r>
        <w:r w:rsidRPr="00316E61">
          <w:rPr>
            <w:rStyle w:val="affff7"/>
            <w:noProof/>
          </w:rPr>
          <w:t>工程评估</w:t>
        </w:r>
        <w:r>
          <w:rPr>
            <w:noProof/>
          </w:rPr>
          <w:tab/>
        </w:r>
        <w:r>
          <w:rPr>
            <w:noProof/>
          </w:rPr>
          <w:fldChar w:fldCharType="begin"/>
        </w:r>
        <w:r>
          <w:rPr>
            <w:noProof/>
          </w:rPr>
          <w:instrText xml:space="preserve"> PAGEREF _Toc203428426 \h </w:instrText>
        </w:r>
        <w:r>
          <w:rPr>
            <w:noProof/>
          </w:rPr>
        </w:r>
        <w:r>
          <w:rPr>
            <w:noProof/>
          </w:rPr>
          <w:fldChar w:fldCharType="separate"/>
        </w:r>
        <w:r w:rsidR="0014271F">
          <w:rPr>
            <w:noProof/>
          </w:rPr>
          <w:t>3</w:t>
        </w:r>
        <w:r>
          <w:rPr>
            <w:noProof/>
          </w:rPr>
          <w:fldChar w:fldCharType="end"/>
        </w:r>
      </w:hyperlink>
    </w:p>
    <w:p w14:paraId="5A3449A1" w14:textId="02FAB187" w:rsidR="006772FF" w:rsidRDefault="006772FF">
      <w:pPr>
        <w:pStyle w:val="TOC2"/>
        <w:rPr>
          <w:rFonts w:asciiTheme="minorHAnsi" w:eastAsiaTheme="minorEastAsia" w:hAnsiTheme="minorHAnsi" w:cstheme="minorBidi" w:hint="eastAsia"/>
          <w:noProof/>
          <w:szCs w:val="22"/>
        </w:rPr>
      </w:pPr>
      <w:hyperlink w:anchor="_Toc203428427" w:history="1">
        <w:r w:rsidRPr="00316E61">
          <w:rPr>
            <w:rStyle w:val="affff7"/>
            <w:noProof/>
          </w:rPr>
          <w:t>5.1  一般规定</w:t>
        </w:r>
        <w:r>
          <w:rPr>
            <w:noProof/>
          </w:rPr>
          <w:tab/>
        </w:r>
        <w:r>
          <w:rPr>
            <w:noProof/>
          </w:rPr>
          <w:fldChar w:fldCharType="begin"/>
        </w:r>
        <w:r>
          <w:rPr>
            <w:noProof/>
          </w:rPr>
          <w:instrText xml:space="preserve"> PAGEREF _Toc203428427 \h </w:instrText>
        </w:r>
        <w:r>
          <w:rPr>
            <w:noProof/>
          </w:rPr>
        </w:r>
        <w:r>
          <w:rPr>
            <w:noProof/>
          </w:rPr>
          <w:fldChar w:fldCharType="separate"/>
        </w:r>
        <w:r w:rsidR="0014271F">
          <w:rPr>
            <w:noProof/>
          </w:rPr>
          <w:t>3</w:t>
        </w:r>
        <w:r>
          <w:rPr>
            <w:noProof/>
          </w:rPr>
          <w:fldChar w:fldCharType="end"/>
        </w:r>
      </w:hyperlink>
    </w:p>
    <w:p w14:paraId="22F97EE1" w14:textId="529FBDFE" w:rsidR="006772FF" w:rsidRDefault="006772FF">
      <w:pPr>
        <w:pStyle w:val="TOC2"/>
        <w:rPr>
          <w:rFonts w:asciiTheme="minorHAnsi" w:eastAsiaTheme="minorEastAsia" w:hAnsiTheme="minorHAnsi" w:cstheme="minorBidi" w:hint="eastAsia"/>
          <w:noProof/>
          <w:szCs w:val="22"/>
        </w:rPr>
      </w:pPr>
      <w:hyperlink w:anchor="_Toc203428428" w:history="1">
        <w:r w:rsidRPr="00316E61">
          <w:rPr>
            <w:rStyle w:val="affff7"/>
            <w:noProof/>
          </w:rPr>
          <w:t>5.2  现状检查与检测</w:t>
        </w:r>
        <w:r>
          <w:rPr>
            <w:noProof/>
          </w:rPr>
          <w:tab/>
        </w:r>
        <w:r>
          <w:rPr>
            <w:noProof/>
          </w:rPr>
          <w:fldChar w:fldCharType="begin"/>
        </w:r>
        <w:r>
          <w:rPr>
            <w:noProof/>
          </w:rPr>
          <w:instrText xml:space="preserve"> PAGEREF _Toc203428428 \h </w:instrText>
        </w:r>
        <w:r>
          <w:rPr>
            <w:noProof/>
          </w:rPr>
        </w:r>
        <w:r>
          <w:rPr>
            <w:noProof/>
          </w:rPr>
          <w:fldChar w:fldCharType="separate"/>
        </w:r>
        <w:r w:rsidR="0014271F">
          <w:rPr>
            <w:noProof/>
          </w:rPr>
          <w:t>3</w:t>
        </w:r>
        <w:r>
          <w:rPr>
            <w:noProof/>
          </w:rPr>
          <w:fldChar w:fldCharType="end"/>
        </w:r>
      </w:hyperlink>
    </w:p>
    <w:p w14:paraId="58854BF6" w14:textId="5C886DF9" w:rsidR="006772FF" w:rsidRDefault="006772FF">
      <w:pPr>
        <w:pStyle w:val="TOC2"/>
        <w:rPr>
          <w:rFonts w:asciiTheme="minorHAnsi" w:eastAsiaTheme="minorEastAsia" w:hAnsiTheme="minorHAnsi" w:cstheme="minorBidi" w:hint="eastAsia"/>
          <w:noProof/>
          <w:szCs w:val="22"/>
        </w:rPr>
      </w:pPr>
      <w:hyperlink w:anchor="_Toc203428429" w:history="1">
        <w:r w:rsidRPr="00316E61">
          <w:rPr>
            <w:rStyle w:val="affff7"/>
            <w:noProof/>
          </w:rPr>
          <w:t>5.3  鉴定</w:t>
        </w:r>
        <w:r>
          <w:rPr>
            <w:noProof/>
          </w:rPr>
          <w:tab/>
        </w:r>
        <w:r>
          <w:rPr>
            <w:noProof/>
          </w:rPr>
          <w:fldChar w:fldCharType="begin"/>
        </w:r>
        <w:r>
          <w:rPr>
            <w:noProof/>
          </w:rPr>
          <w:instrText xml:space="preserve"> PAGEREF _Toc203428429 \h </w:instrText>
        </w:r>
        <w:r>
          <w:rPr>
            <w:noProof/>
          </w:rPr>
        </w:r>
        <w:r>
          <w:rPr>
            <w:noProof/>
          </w:rPr>
          <w:fldChar w:fldCharType="separate"/>
        </w:r>
        <w:r w:rsidR="0014271F">
          <w:rPr>
            <w:noProof/>
          </w:rPr>
          <w:t>6</w:t>
        </w:r>
        <w:r>
          <w:rPr>
            <w:noProof/>
          </w:rPr>
          <w:fldChar w:fldCharType="end"/>
        </w:r>
      </w:hyperlink>
    </w:p>
    <w:p w14:paraId="0CC00E7D" w14:textId="22E1983D"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30" w:history="1">
        <w:r w:rsidRPr="00316E61">
          <w:rPr>
            <w:rStyle w:val="affff7"/>
            <w:noProof/>
          </w:rPr>
          <w:t>6  民居维护</w:t>
        </w:r>
        <w:r>
          <w:rPr>
            <w:noProof/>
          </w:rPr>
          <w:tab/>
        </w:r>
        <w:r>
          <w:rPr>
            <w:noProof/>
          </w:rPr>
          <w:fldChar w:fldCharType="begin"/>
        </w:r>
        <w:r>
          <w:rPr>
            <w:noProof/>
          </w:rPr>
          <w:instrText xml:space="preserve"> PAGEREF _Toc203428430 \h </w:instrText>
        </w:r>
        <w:r>
          <w:rPr>
            <w:noProof/>
          </w:rPr>
        </w:r>
        <w:r>
          <w:rPr>
            <w:noProof/>
          </w:rPr>
          <w:fldChar w:fldCharType="separate"/>
        </w:r>
        <w:r w:rsidR="0014271F">
          <w:rPr>
            <w:noProof/>
          </w:rPr>
          <w:t>11</w:t>
        </w:r>
        <w:r>
          <w:rPr>
            <w:noProof/>
          </w:rPr>
          <w:fldChar w:fldCharType="end"/>
        </w:r>
      </w:hyperlink>
    </w:p>
    <w:p w14:paraId="3EF87706" w14:textId="0A4ADB63" w:rsidR="006772FF" w:rsidRDefault="006772FF">
      <w:pPr>
        <w:pStyle w:val="TOC2"/>
        <w:rPr>
          <w:rFonts w:asciiTheme="minorHAnsi" w:eastAsiaTheme="minorEastAsia" w:hAnsiTheme="minorHAnsi" w:cstheme="minorBidi" w:hint="eastAsia"/>
          <w:noProof/>
          <w:szCs w:val="22"/>
        </w:rPr>
      </w:pPr>
      <w:hyperlink w:anchor="_Toc203428431" w:history="1">
        <w:r w:rsidRPr="00316E61">
          <w:rPr>
            <w:rStyle w:val="affff7"/>
            <w:noProof/>
          </w:rPr>
          <w:t>6.1  一般规定</w:t>
        </w:r>
        <w:r>
          <w:rPr>
            <w:noProof/>
          </w:rPr>
          <w:tab/>
        </w:r>
        <w:r>
          <w:rPr>
            <w:noProof/>
          </w:rPr>
          <w:fldChar w:fldCharType="begin"/>
        </w:r>
        <w:r>
          <w:rPr>
            <w:noProof/>
          </w:rPr>
          <w:instrText xml:space="preserve"> PAGEREF _Toc203428431 \h </w:instrText>
        </w:r>
        <w:r>
          <w:rPr>
            <w:noProof/>
          </w:rPr>
        </w:r>
        <w:r>
          <w:rPr>
            <w:noProof/>
          </w:rPr>
          <w:fldChar w:fldCharType="separate"/>
        </w:r>
        <w:r w:rsidR="0014271F">
          <w:rPr>
            <w:noProof/>
          </w:rPr>
          <w:t>11</w:t>
        </w:r>
        <w:r>
          <w:rPr>
            <w:noProof/>
          </w:rPr>
          <w:fldChar w:fldCharType="end"/>
        </w:r>
      </w:hyperlink>
    </w:p>
    <w:p w14:paraId="5CFB020F" w14:textId="499E6511" w:rsidR="006772FF" w:rsidRDefault="006772FF">
      <w:pPr>
        <w:pStyle w:val="TOC2"/>
        <w:rPr>
          <w:rFonts w:asciiTheme="minorHAnsi" w:eastAsiaTheme="minorEastAsia" w:hAnsiTheme="minorHAnsi" w:cstheme="minorBidi" w:hint="eastAsia"/>
          <w:noProof/>
          <w:szCs w:val="22"/>
        </w:rPr>
      </w:pPr>
      <w:hyperlink w:anchor="_Toc203428432" w:history="1">
        <w:r w:rsidRPr="00316E61">
          <w:rPr>
            <w:rStyle w:val="affff7"/>
            <w:noProof/>
          </w:rPr>
          <w:t>6.2  维护材料</w:t>
        </w:r>
        <w:r>
          <w:rPr>
            <w:noProof/>
          </w:rPr>
          <w:tab/>
        </w:r>
        <w:r>
          <w:rPr>
            <w:noProof/>
          </w:rPr>
          <w:fldChar w:fldCharType="begin"/>
        </w:r>
        <w:r>
          <w:rPr>
            <w:noProof/>
          </w:rPr>
          <w:instrText xml:space="preserve"> PAGEREF _Toc203428432 \h </w:instrText>
        </w:r>
        <w:r>
          <w:rPr>
            <w:noProof/>
          </w:rPr>
        </w:r>
        <w:r>
          <w:rPr>
            <w:noProof/>
          </w:rPr>
          <w:fldChar w:fldCharType="separate"/>
        </w:r>
        <w:r w:rsidR="0014271F">
          <w:rPr>
            <w:noProof/>
          </w:rPr>
          <w:t>11</w:t>
        </w:r>
        <w:r>
          <w:rPr>
            <w:noProof/>
          </w:rPr>
          <w:fldChar w:fldCharType="end"/>
        </w:r>
      </w:hyperlink>
    </w:p>
    <w:p w14:paraId="248AF455" w14:textId="4FC95C5E" w:rsidR="006772FF" w:rsidRDefault="006772FF">
      <w:pPr>
        <w:pStyle w:val="TOC2"/>
        <w:rPr>
          <w:rFonts w:asciiTheme="minorHAnsi" w:eastAsiaTheme="minorEastAsia" w:hAnsiTheme="minorHAnsi" w:cstheme="minorBidi" w:hint="eastAsia"/>
          <w:noProof/>
          <w:szCs w:val="22"/>
        </w:rPr>
      </w:pPr>
      <w:hyperlink w:anchor="_Toc203428433" w:history="1">
        <w:r w:rsidRPr="00316E61">
          <w:rPr>
            <w:rStyle w:val="affff7"/>
            <w:noProof/>
          </w:rPr>
          <w:t>6.3  地基基础维护</w:t>
        </w:r>
        <w:r>
          <w:rPr>
            <w:noProof/>
          </w:rPr>
          <w:tab/>
        </w:r>
        <w:r>
          <w:rPr>
            <w:noProof/>
          </w:rPr>
          <w:fldChar w:fldCharType="begin"/>
        </w:r>
        <w:r>
          <w:rPr>
            <w:noProof/>
          </w:rPr>
          <w:instrText xml:space="preserve"> PAGEREF _Toc203428433 \h </w:instrText>
        </w:r>
        <w:r>
          <w:rPr>
            <w:noProof/>
          </w:rPr>
        </w:r>
        <w:r>
          <w:rPr>
            <w:noProof/>
          </w:rPr>
          <w:fldChar w:fldCharType="separate"/>
        </w:r>
        <w:r w:rsidR="0014271F">
          <w:rPr>
            <w:noProof/>
          </w:rPr>
          <w:t>12</w:t>
        </w:r>
        <w:r>
          <w:rPr>
            <w:noProof/>
          </w:rPr>
          <w:fldChar w:fldCharType="end"/>
        </w:r>
      </w:hyperlink>
    </w:p>
    <w:p w14:paraId="01CC3687" w14:textId="6826EBCD" w:rsidR="006772FF" w:rsidRDefault="006772FF">
      <w:pPr>
        <w:pStyle w:val="TOC2"/>
        <w:rPr>
          <w:rFonts w:asciiTheme="minorHAnsi" w:eastAsiaTheme="minorEastAsia" w:hAnsiTheme="minorHAnsi" w:cstheme="minorBidi" w:hint="eastAsia"/>
          <w:noProof/>
          <w:szCs w:val="22"/>
        </w:rPr>
      </w:pPr>
      <w:hyperlink w:anchor="_Toc203428434" w:history="1">
        <w:r w:rsidRPr="00316E61">
          <w:rPr>
            <w:rStyle w:val="affff7"/>
            <w:noProof/>
          </w:rPr>
          <w:t>6.4  上部结构维护</w:t>
        </w:r>
        <w:r>
          <w:rPr>
            <w:noProof/>
          </w:rPr>
          <w:tab/>
        </w:r>
        <w:r>
          <w:rPr>
            <w:noProof/>
          </w:rPr>
          <w:fldChar w:fldCharType="begin"/>
        </w:r>
        <w:r>
          <w:rPr>
            <w:noProof/>
          </w:rPr>
          <w:instrText xml:space="preserve"> PAGEREF _Toc203428434 \h </w:instrText>
        </w:r>
        <w:r>
          <w:rPr>
            <w:noProof/>
          </w:rPr>
        </w:r>
        <w:r>
          <w:rPr>
            <w:noProof/>
          </w:rPr>
          <w:fldChar w:fldCharType="separate"/>
        </w:r>
        <w:r w:rsidR="0014271F">
          <w:rPr>
            <w:noProof/>
          </w:rPr>
          <w:t>12</w:t>
        </w:r>
        <w:r>
          <w:rPr>
            <w:noProof/>
          </w:rPr>
          <w:fldChar w:fldCharType="end"/>
        </w:r>
      </w:hyperlink>
    </w:p>
    <w:p w14:paraId="12547DC3" w14:textId="4B133FCD" w:rsidR="006772FF" w:rsidRDefault="006772FF">
      <w:pPr>
        <w:pStyle w:val="TOC2"/>
        <w:rPr>
          <w:rFonts w:asciiTheme="minorHAnsi" w:eastAsiaTheme="minorEastAsia" w:hAnsiTheme="minorHAnsi" w:cstheme="minorBidi" w:hint="eastAsia"/>
          <w:noProof/>
          <w:szCs w:val="22"/>
        </w:rPr>
      </w:pPr>
      <w:hyperlink w:anchor="_Toc203428435" w:history="1">
        <w:r w:rsidRPr="00316E61">
          <w:rPr>
            <w:rStyle w:val="affff7"/>
            <w:noProof/>
          </w:rPr>
          <w:t>6.5  院落及历史要素维护</w:t>
        </w:r>
        <w:r>
          <w:rPr>
            <w:noProof/>
          </w:rPr>
          <w:tab/>
        </w:r>
        <w:r>
          <w:rPr>
            <w:noProof/>
          </w:rPr>
          <w:fldChar w:fldCharType="begin"/>
        </w:r>
        <w:r>
          <w:rPr>
            <w:noProof/>
          </w:rPr>
          <w:instrText xml:space="preserve"> PAGEREF _Toc203428435 \h </w:instrText>
        </w:r>
        <w:r>
          <w:rPr>
            <w:noProof/>
          </w:rPr>
        </w:r>
        <w:r>
          <w:rPr>
            <w:noProof/>
          </w:rPr>
          <w:fldChar w:fldCharType="separate"/>
        </w:r>
        <w:r w:rsidR="0014271F">
          <w:rPr>
            <w:noProof/>
          </w:rPr>
          <w:t>13</w:t>
        </w:r>
        <w:r>
          <w:rPr>
            <w:noProof/>
          </w:rPr>
          <w:fldChar w:fldCharType="end"/>
        </w:r>
      </w:hyperlink>
    </w:p>
    <w:p w14:paraId="4E695578" w14:textId="18FC1DF7"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36" w:history="1">
        <w:r w:rsidRPr="00316E61">
          <w:rPr>
            <w:rStyle w:val="affff7"/>
            <w:noProof/>
          </w:rPr>
          <w:t>7  结构加固</w:t>
        </w:r>
        <w:r>
          <w:rPr>
            <w:noProof/>
          </w:rPr>
          <w:tab/>
        </w:r>
        <w:r>
          <w:rPr>
            <w:noProof/>
          </w:rPr>
          <w:fldChar w:fldCharType="begin"/>
        </w:r>
        <w:r>
          <w:rPr>
            <w:noProof/>
          </w:rPr>
          <w:instrText xml:space="preserve"> PAGEREF _Toc203428436 \h </w:instrText>
        </w:r>
        <w:r>
          <w:rPr>
            <w:noProof/>
          </w:rPr>
        </w:r>
        <w:r>
          <w:rPr>
            <w:noProof/>
          </w:rPr>
          <w:fldChar w:fldCharType="separate"/>
        </w:r>
        <w:r w:rsidR="0014271F">
          <w:rPr>
            <w:noProof/>
          </w:rPr>
          <w:t>13</w:t>
        </w:r>
        <w:r>
          <w:rPr>
            <w:noProof/>
          </w:rPr>
          <w:fldChar w:fldCharType="end"/>
        </w:r>
      </w:hyperlink>
    </w:p>
    <w:p w14:paraId="3A00ACD8" w14:textId="3E8A8FDC" w:rsidR="006772FF" w:rsidRDefault="006772FF">
      <w:pPr>
        <w:pStyle w:val="TOC2"/>
        <w:rPr>
          <w:rFonts w:asciiTheme="minorHAnsi" w:eastAsiaTheme="minorEastAsia" w:hAnsiTheme="minorHAnsi" w:cstheme="minorBidi" w:hint="eastAsia"/>
          <w:noProof/>
          <w:szCs w:val="22"/>
        </w:rPr>
      </w:pPr>
      <w:hyperlink w:anchor="_Toc203428437" w:history="1">
        <w:r w:rsidRPr="00316E61">
          <w:rPr>
            <w:rStyle w:val="affff7"/>
            <w:noProof/>
          </w:rPr>
          <w:t>7.1  一般规定</w:t>
        </w:r>
        <w:r>
          <w:rPr>
            <w:noProof/>
          </w:rPr>
          <w:tab/>
        </w:r>
        <w:r>
          <w:rPr>
            <w:noProof/>
          </w:rPr>
          <w:fldChar w:fldCharType="begin"/>
        </w:r>
        <w:r>
          <w:rPr>
            <w:noProof/>
          </w:rPr>
          <w:instrText xml:space="preserve"> PAGEREF _Toc203428437 \h </w:instrText>
        </w:r>
        <w:r>
          <w:rPr>
            <w:noProof/>
          </w:rPr>
        </w:r>
        <w:r>
          <w:rPr>
            <w:noProof/>
          </w:rPr>
          <w:fldChar w:fldCharType="separate"/>
        </w:r>
        <w:r w:rsidR="0014271F">
          <w:rPr>
            <w:noProof/>
          </w:rPr>
          <w:t>13</w:t>
        </w:r>
        <w:r>
          <w:rPr>
            <w:noProof/>
          </w:rPr>
          <w:fldChar w:fldCharType="end"/>
        </w:r>
      </w:hyperlink>
    </w:p>
    <w:p w14:paraId="46F3A28D" w14:textId="5DA5905B" w:rsidR="006772FF" w:rsidRDefault="006772FF">
      <w:pPr>
        <w:pStyle w:val="TOC2"/>
        <w:rPr>
          <w:rFonts w:asciiTheme="minorHAnsi" w:eastAsiaTheme="minorEastAsia" w:hAnsiTheme="minorHAnsi" w:cstheme="minorBidi" w:hint="eastAsia"/>
          <w:noProof/>
          <w:szCs w:val="22"/>
        </w:rPr>
      </w:pPr>
      <w:hyperlink w:anchor="_Toc203428438" w:history="1">
        <w:r w:rsidRPr="00316E61">
          <w:rPr>
            <w:rStyle w:val="affff7"/>
            <w:noProof/>
          </w:rPr>
          <w:t>7.2  加固材料</w:t>
        </w:r>
        <w:r>
          <w:rPr>
            <w:noProof/>
          </w:rPr>
          <w:tab/>
        </w:r>
        <w:r>
          <w:rPr>
            <w:noProof/>
          </w:rPr>
          <w:fldChar w:fldCharType="begin"/>
        </w:r>
        <w:r>
          <w:rPr>
            <w:noProof/>
          </w:rPr>
          <w:instrText xml:space="preserve"> PAGEREF _Toc203428438 \h </w:instrText>
        </w:r>
        <w:r>
          <w:rPr>
            <w:noProof/>
          </w:rPr>
        </w:r>
        <w:r>
          <w:rPr>
            <w:noProof/>
          </w:rPr>
          <w:fldChar w:fldCharType="separate"/>
        </w:r>
        <w:r w:rsidR="0014271F">
          <w:rPr>
            <w:noProof/>
          </w:rPr>
          <w:t>14</w:t>
        </w:r>
        <w:r>
          <w:rPr>
            <w:noProof/>
          </w:rPr>
          <w:fldChar w:fldCharType="end"/>
        </w:r>
      </w:hyperlink>
    </w:p>
    <w:p w14:paraId="0BAFCB06" w14:textId="19302F6E" w:rsidR="006772FF" w:rsidRDefault="006772FF">
      <w:pPr>
        <w:pStyle w:val="TOC2"/>
        <w:rPr>
          <w:rFonts w:asciiTheme="minorHAnsi" w:eastAsiaTheme="minorEastAsia" w:hAnsiTheme="minorHAnsi" w:cstheme="minorBidi" w:hint="eastAsia"/>
          <w:noProof/>
          <w:szCs w:val="22"/>
        </w:rPr>
      </w:pPr>
      <w:hyperlink w:anchor="_Toc203428439" w:history="1">
        <w:r w:rsidRPr="00316E61">
          <w:rPr>
            <w:rStyle w:val="affff7"/>
            <w:noProof/>
          </w:rPr>
          <w:t>7.3  地基和基础加固</w:t>
        </w:r>
        <w:r>
          <w:rPr>
            <w:noProof/>
          </w:rPr>
          <w:tab/>
        </w:r>
        <w:r>
          <w:rPr>
            <w:noProof/>
          </w:rPr>
          <w:fldChar w:fldCharType="begin"/>
        </w:r>
        <w:r>
          <w:rPr>
            <w:noProof/>
          </w:rPr>
          <w:instrText xml:space="preserve"> PAGEREF _Toc203428439 \h </w:instrText>
        </w:r>
        <w:r>
          <w:rPr>
            <w:noProof/>
          </w:rPr>
        </w:r>
        <w:r>
          <w:rPr>
            <w:noProof/>
          </w:rPr>
          <w:fldChar w:fldCharType="separate"/>
        </w:r>
        <w:r w:rsidR="0014271F">
          <w:rPr>
            <w:noProof/>
          </w:rPr>
          <w:t>14</w:t>
        </w:r>
        <w:r>
          <w:rPr>
            <w:noProof/>
          </w:rPr>
          <w:fldChar w:fldCharType="end"/>
        </w:r>
      </w:hyperlink>
    </w:p>
    <w:p w14:paraId="720C69D0" w14:textId="35F44072" w:rsidR="006772FF" w:rsidRDefault="006772FF">
      <w:pPr>
        <w:pStyle w:val="TOC2"/>
        <w:rPr>
          <w:rFonts w:asciiTheme="minorHAnsi" w:eastAsiaTheme="minorEastAsia" w:hAnsiTheme="minorHAnsi" w:cstheme="minorBidi" w:hint="eastAsia"/>
          <w:noProof/>
          <w:szCs w:val="22"/>
        </w:rPr>
      </w:pPr>
      <w:hyperlink w:anchor="_Toc203428440" w:history="1">
        <w:r w:rsidRPr="00316E61">
          <w:rPr>
            <w:rStyle w:val="affff7"/>
            <w:noProof/>
          </w:rPr>
          <w:t>7.4 木构架砖围护墙结构加固</w:t>
        </w:r>
        <w:r>
          <w:rPr>
            <w:noProof/>
          </w:rPr>
          <w:tab/>
        </w:r>
        <w:r>
          <w:rPr>
            <w:noProof/>
          </w:rPr>
          <w:fldChar w:fldCharType="begin"/>
        </w:r>
        <w:r>
          <w:rPr>
            <w:noProof/>
          </w:rPr>
          <w:instrText xml:space="preserve"> PAGEREF _Toc203428440 \h </w:instrText>
        </w:r>
        <w:r>
          <w:rPr>
            <w:noProof/>
          </w:rPr>
        </w:r>
        <w:r>
          <w:rPr>
            <w:noProof/>
          </w:rPr>
          <w:fldChar w:fldCharType="separate"/>
        </w:r>
        <w:r w:rsidR="0014271F">
          <w:rPr>
            <w:noProof/>
          </w:rPr>
          <w:t>14</w:t>
        </w:r>
        <w:r>
          <w:rPr>
            <w:noProof/>
          </w:rPr>
          <w:fldChar w:fldCharType="end"/>
        </w:r>
      </w:hyperlink>
    </w:p>
    <w:p w14:paraId="61443916" w14:textId="53464703" w:rsidR="006772FF" w:rsidRDefault="006772FF">
      <w:pPr>
        <w:pStyle w:val="TOC2"/>
        <w:rPr>
          <w:rFonts w:asciiTheme="minorHAnsi" w:eastAsiaTheme="minorEastAsia" w:hAnsiTheme="minorHAnsi" w:cstheme="minorBidi" w:hint="eastAsia"/>
          <w:noProof/>
          <w:szCs w:val="22"/>
        </w:rPr>
      </w:pPr>
      <w:hyperlink w:anchor="_Toc203428441" w:history="1">
        <w:r w:rsidRPr="00316E61">
          <w:rPr>
            <w:rStyle w:val="affff7"/>
            <w:noProof/>
          </w:rPr>
          <w:t>7.5  木构架土坯围护墙结构加固</w:t>
        </w:r>
        <w:r>
          <w:rPr>
            <w:noProof/>
          </w:rPr>
          <w:tab/>
        </w:r>
        <w:r>
          <w:rPr>
            <w:noProof/>
          </w:rPr>
          <w:fldChar w:fldCharType="begin"/>
        </w:r>
        <w:r>
          <w:rPr>
            <w:noProof/>
          </w:rPr>
          <w:instrText xml:space="preserve"> PAGEREF _Toc203428441 \h </w:instrText>
        </w:r>
        <w:r>
          <w:rPr>
            <w:noProof/>
          </w:rPr>
        </w:r>
        <w:r>
          <w:rPr>
            <w:noProof/>
          </w:rPr>
          <w:fldChar w:fldCharType="separate"/>
        </w:r>
        <w:r w:rsidR="0014271F">
          <w:rPr>
            <w:noProof/>
          </w:rPr>
          <w:t>23</w:t>
        </w:r>
        <w:r>
          <w:rPr>
            <w:noProof/>
          </w:rPr>
          <w:fldChar w:fldCharType="end"/>
        </w:r>
      </w:hyperlink>
    </w:p>
    <w:p w14:paraId="114EE9D2" w14:textId="28C5B607" w:rsidR="006772FF" w:rsidRDefault="006772FF">
      <w:pPr>
        <w:pStyle w:val="TOC2"/>
        <w:rPr>
          <w:rFonts w:asciiTheme="minorHAnsi" w:eastAsiaTheme="minorEastAsia" w:hAnsiTheme="minorHAnsi" w:cstheme="minorBidi" w:hint="eastAsia"/>
          <w:noProof/>
          <w:szCs w:val="22"/>
        </w:rPr>
      </w:pPr>
      <w:hyperlink w:anchor="_Toc203428442" w:history="1">
        <w:r w:rsidRPr="00316E61">
          <w:rPr>
            <w:rStyle w:val="affff7"/>
            <w:noProof/>
          </w:rPr>
          <w:t>7.6  木构架石围护墙结构加固</w:t>
        </w:r>
        <w:r>
          <w:rPr>
            <w:noProof/>
          </w:rPr>
          <w:tab/>
        </w:r>
        <w:r>
          <w:rPr>
            <w:noProof/>
          </w:rPr>
          <w:fldChar w:fldCharType="begin"/>
        </w:r>
        <w:r>
          <w:rPr>
            <w:noProof/>
          </w:rPr>
          <w:instrText xml:space="preserve"> PAGEREF _Toc203428442 \h </w:instrText>
        </w:r>
        <w:r>
          <w:rPr>
            <w:noProof/>
          </w:rPr>
        </w:r>
        <w:r>
          <w:rPr>
            <w:noProof/>
          </w:rPr>
          <w:fldChar w:fldCharType="separate"/>
        </w:r>
        <w:r w:rsidR="0014271F">
          <w:rPr>
            <w:noProof/>
          </w:rPr>
          <w:t>24</w:t>
        </w:r>
        <w:r>
          <w:rPr>
            <w:noProof/>
          </w:rPr>
          <w:fldChar w:fldCharType="end"/>
        </w:r>
      </w:hyperlink>
    </w:p>
    <w:p w14:paraId="1B6CD530" w14:textId="40F4D728" w:rsidR="006772FF" w:rsidRDefault="006772FF">
      <w:pPr>
        <w:pStyle w:val="TOC2"/>
        <w:rPr>
          <w:rFonts w:asciiTheme="minorHAnsi" w:eastAsiaTheme="minorEastAsia" w:hAnsiTheme="minorHAnsi" w:cstheme="minorBidi" w:hint="eastAsia"/>
          <w:noProof/>
          <w:szCs w:val="22"/>
        </w:rPr>
      </w:pPr>
      <w:hyperlink w:anchor="_Toc203428443" w:history="1">
        <w:r w:rsidRPr="00316E61">
          <w:rPr>
            <w:rStyle w:val="affff7"/>
            <w:noProof/>
          </w:rPr>
          <w:t>7.7  砖木结构加固</w:t>
        </w:r>
        <w:r>
          <w:rPr>
            <w:noProof/>
          </w:rPr>
          <w:tab/>
        </w:r>
        <w:r>
          <w:rPr>
            <w:noProof/>
          </w:rPr>
          <w:fldChar w:fldCharType="begin"/>
        </w:r>
        <w:r>
          <w:rPr>
            <w:noProof/>
          </w:rPr>
          <w:instrText xml:space="preserve"> PAGEREF _Toc203428443 \h </w:instrText>
        </w:r>
        <w:r>
          <w:rPr>
            <w:noProof/>
          </w:rPr>
        </w:r>
        <w:r>
          <w:rPr>
            <w:noProof/>
          </w:rPr>
          <w:fldChar w:fldCharType="separate"/>
        </w:r>
        <w:r w:rsidR="0014271F">
          <w:rPr>
            <w:noProof/>
          </w:rPr>
          <w:t>27</w:t>
        </w:r>
        <w:r>
          <w:rPr>
            <w:noProof/>
          </w:rPr>
          <w:fldChar w:fldCharType="end"/>
        </w:r>
      </w:hyperlink>
    </w:p>
    <w:p w14:paraId="393B593F" w14:textId="69BECC63"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44" w:history="1">
        <w:r w:rsidRPr="00316E61">
          <w:rPr>
            <w:rStyle w:val="affff7"/>
            <w:noProof/>
          </w:rPr>
          <w:t>8  节能改造</w:t>
        </w:r>
        <w:r>
          <w:rPr>
            <w:noProof/>
          </w:rPr>
          <w:tab/>
        </w:r>
        <w:r>
          <w:rPr>
            <w:noProof/>
          </w:rPr>
          <w:fldChar w:fldCharType="begin"/>
        </w:r>
        <w:r>
          <w:rPr>
            <w:noProof/>
          </w:rPr>
          <w:instrText xml:space="preserve"> PAGEREF _Toc203428444 \h </w:instrText>
        </w:r>
        <w:r>
          <w:rPr>
            <w:noProof/>
          </w:rPr>
        </w:r>
        <w:r>
          <w:rPr>
            <w:noProof/>
          </w:rPr>
          <w:fldChar w:fldCharType="separate"/>
        </w:r>
        <w:r w:rsidR="0014271F">
          <w:rPr>
            <w:noProof/>
          </w:rPr>
          <w:t>31</w:t>
        </w:r>
        <w:r>
          <w:rPr>
            <w:noProof/>
          </w:rPr>
          <w:fldChar w:fldCharType="end"/>
        </w:r>
      </w:hyperlink>
    </w:p>
    <w:p w14:paraId="34DB9251" w14:textId="2B8C823F" w:rsidR="006772FF" w:rsidRDefault="006772FF">
      <w:pPr>
        <w:pStyle w:val="TOC2"/>
        <w:rPr>
          <w:rFonts w:asciiTheme="minorHAnsi" w:eastAsiaTheme="minorEastAsia" w:hAnsiTheme="minorHAnsi" w:cstheme="minorBidi" w:hint="eastAsia"/>
          <w:noProof/>
          <w:szCs w:val="22"/>
        </w:rPr>
      </w:pPr>
      <w:hyperlink w:anchor="_Toc203428445" w:history="1">
        <w:r w:rsidRPr="00316E61">
          <w:rPr>
            <w:rStyle w:val="affff7"/>
            <w:noProof/>
          </w:rPr>
          <w:t>8.1  一般规定</w:t>
        </w:r>
        <w:r>
          <w:rPr>
            <w:noProof/>
          </w:rPr>
          <w:tab/>
        </w:r>
        <w:r>
          <w:rPr>
            <w:noProof/>
          </w:rPr>
          <w:fldChar w:fldCharType="begin"/>
        </w:r>
        <w:r>
          <w:rPr>
            <w:noProof/>
          </w:rPr>
          <w:instrText xml:space="preserve"> PAGEREF _Toc203428445 \h </w:instrText>
        </w:r>
        <w:r>
          <w:rPr>
            <w:noProof/>
          </w:rPr>
        </w:r>
        <w:r>
          <w:rPr>
            <w:noProof/>
          </w:rPr>
          <w:fldChar w:fldCharType="separate"/>
        </w:r>
        <w:r w:rsidR="0014271F">
          <w:rPr>
            <w:noProof/>
          </w:rPr>
          <w:t>31</w:t>
        </w:r>
        <w:r>
          <w:rPr>
            <w:noProof/>
          </w:rPr>
          <w:fldChar w:fldCharType="end"/>
        </w:r>
      </w:hyperlink>
    </w:p>
    <w:p w14:paraId="6688EB64" w14:textId="2908CD98" w:rsidR="006772FF" w:rsidRDefault="006772FF">
      <w:pPr>
        <w:pStyle w:val="TOC2"/>
        <w:rPr>
          <w:rFonts w:asciiTheme="minorHAnsi" w:eastAsiaTheme="minorEastAsia" w:hAnsiTheme="minorHAnsi" w:cstheme="minorBidi" w:hint="eastAsia"/>
          <w:noProof/>
          <w:szCs w:val="22"/>
        </w:rPr>
      </w:pPr>
      <w:hyperlink w:anchor="_Toc203428446" w:history="1">
        <w:r w:rsidRPr="00316E61">
          <w:rPr>
            <w:rStyle w:val="affff7"/>
            <w:noProof/>
          </w:rPr>
          <w:t>8.2  外墙节能改造</w:t>
        </w:r>
        <w:r>
          <w:rPr>
            <w:noProof/>
          </w:rPr>
          <w:tab/>
        </w:r>
        <w:r>
          <w:rPr>
            <w:noProof/>
          </w:rPr>
          <w:fldChar w:fldCharType="begin"/>
        </w:r>
        <w:r>
          <w:rPr>
            <w:noProof/>
          </w:rPr>
          <w:instrText xml:space="preserve"> PAGEREF _Toc203428446 \h </w:instrText>
        </w:r>
        <w:r>
          <w:rPr>
            <w:noProof/>
          </w:rPr>
        </w:r>
        <w:r>
          <w:rPr>
            <w:noProof/>
          </w:rPr>
          <w:fldChar w:fldCharType="separate"/>
        </w:r>
        <w:r w:rsidR="0014271F">
          <w:rPr>
            <w:noProof/>
          </w:rPr>
          <w:t>31</w:t>
        </w:r>
        <w:r>
          <w:rPr>
            <w:noProof/>
          </w:rPr>
          <w:fldChar w:fldCharType="end"/>
        </w:r>
      </w:hyperlink>
    </w:p>
    <w:p w14:paraId="2DBB3D7C" w14:textId="684E63F8" w:rsidR="006772FF" w:rsidRDefault="006772FF">
      <w:pPr>
        <w:pStyle w:val="TOC2"/>
        <w:rPr>
          <w:rFonts w:asciiTheme="minorHAnsi" w:eastAsiaTheme="minorEastAsia" w:hAnsiTheme="minorHAnsi" w:cstheme="minorBidi" w:hint="eastAsia"/>
          <w:noProof/>
          <w:szCs w:val="22"/>
        </w:rPr>
      </w:pPr>
      <w:hyperlink w:anchor="_Toc203428447" w:history="1">
        <w:r w:rsidRPr="00316E61">
          <w:rPr>
            <w:rStyle w:val="affff7"/>
            <w:noProof/>
          </w:rPr>
          <w:t>8.3  外门窗节能改造</w:t>
        </w:r>
        <w:r>
          <w:rPr>
            <w:noProof/>
          </w:rPr>
          <w:tab/>
        </w:r>
        <w:r>
          <w:rPr>
            <w:noProof/>
          </w:rPr>
          <w:fldChar w:fldCharType="begin"/>
        </w:r>
        <w:r>
          <w:rPr>
            <w:noProof/>
          </w:rPr>
          <w:instrText xml:space="preserve"> PAGEREF _Toc203428447 \h </w:instrText>
        </w:r>
        <w:r>
          <w:rPr>
            <w:noProof/>
          </w:rPr>
        </w:r>
        <w:r>
          <w:rPr>
            <w:noProof/>
          </w:rPr>
          <w:fldChar w:fldCharType="separate"/>
        </w:r>
        <w:r w:rsidR="0014271F">
          <w:rPr>
            <w:noProof/>
          </w:rPr>
          <w:t>32</w:t>
        </w:r>
        <w:r>
          <w:rPr>
            <w:noProof/>
          </w:rPr>
          <w:fldChar w:fldCharType="end"/>
        </w:r>
      </w:hyperlink>
    </w:p>
    <w:p w14:paraId="033295F1" w14:textId="0C02E265" w:rsidR="006772FF" w:rsidRDefault="006772FF">
      <w:pPr>
        <w:pStyle w:val="TOC2"/>
        <w:rPr>
          <w:rFonts w:asciiTheme="minorHAnsi" w:eastAsiaTheme="minorEastAsia" w:hAnsiTheme="minorHAnsi" w:cstheme="minorBidi" w:hint="eastAsia"/>
          <w:noProof/>
          <w:szCs w:val="22"/>
        </w:rPr>
      </w:pPr>
      <w:hyperlink w:anchor="_Toc203428448" w:history="1">
        <w:r w:rsidRPr="00316E61">
          <w:rPr>
            <w:rStyle w:val="affff7"/>
            <w:noProof/>
          </w:rPr>
          <w:t>8.4  建筑屋面节能改造</w:t>
        </w:r>
        <w:r>
          <w:rPr>
            <w:noProof/>
          </w:rPr>
          <w:tab/>
        </w:r>
        <w:r>
          <w:rPr>
            <w:noProof/>
          </w:rPr>
          <w:fldChar w:fldCharType="begin"/>
        </w:r>
        <w:r>
          <w:rPr>
            <w:noProof/>
          </w:rPr>
          <w:instrText xml:space="preserve"> PAGEREF _Toc203428448 \h </w:instrText>
        </w:r>
        <w:r>
          <w:rPr>
            <w:noProof/>
          </w:rPr>
        </w:r>
        <w:r>
          <w:rPr>
            <w:noProof/>
          </w:rPr>
          <w:fldChar w:fldCharType="separate"/>
        </w:r>
        <w:r w:rsidR="0014271F">
          <w:rPr>
            <w:noProof/>
          </w:rPr>
          <w:t>32</w:t>
        </w:r>
        <w:r>
          <w:rPr>
            <w:noProof/>
          </w:rPr>
          <w:fldChar w:fldCharType="end"/>
        </w:r>
      </w:hyperlink>
    </w:p>
    <w:p w14:paraId="46AEF480" w14:textId="42C6B6A8"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49" w:history="1">
        <w:r w:rsidRPr="00316E61">
          <w:rPr>
            <w:rStyle w:val="affff7"/>
            <w:noProof/>
          </w:rPr>
          <w:t>9  工程验收</w:t>
        </w:r>
        <w:r>
          <w:rPr>
            <w:noProof/>
          </w:rPr>
          <w:tab/>
        </w:r>
        <w:r>
          <w:rPr>
            <w:noProof/>
          </w:rPr>
          <w:fldChar w:fldCharType="begin"/>
        </w:r>
        <w:r>
          <w:rPr>
            <w:noProof/>
          </w:rPr>
          <w:instrText xml:space="preserve"> PAGEREF _Toc203428449 \h </w:instrText>
        </w:r>
        <w:r>
          <w:rPr>
            <w:noProof/>
          </w:rPr>
        </w:r>
        <w:r>
          <w:rPr>
            <w:noProof/>
          </w:rPr>
          <w:fldChar w:fldCharType="separate"/>
        </w:r>
        <w:r w:rsidR="0014271F">
          <w:rPr>
            <w:noProof/>
          </w:rPr>
          <w:t>33</w:t>
        </w:r>
        <w:r>
          <w:rPr>
            <w:noProof/>
          </w:rPr>
          <w:fldChar w:fldCharType="end"/>
        </w:r>
      </w:hyperlink>
    </w:p>
    <w:p w14:paraId="40E6A3F3" w14:textId="08035F2C" w:rsidR="006772FF" w:rsidRDefault="006772FF">
      <w:pPr>
        <w:pStyle w:val="TOC2"/>
        <w:rPr>
          <w:rFonts w:asciiTheme="minorHAnsi" w:eastAsiaTheme="minorEastAsia" w:hAnsiTheme="minorHAnsi" w:cstheme="minorBidi" w:hint="eastAsia"/>
          <w:noProof/>
          <w:szCs w:val="22"/>
        </w:rPr>
      </w:pPr>
      <w:hyperlink w:anchor="_Toc203428450" w:history="1">
        <w:r w:rsidRPr="00316E61">
          <w:rPr>
            <w:rStyle w:val="affff7"/>
            <w:noProof/>
          </w:rPr>
          <w:t>9.1  一般规定</w:t>
        </w:r>
        <w:r>
          <w:rPr>
            <w:noProof/>
          </w:rPr>
          <w:tab/>
        </w:r>
        <w:r>
          <w:rPr>
            <w:noProof/>
          </w:rPr>
          <w:fldChar w:fldCharType="begin"/>
        </w:r>
        <w:r>
          <w:rPr>
            <w:noProof/>
          </w:rPr>
          <w:instrText xml:space="preserve"> PAGEREF _Toc203428450 \h </w:instrText>
        </w:r>
        <w:r>
          <w:rPr>
            <w:noProof/>
          </w:rPr>
        </w:r>
        <w:r>
          <w:rPr>
            <w:noProof/>
          </w:rPr>
          <w:fldChar w:fldCharType="separate"/>
        </w:r>
        <w:r w:rsidR="0014271F">
          <w:rPr>
            <w:noProof/>
          </w:rPr>
          <w:t>33</w:t>
        </w:r>
        <w:r>
          <w:rPr>
            <w:noProof/>
          </w:rPr>
          <w:fldChar w:fldCharType="end"/>
        </w:r>
      </w:hyperlink>
    </w:p>
    <w:p w14:paraId="6B2C7CC3" w14:textId="7728153E" w:rsidR="006772FF" w:rsidRDefault="006772FF">
      <w:pPr>
        <w:pStyle w:val="TOC2"/>
        <w:rPr>
          <w:rFonts w:asciiTheme="minorHAnsi" w:eastAsiaTheme="minorEastAsia" w:hAnsiTheme="minorHAnsi" w:cstheme="minorBidi" w:hint="eastAsia"/>
          <w:noProof/>
          <w:szCs w:val="22"/>
        </w:rPr>
      </w:pPr>
      <w:hyperlink w:anchor="_Toc203428451" w:history="1">
        <w:r w:rsidRPr="00316E61">
          <w:rPr>
            <w:rStyle w:val="affff7"/>
            <w:noProof/>
          </w:rPr>
          <w:t>9.2  材料进场检验与验收</w:t>
        </w:r>
        <w:r>
          <w:rPr>
            <w:noProof/>
          </w:rPr>
          <w:tab/>
        </w:r>
        <w:r>
          <w:rPr>
            <w:noProof/>
          </w:rPr>
          <w:fldChar w:fldCharType="begin"/>
        </w:r>
        <w:r>
          <w:rPr>
            <w:noProof/>
          </w:rPr>
          <w:instrText xml:space="preserve"> PAGEREF _Toc203428451 \h </w:instrText>
        </w:r>
        <w:r>
          <w:rPr>
            <w:noProof/>
          </w:rPr>
        </w:r>
        <w:r>
          <w:rPr>
            <w:noProof/>
          </w:rPr>
          <w:fldChar w:fldCharType="separate"/>
        </w:r>
        <w:r w:rsidR="0014271F">
          <w:rPr>
            <w:noProof/>
          </w:rPr>
          <w:t>33</w:t>
        </w:r>
        <w:r>
          <w:rPr>
            <w:noProof/>
          </w:rPr>
          <w:fldChar w:fldCharType="end"/>
        </w:r>
      </w:hyperlink>
    </w:p>
    <w:p w14:paraId="24BB3CBA" w14:textId="11B89603" w:rsidR="006772FF" w:rsidRDefault="006772FF">
      <w:pPr>
        <w:pStyle w:val="TOC2"/>
        <w:rPr>
          <w:rFonts w:asciiTheme="minorHAnsi" w:eastAsiaTheme="minorEastAsia" w:hAnsiTheme="minorHAnsi" w:cstheme="minorBidi" w:hint="eastAsia"/>
          <w:noProof/>
          <w:szCs w:val="22"/>
        </w:rPr>
      </w:pPr>
      <w:hyperlink w:anchor="_Toc203428452" w:history="1">
        <w:r w:rsidRPr="00316E61">
          <w:rPr>
            <w:rStyle w:val="affff7"/>
            <w:noProof/>
          </w:rPr>
          <w:t>9.3  工程施工质量验收</w:t>
        </w:r>
        <w:r>
          <w:rPr>
            <w:noProof/>
          </w:rPr>
          <w:tab/>
        </w:r>
        <w:r>
          <w:rPr>
            <w:noProof/>
          </w:rPr>
          <w:fldChar w:fldCharType="begin"/>
        </w:r>
        <w:r>
          <w:rPr>
            <w:noProof/>
          </w:rPr>
          <w:instrText xml:space="preserve"> PAGEREF _Toc203428452 \h </w:instrText>
        </w:r>
        <w:r>
          <w:rPr>
            <w:noProof/>
          </w:rPr>
        </w:r>
        <w:r>
          <w:rPr>
            <w:noProof/>
          </w:rPr>
          <w:fldChar w:fldCharType="separate"/>
        </w:r>
        <w:r w:rsidR="0014271F">
          <w:rPr>
            <w:noProof/>
          </w:rPr>
          <w:t>34</w:t>
        </w:r>
        <w:r>
          <w:rPr>
            <w:noProof/>
          </w:rPr>
          <w:fldChar w:fldCharType="end"/>
        </w:r>
      </w:hyperlink>
    </w:p>
    <w:p w14:paraId="3E157706" w14:textId="7CA0C733" w:rsidR="006772FF" w:rsidRDefault="006772FF">
      <w:pPr>
        <w:pStyle w:val="TOC2"/>
        <w:rPr>
          <w:rFonts w:asciiTheme="minorHAnsi" w:eastAsiaTheme="minorEastAsia" w:hAnsiTheme="minorHAnsi" w:cstheme="minorBidi" w:hint="eastAsia"/>
          <w:noProof/>
          <w:szCs w:val="22"/>
        </w:rPr>
      </w:pPr>
      <w:hyperlink w:anchor="_Toc203428453" w:history="1">
        <w:r w:rsidRPr="00316E61">
          <w:rPr>
            <w:rStyle w:val="affff7"/>
            <w:noProof/>
          </w:rPr>
          <w:t>9.4  竣工验收</w:t>
        </w:r>
        <w:r>
          <w:rPr>
            <w:noProof/>
          </w:rPr>
          <w:tab/>
        </w:r>
        <w:r>
          <w:rPr>
            <w:noProof/>
          </w:rPr>
          <w:fldChar w:fldCharType="begin"/>
        </w:r>
        <w:r>
          <w:rPr>
            <w:noProof/>
          </w:rPr>
          <w:instrText xml:space="preserve"> PAGEREF _Toc203428453 \h </w:instrText>
        </w:r>
        <w:r>
          <w:rPr>
            <w:noProof/>
          </w:rPr>
        </w:r>
        <w:r>
          <w:rPr>
            <w:noProof/>
          </w:rPr>
          <w:fldChar w:fldCharType="separate"/>
        </w:r>
        <w:r w:rsidR="0014271F">
          <w:rPr>
            <w:noProof/>
          </w:rPr>
          <w:t>36</w:t>
        </w:r>
        <w:r>
          <w:rPr>
            <w:noProof/>
          </w:rPr>
          <w:fldChar w:fldCharType="end"/>
        </w:r>
      </w:hyperlink>
    </w:p>
    <w:p w14:paraId="5883F7A5" w14:textId="0655FFA3"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54" w:history="1">
        <w:r w:rsidRPr="00316E61">
          <w:rPr>
            <w:rStyle w:val="affff7"/>
            <w:noProof/>
            <w:spacing w:val="100"/>
          </w:rPr>
          <w:t>附录A</w:t>
        </w:r>
        <w:r w:rsidRPr="00316E61">
          <w:rPr>
            <w:rStyle w:val="affff7"/>
            <w:noProof/>
          </w:rPr>
          <w:t xml:space="preserve"> （资料性）</w:t>
        </w:r>
        <w:bookmarkStart w:id="16" w:name="OLE_LINK1"/>
        <w:bookmarkStart w:id="17" w:name="OLE_LINK2"/>
        <w:r w:rsidR="002E3606" w:rsidRPr="00AE3FE4">
          <w:rPr>
            <w:rFonts w:eastAsia="黑体" w:hint="eastAsia"/>
            <w:noProof/>
          </w:rPr>
          <w:t>民居类传统风貌建筑内保温构造做法</w:t>
        </w:r>
        <w:bookmarkEnd w:id="16"/>
        <w:bookmarkEnd w:id="17"/>
        <w:r>
          <w:rPr>
            <w:noProof/>
          </w:rPr>
          <w:tab/>
        </w:r>
        <w:r>
          <w:rPr>
            <w:noProof/>
          </w:rPr>
          <w:fldChar w:fldCharType="begin"/>
        </w:r>
        <w:r>
          <w:rPr>
            <w:noProof/>
          </w:rPr>
          <w:instrText xml:space="preserve"> PAGEREF _Toc203428454 \h </w:instrText>
        </w:r>
        <w:r>
          <w:rPr>
            <w:noProof/>
          </w:rPr>
        </w:r>
        <w:r>
          <w:rPr>
            <w:noProof/>
          </w:rPr>
          <w:fldChar w:fldCharType="separate"/>
        </w:r>
        <w:r w:rsidR="0014271F">
          <w:rPr>
            <w:noProof/>
          </w:rPr>
          <w:t>37</w:t>
        </w:r>
        <w:r>
          <w:rPr>
            <w:noProof/>
          </w:rPr>
          <w:fldChar w:fldCharType="end"/>
        </w:r>
      </w:hyperlink>
    </w:p>
    <w:p w14:paraId="59C0664F" w14:textId="2FB6AB4C"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55" w:history="1">
        <w:r w:rsidRPr="00316E61">
          <w:rPr>
            <w:rStyle w:val="affff7"/>
            <w:noProof/>
            <w:spacing w:val="100"/>
          </w:rPr>
          <w:t>附录B</w:t>
        </w:r>
        <w:r w:rsidRPr="00316E61">
          <w:rPr>
            <w:rStyle w:val="affff7"/>
            <w:noProof/>
          </w:rPr>
          <w:t xml:space="preserve"> （规范性）</w:t>
        </w:r>
        <w:r w:rsidR="002E3606" w:rsidRPr="00434DDF">
          <w:rPr>
            <w:rFonts w:ascii="黑体" w:eastAsia="黑体"/>
            <w:noProof/>
          </w:rPr>
          <w:t>后张预应力技术加固砖墙设计方</w:t>
        </w:r>
        <w:r w:rsidR="002E3606">
          <w:rPr>
            <w:rFonts w:ascii="黑体" w:eastAsia="黑体" w:hint="eastAsia"/>
            <w:noProof/>
          </w:rPr>
          <w:t>法</w:t>
        </w:r>
        <w:r>
          <w:rPr>
            <w:noProof/>
          </w:rPr>
          <w:tab/>
        </w:r>
        <w:r>
          <w:rPr>
            <w:noProof/>
          </w:rPr>
          <w:fldChar w:fldCharType="begin"/>
        </w:r>
        <w:r>
          <w:rPr>
            <w:noProof/>
          </w:rPr>
          <w:instrText xml:space="preserve"> PAGEREF _Toc203428455 \h </w:instrText>
        </w:r>
        <w:r>
          <w:rPr>
            <w:noProof/>
          </w:rPr>
        </w:r>
        <w:r>
          <w:rPr>
            <w:noProof/>
          </w:rPr>
          <w:fldChar w:fldCharType="separate"/>
        </w:r>
        <w:r w:rsidR="0014271F">
          <w:rPr>
            <w:noProof/>
          </w:rPr>
          <w:t>40</w:t>
        </w:r>
        <w:r>
          <w:rPr>
            <w:noProof/>
          </w:rPr>
          <w:fldChar w:fldCharType="end"/>
        </w:r>
      </w:hyperlink>
    </w:p>
    <w:p w14:paraId="4521B7B8" w14:textId="70D9B9A6" w:rsidR="006772FF" w:rsidRDefault="006772FF">
      <w:pPr>
        <w:pStyle w:val="TOC1"/>
        <w:tabs>
          <w:tab w:val="right" w:leader="dot" w:pos="9344"/>
        </w:tabs>
        <w:rPr>
          <w:rFonts w:asciiTheme="minorHAnsi" w:eastAsiaTheme="minorEastAsia" w:hAnsiTheme="minorHAnsi" w:cstheme="minorBidi" w:hint="eastAsia"/>
          <w:noProof/>
          <w:szCs w:val="22"/>
        </w:rPr>
      </w:pPr>
      <w:hyperlink w:anchor="_Toc203428456" w:history="1">
        <w:r w:rsidRPr="00316E61">
          <w:rPr>
            <w:rStyle w:val="affff7"/>
            <w:noProof/>
            <w:spacing w:val="100"/>
          </w:rPr>
          <w:t>附录C</w:t>
        </w:r>
        <w:r w:rsidRPr="00316E61">
          <w:rPr>
            <w:rStyle w:val="affff7"/>
            <w:noProof/>
          </w:rPr>
          <w:t xml:space="preserve"> （规范性）</w:t>
        </w:r>
        <w:r w:rsidR="002B21F2">
          <w:rPr>
            <w:rFonts w:eastAsia="黑体" w:hint="eastAsia"/>
            <w:noProof/>
            <w14:ligatures w14:val="standardContextual"/>
          </w:rPr>
          <w:t>抗震横墙间距和房屋宽度限值</w:t>
        </w:r>
        <w:r>
          <w:rPr>
            <w:noProof/>
          </w:rPr>
          <w:tab/>
        </w:r>
        <w:r>
          <w:rPr>
            <w:noProof/>
          </w:rPr>
          <w:fldChar w:fldCharType="begin"/>
        </w:r>
        <w:r>
          <w:rPr>
            <w:noProof/>
          </w:rPr>
          <w:instrText xml:space="preserve"> PAGEREF _Toc203428456 \h </w:instrText>
        </w:r>
        <w:r>
          <w:rPr>
            <w:noProof/>
          </w:rPr>
        </w:r>
        <w:r>
          <w:rPr>
            <w:noProof/>
          </w:rPr>
          <w:fldChar w:fldCharType="separate"/>
        </w:r>
        <w:r w:rsidR="0014271F">
          <w:rPr>
            <w:noProof/>
          </w:rPr>
          <w:t>41</w:t>
        </w:r>
        <w:r>
          <w:rPr>
            <w:noProof/>
          </w:rPr>
          <w:fldChar w:fldCharType="end"/>
        </w:r>
      </w:hyperlink>
    </w:p>
    <w:p w14:paraId="0E0880F2" w14:textId="3991F193" w:rsidR="00AC1FD4" w:rsidRDefault="00DE4277">
      <w:pPr>
        <w:pStyle w:val="affffff7"/>
        <w:spacing w:after="468"/>
        <w:rPr>
          <w:rFonts w:hint="eastAsia"/>
        </w:rPr>
        <w:sectPr w:rsidR="00AC1FD4">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14:paraId="798483AB" w14:textId="77777777" w:rsidR="00AC1FD4" w:rsidRDefault="00DE4277">
      <w:pPr>
        <w:pStyle w:val="a6"/>
        <w:spacing w:before="900" w:after="468"/>
      </w:pPr>
      <w:bookmarkStart w:id="18" w:name="_Toc203428421"/>
      <w:bookmarkStart w:id="19" w:name="BookMark2"/>
      <w:bookmarkEnd w:id="15"/>
      <w:r>
        <w:rPr>
          <w:spacing w:val="320"/>
        </w:rPr>
        <w:lastRenderedPageBreak/>
        <w:t>前</w:t>
      </w:r>
      <w:r>
        <w:t>言</w:t>
      </w:r>
      <w:bookmarkEnd w:id="18"/>
    </w:p>
    <w:p w14:paraId="15DE9603" w14:textId="77777777" w:rsidR="00AC1FD4" w:rsidRDefault="00DE4277">
      <w:pPr>
        <w:ind w:firstLineChars="200" w:firstLine="420"/>
        <w:rPr>
          <w:rFonts w:hint="eastAsia"/>
        </w:rPr>
      </w:pPr>
      <w:r>
        <w:rPr>
          <w:rFonts w:hint="eastAsia"/>
        </w:rPr>
        <w:t>本文件按照</w:t>
      </w:r>
      <w:r>
        <w:t>GB/T 1.1—2020</w:t>
      </w:r>
      <w:r>
        <w:t>《标准化工作导则</w:t>
      </w:r>
      <w:r>
        <w:t xml:space="preserve">  </w:t>
      </w:r>
      <w:r>
        <w:t>第</w:t>
      </w:r>
      <w:r>
        <w:t>1</w:t>
      </w:r>
      <w:r>
        <w:t>部分：标准化文件的结构和起草规则》的规定起草。</w:t>
      </w:r>
    </w:p>
    <w:p w14:paraId="172DA099" w14:textId="77777777" w:rsidR="00AC1FD4" w:rsidRDefault="00DE4277">
      <w:pPr>
        <w:ind w:firstLineChars="200" w:firstLine="420"/>
        <w:rPr>
          <w:rFonts w:hint="eastAsia"/>
        </w:rPr>
      </w:pPr>
      <w:r>
        <w:rPr>
          <w:rFonts w:hint="eastAsia"/>
        </w:rPr>
        <w:t>本文件由北京市农业农村局提出并归口。</w:t>
      </w:r>
    </w:p>
    <w:p w14:paraId="4C76C734" w14:textId="77777777" w:rsidR="00AC1FD4" w:rsidRDefault="00DE4277">
      <w:pPr>
        <w:ind w:firstLineChars="200" w:firstLine="420"/>
        <w:rPr>
          <w:rFonts w:hint="eastAsia"/>
        </w:rPr>
      </w:pPr>
      <w:r>
        <w:rPr>
          <w:rFonts w:hint="eastAsia"/>
        </w:rPr>
        <w:t>本文件由北京市农业农村局组织实施。</w:t>
      </w:r>
    </w:p>
    <w:p w14:paraId="3B8309C4" w14:textId="77777777" w:rsidR="00AC1FD4" w:rsidRDefault="00DE4277">
      <w:pPr>
        <w:ind w:firstLineChars="200" w:firstLine="420"/>
        <w:rPr>
          <w:rFonts w:hint="eastAsia"/>
        </w:rPr>
      </w:pPr>
      <w:r>
        <w:rPr>
          <w:rFonts w:hint="eastAsia"/>
        </w:rPr>
        <w:t>本文件由北京市农业农村局、北京市住房和城乡建设委员会、北京市规划和自然资源委员会和北京市市场监督管理局共同管理。</w:t>
      </w:r>
    </w:p>
    <w:p w14:paraId="1D693767" w14:textId="77777777" w:rsidR="00AC1FD4" w:rsidRDefault="00DE4277">
      <w:pPr>
        <w:pStyle w:val="afffff1"/>
        <w:ind w:firstLine="420"/>
      </w:pPr>
      <w:r>
        <w:rPr>
          <w:rFonts w:hint="eastAsia"/>
        </w:rPr>
        <w:t>本文件起草单位：</w:t>
      </w:r>
    </w:p>
    <w:p w14:paraId="79A1DEEB" w14:textId="77777777" w:rsidR="00AC1FD4" w:rsidRDefault="00DE4277">
      <w:pPr>
        <w:pStyle w:val="afffff1"/>
        <w:ind w:firstLine="420"/>
      </w:pPr>
      <w:r>
        <w:rPr>
          <w:rFonts w:hint="eastAsia"/>
        </w:rPr>
        <w:t>本文件主要起草人：</w:t>
      </w:r>
    </w:p>
    <w:p w14:paraId="7176D305" w14:textId="77777777" w:rsidR="00AC1FD4" w:rsidRDefault="00AC1FD4">
      <w:pPr>
        <w:pStyle w:val="afffff1"/>
        <w:ind w:firstLine="420"/>
      </w:pPr>
    </w:p>
    <w:p w14:paraId="2F1C8831" w14:textId="77777777" w:rsidR="00AC1FD4" w:rsidRDefault="00AC1FD4">
      <w:pPr>
        <w:pStyle w:val="afffff1"/>
        <w:ind w:firstLine="420"/>
        <w:sectPr w:rsidR="00AC1FD4">
          <w:pgSz w:w="11906" w:h="16838"/>
          <w:pgMar w:top="1928" w:right="1134" w:bottom="1134" w:left="1134" w:header="1418" w:footer="1134" w:gutter="284"/>
          <w:pgNumType w:fmt="upperRoman"/>
          <w:cols w:space="425"/>
          <w:formProt w:val="0"/>
          <w:docGrid w:type="lines" w:linePitch="312"/>
        </w:sectPr>
      </w:pPr>
    </w:p>
    <w:p w14:paraId="7A8671D5" w14:textId="77777777" w:rsidR="00AC1FD4" w:rsidRDefault="00AC1FD4">
      <w:pPr>
        <w:spacing w:line="20" w:lineRule="exact"/>
        <w:jc w:val="center"/>
        <w:rPr>
          <w:rFonts w:eastAsia="黑体" w:hint="eastAsia"/>
          <w:sz w:val="32"/>
          <w:szCs w:val="32"/>
        </w:rPr>
      </w:pPr>
      <w:bookmarkStart w:id="20" w:name="BookMark4"/>
      <w:bookmarkEnd w:id="19"/>
    </w:p>
    <w:p w14:paraId="12CA0266" w14:textId="77777777" w:rsidR="00AC1FD4" w:rsidRDefault="00AC1FD4">
      <w:pPr>
        <w:spacing w:line="20" w:lineRule="exact"/>
        <w:jc w:val="center"/>
        <w:rPr>
          <w:rFonts w:eastAsia="黑体" w:hint="eastAsia"/>
          <w:sz w:val="32"/>
          <w:szCs w:val="32"/>
        </w:rPr>
      </w:pPr>
    </w:p>
    <w:bookmarkStart w:id="21" w:name="NEW_STAND_NAME" w:displacedByCustomXml="next"/>
    <w:sdt>
      <w:sdtPr>
        <w:tag w:val="NEW_STAND_NAME"/>
        <w:id w:val="595910757"/>
        <w:lock w:val="sdtLocked"/>
        <w:placeholder>
          <w:docPart w:val="875F90C5B4EC41ED86D361CBF3F7865A"/>
        </w:placeholder>
      </w:sdtPr>
      <w:sdtContent>
        <w:p w14:paraId="6ACACD02" w14:textId="6E8EC7D3" w:rsidR="00AC1FD4" w:rsidRDefault="00DE4277">
          <w:pPr>
            <w:pStyle w:val="afffffffffb"/>
            <w:rPr>
              <w:rFonts w:hint="eastAsia"/>
            </w:rPr>
          </w:pPr>
          <w:r>
            <w:rPr>
              <w:rFonts w:hint="eastAsia"/>
            </w:rPr>
            <w:t>传统村落民居</w:t>
          </w:r>
          <w:r w:rsidR="00155D20">
            <w:rPr>
              <w:rFonts w:hint="eastAsia"/>
            </w:rPr>
            <w:t>维护</w:t>
          </w:r>
          <w:r>
            <w:rPr>
              <w:rFonts w:hint="eastAsia"/>
            </w:rPr>
            <w:t>技术规程</w:t>
          </w:r>
        </w:p>
      </w:sdtContent>
    </w:sdt>
    <w:p w14:paraId="0127AA49" w14:textId="4C44201A" w:rsidR="00AC1FD4" w:rsidRDefault="004769F1">
      <w:pPr>
        <w:pStyle w:val="affffffe"/>
        <w:spacing w:before="312" w:after="312"/>
      </w:pPr>
      <w:bookmarkStart w:id="22" w:name="_Toc24884218"/>
      <w:bookmarkStart w:id="23" w:name="_Toc26648465"/>
      <w:bookmarkStart w:id="24" w:name="_Toc17233325"/>
      <w:bookmarkStart w:id="25" w:name="_Toc17233333"/>
      <w:bookmarkStart w:id="26" w:name="_Toc24884211"/>
      <w:bookmarkStart w:id="27" w:name="_Toc26718930"/>
      <w:bookmarkStart w:id="28" w:name="_Toc26986771"/>
      <w:bookmarkStart w:id="29" w:name="_Toc97191423"/>
      <w:bookmarkStart w:id="30" w:name="_Toc26986530"/>
      <w:bookmarkStart w:id="31" w:name="_Toc203428422"/>
      <w:bookmarkEnd w:id="21"/>
      <w:r>
        <w:t xml:space="preserve">1 </w:t>
      </w:r>
      <w:r w:rsidR="008A6EF8">
        <w:t xml:space="preserve"> </w:t>
      </w:r>
      <w:r w:rsidR="00DE4277">
        <w:rPr>
          <w:rFonts w:hint="eastAsia"/>
        </w:rPr>
        <w:t>范围</w:t>
      </w:r>
      <w:bookmarkEnd w:id="22"/>
      <w:bookmarkEnd w:id="23"/>
      <w:bookmarkEnd w:id="24"/>
      <w:bookmarkEnd w:id="25"/>
      <w:bookmarkEnd w:id="26"/>
      <w:bookmarkEnd w:id="27"/>
      <w:bookmarkEnd w:id="28"/>
      <w:bookmarkEnd w:id="29"/>
      <w:bookmarkEnd w:id="30"/>
      <w:bookmarkEnd w:id="31"/>
    </w:p>
    <w:p w14:paraId="191B5E63" w14:textId="6CD67320" w:rsidR="00AC1FD4" w:rsidRDefault="00DE4277">
      <w:pPr>
        <w:pStyle w:val="afffff1"/>
        <w:ind w:firstLine="420"/>
      </w:pPr>
      <w:bookmarkStart w:id="32" w:name="_Toc17233326"/>
      <w:bookmarkStart w:id="33" w:name="_Toc26648466"/>
      <w:bookmarkStart w:id="34" w:name="_Toc24884219"/>
      <w:bookmarkStart w:id="35" w:name="_Toc24884212"/>
      <w:bookmarkStart w:id="36" w:name="_Toc17233334"/>
      <w:r>
        <w:rPr>
          <w:rFonts w:hint="eastAsia"/>
        </w:rPr>
        <w:t>本文件规定了传统村落民居修缮的</w:t>
      </w:r>
      <w:r w:rsidR="007C0E4E">
        <w:rPr>
          <w:rFonts w:hint="eastAsia"/>
        </w:rPr>
        <w:t>基本要求</w:t>
      </w:r>
      <w:r w:rsidR="00537AB1">
        <w:rPr>
          <w:rFonts w:hint="eastAsia"/>
        </w:rPr>
        <w:t>，及</w:t>
      </w:r>
      <w:r>
        <w:rPr>
          <w:rFonts w:hint="eastAsia"/>
        </w:rPr>
        <w:t>工程评估、民居维护、结构加固、节能改造、工程验收的</w:t>
      </w:r>
      <w:r w:rsidR="00537AB1">
        <w:rPr>
          <w:rFonts w:hint="eastAsia"/>
        </w:rPr>
        <w:t>内容</w:t>
      </w:r>
      <w:r>
        <w:rPr>
          <w:rFonts w:hint="eastAsia"/>
        </w:rPr>
        <w:t>。</w:t>
      </w:r>
    </w:p>
    <w:p w14:paraId="04915EF9" w14:textId="7758D7DA" w:rsidR="001D04AC" w:rsidRDefault="001D04AC" w:rsidP="00A47A13">
      <w:pPr>
        <w:pStyle w:val="afffff1"/>
        <w:ind w:firstLine="420"/>
      </w:pPr>
      <w:bookmarkStart w:id="37" w:name="_Toc26718931"/>
      <w:bookmarkStart w:id="38" w:name="_Toc26986531"/>
      <w:bookmarkStart w:id="39" w:name="_Toc26986772"/>
      <w:bookmarkStart w:id="40" w:name="_Toc97191424"/>
      <w:r>
        <w:rPr>
          <w:rFonts w:hint="eastAsia"/>
        </w:rPr>
        <w:t>本文件适用于北京市行政区域内</w:t>
      </w:r>
      <w:r w:rsidR="009F5D3C">
        <w:rPr>
          <w:rFonts w:hint="eastAsia"/>
        </w:rPr>
        <w:t>由政府统一组织开展的传统村落民居的修缮</w:t>
      </w:r>
      <w:r>
        <w:rPr>
          <w:rFonts w:hint="eastAsia"/>
        </w:rPr>
        <w:t>。</w:t>
      </w:r>
      <w:r w:rsidR="009F5D3C">
        <w:rPr>
          <w:rFonts w:hint="eastAsia"/>
        </w:rPr>
        <w:t>村集体或村民自行开展的传统村落民居修缮工程可参照执行。</w:t>
      </w:r>
      <w:r w:rsidR="00B70020" w:rsidRPr="006F630E">
        <w:rPr>
          <w:rFonts w:hint="eastAsia"/>
        </w:rPr>
        <w:t>传统村落内民居建筑以外其他建筑的修缮，可参照执行。</w:t>
      </w:r>
    </w:p>
    <w:p w14:paraId="7A48C8D3" w14:textId="3414E3C5" w:rsidR="00AC1FD4" w:rsidRDefault="004769F1">
      <w:pPr>
        <w:pStyle w:val="affffffe"/>
        <w:spacing w:before="312" w:after="312"/>
      </w:pPr>
      <w:bookmarkStart w:id="41" w:name="_Toc203428423"/>
      <w:r>
        <w:rPr>
          <w:rFonts w:hint="eastAsia"/>
        </w:rPr>
        <w:t>2</w:t>
      </w:r>
      <w:r>
        <w:t xml:space="preserve"> </w:t>
      </w:r>
      <w:r w:rsidR="008A6EF8">
        <w:t xml:space="preserve"> </w:t>
      </w:r>
      <w:r w:rsidR="00DE4277">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4D4DAC" w14:textId="77777777" w:rsidR="00AC1FD4" w:rsidRDefault="00DE4277">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86F236" w14:textId="77777777" w:rsidR="00AF7193" w:rsidRPr="00AF7193" w:rsidRDefault="00AF7193" w:rsidP="00AF7193">
      <w:pPr>
        <w:pStyle w:val="afffff1"/>
        <w:ind w:firstLine="420"/>
        <w:rPr>
          <w:rFonts w:hAnsi="宋体" w:cs="宋体" w:hint="eastAsia"/>
        </w:rPr>
      </w:pPr>
      <w:bookmarkStart w:id="42" w:name="OLE_LINK5"/>
      <w:bookmarkStart w:id="43" w:name="OLE_LINK6"/>
      <w:bookmarkStart w:id="44" w:name="_Hlk204463966"/>
      <w:r w:rsidRPr="00AF7193">
        <w:rPr>
          <w:rFonts w:hAnsi="宋体" w:cs="宋体" w:hint="eastAsia"/>
        </w:rPr>
        <w:t>GB/T 1927.9-2021 无疵小试样木材物理力学性质试验方法 第9部分：抗弯强度测定</w:t>
      </w:r>
    </w:p>
    <w:p w14:paraId="3F5B688E" w14:textId="77777777" w:rsidR="0078497D" w:rsidRPr="0078497D" w:rsidRDefault="0078497D" w:rsidP="0078497D">
      <w:pPr>
        <w:pStyle w:val="afffff1"/>
        <w:ind w:firstLine="420"/>
        <w:rPr>
          <w:rFonts w:hAnsi="宋体" w:cs="宋体" w:hint="eastAsia"/>
        </w:rPr>
      </w:pPr>
      <w:bookmarkStart w:id="45" w:name="OLE_LINK7"/>
      <w:bookmarkStart w:id="46" w:name="OLE_LINK8"/>
      <w:bookmarkEnd w:id="42"/>
      <w:bookmarkEnd w:id="43"/>
      <w:r w:rsidRPr="0078497D">
        <w:rPr>
          <w:rFonts w:hAnsi="宋体" w:cs="宋体"/>
        </w:rPr>
        <w:t>GB/T 14370</w:t>
      </w:r>
      <w:bookmarkEnd w:id="45"/>
      <w:bookmarkEnd w:id="46"/>
      <w:r w:rsidRPr="0078497D">
        <w:rPr>
          <w:rFonts w:hAnsi="宋体" w:cs="宋体"/>
        </w:rPr>
        <w:t xml:space="preserve">  预应力筋用锚具、夹具和连接器</w:t>
      </w:r>
    </w:p>
    <w:p w14:paraId="30C6D38C" w14:textId="77777777" w:rsidR="0078497D" w:rsidRPr="0078497D" w:rsidRDefault="0078497D" w:rsidP="0078497D">
      <w:pPr>
        <w:pStyle w:val="afffff1"/>
        <w:ind w:firstLine="420"/>
        <w:rPr>
          <w:rFonts w:hAnsi="宋体" w:cs="宋体" w:hint="eastAsia"/>
        </w:rPr>
      </w:pPr>
      <w:bookmarkStart w:id="47" w:name="OLE_LINK9"/>
      <w:r w:rsidRPr="0078497D">
        <w:rPr>
          <w:rFonts w:hAnsi="宋体" w:cs="宋体"/>
        </w:rPr>
        <w:t>GB/T 29894</w:t>
      </w:r>
      <w:bookmarkEnd w:id="47"/>
      <w:r w:rsidRPr="0078497D">
        <w:rPr>
          <w:rFonts w:hAnsi="宋体" w:cs="宋体"/>
        </w:rPr>
        <w:t xml:space="preserve">  木材鉴别方法通则</w:t>
      </w:r>
    </w:p>
    <w:p w14:paraId="56AE7208" w14:textId="77777777" w:rsidR="0078497D" w:rsidRPr="0078497D" w:rsidRDefault="0078497D" w:rsidP="0078497D">
      <w:pPr>
        <w:pStyle w:val="afffff1"/>
        <w:ind w:firstLine="420"/>
        <w:rPr>
          <w:rFonts w:hAnsi="宋体" w:cs="宋体" w:hint="eastAsia"/>
        </w:rPr>
      </w:pPr>
      <w:bookmarkStart w:id="48" w:name="OLE_LINK10"/>
      <w:bookmarkStart w:id="49" w:name="OLE_LINK11"/>
      <w:r w:rsidRPr="0078497D">
        <w:rPr>
          <w:rFonts w:hAnsi="宋体" w:cs="宋体"/>
        </w:rPr>
        <w:t>GB 50005</w:t>
      </w:r>
      <w:bookmarkEnd w:id="48"/>
      <w:bookmarkEnd w:id="49"/>
      <w:r w:rsidRPr="0078497D">
        <w:rPr>
          <w:rFonts w:hAnsi="宋体" w:cs="宋体"/>
        </w:rPr>
        <w:t xml:space="preserve">  木结构设计标准</w:t>
      </w:r>
    </w:p>
    <w:p w14:paraId="7D598461" w14:textId="77777777" w:rsidR="0078497D" w:rsidRPr="0078497D" w:rsidRDefault="0078497D" w:rsidP="0078497D">
      <w:pPr>
        <w:pStyle w:val="afffff1"/>
        <w:ind w:firstLine="420"/>
        <w:rPr>
          <w:rFonts w:hAnsi="宋体" w:cs="宋体" w:hint="eastAsia"/>
        </w:rPr>
      </w:pPr>
      <w:bookmarkStart w:id="50" w:name="OLE_LINK12"/>
      <w:bookmarkStart w:id="51" w:name="OLE_LINK13"/>
      <w:r w:rsidRPr="0078497D">
        <w:rPr>
          <w:rFonts w:hAnsi="宋体" w:cs="宋体"/>
        </w:rPr>
        <w:t>GB 50016</w:t>
      </w:r>
      <w:bookmarkEnd w:id="50"/>
      <w:bookmarkEnd w:id="51"/>
      <w:r w:rsidRPr="0078497D">
        <w:rPr>
          <w:rFonts w:hAnsi="宋体" w:cs="宋体"/>
        </w:rPr>
        <w:t xml:space="preserve">  建筑设计防火规范</w:t>
      </w:r>
    </w:p>
    <w:p w14:paraId="6E387785" w14:textId="77777777" w:rsidR="0078497D" w:rsidRPr="0078497D" w:rsidRDefault="0078497D" w:rsidP="0078497D">
      <w:pPr>
        <w:pStyle w:val="afffff1"/>
        <w:ind w:firstLine="420"/>
        <w:rPr>
          <w:rFonts w:hAnsi="宋体" w:cs="宋体" w:hint="eastAsia"/>
        </w:rPr>
      </w:pPr>
      <w:bookmarkStart w:id="52" w:name="OLE_LINK14"/>
      <w:bookmarkStart w:id="53" w:name="OLE_LINK15"/>
      <w:r w:rsidRPr="0078497D">
        <w:rPr>
          <w:rFonts w:hAnsi="宋体" w:cs="宋体"/>
        </w:rPr>
        <w:t>GB 50023</w:t>
      </w:r>
      <w:bookmarkEnd w:id="52"/>
      <w:bookmarkEnd w:id="53"/>
      <w:r w:rsidRPr="0078497D">
        <w:rPr>
          <w:rFonts w:hAnsi="宋体" w:cs="宋体"/>
        </w:rPr>
        <w:t xml:space="preserve">  建筑抗震鉴定标准</w:t>
      </w:r>
    </w:p>
    <w:p w14:paraId="074E13F1" w14:textId="77777777" w:rsidR="0078497D" w:rsidRPr="0078497D" w:rsidRDefault="0078497D" w:rsidP="0078497D">
      <w:pPr>
        <w:pStyle w:val="afffff1"/>
        <w:ind w:firstLine="420"/>
        <w:rPr>
          <w:rFonts w:hAnsi="宋体" w:cs="宋体" w:hint="eastAsia"/>
        </w:rPr>
      </w:pPr>
      <w:bookmarkStart w:id="54" w:name="OLE_LINK16"/>
      <w:bookmarkStart w:id="55" w:name="OLE_LINK17"/>
      <w:r w:rsidRPr="0078497D">
        <w:rPr>
          <w:rFonts w:hAnsi="宋体" w:cs="宋体"/>
        </w:rPr>
        <w:t>GB 50165</w:t>
      </w:r>
      <w:bookmarkEnd w:id="54"/>
      <w:bookmarkEnd w:id="55"/>
      <w:r w:rsidRPr="0078497D">
        <w:rPr>
          <w:rFonts w:hAnsi="宋体" w:cs="宋体"/>
        </w:rPr>
        <w:t xml:space="preserve">  古建筑木结构维护与加固技术规范</w:t>
      </w:r>
    </w:p>
    <w:p w14:paraId="595FCA4F" w14:textId="77777777" w:rsidR="0078497D" w:rsidRPr="0078497D" w:rsidRDefault="0078497D" w:rsidP="0078497D">
      <w:pPr>
        <w:pStyle w:val="afffff1"/>
        <w:ind w:firstLine="420"/>
        <w:rPr>
          <w:rFonts w:hAnsi="宋体" w:cs="宋体" w:hint="eastAsia"/>
        </w:rPr>
      </w:pPr>
      <w:bookmarkStart w:id="56" w:name="OLE_LINK18"/>
      <w:bookmarkStart w:id="57" w:name="OLE_LINK19"/>
      <w:r w:rsidRPr="0078497D">
        <w:rPr>
          <w:rFonts w:hAnsi="宋体" w:cs="宋体"/>
        </w:rPr>
        <w:t>GB 50202</w:t>
      </w:r>
      <w:bookmarkEnd w:id="56"/>
      <w:bookmarkEnd w:id="57"/>
      <w:r w:rsidRPr="0078497D">
        <w:rPr>
          <w:rFonts w:hAnsi="宋体" w:cs="宋体"/>
        </w:rPr>
        <w:t xml:space="preserve"> 建筑地基基础工程施工质量验收标准</w:t>
      </w:r>
    </w:p>
    <w:p w14:paraId="4AE116A9" w14:textId="77777777" w:rsidR="0078497D" w:rsidRPr="0078497D" w:rsidRDefault="0078497D" w:rsidP="0078497D">
      <w:pPr>
        <w:pStyle w:val="afffff1"/>
        <w:ind w:firstLine="420"/>
        <w:rPr>
          <w:rFonts w:hAnsi="宋体" w:cs="宋体" w:hint="eastAsia"/>
        </w:rPr>
      </w:pPr>
      <w:bookmarkStart w:id="58" w:name="OLE_LINK20"/>
      <w:bookmarkStart w:id="59" w:name="OLE_LINK21"/>
      <w:r w:rsidRPr="0078497D">
        <w:rPr>
          <w:rFonts w:hAnsi="宋体" w:cs="宋体"/>
        </w:rPr>
        <w:t>GB 50203</w:t>
      </w:r>
      <w:bookmarkEnd w:id="58"/>
      <w:bookmarkEnd w:id="59"/>
      <w:r w:rsidRPr="0078497D">
        <w:rPr>
          <w:rFonts w:hAnsi="宋体" w:cs="宋体"/>
        </w:rPr>
        <w:t xml:space="preserve">  砌体结构工程施工质量验收规范</w:t>
      </w:r>
    </w:p>
    <w:p w14:paraId="382F22B1" w14:textId="3A6B6AEC" w:rsidR="0078497D" w:rsidRPr="0078497D" w:rsidRDefault="0078497D" w:rsidP="0078497D">
      <w:pPr>
        <w:pStyle w:val="afffff1"/>
        <w:ind w:firstLine="420"/>
        <w:rPr>
          <w:rFonts w:hAnsi="宋体" w:cs="宋体" w:hint="eastAsia"/>
        </w:rPr>
      </w:pPr>
      <w:bookmarkStart w:id="60" w:name="OLE_LINK22"/>
      <w:bookmarkStart w:id="61" w:name="OLE_LINK23"/>
      <w:r w:rsidRPr="0078497D">
        <w:rPr>
          <w:rFonts w:hAnsi="宋体" w:cs="宋体"/>
        </w:rPr>
        <w:t>GB 50205</w:t>
      </w:r>
      <w:bookmarkEnd w:id="60"/>
      <w:bookmarkEnd w:id="61"/>
      <w:r w:rsidRPr="0078497D">
        <w:rPr>
          <w:rFonts w:hAnsi="宋体" w:cs="宋体"/>
        </w:rPr>
        <w:t xml:space="preserve">  钢结构工程施工质量验收</w:t>
      </w:r>
      <w:r w:rsidR="000269A0">
        <w:rPr>
          <w:rFonts w:hAnsi="宋体" w:cs="宋体" w:hint="eastAsia"/>
        </w:rPr>
        <w:t>标准</w:t>
      </w:r>
    </w:p>
    <w:p w14:paraId="0352BD37" w14:textId="77777777" w:rsidR="0078497D" w:rsidRPr="0078497D" w:rsidRDefault="0078497D" w:rsidP="0078497D">
      <w:pPr>
        <w:pStyle w:val="afffff1"/>
        <w:ind w:firstLine="420"/>
        <w:rPr>
          <w:rFonts w:hAnsi="宋体" w:cs="宋体" w:hint="eastAsia"/>
        </w:rPr>
      </w:pPr>
      <w:bookmarkStart w:id="62" w:name="OLE_LINK24"/>
      <w:r w:rsidRPr="0078497D">
        <w:rPr>
          <w:rFonts w:hAnsi="宋体" w:cs="宋体"/>
        </w:rPr>
        <w:t>GB 50206</w:t>
      </w:r>
      <w:bookmarkEnd w:id="62"/>
      <w:r w:rsidRPr="0078497D">
        <w:rPr>
          <w:rFonts w:hAnsi="宋体" w:cs="宋体"/>
        </w:rPr>
        <w:t xml:space="preserve">  木结构工程施工质量验收规范</w:t>
      </w:r>
    </w:p>
    <w:p w14:paraId="1831A373" w14:textId="77777777" w:rsidR="0078497D" w:rsidRPr="0078497D" w:rsidRDefault="0078497D" w:rsidP="0078497D">
      <w:pPr>
        <w:pStyle w:val="afffff1"/>
        <w:ind w:firstLine="420"/>
        <w:rPr>
          <w:rFonts w:hAnsi="宋体" w:cs="宋体" w:hint="eastAsia"/>
        </w:rPr>
      </w:pPr>
      <w:bookmarkStart w:id="63" w:name="OLE_LINK25"/>
      <w:r w:rsidRPr="0078497D">
        <w:rPr>
          <w:rFonts w:hAnsi="宋体" w:cs="宋体"/>
        </w:rPr>
        <w:t>GB 50207</w:t>
      </w:r>
      <w:bookmarkEnd w:id="63"/>
      <w:r w:rsidRPr="0078497D">
        <w:rPr>
          <w:rFonts w:hAnsi="宋体" w:cs="宋体"/>
        </w:rPr>
        <w:t xml:space="preserve">  屋面工程质量验收规范</w:t>
      </w:r>
    </w:p>
    <w:p w14:paraId="43583CA9" w14:textId="77777777" w:rsidR="0078497D" w:rsidRPr="0078497D" w:rsidRDefault="0078497D" w:rsidP="0078497D">
      <w:pPr>
        <w:pStyle w:val="afffff1"/>
        <w:ind w:firstLine="420"/>
        <w:rPr>
          <w:rFonts w:hAnsi="宋体" w:cs="宋体" w:hint="eastAsia"/>
        </w:rPr>
      </w:pPr>
      <w:bookmarkStart w:id="64" w:name="OLE_LINK26"/>
      <w:r w:rsidRPr="0078497D">
        <w:rPr>
          <w:rFonts w:hAnsi="宋体" w:cs="宋体"/>
        </w:rPr>
        <w:t>GB 50222</w:t>
      </w:r>
      <w:bookmarkEnd w:id="64"/>
      <w:r w:rsidRPr="0078497D">
        <w:rPr>
          <w:rFonts w:hAnsi="宋体" w:cs="宋体"/>
        </w:rPr>
        <w:t xml:space="preserve">  建筑内部装修设计防火规范</w:t>
      </w:r>
    </w:p>
    <w:p w14:paraId="2B1BED9F" w14:textId="77777777" w:rsidR="0078497D" w:rsidRPr="0078497D" w:rsidRDefault="0078497D" w:rsidP="0078497D">
      <w:pPr>
        <w:pStyle w:val="afffff1"/>
        <w:ind w:firstLine="420"/>
        <w:rPr>
          <w:rFonts w:hAnsi="宋体" w:cs="宋体" w:hint="eastAsia"/>
        </w:rPr>
      </w:pPr>
      <w:bookmarkStart w:id="65" w:name="OLE_LINK27"/>
      <w:bookmarkStart w:id="66" w:name="OLE_LINK28"/>
      <w:r w:rsidRPr="0078497D">
        <w:rPr>
          <w:rFonts w:hAnsi="宋体" w:cs="宋体"/>
        </w:rPr>
        <w:t>GB 50292</w:t>
      </w:r>
      <w:bookmarkEnd w:id="65"/>
      <w:bookmarkEnd w:id="66"/>
      <w:r w:rsidRPr="0078497D">
        <w:rPr>
          <w:rFonts w:hAnsi="宋体" w:cs="宋体"/>
        </w:rPr>
        <w:t xml:space="preserve">  民用建筑可靠性鉴定标准</w:t>
      </w:r>
    </w:p>
    <w:p w14:paraId="6977B883" w14:textId="77777777" w:rsidR="0078497D" w:rsidRPr="0078497D" w:rsidRDefault="0078497D" w:rsidP="0078497D">
      <w:pPr>
        <w:pStyle w:val="afffff1"/>
        <w:ind w:firstLine="420"/>
        <w:rPr>
          <w:rFonts w:hAnsi="宋体" w:cs="宋体" w:hint="eastAsia"/>
        </w:rPr>
      </w:pPr>
      <w:bookmarkStart w:id="67" w:name="OLE_LINK29"/>
      <w:bookmarkStart w:id="68" w:name="OLE_LINK30"/>
      <w:r w:rsidRPr="0078497D">
        <w:rPr>
          <w:rFonts w:hAnsi="宋体" w:cs="宋体"/>
        </w:rPr>
        <w:t>GB 50300</w:t>
      </w:r>
      <w:bookmarkEnd w:id="67"/>
      <w:bookmarkEnd w:id="68"/>
      <w:r w:rsidRPr="0078497D">
        <w:rPr>
          <w:rFonts w:hAnsi="宋体" w:cs="宋体"/>
        </w:rPr>
        <w:t xml:space="preserve">  建筑工程施工质量验收统一标准</w:t>
      </w:r>
    </w:p>
    <w:p w14:paraId="30EE6BEF" w14:textId="77777777" w:rsidR="0078497D" w:rsidRPr="0078497D" w:rsidRDefault="0078497D" w:rsidP="0078497D">
      <w:pPr>
        <w:pStyle w:val="afffff1"/>
        <w:ind w:firstLine="420"/>
        <w:rPr>
          <w:rFonts w:hAnsi="宋体" w:cs="宋体" w:hint="eastAsia"/>
        </w:rPr>
      </w:pPr>
      <w:bookmarkStart w:id="69" w:name="OLE_LINK31"/>
      <w:bookmarkStart w:id="70" w:name="OLE_LINK32"/>
      <w:r w:rsidRPr="0078497D">
        <w:rPr>
          <w:rFonts w:hAnsi="宋体" w:cs="宋体"/>
        </w:rPr>
        <w:t>GB 50550</w:t>
      </w:r>
      <w:bookmarkEnd w:id="69"/>
      <w:bookmarkEnd w:id="70"/>
      <w:r w:rsidRPr="0078497D">
        <w:rPr>
          <w:rFonts w:hAnsi="宋体" w:cs="宋体"/>
        </w:rPr>
        <w:t xml:space="preserve">  建筑结构加固工程施工质量验收规范</w:t>
      </w:r>
    </w:p>
    <w:p w14:paraId="45AF6A58" w14:textId="77777777" w:rsidR="0078497D" w:rsidRPr="0078497D" w:rsidRDefault="0078497D" w:rsidP="0078497D">
      <w:pPr>
        <w:pStyle w:val="afffff1"/>
        <w:ind w:firstLine="420"/>
        <w:rPr>
          <w:rFonts w:hAnsi="宋体" w:cs="宋体" w:hint="eastAsia"/>
        </w:rPr>
      </w:pPr>
      <w:bookmarkStart w:id="71" w:name="OLE_LINK33"/>
      <w:bookmarkStart w:id="72" w:name="OLE_LINK34"/>
      <w:r w:rsidRPr="0078497D">
        <w:rPr>
          <w:rFonts w:hAnsi="宋体" w:cs="宋体"/>
        </w:rPr>
        <w:t>GB 50728</w:t>
      </w:r>
      <w:bookmarkEnd w:id="71"/>
      <w:bookmarkEnd w:id="72"/>
      <w:r w:rsidRPr="0078497D">
        <w:rPr>
          <w:rFonts w:hAnsi="宋体" w:cs="宋体"/>
        </w:rPr>
        <w:t xml:space="preserve">  工程结构加固材料安全性鉴定技术规范</w:t>
      </w:r>
    </w:p>
    <w:p w14:paraId="758F867C" w14:textId="77777777" w:rsidR="0078497D" w:rsidRPr="0078497D" w:rsidRDefault="0078497D" w:rsidP="0078497D">
      <w:pPr>
        <w:pStyle w:val="afffff1"/>
        <w:ind w:firstLine="420"/>
        <w:rPr>
          <w:rFonts w:hAnsi="宋体" w:cs="宋体" w:hint="eastAsia"/>
        </w:rPr>
      </w:pPr>
      <w:bookmarkStart w:id="73" w:name="OLE_LINK35"/>
      <w:bookmarkStart w:id="74" w:name="OLE_LINK36"/>
      <w:r w:rsidRPr="0078497D">
        <w:rPr>
          <w:rFonts w:hAnsi="宋体" w:cs="宋体"/>
        </w:rPr>
        <w:t>GB 50924</w:t>
      </w:r>
      <w:bookmarkEnd w:id="73"/>
      <w:bookmarkEnd w:id="74"/>
      <w:r w:rsidRPr="0078497D">
        <w:rPr>
          <w:rFonts w:hAnsi="宋体" w:cs="宋体"/>
        </w:rPr>
        <w:t xml:space="preserve">  砌体结构工程施工规范</w:t>
      </w:r>
    </w:p>
    <w:p w14:paraId="1E273F0E" w14:textId="77777777" w:rsidR="0078497D" w:rsidRDefault="0078497D" w:rsidP="0078497D">
      <w:pPr>
        <w:pStyle w:val="afffff1"/>
        <w:ind w:firstLine="420"/>
        <w:rPr>
          <w:rFonts w:hAnsi="宋体" w:cs="宋体" w:hint="eastAsia"/>
        </w:rPr>
      </w:pPr>
      <w:bookmarkStart w:id="75" w:name="OLE_LINK37"/>
      <w:r w:rsidRPr="0078497D">
        <w:rPr>
          <w:rFonts w:hAnsi="宋体" w:cs="宋体"/>
        </w:rPr>
        <w:t>JGJ 116</w:t>
      </w:r>
      <w:bookmarkEnd w:id="75"/>
      <w:r w:rsidRPr="0078497D">
        <w:rPr>
          <w:rFonts w:hAnsi="宋体" w:cs="宋体"/>
        </w:rPr>
        <w:t xml:space="preserve">  建筑抗震加固技术规程</w:t>
      </w:r>
    </w:p>
    <w:p w14:paraId="5327E1D1" w14:textId="64FCC95F" w:rsidR="002E3606" w:rsidRPr="002E3606" w:rsidRDefault="002E3606" w:rsidP="002E3606">
      <w:pPr>
        <w:pStyle w:val="afffff1"/>
        <w:ind w:firstLine="420"/>
        <w:rPr>
          <w:rFonts w:hAnsi="宋体" w:cs="宋体" w:hint="eastAsia"/>
        </w:rPr>
      </w:pPr>
      <w:r w:rsidRPr="002E3606">
        <w:rPr>
          <w:rFonts w:hAnsi="宋体" w:cs="宋体" w:hint="eastAsia"/>
        </w:rPr>
        <w:t>JGJ 161</w:t>
      </w:r>
      <w:r>
        <w:rPr>
          <w:rFonts w:hAnsi="宋体" w:cs="宋体" w:hint="eastAsia"/>
        </w:rPr>
        <w:t xml:space="preserve"> </w:t>
      </w:r>
      <w:r w:rsidRPr="002E3606">
        <w:rPr>
          <w:rFonts w:hAnsi="宋体" w:cs="宋体" w:hint="eastAsia"/>
        </w:rPr>
        <w:t xml:space="preserve"> 镇（乡）村建筑抗震技术规程</w:t>
      </w:r>
    </w:p>
    <w:p w14:paraId="62AAC73D" w14:textId="77777777" w:rsidR="0078497D" w:rsidRPr="0078497D" w:rsidRDefault="0078497D" w:rsidP="0078497D">
      <w:pPr>
        <w:pStyle w:val="afffff1"/>
        <w:ind w:firstLine="420"/>
        <w:rPr>
          <w:rFonts w:hAnsi="宋体" w:cs="宋体" w:hint="eastAsia"/>
        </w:rPr>
      </w:pPr>
      <w:bookmarkStart w:id="76" w:name="OLE_LINK38"/>
      <w:bookmarkStart w:id="77" w:name="OLE_LINK39"/>
      <w:r w:rsidRPr="0078497D">
        <w:rPr>
          <w:rFonts w:hAnsi="宋体" w:cs="宋体"/>
        </w:rPr>
        <w:t>JGJ/T 261</w:t>
      </w:r>
      <w:bookmarkEnd w:id="76"/>
      <w:bookmarkEnd w:id="77"/>
      <w:r w:rsidRPr="0078497D">
        <w:rPr>
          <w:rFonts w:hAnsi="宋体" w:cs="宋体"/>
        </w:rPr>
        <w:t xml:space="preserve">  外墙内保温工程技术规程</w:t>
      </w:r>
    </w:p>
    <w:p w14:paraId="4CAA501E" w14:textId="77777777" w:rsidR="0078497D" w:rsidRPr="0078497D" w:rsidRDefault="0078497D" w:rsidP="0078497D">
      <w:pPr>
        <w:pStyle w:val="afffff1"/>
        <w:ind w:firstLine="420"/>
        <w:rPr>
          <w:rFonts w:hAnsi="宋体" w:cs="宋体" w:hint="eastAsia"/>
        </w:rPr>
      </w:pPr>
      <w:bookmarkStart w:id="78" w:name="OLE_LINK40"/>
      <w:bookmarkStart w:id="79" w:name="OLE_LINK41"/>
      <w:r w:rsidRPr="0078497D">
        <w:rPr>
          <w:rFonts w:hAnsi="宋体" w:cs="宋体"/>
        </w:rPr>
        <w:t>JGJ/T 363</w:t>
      </w:r>
      <w:bookmarkEnd w:id="78"/>
      <w:bookmarkEnd w:id="79"/>
      <w:r w:rsidRPr="0078497D">
        <w:rPr>
          <w:rFonts w:hAnsi="宋体" w:cs="宋体"/>
        </w:rPr>
        <w:t xml:space="preserve">  农村住房危险性鉴定标准</w:t>
      </w:r>
    </w:p>
    <w:p w14:paraId="3CD06A63" w14:textId="77777777" w:rsidR="0078497D" w:rsidRPr="0078497D" w:rsidRDefault="0078497D" w:rsidP="0078497D">
      <w:pPr>
        <w:pStyle w:val="afffff1"/>
        <w:ind w:firstLine="420"/>
        <w:rPr>
          <w:rFonts w:hAnsi="宋体" w:cs="宋体" w:hint="eastAsia"/>
        </w:rPr>
      </w:pPr>
      <w:bookmarkStart w:id="80" w:name="OLE_LINK42"/>
      <w:r w:rsidRPr="0078497D">
        <w:rPr>
          <w:rFonts w:hAnsi="宋体" w:cs="宋体"/>
        </w:rPr>
        <w:t>JGJ/T 372</w:t>
      </w:r>
      <w:bookmarkEnd w:id="80"/>
      <w:r w:rsidRPr="0078497D">
        <w:rPr>
          <w:rFonts w:hAnsi="宋体" w:cs="宋体"/>
        </w:rPr>
        <w:t xml:space="preserve">  喷射混凝土应用技术规程</w:t>
      </w:r>
    </w:p>
    <w:p w14:paraId="228E297D" w14:textId="77777777" w:rsidR="0078497D" w:rsidRPr="0078497D" w:rsidRDefault="0078497D" w:rsidP="0078497D">
      <w:pPr>
        <w:pStyle w:val="afffff1"/>
        <w:ind w:firstLine="420"/>
        <w:rPr>
          <w:rFonts w:hAnsi="宋体" w:cs="宋体" w:hint="eastAsia"/>
        </w:rPr>
      </w:pPr>
      <w:bookmarkStart w:id="81" w:name="OLE_LINK43"/>
      <w:bookmarkStart w:id="82" w:name="OLE_LINK44"/>
      <w:r w:rsidRPr="0078497D">
        <w:rPr>
          <w:rFonts w:hAnsi="宋体" w:cs="宋体"/>
        </w:rPr>
        <w:t>JGJ/T 426</w:t>
      </w:r>
      <w:bookmarkEnd w:id="81"/>
      <w:bookmarkEnd w:id="82"/>
      <w:r w:rsidRPr="0078497D">
        <w:rPr>
          <w:rFonts w:hAnsi="宋体" w:cs="宋体"/>
        </w:rPr>
        <w:t xml:space="preserve">  农村危险房屋加固技术标准</w:t>
      </w:r>
    </w:p>
    <w:p w14:paraId="42DA6BDD" w14:textId="52AE0271" w:rsidR="0078497D" w:rsidRPr="0078497D" w:rsidRDefault="0078497D" w:rsidP="0078497D">
      <w:pPr>
        <w:pStyle w:val="afffff1"/>
        <w:ind w:firstLine="420"/>
        <w:rPr>
          <w:rFonts w:hAnsi="宋体" w:cs="宋体" w:hint="eastAsia"/>
        </w:rPr>
      </w:pPr>
      <w:bookmarkStart w:id="83" w:name="OLE_LINK45"/>
      <w:r w:rsidRPr="0078497D">
        <w:rPr>
          <w:rFonts w:hAnsi="宋体" w:cs="宋体"/>
        </w:rPr>
        <w:t>DB11/T 536</w:t>
      </w:r>
      <w:bookmarkEnd w:id="83"/>
      <w:r w:rsidRPr="0078497D">
        <w:rPr>
          <w:rFonts w:hAnsi="宋体" w:cs="宋体"/>
        </w:rPr>
        <w:t xml:space="preserve">  农村居民建筑抗震设计施工规程</w:t>
      </w:r>
    </w:p>
    <w:p w14:paraId="5068D3C0" w14:textId="150D20AE" w:rsidR="0078497D" w:rsidRPr="0078497D" w:rsidRDefault="0078497D" w:rsidP="0078497D">
      <w:pPr>
        <w:pStyle w:val="afffff1"/>
        <w:ind w:firstLine="420"/>
        <w:rPr>
          <w:rFonts w:hAnsi="宋体" w:cs="宋体" w:hint="eastAsia"/>
        </w:rPr>
      </w:pPr>
      <w:bookmarkStart w:id="84" w:name="OLE_LINK46"/>
      <w:bookmarkStart w:id="85" w:name="OLE_LINK47"/>
      <w:r w:rsidRPr="0078497D">
        <w:rPr>
          <w:rFonts w:hAnsi="宋体" w:cs="宋体"/>
        </w:rPr>
        <w:t>DB11/T 537</w:t>
      </w:r>
      <w:bookmarkEnd w:id="84"/>
      <w:bookmarkEnd w:id="85"/>
      <w:r w:rsidRPr="0078497D">
        <w:rPr>
          <w:rFonts w:hAnsi="宋体" w:cs="宋体"/>
        </w:rPr>
        <w:t xml:space="preserve">  墙体内保温施工技术规程 </w:t>
      </w:r>
      <w:r w:rsidR="000269A0">
        <w:rPr>
          <w:rFonts w:hAnsi="宋体" w:cs="宋体"/>
        </w:rPr>
        <w:t xml:space="preserve"> </w:t>
      </w:r>
      <w:r w:rsidRPr="0078497D">
        <w:rPr>
          <w:rFonts w:hAnsi="宋体" w:cs="宋体"/>
        </w:rPr>
        <w:t>胶粉聚苯颗粒保温浆料做法和增强粉刷石膏聚苯板做法</w:t>
      </w:r>
    </w:p>
    <w:p w14:paraId="60905E1D" w14:textId="6213B0A9" w:rsidR="0078497D" w:rsidRPr="0078497D" w:rsidRDefault="0078497D" w:rsidP="0078497D">
      <w:pPr>
        <w:pStyle w:val="afffff1"/>
        <w:ind w:firstLine="420"/>
        <w:rPr>
          <w:rFonts w:hAnsi="宋体" w:cs="宋体" w:hint="eastAsia"/>
        </w:rPr>
      </w:pPr>
      <w:bookmarkStart w:id="86" w:name="OLE_LINK48"/>
      <w:bookmarkStart w:id="87" w:name="OLE_LINK49"/>
      <w:r w:rsidRPr="0078497D">
        <w:rPr>
          <w:rFonts w:hAnsi="宋体" w:cs="宋体"/>
        </w:rPr>
        <w:lastRenderedPageBreak/>
        <w:t>DB11/1028</w:t>
      </w:r>
      <w:bookmarkEnd w:id="86"/>
      <w:bookmarkEnd w:id="87"/>
      <w:r w:rsidRPr="0078497D">
        <w:rPr>
          <w:rFonts w:hAnsi="宋体" w:cs="宋体"/>
        </w:rPr>
        <w:t xml:space="preserve">  </w:t>
      </w:r>
      <w:r w:rsidR="00193592">
        <w:rPr>
          <w:rFonts w:hAnsi="宋体" w:cs="宋体" w:hint="eastAsia"/>
        </w:rPr>
        <w:t>居住</w:t>
      </w:r>
      <w:r w:rsidR="00193592" w:rsidRPr="0078497D">
        <w:rPr>
          <w:rFonts w:hAnsi="宋体" w:cs="宋体"/>
        </w:rPr>
        <w:t>建筑</w:t>
      </w:r>
      <w:r w:rsidRPr="0078497D">
        <w:rPr>
          <w:rFonts w:hAnsi="宋体" w:cs="宋体"/>
        </w:rPr>
        <w:t>门窗工程技术</w:t>
      </w:r>
      <w:r w:rsidR="00193592">
        <w:rPr>
          <w:rFonts w:hAnsi="宋体" w:cs="宋体" w:hint="eastAsia"/>
        </w:rPr>
        <w:t>规范</w:t>
      </w:r>
    </w:p>
    <w:p w14:paraId="7A1D0B6D" w14:textId="24F77C71" w:rsidR="00537AB1" w:rsidRPr="002F3250" w:rsidRDefault="0078497D" w:rsidP="0078497D">
      <w:pPr>
        <w:pStyle w:val="afffff1"/>
        <w:ind w:firstLine="420"/>
        <w:rPr>
          <w:rFonts w:hAnsi="宋体" w:cs="宋体" w:hint="eastAsia"/>
        </w:rPr>
      </w:pPr>
      <w:bookmarkStart w:id="88" w:name="OLE_LINK50"/>
      <w:bookmarkStart w:id="89" w:name="OLE_LINK51"/>
      <w:r w:rsidRPr="0078497D">
        <w:rPr>
          <w:rFonts w:hAnsi="宋体" w:cs="宋体"/>
        </w:rPr>
        <w:t>DB11/T 1199</w:t>
      </w:r>
      <w:bookmarkEnd w:id="88"/>
      <w:bookmarkEnd w:id="89"/>
      <w:r w:rsidRPr="0078497D">
        <w:rPr>
          <w:rFonts w:hAnsi="宋体" w:cs="宋体"/>
        </w:rPr>
        <w:t xml:space="preserve"> 农村既有</w:t>
      </w:r>
      <w:r w:rsidR="00193592">
        <w:rPr>
          <w:rFonts w:hAnsi="宋体" w:cs="宋体" w:hint="eastAsia"/>
        </w:rPr>
        <w:t>低层</w:t>
      </w:r>
      <w:r w:rsidRPr="0078497D">
        <w:rPr>
          <w:rFonts w:hAnsi="宋体" w:cs="宋体"/>
        </w:rPr>
        <w:t>住宅建筑综合改造技术规程</w:t>
      </w:r>
    </w:p>
    <w:p w14:paraId="3443419E" w14:textId="42A1FB12" w:rsidR="00AC1FD4" w:rsidRDefault="004769F1">
      <w:pPr>
        <w:pStyle w:val="affffffe"/>
        <w:spacing w:before="312" w:after="312"/>
      </w:pPr>
      <w:bookmarkStart w:id="90" w:name="_Toc97191425"/>
      <w:bookmarkStart w:id="91" w:name="_Toc203428424"/>
      <w:bookmarkEnd w:id="44"/>
      <w:r>
        <w:rPr>
          <w:rFonts w:hint="eastAsia"/>
          <w:szCs w:val="21"/>
        </w:rPr>
        <w:t>3</w:t>
      </w:r>
      <w:r>
        <w:rPr>
          <w:szCs w:val="21"/>
        </w:rPr>
        <w:t xml:space="preserve"> </w:t>
      </w:r>
      <w:r w:rsidR="008A6EF8">
        <w:rPr>
          <w:szCs w:val="21"/>
        </w:rPr>
        <w:t xml:space="preserve"> </w:t>
      </w:r>
      <w:r w:rsidR="00DE4277">
        <w:rPr>
          <w:rFonts w:hint="eastAsia"/>
          <w:szCs w:val="21"/>
        </w:rPr>
        <w:t>术语和定义</w:t>
      </w:r>
      <w:bookmarkEnd w:id="90"/>
      <w:bookmarkEnd w:id="91"/>
    </w:p>
    <w:p w14:paraId="044BAA00" w14:textId="77777777" w:rsidR="00AC1FD4" w:rsidRDefault="00DE4277">
      <w:pPr>
        <w:pStyle w:val="afffff1"/>
        <w:ind w:firstLine="420"/>
      </w:pPr>
      <w:bookmarkStart w:id="92" w:name="_Toc196862318"/>
      <w:bookmarkStart w:id="93" w:name="_Toc180495881"/>
      <w:bookmarkStart w:id="94" w:name="_Toc26986532"/>
      <w:bookmarkStart w:id="95" w:name="_Toc196853848"/>
      <w:bookmarkStart w:id="96" w:name="_Toc196857671"/>
      <w:bookmarkStart w:id="97" w:name="_Hlk196840139"/>
      <w:bookmarkEnd w:id="92"/>
      <w:bookmarkEnd w:id="93"/>
      <w:bookmarkEnd w:id="94"/>
      <w:bookmarkEnd w:id="95"/>
      <w:bookmarkEnd w:id="96"/>
      <w:r>
        <w:rPr>
          <w:rFonts w:hint="eastAsia"/>
        </w:rPr>
        <w:t>下列术语和定义适用于本文件。</w:t>
      </w:r>
    </w:p>
    <w:p w14:paraId="3B3D5A0D" w14:textId="77777777" w:rsidR="00AC1FD4" w:rsidRPr="007B1AAA" w:rsidRDefault="00DE4277" w:rsidP="002F3250">
      <w:pPr>
        <w:pStyle w:val="1111"/>
        <w:spacing w:beforeLines="50" w:before="156" w:afterLines="50" w:after="156"/>
        <w:rPr>
          <w:rFonts w:hint="eastAsia"/>
        </w:rPr>
      </w:pPr>
      <w:r w:rsidRPr="007B1AAA">
        <w:rPr>
          <w:rFonts w:hint="eastAsia"/>
        </w:rPr>
        <w:t>3</w:t>
      </w:r>
      <w:r w:rsidRPr="007B1AAA">
        <w:t>.1</w:t>
      </w:r>
    </w:p>
    <w:p w14:paraId="03A69E38" w14:textId="3AD21A16" w:rsidR="00AC1FD4" w:rsidRPr="002F3250" w:rsidRDefault="00DE4277" w:rsidP="00EF67EE">
      <w:pPr>
        <w:pStyle w:val="1111"/>
        <w:ind w:firstLineChars="200" w:firstLine="420"/>
        <w:rPr>
          <w:rFonts w:eastAsia="黑体" w:hint="eastAsia"/>
          <w:bCs/>
        </w:rPr>
      </w:pPr>
      <w:bookmarkStart w:id="98" w:name="_Toc196857672"/>
      <w:bookmarkStart w:id="99" w:name="_Toc196853849"/>
      <w:bookmarkStart w:id="100" w:name="_Hlk196840163"/>
      <w:bookmarkEnd w:id="97"/>
      <w:r w:rsidRPr="002F3250">
        <w:rPr>
          <w:rFonts w:eastAsia="黑体" w:hint="eastAsia"/>
          <w:bCs/>
        </w:rPr>
        <w:t xml:space="preserve">传统村落民居 </w:t>
      </w:r>
      <w:r w:rsidR="002F3250" w:rsidRPr="002F3250">
        <w:rPr>
          <w:rFonts w:eastAsia="黑体"/>
          <w:bCs/>
        </w:rPr>
        <w:t xml:space="preserve"> </w:t>
      </w:r>
      <w:r w:rsidRPr="002F3250">
        <w:rPr>
          <w:rFonts w:eastAsia="黑体" w:hint="eastAsia"/>
          <w:bCs/>
        </w:rPr>
        <w:t>traditional village dwellings</w:t>
      </w:r>
      <w:bookmarkEnd w:id="98"/>
      <w:bookmarkEnd w:id="99"/>
    </w:p>
    <w:bookmarkEnd w:id="100"/>
    <w:p w14:paraId="2A1086F6" w14:textId="58D4B698" w:rsidR="00AC1FD4" w:rsidRDefault="00DE4277">
      <w:pPr>
        <w:pStyle w:val="afffff1"/>
        <w:ind w:firstLine="420"/>
      </w:pPr>
      <w:r>
        <w:rPr>
          <w:rFonts w:hint="eastAsia"/>
        </w:rPr>
        <w:t>在传统村落中，除文物保护单位、普登文物及历史建筑外的具有一定建成历史，能够反映历史风貌和地方特色的居住建筑及院落。</w:t>
      </w:r>
    </w:p>
    <w:p w14:paraId="293FF971" w14:textId="77777777" w:rsidR="00AC1FD4" w:rsidRPr="007B1AAA" w:rsidRDefault="00DE4277" w:rsidP="002F3250">
      <w:pPr>
        <w:pStyle w:val="1111"/>
        <w:spacing w:beforeLines="50" w:before="156" w:afterLines="50" w:after="156"/>
        <w:rPr>
          <w:rFonts w:hint="eastAsia"/>
        </w:rPr>
      </w:pPr>
      <w:bookmarkStart w:id="101" w:name="_Toc180495883"/>
      <w:bookmarkStart w:id="102" w:name="_Toc196857673"/>
      <w:bookmarkStart w:id="103" w:name="_Toc196862319"/>
      <w:bookmarkStart w:id="104" w:name="_Toc196853850"/>
      <w:bookmarkEnd w:id="101"/>
      <w:bookmarkEnd w:id="102"/>
      <w:bookmarkEnd w:id="103"/>
      <w:bookmarkEnd w:id="104"/>
      <w:r w:rsidRPr="007B1AAA">
        <w:rPr>
          <w:rFonts w:hint="eastAsia"/>
        </w:rPr>
        <w:t>3</w:t>
      </w:r>
      <w:r w:rsidRPr="007B1AAA">
        <w:t>.2</w:t>
      </w:r>
    </w:p>
    <w:p w14:paraId="427E8B01" w14:textId="4218951B" w:rsidR="00AC1FD4" w:rsidRPr="002F3250" w:rsidRDefault="00DE4277" w:rsidP="002F3250">
      <w:pPr>
        <w:pStyle w:val="1111"/>
        <w:ind w:firstLineChars="200" w:firstLine="420"/>
        <w:rPr>
          <w:rFonts w:eastAsia="黑体" w:hint="eastAsia"/>
          <w:bCs/>
        </w:rPr>
      </w:pPr>
      <w:bookmarkStart w:id="105" w:name="_Toc196857674"/>
      <w:bookmarkStart w:id="106" w:name="_Toc196853851"/>
      <w:r w:rsidRPr="002F3250">
        <w:rPr>
          <w:rFonts w:eastAsia="黑体" w:hint="eastAsia"/>
          <w:bCs/>
        </w:rPr>
        <w:t>传统村落民居修缮工程</w:t>
      </w:r>
      <w:r w:rsidR="002F3250">
        <w:rPr>
          <w:rFonts w:eastAsia="黑体" w:hint="eastAsia"/>
          <w:bCs/>
        </w:rPr>
        <w:t xml:space="preserve">  </w:t>
      </w:r>
      <w:r w:rsidRPr="002F3250">
        <w:rPr>
          <w:rFonts w:eastAsia="黑体" w:hint="eastAsia"/>
          <w:bCs/>
        </w:rPr>
        <w:t>maintenance and repair engineering</w:t>
      </w:r>
      <w:bookmarkEnd w:id="105"/>
      <w:bookmarkEnd w:id="106"/>
    </w:p>
    <w:p w14:paraId="14DA98D5" w14:textId="308B92DE" w:rsidR="00AC1FD4" w:rsidRDefault="00DE4277">
      <w:pPr>
        <w:pStyle w:val="afffffffffffd"/>
      </w:pPr>
      <w:r>
        <w:rPr>
          <w:rFonts w:hint="eastAsia"/>
        </w:rPr>
        <w:t>针对传统村落民居，</w:t>
      </w:r>
      <w:r w:rsidR="005A0DBB">
        <w:rPr>
          <w:rFonts w:hint="eastAsia"/>
        </w:rPr>
        <w:t>开展</w:t>
      </w:r>
      <w:r>
        <w:rPr>
          <w:rFonts w:hint="eastAsia"/>
        </w:rPr>
        <w:t>维护</w:t>
      </w:r>
      <w:r w:rsidR="005A0DBB">
        <w:rPr>
          <w:rFonts w:hint="eastAsia"/>
        </w:rPr>
        <w:t>和</w:t>
      </w:r>
      <w:r>
        <w:rPr>
          <w:rFonts w:hint="eastAsia"/>
        </w:rPr>
        <w:t>加固，使其保持传统风貌、</w:t>
      </w:r>
      <w:r w:rsidR="00D85F78">
        <w:rPr>
          <w:rFonts w:hint="eastAsia"/>
        </w:rPr>
        <w:t>提升</w:t>
      </w:r>
      <w:r>
        <w:rPr>
          <w:rFonts w:hint="eastAsia"/>
        </w:rPr>
        <w:t>功能和结构安全的建设工程。</w:t>
      </w:r>
    </w:p>
    <w:p w14:paraId="2E127703" w14:textId="77777777" w:rsidR="00AC1FD4" w:rsidRPr="007B1AAA" w:rsidRDefault="00DE4277" w:rsidP="002F3250">
      <w:pPr>
        <w:pStyle w:val="1111"/>
        <w:spacing w:beforeLines="50" w:before="156" w:afterLines="50" w:after="156"/>
        <w:rPr>
          <w:rFonts w:hint="eastAsia"/>
        </w:rPr>
      </w:pPr>
      <w:bookmarkStart w:id="107" w:name="_Toc196857675"/>
      <w:bookmarkStart w:id="108" w:name="_Toc196862320"/>
      <w:bookmarkStart w:id="109" w:name="_Toc196853852"/>
      <w:bookmarkEnd w:id="107"/>
      <w:bookmarkEnd w:id="108"/>
      <w:bookmarkEnd w:id="109"/>
      <w:r w:rsidRPr="007B1AAA">
        <w:rPr>
          <w:rFonts w:hint="eastAsia"/>
        </w:rPr>
        <w:t>3</w:t>
      </w:r>
      <w:r w:rsidRPr="007B1AAA">
        <w:t>.3</w:t>
      </w:r>
    </w:p>
    <w:p w14:paraId="2E427137" w14:textId="0F491C17" w:rsidR="00AC1FD4" w:rsidRPr="00EF67EE" w:rsidRDefault="00DE4277" w:rsidP="002F3250">
      <w:pPr>
        <w:pStyle w:val="1111"/>
        <w:ind w:firstLineChars="200" w:firstLine="420"/>
        <w:rPr>
          <w:rFonts w:hint="eastAsia"/>
          <w:b/>
          <w:bCs/>
        </w:rPr>
      </w:pPr>
      <w:bookmarkStart w:id="110" w:name="_Toc196857676"/>
      <w:bookmarkStart w:id="111" w:name="_Toc196853853"/>
      <w:r w:rsidRPr="002F3250">
        <w:rPr>
          <w:rFonts w:eastAsia="黑体" w:hint="eastAsia"/>
          <w:bCs/>
        </w:rPr>
        <w:t>民居维护</w:t>
      </w:r>
      <w:r w:rsidR="002F3250">
        <w:rPr>
          <w:rFonts w:eastAsia="黑体" w:hint="eastAsia"/>
          <w:bCs/>
        </w:rPr>
        <w:t xml:space="preserve">  </w:t>
      </w:r>
      <w:r w:rsidRPr="002F3250">
        <w:rPr>
          <w:rFonts w:eastAsia="黑体" w:hint="eastAsia"/>
          <w:bCs/>
        </w:rPr>
        <w:t>maintenance of dwellings</w:t>
      </w:r>
      <w:bookmarkEnd w:id="110"/>
      <w:bookmarkEnd w:id="111"/>
      <w:r w:rsidRPr="00EF67EE">
        <w:rPr>
          <w:b/>
          <w:bCs/>
        </w:rPr>
        <w:tab/>
      </w:r>
    </w:p>
    <w:p w14:paraId="68201984" w14:textId="1D8AB6F8" w:rsidR="00997BD7" w:rsidRPr="00997BD7" w:rsidRDefault="00DE4277" w:rsidP="00DC1C99">
      <w:pPr>
        <w:ind w:firstLineChars="200" w:firstLine="420"/>
        <w:rPr>
          <w:rFonts w:hint="eastAsia"/>
        </w:rPr>
      </w:pPr>
      <w:r>
        <w:rPr>
          <w:rFonts w:hint="eastAsia"/>
        </w:rPr>
        <w:t>针对传统村落民居现状存在的风貌缺失和质量缺陷，</w:t>
      </w:r>
      <w:r w:rsidR="00621F3D">
        <w:rPr>
          <w:rFonts w:hint="eastAsia"/>
        </w:rPr>
        <w:t>采取科学有效的改善措施，</w:t>
      </w:r>
      <w:r w:rsidR="00356D6D">
        <w:rPr>
          <w:rFonts w:hint="eastAsia"/>
        </w:rPr>
        <w:t>使</w:t>
      </w:r>
      <w:r w:rsidR="009459E6">
        <w:rPr>
          <w:rFonts w:hint="eastAsia"/>
        </w:rPr>
        <w:t>恢复民居的风貌，提高耐久性，</w:t>
      </w:r>
      <w:r w:rsidR="009459E6">
        <w:rPr>
          <w:rFonts w:hint="eastAsia"/>
          <w:szCs w:val="24"/>
        </w:rPr>
        <w:t>改善居住功能</w:t>
      </w:r>
      <w:r>
        <w:rPr>
          <w:rFonts w:hint="eastAsia"/>
          <w:szCs w:val="24"/>
        </w:rPr>
        <w:t>。</w:t>
      </w:r>
      <w:bookmarkStart w:id="112" w:name="_Toc196857677"/>
      <w:bookmarkStart w:id="113" w:name="_Toc196853854"/>
      <w:bookmarkStart w:id="114" w:name="_Toc196862321"/>
      <w:bookmarkEnd w:id="112"/>
      <w:bookmarkEnd w:id="113"/>
      <w:bookmarkEnd w:id="114"/>
    </w:p>
    <w:p w14:paraId="12374E96" w14:textId="4648C782" w:rsidR="00AC1FD4" w:rsidRDefault="00DE4277">
      <w:pPr>
        <w:pStyle w:val="affffffe"/>
        <w:spacing w:before="312" w:after="312"/>
      </w:pPr>
      <w:bookmarkStart w:id="115" w:name="_Toc196862322"/>
      <w:bookmarkStart w:id="116" w:name="_Toc196857679"/>
      <w:bookmarkStart w:id="117" w:name="_Toc196853856"/>
      <w:bookmarkStart w:id="118" w:name="_Toc203428425"/>
      <w:bookmarkEnd w:id="115"/>
      <w:bookmarkEnd w:id="116"/>
      <w:bookmarkEnd w:id="117"/>
      <w:r>
        <w:rPr>
          <w:rFonts w:hint="eastAsia"/>
        </w:rPr>
        <w:t>4</w:t>
      </w:r>
      <w:r w:rsidR="00EF7720">
        <w:t xml:space="preserve">  </w:t>
      </w:r>
      <w:r>
        <w:rPr>
          <w:rFonts w:hint="eastAsia"/>
        </w:rPr>
        <w:t>基本要求</w:t>
      </w:r>
      <w:bookmarkEnd w:id="118"/>
    </w:p>
    <w:p w14:paraId="4DE323BF" w14:textId="070AB641" w:rsidR="001D04AC" w:rsidRDefault="00DE4277" w:rsidP="001D04AC">
      <w:pPr>
        <w:rPr>
          <w:rFonts w:hAnsi="宋体" w:hint="eastAsia"/>
          <w:kern w:val="0"/>
        </w:rPr>
      </w:pPr>
      <w:r>
        <w:rPr>
          <w:rFonts w:hAnsi="宋体" w:hint="eastAsia"/>
          <w:kern w:val="0"/>
        </w:rPr>
        <w:t>4.1</w:t>
      </w:r>
      <w:r>
        <w:rPr>
          <w:rFonts w:hAnsi="宋体"/>
          <w:kern w:val="0"/>
        </w:rPr>
        <w:t xml:space="preserve"> </w:t>
      </w:r>
      <w:r w:rsidR="007730CA">
        <w:rPr>
          <w:rFonts w:hAnsi="宋体"/>
          <w:kern w:val="0"/>
        </w:rPr>
        <w:t xml:space="preserve"> </w:t>
      </w:r>
      <w:r w:rsidR="001D04AC">
        <w:rPr>
          <w:rFonts w:hAnsi="宋体" w:hint="eastAsia"/>
          <w:kern w:val="0"/>
        </w:rPr>
        <w:t>传统村落民居的修缮应本着“</w:t>
      </w:r>
      <w:r w:rsidR="00276065">
        <w:rPr>
          <w:rFonts w:hAnsi="宋体" w:hint="eastAsia"/>
          <w:kern w:val="0"/>
        </w:rPr>
        <w:t>安全经济、</w:t>
      </w:r>
      <w:r w:rsidR="00571154">
        <w:rPr>
          <w:rFonts w:hAnsi="宋体" w:hint="eastAsia"/>
          <w:kern w:val="0"/>
        </w:rPr>
        <w:t>因地制宜、</w:t>
      </w:r>
      <w:r w:rsidR="001D04AC">
        <w:rPr>
          <w:rFonts w:hAnsi="宋体" w:hint="eastAsia"/>
          <w:kern w:val="0"/>
        </w:rPr>
        <w:t>保</w:t>
      </w:r>
      <w:r w:rsidR="00571154">
        <w:rPr>
          <w:rFonts w:hAnsi="宋体" w:hint="eastAsia"/>
          <w:kern w:val="0"/>
        </w:rPr>
        <w:t>持</w:t>
      </w:r>
      <w:r w:rsidR="001D04AC">
        <w:rPr>
          <w:rFonts w:hAnsi="宋体" w:hint="eastAsia"/>
          <w:kern w:val="0"/>
        </w:rPr>
        <w:t>风貌、提升品质”的原则</w:t>
      </w:r>
      <w:r w:rsidR="00DC1C99">
        <w:rPr>
          <w:rFonts w:hAnsi="宋体" w:hint="eastAsia"/>
          <w:kern w:val="0"/>
        </w:rPr>
        <w:t>，</w:t>
      </w:r>
      <w:r w:rsidR="001D04AC">
        <w:rPr>
          <w:rFonts w:hAnsi="宋体" w:hint="eastAsia"/>
          <w:kern w:val="0"/>
        </w:rPr>
        <w:t>恢复民居建筑的外立面、</w:t>
      </w:r>
      <w:r w:rsidR="003A5AF7">
        <w:rPr>
          <w:rFonts w:hAnsi="宋体" w:hint="eastAsia"/>
          <w:kern w:val="0"/>
        </w:rPr>
        <w:t>修缮</w:t>
      </w:r>
      <w:r w:rsidR="001D04AC">
        <w:rPr>
          <w:rFonts w:hAnsi="宋体" w:hint="eastAsia"/>
          <w:kern w:val="0"/>
        </w:rPr>
        <w:t>主体结构及有价值部位（构件）等，保护传统村落民居</w:t>
      </w:r>
      <w:r w:rsidR="00137948">
        <w:rPr>
          <w:rFonts w:hAnsi="宋体" w:hint="eastAsia"/>
          <w:kern w:val="0"/>
        </w:rPr>
        <w:t>的</w:t>
      </w:r>
      <w:r w:rsidR="00571154">
        <w:rPr>
          <w:rFonts w:hAnsi="宋体" w:hint="eastAsia"/>
          <w:kern w:val="0"/>
        </w:rPr>
        <w:t>宜居性、</w:t>
      </w:r>
      <w:r w:rsidR="00597050">
        <w:rPr>
          <w:rFonts w:hAnsi="宋体" w:hint="eastAsia"/>
          <w:kern w:val="0"/>
        </w:rPr>
        <w:t>安全性</w:t>
      </w:r>
      <w:r w:rsidR="001D04AC">
        <w:rPr>
          <w:rFonts w:hAnsi="宋体" w:hint="eastAsia"/>
          <w:kern w:val="0"/>
        </w:rPr>
        <w:t>及</w:t>
      </w:r>
      <w:r w:rsidR="00597050">
        <w:rPr>
          <w:rFonts w:hAnsi="宋体" w:hint="eastAsia"/>
          <w:kern w:val="0"/>
        </w:rPr>
        <w:t>风貌</w:t>
      </w:r>
      <w:r w:rsidR="001D04AC">
        <w:rPr>
          <w:rFonts w:hAnsi="宋体" w:hint="eastAsia"/>
          <w:kern w:val="0"/>
        </w:rPr>
        <w:t>特色。</w:t>
      </w:r>
    </w:p>
    <w:p w14:paraId="45A7E417" w14:textId="2BF21BAE" w:rsidR="00A16C5F" w:rsidRDefault="00A16C5F" w:rsidP="00A16C5F">
      <w:pPr>
        <w:rPr>
          <w:rFonts w:hAnsi="宋体" w:hint="eastAsia"/>
          <w:kern w:val="0"/>
        </w:rPr>
      </w:pPr>
      <w:r>
        <w:rPr>
          <w:rFonts w:hAnsi="宋体"/>
          <w:kern w:val="0"/>
        </w:rPr>
        <w:t xml:space="preserve">4.2  </w:t>
      </w:r>
      <w:r>
        <w:rPr>
          <w:rFonts w:hAnsi="宋体" w:hint="eastAsia"/>
          <w:kern w:val="0"/>
        </w:rPr>
        <w:t>传统村落民居保护范围以院落为单元，包括建筑单体及其院落环境。</w:t>
      </w:r>
    </w:p>
    <w:p w14:paraId="7B0B74E7" w14:textId="02A30D45" w:rsidR="00A16C5F" w:rsidRDefault="00A16C5F" w:rsidP="00A16C5F">
      <w:pPr>
        <w:rPr>
          <w:rFonts w:hAnsi="宋体" w:hint="eastAsia"/>
          <w:kern w:val="0"/>
        </w:rPr>
      </w:pPr>
      <w:r>
        <w:rPr>
          <w:rFonts w:hAnsi="宋体"/>
          <w:kern w:val="0"/>
        </w:rPr>
        <w:t xml:space="preserve">4.3  </w:t>
      </w:r>
      <w:r>
        <w:rPr>
          <w:rFonts w:hAnsi="宋体" w:hint="eastAsia"/>
          <w:kern w:val="0"/>
        </w:rPr>
        <w:t>传统村落民居修缮前应对建筑和院落的现状进行检查与检测，并对民居的建筑安全性和抗震性能进行</w:t>
      </w:r>
      <w:r w:rsidR="001B5A24">
        <w:rPr>
          <w:rFonts w:hAnsi="宋体" w:hint="eastAsia"/>
          <w:kern w:val="0"/>
        </w:rPr>
        <w:t>工程</w:t>
      </w:r>
      <w:r w:rsidR="00576135">
        <w:rPr>
          <w:rFonts w:hAnsi="宋体" w:hint="eastAsia"/>
          <w:kern w:val="0"/>
        </w:rPr>
        <w:t>评估</w:t>
      </w:r>
      <w:r>
        <w:rPr>
          <w:rFonts w:hAnsi="宋体" w:hint="eastAsia"/>
          <w:kern w:val="0"/>
        </w:rPr>
        <w:t>，依据</w:t>
      </w:r>
      <w:r w:rsidR="00576135">
        <w:rPr>
          <w:rFonts w:hAnsi="宋体" w:hint="eastAsia"/>
          <w:kern w:val="0"/>
        </w:rPr>
        <w:t>评估</w:t>
      </w:r>
      <w:r>
        <w:rPr>
          <w:rFonts w:hAnsi="宋体" w:hint="eastAsia"/>
          <w:kern w:val="0"/>
        </w:rPr>
        <w:t>结果，科学编制修缮方案</w:t>
      </w:r>
      <w:r w:rsidR="004D7F57">
        <w:rPr>
          <w:rFonts w:hAnsi="宋体" w:hint="eastAsia"/>
          <w:kern w:val="0"/>
        </w:rPr>
        <w:t>，开展民居修缮</w:t>
      </w:r>
      <w:r>
        <w:rPr>
          <w:rFonts w:hAnsi="宋体" w:hint="eastAsia"/>
          <w:kern w:val="0"/>
        </w:rPr>
        <w:t>。</w:t>
      </w:r>
    </w:p>
    <w:p w14:paraId="6D0676F4" w14:textId="5CC26EA3" w:rsidR="004D7F57" w:rsidRDefault="004D7F57" w:rsidP="004D7F57">
      <w:pPr>
        <w:rPr>
          <w:rFonts w:hAnsi="宋体" w:hint="eastAsia"/>
          <w:kern w:val="0"/>
        </w:rPr>
      </w:pPr>
      <w:r>
        <w:rPr>
          <w:rFonts w:hAnsi="宋体"/>
          <w:kern w:val="0"/>
        </w:rPr>
        <w:t xml:space="preserve">4.4  </w:t>
      </w:r>
      <w:r>
        <w:rPr>
          <w:rFonts w:hAnsi="宋体" w:hint="eastAsia"/>
          <w:kern w:val="0"/>
        </w:rPr>
        <w:t>传统村落民居应根据</w:t>
      </w:r>
      <w:r w:rsidR="001B5A24">
        <w:rPr>
          <w:rFonts w:hAnsi="宋体" w:hint="eastAsia"/>
          <w:kern w:val="0"/>
        </w:rPr>
        <w:t>工程评估结果</w:t>
      </w:r>
      <w:r>
        <w:rPr>
          <w:rFonts w:hAnsi="宋体" w:hint="eastAsia"/>
          <w:kern w:val="0"/>
        </w:rPr>
        <w:t>，采取</w:t>
      </w:r>
      <w:r w:rsidR="0004571D">
        <w:rPr>
          <w:rFonts w:hAnsi="宋体" w:hint="eastAsia"/>
          <w:kern w:val="0"/>
        </w:rPr>
        <w:t>民居维护、结构加固等</w:t>
      </w:r>
      <w:r>
        <w:rPr>
          <w:rFonts w:hAnsi="宋体" w:hint="eastAsia"/>
          <w:kern w:val="0"/>
        </w:rPr>
        <w:t>处理方式</w:t>
      </w:r>
      <w:r w:rsidR="008D788F">
        <w:rPr>
          <w:rFonts w:hAnsi="宋体" w:hint="eastAsia"/>
          <w:kern w:val="0"/>
        </w:rPr>
        <w:t>，具备条件时，宜进行</w:t>
      </w:r>
      <w:r w:rsidR="008D788F" w:rsidRPr="008D788F">
        <w:rPr>
          <w:rFonts w:hAnsi="宋体" w:hint="eastAsia"/>
          <w:kern w:val="0"/>
        </w:rPr>
        <w:t>节能改造</w:t>
      </w:r>
      <w:r w:rsidR="0004571D">
        <w:rPr>
          <w:rFonts w:hAnsi="宋体" w:hint="eastAsia"/>
          <w:kern w:val="0"/>
        </w:rPr>
        <w:t>。</w:t>
      </w:r>
    </w:p>
    <w:p w14:paraId="2C0E70CB" w14:textId="2C6D5BA5" w:rsidR="004D7F57" w:rsidRDefault="004D7F57" w:rsidP="004D7F57">
      <w:pPr>
        <w:ind w:leftChars="200" w:left="840" w:hangingChars="200" w:hanging="420"/>
        <w:rPr>
          <w:rFonts w:ascii="宋体" w:hAnsi="宋体" w:hint="eastAsia"/>
          <w:bCs/>
        </w:rPr>
      </w:pPr>
      <w:r>
        <w:rPr>
          <w:rFonts w:ascii="宋体" w:hAnsi="宋体" w:cs="宋体" w:hint="eastAsia"/>
          <w:kern w:val="0"/>
          <w:lang w:val="zh-CN"/>
        </w:rPr>
        <w:t xml:space="preserve">a)  </w:t>
      </w:r>
      <w:r>
        <w:rPr>
          <w:rFonts w:ascii="宋体" w:hAnsi="宋体" w:hint="eastAsia"/>
          <w:bCs/>
        </w:rPr>
        <w:t>格局基本完整，建筑形制完整；体量、尺度适中、功能布局满足现代生活基本需求，保存较好的传统村落民居，应按本规程进行维护与结构加固；</w:t>
      </w:r>
    </w:p>
    <w:p w14:paraId="4109E2DA" w14:textId="77777777" w:rsidR="004D7F57" w:rsidRDefault="004D7F57" w:rsidP="00022D7C">
      <w:pPr>
        <w:ind w:leftChars="200" w:left="840" w:hangingChars="200" w:hanging="420"/>
        <w:jc w:val="left"/>
        <w:rPr>
          <w:rFonts w:ascii="宋体" w:hAnsi="宋体" w:hint="eastAsia"/>
          <w:bCs/>
        </w:rPr>
      </w:pPr>
      <w:r>
        <w:rPr>
          <w:rFonts w:ascii="宋体" w:hAnsi="宋体" w:cs="宋体" w:hint="eastAsia"/>
          <w:kern w:val="0"/>
          <w:lang w:val="zh-CN"/>
        </w:rPr>
        <w:t xml:space="preserve">b) </w:t>
      </w:r>
      <w:r>
        <w:rPr>
          <w:rFonts w:ascii="宋体" w:hAnsi="宋体" w:hint="eastAsia"/>
          <w:bCs/>
        </w:rPr>
        <w:t>房屋破损严重依据J</w:t>
      </w:r>
      <w:r>
        <w:rPr>
          <w:rFonts w:ascii="宋体" w:hAnsi="宋体"/>
          <w:bCs/>
        </w:rPr>
        <w:t>GJ/T 363</w:t>
      </w:r>
      <w:r>
        <w:rPr>
          <w:rFonts w:ascii="宋体" w:hAnsi="宋体" w:hint="eastAsia"/>
          <w:bCs/>
        </w:rPr>
        <w:t>定量鉴定为</w:t>
      </w:r>
      <w:r>
        <w:rPr>
          <w:rFonts w:ascii="宋体" w:hAnsi="宋体"/>
          <w:bCs/>
        </w:rPr>
        <w:t>D</w:t>
      </w:r>
      <w:r>
        <w:rPr>
          <w:rFonts w:ascii="宋体" w:hAnsi="宋体" w:hint="eastAsia"/>
          <w:bCs/>
        </w:rPr>
        <w:t>级且加固难度大、修缮实施技术经济性很差的</w:t>
      </w:r>
      <w:bookmarkStart w:id="119" w:name="_Hlk203642280"/>
      <w:r>
        <w:rPr>
          <w:rFonts w:ascii="宋体" w:hAnsi="宋体" w:hint="eastAsia"/>
          <w:bCs/>
        </w:rPr>
        <w:t>传统村落民居应拆除后按照</w:t>
      </w:r>
      <w:r>
        <w:rPr>
          <w:rFonts w:ascii="宋体" w:hAnsi="宋体"/>
          <w:bCs/>
        </w:rPr>
        <w:t>DB11/T 536</w:t>
      </w:r>
      <w:r>
        <w:rPr>
          <w:rFonts w:ascii="宋体" w:hAnsi="宋体" w:hint="eastAsia"/>
          <w:bCs/>
        </w:rPr>
        <w:t>重建</w:t>
      </w:r>
      <w:bookmarkEnd w:id="119"/>
      <w:r>
        <w:rPr>
          <w:rFonts w:ascii="宋体" w:hAnsi="宋体"/>
          <w:bCs/>
        </w:rPr>
        <w:t xml:space="preserve">，但外观应符合传统风貌民居的式样。 </w:t>
      </w:r>
    </w:p>
    <w:p w14:paraId="3350AD7F" w14:textId="62DCFAAF" w:rsidR="004D7F57" w:rsidRDefault="004D7F57" w:rsidP="004D7F57">
      <w:pPr>
        <w:ind w:leftChars="200" w:left="840" w:hangingChars="200" w:hanging="420"/>
        <w:rPr>
          <w:rFonts w:ascii="宋体" w:hAnsi="宋体" w:hint="eastAsia"/>
          <w:bCs/>
        </w:rPr>
      </w:pPr>
      <w:r>
        <w:rPr>
          <w:rFonts w:ascii="宋体" w:hAnsi="宋体" w:hint="eastAsia"/>
          <w:bCs/>
        </w:rPr>
        <w:t>c</w:t>
      </w:r>
      <w:r>
        <w:rPr>
          <w:rFonts w:ascii="宋体" w:hAnsi="宋体"/>
          <w:bCs/>
        </w:rPr>
        <w:t xml:space="preserve">) </w:t>
      </w:r>
      <w:r>
        <w:rPr>
          <w:rFonts w:ascii="宋体" w:hAnsi="宋体" w:hint="eastAsia"/>
          <w:bCs/>
        </w:rPr>
        <w:t>除a</w:t>
      </w:r>
      <w:r>
        <w:rPr>
          <w:rFonts w:ascii="宋体" w:hAnsi="宋体"/>
          <w:bCs/>
        </w:rPr>
        <w:t>)</w:t>
      </w:r>
      <w:r>
        <w:rPr>
          <w:rFonts w:ascii="宋体" w:hAnsi="宋体" w:hint="eastAsia"/>
          <w:bCs/>
        </w:rPr>
        <w:t>和b</w:t>
      </w:r>
      <w:r>
        <w:rPr>
          <w:rFonts w:ascii="宋体" w:hAnsi="宋体"/>
          <w:bCs/>
        </w:rPr>
        <w:t>)</w:t>
      </w:r>
      <w:r>
        <w:rPr>
          <w:rFonts w:ascii="宋体" w:hAnsi="宋体" w:hint="eastAsia"/>
          <w:bCs/>
        </w:rPr>
        <w:t>类以外的传统村落民居，应按本规程进行维护与结构加固。</w:t>
      </w:r>
    </w:p>
    <w:p w14:paraId="63CAFCF3" w14:textId="08B6D6CE" w:rsidR="001D04AC" w:rsidRDefault="00DE4277">
      <w:pPr>
        <w:rPr>
          <w:rFonts w:hAnsi="宋体" w:hint="eastAsia"/>
          <w:kern w:val="0"/>
        </w:rPr>
      </w:pPr>
      <w:r>
        <w:rPr>
          <w:rFonts w:hAnsi="宋体"/>
          <w:kern w:val="0"/>
        </w:rPr>
        <w:t>4.</w:t>
      </w:r>
      <w:r w:rsidR="001206B2">
        <w:rPr>
          <w:rFonts w:hAnsi="宋体"/>
          <w:kern w:val="0"/>
        </w:rPr>
        <w:t>5</w:t>
      </w:r>
      <w:r>
        <w:rPr>
          <w:rFonts w:hAnsi="宋体"/>
          <w:kern w:val="0"/>
        </w:rPr>
        <w:t xml:space="preserve"> </w:t>
      </w:r>
      <w:r w:rsidR="007730CA">
        <w:rPr>
          <w:rFonts w:hAnsi="宋体"/>
          <w:kern w:val="0"/>
        </w:rPr>
        <w:t xml:space="preserve"> </w:t>
      </w:r>
      <w:r w:rsidR="001441FC" w:rsidRPr="001441FC">
        <w:rPr>
          <w:rFonts w:hAnsi="宋体" w:hint="eastAsia"/>
          <w:kern w:val="0"/>
        </w:rPr>
        <w:t>传统村落民居保护修缮应</w:t>
      </w:r>
      <w:r w:rsidR="001D04AC">
        <w:rPr>
          <w:rFonts w:hAnsi="宋体" w:hint="eastAsia"/>
          <w:kern w:val="0"/>
        </w:rPr>
        <w:t>科学编制修缮方案，进行民居维护和结构加固，改善现有居住环境和居住使用条件，当具备改造条件时宜进行节能改造。</w:t>
      </w:r>
    </w:p>
    <w:p w14:paraId="3A45A9F3" w14:textId="123BD2BE" w:rsidR="00AC1FD4" w:rsidRDefault="00DE4277">
      <w:pPr>
        <w:rPr>
          <w:rFonts w:hAnsi="宋体" w:hint="eastAsia"/>
          <w:kern w:val="0"/>
        </w:rPr>
      </w:pPr>
      <w:r>
        <w:rPr>
          <w:rFonts w:hAnsi="宋体"/>
          <w:kern w:val="0"/>
        </w:rPr>
        <w:t>4.</w:t>
      </w:r>
      <w:r w:rsidR="001D04AC">
        <w:rPr>
          <w:rFonts w:hAnsi="宋体"/>
          <w:kern w:val="0"/>
        </w:rPr>
        <w:t>6</w:t>
      </w:r>
      <w:r>
        <w:rPr>
          <w:rFonts w:hAnsi="宋体"/>
          <w:kern w:val="0"/>
        </w:rPr>
        <w:t xml:space="preserve"> </w:t>
      </w:r>
      <w:r w:rsidR="007730CA">
        <w:rPr>
          <w:rFonts w:hAnsi="宋体"/>
          <w:kern w:val="0"/>
        </w:rPr>
        <w:t xml:space="preserve"> </w:t>
      </w:r>
      <w:r>
        <w:rPr>
          <w:rFonts w:hAnsi="宋体" w:hint="eastAsia"/>
          <w:kern w:val="0"/>
        </w:rPr>
        <w:t>按本</w:t>
      </w:r>
      <w:r w:rsidR="00202D58">
        <w:rPr>
          <w:rFonts w:hAnsi="宋体" w:hint="eastAsia"/>
          <w:kern w:val="0"/>
        </w:rPr>
        <w:t>文件</w:t>
      </w:r>
      <w:r>
        <w:rPr>
          <w:rFonts w:hAnsi="宋体" w:hint="eastAsia"/>
          <w:kern w:val="0"/>
        </w:rPr>
        <w:t>进行维护的民居，其维护目标：</w:t>
      </w:r>
    </w:p>
    <w:p w14:paraId="751A61F9" w14:textId="24EC11E2" w:rsidR="00AC1FD4" w:rsidRDefault="007B1AAA">
      <w:pPr>
        <w:ind w:leftChars="200" w:left="630" w:hangingChars="100" w:hanging="210"/>
        <w:rPr>
          <w:rFonts w:ascii="宋体" w:hAnsi="宋体" w:hint="eastAsia"/>
          <w:kern w:val="0"/>
        </w:rPr>
      </w:pPr>
      <w:r>
        <w:rPr>
          <w:rFonts w:ascii="宋体" w:hAnsi="宋体" w:hint="eastAsia"/>
          <w:kern w:val="0"/>
        </w:rPr>
        <w:t xml:space="preserve">a)  </w:t>
      </w:r>
      <w:r w:rsidR="00DE4277">
        <w:rPr>
          <w:rFonts w:ascii="宋体" w:hAnsi="宋体" w:hint="eastAsia"/>
          <w:kern w:val="0"/>
        </w:rPr>
        <w:t>风貌恢复；</w:t>
      </w:r>
    </w:p>
    <w:p w14:paraId="10F93F27" w14:textId="26A06E98" w:rsidR="00AC1FD4" w:rsidRDefault="007B1AAA">
      <w:pPr>
        <w:ind w:leftChars="200" w:left="630" w:hangingChars="100" w:hanging="210"/>
        <w:rPr>
          <w:rFonts w:ascii="宋体" w:hAnsi="宋体" w:hint="eastAsia"/>
          <w:kern w:val="0"/>
        </w:rPr>
      </w:pPr>
      <w:r>
        <w:rPr>
          <w:rFonts w:ascii="宋体" w:hAnsi="宋体"/>
          <w:kern w:val="0"/>
        </w:rPr>
        <w:t>b)</w:t>
      </w:r>
      <w:r w:rsidR="007730CA">
        <w:rPr>
          <w:rFonts w:ascii="宋体" w:hAnsi="宋体"/>
          <w:kern w:val="0"/>
        </w:rPr>
        <w:t xml:space="preserve">  </w:t>
      </w:r>
      <w:r w:rsidR="00DE4277">
        <w:rPr>
          <w:rFonts w:ascii="宋体" w:hAnsi="宋体" w:hint="eastAsia"/>
          <w:kern w:val="0"/>
        </w:rPr>
        <w:t>缺陷修复；</w:t>
      </w:r>
    </w:p>
    <w:p w14:paraId="74846859" w14:textId="58D007F4" w:rsidR="00AC1FD4" w:rsidRDefault="007B1AAA">
      <w:pPr>
        <w:ind w:leftChars="200" w:left="630" w:hangingChars="100" w:hanging="210"/>
        <w:rPr>
          <w:rFonts w:ascii="宋体" w:hAnsi="宋体" w:hint="eastAsia"/>
          <w:kern w:val="0"/>
        </w:rPr>
      </w:pPr>
      <w:r>
        <w:rPr>
          <w:rFonts w:ascii="宋体" w:hAnsi="宋体"/>
          <w:kern w:val="0"/>
        </w:rPr>
        <w:t xml:space="preserve">c)  </w:t>
      </w:r>
      <w:r w:rsidR="00DE4277">
        <w:rPr>
          <w:rFonts w:ascii="宋体" w:hAnsi="宋体" w:hint="eastAsia"/>
          <w:kern w:val="0"/>
        </w:rPr>
        <w:t>耐久性</w:t>
      </w:r>
      <w:r w:rsidR="0001075B">
        <w:rPr>
          <w:rFonts w:ascii="宋体" w:hAnsi="宋体" w:hint="eastAsia"/>
          <w:kern w:val="0"/>
        </w:rPr>
        <w:t>提高</w:t>
      </w:r>
      <w:r w:rsidR="00DE4277">
        <w:rPr>
          <w:rFonts w:ascii="宋体" w:hAnsi="宋体" w:hint="eastAsia"/>
          <w:kern w:val="0"/>
        </w:rPr>
        <w:t>。</w:t>
      </w:r>
    </w:p>
    <w:p w14:paraId="1899E460" w14:textId="2AC95425" w:rsidR="00AC1FD4" w:rsidRDefault="00DE4277">
      <w:pPr>
        <w:rPr>
          <w:rFonts w:hAnsi="宋体" w:hint="eastAsia"/>
          <w:kern w:val="0"/>
        </w:rPr>
      </w:pPr>
      <w:r>
        <w:rPr>
          <w:rFonts w:hAnsi="宋体"/>
          <w:kern w:val="0"/>
        </w:rPr>
        <w:t>4.</w:t>
      </w:r>
      <w:r w:rsidR="001D04AC">
        <w:rPr>
          <w:rFonts w:hAnsi="宋体"/>
          <w:kern w:val="0"/>
        </w:rPr>
        <w:t>7</w:t>
      </w:r>
      <w:r w:rsidR="007B1AAA">
        <w:rPr>
          <w:rFonts w:hAnsi="宋体"/>
          <w:kern w:val="0"/>
        </w:rPr>
        <w:t xml:space="preserve"> </w:t>
      </w:r>
      <w:r>
        <w:rPr>
          <w:rFonts w:hAnsi="宋体"/>
          <w:kern w:val="0"/>
        </w:rPr>
        <w:t xml:space="preserve"> </w:t>
      </w:r>
      <w:r>
        <w:rPr>
          <w:rFonts w:hAnsi="宋体" w:hint="eastAsia"/>
          <w:kern w:val="0"/>
        </w:rPr>
        <w:t>按本</w:t>
      </w:r>
      <w:r w:rsidR="00202D58">
        <w:rPr>
          <w:rFonts w:hAnsi="宋体" w:hint="eastAsia"/>
          <w:kern w:val="0"/>
        </w:rPr>
        <w:t>文件</w:t>
      </w:r>
      <w:r>
        <w:rPr>
          <w:rFonts w:hAnsi="宋体" w:hint="eastAsia"/>
          <w:kern w:val="0"/>
        </w:rPr>
        <w:t>进行结构加固的民居，其加固目标：</w:t>
      </w:r>
    </w:p>
    <w:p w14:paraId="4B2B94A6" w14:textId="428C525F" w:rsidR="00AC1FD4" w:rsidRDefault="007B1AAA">
      <w:pPr>
        <w:ind w:leftChars="200" w:left="630" w:hangingChars="100" w:hanging="210"/>
        <w:rPr>
          <w:rFonts w:ascii="宋体" w:hAnsi="宋体" w:hint="eastAsia"/>
          <w:kern w:val="0"/>
        </w:rPr>
      </w:pPr>
      <w:r>
        <w:rPr>
          <w:rFonts w:ascii="宋体" w:hAnsi="宋体"/>
          <w:kern w:val="0"/>
        </w:rPr>
        <w:t xml:space="preserve">a)  </w:t>
      </w:r>
      <w:r w:rsidR="00DE4277">
        <w:rPr>
          <w:rFonts w:ascii="宋体" w:hAnsi="宋体" w:hint="eastAsia"/>
          <w:kern w:val="0"/>
        </w:rPr>
        <w:t>保证正常使用期间安全性；</w:t>
      </w:r>
    </w:p>
    <w:p w14:paraId="78FADEE6" w14:textId="00C97AF4" w:rsidR="00AC1FD4" w:rsidRDefault="007B1AAA">
      <w:pPr>
        <w:ind w:leftChars="200" w:left="630" w:hangingChars="100" w:hanging="210"/>
        <w:rPr>
          <w:rFonts w:ascii="宋体" w:hAnsi="宋体" w:hint="eastAsia"/>
          <w:kern w:val="0"/>
        </w:rPr>
      </w:pPr>
      <w:r>
        <w:rPr>
          <w:rFonts w:ascii="宋体" w:hAnsi="宋体"/>
          <w:kern w:val="0"/>
        </w:rPr>
        <w:lastRenderedPageBreak/>
        <w:t xml:space="preserve">b)  </w:t>
      </w:r>
      <w:r w:rsidR="00DE4277">
        <w:rPr>
          <w:rFonts w:ascii="宋体" w:hAnsi="宋体" w:hint="eastAsia"/>
          <w:kern w:val="0"/>
        </w:rPr>
        <w:t>当遭受低于本地区抗震设防烈度的多遇地震影响时，</w:t>
      </w:r>
      <w:r w:rsidR="00DE4277" w:rsidRPr="007F19BD">
        <w:rPr>
          <w:rFonts w:ascii="宋体" w:hAnsi="宋体" w:hint="eastAsia"/>
          <w:kern w:val="0"/>
        </w:rPr>
        <w:t>一般不需修</w:t>
      </w:r>
      <w:r w:rsidR="006B2C8B" w:rsidRPr="007F19BD">
        <w:rPr>
          <w:rFonts w:ascii="宋体" w:hAnsi="宋体" w:hint="eastAsia"/>
          <w:kern w:val="0"/>
        </w:rPr>
        <w:t>复</w:t>
      </w:r>
      <w:r w:rsidR="00DE4277" w:rsidRPr="007F19BD">
        <w:rPr>
          <w:rFonts w:ascii="宋体" w:hAnsi="宋体" w:hint="eastAsia"/>
          <w:kern w:val="0"/>
        </w:rPr>
        <w:t>可继续使用；</w:t>
      </w:r>
    </w:p>
    <w:p w14:paraId="60BE5809" w14:textId="1409DB62" w:rsidR="00AC1FD4" w:rsidRDefault="007B1AAA" w:rsidP="00EF67EE">
      <w:pPr>
        <w:ind w:leftChars="200" w:left="840" w:hangingChars="200" w:hanging="420"/>
        <w:rPr>
          <w:rFonts w:ascii="宋体" w:hAnsi="宋体" w:hint="eastAsia"/>
          <w:kern w:val="0"/>
        </w:rPr>
      </w:pPr>
      <w:r>
        <w:rPr>
          <w:rFonts w:ascii="宋体" w:hAnsi="宋体"/>
          <w:kern w:val="0"/>
        </w:rPr>
        <w:t xml:space="preserve">c)  </w:t>
      </w:r>
      <w:r w:rsidR="00DE4277">
        <w:rPr>
          <w:rFonts w:ascii="宋体" w:hAnsi="宋体" w:hint="eastAsia"/>
          <w:kern w:val="0"/>
        </w:rPr>
        <w:t>当遭受相当于本地区抗震设防烈度的地震影响时，主体结构不致严重破坏，围护结构不发生大面积倒塌。</w:t>
      </w:r>
    </w:p>
    <w:p w14:paraId="2EF1B969" w14:textId="77777777" w:rsidR="00AC1FD4" w:rsidRDefault="00DE4277">
      <w:pPr>
        <w:pStyle w:val="affffffe"/>
        <w:numPr>
          <w:ilvl w:val="0"/>
          <w:numId w:val="31"/>
        </w:numPr>
        <w:spacing w:before="312" w:after="312"/>
      </w:pPr>
      <w:bookmarkStart w:id="120" w:name="_Toc203428426"/>
      <w:r>
        <w:rPr>
          <w:rFonts w:hint="eastAsia"/>
        </w:rPr>
        <w:t>工程评估</w:t>
      </w:r>
      <w:bookmarkEnd w:id="120"/>
    </w:p>
    <w:p w14:paraId="0A62BF73" w14:textId="5CE749F3" w:rsidR="00AC1FD4" w:rsidRDefault="00DE4277">
      <w:pPr>
        <w:pStyle w:val="afffffff"/>
        <w:spacing w:before="156" w:after="156"/>
      </w:pPr>
      <w:bookmarkStart w:id="121" w:name="_Toc203428427"/>
      <w:r>
        <w:rPr>
          <w:rFonts w:hint="eastAsia"/>
        </w:rPr>
        <w:t>5</w:t>
      </w:r>
      <w:r>
        <w:t>.1</w:t>
      </w:r>
      <w:r w:rsidR="00156022">
        <w:t xml:space="preserve">  </w:t>
      </w:r>
      <w:r>
        <w:rPr>
          <w:rFonts w:hint="eastAsia"/>
        </w:rPr>
        <w:t>一般规定</w:t>
      </w:r>
      <w:bookmarkEnd w:id="121"/>
    </w:p>
    <w:p w14:paraId="267B56E5" w14:textId="5A91E04C" w:rsidR="00AC1FD4" w:rsidRDefault="00DE4277" w:rsidP="009D5CDC">
      <w:pPr>
        <w:pStyle w:val="111"/>
        <w:rPr>
          <w:rFonts w:hint="eastAsia"/>
        </w:rPr>
      </w:pPr>
      <w:r>
        <w:rPr>
          <w:rFonts w:ascii="黑体" w:eastAsia="黑体" w:hAnsi="黑体"/>
        </w:rPr>
        <w:t>5</w:t>
      </w:r>
      <w:r>
        <w:rPr>
          <w:rFonts w:ascii="黑体" w:eastAsia="黑体" w:hAnsi="黑体" w:hint="eastAsia"/>
        </w:rPr>
        <w:t>.1.1</w:t>
      </w:r>
      <w:r>
        <w:rPr>
          <w:rFonts w:ascii="黑体" w:eastAsia="黑体" w:hAnsi="黑体" w:hint="eastAsia"/>
          <w:b/>
          <w:bCs/>
        </w:rPr>
        <w:t xml:space="preserve"> </w:t>
      </w:r>
      <w:r w:rsidR="007B1AAA">
        <w:rPr>
          <w:rFonts w:ascii="黑体" w:eastAsia="黑体" w:hAnsi="黑体"/>
          <w:b/>
          <w:bCs/>
        </w:rPr>
        <w:t xml:space="preserve"> </w:t>
      </w:r>
      <w:r>
        <w:rPr>
          <w:rFonts w:hint="eastAsia"/>
        </w:rPr>
        <w:t>传统村落民居工程评估包括</w:t>
      </w:r>
      <w:r w:rsidR="006C27C6">
        <w:rPr>
          <w:rFonts w:hint="eastAsia"/>
        </w:rPr>
        <w:t>民居</w:t>
      </w:r>
      <w:r>
        <w:rPr>
          <w:rFonts w:hint="eastAsia"/>
        </w:rPr>
        <w:t>信息资料收集、现状检查与检测和鉴定等流程。</w:t>
      </w:r>
    </w:p>
    <w:p w14:paraId="1943E000" w14:textId="69F45388" w:rsidR="00AC1FD4" w:rsidRDefault="00DE4277" w:rsidP="009D5CDC">
      <w:pPr>
        <w:pStyle w:val="111"/>
        <w:rPr>
          <w:rFonts w:hint="eastAsia"/>
        </w:rPr>
      </w:pPr>
      <w:r>
        <w:rPr>
          <w:rFonts w:ascii="黑体" w:eastAsia="黑体" w:hAnsi="黑体"/>
        </w:rPr>
        <w:t>5.1.2</w:t>
      </w:r>
      <w:r>
        <w:t xml:space="preserve"> </w:t>
      </w:r>
      <w:r w:rsidR="007B1AAA">
        <w:t xml:space="preserve"> </w:t>
      </w:r>
      <w:r>
        <w:t>传统村落民居信息资料收集应包括规划文件、建造</w:t>
      </w:r>
      <w:r w:rsidR="000D7517">
        <w:rPr>
          <w:rFonts w:hint="eastAsia"/>
        </w:rPr>
        <w:t>年代</w:t>
      </w:r>
      <w:r>
        <w:t>、使用历史</w:t>
      </w:r>
      <w:r w:rsidR="000D7517">
        <w:rPr>
          <w:rFonts w:hint="eastAsia"/>
        </w:rPr>
        <w:t>等</w:t>
      </w:r>
      <w:r>
        <w:t>（</w:t>
      </w:r>
      <w:r w:rsidR="000D7517">
        <w:rPr>
          <w:rFonts w:hint="eastAsia"/>
        </w:rPr>
        <w:t>有无</w:t>
      </w:r>
      <w:r>
        <w:t>用途变更、遭受自然或人为灾害情况及</w:t>
      </w:r>
      <w:r w:rsidR="000D7517">
        <w:t>维修</w:t>
      </w:r>
      <w:r w:rsidR="000D7517">
        <w:rPr>
          <w:rFonts w:hint="eastAsia"/>
        </w:rPr>
        <w:t>、</w:t>
      </w:r>
      <w:r>
        <w:t>加固、改扩建等情况</w:t>
      </w:r>
      <w:r w:rsidR="000D7517">
        <w:rPr>
          <w:rFonts w:hint="eastAsia"/>
        </w:rPr>
        <w:t>）</w:t>
      </w:r>
      <w:r>
        <w:t>。</w:t>
      </w:r>
    </w:p>
    <w:p w14:paraId="1E32CB1B" w14:textId="645EC655" w:rsidR="00AC1FD4" w:rsidRDefault="00DE4277" w:rsidP="009D5CDC">
      <w:pPr>
        <w:pStyle w:val="111"/>
        <w:rPr>
          <w:rFonts w:hint="eastAsia"/>
        </w:rPr>
      </w:pPr>
      <w:r>
        <w:rPr>
          <w:rFonts w:ascii="黑体" w:eastAsia="黑体" w:hAnsi="黑体"/>
        </w:rPr>
        <w:t>5.1.3</w:t>
      </w:r>
      <w:r>
        <w:t xml:space="preserve"> </w:t>
      </w:r>
      <w:r w:rsidR="007B1AAA">
        <w:t xml:space="preserve"> </w:t>
      </w:r>
      <w:r>
        <w:t>传统村落民居现状的检查检测工作应包括建筑结构图的复核或测绘、建筑结构体系的检查和确认、结构使用荷载情况调查、结构构件质量现状检查、结构整体连接性检查</w:t>
      </w:r>
      <w:r>
        <w:rPr>
          <w:rFonts w:hint="eastAsia"/>
        </w:rPr>
        <w:t>以及历史要素检查</w:t>
      </w:r>
      <w:r>
        <w:t>等内容。</w:t>
      </w:r>
    </w:p>
    <w:p w14:paraId="1DA6881B" w14:textId="0B89AC32" w:rsidR="00AC1FD4" w:rsidRDefault="00DE4277" w:rsidP="009D5CDC">
      <w:pPr>
        <w:pStyle w:val="111"/>
        <w:rPr>
          <w:rFonts w:hint="eastAsia"/>
        </w:rPr>
      </w:pPr>
      <w:r>
        <w:rPr>
          <w:rFonts w:ascii="黑体" w:eastAsia="黑体" w:hAnsi="黑体"/>
        </w:rPr>
        <w:t>5.1.4</w:t>
      </w:r>
      <w:r>
        <w:t xml:space="preserve"> </w:t>
      </w:r>
      <w:r w:rsidR="007B1AAA">
        <w:t xml:space="preserve"> </w:t>
      </w:r>
      <w:r>
        <w:t>传统村落民居院落的检查与检测工作包括院落环境现状的检查以及院墙、影壁和地坪铺装的检查。</w:t>
      </w:r>
    </w:p>
    <w:p w14:paraId="18C022C1" w14:textId="2C07CF27" w:rsidR="00AC1FD4" w:rsidRPr="00265F3F" w:rsidRDefault="00DE4277" w:rsidP="009D5CDC">
      <w:pPr>
        <w:pStyle w:val="111"/>
        <w:rPr>
          <w:rFonts w:hint="eastAsia"/>
        </w:rPr>
      </w:pPr>
      <w:r>
        <w:rPr>
          <w:rFonts w:ascii="黑体" w:eastAsia="黑体" w:hAnsi="黑体"/>
        </w:rPr>
        <w:t>5.1.5</w:t>
      </w:r>
      <w:r>
        <w:t xml:space="preserve"> </w:t>
      </w:r>
      <w:r w:rsidR="007B1AAA">
        <w:t xml:space="preserve"> </w:t>
      </w:r>
      <w:r>
        <w:t>传统村落民居</w:t>
      </w:r>
      <w:r w:rsidRPr="00265F3F">
        <w:t>历史要素的检查工作应包括</w:t>
      </w:r>
      <w:r w:rsidR="000D7517">
        <w:rPr>
          <w:rFonts w:hint="eastAsia"/>
        </w:rPr>
        <w:t>民居</w:t>
      </w:r>
      <w:r w:rsidRPr="00265F3F">
        <w:t>建筑的外立面、屋顶等部位的外观现状检查以及建筑装饰构件的现状检查。</w:t>
      </w:r>
    </w:p>
    <w:p w14:paraId="172D7906" w14:textId="4F59224B" w:rsidR="00AC1FD4" w:rsidRDefault="00DE4277" w:rsidP="009D5CDC">
      <w:pPr>
        <w:pStyle w:val="111"/>
        <w:rPr>
          <w:rFonts w:hint="eastAsia"/>
        </w:rPr>
      </w:pPr>
      <w:r w:rsidRPr="00265F3F">
        <w:rPr>
          <w:rFonts w:ascii="黑体" w:eastAsia="黑体" w:hAnsi="黑体"/>
        </w:rPr>
        <w:t>5.1.6</w:t>
      </w:r>
      <w:r w:rsidRPr="00265F3F">
        <w:t xml:space="preserve"> </w:t>
      </w:r>
      <w:r w:rsidR="002F3250">
        <w:t xml:space="preserve"> </w:t>
      </w:r>
      <w:r w:rsidRPr="00265F3F">
        <w:t>传统村落民居的</w:t>
      </w:r>
      <w:r w:rsidRPr="00265F3F">
        <w:rPr>
          <w:rFonts w:hint="eastAsia"/>
        </w:rPr>
        <w:t>鉴定</w:t>
      </w:r>
      <w:r w:rsidRPr="00265F3F">
        <w:t>应</w:t>
      </w:r>
      <w:r>
        <w:t>包括场地和地基基础、主体结构、围护系统，在对各项评估项目进行检查和评定后，对结构安全进行综合评估。</w:t>
      </w:r>
    </w:p>
    <w:p w14:paraId="0C0B85BA" w14:textId="670588DF" w:rsidR="006B45A6" w:rsidRPr="007B1AAA" w:rsidRDefault="006B45A6" w:rsidP="006B45A6">
      <w:pPr>
        <w:pStyle w:val="1111"/>
        <w:rPr>
          <w:rFonts w:hint="eastAsia"/>
        </w:rPr>
      </w:pPr>
      <w:r w:rsidRPr="007B1AAA">
        <w:t>5.</w:t>
      </w:r>
      <w:r>
        <w:t>1.7</w:t>
      </w:r>
      <w:r w:rsidRPr="007B1AAA">
        <w:t xml:space="preserve"> </w:t>
      </w:r>
      <w:r>
        <w:t xml:space="preserve"> </w:t>
      </w:r>
      <w:r w:rsidRPr="007B1AAA">
        <w:t>存在下列情况之一时，</w:t>
      </w:r>
      <w:r w:rsidRPr="007B1AAA">
        <w:rPr>
          <w:rFonts w:hint="eastAsia"/>
        </w:rPr>
        <w:t>应</w:t>
      </w:r>
      <w:bookmarkStart w:id="122" w:name="_Hlk194913371"/>
      <w:r w:rsidRPr="007B1AAA">
        <w:rPr>
          <w:rFonts w:hint="eastAsia"/>
        </w:rPr>
        <w:t>考虑</w:t>
      </w:r>
      <w:r w:rsidRPr="007B1AAA">
        <w:t>加固难</w:t>
      </w:r>
      <w:r w:rsidRPr="007B1AAA">
        <w:rPr>
          <w:rFonts w:hint="eastAsia"/>
        </w:rPr>
        <w:t>易程</w:t>
      </w:r>
      <w:r w:rsidRPr="007B1AAA">
        <w:t>度</w:t>
      </w:r>
      <w:r w:rsidRPr="007B1AAA">
        <w:rPr>
          <w:rFonts w:hint="eastAsia"/>
        </w:rPr>
        <w:t>、加固投入和保护价值</w:t>
      </w:r>
      <w:bookmarkEnd w:id="122"/>
      <w:r w:rsidRPr="007B1AAA">
        <w:rPr>
          <w:rFonts w:hint="eastAsia"/>
        </w:rPr>
        <w:t>，经综合分析后采取加固、更新等安全性提升对策</w:t>
      </w:r>
      <w:r w:rsidRPr="007B1AAA">
        <w:t>：</w:t>
      </w:r>
      <w:r w:rsidRPr="007B1AAA">
        <w:t xml:space="preserve"> </w:t>
      </w:r>
    </w:p>
    <w:p w14:paraId="3115F25C" w14:textId="77777777" w:rsidR="006B45A6" w:rsidRDefault="006B45A6" w:rsidP="006B45A6">
      <w:pPr>
        <w:ind w:leftChars="200" w:left="630" w:hangingChars="100" w:hanging="210"/>
        <w:rPr>
          <w:rFonts w:ascii="宋体" w:hAnsi="宋体" w:hint="eastAsia"/>
          <w:bCs/>
        </w:rPr>
      </w:pPr>
      <w:r>
        <w:rPr>
          <w:rFonts w:ascii="宋体" w:hAnsi="宋体" w:hint="eastAsia"/>
        </w:rPr>
        <w:t xml:space="preserve">a)  </w:t>
      </w:r>
      <w:r>
        <w:rPr>
          <w:rFonts w:ascii="宋体" w:hAnsi="宋体"/>
          <w:bCs/>
        </w:rPr>
        <w:t>承重木柱出现严重开裂和明显歪闪变形；</w:t>
      </w:r>
    </w:p>
    <w:p w14:paraId="31FF7955" w14:textId="77777777" w:rsidR="006B45A6" w:rsidRDefault="006B45A6" w:rsidP="006B45A6">
      <w:pPr>
        <w:ind w:leftChars="200" w:left="630" w:hangingChars="100" w:hanging="210"/>
        <w:rPr>
          <w:rFonts w:ascii="宋体" w:hAnsi="宋体" w:hint="eastAsia"/>
          <w:bCs/>
        </w:rPr>
      </w:pPr>
      <w:r>
        <w:rPr>
          <w:rFonts w:ascii="宋体" w:hAnsi="宋体" w:hint="eastAsia"/>
        </w:rPr>
        <w:t xml:space="preserve">b)  </w:t>
      </w:r>
      <w:r>
        <w:rPr>
          <w:rFonts w:ascii="宋体" w:hAnsi="宋体" w:hint="eastAsia"/>
          <w:bCs/>
        </w:rPr>
        <w:t>木梁或檩条出现明显受弯变形并出现受力裂缝，裂缝深度达构件截面的1/3以上；</w:t>
      </w:r>
    </w:p>
    <w:p w14:paraId="30DE776A" w14:textId="77777777" w:rsidR="006B45A6" w:rsidRDefault="006B45A6" w:rsidP="006B45A6">
      <w:pPr>
        <w:ind w:leftChars="200" w:left="630" w:hangingChars="100" w:hanging="210"/>
        <w:rPr>
          <w:rFonts w:ascii="宋体" w:hAnsi="宋体" w:hint="eastAsia"/>
          <w:bCs/>
        </w:rPr>
      </w:pPr>
      <w:r>
        <w:rPr>
          <w:rFonts w:ascii="宋体" w:hAnsi="宋体" w:hint="eastAsia"/>
        </w:rPr>
        <w:t xml:space="preserve">c)  </w:t>
      </w:r>
      <w:r>
        <w:rPr>
          <w:rFonts w:ascii="宋体" w:hAnsi="宋体"/>
          <w:bCs/>
        </w:rPr>
        <w:t>木构架和木屋盖构件出现严重腐朽、蚁蚀</w:t>
      </w:r>
      <w:r>
        <w:rPr>
          <w:rFonts w:ascii="宋体" w:hAnsi="宋体" w:hint="eastAsia"/>
          <w:bCs/>
        </w:rPr>
        <w:t>；</w:t>
      </w:r>
    </w:p>
    <w:p w14:paraId="6197E690" w14:textId="77777777" w:rsidR="006B45A6" w:rsidRDefault="006B45A6" w:rsidP="006B45A6">
      <w:pPr>
        <w:ind w:leftChars="200" w:left="630" w:hangingChars="100" w:hanging="210"/>
        <w:rPr>
          <w:rFonts w:ascii="宋体" w:hAnsi="宋体" w:hint="eastAsia"/>
          <w:bCs/>
        </w:rPr>
      </w:pPr>
      <w:r>
        <w:rPr>
          <w:rFonts w:ascii="宋体" w:hAnsi="宋体" w:hint="eastAsia"/>
        </w:rPr>
        <w:t xml:space="preserve">d)  </w:t>
      </w:r>
      <w:r>
        <w:rPr>
          <w:rFonts w:ascii="宋体" w:hAnsi="宋体" w:hint="eastAsia"/>
          <w:bCs/>
        </w:rPr>
        <w:t>木屋架产生明显挠度或出平面倾斜，且顶部或端部节点产生腐朽或劈裂或屋面大范围塌陷；</w:t>
      </w:r>
    </w:p>
    <w:p w14:paraId="1B74FFFA" w14:textId="77777777" w:rsidR="006B45A6" w:rsidRDefault="006B45A6" w:rsidP="006B45A6">
      <w:pPr>
        <w:ind w:leftChars="200" w:left="630" w:hangingChars="100" w:hanging="210"/>
        <w:rPr>
          <w:rFonts w:ascii="宋体" w:hAnsi="宋体" w:hint="eastAsia"/>
          <w:bCs/>
        </w:rPr>
      </w:pPr>
      <w:r>
        <w:rPr>
          <w:rFonts w:ascii="宋体" w:hAnsi="宋体" w:hint="eastAsia"/>
        </w:rPr>
        <w:t xml:space="preserve">e)  </w:t>
      </w:r>
      <w:r>
        <w:rPr>
          <w:rFonts w:ascii="宋体" w:hAnsi="宋体" w:hint="eastAsia"/>
          <w:bCs/>
        </w:rPr>
        <w:t>连接方式不当，构造有严重缺陷，已导致节点松动、变形使连接失效；</w:t>
      </w:r>
    </w:p>
    <w:p w14:paraId="728CCF3E" w14:textId="5A60C4C0" w:rsidR="006B45A6" w:rsidRDefault="006B45A6" w:rsidP="006B45A6">
      <w:pPr>
        <w:ind w:leftChars="200" w:left="630" w:hangingChars="100" w:hanging="210"/>
        <w:rPr>
          <w:rFonts w:ascii="宋体" w:hAnsi="宋体" w:hint="eastAsia"/>
          <w:bCs/>
        </w:rPr>
      </w:pPr>
      <w:r>
        <w:rPr>
          <w:rFonts w:ascii="宋体" w:hAnsi="宋体" w:hint="eastAsia"/>
        </w:rPr>
        <w:t xml:space="preserve">f)  </w:t>
      </w:r>
      <w:r>
        <w:rPr>
          <w:rFonts w:ascii="宋体" w:hAnsi="宋体" w:hint="eastAsia"/>
          <w:bCs/>
        </w:rPr>
        <w:t>墙体出现多道竖向受压裂缝，裂缝宽度达5</w:t>
      </w:r>
      <w:r>
        <w:rPr>
          <w:rFonts w:ascii="宋体" w:hAnsi="宋体"/>
          <w:bCs/>
        </w:rPr>
        <w:t xml:space="preserve"> </w:t>
      </w:r>
      <w:r>
        <w:rPr>
          <w:rFonts w:ascii="宋体" w:hAnsi="宋体" w:hint="eastAsia"/>
          <w:bCs/>
        </w:rPr>
        <w:t>mm以上；</w:t>
      </w:r>
    </w:p>
    <w:p w14:paraId="1EF76AEC" w14:textId="4D68EF9D" w:rsidR="006B45A6" w:rsidRDefault="006B45A6" w:rsidP="006B45A6">
      <w:pPr>
        <w:ind w:leftChars="200" w:left="630" w:hangingChars="100" w:hanging="210"/>
        <w:rPr>
          <w:rFonts w:ascii="宋体" w:hAnsi="宋体" w:hint="eastAsia"/>
          <w:bCs/>
        </w:rPr>
      </w:pPr>
      <w:r>
        <w:rPr>
          <w:rFonts w:ascii="宋体" w:hAnsi="宋体" w:hint="eastAsia"/>
        </w:rPr>
        <w:t xml:space="preserve">g)  </w:t>
      </w:r>
      <w:r>
        <w:rPr>
          <w:rFonts w:ascii="宋体" w:hAnsi="宋体" w:hint="eastAsia"/>
          <w:bCs/>
        </w:rPr>
        <w:t>纵横墙交接处以及木柱与纵横墙交接处断裂并形成通缝，墙体外倾；</w:t>
      </w:r>
    </w:p>
    <w:p w14:paraId="14CD9AB5" w14:textId="77777777" w:rsidR="006B45A6" w:rsidRDefault="006B45A6" w:rsidP="006B45A6">
      <w:pPr>
        <w:ind w:leftChars="200" w:left="840" w:hangingChars="200" w:hanging="420"/>
        <w:rPr>
          <w:rFonts w:ascii="宋体" w:hAnsi="宋体" w:hint="eastAsia"/>
          <w:bCs/>
        </w:rPr>
      </w:pPr>
      <w:r>
        <w:rPr>
          <w:rFonts w:ascii="宋体" w:hAnsi="宋体" w:hint="eastAsia"/>
        </w:rPr>
        <w:t xml:space="preserve">h)  </w:t>
      </w:r>
      <w:r>
        <w:rPr>
          <w:rFonts w:ascii="宋体" w:hAnsi="宋体" w:hint="eastAsia"/>
          <w:bCs/>
        </w:rPr>
        <w:t>墙体因风化、雨水侵蚀、碱蚀等造成墙体截面削弱，有效截面面积削弱达1/4以上且涉及墙体数量占一半以上 ；</w:t>
      </w:r>
    </w:p>
    <w:p w14:paraId="29857D26" w14:textId="554CC148" w:rsidR="006B45A6" w:rsidRPr="006B45A6" w:rsidRDefault="006B45A6" w:rsidP="00A47A13">
      <w:pPr>
        <w:ind w:leftChars="200" w:left="840" w:hangingChars="200" w:hanging="420"/>
        <w:jc w:val="left"/>
        <w:rPr>
          <w:rFonts w:hint="eastAsia"/>
        </w:rPr>
      </w:pPr>
      <w:r>
        <w:rPr>
          <w:rFonts w:ascii="宋体" w:hAnsi="宋体" w:hint="eastAsia"/>
        </w:rPr>
        <w:t xml:space="preserve">i)  </w:t>
      </w:r>
      <w:r>
        <w:rPr>
          <w:rFonts w:ascii="宋体" w:hAnsi="宋体" w:hint="eastAsia"/>
          <w:bCs/>
        </w:rPr>
        <w:t>因地基基础不均匀沉降导致上部墙体出现斜裂缝，裂缝长度超过墙高的1/3，裂缝宽度超过5</w:t>
      </w:r>
      <w:r>
        <w:rPr>
          <w:rFonts w:ascii="宋体" w:hAnsi="宋体"/>
          <w:bCs/>
        </w:rPr>
        <w:t xml:space="preserve"> </w:t>
      </w:r>
      <w:r>
        <w:rPr>
          <w:rFonts w:ascii="宋体" w:hAnsi="宋体" w:hint="eastAsia"/>
          <w:bCs/>
        </w:rPr>
        <w:t>mm。</w:t>
      </w:r>
    </w:p>
    <w:p w14:paraId="5A7BD34B" w14:textId="1D453319" w:rsidR="00AC1FD4" w:rsidRDefault="00DE4277">
      <w:pPr>
        <w:pStyle w:val="afffffff"/>
        <w:spacing w:before="156" w:after="156"/>
      </w:pPr>
      <w:bookmarkStart w:id="123" w:name="_Toc203428428"/>
      <w:r>
        <w:rPr>
          <w:rFonts w:hint="eastAsia"/>
        </w:rPr>
        <w:t>5</w:t>
      </w:r>
      <w:r>
        <w:t>.2</w:t>
      </w:r>
      <w:r w:rsidR="00156022">
        <w:t xml:space="preserve">  </w:t>
      </w:r>
      <w:r>
        <w:rPr>
          <w:rFonts w:hint="eastAsia"/>
        </w:rPr>
        <w:t>现状检查与检测</w:t>
      </w:r>
      <w:bookmarkEnd w:id="123"/>
    </w:p>
    <w:p w14:paraId="39FD94F8" w14:textId="00BE4957" w:rsidR="00AC1FD4" w:rsidRDefault="00DE4277">
      <w:pPr>
        <w:pStyle w:val="afffff9"/>
        <w:spacing w:before="156" w:after="156"/>
        <w:rPr>
          <w:bCs/>
        </w:rPr>
      </w:pPr>
      <w:bookmarkStart w:id="124" w:name="_Hlk196978339"/>
      <w:r>
        <w:rPr>
          <w:bCs/>
        </w:rPr>
        <w:t xml:space="preserve">5.2.1 </w:t>
      </w:r>
      <w:r w:rsidR="00156022">
        <w:rPr>
          <w:bCs/>
        </w:rPr>
        <w:t xml:space="preserve"> </w:t>
      </w:r>
      <w:r>
        <w:rPr>
          <w:bCs/>
        </w:rPr>
        <w:t>场地和地基基础</w:t>
      </w:r>
    </w:p>
    <w:bookmarkEnd w:id="124"/>
    <w:p w14:paraId="030F2514" w14:textId="46B27BB3" w:rsidR="00AC1FD4" w:rsidRDefault="00DE4277" w:rsidP="007B1AAA">
      <w:pPr>
        <w:rPr>
          <w:rFonts w:ascii="宋体" w:hAnsi="宋体" w:cs="宋体" w:hint="eastAsia"/>
          <w:kern w:val="0"/>
          <w:lang w:val="zh-CN"/>
        </w:rPr>
      </w:pPr>
      <w:r>
        <w:rPr>
          <w:rFonts w:eastAsia="黑体"/>
          <w:bCs/>
        </w:rPr>
        <w:t xml:space="preserve">5.2.1.1 </w:t>
      </w:r>
      <w:r w:rsidR="007B1AAA">
        <w:rPr>
          <w:rFonts w:eastAsia="黑体"/>
          <w:bCs/>
        </w:rPr>
        <w:t xml:space="preserve"> </w:t>
      </w:r>
      <w:r>
        <w:rPr>
          <w:rFonts w:ascii="宋体" w:hAnsi="宋体" w:hint="eastAsia"/>
          <w:bCs/>
        </w:rPr>
        <w:t>场地现状检查与检测</w:t>
      </w:r>
      <w:r>
        <w:rPr>
          <w:rFonts w:ascii="宋体" w:hAnsi="宋体" w:cs="宋体" w:hint="eastAsia"/>
          <w:kern w:val="0"/>
          <w:lang w:val="zh-CN"/>
        </w:rPr>
        <w:t>应包括下列内容：</w:t>
      </w:r>
    </w:p>
    <w:p w14:paraId="38F26C2B" w14:textId="4C31B291" w:rsidR="00AC1FD4" w:rsidRDefault="007B1AAA">
      <w:pPr>
        <w:ind w:firstLineChars="200" w:firstLine="420"/>
        <w:rPr>
          <w:rFonts w:hint="eastAsia"/>
          <w:bCs/>
        </w:rPr>
      </w:pPr>
      <w:r>
        <w:rPr>
          <w:rFonts w:ascii="宋体" w:hAnsi="宋体" w:cs="宋体" w:hint="eastAsia"/>
          <w:kern w:val="0"/>
          <w:lang w:val="zh-CN"/>
        </w:rPr>
        <w:t xml:space="preserve">a)  </w:t>
      </w:r>
      <w:r w:rsidR="00DE4277">
        <w:rPr>
          <w:bCs/>
        </w:rPr>
        <w:t>场地稳定性状况</w:t>
      </w:r>
      <w:r w:rsidR="00DE4277">
        <w:rPr>
          <w:rFonts w:hint="eastAsia"/>
          <w:bCs/>
        </w:rPr>
        <w:t>；</w:t>
      </w:r>
    </w:p>
    <w:p w14:paraId="472C8BCE" w14:textId="25F5C2BD" w:rsidR="00AC1FD4" w:rsidRDefault="007B1AAA">
      <w:pPr>
        <w:ind w:firstLineChars="200" w:firstLine="420"/>
        <w:rPr>
          <w:rFonts w:hint="eastAsia"/>
          <w:bCs/>
        </w:rPr>
      </w:pPr>
      <w:r>
        <w:rPr>
          <w:rFonts w:ascii="宋体" w:hAnsi="宋体" w:cs="宋体" w:hint="eastAsia"/>
          <w:kern w:val="0"/>
          <w:lang w:val="zh-CN"/>
        </w:rPr>
        <w:t xml:space="preserve">b)  </w:t>
      </w:r>
      <w:r w:rsidR="00DE4277">
        <w:rPr>
          <w:bCs/>
        </w:rPr>
        <w:t>场地地质条件；</w:t>
      </w:r>
    </w:p>
    <w:p w14:paraId="12FC440B" w14:textId="25594B84" w:rsidR="00AC1FD4" w:rsidRDefault="007B1AAA">
      <w:pPr>
        <w:ind w:firstLineChars="200" w:firstLine="420"/>
        <w:rPr>
          <w:rFonts w:hint="eastAsia"/>
          <w:bCs/>
        </w:rPr>
      </w:pPr>
      <w:r>
        <w:rPr>
          <w:rFonts w:ascii="宋体" w:hAnsi="宋体" w:cs="宋体" w:hint="eastAsia"/>
          <w:kern w:val="0"/>
          <w:lang w:val="zh-CN"/>
        </w:rPr>
        <w:t xml:space="preserve">c)  </w:t>
      </w:r>
      <w:r w:rsidR="00DE4277">
        <w:rPr>
          <w:rFonts w:hint="eastAsia"/>
          <w:bCs/>
        </w:rPr>
        <w:t>场地是否位于明显塌陷、空洞等区域；</w:t>
      </w:r>
    </w:p>
    <w:p w14:paraId="72CB042E" w14:textId="5B80A687" w:rsidR="00AC1FD4" w:rsidRDefault="007B1AAA">
      <w:pPr>
        <w:ind w:firstLineChars="200" w:firstLine="420"/>
        <w:rPr>
          <w:rFonts w:hint="eastAsia"/>
          <w:bCs/>
        </w:rPr>
      </w:pPr>
      <w:r>
        <w:rPr>
          <w:rFonts w:ascii="宋体" w:hAnsi="宋体" w:cs="宋体" w:hint="eastAsia"/>
          <w:kern w:val="0"/>
          <w:lang w:val="zh-CN"/>
        </w:rPr>
        <w:t xml:space="preserve">d)  </w:t>
      </w:r>
      <w:r w:rsidR="00DE4277">
        <w:rPr>
          <w:rFonts w:hint="eastAsia"/>
          <w:bCs/>
        </w:rPr>
        <w:t>场地平整度与排水情况。</w:t>
      </w:r>
    </w:p>
    <w:p w14:paraId="7D8C4BA6" w14:textId="181855DC" w:rsidR="00AC1FD4" w:rsidRDefault="00DE4277" w:rsidP="007B1AAA">
      <w:pPr>
        <w:rPr>
          <w:rFonts w:ascii="宋体" w:hAnsi="宋体" w:hint="eastAsia"/>
          <w:bCs/>
        </w:rPr>
      </w:pPr>
      <w:r>
        <w:rPr>
          <w:rFonts w:eastAsia="黑体"/>
          <w:bCs/>
        </w:rPr>
        <w:t xml:space="preserve">5.2.1.2 </w:t>
      </w:r>
      <w:r w:rsidR="007B1AAA">
        <w:rPr>
          <w:rFonts w:eastAsia="黑体"/>
          <w:bCs/>
        </w:rPr>
        <w:t xml:space="preserve"> </w:t>
      </w:r>
      <w:r>
        <w:rPr>
          <w:rFonts w:ascii="宋体" w:hAnsi="宋体"/>
          <w:bCs/>
        </w:rPr>
        <w:t>地基</w:t>
      </w:r>
      <w:r>
        <w:rPr>
          <w:rFonts w:ascii="宋体" w:hAnsi="宋体" w:hint="eastAsia"/>
          <w:bCs/>
        </w:rPr>
        <w:t>基础</w:t>
      </w:r>
      <w:r>
        <w:rPr>
          <w:rFonts w:ascii="宋体" w:hAnsi="宋体"/>
          <w:bCs/>
        </w:rPr>
        <w:t>现状与检测</w:t>
      </w:r>
      <w:r>
        <w:rPr>
          <w:rFonts w:ascii="宋体" w:hAnsi="宋体" w:hint="eastAsia"/>
          <w:bCs/>
        </w:rPr>
        <w:t>应包括下列内容：</w:t>
      </w:r>
    </w:p>
    <w:p w14:paraId="6474EDA2" w14:textId="69288A5B" w:rsidR="00AC1FD4" w:rsidRDefault="007B1AAA">
      <w:pPr>
        <w:ind w:firstLineChars="200" w:firstLine="420"/>
        <w:rPr>
          <w:rFonts w:ascii="宋体" w:hAnsi="宋体" w:hint="eastAsia"/>
          <w:bCs/>
        </w:rPr>
      </w:pPr>
      <w:bookmarkStart w:id="125" w:name="_Hlk196978166"/>
      <w:bookmarkStart w:id="126" w:name="_Hlk196977555"/>
      <w:r>
        <w:rPr>
          <w:rFonts w:ascii="宋体" w:hAnsi="宋体" w:cs="宋体" w:hint="eastAsia"/>
          <w:kern w:val="0"/>
          <w:lang w:val="zh-CN"/>
        </w:rPr>
        <w:t xml:space="preserve">a)  </w:t>
      </w:r>
      <w:r w:rsidR="00DE4277">
        <w:rPr>
          <w:rFonts w:ascii="宋体" w:hAnsi="宋体"/>
          <w:bCs/>
        </w:rPr>
        <w:t>基础的材料与形式</w:t>
      </w:r>
      <w:r w:rsidR="00DE4277">
        <w:rPr>
          <w:rFonts w:ascii="宋体" w:hAnsi="宋体" w:hint="eastAsia"/>
          <w:bCs/>
        </w:rPr>
        <w:t>；</w:t>
      </w:r>
    </w:p>
    <w:p w14:paraId="74CD5F60" w14:textId="11311529" w:rsidR="00AC1FD4" w:rsidRDefault="007B1AAA">
      <w:pPr>
        <w:ind w:firstLineChars="200" w:firstLine="420"/>
        <w:rPr>
          <w:rFonts w:ascii="宋体" w:hAnsi="宋体" w:hint="eastAsia"/>
          <w:bCs/>
        </w:rPr>
      </w:pPr>
      <w:r>
        <w:rPr>
          <w:rFonts w:ascii="宋体" w:hAnsi="宋体" w:cs="宋体" w:hint="eastAsia"/>
          <w:kern w:val="0"/>
          <w:lang w:val="zh-CN"/>
        </w:rPr>
        <w:t xml:space="preserve">b)  </w:t>
      </w:r>
      <w:r w:rsidR="00DE4277">
        <w:rPr>
          <w:rFonts w:ascii="宋体" w:hAnsi="宋体" w:hint="eastAsia"/>
          <w:bCs/>
        </w:rPr>
        <w:t>基础腐蚀、酥碱、松散和剥落状况</w:t>
      </w:r>
      <w:r w:rsidR="00DE4277">
        <w:rPr>
          <w:rFonts w:ascii="宋体" w:hAnsi="宋体"/>
          <w:bCs/>
        </w:rPr>
        <w:t xml:space="preserve">； </w:t>
      </w:r>
    </w:p>
    <w:bookmarkEnd w:id="125"/>
    <w:p w14:paraId="05D0EBED" w14:textId="007833AB" w:rsidR="00AC1FD4" w:rsidRDefault="007B1AAA">
      <w:pPr>
        <w:ind w:firstLineChars="200" w:firstLine="420"/>
        <w:rPr>
          <w:rFonts w:ascii="宋体" w:hAnsi="宋体" w:hint="eastAsia"/>
          <w:bCs/>
        </w:rPr>
      </w:pPr>
      <w:r>
        <w:rPr>
          <w:rFonts w:ascii="宋体" w:hAnsi="宋体" w:cs="宋体" w:hint="eastAsia"/>
          <w:kern w:val="0"/>
          <w:lang w:val="zh-CN"/>
        </w:rPr>
        <w:lastRenderedPageBreak/>
        <w:t xml:space="preserve">c)  </w:t>
      </w:r>
      <w:r w:rsidR="00DE4277">
        <w:rPr>
          <w:rFonts w:ascii="宋体" w:hAnsi="宋体" w:hint="eastAsia"/>
          <w:bCs/>
        </w:rPr>
        <w:t>地基</w:t>
      </w:r>
      <w:r w:rsidR="00DE4277">
        <w:rPr>
          <w:rFonts w:ascii="宋体" w:hAnsi="宋体"/>
          <w:bCs/>
        </w:rPr>
        <w:t>不均匀沉降而产生的主体结构的倾斜变形、裂缝破坏等现象</w:t>
      </w:r>
      <w:r w:rsidR="00DE4277">
        <w:rPr>
          <w:rFonts w:ascii="宋体" w:hAnsi="宋体" w:hint="eastAsia"/>
          <w:bCs/>
        </w:rPr>
        <w:t>；</w:t>
      </w:r>
    </w:p>
    <w:p w14:paraId="3AF794ED" w14:textId="1058B4A0" w:rsidR="00AC1FD4" w:rsidRDefault="007B1AAA">
      <w:pPr>
        <w:ind w:firstLineChars="200" w:firstLine="420"/>
        <w:rPr>
          <w:rFonts w:ascii="宋体" w:hAnsi="宋体" w:hint="eastAsia"/>
          <w:bCs/>
        </w:rPr>
      </w:pPr>
      <w:r>
        <w:rPr>
          <w:rFonts w:ascii="宋体" w:hAnsi="宋体" w:cs="宋体" w:hint="eastAsia"/>
          <w:kern w:val="0"/>
          <w:lang w:val="zh-CN"/>
        </w:rPr>
        <w:t xml:space="preserve">d)  </w:t>
      </w:r>
      <w:r w:rsidR="00DE4277">
        <w:rPr>
          <w:rFonts w:ascii="宋体" w:hAnsi="宋体"/>
          <w:bCs/>
        </w:rPr>
        <w:t>地下水对</w:t>
      </w:r>
      <w:r w:rsidR="00DE4277">
        <w:rPr>
          <w:rFonts w:ascii="宋体" w:hAnsi="宋体" w:hint="eastAsia"/>
          <w:bCs/>
        </w:rPr>
        <w:t>地基</w:t>
      </w:r>
      <w:r w:rsidR="00DE4277">
        <w:rPr>
          <w:rFonts w:ascii="宋体" w:hAnsi="宋体"/>
          <w:bCs/>
        </w:rPr>
        <w:t>基础的影响</w:t>
      </w:r>
      <w:r w:rsidR="00DE4277">
        <w:rPr>
          <w:rFonts w:ascii="宋体" w:hAnsi="宋体" w:hint="eastAsia"/>
          <w:bCs/>
        </w:rPr>
        <w:t>。</w:t>
      </w:r>
    </w:p>
    <w:bookmarkEnd w:id="126"/>
    <w:p w14:paraId="314437F1" w14:textId="1AF6C2C3" w:rsidR="00AC1FD4" w:rsidRPr="007B1AAA" w:rsidRDefault="00DE4277" w:rsidP="007B1AAA">
      <w:pPr>
        <w:pStyle w:val="1111"/>
        <w:rPr>
          <w:rFonts w:hint="eastAsia"/>
        </w:rPr>
      </w:pPr>
      <w:r w:rsidRPr="007B1AAA">
        <w:t>5.2.1.</w:t>
      </w:r>
      <w:r w:rsidR="00FF71E7" w:rsidRPr="007B1AAA">
        <w:rPr>
          <w:rFonts w:hint="eastAsia"/>
        </w:rPr>
        <w:t>3</w:t>
      </w:r>
      <w:r w:rsidRPr="007B1AAA">
        <w:t xml:space="preserve"> </w:t>
      </w:r>
      <w:r w:rsidR="007B1AAA" w:rsidRPr="007B1AAA">
        <w:t xml:space="preserve"> </w:t>
      </w:r>
      <w:r w:rsidRPr="007B1AAA">
        <w:t>地基基础现场检查与检测</w:t>
      </w:r>
      <w:r w:rsidRPr="007B1AAA">
        <w:rPr>
          <w:rFonts w:hint="eastAsia"/>
        </w:rPr>
        <w:t>结果应包括下列内容：</w:t>
      </w:r>
    </w:p>
    <w:p w14:paraId="78DE0827" w14:textId="04DB5C20" w:rsidR="00AC1FD4" w:rsidRDefault="007B1AAA">
      <w:pPr>
        <w:ind w:leftChars="200" w:left="420"/>
        <w:rPr>
          <w:rFonts w:ascii="宋体" w:hAnsi="宋体" w:hint="eastAsia"/>
          <w:bCs/>
        </w:rPr>
      </w:pPr>
      <w:r>
        <w:rPr>
          <w:rFonts w:ascii="宋体" w:hAnsi="宋体" w:cs="宋体" w:hint="eastAsia"/>
          <w:kern w:val="0"/>
          <w:lang w:val="zh-CN"/>
        </w:rPr>
        <w:t xml:space="preserve">a)  </w:t>
      </w:r>
      <w:r w:rsidR="00DE4277">
        <w:rPr>
          <w:rFonts w:ascii="宋体" w:hAnsi="宋体"/>
          <w:bCs/>
        </w:rPr>
        <w:t>主体结构</w:t>
      </w:r>
      <w:r w:rsidR="00DE4277">
        <w:rPr>
          <w:rFonts w:ascii="宋体" w:hAnsi="宋体" w:hint="eastAsia"/>
          <w:bCs/>
        </w:rPr>
        <w:t>质量缺陷</w:t>
      </w:r>
      <w:r w:rsidR="00DE4277">
        <w:rPr>
          <w:rFonts w:ascii="宋体" w:hAnsi="宋体"/>
          <w:bCs/>
        </w:rPr>
        <w:t>现状与地基基础相关性评价结论；</w:t>
      </w:r>
    </w:p>
    <w:p w14:paraId="78EBBF51" w14:textId="0134B11C" w:rsidR="00AC1FD4" w:rsidRDefault="00FE42AC" w:rsidP="00EF67EE">
      <w:pPr>
        <w:ind w:leftChars="200" w:left="840" w:hangingChars="200" w:hanging="420"/>
        <w:jc w:val="left"/>
        <w:rPr>
          <w:rFonts w:ascii="宋体" w:hAnsi="宋体" w:hint="eastAsia"/>
          <w:bCs/>
        </w:rPr>
      </w:pPr>
      <w:r>
        <w:rPr>
          <w:rFonts w:ascii="宋体" w:hAnsi="宋体" w:cs="宋体" w:hint="eastAsia"/>
          <w:kern w:val="0"/>
          <w:lang w:val="zh-CN"/>
        </w:rPr>
        <w:t>b</w:t>
      </w:r>
      <w:r w:rsidR="007B1AAA">
        <w:rPr>
          <w:rFonts w:ascii="宋体" w:hAnsi="宋体" w:cs="宋体" w:hint="eastAsia"/>
          <w:kern w:val="0"/>
          <w:lang w:val="zh-CN"/>
        </w:rPr>
        <w:t>)</w:t>
      </w:r>
      <w:r w:rsidR="007B1AAA">
        <w:rPr>
          <w:rFonts w:ascii="宋体" w:hAnsi="宋体" w:cs="宋体"/>
          <w:kern w:val="0"/>
          <w:lang w:val="zh-CN"/>
        </w:rPr>
        <w:t xml:space="preserve">  </w:t>
      </w:r>
      <w:r w:rsidR="00DE4277">
        <w:rPr>
          <w:rFonts w:ascii="宋体" w:hAnsi="宋体"/>
          <w:bCs/>
        </w:rPr>
        <w:t>当检查检测结论显示现有地基基础不适应传统村落民居长期保护时，应给出地基基础处理措施和方案。</w:t>
      </w:r>
    </w:p>
    <w:p w14:paraId="7D860146" w14:textId="2D87D546" w:rsidR="00AC1FD4" w:rsidRDefault="00DE4277">
      <w:pPr>
        <w:pStyle w:val="afffff9"/>
        <w:spacing w:before="156" w:after="156"/>
        <w:rPr>
          <w:rFonts w:hAnsi="黑体" w:hint="eastAsia"/>
          <w:bCs/>
        </w:rPr>
      </w:pPr>
      <w:r>
        <w:rPr>
          <w:bCs/>
        </w:rPr>
        <w:t xml:space="preserve">5.2.2 </w:t>
      </w:r>
      <w:r w:rsidR="00156022">
        <w:rPr>
          <w:bCs/>
        </w:rPr>
        <w:t xml:space="preserve"> </w:t>
      </w:r>
      <w:r>
        <w:rPr>
          <w:rFonts w:hAnsi="黑体" w:hint="eastAsia"/>
          <w:bCs/>
        </w:rPr>
        <w:t>木构架围护墙结构</w:t>
      </w:r>
    </w:p>
    <w:p w14:paraId="6A06C5F3" w14:textId="65C505AD" w:rsidR="00AC1FD4" w:rsidRPr="007B1AAA" w:rsidRDefault="00DE4277" w:rsidP="008A6EF8">
      <w:pPr>
        <w:rPr>
          <w:rStyle w:val="1112"/>
          <w:rFonts w:hint="eastAsia"/>
        </w:rPr>
      </w:pPr>
      <w:r>
        <w:rPr>
          <w:rFonts w:eastAsia="黑体"/>
          <w:bCs/>
        </w:rPr>
        <w:t xml:space="preserve">5.2.2.1 </w:t>
      </w:r>
      <w:r w:rsidR="007B1AAA">
        <w:rPr>
          <w:rFonts w:eastAsia="黑体"/>
          <w:bCs/>
        </w:rPr>
        <w:t xml:space="preserve"> </w:t>
      </w:r>
      <w:r w:rsidRPr="007B1AAA">
        <w:rPr>
          <w:rStyle w:val="1112"/>
        </w:rPr>
        <w:t>木构架房屋的建筑结构图的复核或测绘应包括以下内容：</w:t>
      </w:r>
    </w:p>
    <w:p w14:paraId="20E4D904" w14:textId="0AF6F99F"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bCs/>
        </w:rPr>
        <w:t>建筑结构平立面；</w:t>
      </w:r>
    </w:p>
    <w:p w14:paraId="06662AD9" w14:textId="2A849E42" w:rsidR="00AC1FD4" w:rsidRDefault="007B1AAA">
      <w:pPr>
        <w:ind w:firstLineChars="200" w:firstLine="420"/>
        <w:rPr>
          <w:rFonts w:ascii="宋体" w:hAnsi="宋体" w:hint="eastAsia"/>
          <w:bCs/>
        </w:rPr>
      </w:pPr>
      <w:r w:rsidRPr="001206B2">
        <w:rPr>
          <w:rFonts w:ascii="宋体" w:hAnsi="宋体" w:cs="宋体"/>
          <w:kern w:val="0"/>
        </w:rPr>
        <w:t xml:space="preserve">b)  </w:t>
      </w:r>
      <w:r w:rsidR="00DE4277">
        <w:rPr>
          <w:rFonts w:ascii="宋体" w:hAnsi="宋体"/>
          <w:bCs/>
        </w:rPr>
        <w:t>建筑材料和</w:t>
      </w:r>
      <w:r w:rsidR="00F43063">
        <w:rPr>
          <w:rFonts w:ascii="宋体" w:hAnsi="宋体" w:hint="eastAsia"/>
          <w:bCs/>
        </w:rPr>
        <w:t>屋面</w:t>
      </w:r>
      <w:r w:rsidR="00DE4277">
        <w:rPr>
          <w:rFonts w:ascii="宋体" w:hAnsi="宋体"/>
          <w:bCs/>
        </w:rPr>
        <w:t>做法；</w:t>
      </w:r>
    </w:p>
    <w:p w14:paraId="188689BF" w14:textId="0924E62C" w:rsidR="00AC1FD4" w:rsidRDefault="007B1AAA">
      <w:pPr>
        <w:ind w:firstLineChars="200" w:firstLine="420"/>
        <w:rPr>
          <w:rFonts w:ascii="宋体" w:hAnsi="宋体" w:hint="eastAsia"/>
          <w:bCs/>
        </w:rPr>
      </w:pPr>
      <w:r>
        <w:rPr>
          <w:rFonts w:ascii="宋体" w:hAnsi="宋体" w:cs="宋体" w:hint="eastAsia"/>
          <w:kern w:val="0"/>
          <w:lang w:val="zh-CN"/>
        </w:rPr>
        <w:t xml:space="preserve">c)  </w:t>
      </w:r>
      <w:r w:rsidR="00DE4277">
        <w:rPr>
          <w:rFonts w:ascii="宋体" w:hAnsi="宋体"/>
          <w:bCs/>
        </w:rPr>
        <w:t>主要结构构件尺寸。</w:t>
      </w:r>
    </w:p>
    <w:p w14:paraId="7C5F1FBA" w14:textId="4A5C29E8" w:rsidR="00AC1FD4" w:rsidRDefault="00DE4277" w:rsidP="008A6EF8">
      <w:pPr>
        <w:rPr>
          <w:rFonts w:ascii="宋体" w:hAnsi="宋体" w:hint="eastAsia"/>
          <w:bCs/>
        </w:rPr>
      </w:pPr>
      <w:r>
        <w:rPr>
          <w:rFonts w:eastAsia="黑体"/>
          <w:bCs/>
        </w:rPr>
        <w:t xml:space="preserve">5.2.2.2 </w:t>
      </w:r>
      <w:r w:rsidR="007B1AAA">
        <w:rPr>
          <w:rFonts w:eastAsia="黑体"/>
          <w:bCs/>
        </w:rPr>
        <w:t xml:space="preserve"> </w:t>
      </w:r>
      <w:r>
        <w:rPr>
          <w:rFonts w:ascii="宋体" w:hAnsi="宋体"/>
          <w:bCs/>
        </w:rPr>
        <w:t>木构架结构体系应按下列要求进行检查：</w:t>
      </w:r>
    </w:p>
    <w:p w14:paraId="68511D60" w14:textId="1AF2CF8B"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hint="eastAsia"/>
          <w:bCs/>
        </w:rPr>
        <w:t>是否为完整木构架体系</w:t>
      </w:r>
      <w:r w:rsidR="00DE4277">
        <w:rPr>
          <w:rFonts w:ascii="宋体" w:hAnsi="宋体"/>
          <w:bCs/>
        </w:rPr>
        <w:t>，有无采取硬山搁檩；</w:t>
      </w:r>
    </w:p>
    <w:p w14:paraId="0AE0E0FE" w14:textId="62F5BB33" w:rsidR="00AC1FD4" w:rsidRDefault="007B1AAA">
      <w:pPr>
        <w:ind w:firstLineChars="200" w:firstLine="420"/>
        <w:rPr>
          <w:rFonts w:ascii="宋体" w:hAnsi="宋体" w:hint="eastAsia"/>
          <w:bCs/>
        </w:rPr>
      </w:pPr>
      <w:r>
        <w:rPr>
          <w:rFonts w:ascii="宋体" w:hAnsi="宋体" w:cs="宋体" w:hint="eastAsia"/>
          <w:kern w:val="0"/>
          <w:lang w:val="zh-CN"/>
        </w:rPr>
        <w:t xml:space="preserve">b)  </w:t>
      </w:r>
      <w:r w:rsidR="00F43063">
        <w:rPr>
          <w:rFonts w:ascii="宋体" w:hAnsi="宋体" w:hint="eastAsia"/>
          <w:bCs/>
        </w:rPr>
        <w:t>围护墙</w:t>
      </w:r>
      <w:r w:rsidR="002F4D95">
        <w:rPr>
          <w:rFonts w:ascii="宋体" w:hAnsi="宋体" w:hint="eastAsia"/>
          <w:bCs/>
        </w:rPr>
        <w:t>与</w:t>
      </w:r>
      <w:r w:rsidR="006D74D2">
        <w:rPr>
          <w:rFonts w:ascii="宋体" w:hAnsi="宋体" w:hint="eastAsia"/>
          <w:bCs/>
        </w:rPr>
        <w:t>内</w:t>
      </w:r>
      <w:r w:rsidR="002F4D95">
        <w:rPr>
          <w:rFonts w:ascii="宋体" w:hAnsi="宋体" w:hint="eastAsia"/>
          <w:bCs/>
        </w:rPr>
        <w:t>隔墙</w:t>
      </w:r>
      <w:r w:rsidR="00DE4277">
        <w:rPr>
          <w:rFonts w:ascii="宋体" w:hAnsi="宋体"/>
          <w:bCs/>
        </w:rPr>
        <w:t>布置、厚度以及间距。</w:t>
      </w:r>
    </w:p>
    <w:p w14:paraId="70242013" w14:textId="73736EB6" w:rsidR="00AC1FD4" w:rsidRDefault="00DE4277" w:rsidP="008A6EF8">
      <w:pPr>
        <w:rPr>
          <w:rFonts w:ascii="宋体" w:hAnsi="宋体" w:hint="eastAsia"/>
          <w:bCs/>
        </w:rPr>
      </w:pPr>
      <w:r>
        <w:rPr>
          <w:rFonts w:eastAsia="黑体"/>
          <w:bCs/>
        </w:rPr>
        <w:t xml:space="preserve">5.2.2.3 </w:t>
      </w:r>
      <w:r w:rsidR="007B1AAA">
        <w:rPr>
          <w:rFonts w:eastAsia="黑体"/>
          <w:bCs/>
        </w:rPr>
        <w:t xml:space="preserve"> </w:t>
      </w:r>
      <w:r>
        <w:rPr>
          <w:rFonts w:ascii="宋体" w:hAnsi="宋体"/>
          <w:bCs/>
        </w:rPr>
        <w:t>木</w:t>
      </w:r>
      <w:r>
        <w:rPr>
          <w:rFonts w:ascii="宋体" w:hAnsi="宋体" w:hint="eastAsia"/>
          <w:bCs/>
        </w:rPr>
        <w:t>构架</w:t>
      </w:r>
      <w:r w:rsidR="00214089">
        <w:rPr>
          <w:rFonts w:ascii="宋体" w:hAnsi="宋体" w:hint="eastAsia"/>
          <w:bCs/>
        </w:rPr>
        <w:t>（</w:t>
      </w:r>
      <w:r w:rsidR="000F0E5F">
        <w:rPr>
          <w:rFonts w:ascii="宋体" w:hAnsi="宋体" w:hint="eastAsia"/>
          <w:bCs/>
        </w:rPr>
        <w:t>图1</w:t>
      </w:r>
      <w:r w:rsidR="00214089">
        <w:rPr>
          <w:rFonts w:ascii="宋体" w:hAnsi="宋体" w:hint="eastAsia"/>
          <w:bCs/>
        </w:rPr>
        <w:t>）</w:t>
      </w:r>
      <w:r w:rsidR="000F0E5F">
        <w:rPr>
          <w:rFonts w:ascii="宋体" w:hAnsi="宋体" w:hint="eastAsia"/>
          <w:bCs/>
        </w:rPr>
        <w:t>，</w:t>
      </w:r>
      <w:r>
        <w:rPr>
          <w:rFonts w:ascii="宋体" w:hAnsi="宋体"/>
          <w:bCs/>
        </w:rPr>
        <w:t>质量检查应包括下列内容：</w:t>
      </w:r>
    </w:p>
    <w:p w14:paraId="34EF74C3" w14:textId="4F099B4C"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bCs/>
        </w:rPr>
        <w:t>木构架歪斜现象</w:t>
      </w:r>
      <w:r w:rsidR="00AA057D">
        <w:rPr>
          <w:rFonts w:ascii="宋体" w:hAnsi="宋体" w:hint="eastAsia"/>
          <w:bCs/>
        </w:rPr>
        <w:t>及</w:t>
      </w:r>
      <w:r w:rsidR="00DE4277">
        <w:rPr>
          <w:rFonts w:ascii="宋体" w:hAnsi="宋体"/>
          <w:bCs/>
        </w:rPr>
        <w:t>程度；</w:t>
      </w:r>
    </w:p>
    <w:p w14:paraId="615F1A0E" w14:textId="5BD5B349" w:rsidR="00AC1FD4" w:rsidRDefault="007B1AAA">
      <w:pPr>
        <w:ind w:firstLineChars="200" w:firstLine="420"/>
        <w:rPr>
          <w:rFonts w:ascii="宋体" w:hAnsi="宋体" w:hint="eastAsia"/>
          <w:bCs/>
        </w:rPr>
      </w:pPr>
      <w:r>
        <w:rPr>
          <w:rFonts w:ascii="宋体" w:hAnsi="宋体" w:cs="宋体" w:hint="eastAsia"/>
          <w:kern w:val="0"/>
          <w:lang w:val="zh-CN"/>
        </w:rPr>
        <w:t xml:space="preserve">b)  </w:t>
      </w:r>
      <w:r w:rsidR="00DE4277">
        <w:rPr>
          <w:rFonts w:ascii="宋体" w:hAnsi="宋体"/>
          <w:bCs/>
        </w:rPr>
        <w:t>承重木柱</w:t>
      </w:r>
      <w:r w:rsidR="00DE4277">
        <w:rPr>
          <w:rFonts w:ascii="宋体" w:hAnsi="宋体" w:hint="eastAsia"/>
          <w:bCs/>
        </w:rPr>
        <w:t>是否存在</w:t>
      </w:r>
      <w:r w:rsidR="00DE4277">
        <w:rPr>
          <w:rFonts w:ascii="宋体" w:hAnsi="宋体"/>
          <w:bCs/>
        </w:rPr>
        <w:t>开裂、侧弯变形、柱根腐朽</w:t>
      </w:r>
      <w:r w:rsidR="00DE4277">
        <w:rPr>
          <w:rFonts w:ascii="宋体" w:hAnsi="宋体" w:hint="eastAsia"/>
          <w:bCs/>
        </w:rPr>
        <w:t>，</w:t>
      </w:r>
      <w:r w:rsidR="00DE4277">
        <w:rPr>
          <w:rFonts w:ascii="宋体" w:hAnsi="宋体"/>
          <w:bCs/>
        </w:rPr>
        <w:t>程度和范围；</w:t>
      </w:r>
    </w:p>
    <w:p w14:paraId="1877744A" w14:textId="523B25D9" w:rsidR="00AC1FD4" w:rsidRDefault="007B1AAA">
      <w:pPr>
        <w:ind w:firstLineChars="200" w:firstLine="420"/>
        <w:rPr>
          <w:rFonts w:ascii="宋体" w:hAnsi="宋体" w:hint="eastAsia"/>
          <w:bCs/>
        </w:rPr>
      </w:pPr>
      <w:r>
        <w:rPr>
          <w:rFonts w:ascii="宋体" w:hAnsi="宋体" w:cs="宋体" w:hint="eastAsia"/>
          <w:kern w:val="0"/>
          <w:lang w:val="zh-CN"/>
        </w:rPr>
        <w:t xml:space="preserve">c)  </w:t>
      </w:r>
      <w:r w:rsidR="00DE4277">
        <w:rPr>
          <w:rFonts w:ascii="宋体" w:hAnsi="宋体"/>
          <w:bCs/>
        </w:rPr>
        <w:t>梁（柁）</w:t>
      </w:r>
      <w:r w:rsidR="00DE4277">
        <w:rPr>
          <w:rFonts w:ascii="宋体" w:hAnsi="宋体" w:hint="eastAsia"/>
          <w:bCs/>
        </w:rPr>
        <w:t>是否存在</w:t>
      </w:r>
      <w:r w:rsidR="00356A7B">
        <w:rPr>
          <w:rFonts w:ascii="宋体" w:hAnsi="宋体" w:hint="eastAsia"/>
          <w:bCs/>
        </w:rPr>
        <w:t>明显</w:t>
      </w:r>
      <w:r w:rsidR="00DE4277">
        <w:rPr>
          <w:rFonts w:ascii="宋体" w:hAnsi="宋体"/>
          <w:bCs/>
        </w:rPr>
        <w:t>受弯变形，</w:t>
      </w:r>
      <w:r w:rsidR="00DE4277">
        <w:rPr>
          <w:rFonts w:ascii="宋体" w:hAnsi="宋体" w:hint="eastAsia"/>
          <w:bCs/>
        </w:rPr>
        <w:t>是否有</w:t>
      </w:r>
      <w:r w:rsidR="00DE4277">
        <w:rPr>
          <w:rFonts w:ascii="宋体" w:hAnsi="宋体"/>
          <w:bCs/>
        </w:rPr>
        <w:t>腐朽、蚁蚀和开裂</w:t>
      </w:r>
      <w:r w:rsidR="003D5FB9">
        <w:rPr>
          <w:rFonts w:ascii="宋体" w:hAnsi="宋体" w:hint="eastAsia"/>
          <w:bCs/>
        </w:rPr>
        <w:t>等损伤</w:t>
      </w:r>
      <w:r w:rsidR="00356A7B">
        <w:rPr>
          <w:rFonts w:ascii="宋体" w:hAnsi="宋体" w:hint="eastAsia"/>
          <w:bCs/>
        </w:rPr>
        <w:t>及发生</w:t>
      </w:r>
      <w:r w:rsidR="00DE4277">
        <w:rPr>
          <w:rFonts w:ascii="宋体" w:hAnsi="宋体"/>
          <w:bCs/>
        </w:rPr>
        <w:t>部位、范围和程度；</w:t>
      </w:r>
    </w:p>
    <w:p w14:paraId="39B4EF42" w14:textId="3726288A" w:rsidR="00AC1FD4" w:rsidRDefault="007B1AAA">
      <w:pPr>
        <w:ind w:firstLineChars="200" w:firstLine="420"/>
        <w:rPr>
          <w:rFonts w:ascii="宋体" w:hAnsi="宋体" w:hint="eastAsia"/>
          <w:bCs/>
        </w:rPr>
      </w:pPr>
      <w:r>
        <w:rPr>
          <w:rFonts w:ascii="宋体" w:hAnsi="宋体" w:cs="宋体" w:hint="eastAsia"/>
          <w:kern w:val="0"/>
          <w:lang w:val="zh-CN"/>
        </w:rPr>
        <w:t xml:space="preserve">d)  </w:t>
      </w:r>
      <w:r w:rsidR="00DE4277">
        <w:rPr>
          <w:rFonts w:ascii="宋体" w:hAnsi="宋体"/>
          <w:bCs/>
        </w:rPr>
        <w:t>木柱（瓜柱）与梁（柁）连接节点完好程度。</w:t>
      </w:r>
    </w:p>
    <w:p w14:paraId="6D4B8F8A" w14:textId="3F5F619E" w:rsidR="00AC1FD4" w:rsidRDefault="00DE4277" w:rsidP="008A6EF8">
      <w:pPr>
        <w:rPr>
          <w:rFonts w:ascii="宋体" w:hAnsi="宋体" w:hint="eastAsia"/>
          <w:bCs/>
        </w:rPr>
      </w:pPr>
      <w:r>
        <w:rPr>
          <w:rFonts w:eastAsia="黑体"/>
          <w:bCs/>
        </w:rPr>
        <w:t xml:space="preserve">5.2.2.4 </w:t>
      </w:r>
      <w:r w:rsidR="007B1AAA">
        <w:rPr>
          <w:rFonts w:eastAsia="黑体"/>
          <w:bCs/>
        </w:rPr>
        <w:t xml:space="preserve"> </w:t>
      </w:r>
      <w:r>
        <w:rPr>
          <w:rFonts w:ascii="宋体" w:hAnsi="宋体"/>
          <w:bCs/>
        </w:rPr>
        <w:t>木构架的整体性连接检查或检测应包括下列内容：</w:t>
      </w:r>
    </w:p>
    <w:p w14:paraId="06CE95CD" w14:textId="59105122"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bCs/>
        </w:rPr>
        <w:t>木柱在地坪的嵌固方式，柱脚石的埋入深度；柱根与柱脚石之间限位连接措施；</w:t>
      </w:r>
    </w:p>
    <w:p w14:paraId="3E5585E8" w14:textId="6BBEF925" w:rsidR="00AC1FD4" w:rsidRDefault="007B1AAA">
      <w:pPr>
        <w:ind w:firstLineChars="200" w:firstLine="420"/>
        <w:rPr>
          <w:rFonts w:ascii="宋体" w:hAnsi="宋体" w:hint="eastAsia"/>
          <w:bCs/>
        </w:rPr>
      </w:pPr>
      <w:r>
        <w:rPr>
          <w:rFonts w:ascii="宋体" w:hAnsi="宋体" w:cs="宋体" w:hint="eastAsia"/>
          <w:kern w:val="0"/>
          <w:lang w:val="zh-CN"/>
        </w:rPr>
        <w:t xml:space="preserve">b)  </w:t>
      </w:r>
      <w:r w:rsidR="00DE4277">
        <w:rPr>
          <w:rFonts w:ascii="宋体" w:hAnsi="宋体"/>
          <w:bCs/>
        </w:rPr>
        <w:t>木柱有接头时，接头处的连接方式及连接状态；</w:t>
      </w:r>
    </w:p>
    <w:p w14:paraId="71FEE41A" w14:textId="7D0426DD" w:rsidR="00AC1FD4" w:rsidRDefault="007B1AAA">
      <w:pPr>
        <w:ind w:firstLineChars="200" w:firstLine="420"/>
        <w:rPr>
          <w:rFonts w:ascii="宋体" w:hAnsi="宋体" w:hint="eastAsia"/>
          <w:bCs/>
        </w:rPr>
      </w:pPr>
      <w:r>
        <w:rPr>
          <w:rFonts w:ascii="宋体" w:hAnsi="宋体" w:cs="宋体" w:hint="eastAsia"/>
          <w:kern w:val="0"/>
          <w:lang w:val="zh-CN"/>
        </w:rPr>
        <w:t xml:space="preserve">c)  </w:t>
      </w:r>
      <w:r w:rsidR="00DE4277">
        <w:rPr>
          <w:rFonts w:ascii="宋体" w:hAnsi="宋体"/>
          <w:bCs/>
        </w:rPr>
        <w:t>木柱与梁、梁与瓜柱、梁或瓜柱与檩条的连接方式及连接状态；</w:t>
      </w:r>
    </w:p>
    <w:p w14:paraId="5A81BCF1" w14:textId="04A1EA40" w:rsidR="00AC1FD4" w:rsidRDefault="007B1AAA">
      <w:pPr>
        <w:ind w:firstLineChars="200" w:firstLine="420"/>
        <w:rPr>
          <w:rFonts w:ascii="宋体" w:hAnsi="宋体" w:hint="eastAsia"/>
          <w:bCs/>
        </w:rPr>
      </w:pPr>
      <w:r>
        <w:rPr>
          <w:rFonts w:ascii="宋体" w:hAnsi="宋体" w:cs="宋体" w:hint="eastAsia"/>
          <w:kern w:val="0"/>
          <w:lang w:val="zh-CN"/>
        </w:rPr>
        <w:t xml:space="preserve">d)  </w:t>
      </w:r>
      <w:r w:rsidR="00DE4277">
        <w:rPr>
          <w:rFonts w:ascii="宋体" w:hAnsi="宋体"/>
          <w:bCs/>
        </w:rPr>
        <w:t>榫卯节点的连接现状；</w:t>
      </w:r>
    </w:p>
    <w:p w14:paraId="3E3A615D" w14:textId="51EB007B" w:rsidR="00AC1FD4" w:rsidRDefault="007B1AAA">
      <w:pPr>
        <w:ind w:firstLineChars="200" w:firstLine="420"/>
        <w:rPr>
          <w:rFonts w:ascii="宋体" w:hAnsi="宋体" w:hint="eastAsia"/>
          <w:bCs/>
        </w:rPr>
      </w:pPr>
      <w:r>
        <w:rPr>
          <w:rFonts w:ascii="宋体" w:hAnsi="宋体" w:cs="宋体" w:hint="eastAsia"/>
          <w:kern w:val="0"/>
          <w:lang w:val="zh-CN"/>
        </w:rPr>
        <w:t xml:space="preserve">e)  </w:t>
      </w:r>
      <w:r w:rsidR="00DE4277">
        <w:rPr>
          <w:rFonts w:ascii="宋体" w:hAnsi="宋体"/>
          <w:bCs/>
        </w:rPr>
        <w:t>剪刀撑、斜撑、拉杆及其他加强整体性的连接措施的采取状况；</w:t>
      </w:r>
    </w:p>
    <w:p w14:paraId="60B5F145" w14:textId="6F7E5C1C" w:rsidR="00AC1FD4" w:rsidRDefault="007B1AAA">
      <w:pPr>
        <w:ind w:firstLineChars="200" w:firstLine="420"/>
        <w:rPr>
          <w:rFonts w:ascii="宋体" w:hAnsi="宋体" w:hint="eastAsia"/>
          <w:bCs/>
        </w:rPr>
      </w:pPr>
      <w:r>
        <w:rPr>
          <w:rFonts w:ascii="宋体" w:hAnsi="宋体" w:cs="宋体" w:hint="eastAsia"/>
          <w:kern w:val="0"/>
          <w:lang w:val="zh-CN"/>
        </w:rPr>
        <w:t xml:space="preserve">f)  </w:t>
      </w:r>
      <w:r w:rsidR="00DE4277">
        <w:rPr>
          <w:rFonts w:ascii="宋体" w:hAnsi="宋体"/>
          <w:bCs/>
        </w:rPr>
        <w:t>连接铁件现状。</w:t>
      </w:r>
    </w:p>
    <w:p w14:paraId="584743CD" w14:textId="6FDF1B5F" w:rsidR="00222A70" w:rsidRDefault="00222A70" w:rsidP="00222A70">
      <w:pPr>
        <w:rPr>
          <w:rFonts w:ascii="宋体" w:hAnsi="宋体" w:hint="eastAsia"/>
          <w:bCs/>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22A70" w14:paraId="4F47E2BF" w14:textId="77777777" w:rsidTr="00822FAF">
        <w:tc>
          <w:tcPr>
            <w:tcW w:w="4672" w:type="dxa"/>
          </w:tcPr>
          <w:p w14:paraId="5460A77B" w14:textId="15B300C1" w:rsidR="00222A70" w:rsidRDefault="00222A70" w:rsidP="00822FAF">
            <w:pPr>
              <w:jc w:val="center"/>
              <w:rPr>
                <w:rFonts w:ascii="宋体" w:hAnsi="宋体" w:hint="eastAsia"/>
                <w:bCs/>
              </w:rPr>
            </w:pPr>
            <w:r>
              <w:rPr>
                <w:noProof/>
              </w:rPr>
              <w:drawing>
                <wp:inline distT="0" distB="0" distL="0" distR="0" wp14:anchorId="0F30A43D" wp14:editId="4F5600C8">
                  <wp:extent cx="2479403" cy="1606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7970" cy="1618580"/>
                          </a:xfrm>
                          <a:prstGeom prst="rect">
                            <a:avLst/>
                          </a:prstGeom>
                        </pic:spPr>
                      </pic:pic>
                    </a:graphicData>
                  </a:graphic>
                </wp:inline>
              </w:drawing>
            </w:r>
          </w:p>
        </w:tc>
        <w:tc>
          <w:tcPr>
            <w:tcW w:w="4672" w:type="dxa"/>
          </w:tcPr>
          <w:p w14:paraId="1B05F9AB" w14:textId="53CAA65A" w:rsidR="00222A70" w:rsidRDefault="00CA5121" w:rsidP="00CA5121">
            <w:pPr>
              <w:jc w:val="center"/>
              <w:rPr>
                <w:rFonts w:ascii="宋体" w:hAnsi="宋体" w:hint="eastAsia"/>
                <w:bCs/>
              </w:rPr>
            </w:pPr>
            <w:r>
              <w:rPr>
                <w:noProof/>
              </w:rPr>
              <w:drawing>
                <wp:inline distT="0" distB="0" distL="0" distR="0" wp14:anchorId="205CA73C" wp14:editId="7DA41828">
                  <wp:extent cx="2501900" cy="1480973"/>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12939" cy="1487508"/>
                          </a:xfrm>
                          <a:prstGeom prst="rect">
                            <a:avLst/>
                          </a:prstGeom>
                        </pic:spPr>
                      </pic:pic>
                    </a:graphicData>
                  </a:graphic>
                </wp:inline>
              </w:drawing>
            </w:r>
          </w:p>
        </w:tc>
      </w:tr>
      <w:tr w:rsidR="00822FAF" w14:paraId="45406BCF" w14:textId="77777777" w:rsidTr="00822FAF">
        <w:tc>
          <w:tcPr>
            <w:tcW w:w="4672" w:type="dxa"/>
          </w:tcPr>
          <w:p w14:paraId="270DE26B" w14:textId="0F796F74" w:rsidR="00822FAF" w:rsidRDefault="00822FAF" w:rsidP="00822FAF">
            <w:pPr>
              <w:jc w:val="center"/>
              <w:rPr>
                <w:rFonts w:hint="eastAsia"/>
                <w:noProof/>
              </w:rPr>
            </w:pPr>
            <w:r>
              <w:rPr>
                <w:rFonts w:hint="eastAsia"/>
                <w:noProof/>
              </w:rPr>
              <w:t>（</w:t>
            </w:r>
            <w:r>
              <w:rPr>
                <w:rFonts w:hint="eastAsia"/>
                <w:noProof/>
              </w:rPr>
              <w:t>a</w:t>
            </w:r>
            <w:r>
              <w:rPr>
                <w:rFonts w:hint="eastAsia"/>
                <w:noProof/>
              </w:rPr>
              <w:t>）</w:t>
            </w:r>
          </w:p>
        </w:tc>
        <w:tc>
          <w:tcPr>
            <w:tcW w:w="4672" w:type="dxa"/>
          </w:tcPr>
          <w:p w14:paraId="5AB3F810" w14:textId="328F0EA5" w:rsidR="00822FAF" w:rsidRDefault="00822FAF" w:rsidP="00822FAF">
            <w:pPr>
              <w:jc w:val="center"/>
              <w:rPr>
                <w:rFonts w:hint="eastAsia"/>
                <w:noProof/>
              </w:rPr>
            </w:pPr>
            <w:r>
              <w:rPr>
                <w:noProof/>
              </w:rPr>
              <w:t>(b)</w:t>
            </w:r>
          </w:p>
        </w:tc>
      </w:tr>
      <w:tr w:rsidR="00822FAF" w14:paraId="477D34CF" w14:textId="77777777" w:rsidTr="00822FAF">
        <w:tc>
          <w:tcPr>
            <w:tcW w:w="9344" w:type="dxa"/>
            <w:gridSpan w:val="2"/>
          </w:tcPr>
          <w:p w14:paraId="6CE56026" w14:textId="43E73340" w:rsidR="00A058B5" w:rsidRDefault="00A058B5" w:rsidP="00A47A13">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822FAF">
              <w:rPr>
                <w:rFonts w:ascii="宋体" w:hAnsi="宋体" w:cs="宋体" w:hint="eastAsia"/>
                <w:sz w:val="18"/>
                <w:szCs w:val="18"/>
              </w:rPr>
              <w:t>：</w:t>
            </w:r>
          </w:p>
          <w:p w14:paraId="1BF658A9" w14:textId="3EADFF59" w:rsidR="00822FAF" w:rsidRDefault="00822FAF" w:rsidP="00A47A13">
            <w:pPr>
              <w:ind w:firstLineChars="200" w:firstLine="360"/>
              <w:rPr>
                <w:rFonts w:ascii="宋体" w:hAnsi="宋体" w:cs="宋体" w:hint="eastAsia"/>
                <w:sz w:val="18"/>
                <w:szCs w:val="18"/>
              </w:rPr>
            </w:pPr>
            <w:r>
              <w:rPr>
                <w:rFonts w:ascii="宋体" w:hAnsi="宋体" w:cs="宋体" w:hint="eastAsia"/>
                <w:sz w:val="18"/>
                <w:szCs w:val="18"/>
              </w:rPr>
              <w:t>1</w:t>
            </w:r>
            <w:r w:rsidR="00A058B5">
              <w:rPr>
                <w:rFonts w:ascii="宋体" w:hAnsi="宋体" w:cs="宋体" w:hint="eastAsia"/>
                <w:sz w:val="18"/>
                <w:szCs w:val="18"/>
              </w:rPr>
              <w:t>——</w:t>
            </w:r>
            <w:r>
              <w:rPr>
                <w:rFonts w:ascii="宋体" w:hAnsi="宋体" w:cs="宋体" w:hint="eastAsia"/>
                <w:sz w:val="18"/>
                <w:szCs w:val="18"/>
              </w:rPr>
              <w:t>柱；2</w:t>
            </w:r>
            <w:r w:rsidR="00A058B5">
              <w:rPr>
                <w:rFonts w:ascii="宋体" w:hAnsi="宋体" w:cs="宋体" w:hint="eastAsia"/>
                <w:sz w:val="18"/>
                <w:szCs w:val="18"/>
              </w:rPr>
              <w:t>——</w:t>
            </w:r>
            <w:r w:rsidR="00F52544">
              <w:rPr>
                <w:rFonts w:ascii="宋体" w:hAnsi="宋体" w:cs="宋体" w:hint="eastAsia"/>
                <w:sz w:val="18"/>
                <w:szCs w:val="18"/>
              </w:rPr>
              <w:t>大</w:t>
            </w:r>
            <w:r>
              <w:rPr>
                <w:rFonts w:ascii="宋体" w:hAnsi="宋体" w:cs="宋体" w:hint="eastAsia"/>
                <w:sz w:val="18"/>
                <w:szCs w:val="18"/>
              </w:rPr>
              <w:t>梁（柁）；3</w:t>
            </w:r>
            <w:r w:rsidR="00A058B5">
              <w:rPr>
                <w:rFonts w:ascii="宋体" w:hAnsi="宋体" w:cs="宋体" w:hint="eastAsia"/>
                <w:sz w:val="18"/>
                <w:szCs w:val="18"/>
              </w:rPr>
              <w:t>——</w:t>
            </w:r>
            <w:r>
              <w:rPr>
                <w:rFonts w:ascii="宋体" w:hAnsi="宋体" w:cs="宋体" w:hint="eastAsia"/>
                <w:sz w:val="18"/>
                <w:szCs w:val="18"/>
              </w:rPr>
              <w:t>二梁（二柁）；</w:t>
            </w:r>
            <w:r w:rsidR="00A058B5">
              <w:rPr>
                <w:rFonts w:ascii="宋体" w:hAnsi="宋体" w:cs="宋体" w:hint="eastAsia"/>
                <w:sz w:val="18"/>
                <w:szCs w:val="18"/>
              </w:rPr>
              <w:t>4——瓜柱；</w:t>
            </w:r>
          </w:p>
          <w:p w14:paraId="54B40FE1" w14:textId="4193DB7B" w:rsidR="00822FAF" w:rsidRDefault="00822FAF" w:rsidP="00A47A13">
            <w:pPr>
              <w:ind w:firstLineChars="200" w:firstLine="360"/>
              <w:rPr>
                <w:rFonts w:ascii="宋体" w:hAnsi="宋体" w:cs="宋体" w:hint="eastAsia"/>
                <w:sz w:val="18"/>
                <w:szCs w:val="18"/>
              </w:rPr>
            </w:pPr>
            <w:r>
              <w:rPr>
                <w:rFonts w:ascii="宋体" w:hAnsi="宋体" w:cs="宋体" w:hint="eastAsia"/>
                <w:sz w:val="18"/>
                <w:szCs w:val="18"/>
              </w:rPr>
              <w:t>5</w:t>
            </w:r>
            <w:r w:rsidR="00A058B5">
              <w:rPr>
                <w:rFonts w:ascii="宋体" w:hAnsi="宋体" w:cs="宋体" w:hint="eastAsia"/>
                <w:sz w:val="18"/>
                <w:szCs w:val="18"/>
              </w:rPr>
              <w:t>——</w:t>
            </w:r>
            <w:r>
              <w:rPr>
                <w:rFonts w:ascii="宋体" w:hAnsi="宋体" w:cs="宋体" w:hint="eastAsia"/>
                <w:sz w:val="18"/>
                <w:szCs w:val="18"/>
              </w:rPr>
              <w:t>檩；6</w:t>
            </w:r>
            <w:r w:rsidR="00A058B5">
              <w:rPr>
                <w:rFonts w:ascii="宋体" w:hAnsi="宋体" w:cs="宋体" w:hint="eastAsia"/>
                <w:sz w:val="18"/>
                <w:szCs w:val="18"/>
              </w:rPr>
              <w:t>——</w:t>
            </w:r>
            <w:r>
              <w:rPr>
                <w:rFonts w:ascii="宋体" w:hAnsi="宋体" w:cs="宋体" w:hint="eastAsia"/>
                <w:sz w:val="18"/>
                <w:szCs w:val="18"/>
              </w:rPr>
              <w:t>垫板；7</w:t>
            </w:r>
            <w:r w:rsidR="00A058B5">
              <w:rPr>
                <w:rFonts w:ascii="宋体" w:hAnsi="宋体" w:cs="宋体" w:hint="eastAsia"/>
                <w:sz w:val="18"/>
                <w:szCs w:val="18"/>
              </w:rPr>
              <w:t>——</w:t>
            </w:r>
            <w:r>
              <w:rPr>
                <w:rFonts w:ascii="宋体" w:hAnsi="宋体" w:cs="宋体" w:hint="eastAsia"/>
                <w:sz w:val="18"/>
                <w:szCs w:val="18"/>
              </w:rPr>
              <w:t>椽；8</w:t>
            </w:r>
            <w:r w:rsidR="00A058B5">
              <w:rPr>
                <w:rFonts w:ascii="宋体" w:hAnsi="宋体" w:cs="宋体"/>
                <w:sz w:val="18"/>
                <w:szCs w:val="18"/>
              </w:rPr>
              <w:t>——</w:t>
            </w:r>
            <w:r>
              <w:rPr>
                <w:rFonts w:ascii="宋体" w:hAnsi="宋体" w:cs="宋体" w:hint="eastAsia"/>
                <w:sz w:val="18"/>
                <w:szCs w:val="18"/>
              </w:rPr>
              <w:t>填充墙；9</w:t>
            </w:r>
            <w:r w:rsidR="00A058B5">
              <w:rPr>
                <w:rFonts w:ascii="宋体" w:hAnsi="宋体" w:cs="宋体"/>
                <w:sz w:val="18"/>
                <w:szCs w:val="18"/>
              </w:rPr>
              <w:t>——</w:t>
            </w:r>
            <w:r>
              <w:rPr>
                <w:rFonts w:ascii="宋体" w:hAnsi="宋体" w:cs="宋体" w:hint="eastAsia"/>
                <w:sz w:val="18"/>
                <w:szCs w:val="18"/>
              </w:rPr>
              <w:t>础石</w:t>
            </w:r>
          </w:p>
          <w:p w14:paraId="1192CADD" w14:textId="30C53D20" w:rsidR="00822FAF" w:rsidRDefault="00822FAF" w:rsidP="00A47A13">
            <w:pPr>
              <w:spacing w:beforeLines="50" w:before="156" w:afterLines="50" w:after="156"/>
              <w:jc w:val="center"/>
              <w:rPr>
                <w:rFonts w:hint="eastAsia"/>
                <w:noProof/>
              </w:rPr>
            </w:pPr>
            <w:r>
              <w:rPr>
                <w:rFonts w:eastAsia="黑体" w:cs="黑体" w:hint="eastAsia"/>
              </w:rPr>
              <w:t xml:space="preserve">图 </w:t>
            </w:r>
            <w:r>
              <w:rPr>
                <w:rFonts w:eastAsia="黑体" w:cs="黑体"/>
              </w:rPr>
              <w:t>1</w:t>
            </w:r>
            <w:r>
              <w:rPr>
                <w:rFonts w:eastAsia="黑体" w:cs="黑体" w:hint="eastAsia"/>
              </w:rPr>
              <w:t xml:space="preserve"> </w:t>
            </w:r>
            <w:r w:rsidR="00A058B5">
              <w:rPr>
                <w:rFonts w:eastAsia="黑体" w:cs="黑体"/>
              </w:rPr>
              <w:t xml:space="preserve"> </w:t>
            </w:r>
            <w:r>
              <w:rPr>
                <w:rFonts w:eastAsia="黑体" w:cs="黑体" w:hint="eastAsia"/>
              </w:rPr>
              <w:t>木构架及填充墙</w:t>
            </w:r>
          </w:p>
        </w:tc>
      </w:tr>
    </w:tbl>
    <w:p w14:paraId="5D2A11A2" w14:textId="77777777" w:rsidR="00222A70" w:rsidRDefault="00222A70" w:rsidP="00222A70">
      <w:pPr>
        <w:rPr>
          <w:rFonts w:ascii="宋体" w:hAnsi="宋体" w:hint="eastAsia"/>
          <w:bCs/>
        </w:rPr>
      </w:pPr>
    </w:p>
    <w:p w14:paraId="3EF5BEA8" w14:textId="177B40C8" w:rsidR="00AC1FD4" w:rsidRDefault="00DE4277" w:rsidP="009D5CDC">
      <w:pPr>
        <w:pStyle w:val="111"/>
        <w:rPr>
          <w:rFonts w:hint="eastAsia"/>
        </w:rPr>
      </w:pPr>
      <w:r>
        <w:rPr>
          <w:rFonts w:ascii="黑体" w:eastAsia="黑体" w:hAnsi="黑体"/>
          <w:bCs/>
        </w:rPr>
        <w:t>5.2.2.5</w:t>
      </w:r>
      <w:r>
        <w:rPr>
          <w:rFonts w:ascii="黑体" w:eastAsia="黑体" w:hAnsi="黑体" w:hint="eastAsia"/>
          <w:bCs/>
        </w:rPr>
        <w:t xml:space="preserve"> </w:t>
      </w:r>
      <w:r w:rsidR="007B1AAA">
        <w:rPr>
          <w:rFonts w:ascii="黑体" w:eastAsia="黑体" w:hAnsi="黑体"/>
          <w:bCs/>
        </w:rPr>
        <w:t xml:space="preserve"> </w:t>
      </w:r>
      <w:r>
        <w:t>有构件安全性验算需求时，应</w:t>
      </w:r>
      <w:r>
        <w:rPr>
          <w:rFonts w:hint="eastAsia"/>
        </w:rPr>
        <w:t>确定</w:t>
      </w:r>
      <w:r>
        <w:t>木材的强度或弹性模量。木构件材料性能检测可通过现场取样和实验室检验相结合的方式，按</w:t>
      </w:r>
      <w:r w:rsidR="00B93824">
        <w:rPr>
          <w:rFonts w:hint="eastAsia"/>
        </w:rPr>
        <w:t>照</w:t>
      </w:r>
      <w:r>
        <w:t>GB/T 29894进行树种鉴定，按树种确定材料强度等级；也可通过</w:t>
      </w:r>
      <w:r w:rsidR="00D27120" w:rsidRPr="00AF7193">
        <w:rPr>
          <w:rFonts w:cs="宋体" w:hint="eastAsia"/>
        </w:rPr>
        <w:t>GB/T 1927.9</w:t>
      </w:r>
      <w:r>
        <w:t>获取木材强度等级。</w:t>
      </w:r>
    </w:p>
    <w:p w14:paraId="38D312F0" w14:textId="7B7A228D" w:rsidR="00AC1FD4" w:rsidRDefault="00DE4277">
      <w:pPr>
        <w:rPr>
          <w:rFonts w:hint="eastAsia"/>
          <w:bCs/>
        </w:rPr>
      </w:pPr>
      <w:r>
        <w:rPr>
          <w:bCs/>
        </w:rPr>
        <w:t xml:space="preserve">5.2.2.6 </w:t>
      </w:r>
      <w:r w:rsidR="007B1AAA">
        <w:rPr>
          <w:bCs/>
        </w:rPr>
        <w:t xml:space="preserve"> </w:t>
      </w:r>
      <w:r>
        <w:rPr>
          <w:bCs/>
        </w:rPr>
        <w:t>对木构件质量现状进行缺陷检测时，</w:t>
      </w:r>
      <w:r w:rsidR="00D92E81">
        <w:rPr>
          <w:rFonts w:hint="eastAsia"/>
          <w:bCs/>
        </w:rPr>
        <w:t>可</w:t>
      </w:r>
      <w:r>
        <w:rPr>
          <w:bCs/>
        </w:rPr>
        <w:t>采用经验检查法</w:t>
      </w:r>
      <w:r w:rsidR="00D92E81">
        <w:rPr>
          <w:rFonts w:hint="eastAsia"/>
          <w:bCs/>
        </w:rPr>
        <w:t>或</w:t>
      </w:r>
      <w:r>
        <w:rPr>
          <w:bCs/>
        </w:rPr>
        <w:t>非破损检测法。</w:t>
      </w:r>
    </w:p>
    <w:p w14:paraId="19A7FAAB" w14:textId="704D388D" w:rsidR="00AC1FD4" w:rsidRDefault="00DE4277">
      <w:pPr>
        <w:rPr>
          <w:rFonts w:ascii="宋体" w:hAnsi="宋体" w:hint="eastAsia"/>
          <w:bCs/>
        </w:rPr>
      </w:pPr>
      <w:r>
        <w:rPr>
          <w:bCs/>
        </w:rPr>
        <w:t xml:space="preserve">5.2.2.7 </w:t>
      </w:r>
      <w:r w:rsidR="007B1AAA">
        <w:rPr>
          <w:bCs/>
        </w:rPr>
        <w:t xml:space="preserve"> </w:t>
      </w:r>
      <w:r>
        <w:rPr>
          <w:bCs/>
        </w:rPr>
        <w:t>木构架房屋的围护墙体检查与检测</w:t>
      </w:r>
      <w:r>
        <w:rPr>
          <w:rFonts w:ascii="宋体" w:hAnsi="宋体"/>
          <w:bCs/>
        </w:rPr>
        <w:t>应包括下列内容：</w:t>
      </w:r>
    </w:p>
    <w:p w14:paraId="5C482BBD" w14:textId="75FE23C3"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bCs/>
        </w:rPr>
        <w:t>围护墙体的厚度</w:t>
      </w:r>
      <w:r w:rsidR="00DE4277">
        <w:rPr>
          <w:rFonts w:ascii="宋体" w:hAnsi="宋体" w:hint="eastAsia"/>
          <w:bCs/>
        </w:rPr>
        <w:t>、</w:t>
      </w:r>
      <w:r w:rsidR="00DE4277">
        <w:rPr>
          <w:rFonts w:ascii="宋体" w:hAnsi="宋体"/>
          <w:bCs/>
        </w:rPr>
        <w:t>砌筑方式以及分布情况；</w:t>
      </w:r>
    </w:p>
    <w:p w14:paraId="57C2E5A6" w14:textId="2D1D8A96" w:rsidR="00AC1FD4" w:rsidRDefault="007B1AAA">
      <w:pPr>
        <w:ind w:firstLineChars="200" w:firstLine="420"/>
        <w:rPr>
          <w:rFonts w:hint="eastAsia"/>
          <w:bCs/>
        </w:rPr>
      </w:pPr>
      <w:r>
        <w:rPr>
          <w:rFonts w:ascii="宋体" w:hAnsi="宋体" w:cs="宋体" w:hint="eastAsia"/>
          <w:kern w:val="0"/>
          <w:lang w:val="zh-CN"/>
        </w:rPr>
        <w:t xml:space="preserve">b)  </w:t>
      </w:r>
      <w:r w:rsidR="00DE4277">
        <w:rPr>
          <w:rFonts w:ascii="宋体" w:hAnsi="宋体"/>
          <w:bCs/>
        </w:rPr>
        <w:t>围护墙的砌筑</w:t>
      </w:r>
      <w:r w:rsidR="00D92E81">
        <w:rPr>
          <w:rFonts w:ascii="宋体" w:hAnsi="宋体" w:hint="eastAsia"/>
          <w:bCs/>
        </w:rPr>
        <w:t>材料</w:t>
      </w:r>
      <w:r w:rsidR="00DE4277">
        <w:rPr>
          <w:rFonts w:ascii="宋体" w:hAnsi="宋体"/>
          <w:bCs/>
        </w:rPr>
        <w:t>种类、强度；</w:t>
      </w:r>
      <w:r w:rsidR="00DE4277">
        <w:rPr>
          <w:bCs/>
        </w:rPr>
        <w:t xml:space="preserve"> </w:t>
      </w:r>
    </w:p>
    <w:p w14:paraId="6AF0F209" w14:textId="66E63AAC" w:rsidR="00AC1FD4" w:rsidRDefault="007B1AAA">
      <w:pPr>
        <w:ind w:firstLineChars="200" w:firstLine="420"/>
        <w:rPr>
          <w:rFonts w:hint="eastAsia"/>
          <w:bCs/>
        </w:rPr>
      </w:pPr>
      <w:r>
        <w:rPr>
          <w:rFonts w:ascii="宋体" w:hAnsi="宋体" w:cs="宋体" w:hint="eastAsia"/>
          <w:kern w:val="0"/>
          <w:lang w:val="zh-CN"/>
        </w:rPr>
        <w:t xml:space="preserve">c)  </w:t>
      </w:r>
      <w:r w:rsidR="00DE4277">
        <w:rPr>
          <w:bCs/>
        </w:rPr>
        <w:t>围护墙体的质量现状；</w:t>
      </w:r>
    </w:p>
    <w:p w14:paraId="38823037" w14:textId="51B27982" w:rsidR="00AC1FD4" w:rsidRDefault="007B1AAA">
      <w:pPr>
        <w:ind w:firstLineChars="200" w:firstLine="420"/>
        <w:rPr>
          <w:rFonts w:hint="eastAsia"/>
          <w:bCs/>
        </w:rPr>
      </w:pPr>
      <w:r>
        <w:rPr>
          <w:rFonts w:ascii="宋体" w:hAnsi="宋体" w:cs="宋体" w:hint="eastAsia"/>
          <w:kern w:val="0"/>
          <w:lang w:val="zh-CN"/>
        </w:rPr>
        <w:t xml:space="preserve">d)  </w:t>
      </w:r>
      <w:r w:rsidR="00DE4277">
        <w:rPr>
          <w:bCs/>
        </w:rPr>
        <w:t>围护墙体与木柱的包砌情况；</w:t>
      </w:r>
    </w:p>
    <w:p w14:paraId="75808C03" w14:textId="6E31E600" w:rsidR="00AC1FD4" w:rsidRDefault="007B1AAA">
      <w:pPr>
        <w:ind w:firstLineChars="200" w:firstLine="420"/>
        <w:rPr>
          <w:rFonts w:hint="eastAsia"/>
          <w:bCs/>
        </w:rPr>
      </w:pPr>
      <w:r>
        <w:rPr>
          <w:rFonts w:ascii="宋体" w:hAnsi="宋体" w:cs="宋体" w:hint="eastAsia"/>
          <w:kern w:val="0"/>
          <w:lang w:val="zh-CN"/>
        </w:rPr>
        <w:t xml:space="preserve">e)  </w:t>
      </w:r>
      <w:r w:rsidR="00DE4277">
        <w:rPr>
          <w:bCs/>
        </w:rPr>
        <w:t>围护墙体与木柱之间的连接措施。</w:t>
      </w:r>
    </w:p>
    <w:p w14:paraId="5F884DB8" w14:textId="6C3C8649" w:rsidR="00AC1FD4" w:rsidRDefault="00DE4277" w:rsidP="008A6EF8">
      <w:pPr>
        <w:rPr>
          <w:rFonts w:ascii="宋体" w:hAnsi="宋体" w:hint="eastAsia"/>
          <w:bCs/>
        </w:rPr>
      </w:pPr>
      <w:r>
        <w:rPr>
          <w:rFonts w:eastAsia="黑体"/>
          <w:bCs/>
        </w:rPr>
        <w:t xml:space="preserve">5.2.2.8 </w:t>
      </w:r>
      <w:r w:rsidR="007B1AAA">
        <w:rPr>
          <w:rFonts w:eastAsia="黑体"/>
          <w:bCs/>
        </w:rPr>
        <w:t xml:space="preserve"> </w:t>
      </w:r>
      <w:r>
        <w:rPr>
          <w:bCs/>
        </w:rPr>
        <w:t>内隔墙检查与检测</w:t>
      </w:r>
      <w:r>
        <w:rPr>
          <w:rFonts w:ascii="宋体" w:hAnsi="宋体"/>
          <w:bCs/>
        </w:rPr>
        <w:t>应包括下列内容：</w:t>
      </w:r>
    </w:p>
    <w:p w14:paraId="0B1A64CA" w14:textId="7C01D442" w:rsidR="00AC1FD4" w:rsidRDefault="007B1AAA">
      <w:pPr>
        <w:ind w:firstLineChars="200" w:firstLine="420"/>
        <w:rPr>
          <w:rFonts w:hint="eastAsia"/>
          <w:bCs/>
        </w:rPr>
      </w:pPr>
      <w:r>
        <w:rPr>
          <w:rFonts w:ascii="宋体" w:hAnsi="宋体" w:cs="宋体" w:hint="eastAsia"/>
          <w:kern w:val="0"/>
          <w:lang w:val="zh-CN"/>
        </w:rPr>
        <w:t xml:space="preserve">a)  </w:t>
      </w:r>
      <w:r w:rsidR="00DE4277">
        <w:rPr>
          <w:bCs/>
        </w:rPr>
        <w:t>内隔墙</w:t>
      </w:r>
      <w:r w:rsidR="0060624C">
        <w:rPr>
          <w:rFonts w:hint="eastAsia"/>
          <w:bCs/>
        </w:rPr>
        <w:t>的</w:t>
      </w:r>
      <w:r w:rsidR="00DE4277">
        <w:rPr>
          <w:bCs/>
        </w:rPr>
        <w:t>厚度</w:t>
      </w:r>
      <w:r w:rsidR="00DE4277">
        <w:rPr>
          <w:rFonts w:hint="eastAsia"/>
          <w:bCs/>
        </w:rPr>
        <w:t>、</w:t>
      </w:r>
      <w:r w:rsidR="00DE4277">
        <w:rPr>
          <w:bCs/>
        </w:rPr>
        <w:t>砌筑方式以及分布情况；</w:t>
      </w:r>
    </w:p>
    <w:p w14:paraId="0E993DCD" w14:textId="07745247" w:rsidR="00AC1FD4" w:rsidRDefault="007B1AAA">
      <w:pPr>
        <w:ind w:firstLineChars="200" w:firstLine="420"/>
        <w:rPr>
          <w:rFonts w:hint="eastAsia"/>
          <w:bCs/>
        </w:rPr>
      </w:pPr>
      <w:r>
        <w:rPr>
          <w:rFonts w:ascii="宋体" w:hAnsi="宋体" w:cs="宋体" w:hint="eastAsia"/>
          <w:kern w:val="0"/>
          <w:lang w:val="zh-CN"/>
        </w:rPr>
        <w:t xml:space="preserve">b)  </w:t>
      </w:r>
      <w:r w:rsidR="00DE4277">
        <w:rPr>
          <w:bCs/>
        </w:rPr>
        <w:t>内隔墙的砌筑</w:t>
      </w:r>
      <w:r w:rsidR="0060624C">
        <w:rPr>
          <w:rFonts w:hint="eastAsia"/>
          <w:bCs/>
        </w:rPr>
        <w:t>材料</w:t>
      </w:r>
      <w:r w:rsidR="00DE4277">
        <w:rPr>
          <w:bCs/>
        </w:rPr>
        <w:t>种类、强度；</w:t>
      </w:r>
      <w:r w:rsidR="00DE4277">
        <w:rPr>
          <w:bCs/>
        </w:rPr>
        <w:t xml:space="preserve"> </w:t>
      </w:r>
    </w:p>
    <w:p w14:paraId="27E49F97" w14:textId="3E4302A4" w:rsidR="00AC1FD4" w:rsidRDefault="007B1AAA">
      <w:pPr>
        <w:ind w:firstLineChars="200" w:firstLine="420"/>
        <w:rPr>
          <w:rFonts w:hint="eastAsia"/>
          <w:bCs/>
        </w:rPr>
      </w:pPr>
      <w:r>
        <w:rPr>
          <w:rFonts w:ascii="宋体" w:hAnsi="宋体" w:cs="宋体" w:hint="eastAsia"/>
          <w:kern w:val="0"/>
          <w:lang w:val="zh-CN"/>
        </w:rPr>
        <w:t xml:space="preserve">c)  </w:t>
      </w:r>
      <w:r w:rsidR="00DE4277">
        <w:rPr>
          <w:bCs/>
        </w:rPr>
        <w:t>内隔墙墙体的质量现状；</w:t>
      </w:r>
    </w:p>
    <w:p w14:paraId="08CB2D97" w14:textId="740EDDE2" w:rsidR="00AC1FD4" w:rsidRDefault="007B1AAA">
      <w:pPr>
        <w:ind w:firstLineChars="200" w:firstLine="420"/>
        <w:rPr>
          <w:rFonts w:hint="eastAsia"/>
          <w:bCs/>
        </w:rPr>
      </w:pPr>
      <w:r>
        <w:rPr>
          <w:rFonts w:ascii="宋体" w:hAnsi="宋体" w:cs="宋体" w:hint="eastAsia"/>
          <w:kern w:val="0"/>
          <w:lang w:val="zh-CN"/>
        </w:rPr>
        <w:t xml:space="preserve">d)  </w:t>
      </w:r>
      <w:r w:rsidR="00DE4277">
        <w:rPr>
          <w:bCs/>
        </w:rPr>
        <w:t>内隔墙与屋架以及前后纵墙</w:t>
      </w:r>
      <w:r w:rsidR="00DE4277">
        <w:rPr>
          <w:rFonts w:hint="eastAsia"/>
          <w:bCs/>
        </w:rPr>
        <w:t>或木柱</w:t>
      </w:r>
      <w:r w:rsidR="00DE4277">
        <w:rPr>
          <w:bCs/>
        </w:rPr>
        <w:t>之间的连接措施。</w:t>
      </w:r>
    </w:p>
    <w:p w14:paraId="75A0A323" w14:textId="3FE5CEFC" w:rsidR="00AC1FD4" w:rsidRDefault="00DE4277" w:rsidP="008A6EF8">
      <w:pPr>
        <w:rPr>
          <w:rFonts w:ascii="宋体" w:hAnsi="宋体" w:hint="eastAsia"/>
          <w:bCs/>
        </w:rPr>
      </w:pPr>
      <w:r>
        <w:rPr>
          <w:rFonts w:eastAsia="黑体"/>
          <w:bCs/>
        </w:rPr>
        <w:t xml:space="preserve">5.2.2.9 </w:t>
      </w:r>
      <w:r w:rsidR="007B1AAA">
        <w:rPr>
          <w:rFonts w:eastAsia="黑体"/>
          <w:bCs/>
        </w:rPr>
        <w:t xml:space="preserve"> </w:t>
      </w:r>
      <w:r>
        <w:rPr>
          <w:bCs/>
        </w:rPr>
        <w:t>木屋盖</w:t>
      </w:r>
      <w:r w:rsidR="003719B8">
        <w:rPr>
          <w:rFonts w:hint="eastAsia"/>
          <w:bCs/>
        </w:rPr>
        <w:t>（图</w:t>
      </w:r>
      <w:r w:rsidR="003719B8">
        <w:rPr>
          <w:rFonts w:hint="eastAsia"/>
          <w:bCs/>
        </w:rPr>
        <w:t>2</w:t>
      </w:r>
      <w:r w:rsidR="003719B8">
        <w:rPr>
          <w:rFonts w:hint="eastAsia"/>
          <w:bCs/>
        </w:rPr>
        <w:t>）</w:t>
      </w:r>
      <w:r>
        <w:rPr>
          <w:bCs/>
        </w:rPr>
        <w:t>检查与检测</w:t>
      </w:r>
      <w:r>
        <w:rPr>
          <w:rFonts w:ascii="宋体" w:hAnsi="宋体"/>
          <w:bCs/>
        </w:rPr>
        <w:t>应包括下列内容：</w:t>
      </w:r>
    </w:p>
    <w:p w14:paraId="2E9F7924" w14:textId="04B92D76" w:rsidR="00AC1FD4" w:rsidRDefault="007B1AAA">
      <w:pPr>
        <w:ind w:firstLineChars="200" w:firstLine="420"/>
        <w:rPr>
          <w:rFonts w:hint="eastAsia"/>
          <w:bCs/>
        </w:rPr>
      </w:pPr>
      <w:r>
        <w:rPr>
          <w:rFonts w:ascii="宋体" w:hAnsi="宋体" w:cs="宋体" w:hint="eastAsia"/>
          <w:kern w:val="0"/>
          <w:lang w:val="zh-CN"/>
        </w:rPr>
        <w:t xml:space="preserve">a)  </w:t>
      </w:r>
      <w:r w:rsidR="00DE4277">
        <w:rPr>
          <w:bCs/>
        </w:rPr>
        <w:t>木屋盖各构件质量现状；</w:t>
      </w:r>
    </w:p>
    <w:p w14:paraId="36F724A2" w14:textId="0F00D0EA" w:rsidR="00AC1FD4" w:rsidRDefault="007B1AAA">
      <w:pPr>
        <w:ind w:firstLineChars="200" w:firstLine="420"/>
        <w:rPr>
          <w:rFonts w:hint="eastAsia"/>
          <w:bCs/>
        </w:rPr>
      </w:pPr>
      <w:r>
        <w:rPr>
          <w:rFonts w:ascii="宋体" w:hAnsi="宋体" w:cs="宋体" w:hint="eastAsia"/>
          <w:kern w:val="0"/>
          <w:lang w:val="zh-CN"/>
        </w:rPr>
        <w:t xml:space="preserve">b)  </w:t>
      </w:r>
      <w:r w:rsidR="00DE4277">
        <w:rPr>
          <w:bCs/>
        </w:rPr>
        <w:t>木屋盖构件变形程度；</w:t>
      </w:r>
    </w:p>
    <w:p w14:paraId="42452A6D" w14:textId="59C26B56" w:rsidR="00AC1FD4" w:rsidRDefault="007B1AAA">
      <w:pPr>
        <w:ind w:firstLineChars="200" w:firstLine="420"/>
        <w:rPr>
          <w:rFonts w:hint="eastAsia"/>
          <w:bCs/>
        </w:rPr>
      </w:pPr>
      <w:r>
        <w:rPr>
          <w:rFonts w:ascii="宋体" w:hAnsi="宋体" w:cs="宋体" w:hint="eastAsia"/>
          <w:kern w:val="0"/>
          <w:lang w:val="zh-CN"/>
        </w:rPr>
        <w:t xml:space="preserve">c)  </w:t>
      </w:r>
      <w:r w:rsidR="00DE4277">
        <w:rPr>
          <w:bCs/>
        </w:rPr>
        <w:t>檩条之间的连接方式；檩条在梁上</w:t>
      </w:r>
      <w:r w:rsidR="0060624C">
        <w:rPr>
          <w:rFonts w:hint="eastAsia"/>
          <w:bCs/>
        </w:rPr>
        <w:t>或瓜柱</w:t>
      </w:r>
      <w:r w:rsidR="00DE4277">
        <w:rPr>
          <w:bCs/>
        </w:rPr>
        <w:t>的支承长度和连接；</w:t>
      </w:r>
    </w:p>
    <w:p w14:paraId="72796DB0" w14:textId="3D05E8E3" w:rsidR="00AC1FD4" w:rsidRDefault="007B1AAA">
      <w:pPr>
        <w:ind w:firstLineChars="200" w:firstLine="420"/>
        <w:rPr>
          <w:rFonts w:hint="eastAsia"/>
          <w:bCs/>
        </w:rPr>
      </w:pPr>
      <w:r>
        <w:rPr>
          <w:rFonts w:ascii="宋体" w:hAnsi="宋体" w:cs="宋体" w:hint="eastAsia"/>
          <w:kern w:val="0"/>
          <w:lang w:val="zh-CN"/>
        </w:rPr>
        <w:t xml:space="preserve">d)  </w:t>
      </w:r>
      <w:r w:rsidR="00DE4277">
        <w:rPr>
          <w:bCs/>
        </w:rPr>
        <w:t>檩条与椽条</w:t>
      </w:r>
      <w:r w:rsidR="0060624C">
        <w:rPr>
          <w:rFonts w:hint="eastAsia"/>
          <w:bCs/>
        </w:rPr>
        <w:t>，</w:t>
      </w:r>
      <w:r w:rsidR="0060624C">
        <w:rPr>
          <w:bCs/>
        </w:rPr>
        <w:t>椽条</w:t>
      </w:r>
      <w:r w:rsidR="0060624C">
        <w:rPr>
          <w:rFonts w:hint="eastAsia"/>
          <w:bCs/>
        </w:rPr>
        <w:t>与</w:t>
      </w:r>
      <w:r w:rsidR="00DE4277">
        <w:rPr>
          <w:bCs/>
        </w:rPr>
        <w:t>望板之间的连接方式；</w:t>
      </w:r>
    </w:p>
    <w:p w14:paraId="3771EDD4" w14:textId="4FC1158E" w:rsidR="00AC1FD4" w:rsidRDefault="007B1AAA">
      <w:pPr>
        <w:ind w:firstLineChars="200" w:firstLine="420"/>
        <w:rPr>
          <w:rFonts w:hint="eastAsia"/>
          <w:bCs/>
        </w:rPr>
      </w:pPr>
      <w:r>
        <w:rPr>
          <w:rFonts w:ascii="宋体" w:hAnsi="宋体" w:cs="宋体" w:hint="eastAsia"/>
          <w:kern w:val="0"/>
          <w:lang w:val="zh-CN"/>
        </w:rPr>
        <w:t xml:space="preserve">e)  </w:t>
      </w:r>
      <w:r w:rsidR="00DE4277">
        <w:rPr>
          <w:bCs/>
        </w:rPr>
        <w:t>屋面做法和现状；</w:t>
      </w:r>
    </w:p>
    <w:p w14:paraId="28BD9F48" w14:textId="6E9949B4" w:rsidR="00AC1FD4" w:rsidRDefault="007B1AAA">
      <w:pPr>
        <w:ind w:firstLineChars="200" w:firstLine="420"/>
        <w:rPr>
          <w:rFonts w:hint="eastAsia"/>
          <w:bCs/>
        </w:rPr>
      </w:pPr>
      <w:r>
        <w:rPr>
          <w:rFonts w:ascii="宋体" w:hAnsi="宋体" w:cs="宋体" w:hint="eastAsia"/>
          <w:kern w:val="0"/>
          <w:lang w:val="zh-CN"/>
        </w:rPr>
        <w:t xml:space="preserve">f)  </w:t>
      </w:r>
      <w:r w:rsidR="00DE4277">
        <w:rPr>
          <w:bCs/>
        </w:rPr>
        <w:t>屋盖有无下沉变形、渗漏和其他损坏情况；</w:t>
      </w:r>
    </w:p>
    <w:p w14:paraId="2C9075CE" w14:textId="74FD51F8" w:rsidR="00AC1FD4" w:rsidRDefault="007B1AAA" w:rsidP="008A6EF8">
      <w:pPr>
        <w:ind w:firstLineChars="200" w:firstLine="420"/>
        <w:rPr>
          <w:rFonts w:hint="eastAsia"/>
          <w:bCs/>
        </w:rPr>
      </w:pPr>
      <w:r>
        <w:rPr>
          <w:rFonts w:ascii="宋体" w:hAnsi="宋体" w:cs="宋体"/>
          <w:kern w:val="0"/>
          <w:lang w:val="zh-CN"/>
        </w:rPr>
        <w:t xml:space="preserve">g)  </w:t>
      </w:r>
      <w:r w:rsidR="00DE4277">
        <w:rPr>
          <w:bCs/>
        </w:rPr>
        <w:t>屋面檐口</w:t>
      </w:r>
      <w:r w:rsidR="00DE4277">
        <w:rPr>
          <w:rFonts w:hint="eastAsia"/>
          <w:bCs/>
        </w:rPr>
        <w:t>有无</w:t>
      </w:r>
      <w:r w:rsidR="00DE4277">
        <w:rPr>
          <w:bCs/>
        </w:rPr>
        <w:t>下沉、糟朽、变形。</w:t>
      </w:r>
    </w:p>
    <w:p w14:paraId="55044252" w14:textId="77777777" w:rsidR="003719B8" w:rsidRDefault="003719B8" w:rsidP="008A6EF8">
      <w:pPr>
        <w:ind w:firstLineChars="200" w:firstLine="420"/>
        <w:rPr>
          <w:rFonts w:hint="eastAsia"/>
          <w:bCs/>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3719B8" w14:paraId="5BD62011" w14:textId="77777777" w:rsidTr="00E1320B">
        <w:tc>
          <w:tcPr>
            <w:tcW w:w="9344" w:type="dxa"/>
          </w:tcPr>
          <w:p w14:paraId="1A94DC5A" w14:textId="0E47C30B" w:rsidR="003719B8" w:rsidRDefault="005C35BF" w:rsidP="00822FAF">
            <w:pPr>
              <w:jc w:val="center"/>
              <w:rPr>
                <w:rFonts w:hint="eastAsia"/>
                <w:bCs/>
              </w:rPr>
            </w:pPr>
            <w:r>
              <w:rPr>
                <w:noProof/>
              </w:rPr>
              <w:drawing>
                <wp:inline distT="0" distB="0" distL="0" distR="0" wp14:anchorId="72122BAC" wp14:editId="17F96B67">
                  <wp:extent cx="5433622" cy="2133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9709" cy="2135990"/>
                          </a:xfrm>
                          <a:prstGeom prst="rect">
                            <a:avLst/>
                          </a:prstGeom>
                        </pic:spPr>
                      </pic:pic>
                    </a:graphicData>
                  </a:graphic>
                </wp:inline>
              </w:drawing>
            </w:r>
          </w:p>
        </w:tc>
      </w:tr>
      <w:tr w:rsidR="005C35BF" w14:paraId="456A9007" w14:textId="77777777" w:rsidTr="00E1320B">
        <w:tc>
          <w:tcPr>
            <w:tcW w:w="9344" w:type="dxa"/>
          </w:tcPr>
          <w:p w14:paraId="453CA046" w14:textId="78424F26" w:rsidR="00D13342" w:rsidRDefault="00D13342" w:rsidP="00A47A13">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5C35BF">
              <w:rPr>
                <w:rFonts w:ascii="宋体" w:hAnsi="宋体" w:cs="宋体" w:hint="eastAsia"/>
                <w:sz w:val="18"/>
                <w:szCs w:val="18"/>
              </w:rPr>
              <w:t>：</w:t>
            </w:r>
          </w:p>
          <w:p w14:paraId="533C252A" w14:textId="32862D20" w:rsidR="005C35BF" w:rsidRPr="00A47A13" w:rsidRDefault="005C35BF" w:rsidP="00A47A13">
            <w:pPr>
              <w:ind w:firstLineChars="200" w:firstLine="360"/>
              <w:rPr>
                <w:rFonts w:ascii="宋体" w:hAnsi="宋体" w:cs="宋体" w:hint="eastAsia"/>
                <w:sz w:val="18"/>
                <w:szCs w:val="18"/>
              </w:rPr>
            </w:pPr>
            <w:r>
              <w:rPr>
                <w:rFonts w:ascii="宋体" w:hAnsi="宋体" w:cs="宋体" w:hint="eastAsia"/>
                <w:sz w:val="18"/>
                <w:szCs w:val="18"/>
              </w:rPr>
              <w:t>1—</w:t>
            </w:r>
            <w:r w:rsidR="00D13342">
              <w:rPr>
                <w:rFonts w:ascii="宋体" w:hAnsi="宋体" w:cs="宋体" w:hint="eastAsia"/>
                <w:sz w:val="18"/>
                <w:szCs w:val="18"/>
              </w:rPr>
              <w:t>—</w:t>
            </w:r>
            <w:r>
              <w:rPr>
                <w:rFonts w:ascii="宋体" w:hAnsi="宋体" w:cs="宋体" w:hint="eastAsia"/>
                <w:sz w:val="18"/>
                <w:szCs w:val="18"/>
              </w:rPr>
              <w:t>椽；2</w:t>
            </w:r>
            <w:r w:rsidR="00D13342">
              <w:rPr>
                <w:rFonts w:ascii="宋体" w:hAnsi="宋体" w:cs="宋体" w:hint="eastAsia"/>
                <w:sz w:val="18"/>
                <w:szCs w:val="18"/>
              </w:rPr>
              <w:t>—</w:t>
            </w:r>
            <w:r>
              <w:rPr>
                <w:rFonts w:ascii="宋体" w:hAnsi="宋体" w:cs="宋体" w:hint="eastAsia"/>
                <w:sz w:val="18"/>
                <w:szCs w:val="18"/>
              </w:rPr>
              <w:t>—望板或苇箔；3</w:t>
            </w:r>
            <w:r w:rsidR="00D13342">
              <w:rPr>
                <w:rFonts w:ascii="宋体" w:hAnsi="宋体" w:cs="宋体" w:hint="eastAsia"/>
                <w:sz w:val="18"/>
                <w:szCs w:val="18"/>
              </w:rPr>
              <w:t>—</w:t>
            </w:r>
            <w:r>
              <w:rPr>
                <w:rFonts w:ascii="宋体" w:hAnsi="宋体" w:cs="宋体" w:hint="eastAsia"/>
                <w:sz w:val="18"/>
                <w:szCs w:val="18"/>
              </w:rPr>
              <w:t>—泥背；4—</w:t>
            </w:r>
            <w:r w:rsidR="00D13342">
              <w:rPr>
                <w:rFonts w:ascii="宋体" w:hAnsi="宋体" w:cs="宋体" w:hint="eastAsia"/>
                <w:sz w:val="18"/>
                <w:szCs w:val="18"/>
              </w:rPr>
              <w:t>—</w:t>
            </w:r>
            <w:r>
              <w:rPr>
                <w:rFonts w:ascii="宋体" w:hAnsi="宋体" w:cs="宋体" w:hint="eastAsia"/>
                <w:sz w:val="18"/>
                <w:szCs w:val="18"/>
              </w:rPr>
              <w:t>石板瓦或青瓦；5</w:t>
            </w:r>
            <w:r w:rsidR="00D13342">
              <w:rPr>
                <w:rFonts w:ascii="宋体" w:hAnsi="宋体" w:cs="宋体" w:hint="eastAsia"/>
                <w:sz w:val="18"/>
                <w:szCs w:val="18"/>
              </w:rPr>
              <w:t>——</w:t>
            </w:r>
            <w:r>
              <w:rPr>
                <w:rFonts w:ascii="宋体" w:hAnsi="宋体" w:cs="宋体" w:hint="eastAsia"/>
                <w:sz w:val="18"/>
                <w:szCs w:val="18"/>
              </w:rPr>
              <w:t>檩；6—</w:t>
            </w:r>
            <w:r w:rsidR="00D13342">
              <w:rPr>
                <w:rFonts w:ascii="宋体" w:hAnsi="宋体" w:cs="宋体" w:hint="eastAsia"/>
                <w:sz w:val="18"/>
                <w:szCs w:val="18"/>
              </w:rPr>
              <w:t>—</w:t>
            </w:r>
            <w:r>
              <w:rPr>
                <w:rFonts w:ascii="宋体" w:hAnsi="宋体" w:cs="宋体" w:hint="eastAsia"/>
                <w:sz w:val="18"/>
                <w:szCs w:val="18"/>
              </w:rPr>
              <w:t>梁（柁）</w:t>
            </w:r>
          </w:p>
        </w:tc>
      </w:tr>
      <w:tr w:rsidR="003719B8" w14:paraId="5B227301" w14:textId="77777777" w:rsidTr="00E1320B">
        <w:tc>
          <w:tcPr>
            <w:tcW w:w="9344" w:type="dxa"/>
          </w:tcPr>
          <w:p w14:paraId="4ADEA9BC" w14:textId="017475C3" w:rsidR="003719B8" w:rsidRDefault="003719B8" w:rsidP="005C35BF">
            <w:pPr>
              <w:spacing w:beforeLines="50" w:before="156" w:afterLines="50" w:after="156"/>
              <w:jc w:val="center"/>
              <w:rPr>
                <w:rFonts w:hint="eastAsia"/>
                <w:bCs/>
              </w:rPr>
            </w:pPr>
            <w:r>
              <w:rPr>
                <w:rFonts w:eastAsia="黑体" w:cs="黑体" w:hint="eastAsia"/>
              </w:rPr>
              <w:t xml:space="preserve">图 2 </w:t>
            </w:r>
            <w:r w:rsidR="00A058B5">
              <w:rPr>
                <w:rFonts w:eastAsia="黑体" w:cs="黑体"/>
              </w:rPr>
              <w:t xml:space="preserve"> </w:t>
            </w:r>
            <w:r>
              <w:rPr>
                <w:rFonts w:eastAsia="黑体" w:cs="黑体" w:hint="eastAsia"/>
              </w:rPr>
              <w:t>木屋盖</w:t>
            </w:r>
          </w:p>
        </w:tc>
      </w:tr>
    </w:tbl>
    <w:p w14:paraId="4626B7DD" w14:textId="77777777" w:rsidR="003719B8" w:rsidRPr="003719B8" w:rsidRDefault="003719B8" w:rsidP="003719B8">
      <w:pPr>
        <w:rPr>
          <w:rFonts w:hint="eastAsia"/>
          <w:bCs/>
        </w:rPr>
      </w:pPr>
    </w:p>
    <w:p w14:paraId="0CB3EAB0" w14:textId="79F8C8D5" w:rsidR="00AC1FD4" w:rsidRDefault="00DE4277">
      <w:pPr>
        <w:pStyle w:val="afffff9"/>
        <w:spacing w:before="156" w:after="156"/>
        <w:rPr>
          <w:bCs/>
        </w:rPr>
      </w:pPr>
      <w:r>
        <w:rPr>
          <w:bCs/>
        </w:rPr>
        <w:t xml:space="preserve">5.2.3 </w:t>
      </w:r>
      <w:r w:rsidR="00156022">
        <w:rPr>
          <w:bCs/>
        </w:rPr>
        <w:t xml:space="preserve"> </w:t>
      </w:r>
      <w:r>
        <w:rPr>
          <w:rFonts w:hint="eastAsia"/>
          <w:bCs/>
        </w:rPr>
        <w:t>砖木</w:t>
      </w:r>
      <w:r>
        <w:rPr>
          <w:bCs/>
        </w:rPr>
        <w:t>结构</w:t>
      </w:r>
    </w:p>
    <w:p w14:paraId="6D3F285E" w14:textId="69BBC826" w:rsidR="00AC1FD4" w:rsidRDefault="00DE4277" w:rsidP="008A6EF8">
      <w:pPr>
        <w:rPr>
          <w:rFonts w:ascii="宋体" w:hAnsi="宋体" w:hint="eastAsia"/>
          <w:bCs/>
        </w:rPr>
      </w:pPr>
      <w:r>
        <w:rPr>
          <w:rFonts w:eastAsia="黑体"/>
          <w:bCs/>
        </w:rPr>
        <w:lastRenderedPageBreak/>
        <w:t xml:space="preserve">5.2.3.1 </w:t>
      </w:r>
      <w:r w:rsidR="007B1AAA">
        <w:rPr>
          <w:rFonts w:eastAsia="黑体"/>
          <w:bCs/>
        </w:rPr>
        <w:t xml:space="preserve"> </w:t>
      </w:r>
      <w:r>
        <w:rPr>
          <w:rFonts w:hint="eastAsia"/>
          <w:bCs/>
        </w:rPr>
        <w:t>砖木</w:t>
      </w:r>
      <w:r>
        <w:rPr>
          <w:bCs/>
        </w:rPr>
        <w:t>结构民居的建筑结构图的复核或测绘</w:t>
      </w:r>
      <w:r>
        <w:rPr>
          <w:rFonts w:ascii="宋体" w:hAnsi="宋体"/>
          <w:bCs/>
        </w:rPr>
        <w:t>应包括以下内容：</w:t>
      </w:r>
    </w:p>
    <w:p w14:paraId="2AFC9476" w14:textId="7763C418" w:rsidR="00AC1FD4" w:rsidRDefault="007B1AAA">
      <w:pPr>
        <w:ind w:firstLineChars="200" w:firstLine="420"/>
        <w:rPr>
          <w:rFonts w:ascii="宋体" w:hAnsi="宋体" w:hint="eastAsia"/>
          <w:bCs/>
        </w:rPr>
      </w:pPr>
      <w:r>
        <w:rPr>
          <w:rFonts w:ascii="宋体" w:hAnsi="宋体" w:cs="宋体" w:hint="eastAsia"/>
          <w:kern w:val="0"/>
          <w:lang w:val="zh-CN"/>
        </w:rPr>
        <w:t xml:space="preserve">a)  </w:t>
      </w:r>
      <w:r w:rsidR="00DE4277">
        <w:rPr>
          <w:rFonts w:ascii="宋体" w:hAnsi="宋体"/>
          <w:bCs/>
        </w:rPr>
        <w:t>建筑结构平立面；</w:t>
      </w:r>
    </w:p>
    <w:p w14:paraId="36D84584" w14:textId="235D6F60" w:rsidR="00AC1FD4" w:rsidRDefault="007B1AAA">
      <w:pPr>
        <w:ind w:firstLineChars="200" w:firstLine="420"/>
        <w:rPr>
          <w:rFonts w:ascii="宋体" w:hAnsi="宋体" w:hint="eastAsia"/>
          <w:bCs/>
        </w:rPr>
      </w:pPr>
      <w:r>
        <w:rPr>
          <w:rFonts w:ascii="宋体" w:hAnsi="宋体" w:cs="宋体" w:hint="eastAsia"/>
          <w:kern w:val="0"/>
          <w:lang w:val="zh-CN"/>
        </w:rPr>
        <w:t xml:space="preserve">b)  </w:t>
      </w:r>
      <w:r w:rsidR="00DE4277">
        <w:rPr>
          <w:rFonts w:ascii="宋体" w:hAnsi="宋体"/>
          <w:bCs/>
        </w:rPr>
        <w:t>建筑材料和做法；</w:t>
      </w:r>
    </w:p>
    <w:p w14:paraId="21EF99D8" w14:textId="3B3D8E34" w:rsidR="00AC1FD4" w:rsidRDefault="007B1AAA">
      <w:pPr>
        <w:ind w:firstLineChars="200" w:firstLine="420"/>
        <w:rPr>
          <w:rFonts w:ascii="宋体" w:hAnsi="宋体" w:hint="eastAsia"/>
          <w:bCs/>
        </w:rPr>
      </w:pPr>
      <w:r>
        <w:rPr>
          <w:rFonts w:ascii="宋体" w:hAnsi="宋体" w:cs="宋体" w:hint="eastAsia"/>
          <w:kern w:val="0"/>
          <w:lang w:val="zh-CN"/>
        </w:rPr>
        <w:t xml:space="preserve">c)  </w:t>
      </w:r>
      <w:r w:rsidR="00DE4277">
        <w:rPr>
          <w:rFonts w:ascii="宋体" w:hAnsi="宋体"/>
          <w:bCs/>
        </w:rPr>
        <w:t>主要结构构件尺寸。</w:t>
      </w:r>
    </w:p>
    <w:p w14:paraId="7FEDB27B" w14:textId="1F74650A" w:rsidR="00AC1FD4" w:rsidRDefault="00DE4277" w:rsidP="008A6EF8">
      <w:pPr>
        <w:rPr>
          <w:rFonts w:ascii="宋体" w:hAnsi="宋体" w:hint="eastAsia"/>
          <w:bCs/>
        </w:rPr>
      </w:pPr>
      <w:r>
        <w:rPr>
          <w:rFonts w:eastAsia="黑体"/>
          <w:bCs/>
        </w:rPr>
        <w:t>5.2.3.2</w:t>
      </w:r>
      <w:r>
        <w:rPr>
          <w:rFonts w:eastAsia="黑体" w:hint="eastAsia"/>
          <w:bCs/>
        </w:rPr>
        <w:t xml:space="preserve"> </w:t>
      </w:r>
      <w:r w:rsidR="007B1AAA">
        <w:rPr>
          <w:rFonts w:eastAsia="黑体"/>
          <w:bCs/>
        </w:rPr>
        <w:t xml:space="preserve"> </w:t>
      </w:r>
      <w:r>
        <w:rPr>
          <w:rFonts w:hint="eastAsia"/>
          <w:bCs/>
        </w:rPr>
        <w:t>砖木</w:t>
      </w:r>
      <w:r>
        <w:rPr>
          <w:bCs/>
        </w:rPr>
        <w:t>结构检查</w:t>
      </w:r>
      <w:r>
        <w:rPr>
          <w:rFonts w:ascii="宋体" w:hAnsi="宋体" w:hint="eastAsia"/>
          <w:bCs/>
        </w:rPr>
        <w:t>应按下列要求进行：</w:t>
      </w:r>
    </w:p>
    <w:p w14:paraId="5CE50FAB" w14:textId="05550824" w:rsidR="00AC1FD4" w:rsidRDefault="007B1AAA">
      <w:pPr>
        <w:ind w:firstLineChars="200" w:firstLine="420"/>
        <w:rPr>
          <w:rFonts w:hint="eastAsia"/>
          <w:bCs/>
        </w:rPr>
      </w:pPr>
      <w:r>
        <w:rPr>
          <w:rFonts w:ascii="宋体" w:hAnsi="宋体" w:cs="宋体" w:hint="eastAsia"/>
          <w:kern w:val="0"/>
        </w:rPr>
        <w:t xml:space="preserve">a)  </w:t>
      </w:r>
      <w:r w:rsidR="00DE4277">
        <w:rPr>
          <w:bCs/>
        </w:rPr>
        <w:t>房屋的高度以及洞口大小及位置；</w:t>
      </w:r>
    </w:p>
    <w:p w14:paraId="5A96FE0B" w14:textId="0D69F06A" w:rsidR="00AC1FD4" w:rsidRDefault="007B1AAA">
      <w:pPr>
        <w:ind w:firstLineChars="200" w:firstLine="420"/>
        <w:rPr>
          <w:rFonts w:hint="eastAsia"/>
          <w:bCs/>
        </w:rPr>
      </w:pPr>
      <w:r>
        <w:rPr>
          <w:rFonts w:ascii="宋体" w:hAnsi="宋体" w:cs="宋体" w:hint="eastAsia"/>
          <w:kern w:val="0"/>
          <w:lang w:val="zh-CN"/>
        </w:rPr>
        <w:t xml:space="preserve">b)  </w:t>
      </w:r>
      <w:r w:rsidR="00F57B2B">
        <w:rPr>
          <w:rFonts w:hint="eastAsia"/>
          <w:bCs/>
        </w:rPr>
        <w:t>墙体</w:t>
      </w:r>
      <w:r w:rsidR="00DE4277">
        <w:rPr>
          <w:bCs/>
        </w:rPr>
        <w:t>的厚度与间距以及布置的规则性；</w:t>
      </w:r>
    </w:p>
    <w:p w14:paraId="6D9CCD8D" w14:textId="672860C1" w:rsidR="00AC1FD4" w:rsidRDefault="007B1AAA">
      <w:pPr>
        <w:ind w:firstLineChars="200" w:firstLine="420"/>
        <w:rPr>
          <w:rFonts w:hint="eastAsia"/>
          <w:bCs/>
        </w:rPr>
      </w:pPr>
      <w:r>
        <w:rPr>
          <w:rFonts w:ascii="宋体" w:hAnsi="宋体" w:cs="宋体" w:hint="eastAsia"/>
          <w:kern w:val="0"/>
          <w:lang w:val="zh-CN"/>
        </w:rPr>
        <w:t xml:space="preserve">c)  </w:t>
      </w:r>
      <w:r w:rsidR="00DE4277">
        <w:rPr>
          <w:bCs/>
        </w:rPr>
        <w:t>外观缺陷与损伤；</w:t>
      </w:r>
    </w:p>
    <w:p w14:paraId="33868718" w14:textId="64034D6C" w:rsidR="00AC1FD4" w:rsidRDefault="007B1AAA">
      <w:pPr>
        <w:ind w:firstLineChars="200" w:firstLine="420"/>
        <w:rPr>
          <w:rFonts w:hint="eastAsia"/>
          <w:bCs/>
        </w:rPr>
      </w:pPr>
      <w:r>
        <w:rPr>
          <w:rFonts w:ascii="宋体" w:hAnsi="宋体" w:cs="宋体" w:hint="eastAsia"/>
          <w:kern w:val="0"/>
          <w:lang w:val="zh-CN"/>
        </w:rPr>
        <w:t xml:space="preserve">d)  </w:t>
      </w:r>
      <w:r w:rsidR="00DE4277">
        <w:rPr>
          <w:bCs/>
        </w:rPr>
        <w:t>砌筑砖及砂浆的材料强度以及砌筑质量；</w:t>
      </w:r>
    </w:p>
    <w:p w14:paraId="4AF97AB6" w14:textId="5D698841" w:rsidR="00AC1FD4" w:rsidRDefault="007B1AAA">
      <w:pPr>
        <w:ind w:firstLineChars="200" w:firstLine="420"/>
        <w:rPr>
          <w:rFonts w:hint="eastAsia"/>
          <w:bCs/>
        </w:rPr>
      </w:pPr>
      <w:r>
        <w:rPr>
          <w:rFonts w:ascii="宋体" w:hAnsi="宋体" w:cs="宋体" w:hint="eastAsia"/>
          <w:kern w:val="0"/>
          <w:lang w:val="zh-CN"/>
        </w:rPr>
        <w:t xml:space="preserve">e)  </w:t>
      </w:r>
      <w:r w:rsidR="00DE4277">
        <w:rPr>
          <w:bCs/>
        </w:rPr>
        <w:t>纵横墙交接处连接的布置；</w:t>
      </w:r>
    </w:p>
    <w:p w14:paraId="5FE56D89" w14:textId="09042021" w:rsidR="00AC1FD4" w:rsidRDefault="007B1AAA">
      <w:pPr>
        <w:ind w:firstLineChars="200" w:firstLine="420"/>
        <w:rPr>
          <w:rFonts w:hint="eastAsia"/>
          <w:bCs/>
        </w:rPr>
      </w:pPr>
      <w:r>
        <w:rPr>
          <w:rFonts w:ascii="宋体" w:hAnsi="宋体" w:cs="宋体" w:hint="eastAsia"/>
          <w:kern w:val="0"/>
          <w:lang w:val="zh-CN"/>
        </w:rPr>
        <w:t xml:space="preserve">f)  </w:t>
      </w:r>
      <w:r w:rsidR="00DE4277">
        <w:rPr>
          <w:bCs/>
        </w:rPr>
        <w:t>屋盖与其连接构造等。</w:t>
      </w:r>
    </w:p>
    <w:p w14:paraId="7E513D4B" w14:textId="6BD53880" w:rsidR="00446444" w:rsidRDefault="00446444">
      <w:pPr>
        <w:ind w:firstLineChars="200" w:firstLine="420"/>
        <w:rPr>
          <w:rFonts w:hint="eastAsia"/>
          <w:bCs/>
        </w:rPr>
      </w:pPr>
      <w:r>
        <w:rPr>
          <w:rFonts w:ascii="宋体" w:hAnsi="宋体" w:hint="eastAsia"/>
          <w:bCs/>
        </w:rPr>
        <w:t>g）</w:t>
      </w:r>
      <w:r>
        <w:rPr>
          <w:rFonts w:ascii="宋体" w:hAnsi="宋体"/>
          <w:bCs/>
        </w:rPr>
        <w:t>内隔墙与屋架以及前后纵墙之间的连接措施。</w:t>
      </w:r>
    </w:p>
    <w:p w14:paraId="7E11F5C6" w14:textId="4DE1E6F8" w:rsidR="00AC1FD4" w:rsidRDefault="00DE4277" w:rsidP="008A6EF8">
      <w:pPr>
        <w:rPr>
          <w:rFonts w:ascii="宋体" w:hAnsi="宋体" w:hint="eastAsia"/>
          <w:bCs/>
        </w:rPr>
      </w:pPr>
      <w:r>
        <w:rPr>
          <w:rFonts w:eastAsia="黑体"/>
          <w:bCs/>
        </w:rPr>
        <w:t>5.2.3.</w:t>
      </w:r>
      <w:r w:rsidR="001206B2">
        <w:rPr>
          <w:rFonts w:eastAsia="黑体"/>
          <w:bCs/>
        </w:rPr>
        <w:t>3</w:t>
      </w:r>
      <w:r>
        <w:rPr>
          <w:rFonts w:eastAsia="黑体"/>
          <w:bCs/>
        </w:rPr>
        <w:t xml:space="preserve"> </w:t>
      </w:r>
      <w:r w:rsidR="007B1AAA">
        <w:rPr>
          <w:rFonts w:eastAsia="黑体"/>
          <w:bCs/>
        </w:rPr>
        <w:t xml:space="preserve"> </w:t>
      </w:r>
      <w:r>
        <w:rPr>
          <w:bCs/>
        </w:rPr>
        <w:t>木屋盖检查与检测</w:t>
      </w:r>
      <w:r>
        <w:rPr>
          <w:rFonts w:ascii="宋体" w:hAnsi="宋体"/>
          <w:bCs/>
        </w:rPr>
        <w:t>应包括下列内容：</w:t>
      </w:r>
    </w:p>
    <w:p w14:paraId="120EB740" w14:textId="1166E7E8" w:rsidR="00AC1FD4" w:rsidRDefault="007B1AAA">
      <w:pPr>
        <w:ind w:firstLineChars="200" w:firstLine="420"/>
        <w:jc w:val="left"/>
        <w:rPr>
          <w:rFonts w:ascii="宋体" w:hAnsi="宋体" w:hint="eastAsia"/>
          <w:bCs/>
        </w:rPr>
      </w:pPr>
      <w:r>
        <w:rPr>
          <w:rFonts w:ascii="宋体" w:hAnsi="宋体" w:cs="宋体" w:hint="eastAsia"/>
          <w:kern w:val="0"/>
          <w:lang w:val="zh-CN"/>
        </w:rPr>
        <w:t xml:space="preserve">a)  </w:t>
      </w:r>
      <w:r w:rsidR="00DE4277">
        <w:rPr>
          <w:rFonts w:ascii="宋体" w:hAnsi="宋体"/>
          <w:bCs/>
        </w:rPr>
        <w:t>木屋盖各构件质量现状；</w:t>
      </w:r>
    </w:p>
    <w:p w14:paraId="4D7D2B49" w14:textId="4D4C0E58" w:rsidR="00AC1FD4" w:rsidRDefault="007B1AAA">
      <w:pPr>
        <w:pStyle w:val="afffff1"/>
        <w:ind w:firstLine="420"/>
        <w:jc w:val="left"/>
        <w:rPr>
          <w:rFonts w:hAnsi="宋体" w:hint="eastAsia"/>
          <w:bCs/>
          <w:kern w:val="2"/>
          <w:szCs w:val="21"/>
        </w:rPr>
      </w:pPr>
      <w:r>
        <w:rPr>
          <w:rFonts w:hAnsi="宋体" w:cs="宋体" w:hint="eastAsia"/>
          <w:szCs w:val="21"/>
          <w:lang w:val="zh-CN"/>
        </w:rPr>
        <w:t xml:space="preserve">b)  </w:t>
      </w:r>
      <w:r w:rsidR="00DE4277">
        <w:rPr>
          <w:rFonts w:hAnsi="宋体" w:hint="eastAsia"/>
          <w:bCs/>
          <w:kern w:val="2"/>
          <w:szCs w:val="21"/>
        </w:rPr>
        <w:t>木屋盖构件变形程度；</w:t>
      </w:r>
    </w:p>
    <w:p w14:paraId="55F262FD" w14:textId="7D6DDFDF" w:rsidR="00AC1FD4" w:rsidRDefault="007B1AAA">
      <w:pPr>
        <w:pStyle w:val="afffff1"/>
        <w:ind w:firstLine="420"/>
        <w:jc w:val="left"/>
        <w:rPr>
          <w:rFonts w:hAnsi="宋体" w:hint="eastAsia"/>
          <w:bCs/>
          <w:kern w:val="2"/>
          <w:szCs w:val="21"/>
        </w:rPr>
      </w:pPr>
      <w:r>
        <w:rPr>
          <w:rFonts w:hAnsi="宋体" w:cs="宋体" w:hint="eastAsia"/>
          <w:szCs w:val="21"/>
          <w:lang w:val="zh-CN"/>
        </w:rPr>
        <w:t xml:space="preserve">c)  </w:t>
      </w:r>
      <w:r w:rsidR="00DE4277">
        <w:rPr>
          <w:rFonts w:hAnsi="宋体" w:hint="eastAsia"/>
          <w:bCs/>
          <w:kern w:val="2"/>
          <w:szCs w:val="21"/>
        </w:rPr>
        <w:t>檩条之间的连接方式；对接檩条在梁上的支承长度和连接；</w:t>
      </w:r>
    </w:p>
    <w:p w14:paraId="4ECC6B16" w14:textId="7D330BB8" w:rsidR="00AC1FD4" w:rsidRDefault="007B1AAA">
      <w:pPr>
        <w:pStyle w:val="afffff1"/>
        <w:ind w:firstLine="420"/>
        <w:jc w:val="left"/>
        <w:rPr>
          <w:rFonts w:hAnsi="宋体" w:hint="eastAsia"/>
          <w:bCs/>
          <w:kern w:val="2"/>
          <w:szCs w:val="21"/>
        </w:rPr>
      </w:pPr>
      <w:r>
        <w:rPr>
          <w:rFonts w:hAnsi="宋体" w:cs="宋体"/>
          <w:szCs w:val="21"/>
          <w:lang w:val="zh-CN"/>
        </w:rPr>
        <w:t xml:space="preserve">d)  </w:t>
      </w:r>
      <w:r w:rsidR="00DE4277">
        <w:rPr>
          <w:rFonts w:hAnsi="宋体" w:hint="eastAsia"/>
          <w:bCs/>
          <w:kern w:val="2"/>
          <w:szCs w:val="21"/>
        </w:rPr>
        <w:t>檩条与椽条或望板之间的连接方式；</w:t>
      </w:r>
    </w:p>
    <w:p w14:paraId="13350968" w14:textId="426911C7" w:rsidR="00AC1FD4" w:rsidRDefault="007B1AAA">
      <w:pPr>
        <w:pStyle w:val="afffff1"/>
        <w:ind w:firstLine="420"/>
        <w:jc w:val="left"/>
        <w:rPr>
          <w:rFonts w:hAnsi="宋体" w:hint="eastAsia"/>
          <w:bCs/>
          <w:kern w:val="2"/>
          <w:szCs w:val="21"/>
        </w:rPr>
      </w:pPr>
      <w:r>
        <w:rPr>
          <w:rFonts w:hAnsi="宋体" w:cs="宋体" w:hint="eastAsia"/>
          <w:szCs w:val="21"/>
          <w:lang w:val="zh-CN"/>
        </w:rPr>
        <w:t xml:space="preserve">e)  </w:t>
      </w:r>
      <w:r w:rsidR="00DE4277">
        <w:rPr>
          <w:rFonts w:hAnsi="宋体" w:hint="eastAsia"/>
          <w:bCs/>
          <w:kern w:val="2"/>
          <w:szCs w:val="21"/>
        </w:rPr>
        <w:t>屋面做法和现状；</w:t>
      </w:r>
    </w:p>
    <w:p w14:paraId="74B68929" w14:textId="241D0A26" w:rsidR="00AC1FD4" w:rsidRDefault="007B1AAA">
      <w:pPr>
        <w:pStyle w:val="afffff1"/>
        <w:ind w:firstLine="420"/>
        <w:jc w:val="left"/>
        <w:rPr>
          <w:rFonts w:hAnsi="宋体" w:hint="eastAsia"/>
          <w:bCs/>
          <w:kern w:val="2"/>
          <w:szCs w:val="21"/>
        </w:rPr>
      </w:pPr>
      <w:r>
        <w:rPr>
          <w:rFonts w:hAnsi="宋体" w:cs="宋体" w:hint="eastAsia"/>
          <w:szCs w:val="21"/>
          <w:lang w:val="zh-CN"/>
        </w:rPr>
        <w:t xml:space="preserve">f)  </w:t>
      </w:r>
      <w:r w:rsidR="00DE4277">
        <w:rPr>
          <w:rFonts w:hAnsi="宋体" w:hint="eastAsia"/>
          <w:bCs/>
          <w:kern w:val="2"/>
          <w:szCs w:val="21"/>
        </w:rPr>
        <w:t>屋盖有无下沉变形、渗漏和其他损坏情况；</w:t>
      </w:r>
    </w:p>
    <w:p w14:paraId="19B8D472" w14:textId="778F647C" w:rsidR="00AC1FD4" w:rsidRDefault="007B1AAA">
      <w:pPr>
        <w:pStyle w:val="afffff1"/>
        <w:ind w:firstLine="420"/>
        <w:jc w:val="left"/>
        <w:rPr>
          <w:rFonts w:hAnsi="宋体" w:hint="eastAsia"/>
          <w:bCs/>
          <w:kern w:val="2"/>
          <w:szCs w:val="21"/>
        </w:rPr>
      </w:pPr>
      <w:r>
        <w:rPr>
          <w:rFonts w:hAnsi="宋体" w:cs="宋体" w:hint="eastAsia"/>
          <w:szCs w:val="21"/>
          <w:lang w:val="zh-CN"/>
        </w:rPr>
        <w:t xml:space="preserve">g)  </w:t>
      </w:r>
      <w:r w:rsidR="00DE4277">
        <w:rPr>
          <w:rFonts w:hAnsi="宋体" w:hint="eastAsia"/>
          <w:bCs/>
          <w:kern w:val="2"/>
          <w:szCs w:val="21"/>
        </w:rPr>
        <w:t>屋面檐口下沉、糟朽、变形状况。</w:t>
      </w:r>
    </w:p>
    <w:p w14:paraId="10757C6D" w14:textId="06E78567" w:rsidR="00AC1FD4" w:rsidRDefault="00DE4277">
      <w:pPr>
        <w:pStyle w:val="afffffff"/>
        <w:spacing w:before="156" w:after="156"/>
      </w:pPr>
      <w:bookmarkStart w:id="127" w:name="_Toc203428429"/>
      <w:r>
        <w:rPr>
          <w:rFonts w:hint="eastAsia"/>
        </w:rPr>
        <w:t>5</w:t>
      </w:r>
      <w:r>
        <w:t>.3</w:t>
      </w:r>
      <w:r w:rsidR="00156022">
        <w:t xml:space="preserve">  </w:t>
      </w:r>
      <w:r>
        <w:rPr>
          <w:rFonts w:hint="eastAsia"/>
        </w:rPr>
        <w:t>鉴定</w:t>
      </w:r>
      <w:bookmarkEnd w:id="127"/>
    </w:p>
    <w:p w14:paraId="73DB65E2" w14:textId="04F6BE50" w:rsidR="00AC1FD4" w:rsidRDefault="00DE4277">
      <w:pPr>
        <w:pStyle w:val="afffff9"/>
        <w:spacing w:before="156" w:after="156"/>
      </w:pPr>
      <w:r>
        <w:t>5.3.1</w:t>
      </w:r>
      <w:r w:rsidR="00156022">
        <w:t xml:space="preserve">  </w:t>
      </w:r>
      <w:r>
        <w:rPr>
          <w:rFonts w:hint="eastAsia"/>
        </w:rPr>
        <w:t>鉴定要求</w:t>
      </w:r>
    </w:p>
    <w:p w14:paraId="00C435A9" w14:textId="7D7F29A7" w:rsidR="00AC1FD4" w:rsidRDefault="00DE4277" w:rsidP="009D5CDC">
      <w:pPr>
        <w:pStyle w:val="111"/>
        <w:rPr>
          <w:rFonts w:hint="eastAsia"/>
        </w:rPr>
      </w:pPr>
      <w:r>
        <w:rPr>
          <w:rFonts w:ascii="黑体" w:eastAsia="黑体" w:hAnsi="黑体"/>
          <w:kern w:val="0"/>
          <w:szCs w:val="20"/>
        </w:rPr>
        <w:t>5.3.1</w:t>
      </w:r>
      <w:r>
        <w:rPr>
          <w:rFonts w:ascii="黑体" w:eastAsia="黑体" w:hAnsi="黑体" w:hint="eastAsia"/>
          <w:kern w:val="0"/>
          <w:szCs w:val="20"/>
        </w:rPr>
        <w:t>.1</w:t>
      </w:r>
      <w:r>
        <w:rPr>
          <w:rFonts w:eastAsia="黑体"/>
          <w:kern w:val="0"/>
          <w:szCs w:val="20"/>
        </w:rPr>
        <w:t xml:space="preserve"> </w:t>
      </w:r>
      <w:r w:rsidR="007B1AAA">
        <w:rPr>
          <w:rFonts w:eastAsia="黑体"/>
          <w:kern w:val="0"/>
          <w:szCs w:val="20"/>
        </w:rPr>
        <w:t xml:space="preserve"> </w:t>
      </w:r>
      <w:r>
        <w:rPr>
          <w:rFonts w:hint="eastAsia"/>
        </w:rPr>
        <w:t>传统村落民居</w:t>
      </w:r>
      <w:r w:rsidR="000A3625">
        <w:rPr>
          <w:rFonts w:hint="eastAsia"/>
        </w:rPr>
        <w:t>鉴定包括</w:t>
      </w:r>
      <w:r>
        <w:rPr>
          <w:rFonts w:hint="eastAsia"/>
        </w:rPr>
        <w:t>安全性鉴定和抗震鉴定</w:t>
      </w:r>
      <w:r w:rsidR="000A3625">
        <w:rPr>
          <w:rFonts w:hint="eastAsia"/>
        </w:rPr>
        <w:t>，</w:t>
      </w:r>
      <w:r>
        <w:rPr>
          <w:rFonts w:hint="eastAsia"/>
        </w:rPr>
        <w:t>符合本节各项规定时可评为安全性和抗震满足鉴定要求，不符合时应采取相应的维护或加固措施。</w:t>
      </w:r>
    </w:p>
    <w:p w14:paraId="5AF36EF1" w14:textId="10315F5D" w:rsidR="00D56045" w:rsidRDefault="00D56045" w:rsidP="009D5CDC">
      <w:pPr>
        <w:pStyle w:val="111"/>
        <w:rPr>
          <w:rFonts w:ascii="Times New Roman" w:hAnsi="Times New Roman"/>
          <w:kern w:val="0"/>
          <w:szCs w:val="20"/>
        </w:rPr>
      </w:pPr>
      <w:r w:rsidRPr="0032404E">
        <w:rPr>
          <w:rFonts w:ascii="黑体" w:eastAsia="黑体" w:hAnsi="黑体" w:hint="eastAsia"/>
          <w:kern w:val="0"/>
          <w:szCs w:val="20"/>
        </w:rPr>
        <w:t>5.3.1.2</w:t>
      </w:r>
      <w:r w:rsidR="007B1AAA">
        <w:rPr>
          <w:rFonts w:ascii="黑体" w:eastAsia="黑体" w:hAnsi="黑体"/>
          <w:kern w:val="0"/>
          <w:szCs w:val="20"/>
        </w:rPr>
        <w:t xml:space="preserve"> </w:t>
      </w:r>
      <w:r>
        <w:t xml:space="preserve"> </w:t>
      </w:r>
      <w:r>
        <w:rPr>
          <w:rFonts w:hint="eastAsia"/>
        </w:rPr>
        <w:t>传统村落民居的</w:t>
      </w:r>
      <w:r w:rsidRPr="00D56045">
        <w:rPr>
          <w:rFonts w:hint="eastAsia"/>
        </w:rPr>
        <w:t>鉴定包括场地和地基基础、上部主体结构和围护系统</w:t>
      </w:r>
      <w:r>
        <w:rPr>
          <w:rFonts w:hint="eastAsia"/>
        </w:rPr>
        <w:t>。</w:t>
      </w:r>
    </w:p>
    <w:p w14:paraId="020197C8" w14:textId="63F953CE" w:rsidR="00AC1FD4" w:rsidRDefault="00DE4277">
      <w:pPr>
        <w:pStyle w:val="afffff9"/>
        <w:spacing w:before="156" w:after="156"/>
      </w:pPr>
      <w:r>
        <w:t>5.3.2</w:t>
      </w:r>
      <w:r w:rsidR="00156022">
        <w:t xml:space="preserve">  </w:t>
      </w:r>
      <w:r>
        <w:rPr>
          <w:rFonts w:hint="eastAsia"/>
        </w:rPr>
        <w:t>场地和地基基础</w:t>
      </w:r>
    </w:p>
    <w:p w14:paraId="6F10F002" w14:textId="5FE8DA41" w:rsidR="00CC4490" w:rsidRPr="00CC4490" w:rsidRDefault="00CC4490" w:rsidP="00CC4490">
      <w:pPr>
        <w:pStyle w:val="afffff1"/>
        <w:ind w:firstLineChars="0" w:firstLine="0"/>
        <w:rPr>
          <w:rFonts w:hAnsi="宋体" w:hint="eastAsia"/>
          <w:kern w:val="2"/>
          <w:szCs w:val="21"/>
        </w:rPr>
      </w:pPr>
      <w:r w:rsidRPr="00CC4490">
        <w:rPr>
          <w:rFonts w:ascii="黑体" w:eastAsia="黑体" w:hAnsi="黑体"/>
          <w:kern w:val="2"/>
          <w:szCs w:val="21"/>
        </w:rPr>
        <w:t xml:space="preserve">5.3.2.1 </w:t>
      </w:r>
      <w:r w:rsidRPr="00CC4490">
        <w:rPr>
          <w:rFonts w:hAnsi="宋体"/>
        </w:rPr>
        <w:t xml:space="preserve"> </w:t>
      </w:r>
      <w:r w:rsidRPr="00CC4490">
        <w:rPr>
          <w:rFonts w:hint="eastAsia"/>
        </w:rPr>
        <w:t>传统村落民居无显著的不均匀沉降、倾斜，且使用功能无大的变更时，不应对地基与基础有大的扰动。</w:t>
      </w:r>
    </w:p>
    <w:p w14:paraId="1228724E" w14:textId="227CCDA3" w:rsidR="00AC1FD4" w:rsidRDefault="00DE4277" w:rsidP="009D5CDC">
      <w:pPr>
        <w:pStyle w:val="111"/>
        <w:rPr>
          <w:rFonts w:hint="eastAsia"/>
        </w:rPr>
      </w:pPr>
      <w:r>
        <w:rPr>
          <w:rFonts w:ascii="黑体" w:eastAsia="黑体" w:hAnsi="黑体"/>
        </w:rPr>
        <w:t>5.3.2.</w:t>
      </w:r>
      <w:r w:rsidR="00CC4490">
        <w:rPr>
          <w:rFonts w:ascii="黑体" w:eastAsia="黑体" w:hAnsi="黑体"/>
        </w:rPr>
        <w:t>2</w:t>
      </w:r>
      <w:r>
        <w:rPr>
          <w:rFonts w:ascii="黑体" w:eastAsia="黑体" w:hAnsi="黑体" w:hint="eastAsia"/>
        </w:rPr>
        <w:t xml:space="preserve"> </w:t>
      </w:r>
      <w:r w:rsidR="007B1AAA">
        <w:rPr>
          <w:rFonts w:ascii="黑体" w:eastAsia="黑体" w:hAnsi="黑体"/>
        </w:rPr>
        <w:t xml:space="preserve"> </w:t>
      </w:r>
      <w:r>
        <w:rPr>
          <w:rFonts w:hint="eastAsia"/>
        </w:rPr>
        <w:t>场地平整，周边无不稳定边坡或边坡采取有效支护措施且现状良好，散水完好、排水通</w:t>
      </w:r>
      <w:r w:rsidR="00C325FD">
        <w:rPr>
          <w:rFonts w:hint="eastAsia"/>
        </w:rPr>
        <w:t>畅</w:t>
      </w:r>
      <w:r>
        <w:rPr>
          <w:rFonts w:hint="eastAsia"/>
        </w:rPr>
        <w:t>，可评定为场地无明显质量缺陷</w:t>
      </w:r>
      <w:r w:rsidR="00D56045">
        <w:rPr>
          <w:rFonts w:hint="eastAsia"/>
        </w:rPr>
        <w:t>，</w:t>
      </w:r>
      <w:bookmarkStart w:id="128" w:name="_Hlk200406020"/>
      <w:r w:rsidR="00D56045">
        <w:rPr>
          <w:rFonts w:hint="eastAsia"/>
        </w:rPr>
        <w:t>不必采取措施</w:t>
      </w:r>
      <w:r>
        <w:rPr>
          <w:rFonts w:hint="eastAsia"/>
        </w:rPr>
        <w:t>。</w:t>
      </w:r>
      <w:bookmarkEnd w:id="128"/>
    </w:p>
    <w:p w14:paraId="34B5D8FB" w14:textId="604DB719" w:rsidR="00AC1FD4" w:rsidRDefault="00DE4277">
      <w:pPr>
        <w:rPr>
          <w:rFonts w:hint="eastAsia"/>
          <w:bCs/>
        </w:rPr>
      </w:pPr>
      <w:r>
        <w:rPr>
          <w:rFonts w:eastAsia="黑体"/>
        </w:rPr>
        <w:t>5.3.2.</w:t>
      </w:r>
      <w:r w:rsidR="00CC4490">
        <w:rPr>
          <w:rFonts w:eastAsia="黑体"/>
        </w:rPr>
        <w:t>3</w:t>
      </w:r>
      <w:r>
        <w:rPr>
          <w:rFonts w:eastAsia="黑体" w:hint="eastAsia"/>
        </w:rPr>
        <w:t xml:space="preserve"> </w:t>
      </w:r>
      <w:r w:rsidR="007B1AAA">
        <w:rPr>
          <w:rFonts w:eastAsia="黑体"/>
        </w:rPr>
        <w:t xml:space="preserve"> </w:t>
      </w:r>
      <w:r>
        <w:rPr>
          <w:rFonts w:hint="eastAsia"/>
          <w:bCs/>
        </w:rPr>
        <w:t>场地出现下列情况，应进行维修处理：</w:t>
      </w:r>
    </w:p>
    <w:p w14:paraId="3F51D9F8" w14:textId="043FE8F1" w:rsidR="00AC1FD4" w:rsidRDefault="007B1AAA">
      <w:pPr>
        <w:ind w:firstLineChars="200" w:firstLine="420"/>
        <w:rPr>
          <w:rFonts w:hint="eastAsia"/>
        </w:rPr>
      </w:pPr>
      <w:r>
        <w:rPr>
          <w:rFonts w:ascii="宋体" w:hAnsi="宋体"/>
        </w:rPr>
        <w:t xml:space="preserve">a)  </w:t>
      </w:r>
      <w:r w:rsidR="00DE4277">
        <w:rPr>
          <w:rFonts w:hint="eastAsia"/>
        </w:rPr>
        <w:t>房屋室外地面不平整，未夯实；</w:t>
      </w:r>
    </w:p>
    <w:p w14:paraId="4223CF31" w14:textId="1D4B741C" w:rsidR="00AC1FD4" w:rsidRDefault="007B1AAA">
      <w:pPr>
        <w:ind w:firstLineChars="200" w:firstLine="420"/>
        <w:rPr>
          <w:rFonts w:hint="eastAsia"/>
        </w:rPr>
      </w:pPr>
      <w:r>
        <w:rPr>
          <w:rFonts w:ascii="宋体" w:hAnsi="宋体" w:cs="宋体" w:hint="eastAsia"/>
          <w:kern w:val="0"/>
          <w:lang w:val="zh-CN"/>
        </w:rPr>
        <w:t xml:space="preserve">b)  </w:t>
      </w:r>
      <w:r w:rsidR="00DE4277">
        <w:rPr>
          <w:rFonts w:hint="eastAsia"/>
        </w:rPr>
        <w:t>边坡土体松散，护坡出现开裂、局部滑移；</w:t>
      </w:r>
    </w:p>
    <w:p w14:paraId="72D06B4E" w14:textId="558AAA74" w:rsidR="00AC1FD4" w:rsidRDefault="007B1AAA">
      <w:pPr>
        <w:ind w:firstLineChars="200" w:firstLine="420"/>
        <w:rPr>
          <w:rFonts w:hint="eastAsia"/>
        </w:rPr>
      </w:pPr>
      <w:r>
        <w:rPr>
          <w:rFonts w:ascii="宋体" w:hAnsi="宋体" w:cs="宋体" w:hint="eastAsia"/>
          <w:kern w:val="0"/>
          <w:lang w:val="zh-CN"/>
        </w:rPr>
        <w:t xml:space="preserve">c)  </w:t>
      </w:r>
      <w:r w:rsidR="00DE4277">
        <w:rPr>
          <w:rFonts w:hint="eastAsia"/>
        </w:rPr>
        <w:t>散水开裂，排水沟堵塞，墙根存在侵蚀现象等。</w:t>
      </w:r>
    </w:p>
    <w:p w14:paraId="40B18DBE" w14:textId="762452A8" w:rsidR="00AC1FD4" w:rsidRDefault="00DE4277">
      <w:pPr>
        <w:rPr>
          <w:rFonts w:eastAsia="黑体" w:hint="eastAsia"/>
        </w:rPr>
      </w:pPr>
      <w:r>
        <w:rPr>
          <w:rFonts w:eastAsia="黑体"/>
        </w:rPr>
        <w:t>5.3.2.</w:t>
      </w:r>
      <w:r w:rsidR="00CC4490">
        <w:rPr>
          <w:rFonts w:eastAsia="黑体"/>
        </w:rPr>
        <w:t>4</w:t>
      </w:r>
      <w:r w:rsidR="007B1AAA">
        <w:rPr>
          <w:rFonts w:eastAsia="黑体"/>
        </w:rPr>
        <w:t xml:space="preserve">  </w:t>
      </w:r>
      <w:r>
        <w:rPr>
          <w:bCs/>
        </w:rPr>
        <w:t>地基基础符合</w:t>
      </w:r>
      <w:r>
        <w:rPr>
          <w:rFonts w:hint="eastAsia"/>
          <w:bCs/>
        </w:rPr>
        <w:t>下列要求的，可评定为地基基础无明显质量缺陷</w:t>
      </w:r>
      <w:r w:rsidR="000C3EAF">
        <w:rPr>
          <w:rFonts w:hint="eastAsia"/>
          <w:bCs/>
        </w:rPr>
        <w:t>，</w:t>
      </w:r>
      <w:r w:rsidR="000C3EAF" w:rsidRPr="000C3EAF">
        <w:rPr>
          <w:rFonts w:hint="eastAsia"/>
          <w:bCs/>
        </w:rPr>
        <w:t>不必采取措施</w:t>
      </w:r>
      <w:r>
        <w:rPr>
          <w:bCs/>
        </w:rPr>
        <w:t>：</w:t>
      </w:r>
    </w:p>
    <w:p w14:paraId="4304E47B" w14:textId="59671AA4" w:rsidR="00AC1FD4" w:rsidRDefault="007B1AAA" w:rsidP="006430A3">
      <w:pPr>
        <w:ind w:leftChars="200" w:left="840" w:hangingChars="200" w:hanging="420"/>
        <w:rPr>
          <w:rFonts w:ascii="宋体" w:hAnsi="宋体" w:hint="eastAsia"/>
        </w:rPr>
      </w:pPr>
      <w:r>
        <w:rPr>
          <w:rFonts w:ascii="宋体" w:hAnsi="宋体" w:hint="eastAsia"/>
        </w:rPr>
        <w:t xml:space="preserve">a)  </w:t>
      </w:r>
      <w:r w:rsidR="00DE4277">
        <w:rPr>
          <w:rFonts w:ascii="宋体" w:hAnsi="宋体" w:hint="eastAsia"/>
        </w:rPr>
        <w:t>基础无明显腐蚀、酥碱、松散和剥落；</w:t>
      </w:r>
    </w:p>
    <w:p w14:paraId="2DBE1C60" w14:textId="34C3D438" w:rsidR="00AC1FD4" w:rsidRDefault="007B1AAA" w:rsidP="006430A3">
      <w:pPr>
        <w:ind w:leftChars="200" w:left="840" w:hangingChars="200" w:hanging="420"/>
        <w:rPr>
          <w:rFonts w:ascii="宋体" w:hAnsi="宋体" w:hint="eastAsia"/>
        </w:rPr>
      </w:pPr>
      <w:r>
        <w:rPr>
          <w:rFonts w:ascii="宋体" w:hAnsi="宋体" w:hint="eastAsia"/>
        </w:rPr>
        <w:t xml:space="preserve">b)  </w:t>
      </w:r>
      <w:r w:rsidR="00DE4277">
        <w:rPr>
          <w:rFonts w:ascii="宋体" w:hAnsi="宋体" w:hint="eastAsia"/>
        </w:rPr>
        <w:t>上部结构无不均匀沉降裂缝，或虽有裂缝、但</w:t>
      </w:r>
      <w:bookmarkStart w:id="129" w:name="_Hlk202354365"/>
      <w:r w:rsidR="00FA7EBD">
        <w:rPr>
          <w:rFonts w:ascii="宋体" w:hAnsi="宋体" w:hint="eastAsia"/>
        </w:rPr>
        <w:t>对承重砖墙</w:t>
      </w:r>
      <w:r w:rsidR="004F756C">
        <w:rPr>
          <w:rFonts w:ascii="宋体" w:hAnsi="宋体" w:hint="eastAsia"/>
        </w:rPr>
        <w:t>不超过3mm</w:t>
      </w:r>
      <w:bookmarkEnd w:id="129"/>
      <w:r w:rsidR="00FA7EBD">
        <w:rPr>
          <w:rFonts w:ascii="宋体" w:hAnsi="宋体" w:hint="eastAsia"/>
        </w:rPr>
        <w:t>，</w:t>
      </w:r>
      <w:r w:rsidR="00FA7EBD" w:rsidRPr="00FA7EBD">
        <w:rPr>
          <w:rFonts w:ascii="宋体" w:hAnsi="宋体" w:hint="eastAsia"/>
        </w:rPr>
        <w:t>对承重</w:t>
      </w:r>
      <w:r w:rsidR="00FA7EBD">
        <w:rPr>
          <w:rFonts w:ascii="宋体" w:hAnsi="宋体" w:hint="eastAsia"/>
        </w:rPr>
        <w:t>土</w:t>
      </w:r>
      <w:r w:rsidR="00FA7EBD" w:rsidRPr="00FA7EBD">
        <w:rPr>
          <w:rFonts w:ascii="宋体" w:hAnsi="宋体" w:hint="eastAsia"/>
        </w:rPr>
        <w:t>墙不超过</w:t>
      </w:r>
      <w:r w:rsidR="00FA7EBD">
        <w:rPr>
          <w:rFonts w:ascii="宋体" w:hAnsi="宋体"/>
        </w:rPr>
        <w:t>6</w:t>
      </w:r>
      <w:r w:rsidR="00FA7EBD" w:rsidRPr="00FA7EBD">
        <w:rPr>
          <w:rFonts w:ascii="宋体" w:hAnsi="宋体"/>
        </w:rPr>
        <w:t>mm</w:t>
      </w:r>
      <w:r w:rsidR="00FA7EBD">
        <w:rPr>
          <w:rFonts w:ascii="宋体" w:hAnsi="宋体" w:hint="eastAsia"/>
        </w:rPr>
        <w:t>,</w:t>
      </w:r>
      <w:r w:rsidR="00DE4277">
        <w:rPr>
          <w:rFonts w:ascii="宋体" w:hAnsi="宋体" w:hint="eastAsia"/>
        </w:rPr>
        <w:t>且无发展趋势；</w:t>
      </w:r>
    </w:p>
    <w:p w14:paraId="7153529C" w14:textId="5BD69F01" w:rsidR="00AC1FD4" w:rsidRDefault="007B1AAA" w:rsidP="006430A3">
      <w:pPr>
        <w:ind w:leftChars="200" w:left="840" w:hangingChars="200" w:hanging="420"/>
        <w:rPr>
          <w:rFonts w:ascii="宋体" w:hAnsi="宋体" w:hint="eastAsia"/>
        </w:rPr>
      </w:pPr>
      <w:r w:rsidRPr="00054952">
        <w:rPr>
          <w:rFonts w:ascii="宋体" w:hAnsi="宋体"/>
        </w:rPr>
        <w:t xml:space="preserve">c)  </w:t>
      </w:r>
      <w:r w:rsidR="00DE4277" w:rsidRPr="00054952">
        <w:rPr>
          <w:rFonts w:ascii="宋体" w:hAnsi="宋体" w:hint="eastAsia"/>
        </w:rPr>
        <w:t>基础不均匀沉降</w:t>
      </w:r>
      <w:r w:rsidR="001C3040" w:rsidRPr="00054952">
        <w:rPr>
          <w:rFonts w:ascii="宋体" w:hAnsi="宋体" w:hint="eastAsia"/>
        </w:rPr>
        <w:t>导致的房屋</w:t>
      </w:r>
      <w:r w:rsidR="00DE4277" w:rsidRPr="00054952">
        <w:rPr>
          <w:rFonts w:ascii="宋体" w:hAnsi="宋体" w:hint="eastAsia"/>
        </w:rPr>
        <w:t>倾斜不大于</w:t>
      </w:r>
      <w:r w:rsidR="004F756C" w:rsidRPr="00054952">
        <w:rPr>
          <w:rFonts w:ascii="宋体" w:hAnsi="宋体"/>
        </w:rPr>
        <w:t>0.5</w:t>
      </w:r>
      <w:r w:rsidR="001C3040" w:rsidRPr="00054952">
        <w:rPr>
          <w:rFonts w:ascii="宋体" w:hAnsi="宋体"/>
        </w:rPr>
        <w:t>%</w:t>
      </w:r>
      <w:r w:rsidR="00DE4277" w:rsidRPr="00054952">
        <w:rPr>
          <w:rFonts w:ascii="宋体" w:hAnsi="宋体"/>
        </w:rPr>
        <w:t>，且无发展趋势；</w:t>
      </w:r>
    </w:p>
    <w:p w14:paraId="2269AD5F" w14:textId="2FF3268E" w:rsidR="00AC1FD4" w:rsidRDefault="007B1AAA" w:rsidP="006430A3">
      <w:pPr>
        <w:ind w:leftChars="200" w:left="840" w:hangingChars="200" w:hanging="420"/>
        <w:rPr>
          <w:rFonts w:ascii="宋体" w:hAnsi="宋体" w:hint="eastAsia"/>
        </w:rPr>
      </w:pPr>
      <w:r>
        <w:rPr>
          <w:rFonts w:ascii="宋体" w:hAnsi="宋体" w:hint="eastAsia"/>
        </w:rPr>
        <w:t xml:space="preserve">d)  </w:t>
      </w:r>
      <w:r w:rsidR="00DE4277">
        <w:rPr>
          <w:rFonts w:ascii="宋体" w:hAnsi="宋体" w:hint="eastAsia"/>
        </w:rPr>
        <w:t>存在软弱土、饱和砂土和饱和粉土，经</w:t>
      </w:r>
      <w:r w:rsidR="00DE4277">
        <w:rPr>
          <w:rFonts w:ascii="宋体" w:hAnsi="宋体"/>
        </w:rPr>
        <w:t>GB</w:t>
      </w:r>
      <w:r w:rsidR="00DE4277">
        <w:rPr>
          <w:rFonts w:ascii="宋体" w:hAnsi="宋体" w:hint="eastAsia"/>
        </w:rPr>
        <w:t xml:space="preserve"> </w:t>
      </w:r>
      <w:r w:rsidR="00DE4277">
        <w:rPr>
          <w:rFonts w:ascii="宋体" w:hAnsi="宋体"/>
        </w:rPr>
        <w:t>50023和GB 50292相关规定判别为无液化可能或者属于轻微液化等级，但上部房屋结构整体性很好，同时又无严重静载缺陷且不处于危险场地</w:t>
      </w:r>
      <w:r w:rsidR="00DE4277">
        <w:rPr>
          <w:rFonts w:ascii="宋体" w:hAnsi="宋体"/>
        </w:rPr>
        <w:lastRenderedPageBreak/>
        <w:t>条件的地基基础。</w:t>
      </w:r>
    </w:p>
    <w:p w14:paraId="5A8A9528" w14:textId="1D46603D" w:rsidR="00AC1FD4" w:rsidRDefault="00DE4277">
      <w:pPr>
        <w:rPr>
          <w:rFonts w:hint="eastAsia"/>
          <w:bCs/>
        </w:rPr>
      </w:pPr>
      <w:r>
        <w:rPr>
          <w:rFonts w:eastAsia="黑体"/>
        </w:rPr>
        <w:t>5.3.2.</w:t>
      </w:r>
      <w:r w:rsidR="00CC4490">
        <w:rPr>
          <w:rFonts w:eastAsia="黑体"/>
        </w:rPr>
        <w:t>5</w:t>
      </w:r>
      <w:r>
        <w:rPr>
          <w:rFonts w:eastAsia="黑体" w:hint="eastAsia"/>
        </w:rPr>
        <w:t xml:space="preserve"> </w:t>
      </w:r>
      <w:r w:rsidR="007B1AAA">
        <w:rPr>
          <w:rFonts w:eastAsia="黑体"/>
        </w:rPr>
        <w:t xml:space="preserve"> </w:t>
      </w:r>
      <w:r>
        <w:rPr>
          <w:bCs/>
        </w:rPr>
        <w:t>地基基础</w:t>
      </w:r>
      <w:r>
        <w:rPr>
          <w:rFonts w:hint="eastAsia"/>
          <w:bCs/>
        </w:rPr>
        <w:t>出现下列情况，应对承载力进行验算和加固设计</w:t>
      </w:r>
      <w:r w:rsidR="0030562E">
        <w:rPr>
          <w:rFonts w:hint="eastAsia"/>
          <w:bCs/>
        </w:rPr>
        <w:t>，采取相应的维护或加固措施</w:t>
      </w:r>
      <w:r>
        <w:rPr>
          <w:bCs/>
        </w:rPr>
        <w:t>：</w:t>
      </w:r>
      <w:r>
        <w:rPr>
          <w:bCs/>
        </w:rPr>
        <w:t xml:space="preserve"> </w:t>
      </w:r>
    </w:p>
    <w:p w14:paraId="11890C68" w14:textId="0F63A075" w:rsidR="00AC1FD4" w:rsidRDefault="007B1AAA" w:rsidP="008A6EF8">
      <w:pPr>
        <w:ind w:leftChars="200" w:left="840" w:hangingChars="200" w:hanging="420"/>
        <w:jc w:val="left"/>
        <w:rPr>
          <w:rFonts w:ascii="宋体" w:hAnsi="宋体" w:hint="eastAsia"/>
        </w:rPr>
      </w:pPr>
      <w:r>
        <w:rPr>
          <w:rFonts w:ascii="宋体" w:hAnsi="宋体" w:hint="eastAsia"/>
          <w:bCs/>
        </w:rPr>
        <w:t xml:space="preserve">a)  </w:t>
      </w:r>
      <w:r w:rsidR="00DE4277">
        <w:rPr>
          <w:rFonts w:hint="eastAsia"/>
          <w:bCs/>
        </w:rPr>
        <w:t>对于不满足本</w:t>
      </w:r>
      <w:r w:rsidR="00202D58">
        <w:rPr>
          <w:rFonts w:hint="eastAsia"/>
          <w:bCs/>
        </w:rPr>
        <w:t>文件</w:t>
      </w:r>
      <w:bookmarkStart w:id="130" w:name="_Hlk196988837"/>
      <w:r w:rsidR="00DE4277">
        <w:rPr>
          <w:rFonts w:hint="eastAsia"/>
          <w:bCs/>
        </w:rPr>
        <w:t>第</w:t>
      </w:r>
      <w:r w:rsidR="00DE4277">
        <w:rPr>
          <w:bCs/>
        </w:rPr>
        <w:t>5.3.2.3</w:t>
      </w:r>
      <w:r w:rsidR="00DE4277">
        <w:rPr>
          <w:rFonts w:hint="eastAsia"/>
          <w:bCs/>
        </w:rPr>
        <w:t>条</w:t>
      </w:r>
      <w:bookmarkEnd w:id="130"/>
      <w:r w:rsidR="00DE4277">
        <w:rPr>
          <w:rFonts w:hint="eastAsia"/>
          <w:bCs/>
        </w:rPr>
        <w:t>规定的传统村落民居地基与基</w:t>
      </w:r>
      <w:r w:rsidR="00DE4277">
        <w:rPr>
          <w:rFonts w:ascii="宋体" w:hAnsi="宋体" w:hint="eastAsia"/>
        </w:rPr>
        <w:t>础，应根据JGJ</w:t>
      </w:r>
      <w:r w:rsidR="00DE4277">
        <w:rPr>
          <w:rFonts w:ascii="宋体" w:hAnsi="宋体"/>
        </w:rPr>
        <w:t xml:space="preserve"> </w:t>
      </w:r>
      <w:r w:rsidR="00DE4277">
        <w:rPr>
          <w:rFonts w:ascii="宋体" w:hAnsi="宋体" w:hint="eastAsia"/>
        </w:rPr>
        <w:t xml:space="preserve">123相关规定进行承载力验算； </w:t>
      </w:r>
    </w:p>
    <w:p w14:paraId="51ADA256" w14:textId="066D1C79" w:rsidR="00AC1FD4" w:rsidRDefault="007B1AAA" w:rsidP="00EF67EE">
      <w:pPr>
        <w:ind w:leftChars="200" w:left="840" w:hangingChars="200" w:hanging="420"/>
        <w:rPr>
          <w:rFonts w:ascii="宋体" w:hAnsi="宋体" w:hint="eastAsia"/>
        </w:rPr>
      </w:pPr>
      <w:r>
        <w:rPr>
          <w:rFonts w:ascii="宋体" w:hAnsi="宋体" w:hint="eastAsia"/>
        </w:rPr>
        <w:t xml:space="preserve">b)  </w:t>
      </w:r>
      <w:r w:rsidR="00DE4277">
        <w:rPr>
          <w:rFonts w:ascii="宋体" w:hAnsi="宋体" w:hint="eastAsia"/>
        </w:rPr>
        <w:t>静载作用下已出现严重缺陷的地基与基础，应同时验算其静载下的承载力，当其静载作用下的承载力满足要求时，应按原风貌进行表面维修恢复处理；当其静载作用下的承载力不能满足要求，需要进行地基基础加固设计；</w:t>
      </w:r>
    </w:p>
    <w:p w14:paraId="0D398BB2" w14:textId="0CD95012" w:rsidR="00AC1FD4" w:rsidRDefault="007B1AAA">
      <w:pPr>
        <w:ind w:leftChars="200" w:left="630" w:hangingChars="100" w:hanging="210"/>
        <w:rPr>
          <w:rFonts w:hint="eastAsia"/>
        </w:rPr>
      </w:pPr>
      <w:r>
        <w:rPr>
          <w:rFonts w:ascii="宋体" w:hAnsi="宋体"/>
        </w:rPr>
        <w:t xml:space="preserve">c)  </w:t>
      </w:r>
      <w:r w:rsidR="00DE4277">
        <w:rPr>
          <w:rFonts w:hint="eastAsia"/>
        </w:rPr>
        <w:t>当变形和倾斜超过设计允许值时，需进行托换、防复倾设计。</w:t>
      </w:r>
    </w:p>
    <w:p w14:paraId="5A735060" w14:textId="66CE15D9" w:rsidR="0030562E" w:rsidRPr="0030562E" w:rsidRDefault="0030562E" w:rsidP="0030562E">
      <w:pPr>
        <w:rPr>
          <w:rFonts w:ascii="宋体" w:hAnsi="宋体" w:hint="eastAsia"/>
          <w:color w:val="000000" w:themeColor="text1"/>
          <w:szCs w:val="24"/>
        </w:rPr>
      </w:pPr>
      <w:r w:rsidRPr="0030562E">
        <w:rPr>
          <w:rFonts w:eastAsia="黑体"/>
          <w:color w:val="000000" w:themeColor="text1"/>
          <w:szCs w:val="24"/>
        </w:rPr>
        <w:t>5.3.2.</w:t>
      </w:r>
      <w:r w:rsidR="00CC4490">
        <w:rPr>
          <w:rFonts w:eastAsia="黑体"/>
          <w:color w:val="000000" w:themeColor="text1"/>
          <w:szCs w:val="24"/>
        </w:rPr>
        <w:t>6</w:t>
      </w:r>
      <w:r w:rsidR="007B1AAA">
        <w:rPr>
          <w:rFonts w:eastAsia="黑体"/>
          <w:color w:val="000000" w:themeColor="text1"/>
          <w:szCs w:val="24"/>
        </w:rPr>
        <w:t xml:space="preserve">  </w:t>
      </w:r>
      <w:r w:rsidRPr="0030562E">
        <w:rPr>
          <w:rFonts w:ascii="宋体" w:hAnsi="宋体" w:hint="eastAsia"/>
          <w:color w:val="000000" w:themeColor="text1"/>
          <w:szCs w:val="24"/>
        </w:rPr>
        <w:t>传统村落民居地基基础抗震鉴定应满足</w:t>
      </w:r>
      <w:r w:rsidRPr="0030562E">
        <w:rPr>
          <w:rFonts w:ascii="宋体" w:hAnsi="宋体"/>
          <w:color w:val="000000" w:themeColor="text1"/>
          <w:szCs w:val="24"/>
        </w:rPr>
        <w:t>DB11/T 637</w:t>
      </w:r>
      <w:r w:rsidRPr="0030562E">
        <w:rPr>
          <w:rFonts w:ascii="宋体" w:hAnsi="宋体" w:hint="eastAsia"/>
          <w:color w:val="000000" w:themeColor="text1"/>
          <w:szCs w:val="24"/>
        </w:rPr>
        <w:t>的相关要求。</w:t>
      </w:r>
    </w:p>
    <w:p w14:paraId="783A46C9" w14:textId="3C601A1E" w:rsidR="0030562E" w:rsidRPr="0030562E" w:rsidRDefault="0030562E" w:rsidP="0030562E">
      <w:pPr>
        <w:rPr>
          <w:rFonts w:hint="eastAsia"/>
          <w:bCs/>
        </w:rPr>
      </w:pPr>
      <w:r w:rsidRPr="0030562E">
        <w:rPr>
          <w:rFonts w:eastAsia="黑体"/>
        </w:rPr>
        <w:t>5.3.2.</w:t>
      </w:r>
      <w:r w:rsidR="00CC4490">
        <w:rPr>
          <w:rFonts w:eastAsia="黑体"/>
        </w:rPr>
        <w:t>7</w:t>
      </w:r>
      <w:r w:rsidRPr="0030562E">
        <w:rPr>
          <w:rFonts w:eastAsia="黑体"/>
        </w:rPr>
        <w:t xml:space="preserve"> </w:t>
      </w:r>
      <w:r w:rsidR="007B1AAA">
        <w:rPr>
          <w:rFonts w:eastAsia="黑体"/>
        </w:rPr>
        <w:t xml:space="preserve"> </w:t>
      </w:r>
      <w:r w:rsidRPr="0030562E">
        <w:rPr>
          <w:rFonts w:hint="eastAsia"/>
          <w:bCs/>
        </w:rPr>
        <w:t>符合下列情况，可将地基基础安全性鉴定作为场地与地基基础抗震鉴定评价的结果：</w:t>
      </w:r>
    </w:p>
    <w:p w14:paraId="6EBA7BB0" w14:textId="0982BD08" w:rsidR="0030562E" w:rsidRPr="0030562E" w:rsidRDefault="007B1AAA" w:rsidP="00EF67EE">
      <w:pPr>
        <w:ind w:leftChars="200" w:left="840" w:hangingChars="200" w:hanging="420"/>
        <w:rPr>
          <w:rFonts w:ascii="Times New Roman" w:hAnsi="Times New Roman"/>
          <w:color w:val="000000" w:themeColor="text1"/>
          <w:szCs w:val="24"/>
        </w:rPr>
      </w:pPr>
      <w:r>
        <w:rPr>
          <w:rFonts w:ascii="宋体" w:hAnsi="宋体" w:hint="eastAsia"/>
        </w:rPr>
        <w:t xml:space="preserve">a)  </w:t>
      </w:r>
      <w:r w:rsidR="0030562E" w:rsidRPr="0030562E">
        <w:rPr>
          <w:rFonts w:ascii="Times New Roman" w:hAnsi="Times New Roman" w:hint="eastAsia"/>
          <w:color w:val="000000" w:themeColor="text1"/>
          <w:szCs w:val="24"/>
        </w:rPr>
        <w:t>地基主要受力层范围不存在软弱土、饱和砂土和粉土或不存在严重不均匀地基的建筑；</w:t>
      </w:r>
    </w:p>
    <w:p w14:paraId="0327F3B8" w14:textId="40D05E6A" w:rsidR="0030562E" w:rsidRDefault="007B1AAA" w:rsidP="0030562E">
      <w:pPr>
        <w:ind w:leftChars="200" w:left="630" w:hangingChars="100" w:hanging="210"/>
        <w:rPr>
          <w:rFonts w:ascii="Times New Roman" w:hAnsi="Times New Roman"/>
          <w:color w:val="000000" w:themeColor="text1"/>
          <w:szCs w:val="24"/>
        </w:rPr>
      </w:pPr>
      <w:r>
        <w:rPr>
          <w:rFonts w:ascii="宋体" w:hAnsi="宋体"/>
        </w:rPr>
        <w:t xml:space="preserve">b)  </w:t>
      </w:r>
      <w:r w:rsidR="0030562E" w:rsidRPr="0030562E">
        <w:rPr>
          <w:rFonts w:ascii="Times New Roman" w:hAnsi="Times New Roman" w:hint="eastAsia"/>
          <w:color w:val="000000" w:themeColor="text1"/>
          <w:szCs w:val="24"/>
        </w:rPr>
        <w:t>地基基础无严重静载缺陷的建筑。</w:t>
      </w:r>
    </w:p>
    <w:p w14:paraId="73B0E5F5" w14:textId="3F6123EC" w:rsidR="00AC1FD4" w:rsidRDefault="00DE4277">
      <w:pPr>
        <w:rPr>
          <w:rFonts w:hint="eastAsia"/>
          <w:bCs/>
        </w:rPr>
      </w:pPr>
      <w:r>
        <w:rPr>
          <w:rFonts w:eastAsia="黑体"/>
        </w:rPr>
        <w:t>5.3.2.</w:t>
      </w:r>
      <w:r w:rsidR="00CC4490">
        <w:rPr>
          <w:rFonts w:eastAsia="黑体"/>
        </w:rPr>
        <w:t>8</w:t>
      </w:r>
      <w:r w:rsidR="007B1AAA">
        <w:rPr>
          <w:rFonts w:eastAsia="黑体"/>
        </w:rPr>
        <w:t xml:space="preserve"> </w:t>
      </w:r>
      <w:r>
        <w:rPr>
          <w:rFonts w:eastAsia="黑体"/>
        </w:rPr>
        <w:t xml:space="preserve"> </w:t>
      </w:r>
      <w:r>
        <w:rPr>
          <w:bCs/>
        </w:rPr>
        <w:t>当出现以下情况时，</w:t>
      </w:r>
      <w:r w:rsidR="00670F31" w:rsidRPr="00670F31">
        <w:rPr>
          <w:rFonts w:hint="eastAsia"/>
          <w:bCs/>
        </w:rPr>
        <w:t>应结合民居整体情况以及是否有保留价值确定</w:t>
      </w:r>
      <w:r w:rsidR="00834710">
        <w:rPr>
          <w:rFonts w:hint="eastAsia"/>
          <w:bCs/>
        </w:rPr>
        <w:t>是否需要加固</w:t>
      </w:r>
      <w:r>
        <w:rPr>
          <w:rFonts w:hint="eastAsia"/>
          <w:bCs/>
        </w:rPr>
        <w:t>：</w:t>
      </w:r>
    </w:p>
    <w:p w14:paraId="6472CDFB" w14:textId="71C475AF" w:rsidR="00AC1FD4" w:rsidRDefault="007B1AAA">
      <w:pPr>
        <w:ind w:leftChars="200" w:left="630" w:hangingChars="100" w:hanging="210"/>
        <w:rPr>
          <w:rFonts w:ascii="宋体" w:hAnsi="宋体" w:hint="eastAsia"/>
        </w:rPr>
      </w:pPr>
      <w:r>
        <w:rPr>
          <w:rFonts w:ascii="宋体" w:hAnsi="宋体" w:hint="eastAsia"/>
        </w:rPr>
        <w:t xml:space="preserve">a)  </w:t>
      </w:r>
      <w:r w:rsidR="00DE4277">
        <w:rPr>
          <w:rFonts w:ascii="宋体" w:hAnsi="宋体"/>
        </w:rPr>
        <w:t>基础</w:t>
      </w:r>
      <w:r w:rsidR="00011B16">
        <w:rPr>
          <w:rFonts w:ascii="宋体" w:hAnsi="宋体" w:hint="eastAsia"/>
        </w:rPr>
        <w:t>开裂、松散、局部塌陷等</w:t>
      </w:r>
      <w:r w:rsidR="00DE4277">
        <w:rPr>
          <w:rFonts w:ascii="宋体" w:hAnsi="宋体"/>
        </w:rPr>
        <w:t>，导致结构明显倾斜、位移、裂缝</w:t>
      </w:r>
      <w:r w:rsidR="00DE4277">
        <w:rPr>
          <w:rFonts w:ascii="宋体" w:hAnsi="宋体" w:hint="eastAsia"/>
        </w:rPr>
        <w:t>；</w:t>
      </w:r>
    </w:p>
    <w:p w14:paraId="2354F844" w14:textId="3D9CE04B" w:rsidR="00AC1FD4" w:rsidRDefault="007B1AAA" w:rsidP="00EF67EE">
      <w:pPr>
        <w:ind w:leftChars="200" w:left="840" w:hangingChars="200" w:hanging="420"/>
        <w:jc w:val="left"/>
        <w:rPr>
          <w:rFonts w:ascii="宋体" w:hAnsi="宋体" w:hint="eastAsia"/>
        </w:rPr>
      </w:pPr>
      <w:r>
        <w:rPr>
          <w:rFonts w:ascii="宋体" w:hAnsi="宋体" w:hint="eastAsia"/>
        </w:rPr>
        <w:t xml:space="preserve">b)  </w:t>
      </w:r>
      <w:r w:rsidR="00DE4277">
        <w:rPr>
          <w:rFonts w:ascii="宋体" w:hAnsi="宋体"/>
        </w:rPr>
        <w:t>地基不均匀沉降或倾斜大于</w:t>
      </w:r>
      <w:r w:rsidR="00643612">
        <w:rPr>
          <w:rFonts w:ascii="宋体" w:hAnsi="宋体" w:hint="eastAsia"/>
        </w:rPr>
        <w:t>千分之</w:t>
      </w:r>
      <w:r w:rsidR="00054952">
        <w:rPr>
          <w:rFonts w:ascii="宋体" w:hAnsi="宋体" w:hint="eastAsia"/>
        </w:rPr>
        <w:t>十</w:t>
      </w:r>
      <w:r w:rsidR="00DE4277">
        <w:rPr>
          <w:rFonts w:ascii="宋体" w:hAnsi="宋体"/>
        </w:rPr>
        <w:t>，且短期内无稳定趋势，地基沉降量连续两个月大于</w:t>
      </w:r>
      <w:r w:rsidR="00EF7720">
        <w:rPr>
          <w:rFonts w:ascii="宋体" w:hAnsi="宋体" w:hint="eastAsia"/>
        </w:rPr>
        <w:t xml:space="preserve"> </w:t>
      </w:r>
      <w:r w:rsidR="00DE4277">
        <w:rPr>
          <w:rFonts w:ascii="宋体" w:hAnsi="宋体"/>
        </w:rPr>
        <w:t>2</w:t>
      </w:r>
      <w:r w:rsidR="00EF7720">
        <w:rPr>
          <w:rFonts w:ascii="宋体" w:hAnsi="宋体"/>
        </w:rPr>
        <w:t xml:space="preserve"> </w:t>
      </w:r>
      <w:r w:rsidR="00DE4277">
        <w:rPr>
          <w:rFonts w:ascii="宋体" w:hAnsi="宋体"/>
        </w:rPr>
        <w:t xml:space="preserve">mm/每月； </w:t>
      </w:r>
    </w:p>
    <w:p w14:paraId="0DC519A1" w14:textId="694A15AC" w:rsidR="00AC1FD4" w:rsidRDefault="007B1AAA" w:rsidP="00EF67EE">
      <w:pPr>
        <w:ind w:leftChars="200" w:left="840" w:hangingChars="200" w:hanging="420"/>
        <w:jc w:val="left"/>
        <w:rPr>
          <w:rFonts w:ascii="宋体" w:hAnsi="宋体" w:hint="eastAsia"/>
        </w:rPr>
      </w:pPr>
      <w:r>
        <w:rPr>
          <w:rFonts w:ascii="宋体" w:hAnsi="宋体" w:hint="eastAsia"/>
        </w:rPr>
        <w:t xml:space="preserve">c)  </w:t>
      </w:r>
      <w:r w:rsidR="00DE4277">
        <w:rPr>
          <w:rFonts w:ascii="宋体" w:hAnsi="宋体"/>
        </w:rPr>
        <w:t>上部结构砌体部分出现宽度大于</w:t>
      </w:r>
      <w:r w:rsidR="00EF7720">
        <w:rPr>
          <w:rFonts w:ascii="宋体" w:hAnsi="宋体" w:hint="eastAsia"/>
        </w:rPr>
        <w:t xml:space="preserve"> </w:t>
      </w:r>
      <w:r w:rsidR="00DE4277">
        <w:rPr>
          <w:rFonts w:ascii="宋体" w:hAnsi="宋体"/>
        </w:rPr>
        <w:t>5</w:t>
      </w:r>
      <w:r w:rsidR="00EF7720">
        <w:rPr>
          <w:rFonts w:ascii="宋体" w:hAnsi="宋体"/>
        </w:rPr>
        <w:t xml:space="preserve"> </w:t>
      </w:r>
      <w:r w:rsidR="00DE4277">
        <w:rPr>
          <w:rFonts w:ascii="宋体" w:hAnsi="宋体"/>
        </w:rPr>
        <w:t>mm的沉降裂缝。</w:t>
      </w:r>
    </w:p>
    <w:p w14:paraId="5D74EF8E" w14:textId="09B0A229" w:rsidR="00AC1FD4" w:rsidRDefault="007B1AAA">
      <w:pPr>
        <w:ind w:leftChars="200" w:left="630" w:hangingChars="100" w:hanging="210"/>
        <w:rPr>
          <w:rFonts w:ascii="宋体" w:hAnsi="宋体" w:hint="eastAsia"/>
        </w:rPr>
      </w:pPr>
      <w:r>
        <w:rPr>
          <w:rFonts w:ascii="宋体" w:hAnsi="宋体"/>
        </w:rPr>
        <w:t xml:space="preserve">d)  </w:t>
      </w:r>
      <w:r w:rsidR="00DE4277">
        <w:rPr>
          <w:rFonts w:ascii="宋体" w:hAnsi="宋体"/>
        </w:rPr>
        <w:t>经判别地基的液化等级分别为中等、严重时。</w:t>
      </w:r>
      <w:r w:rsidR="00DE4277">
        <w:rPr>
          <w:rFonts w:ascii="宋体" w:hAnsi="宋体" w:hint="eastAsia"/>
        </w:rPr>
        <w:t xml:space="preserve"> </w:t>
      </w:r>
    </w:p>
    <w:p w14:paraId="704F0249" w14:textId="4AB5AC8F" w:rsidR="00AC1FD4" w:rsidRDefault="00DE4277">
      <w:pPr>
        <w:pStyle w:val="afffff9"/>
        <w:spacing w:before="156" w:after="156"/>
      </w:pPr>
      <w:r>
        <w:rPr>
          <w:rFonts w:hint="eastAsia"/>
        </w:rPr>
        <w:t>5</w:t>
      </w:r>
      <w:r>
        <w:t>.3.3</w:t>
      </w:r>
      <w:r w:rsidR="004542A8">
        <w:t xml:space="preserve"> </w:t>
      </w:r>
      <w:r>
        <w:rPr>
          <w:rFonts w:hint="eastAsia"/>
        </w:rPr>
        <w:t>木构架围护墙结构</w:t>
      </w:r>
    </w:p>
    <w:p w14:paraId="7DA6C88B" w14:textId="62FCECC6" w:rsidR="000C3EAF" w:rsidRDefault="000C3EAF" w:rsidP="009D5CDC">
      <w:pPr>
        <w:pStyle w:val="111"/>
        <w:rPr>
          <w:rFonts w:hint="eastAsia"/>
        </w:rPr>
      </w:pPr>
      <w:r>
        <w:rPr>
          <w:rFonts w:ascii="黑体" w:eastAsia="黑体" w:hAnsi="黑体"/>
        </w:rPr>
        <w:t>5.3.</w:t>
      </w:r>
      <w:r w:rsidR="00D0549E">
        <w:rPr>
          <w:rFonts w:ascii="黑体" w:eastAsia="黑体" w:hAnsi="黑体"/>
        </w:rPr>
        <w:t>3</w:t>
      </w:r>
      <w:r>
        <w:rPr>
          <w:rFonts w:ascii="黑体" w:eastAsia="黑体" w:hAnsi="黑体"/>
        </w:rPr>
        <w:t>.</w:t>
      </w:r>
      <w:r w:rsidR="00D0549E">
        <w:rPr>
          <w:rFonts w:ascii="黑体" w:eastAsia="黑体" w:hAnsi="黑体"/>
        </w:rPr>
        <w:t>1</w:t>
      </w:r>
      <w:r w:rsidR="007B1AAA">
        <w:rPr>
          <w:rFonts w:ascii="黑体" w:eastAsia="黑体" w:hAnsi="黑体"/>
        </w:rPr>
        <w:t xml:space="preserve">  </w:t>
      </w:r>
      <w:r>
        <w:rPr>
          <w:rFonts w:hint="eastAsia"/>
        </w:rPr>
        <w:t>上部主体结构的安全性鉴定以木构件安全性鉴定为主</w:t>
      </w:r>
      <w:bookmarkStart w:id="131" w:name="_Hlk196137842"/>
      <w:r>
        <w:rPr>
          <w:rFonts w:hint="eastAsia"/>
        </w:rPr>
        <w:t>，抗震鉴定以抗震构造措施核查为主</w:t>
      </w:r>
      <w:bookmarkEnd w:id="131"/>
      <w:r>
        <w:rPr>
          <w:rFonts w:hint="eastAsia"/>
        </w:rPr>
        <w:t>，可不进行抗震承载力验算</w:t>
      </w:r>
      <w:r w:rsidR="00D0549E">
        <w:rPr>
          <w:rFonts w:hint="eastAsia"/>
        </w:rPr>
        <w:t>；</w:t>
      </w:r>
      <w:r w:rsidR="000A7149">
        <w:rPr>
          <w:rFonts w:hint="eastAsia"/>
        </w:rPr>
        <w:t>围护系统应</w:t>
      </w:r>
      <w:r w:rsidR="004922E8">
        <w:rPr>
          <w:rFonts w:hint="eastAsia"/>
        </w:rPr>
        <w:t>按本</w:t>
      </w:r>
      <w:r w:rsidR="00035A50">
        <w:rPr>
          <w:rFonts w:hint="eastAsia"/>
        </w:rPr>
        <w:t>文件</w:t>
      </w:r>
      <w:r>
        <w:t>进行抗震措施核查</w:t>
      </w:r>
      <w:r>
        <w:rPr>
          <w:rFonts w:hint="eastAsia"/>
        </w:rPr>
        <w:t>。</w:t>
      </w:r>
    </w:p>
    <w:p w14:paraId="22179525" w14:textId="5A5F3778" w:rsidR="00AC1FD4" w:rsidRDefault="00DE4277" w:rsidP="009D5CDC">
      <w:pPr>
        <w:pStyle w:val="111"/>
        <w:rPr>
          <w:rFonts w:hint="eastAsia"/>
        </w:rPr>
      </w:pPr>
      <w:r>
        <w:rPr>
          <w:rFonts w:ascii="黑体" w:eastAsia="黑体" w:hAnsi="黑体"/>
        </w:rPr>
        <w:t>5.3.</w:t>
      </w:r>
      <w:bookmarkStart w:id="132" w:name="_Hlk196299235"/>
      <w:r>
        <w:rPr>
          <w:rFonts w:ascii="黑体" w:eastAsia="黑体" w:hAnsi="黑体"/>
        </w:rPr>
        <w:t>3.</w:t>
      </w:r>
      <w:r w:rsidR="00D0549E">
        <w:rPr>
          <w:rFonts w:ascii="黑体" w:eastAsia="黑体" w:hAnsi="黑体"/>
        </w:rPr>
        <w:t>2</w:t>
      </w:r>
      <w:r w:rsidR="007B1AAA">
        <w:rPr>
          <w:rFonts w:ascii="黑体" w:eastAsia="黑体" w:hAnsi="黑体"/>
        </w:rPr>
        <w:t xml:space="preserve"> </w:t>
      </w:r>
      <w:r>
        <w:t xml:space="preserve"> </w:t>
      </w:r>
      <w:r>
        <w:rPr>
          <w:rFonts w:hint="eastAsia"/>
        </w:rPr>
        <w:t>木构架中木结构构件及其连接的安全性鉴定，应按梁柱的材质劣化、弯曲、损伤、节点连接构造的缺陷等项目的危险</w:t>
      </w:r>
      <w:r w:rsidR="004922E8">
        <w:rPr>
          <w:rFonts w:hint="eastAsia"/>
        </w:rPr>
        <w:t>程度来确定处理措施。</w:t>
      </w:r>
    </w:p>
    <w:bookmarkEnd w:id="132"/>
    <w:p w14:paraId="7DC17232" w14:textId="20E7C7EA" w:rsidR="00AC1FD4" w:rsidRDefault="00DE4277">
      <w:pPr>
        <w:rPr>
          <w:rFonts w:ascii="宋体" w:hAnsi="宋体" w:hint="eastAsia"/>
          <w:color w:val="000000" w:themeColor="text1"/>
          <w:szCs w:val="24"/>
        </w:rPr>
      </w:pPr>
      <w:r>
        <w:rPr>
          <w:rFonts w:eastAsia="黑体"/>
        </w:rPr>
        <w:t>5.3.3.</w:t>
      </w:r>
      <w:r w:rsidR="00D0549E">
        <w:rPr>
          <w:rFonts w:eastAsia="黑体"/>
        </w:rPr>
        <w:t>3</w:t>
      </w:r>
      <w:r w:rsidR="007B1AAA">
        <w:rPr>
          <w:rFonts w:eastAsia="黑体"/>
        </w:rPr>
        <w:t xml:space="preserve"> </w:t>
      </w:r>
      <w:r>
        <w:rPr>
          <w:rFonts w:eastAsia="黑体"/>
        </w:rPr>
        <w:t xml:space="preserve"> </w:t>
      </w:r>
      <w:r>
        <w:rPr>
          <w:rFonts w:ascii="宋体" w:hAnsi="宋体" w:hint="eastAsia"/>
          <w:color w:val="000000" w:themeColor="text1"/>
          <w:szCs w:val="24"/>
        </w:rPr>
        <w:t>当木结构构件出现下列现象</w:t>
      </w:r>
      <w:bookmarkStart w:id="133" w:name="_Hlk196300111"/>
      <w:r w:rsidR="004922E8">
        <w:rPr>
          <w:rFonts w:ascii="宋体" w:hAnsi="宋体" w:hint="eastAsia"/>
          <w:color w:val="000000" w:themeColor="text1"/>
          <w:szCs w:val="24"/>
        </w:rPr>
        <w:t>，应采取加固或更换措施</w:t>
      </w:r>
      <w:r>
        <w:rPr>
          <w:rFonts w:ascii="宋体" w:hAnsi="宋体" w:hint="eastAsia"/>
          <w:color w:val="000000" w:themeColor="text1"/>
          <w:szCs w:val="24"/>
        </w:rPr>
        <w:t>：</w:t>
      </w:r>
      <w:bookmarkEnd w:id="133"/>
    </w:p>
    <w:p w14:paraId="0146EC7E" w14:textId="052D776D" w:rsidR="00AC1FD4" w:rsidRDefault="007B1AAA" w:rsidP="00EF7720">
      <w:pPr>
        <w:ind w:leftChars="200" w:left="840" w:hangingChars="200" w:hanging="420"/>
        <w:rPr>
          <w:rFonts w:ascii="宋体" w:hAnsi="宋体" w:hint="eastAsia"/>
        </w:rPr>
      </w:pPr>
      <w:r>
        <w:rPr>
          <w:rFonts w:ascii="宋体" w:hAnsi="宋体" w:hint="eastAsia"/>
        </w:rPr>
        <w:t xml:space="preserve">a)  </w:t>
      </w:r>
      <w:r w:rsidR="00DE4277">
        <w:rPr>
          <w:rFonts w:ascii="宋体" w:hAnsi="宋体" w:hint="eastAsia"/>
        </w:rPr>
        <w:t>连接构造有严重缺陷，已导致节点松动、变形、滑移、沿剪切面开裂、剪坏和铁件严重锈蚀、松动致使连接失效等损坏；</w:t>
      </w:r>
    </w:p>
    <w:p w14:paraId="18EB48DC" w14:textId="60893B18" w:rsidR="00AC1FD4" w:rsidRDefault="007B1AAA">
      <w:pPr>
        <w:ind w:leftChars="200" w:left="630" w:hangingChars="100" w:hanging="210"/>
        <w:rPr>
          <w:rFonts w:ascii="宋体" w:hAnsi="宋体" w:hint="eastAsia"/>
        </w:rPr>
      </w:pPr>
      <w:r>
        <w:rPr>
          <w:rFonts w:ascii="宋体" w:hAnsi="宋体" w:hint="eastAsia"/>
        </w:rPr>
        <w:t xml:space="preserve">b)  </w:t>
      </w:r>
      <w:r w:rsidR="00DE4277">
        <w:rPr>
          <w:rFonts w:ascii="宋体" w:hAnsi="宋体" w:hint="eastAsia"/>
        </w:rPr>
        <w:t>主梁受拉区有较严重的</w:t>
      </w:r>
      <w:r w:rsidR="00FA7EBD">
        <w:rPr>
          <w:rFonts w:ascii="宋体" w:hAnsi="宋体" w:hint="eastAsia"/>
        </w:rPr>
        <w:t>横向劈裂、</w:t>
      </w:r>
      <w:r w:rsidR="00DE4277">
        <w:rPr>
          <w:rFonts w:ascii="宋体" w:hAnsi="宋体" w:hint="eastAsia"/>
        </w:rPr>
        <w:t>材质缺陷；</w:t>
      </w:r>
    </w:p>
    <w:p w14:paraId="1556E469" w14:textId="78EAD731" w:rsidR="00AC1FD4" w:rsidRDefault="007B1AAA" w:rsidP="00EF7720">
      <w:pPr>
        <w:ind w:leftChars="200" w:left="840" w:hangingChars="200" w:hanging="420"/>
        <w:rPr>
          <w:rFonts w:ascii="宋体" w:hAnsi="宋体" w:hint="eastAsia"/>
        </w:rPr>
      </w:pPr>
      <w:r>
        <w:rPr>
          <w:rFonts w:ascii="宋体" w:hAnsi="宋体" w:hint="eastAsia"/>
        </w:rPr>
        <w:t xml:space="preserve">c)  </w:t>
      </w:r>
      <w:r w:rsidR="00DE4277">
        <w:rPr>
          <w:rFonts w:ascii="宋体" w:hAnsi="宋体" w:hint="eastAsia"/>
        </w:rPr>
        <w:t>屋架</w:t>
      </w:r>
      <w:r w:rsidR="00880FE7">
        <w:rPr>
          <w:rFonts w:ascii="宋体" w:hAnsi="宋体" w:hint="eastAsia"/>
        </w:rPr>
        <w:t>（梁）</w:t>
      </w:r>
      <w:r w:rsidR="00DE4277">
        <w:rPr>
          <w:rFonts w:ascii="宋体" w:hAnsi="宋体" w:hint="eastAsia"/>
        </w:rPr>
        <w:t>产生大于</w:t>
      </w:r>
      <w:r w:rsidR="00EF7720">
        <w:rPr>
          <w:rFonts w:ascii="宋体" w:hAnsi="宋体" w:hint="eastAsia"/>
        </w:rPr>
        <w:t xml:space="preserve"> </w:t>
      </w:r>
      <w:r w:rsidR="00DE4277">
        <w:rPr>
          <w:rFonts w:ascii="Times New Roman" w:hAnsi="Times New Roman"/>
          <w:i/>
          <w:iCs/>
        </w:rPr>
        <w:t>l</w:t>
      </w:r>
      <w:r w:rsidR="00DE4277">
        <w:rPr>
          <w:rFonts w:ascii="Times New Roman" w:hAnsi="Times New Roman"/>
          <w:i/>
          <w:iCs/>
          <w:vertAlign w:val="subscript"/>
        </w:rPr>
        <w:t>0</w:t>
      </w:r>
      <w:r w:rsidR="00DE4277">
        <w:rPr>
          <w:rFonts w:ascii="宋体" w:hAnsi="宋体" w:hint="eastAsia"/>
        </w:rPr>
        <w:t>/120</w:t>
      </w:r>
      <w:r w:rsidR="00EF7720">
        <w:rPr>
          <w:rFonts w:ascii="宋体" w:hAnsi="宋体"/>
        </w:rPr>
        <w:t xml:space="preserve"> </w:t>
      </w:r>
      <w:r w:rsidR="00DE4277">
        <w:rPr>
          <w:rFonts w:ascii="宋体" w:hAnsi="宋体" w:hint="eastAsia"/>
        </w:rPr>
        <w:t>的挠度，且顶部或端部节点产生腐朽或劈裂，或出平面倾斜量超过屋架高度的</w:t>
      </w:r>
      <w:r w:rsidR="00DE4277">
        <w:rPr>
          <w:rFonts w:ascii="Times New Roman" w:hAnsi="Times New Roman"/>
          <w:i/>
          <w:iCs/>
        </w:rPr>
        <w:t>h</w:t>
      </w:r>
      <w:r w:rsidR="00DE4277">
        <w:rPr>
          <w:rFonts w:ascii="Times New Roman" w:hAnsi="Times New Roman"/>
        </w:rPr>
        <w:t>/</w:t>
      </w:r>
      <w:r w:rsidR="00DE4277">
        <w:rPr>
          <w:rFonts w:ascii="宋体" w:hAnsi="宋体" w:hint="eastAsia"/>
        </w:rPr>
        <w:t>120；</w:t>
      </w:r>
    </w:p>
    <w:p w14:paraId="41854FDF" w14:textId="4D2F5D94" w:rsidR="00AC1FD4" w:rsidRDefault="007B1AAA" w:rsidP="00EF7720">
      <w:pPr>
        <w:ind w:leftChars="200" w:left="840" w:hangingChars="200" w:hanging="420"/>
        <w:rPr>
          <w:rFonts w:ascii="宋体" w:hAnsi="宋体" w:hint="eastAsia"/>
        </w:rPr>
      </w:pPr>
      <w:r>
        <w:rPr>
          <w:rFonts w:ascii="宋体" w:hAnsi="宋体" w:hint="eastAsia"/>
        </w:rPr>
        <w:t xml:space="preserve">d)  </w:t>
      </w:r>
      <w:r w:rsidR="00DE4277">
        <w:rPr>
          <w:rFonts w:ascii="宋体" w:hAnsi="宋体" w:hint="eastAsia"/>
        </w:rPr>
        <w:t>木柱侧弯变形，其矢高大于</w:t>
      </w:r>
      <w:r w:rsidR="008A6EF8">
        <w:rPr>
          <w:rFonts w:ascii="宋体" w:hAnsi="宋体" w:hint="eastAsia"/>
        </w:rPr>
        <w:t xml:space="preserve"> </w:t>
      </w:r>
      <w:r w:rsidR="00DE4277">
        <w:rPr>
          <w:rFonts w:ascii="Times New Roman" w:hAnsi="Times New Roman"/>
          <w:i/>
          <w:iCs/>
        </w:rPr>
        <w:t>h</w:t>
      </w:r>
      <w:r w:rsidR="00DE4277">
        <w:rPr>
          <w:rFonts w:ascii="Times New Roman" w:hAnsi="Times New Roman"/>
        </w:rPr>
        <w:t>/</w:t>
      </w:r>
      <w:r w:rsidR="00DE4277">
        <w:rPr>
          <w:rFonts w:ascii="宋体" w:hAnsi="宋体" w:hint="eastAsia"/>
        </w:rPr>
        <w:t>150，或柱顶劈裂，柱身断裂。柱脚腐朽，其腐朽面积大于原截面面积</w:t>
      </w:r>
      <w:r w:rsidR="008A6EF8">
        <w:rPr>
          <w:rFonts w:ascii="宋体" w:hAnsi="宋体" w:hint="eastAsia"/>
        </w:rPr>
        <w:t xml:space="preserve"> </w:t>
      </w:r>
      <w:r w:rsidR="00DE4277">
        <w:rPr>
          <w:rFonts w:ascii="宋体" w:hAnsi="宋体" w:hint="eastAsia"/>
        </w:rPr>
        <w:t>1/5</w:t>
      </w:r>
      <w:r w:rsidR="008A6EF8">
        <w:rPr>
          <w:rFonts w:ascii="宋体" w:hAnsi="宋体"/>
        </w:rPr>
        <w:t xml:space="preserve"> </w:t>
      </w:r>
      <w:r w:rsidR="00DE4277">
        <w:rPr>
          <w:rFonts w:ascii="宋体" w:hAnsi="宋体" w:hint="eastAsia"/>
        </w:rPr>
        <w:t>以上；</w:t>
      </w:r>
    </w:p>
    <w:p w14:paraId="3255F74A" w14:textId="59652D56" w:rsidR="00AC1FD4" w:rsidRDefault="007B1AAA" w:rsidP="00EF7720">
      <w:pPr>
        <w:ind w:leftChars="200" w:left="840" w:hangingChars="200" w:hanging="420"/>
        <w:jc w:val="left"/>
        <w:rPr>
          <w:rFonts w:ascii="宋体" w:hAnsi="宋体" w:hint="eastAsia"/>
        </w:rPr>
      </w:pPr>
      <w:r>
        <w:rPr>
          <w:rFonts w:ascii="宋体" w:hAnsi="宋体" w:hint="eastAsia"/>
        </w:rPr>
        <w:t xml:space="preserve">e)  </w:t>
      </w:r>
      <w:r w:rsidR="00DE4277">
        <w:rPr>
          <w:rFonts w:ascii="宋体" w:hAnsi="宋体" w:hint="eastAsia"/>
        </w:rPr>
        <w:t>受拉、受弯、偏心受压和轴心受压构件，其斜纹理或斜裂缝的斜率分别大于</w:t>
      </w:r>
      <w:r w:rsidR="008A6EF8">
        <w:rPr>
          <w:rFonts w:ascii="宋体" w:hAnsi="宋体" w:hint="eastAsia"/>
        </w:rPr>
        <w:t xml:space="preserve"> </w:t>
      </w:r>
      <w:r w:rsidR="00DE4277">
        <w:rPr>
          <w:rFonts w:ascii="宋体" w:hAnsi="宋体" w:hint="eastAsia"/>
        </w:rPr>
        <w:t>7%、</w:t>
      </w:r>
      <w:r w:rsidR="008A6EF8">
        <w:rPr>
          <w:rFonts w:ascii="宋体" w:hAnsi="宋体" w:hint="eastAsia"/>
        </w:rPr>
        <w:t xml:space="preserve"> </w:t>
      </w:r>
      <w:r w:rsidR="00DE4277">
        <w:rPr>
          <w:rFonts w:ascii="宋体" w:hAnsi="宋体" w:hint="eastAsia"/>
        </w:rPr>
        <w:t>10%、15%和</w:t>
      </w:r>
      <w:r w:rsidR="008A6EF8">
        <w:rPr>
          <w:rFonts w:ascii="宋体" w:hAnsi="宋体" w:hint="eastAsia"/>
        </w:rPr>
        <w:t xml:space="preserve"> </w:t>
      </w:r>
      <w:r w:rsidR="00DE4277">
        <w:rPr>
          <w:rFonts w:ascii="宋体" w:hAnsi="宋体" w:hint="eastAsia"/>
        </w:rPr>
        <w:t>20%；</w:t>
      </w:r>
    </w:p>
    <w:p w14:paraId="26FCA8CD" w14:textId="362175E3" w:rsidR="00AC1FD4" w:rsidRDefault="007B1AAA">
      <w:pPr>
        <w:ind w:leftChars="200" w:left="630" w:hangingChars="100" w:hanging="210"/>
        <w:rPr>
          <w:rFonts w:ascii="宋体" w:hAnsi="宋体" w:hint="eastAsia"/>
        </w:rPr>
      </w:pPr>
      <w:r>
        <w:rPr>
          <w:rFonts w:ascii="宋体" w:hAnsi="宋体" w:hint="eastAsia"/>
        </w:rPr>
        <w:t xml:space="preserve">f)  </w:t>
      </w:r>
      <w:r w:rsidR="00DE4277">
        <w:rPr>
          <w:rFonts w:ascii="宋体" w:hAnsi="宋体" w:hint="eastAsia"/>
        </w:rPr>
        <w:t>存在心腐缺陷的</w:t>
      </w:r>
      <w:r w:rsidR="004B1088">
        <w:rPr>
          <w:rFonts w:ascii="宋体" w:hAnsi="宋体" w:hint="eastAsia"/>
        </w:rPr>
        <w:t>横截面积大于5</w:t>
      </w:r>
      <w:r w:rsidR="004B1088">
        <w:rPr>
          <w:rFonts w:ascii="宋体" w:hAnsi="宋体"/>
        </w:rPr>
        <w:t>%</w:t>
      </w:r>
      <w:r w:rsidR="004B1088">
        <w:rPr>
          <w:rFonts w:ascii="宋体" w:hAnsi="宋体" w:hint="eastAsia"/>
        </w:rPr>
        <w:t>的</w:t>
      </w:r>
      <w:r w:rsidR="00E11CDE">
        <w:rPr>
          <w:rFonts w:ascii="宋体" w:hAnsi="宋体" w:hint="eastAsia"/>
        </w:rPr>
        <w:t>梁、柱</w:t>
      </w:r>
      <w:r w:rsidR="00DE4277">
        <w:rPr>
          <w:rFonts w:ascii="宋体" w:hAnsi="宋体" w:hint="eastAsia"/>
        </w:rPr>
        <w:t>构件；</w:t>
      </w:r>
      <w:r w:rsidR="0046569E">
        <w:rPr>
          <w:rFonts w:ascii="宋体" w:hAnsi="宋体"/>
        </w:rPr>
        <w:t xml:space="preserve"> </w:t>
      </w:r>
    </w:p>
    <w:p w14:paraId="45E48EEC" w14:textId="7E77F2DF" w:rsidR="00AC1FD4" w:rsidRDefault="007B1AAA">
      <w:pPr>
        <w:ind w:leftChars="200" w:left="630" w:hangingChars="100" w:hanging="210"/>
        <w:rPr>
          <w:rFonts w:ascii="宋体" w:hAnsi="宋体" w:hint="eastAsia"/>
        </w:rPr>
      </w:pPr>
      <w:r>
        <w:rPr>
          <w:rFonts w:ascii="宋体" w:hAnsi="宋体" w:hint="eastAsia"/>
        </w:rPr>
        <w:t xml:space="preserve">g)  </w:t>
      </w:r>
      <w:r w:rsidR="00DE4277">
        <w:rPr>
          <w:rFonts w:ascii="宋体" w:hAnsi="宋体" w:hint="eastAsia"/>
        </w:rPr>
        <w:t>在柱的同一高度处纵横向同时开槽，且在柱的同一截面开槽面积超过总截面面积的</w:t>
      </w:r>
      <w:r w:rsidR="008A6EF8">
        <w:rPr>
          <w:rFonts w:ascii="宋体" w:hAnsi="宋体" w:hint="eastAsia"/>
        </w:rPr>
        <w:t xml:space="preserve"> </w:t>
      </w:r>
      <w:r w:rsidR="00DE4277">
        <w:rPr>
          <w:rFonts w:ascii="宋体" w:hAnsi="宋体" w:hint="eastAsia"/>
        </w:rPr>
        <w:t>1/2</w:t>
      </w:r>
      <w:r w:rsidR="00DE4277">
        <w:rPr>
          <w:rFonts w:ascii="宋体" w:hAnsi="宋体"/>
        </w:rPr>
        <w:t>。</w:t>
      </w:r>
    </w:p>
    <w:p w14:paraId="341FE64E" w14:textId="3DB63F47" w:rsidR="00AC1FD4" w:rsidRDefault="00DE4277" w:rsidP="009D5CDC">
      <w:pPr>
        <w:pStyle w:val="111"/>
        <w:rPr>
          <w:rFonts w:hint="eastAsia"/>
        </w:rPr>
      </w:pPr>
      <w:bookmarkStart w:id="134" w:name="_Hlk193962054"/>
      <w:r>
        <w:rPr>
          <w:rFonts w:ascii="黑体" w:eastAsia="黑体" w:hAnsi="黑体"/>
        </w:rPr>
        <w:t>5.3.3.</w:t>
      </w:r>
      <w:bookmarkStart w:id="135" w:name="_Hlk196288576"/>
      <w:r w:rsidR="00D0549E">
        <w:rPr>
          <w:rFonts w:ascii="黑体" w:eastAsia="黑体" w:hAnsi="黑体"/>
        </w:rPr>
        <w:t>4</w:t>
      </w:r>
      <w:r>
        <w:t xml:space="preserve"> </w:t>
      </w:r>
      <w:r w:rsidR="00F8402D">
        <w:t xml:space="preserve"> </w:t>
      </w:r>
      <w:r>
        <w:rPr>
          <w:rFonts w:hint="eastAsia"/>
        </w:rPr>
        <w:t>木构架房屋的抗震鉴定，应按外观和内在状况、结构体系的合理性、结构体型规则性、整体性连接构造的可靠性、房屋易损部位状况等的综合分析，对鉴定系统进行抗震能力鉴定。</w:t>
      </w:r>
      <w:bookmarkEnd w:id="135"/>
    </w:p>
    <w:p w14:paraId="46D3206B" w14:textId="7C6BE861" w:rsidR="00AC1FD4" w:rsidRDefault="00DE4277">
      <w:pPr>
        <w:rPr>
          <w:rFonts w:ascii="宋体" w:hAnsi="宋体" w:hint="eastAsia"/>
          <w:color w:val="000000" w:themeColor="text1"/>
          <w:szCs w:val="24"/>
        </w:rPr>
      </w:pPr>
      <w:r>
        <w:rPr>
          <w:rFonts w:eastAsia="黑体"/>
        </w:rPr>
        <w:t>5.3.3.</w:t>
      </w:r>
      <w:r w:rsidR="00D0549E">
        <w:rPr>
          <w:rFonts w:eastAsia="黑体"/>
        </w:rPr>
        <w:t>5</w:t>
      </w:r>
      <w:r w:rsidR="00F8402D">
        <w:rPr>
          <w:rFonts w:eastAsia="黑体"/>
        </w:rPr>
        <w:t xml:space="preserve">  </w:t>
      </w:r>
      <w:r>
        <w:rPr>
          <w:rFonts w:ascii="宋体" w:hAnsi="宋体" w:hint="eastAsia"/>
          <w:color w:val="000000" w:themeColor="text1"/>
          <w:szCs w:val="24"/>
        </w:rPr>
        <w:t>外观状况和内在质量，</w:t>
      </w:r>
      <w:bookmarkStart w:id="136" w:name="_Hlk196316479"/>
      <w:r>
        <w:rPr>
          <w:rFonts w:ascii="宋体" w:hAnsi="宋体" w:hint="eastAsia"/>
          <w:color w:val="000000" w:themeColor="text1"/>
          <w:szCs w:val="24"/>
        </w:rPr>
        <w:t>应符合下列要求，不符合时应采取相应的维护或加固措施：</w:t>
      </w:r>
    </w:p>
    <w:bookmarkEnd w:id="136"/>
    <w:p w14:paraId="2C8F79CC" w14:textId="2E5160A5" w:rsidR="00AC1FD4" w:rsidRDefault="007B1AAA">
      <w:pPr>
        <w:ind w:firstLineChars="200" w:firstLine="420"/>
        <w:rPr>
          <w:rFonts w:hint="eastAsia"/>
        </w:rPr>
      </w:pPr>
      <w:r>
        <w:rPr>
          <w:rFonts w:ascii="宋体" w:hAnsi="宋体"/>
        </w:rPr>
        <w:t xml:space="preserve">a)  </w:t>
      </w:r>
      <w:r w:rsidR="00DE4277">
        <w:rPr>
          <w:rFonts w:hint="eastAsia"/>
        </w:rPr>
        <w:t>木构架不应有歪闪；</w:t>
      </w:r>
    </w:p>
    <w:p w14:paraId="1740412E" w14:textId="6125A501" w:rsidR="00AC1FD4" w:rsidRDefault="007B1AAA">
      <w:pPr>
        <w:ind w:firstLineChars="200" w:firstLine="420"/>
        <w:rPr>
          <w:rFonts w:hint="eastAsia"/>
        </w:rPr>
      </w:pPr>
      <w:r>
        <w:rPr>
          <w:rFonts w:ascii="宋体" w:hAnsi="宋体"/>
        </w:rPr>
        <w:t xml:space="preserve">b)  </w:t>
      </w:r>
      <w:r w:rsidR="00DE4277">
        <w:rPr>
          <w:rFonts w:hint="eastAsia"/>
        </w:rPr>
        <w:t>木结构房屋中砌体围护墙无空鼓、酥碱、歪闪和明显裂缝。</w:t>
      </w:r>
    </w:p>
    <w:p w14:paraId="171152C9" w14:textId="24D5BF92" w:rsidR="00AC1FD4" w:rsidRDefault="007B1AAA">
      <w:pPr>
        <w:ind w:firstLineChars="200" w:firstLine="420"/>
        <w:rPr>
          <w:rFonts w:hint="eastAsia"/>
        </w:rPr>
      </w:pPr>
      <w:bookmarkStart w:id="137" w:name="_Hlk194011115"/>
      <w:r>
        <w:rPr>
          <w:rFonts w:ascii="宋体" w:hAnsi="宋体" w:hint="eastAsia"/>
        </w:rPr>
        <w:t xml:space="preserve">c)  </w:t>
      </w:r>
      <w:r w:rsidR="00DE4277">
        <w:rPr>
          <w:rFonts w:hint="eastAsia"/>
        </w:rPr>
        <w:t>围护墙体未将木柱全部包入墙体中，柱根无潮湿、烂根现象。</w:t>
      </w:r>
    </w:p>
    <w:bookmarkEnd w:id="137"/>
    <w:p w14:paraId="6C11225F" w14:textId="2C6FBD04" w:rsidR="00AC1FD4" w:rsidRDefault="00DE4277">
      <w:pPr>
        <w:rPr>
          <w:rFonts w:ascii="宋体" w:hAnsi="宋体" w:hint="eastAsia"/>
          <w:color w:val="000000" w:themeColor="text1"/>
          <w:szCs w:val="24"/>
        </w:rPr>
      </w:pPr>
      <w:r>
        <w:rPr>
          <w:rFonts w:eastAsia="黑体"/>
          <w:color w:val="000000" w:themeColor="text1"/>
          <w:szCs w:val="24"/>
        </w:rPr>
        <w:t>5.3.3.</w:t>
      </w:r>
      <w:r w:rsidR="00D0549E">
        <w:rPr>
          <w:rFonts w:eastAsia="黑体"/>
          <w:color w:val="000000" w:themeColor="text1"/>
          <w:szCs w:val="24"/>
        </w:rPr>
        <w:t>6</w:t>
      </w:r>
      <w:r>
        <w:rPr>
          <w:rFonts w:eastAsia="黑体" w:hint="eastAsia"/>
          <w:color w:val="000000" w:themeColor="text1"/>
          <w:szCs w:val="24"/>
        </w:rPr>
        <w:t xml:space="preserve"> </w:t>
      </w:r>
      <w:r w:rsidR="00C45F7D" w:rsidRPr="0046569E">
        <w:rPr>
          <w:rFonts w:ascii="宋体" w:hAnsi="宋体" w:hint="eastAsia"/>
          <w:color w:val="000000" w:themeColor="text1"/>
          <w:szCs w:val="24"/>
        </w:rPr>
        <w:t>木</w:t>
      </w:r>
      <w:r>
        <w:rPr>
          <w:rFonts w:ascii="宋体" w:hAnsi="宋体" w:hint="eastAsia"/>
          <w:color w:val="000000" w:themeColor="text1"/>
          <w:szCs w:val="24"/>
        </w:rPr>
        <w:t>结构房屋的结构布置符合GB 50023的</w:t>
      </w:r>
      <w:r w:rsidR="00D80836">
        <w:rPr>
          <w:rFonts w:ascii="宋体" w:hAnsi="宋体" w:hint="eastAsia"/>
          <w:color w:val="000000" w:themeColor="text1"/>
          <w:szCs w:val="24"/>
        </w:rPr>
        <w:t>规定及下列</w:t>
      </w:r>
      <w:r>
        <w:rPr>
          <w:rFonts w:ascii="宋体" w:hAnsi="宋体" w:hint="eastAsia"/>
          <w:color w:val="000000" w:themeColor="text1"/>
          <w:szCs w:val="24"/>
        </w:rPr>
        <w:t>要求，不符合时应采取相应的维护或加固</w:t>
      </w:r>
      <w:r>
        <w:rPr>
          <w:rFonts w:ascii="宋体" w:hAnsi="宋体" w:hint="eastAsia"/>
          <w:color w:val="000000" w:themeColor="text1"/>
          <w:szCs w:val="24"/>
        </w:rPr>
        <w:lastRenderedPageBreak/>
        <w:t>措施：</w:t>
      </w:r>
    </w:p>
    <w:p w14:paraId="686085A1" w14:textId="1BB864BB" w:rsidR="00AC1FD4" w:rsidRDefault="007B1AAA">
      <w:pPr>
        <w:ind w:firstLineChars="200" w:firstLine="420"/>
        <w:rPr>
          <w:rFonts w:ascii="宋体" w:hAnsi="宋体" w:hint="eastAsia"/>
          <w:color w:val="000000" w:themeColor="text1"/>
          <w:szCs w:val="24"/>
        </w:rPr>
      </w:pPr>
      <w:r>
        <w:rPr>
          <w:rFonts w:ascii="宋体" w:hAnsi="宋体" w:hint="eastAsia"/>
        </w:rPr>
        <w:t xml:space="preserve">a)  </w:t>
      </w:r>
      <w:r w:rsidR="00DE4277">
        <w:rPr>
          <w:rFonts w:ascii="宋体" w:hAnsi="宋体" w:hint="eastAsia"/>
          <w:color w:val="000000" w:themeColor="text1"/>
          <w:szCs w:val="24"/>
        </w:rPr>
        <w:t>房屋的平面布置宜均匀对称，应避免拐角或突出；</w:t>
      </w:r>
    </w:p>
    <w:p w14:paraId="59F359B6" w14:textId="050E864C" w:rsidR="00AC1FD4" w:rsidRDefault="007B1AAA" w:rsidP="00EF67EE">
      <w:pPr>
        <w:ind w:leftChars="200" w:left="840" w:hangingChars="200" w:hanging="420"/>
        <w:rPr>
          <w:rFonts w:ascii="宋体" w:hAnsi="宋体" w:hint="eastAsia"/>
          <w:color w:val="000000" w:themeColor="text1"/>
          <w:szCs w:val="24"/>
        </w:rPr>
      </w:pPr>
      <w:r>
        <w:rPr>
          <w:rFonts w:ascii="宋体" w:hAnsi="宋体" w:hint="eastAsia"/>
        </w:rPr>
        <w:t xml:space="preserve">b)  </w:t>
      </w:r>
      <w:r w:rsidR="00DE4277">
        <w:rPr>
          <w:rFonts w:ascii="宋体" w:hAnsi="宋体" w:hint="eastAsia"/>
          <w:color w:val="000000" w:themeColor="text1"/>
          <w:szCs w:val="24"/>
        </w:rPr>
        <w:t>木结构房屋不应采用木柱与砖柱或砖墙等混合承重；山墙应设置端屋架（木梁），</w:t>
      </w:r>
      <w:r w:rsidR="00B92043">
        <w:rPr>
          <w:rFonts w:ascii="宋体" w:hAnsi="宋体" w:hint="eastAsia"/>
          <w:color w:val="000000" w:themeColor="text1"/>
          <w:szCs w:val="24"/>
        </w:rPr>
        <w:t>不应</w:t>
      </w:r>
      <w:r w:rsidR="00DE4277">
        <w:rPr>
          <w:rFonts w:ascii="宋体" w:hAnsi="宋体" w:hint="eastAsia"/>
          <w:color w:val="000000" w:themeColor="text1"/>
          <w:szCs w:val="24"/>
        </w:rPr>
        <w:t>采用</w:t>
      </w:r>
      <w:r w:rsidR="00103B79">
        <w:rPr>
          <w:rFonts w:ascii="宋体" w:hAnsi="宋体" w:hint="eastAsia"/>
          <w:color w:val="000000" w:themeColor="text1"/>
          <w:szCs w:val="24"/>
        </w:rPr>
        <w:t>无拉结措施的</w:t>
      </w:r>
      <w:r w:rsidR="00DE4277">
        <w:rPr>
          <w:rFonts w:ascii="宋体" w:hAnsi="宋体" w:hint="eastAsia"/>
          <w:color w:val="000000" w:themeColor="text1"/>
          <w:szCs w:val="24"/>
        </w:rPr>
        <w:t>硬山搁檩；</w:t>
      </w:r>
    </w:p>
    <w:p w14:paraId="67C58E5B" w14:textId="479A8770" w:rsidR="00AC1FD4" w:rsidRDefault="007B1AAA">
      <w:pPr>
        <w:ind w:firstLineChars="200" w:firstLine="420"/>
        <w:rPr>
          <w:rFonts w:ascii="宋体" w:hAnsi="宋体" w:hint="eastAsia"/>
          <w:color w:val="000000" w:themeColor="text1"/>
          <w:szCs w:val="24"/>
        </w:rPr>
      </w:pPr>
      <w:r>
        <w:rPr>
          <w:rFonts w:ascii="宋体" w:hAnsi="宋体" w:hint="eastAsia"/>
        </w:rPr>
        <w:t xml:space="preserve">c)  </w:t>
      </w:r>
      <w:r w:rsidR="00DE4277">
        <w:rPr>
          <w:rFonts w:ascii="宋体" w:hAnsi="宋体" w:hint="eastAsia"/>
          <w:color w:val="000000" w:themeColor="text1"/>
          <w:szCs w:val="24"/>
        </w:rPr>
        <w:t>房屋</w:t>
      </w:r>
      <w:r w:rsidR="00103B79">
        <w:rPr>
          <w:rFonts w:ascii="宋体" w:hAnsi="宋体" w:hint="eastAsia"/>
          <w:color w:val="000000" w:themeColor="text1"/>
          <w:szCs w:val="24"/>
        </w:rPr>
        <w:t>檐口</w:t>
      </w:r>
      <w:r w:rsidR="00DE4277">
        <w:rPr>
          <w:rFonts w:ascii="宋体" w:hAnsi="宋体" w:hint="eastAsia"/>
          <w:color w:val="000000" w:themeColor="text1"/>
          <w:szCs w:val="24"/>
        </w:rPr>
        <w:t>高度不宜超过3</w:t>
      </w:r>
      <w:r w:rsidR="00087E91">
        <w:rPr>
          <w:rFonts w:ascii="宋体" w:hAnsi="宋体" w:hint="eastAsia"/>
          <w:color w:val="000000" w:themeColor="text1"/>
          <w:szCs w:val="24"/>
        </w:rPr>
        <w:t>.</w:t>
      </w:r>
      <w:r w:rsidR="00087E91">
        <w:rPr>
          <w:rFonts w:ascii="宋体" w:hAnsi="宋体"/>
          <w:color w:val="000000" w:themeColor="text1"/>
          <w:szCs w:val="24"/>
        </w:rPr>
        <w:t xml:space="preserve">6 </w:t>
      </w:r>
      <w:r w:rsidR="00DE4277">
        <w:rPr>
          <w:rFonts w:ascii="宋体" w:hAnsi="宋体" w:hint="eastAsia"/>
          <w:color w:val="000000" w:themeColor="text1"/>
          <w:szCs w:val="24"/>
        </w:rPr>
        <w:t>m</w:t>
      </w:r>
      <w:r w:rsidR="0046569E">
        <w:rPr>
          <w:rFonts w:ascii="宋体" w:hAnsi="宋体" w:hint="eastAsia"/>
          <w:color w:val="000000" w:themeColor="text1"/>
          <w:szCs w:val="24"/>
        </w:rPr>
        <w:t>，屋脊高度不</w:t>
      </w:r>
      <w:r w:rsidR="00B01773">
        <w:rPr>
          <w:rFonts w:ascii="宋体" w:hAnsi="宋体" w:hint="eastAsia"/>
          <w:color w:val="000000" w:themeColor="text1"/>
          <w:szCs w:val="24"/>
        </w:rPr>
        <w:t>宜</w:t>
      </w:r>
      <w:r w:rsidR="0046569E">
        <w:rPr>
          <w:rFonts w:ascii="宋体" w:hAnsi="宋体" w:hint="eastAsia"/>
          <w:color w:val="000000" w:themeColor="text1"/>
          <w:szCs w:val="24"/>
        </w:rPr>
        <w:t>超过5</w:t>
      </w:r>
      <w:r w:rsidR="0046569E">
        <w:rPr>
          <w:rFonts w:ascii="宋体" w:hAnsi="宋体"/>
          <w:color w:val="000000" w:themeColor="text1"/>
          <w:szCs w:val="24"/>
        </w:rPr>
        <w:t>.5</w:t>
      </w:r>
      <w:r w:rsidR="0046569E">
        <w:rPr>
          <w:rFonts w:ascii="宋体" w:hAnsi="宋体" w:hint="eastAsia"/>
          <w:color w:val="000000" w:themeColor="text1"/>
          <w:szCs w:val="24"/>
        </w:rPr>
        <w:t>m</w:t>
      </w:r>
      <w:r w:rsidR="00DE4277">
        <w:rPr>
          <w:rFonts w:ascii="宋体" w:hAnsi="宋体" w:hint="eastAsia"/>
          <w:color w:val="000000" w:themeColor="text1"/>
          <w:szCs w:val="24"/>
        </w:rPr>
        <w:t>；</w:t>
      </w:r>
    </w:p>
    <w:p w14:paraId="20F320D6" w14:textId="746C6E8B" w:rsidR="00AC1FD4" w:rsidRPr="00670F31" w:rsidRDefault="007B1AAA">
      <w:pPr>
        <w:ind w:firstLineChars="200" w:firstLine="420"/>
        <w:rPr>
          <w:rFonts w:ascii="宋体" w:hAnsi="宋体" w:hint="eastAsia"/>
          <w:color w:val="000000" w:themeColor="text1"/>
          <w:szCs w:val="24"/>
        </w:rPr>
      </w:pPr>
      <w:r>
        <w:rPr>
          <w:rFonts w:ascii="宋体" w:hAnsi="宋体" w:hint="eastAsia"/>
        </w:rPr>
        <w:t xml:space="preserve">d)  </w:t>
      </w:r>
      <w:r w:rsidR="00DE4277" w:rsidRPr="00670F31">
        <w:rPr>
          <w:rFonts w:ascii="宋体" w:hAnsi="宋体" w:hint="eastAsia"/>
          <w:color w:val="000000" w:themeColor="text1"/>
          <w:szCs w:val="24"/>
        </w:rPr>
        <w:t>木屋盖应设置完整的屋盖支撑系统</w:t>
      </w:r>
      <w:r w:rsidR="00D80836">
        <w:rPr>
          <w:rFonts w:ascii="宋体" w:hAnsi="宋体" w:hint="eastAsia"/>
          <w:color w:val="000000" w:themeColor="text1"/>
          <w:szCs w:val="24"/>
        </w:rPr>
        <w:t>；</w:t>
      </w:r>
    </w:p>
    <w:p w14:paraId="2A3F7B2C" w14:textId="7ED9CCDE" w:rsidR="00AC1FD4" w:rsidRPr="00670F31" w:rsidRDefault="007B1AAA">
      <w:pPr>
        <w:ind w:firstLineChars="200" w:firstLine="420"/>
        <w:rPr>
          <w:rFonts w:ascii="宋体" w:hAnsi="宋体" w:hint="eastAsia"/>
          <w:color w:val="000000" w:themeColor="text1"/>
          <w:szCs w:val="24"/>
        </w:rPr>
      </w:pPr>
      <w:r>
        <w:rPr>
          <w:rFonts w:ascii="宋体" w:hAnsi="宋体" w:hint="eastAsia"/>
        </w:rPr>
        <w:t xml:space="preserve">e)  </w:t>
      </w:r>
      <w:r w:rsidR="00DE4277" w:rsidRPr="00670F31">
        <w:rPr>
          <w:rFonts w:ascii="宋体" w:hAnsi="宋体" w:hint="eastAsia"/>
          <w:color w:val="000000" w:themeColor="text1"/>
          <w:szCs w:val="24"/>
        </w:rPr>
        <w:t>承重木柱稍径不宜小于150</w:t>
      </w:r>
      <w:r w:rsidR="00087E91">
        <w:rPr>
          <w:rFonts w:ascii="宋体" w:hAnsi="宋体"/>
          <w:color w:val="000000" w:themeColor="text1"/>
          <w:szCs w:val="24"/>
        </w:rPr>
        <w:t xml:space="preserve"> </w:t>
      </w:r>
      <w:r w:rsidR="00DE4277" w:rsidRPr="00670F31">
        <w:rPr>
          <w:rFonts w:ascii="宋体" w:hAnsi="宋体" w:hint="eastAsia"/>
          <w:color w:val="000000" w:themeColor="text1"/>
          <w:szCs w:val="24"/>
        </w:rPr>
        <w:t>mm</w:t>
      </w:r>
      <w:r w:rsidR="00D80836">
        <w:rPr>
          <w:rFonts w:ascii="宋体" w:hAnsi="宋体" w:hint="eastAsia"/>
          <w:color w:val="000000" w:themeColor="text1"/>
          <w:szCs w:val="24"/>
        </w:rPr>
        <w:t>；</w:t>
      </w:r>
    </w:p>
    <w:p w14:paraId="6065211F" w14:textId="049562F4" w:rsidR="00AC1FD4" w:rsidRPr="00670F31" w:rsidRDefault="007B1AAA">
      <w:pPr>
        <w:ind w:firstLineChars="200" w:firstLine="420"/>
        <w:rPr>
          <w:rFonts w:ascii="宋体" w:hAnsi="宋体" w:hint="eastAsia"/>
          <w:color w:val="000000" w:themeColor="text1"/>
          <w:szCs w:val="24"/>
        </w:rPr>
      </w:pPr>
      <w:r>
        <w:rPr>
          <w:rFonts w:ascii="宋体" w:hAnsi="宋体" w:hint="eastAsia"/>
        </w:rPr>
        <w:t xml:space="preserve">f)  </w:t>
      </w:r>
      <w:r w:rsidR="00DE4277" w:rsidRPr="00670F31">
        <w:rPr>
          <w:rFonts w:ascii="宋体" w:hAnsi="宋体" w:hint="eastAsia"/>
          <w:color w:val="000000" w:themeColor="text1"/>
          <w:szCs w:val="24"/>
        </w:rPr>
        <w:t>墙</w:t>
      </w:r>
      <w:r w:rsidR="00103B79">
        <w:rPr>
          <w:rFonts w:ascii="宋体" w:hAnsi="宋体" w:hint="eastAsia"/>
          <w:color w:val="000000" w:themeColor="text1"/>
          <w:szCs w:val="24"/>
        </w:rPr>
        <w:t>体</w:t>
      </w:r>
      <w:r w:rsidR="00DE4277" w:rsidRPr="00670F31">
        <w:rPr>
          <w:rFonts w:ascii="宋体" w:hAnsi="宋体" w:hint="eastAsia"/>
          <w:color w:val="000000" w:themeColor="text1"/>
          <w:szCs w:val="24"/>
        </w:rPr>
        <w:t>均匀布置</w:t>
      </w:r>
      <w:bookmarkStart w:id="138" w:name="_Hlk196487174"/>
      <w:r w:rsidR="00DE4277" w:rsidRPr="00670F31">
        <w:rPr>
          <w:rFonts w:ascii="宋体" w:hAnsi="宋体"/>
          <w:color w:val="000000" w:themeColor="text1"/>
          <w:szCs w:val="24"/>
        </w:rPr>
        <w:t>。</w:t>
      </w:r>
      <w:bookmarkEnd w:id="138"/>
    </w:p>
    <w:p w14:paraId="03FDC11C" w14:textId="66350DB8" w:rsidR="00AC1FD4" w:rsidRDefault="00DE4277">
      <w:pPr>
        <w:rPr>
          <w:rFonts w:ascii="宋体" w:hAnsi="宋体" w:hint="eastAsia"/>
          <w:color w:val="000000" w:themeColor="text1"/>
          <w:szCs w:val="24"/>
        </w:rPr>
      </w:pPr>
      <w:r>
        <w:rPr>
          <w:rFonts w:eastAsia="黑体"/>
          <w:color w:val="000000" w:themeColor="text1"/>
          <w:szCs w:val="24"/>
        </w:rPr>
        <w:t>5.3.3.</w:t>
      </w:r>
      <w:r w:rsidR="00D0549E">
        <w:rPr>
          <w:rFonts w:eastAsia="黑体"/>
          <w:color w:val="000000" w:themeColor="text1"/>
          <w:szCs w:val="24"/>
        </w:rPr>
        <w:t>7</w:t>
      </w:r>
      <w:r>
        <w:rPr>
          <w:rFonts w:eastAsia="黑体" w:hint="eastAsia"/>
          <w:color w:val="000000" w:themeColor="text1"/>
          <w:szCs w:val="24"/>
        </w:rPr>
        <w:t xml:space="preserve"> </w:t>
      </w:r>
      <w:r w:rsidR="00F8402D">
        <w:rPr>
          <w:rFonts w:eastAsia="黑体"/>
          <w:color w:val="000000" w:themeColor="text1"/>
          <w:szCs w:val="24"/>
        </w:rPr>
        <w:t xml:space="preserve"> </w:t>
      </w:r>
      <w:r>
        <w:rPr>
          <w:rFonts w:ascii="宋体" w:hAnsi="宋体" w:hint="eastAsia"/>
          <w:color w:val="000000" w:themeColor="text1"/>
          <w:szCs w:val="24"/>
        </w:rPr>
        <w:t>木结构房屋整体性连接构造</w:t>
      </w:r>
      <w:r w:rsidR="003F09E1">
        <w:rPr>
          <w:rFonts w:ascii="宋体" w:hAnsi="宋体" w:hint="eastAsia"/>
          <w:color w:val="000000" w:themeColor="text1"/>
          <w:szCs w:val="24"/>
        </w:rPr>
        <w:t>应</w:t>
      </w:r>
      <w:r>
        <w:rPr>
          <w:rFonts w:ascii="宋体" w:hAnsi="宋体" w:hint="eastAsia"/>
          <w:color w:val="000000" w:themeColor="text1"/>
          <w:szCs w:val="24"/>
        </w:rPr>
        <w:t>符合GB 50023的</w:t>
      </w:r>
      <w:r w:rsidR="00DE5BE9">
        <w:rPr>
          <w:rFonts w:ascii="宋体" w:hAnsi="宋体" w:hint="eastAsia"/>
          <w:color w:val="000000" w:themeColor="text1"/>
          <w:szCs w:val="24"/>
        </w:rPr>
        <w:t>规定及下列</w:t>
      </w:r>
      <w:r>
        <w:rPr>
          <w:rFonts w:ascii="宋体" w:hAnsi="宋体" w:hint="eastAsia"/>
          <w:color w:val="000000" w:themeColor="text1"/>
          <w:szCs w:val="24"/>
        </w:rPr>
        <w:t>要求，不符合时应采取相应的维护或加固措施：</w:t>
      </w:r>
    </w:p>
    <w:p w14:paraId="38E5F888" w14:textId="47D1BFF8" w:rsidR="00AC1FD4" w:rsidRDefault="007B1AAA" w:rsidP="00EF7720">
      <w:pPr>
        <w:ind w:leftChars="200" w:left="840" w:hangingChars="200" w:hanging="420"/>
        <w:rPr>
          <w:rFonts w:hint="eastAsia"/>
          <w:color w:val="000000" w:themeColor="text1"/>
          <w:szCs w:val="24"/>
        </w:rPr>
      </w:pPr>
      <w:r>
        <w:rPr>
          <w:rFonts w:ascii="宋体" w:hAnsi="宋体" w:hint="eastAsia"/>
        </w:rPr>
        <w:t xml:space="preserve">a)  </w:t>
      </w:r>
      <w:r w:rsidR="00DE4277">
        <w:rPr>
          <w:rFonts w:hint="eastAsia"/>
          <w:color w:val="000000" w:themeColor="text1"/>
          <w:szCs w:val="24"/>
        </w:rPr>
        <w:t>木柱下</w:t>
      </w:r>
      <w:r w:rsidR="00DE5BE9">
        <w:rPr>
          <w:rFonts w:hint="eastAsia"/>
          <w:color w:val="000000" w:themeColor="text1"/>
          <w:szCs w:val="24"/>
        </w:rPr>
        <w:t>宜</w:t>
      </w:r>
      <w:r w:rsidR="00DE4277">
        <w:rPr>
          <w:rFonts w:hint="eastAsia"/>
          <w:color w:val="000000" w:themeColor="text1"/>
          <w:szCs w:val="24"/>
        </w:rPr>
        <w:t>设柱脚石，且木柱与柱脚石之间有限位连接措施；柱脚石埋入地面下列的深度应不小于</w:t>
      </w:r>
      <w:r w:rsidR="00DE4277">
        <w:rPr>
          <w:rFonts w:ascii="宋体" w:hAnsi="宋体"/>
          <w:color w:val="000000" w:themeColor="text1"/>
          <w:szCs w:val="24"/>
        </w:rPr>
        <w:t>200</w:t>
      </w:r>
      <w:r w:rsidR="002F3250">
        <w:rPr>
          <w:rFonts w:ascii="宋体" w:hAnsi="宋体"/>
          <w:color w:val="000000" w:themeColor="text1"/>
          <w:szCs w:val="24"/>
        </w:rPr>
        <w:t xml:space="preserve"> </w:t>
      </w:r>
      <w:r w:rsidR="00DE4277">
        <w:rPr>
          <w:rFonts w:ascii="宋体" w:hAnsi="宋体"/>
          <w:color w:val="000000" w:themeColor="text1"/>
          <w:szCs w:val="24"/>
        </w:rPr>
        <w:t>mm</w:t>
      </w:r>
      <w:r w:rsidR="00DE4277">
        <w:rPr>
          <w:rFonts w:hint="eastAsia"/>
          <w:color w:val="000000" w:themeColor="text1"/>
          <w:szCs w:val="24"/>
        </w:rPr>
        <w:t>；</w:t>
      </w:r>
    </w:p>
    <w:p w14:paraId="697C5D6F" w14:textId="03611A4F" w:rsidR="00AC1FD4" w:rsidRDefault="007B1AAA">
      <w:pPr>
        <w:ind w:leftChars="200" w:left="630" w:hangingChars="100" w:hanging="210"/>
        <w:rPr>
          <w:rFonts w:hint="eastAsia"/>
          <w:color w:val="000000" w:themeColor="text1"/>
          <w:szCs w:val="24"/>
        </w:rPr>
      </w:pPr>
      <w:r>
        <w:rPr>
          <w:rFonts w:ascii="宋体" w:hAnsi="宋体" w:hint="eastAsia"/>
        </w:rPr>
        <w:t xml:space="preserve">b)  </w:t>
      </w:r>
      <w:r w:rsidR="00DE4277">
        <w:rPr>
          <w:rFonts w:hint="eastAsia"/>
          <w:color w:val="000000" w:themeColor="text1"/>
          <w:szCs w:val="24"/>
        </w:rPr>
        <w:t>木柱不宜有接头；</w:t>
      </w:r>
      <w:r w:rsidR="00D52C2D">
        <w:rPr>
          <w:rFonts w:hint="eastAsia"/>
          <w:color w:val="000000" w:themeColor="text1"/>
          <w:szCs w:val="24"/>
        </w:rPr>
        <w:t>有</w:t>
      </w:r>
      <w:r w:rsidR="00DE4277">
        <w:rPr>
          <w:rFonts w:hint="eastAsia"/>
          <w:color w:val="000000" w:themeColor="text1"/>
          <w:szCs w:val="24"/>
        </w:rPr>
        <w:t>接头处应采用拍巴掌榫对接，并用铁件连接牢固；</w:t>
      </w:r>
    </w:p>
    <w:p w14:paraId="631957F8" w14:textId="702848B7" w:rsidR="00AC1FD4" w:rsidRDefault="007B1AAA">
      <w:pPr>
        <w:ind w:leftChars="200" w:left="630" w:hangingChars="100" w:hanging="210"/>
        <w:rPr>
          <w:rFonts w:hint="eastAsia"/>
          <w:color w:val="000000" w:themeColor="text1"/>
          <w:szCs w:val="24"/>
        </w:rPr>
      </w:pPr>
      <w:r>
        <w:rPr>
          <w:rFonts w:ascii="宋体" w:hAnsi="宋体" w:hint="eastAsia"/>
        </w:rPr>
        <w:t xml:space="preserve">c)  </w:t>
      </w:r>
      <w:r w:rsidR="00DE4277">
        <w:rPr>
          <w:rFonts w:hint="eastAsia"/>
          <w:color w:val="000000" w:themeColor="text1"/>
          <w:szCs w:val="24"/>
        </w:rPr>
        <w:t>屋架、梁与柱的连接处应设置斜撑或其他防约束变位的措施；</w:t>
      </w:r>
    </w:p>
    <w:p w14:paraId="5E50AD78" w14:textId="3CB6430B" w:rsidR="00AC1FD4" w:rsidRDefault="007B1AAA">
      <w:pPr>
        <w:ind w:leftChars="200" w:left="630" w:hangingChars="100" w:hanging="210"/>
        <w:rPr>
          <w:rFonts w:hint="eastAsia"/>
          <w:color w:val="000000" w:themeColor="text1"/>
          <w:szCs w:val="24"/>
        </w:rPr>
      </w:pPr>
      <w:r>
        <w:rPr>
          <w:rFonts w:ascii="宋体" w:hAnsi="宋体" w:hint="eastAsia"/>
        </w:rPr>
        <w:t xml:space="preserve">d)  </w:t>
      </w:r>
      <w:r w:rsidR="00DE4277">
        <w:rPr>
          <w:rFonts w:ascii="宋体" w:hAnsi="宋体" w:hint="eastAsia"/>
        </w:rPr>
        <w:t>木</w:t>
      </w:r>
      <w:r w:rsidR="00DE4277">
        <w:rPr>
          <w:rFonts w:hint="eastAsia"/>
          <w:color w:val="000000" w:themeColor="text1"/>
          <w:szCs w:val="24"/>
        </w:rPr>
        <w:t>柱与梁之间除榫接外，尚应加设扁铁或</w:t>
      </w:r>
      <w:r w:rsidR="00DE4277">
        <w:rPr>
          <w:rFonts w:hint="eastAsia"/>
          <w:color w:val="000000" w:themeColor="text1"/>
          <w:szCs w:val="24"/>
        </w:rPr>
        <w:t>U</w:t>
      </w:r>
      <w:r w:rsidR="00DE4277">
        <w:rPr>
          <w:rFonts w:hint="eastAsia"/>
          <w:color w:val="000000" w:themeColor="text1"/>
          <w:szCs w:val="24"/>
        </w:rPr>
        <w:t>形铁件</w:t>
      </w:r>
      <w:r w:rsidR="00D75790">
        <w:rPr>
          <w:rFonts w:hint="eastAsia"/>
          <w:color w:val="000000" w:themeColor="text1"/>
          <w:szCs w:val="24"/>
        </w:rPr>
        <w:t>等</w:t>
      </w:r>
      <w:r w:rsidR="00DE4277">
        <w:rPr>
          <w:rFonts w:hint="eastAsia"/>
          <w:color w:val="000000" w:themeColor="text1"/>
          <w:szCs w:val="24"/>
        </w:rPr>
        <w:t>连接牢固；</w:t>
      </w:r>
    </w:p>
    <w:p w14:paraId="581BAF68" w14:textId="76A9DEDE" w:rsidR="00AC1FD4" w:rsidRDefault="007B5C42">
      <w:pPr>
        <w:ind w:leftChars="200" w:left="630" w:hangingChars="100" w:hanging="210"/>
        <w:rPr>
          <w:rFonts w:hint="eastAsia"/>
          <w:color w:val="000000" w:themeColor="text1"/>
          <w:szCs w:val="24"/>
        </w:rPr>
      </w:pPr>
      <w:r>
        <w:rPr>
          <w:rFonts w:ascii="宋体" w:hAnsi="宋体" w:hint="eastAsia"/>
        </w:rPr>
        <w:t>e</w:t>
      </w:r>
      <w:r w:rsidR="007B1AAA">
        <w:rPr>
          <w:rFonts w:ascii="宋体" w:hAnsi="宋体" w:hint="eastAsia"/>
        </w:rPr>
        <w:t xml:space="preserve">)  </w:t>
      </w:r>
      <w:r w:rsidR="00DE4277">
        <w:rPr>
          <w:rFonts w:hint="eastAsia"/>
          <w:color w:val="000000" w:themeColor="text1"/>
          <w:szCs w:val="24"/>
        </w:rPr>
        <w:t>两端开间屋架和中间隔开间屋架间应设置竖向剪刀撑，当设有满铺木望板时可代替剪刀撑。</w:t>
      </w:r>
    </w:p>
    <w:p w14:paraId="5CBCD59A" w14:textId="7435FBBB" w:rsidR="00AC1FD4" w:rsidRDefault="00DE4277">
      <w:pPr>
        <w:rPr>
          <w:rFonts w:ascii="宋体" w:hAnsi="宋体" w:hint="eastAsia"/>
          <w:color w:val="000000" w:themeColor="text1"/>
          <w:szCs w:val="24"/>
        </w:rPr>
      </w:pPr>
      <w:r>
        <w:rPr>
          <w:rFonts w:eastAsia="黑体"/>
          <w:color w:val="000000" w:themeColor="text1"/>
          <w:szCs w:val="24"/>
        </w:rPr>
        <w:t>5</w:t>
      </w:r>
      <w:r>
        <w:rPr>
          <w:rFonts w:eastAsia="黑体" w:hint="eastAsia"/>
          <w:color w:val="000000" w:themeColor="text1"/>
          <w:szCs w:val="24"/>
        </w:rPr>
        <w:t>.</w:t>
      </w:r>
      <w:r>
        <w:rPr>
          <w:rFonts w:eastAsia="黑体"/>
          <w:color w:val="000000" w:themeColor="text1"/>
          <w:szCs w:val="24"/>
        </w:rPr>
        <w:t>3.3.</w:t>
      </w:r>
      <w:r w:rsidR="00D0549E">
        <w:rPr>
          <w:rFonts w:eastAsia="黑体"/>
          <w:color w:val="000000" w:themeColor="text1"/>
          <w:szCs w:val="24"/>
        </w:rPr>
        <w:t>8</w:t>
      </w:r>
      <w:r>
        <w:rPr>
          <w:rFonts w:eastAsia="黑体" w:hint="eastAsia"/>
          <w:color w:val="000000" w:themeColor="text1"/>
          <w:szCs w:val="24"/>
        </w:rPr>
        <w:t xml:space="preserve"> </w:t>
      </w:r>
      <w:r w:rsidR="00F8402D">
        <w:rPr>
          <w:rFonts w:eastAsia="黑体"/>
          <w:color w:val="000000" w:themeColor="text1"/>
          <w:szCs w:val="24"/>
        </w:rPr>
        <w:t xml:space="preserve"> </w:t>
      </w:r>
      <w:r>
        <w:rPr>
          <w:rFonts w:ascii="宋体" w:hAnsi="宋体" w:hint="eastAsia"/>
          <w:color w:val="000000" w:themeColor="text1"/>
          <w:szCs w:val="24"/>
        </w:rPr>
        <w:t>易损部位的构造符合下列要求，不符合时，应采取相应的维护或加固措施：</w:t>
      </w:r>
    </w:p>
    <w:p w14:paraId="535B6E67" w14:textId="2814CDA1" w:rsidR="00AC1FD4" w:rsidRDefault="007B1AAA">
      <w:pPr>
        <w:ind w:leftChars="200" w:left="630" w:hangingChars="100" w:hanging="210"/>
        <w:rPr>
          <w:rFonts w:ascii="宋体" w:hAnsi="宋体" w:hint="eastAsia"/>
          <w:color w:val="000000" w:themeColor="text1"/>
          <w:szCs w:val="24"/>
        </w:rPr>
      </w:pPr>
      <w:r>
        <w:rPr>
          <w:rFonts w:ascii="宋体" w:hAnsi="宋体" w:hint="eastAsia"/>
        </w:rPr>
        <w:t xml:space="preserve">a)  </w:t>
      </w:r>
      <w:r w:rsidR="00DE4277">
        <w:rPr>
          <w:rFonts w:ascii="宋体" w:hAnsi="宋体" w:hint="eastAsia"/>
          <w:color w:val="000000" w:themeColor="text1"/>
          <w:szCs w:val="24"/>
        </w:rPr>
        <w:t>后砌隔墙与两侧墙体或木柱之间、墙顶与梁之间应采取拉结措施；</w:t>
      </w:r>
    </w:p>
    <w:p w14:paraId="75A7501D" w14:textId="56072F4A" w:rsidR="00AC1FD4" w:rsidRDefault="007B1AAA">
      <w:pPr>
        <w:ind w:leftChars="200" w:left="630" w:hangingChars="100" w:hanging="210"/>
        <w:rPr>
          <w:rFonts w:ascii="宋体" w:hAnsi="宋体" w:hint="eastAsia"/>
          <w:color w:val="000000" w:themeColor="text1"/>
          <w:szCs w:val="24"/>
        </w:rPr>
      </w:pPr>
      <w:r>
        <w:rPr>
          <w:rFonts w:ascii="宋体" w:hAnsi="宋体" w:hint="eastAsia"/>
        </w:rPr>
        <w:t xml:space="preserve">b)  </w:t>
      </w:r>
      <w:r w:rsidR="00DE4277">
        <w:rPr>
          <w:rFonts w:ascii="宋体" w:hAnsi="宋体" w:hint="eastAsia"/>
          <w:color w:val="000000" w:themeColor="text1"/>
          <w:szCs w:val="24"/>
        </w:rPr>
        <w:t>梁上、柁（</w:t>
      </w:r>
      <w:r w:rsidR="003B3BB0">
        <w:rPr>
          <w:rFonts w:ascii="宋体" w:hAnsi="宋体" w:hint="eastAsia"/>
          <w:color w:val="000000" w:themeColor="text1"/>
          <w:szCs w:val="24"/>
        </w:rPr>
        <w:t>山墙位置</w:t>
      </w:r>
      <w:r w:rsidR="00DE4277">
        <w:rPr>
          <w:rFonts w:ascii="宋体" w:hAnsi="宋体" w:hint="eastAsia"/>
          <w:color w:val="000000" w:themeColor="text1"/>
          <w:szCs w:val="24"/>
        </w:rPr>
        <w:t>除外）上或屋架腹杆间不应有砌筑的土坯、砖山花等；</w:t>
      </w:r>
    </w:p>
    <w:p w14:paraId="17FA032C" w14:textId="6AAD422E" w:rsidR="00AC1FD4" w:rsidRDefault="007B1AAA" w:rsidP="003B3BB0">
      <w:pPr>
        <w:ind w:leftChars="200" w:left="630" w:hangingChars="100" w:hanging="210"/>
        <w:rPr>
          <w:rFonts w:ascii="宋体" w:hAnsi="宋体" w:hint="eastAsia"/>
          <w:color w:val="000000" w:themeColor="text1"/>
          <w:szCs w:val="24"/>
        </w:rPr>
      </w:pPr>
      <w:r>
        <w:rPr>
          <w:rFonts w:ascii="宋体" w:hAnsi="宋体" w:hint="eastAsia"/>
        </w:rPr>
        <w:t xml:space="preserve">c)  </w:t>
      </w:r>
      <w:r w:rsidR="00DE4277">
        <w:rPr>
          <w:rFonts w:ascii="宋体" w:hAnsi="宋体" w:hint="eastAsia"/>
          <w:color w:val="000000" w:themeColor="text1"/>
          <w:szCs w:val="24"/>
        </w:rPr>
        <w:t>门脸等装饰和突出屋面小烟囱的构造连接应可靠；</w:t>
      </w:r>
    </w:p>
    <w:p w14:paraId="6D586561" w14:textId="4E411179" w:rsidR="00AC1FD4" w:rsidRDefault="003B3BB0" w:rsidP="00EF7720">
      <w:pPr>
        <w:ind w:leftChars="200" w:left="840" w:hangingChars="200" w:hanging="420"/>
        <w:rPr>
          <w:rFonts w:ascii="宋体" w:hAnsi="宋体" w:hint="eastAsia"/>
        </w:rPr>
      </w:pPr>
      <w:r>
        <w:rPr>
          <w:rFonts w:ascii="宋体" w:hAnsi="宋体" w:hint="eastAsia"/>
        </w:rPr>
        <w:t>d</w:t>
      </w:r>
      <w:r w:rsidR="007B1AAA">
        <w:rPr>
          <w:rFonts w:ascii="宋体" w:hAnsi="宋体"/>
        </w:rPr>
        <w:t xml:space="preserve">)  </w:t>
      </w:r>
      <w:r w:rsidR="00DE4277">
        <w:rPr>
          <w:rFonts w:ascii="宋体" w:hAnsi="宋体" w:hint="eastAsia"/>
        </w:rPr>
        <w:t>抹灰顶棚不应有明显的下垂；抹面层或墙面装饰不应松动、鼓</w:t>
      </w:r>
      <w:r>
        <w:rPr>
          <w:rFonts w:ascii="宋体" w:hAnsi="宋体" w:hint="eastAsia"/>
        </w:rPr>
        <w:t>曲</w:t>
      </w:r>
      <w:r w:rsidR="00DE4277">
        <w:rPr>
          <w:rFonts w:ascii="宋体" w:hAnsi="宋体" w:hint="eastAsia"/>
        </w:rPr>
        <w:t>；屋面瓦尤其是檐口瓦不应有下滑。</w:t>
      </w:r>
    </w:p>
    <w:p w14:paraId="6C089615" w14:textId="5CEA5975" w:rsidR="00AC1FD4" w:rsidRDefault="00DE4277">
      <w:pPr>
        <w:rPr>
          <w:rFonts w:eastAsia="黑体" w:hint="eastAsia"/>
          <w:bCs/>
          <w:color w:val="000000" w:themeColor="text1"/>
          <w:szCs w:val="24"/>
        </w:rPr>
      </w:pPr>
      <w:r>
        <w:rPr>
          <w:rFonts w:eastAsia="黑体"/>
          <w:bCs/>
          <w:color w:val="000000" w:themeColor="text1"/>
          <w:szCs w:val="24"/>
        </w:rPr>
        <w:t>5</w:t>
      </w:r>
      <w:r>
        <w:rPr>
          <w:rFonts w:eastAsia="黑体" w:hint="eastAsia"/>
          <w:bCs/>
          <w:color w:val="000000" w:themeColor="text1"/>
          <w:szCs w:val="24"/>
        </w:rPr>
        <w:t>.</w:t>
      </w:r>
      <w:r>
        <w:rPr>
          <w:rFonts w:eastAsia="黑体"/>
          <w:bCs/>
          <w:color w:val="000000" w:themeColor="text1"/>
          <w:szCs w:val="24"/>
        </w:rPr>
        <w:t>3.3.</w:t>
      </w:r>
      <w:bookmarkStart w:id="139" w:name="_Hlk196307564"/>
      <w:r w:rsidR="00D0549E">
        <w:rPr>
          <w:rFonts w:eastAsia="黑体"/>
          <w:bCs/>
          <w:color w:val="000000" w:themeColor="text1"/>
          <w:szCs w:val="24"/>
        </w:rPr>
        <w:t>9</w:t>
      </w:r>
      <w:r w:rsidR="00F8402D">
        <w:rPr>
          <w:rFonts w:eastAsia="黑体"/>
          <w:bCs/>
          <w:color w:val="000000" w:themeColor="text1"/>
          <w:szCs w:val="24"/>
        </w:rPr>
        <w:t xml:space="preserve"> </w:t>
      </w:r>
      <w:r>
        <w:rPr>
          <w:rFonts w:eastAsia="黑体"/>
          <w:bCs/>
          <w:color w:val="000000" w:themeColor="text1"/>
          <w:szCs w:val="24"/>
        </w:rPr>
        <w:t xml:space="preserve"> </w:t>
      </w:r>
      <w:r>
        <w:rPr>
          <w:rFonts w:ascii="宋体" w:hAnsi="宋体" w:hint="eastAsia"/>
          <w:color w:val="000000" w:themeColor="text1"/>
          <w:szCs w:val="24"/>
        </w:rPr>
        <w:t>围护</w:t>
      </w:r>
      <w:bookmarkEnd w:id="139"/>
      <w:r>
        <w:rPr>
          <w:rFonts w:ascii="宋体" w:hAnsi="宋体" w:hint="eastAsia"/>
          <w:color w:val="000000" w:themeColor="text1"/>
          <w:szCs w:val="24"/>
        </w:rPr>
        <w:t>墙的连接性应符合下列规定，不符合时应采取相应的构造措施：</w:t>
      </w:r>
    </w:p>
    <w:p w14:paraId="207293CC" w14:textId="5AB4C0AE" w:rsidR="00AC1FD4" w:rsidRDefault="007B1AAA" w:rsidP="00EF7720">
      <w:pPr>
        <w:ind w:leftChars="200" w:left="840" w:hangingChars="200" w:hanging="420"/>
        <w:rPr>
          <w:rFonts w:ascii="Times New Roman" w:hAnsi="Times New Roman"/>
          <w:color w:val="000000" w:themeColor="text1"/>
          <w:szCs w:val="24"/>
        </w:rPr>
      </w:pPr>
      <w:r>
        <w:rPr>
          <w:rFonts w:ascii="宋体" w:hAnsi="宋体"/>
        </w:rPr>
        <w:t xml:space="preserve">a)  </w:t>
      </w:r>
      <w:r w:rsidR="00DE4277">
        <w:rPr>
          <w:rFonts w:ascii="Times New Roman" w:hAnsi="Times New Roman" w:hint="eastAsia"/>
          <w:color w:val="000000" w:themeColor="text1"/>
          <w:szCs w:val="24"/>
        </w:rPr>
        <w:t>砖砌围护墙</w:t>
      </w:r>
      <w:r w:rsidR="00DE4277">
        <w:rPr>
          <w:rFonts w:ascii="Times New Roman" w:hAnsi="Times New Roman"/>
          <w:color w:val="000000" w:themeColor="text1"/>
          <w:szCs w:val="24"/>
        </w:rPr>
        <w:t>纵横墙交接处应为咬槎砌筑，</w:t>
      </w:r>
      <w:r w:rsidR="00B92043">
        <w:rPr>
          <w:rFonts w:ascii="Times New Roman" w:hAnsi="Times New Roman"/>
          <w:color w:val="000000" w:themeColor="text1"/>
          <w:szCs w:val="24"/>
        </w:rPr>
        <w:t>不应</w:t>
      </w:r>
      <w:r w:rsidR="00DE4277">
        <w:rPr>
          <w:rFonts w:ascii="Times New Roman" w:hAnsi="Times New Roman"/>
          <w:color w:val="000000" w:themeColor="text1"/>
          <w:szCs w:val="24"/>
        </w:rPr>
        <w:t>采用直槎</w:t>
      </w:r>
      <w:r w:rsidR="00DE4277">
        <w:rPr>
          <w:rFonts w:ascii="Times New Roman" w:hAnsi="Times New Roman" w:hint="eastAsia"/>
          <w:color w:val="000000" w:themeColor="text1"/>
          <w:szCs w:val="24"/>
        </w:rPr>
        <w:t>；当墙体嵌砌于木柱之间时不能咬槎砌筑时，与木柱之间应采取拉结措施</w:t>
      </w:r>
      <w:r w:rsidR="00DE4277">
        <w:rPr>
          <w:rFonts w:ascii="Times New Roman" w:hAnsi="Times New Roman"/>
          <w:color w:val="000000" w:themeColor="text1"/>
          <w:szCs w:val="24"/>
        </w:rPr>
        <w:t>。</w:t>
      </w:r>
    </w:p>
    <w:p w14:paraId="669CCFCD" w14:textId="3F99A97D" w:rsidR="00AC1FD4" w:rsidRDefault="007B1AAA" w:rsidP="003113F6">
      <w:pPr>
        <w:ind w:leftChars="200" w:left="840" w:hangingChars="200" w:hanging="420"/>
        <w:jc w:val="left"/>
        <w:rPr>
          <w:rFonts w:ascii="Times New Roman" w:hAnsi="Times New Roman"/>
          <w:color w:val="000000" w:themeColor="text1"/>
          <w:szCs w:val="24"/>
        </w:rPr>
      </w:pPr>
      <w:r>
        <w:rPr>
          <w:rFonts w:ascii="宋体" w:hAnsi="宋体"/>
        </w:rPr>
        <w:t xml:space="preserve">b) </w:t>
      </w:r>
      <w:r w:rsidR="00DE4277">
        <w:rPr>
          <w:rFonts w:ascii="Times New Roman" w:hAnsi="Times New Roman" w:hint="eastAsia"/>
          <w:color w:val="000000" w:themeColor="text1"/>
          <w:szCs w:val="24"/>
        </w:rPr>
        <w:t>石围护</w:t>
      </w:r>
      <w:r w:rsidR="00DE4277">
        <w:rPr>
          <w:rFonts w:ascii="Times New Roman" w:hAnsi="Times New Roman"/>
          <w:color w:val="000000" w:themeColor="text1"/>
          <w:szCs w:val="24"/>
        </w:rPr>
        <w:t>墙</w:t>
      </w:r>
      <w:r w:rsidR="00DE4277">
        <w:rPr>
          <w:rFonts w:ascii="Times New Roman" w:hAnsi="Times New Roman" w:hint="eastAsia"/>
          <w:color w:val="000000" w:themeColor="text1"/>
          <w:szCs w:val="24"/>
        </w:rPr>
        <w:t>采用</w:t>
      </w:r>
      <w:r w:rsidR="007E49D0">
        <w:rPr>
          <w:rFonts w:ascii="Times New Roman" w:hAnsi="Times New Roman" w:hint="eastAsia"/>
          <w:color w:val="000000" w:themeColor="text1"/>
          <w:szCs w:val="24"/>
        </w:rPr>
        <w:t>水泥</w:t>
      </w:r>
      <w:r w:rsidR="00DE4277">
        <w:rPr>
          <w:rFonts w:ascii="Times New Roman" w:hAnsi="Times New Roman" w:hint="eastAsia"/>
          <w:color w:val="000000" w:themeColor="text1"/>
          <w:szCs w:val="24"/>
        </w:rPr>
        <w:t>砂浆</w:t>
      </w:r>
      <w:r w:rsidR="007E49D0">
        <w:rPr>
          <w:rFonts w:ascii="Times New Roman" w:hAnsi="Times New Roman" w:hint="eastAsia"/>
          <w:color w:val="000000" w:themeColor="text1"/>
          <w:szCs w:val="24"/>
        </w:rPr>
        <w:t>或混合砂浆</w:t>
      </w:r>
      <w:r w:rsidR="00DE4277">
        <w:rPr>
          <w:rFonts w:ascii="Times New Roman" w:hAnsi="Times New Roman" w:hint="eastAsia"/>
          <w:color w:val="000000" w:themeColor="text1"/>
          <w:szCs w:val="24"/>
        </w:rPr>
        <w:t>砌筑，且</w:t>
      </w:r>
      <w:bookmarkStart w:id="140" w:name="_Hlk179238879"/>
      <w:r w:rsidR="00DE4277">
        <w:rPr>
          <w:rFonts w:ascii="Times New Roman" w:hAnsi="Times New Roman" w:hint="eastAsia"/>
          <w:color w:val="000000" w:themeColor="text1"/>
          <w:szCs w:val="24"/>
        </w:rPr>
        <w:t>纵横墙交接</w:t>
      </w:r>
      <w:r w:rsidR="00DE4277">
        <w:rPr>
          <w:rFonts w:ascii="Times New Roman" w:hAnsi="Times New Roman"/>
          <w:color w:val="000000" w:themeColor="text1"/>
          <w:szCs w:val="24"/>
        </w:rPr>
        <w:t>处应沿高度均匀设置水平拉结石</w:t>
      </w:r>
      <w:r w:rsidR="00DE4277">
        <w:rPr>
          <w:rFonts w:ascii="Times New Roman" w:hAnsi="Times New Roman" w:hint="eastAsia"/>
          <w:color w:val="000000" w:themeColor="text1"/>
          <w:szCs w:val="24"/>
        </w:rPr>
        <w:t>或其他拉结措施，墙体与木柱之间应采取拉结措施</w:t>
      </w:r>
      <w:r w:rsidR="00DE4277">
        <w:rPr>
          <w:rFonts w:ascii="Times New Roman" w:hAnsi="Times New Roman"/>
          <w:color w:val="000000" w:themeColor="text1"/>
          <w:szCs w:val="24"/>
        </w:rPr>
        <w:t>。</w:t>
      </w:r>
    </w:p>
    <w:bookmarkEnd w:id="140"/>
    <w:p w14:paraId="28DCCB62" w14:textId="19ADC32C" w:rsidR="00AC1FD4" w:rsidRDefault="007B1AAA">
      <w:pPr>
        <w:ind w:leftChars="200" w:left="630" w:hangingChars="100" w:hanging="210"/>
        <w:rPr>
          <w:rFonts w:ascii="Times New Roman" w:hAnsi="Times New Roman"/>
          <w:color w:val="000000" w:themeColor="text1"/>
          <w:szCs w:val="24"/>
        </w:rPr>
      </w:pPr>
      <w:r>
        <w:rPr>
          <w:rFonts w:ascii="宋体" w:hAnsi="宋体"/>
        </w:rPr>
        <w:t xml:space="preserve">c)  </w:t>
      </w:r>
      <w:r w:rsidR="00DE4277">
        <w:rPr>
          <w:rFonts w:ascii="Times New Roman" w:hAnsi="Times New Roman" w:hint="eastAsia"/>
          <w:color w:val="000000" w:themeColor="text1"/>
          <w:szCs w:val="24"/>
        </w:rPr>
        <w:t>土坯围护墙纵横墙交接处应沿高度均匀设置拉结措施，墙体与木柱之间应采取拉结措施。</w:t>
      </w:r>
    </w:p>
    <w:p w14:paraId="39733542" w14:textId="4DB8E8AF" w:rsidR="00AC1FD4" w:rsidRDefault="007B1AAA">
      <w:pPr>
        <w:ind w:leftChars="200" w:left="630" w:hangingChars="100" w:hanging="210"/>
        <w:rPr>
          <w:rFonts w:ascii="Times New Roman" w:hAnsi="Times New Roman"/>
          <w:color w:val="000000" w:themeColor="text1"/>
          <w:szCs w:val="24"/>
        </w:rPr>
      </w:pPr>
      <w:r>
        <w:rPr>
          <w:rFonts w:ascii="宋体" w:hAnsi="宋体"/>
        </w:rPr>
        <w:t xml:space="preserve">d)  </w:t>
      </w:r>
      <w:r w:rsidR="00DE4277">
        <w:rPr>
          <w:rFonts w:ascii="Times New Roman" w:hAnsi="Times New Roman" w:hint="eastAsia"/>
          <w:color w:val="000000" w:themeColor="text1"/>
          <w:szCs w:val="24"/>
        </w:rPr>
        <w:t>墙体顶部应设置圈梁等加强整体性措施。</w:t>
      </w:r>
    </w:p>
    <w:p w14:paraId="13CF09D5" w14:textId="3F336644" w:rsidR="00AC1FD4" w:rsidRDefault="007B1AAA">
      <w:pPr>
        <w:ind w:leftChars="200" w:left="630" w:hangingChars="100" w:hanging="210"/>
        <w:rPr>
          <w:rFonts w:ascii="Times New Roman" w:hAnsi="Times New Roman"/>
          <w:color w:val="000000" w:themeColor="text1"/>
          <w:szCs w:val="24"/>
        </w:rPr>
      </w:pPr>
      <w:r>
        <w:rPr>
          <w:rFonts w:ascii="宋体" w:hAnsi="宋体"/>
        </w:rPr>
        <w:t xml:space="preserve">e)  </w:t>
      </w:r>
      <w:r w:rsidR="00DE4277">
        <w:rPr>
          <w:rFonts w:ascii="Times New Roman" w:hAnsi="Times New Roman" w:hint="eastAsia"/>
          <w:color w:val="000000" w:themeColor="text1"/>
          <w:szCs w:val="24"/>
        </w:rPr>
        <w:t>坡屋面房屋山尖墙部位应采用墙揽与木构架拉结。</w:t>
      </w:r>
    </w:p>
    <w:p w14:paraId="37033018" w14:textId="669F676C" w:rsidR="00AC1FD4" w:rsidRDefault="00DE4277">
      <w:pPr>
        <w:spacing w:beforeLines="50" w:before="156"/>
        <w:rPr>
          <w:rFonts w:ascii="宋体" w:hAnsi="宋体" w:hint="eastAsia"/>
          <w:color w:val="000000" w:themeColor="text1"/>
          <w:szCs w:val="24"/>
        </w:rPr>
      </w:pPr>
      <w:r>
        <w:rPr>
          <w:rFonts w:eastAsia="黑体"/>
          <w:bCs/>
        </w:rPr>
        <w:t>5.3</w:t>
      </w:r>
      <w:r>
        <w:rPr>
          <w:rFonts w:eastAsia="黑体" w:hint="eastAsia"/>
          <w:bCs/>
        </w:rPr>
        <w:t>.</w:t>
      </w:r>
      <w:r>
        <w:rPr>
          <w:rFonts w:eastAsia="黑体"/>
          <w:bCs/>
        </w:rPr>
        <w:t>3.1</w:t>
      </w:r>
      <w:r w:rsidR="00D0549E">
        <w:rPr>
          <w:rFonts w:eastAsia="黑体"/>
          <w:bCs/>
        </w:rPr>
        <w:t>1</w:t>
      </w:r>
      <w:r>
        <w:rPr>
          <w:rFonts w:eastAsia="黑体"/>
          <w:bCs/>
        </w:rPr>
        <w:t xml:space="preserve"> </w:t>
      </w:r>
      <w:r w:rsidR="00F8402D">
        <w:rPr>
          <w:rFonts w:eastAsia="黑体"/>
          <w:bCs/>
        </w:rPr>
        <w:t xml:space="preserve"> </w:t>
      </w:r>
      <w:r>
        <w:rPr>
          <w:rFonts w:ascii="宋体" w:hAnsi="宋体" w:hint="eastAsia"/>
          <w:color w:val="000000" w:themeColor="text1"/>
          <w:szCs w:val="24"/>
        </w:rPr>
        <w:t>土坯围护墙体现状符合下列规定时，可评定为无明显质量缺陷，</w:t>
      </w:r>
      <w:bookmarkStart w:id="141" w:name="_Hlk196467642"/>
      <w:r>
        <w:rPr>
          <w:rFonts w:ascii="宋体" w:hAnsi="宋体" w:hint="eastAsia"/>
          <w:color w:val="000000" w:themeColor="text1"/>
          <w:szCs w:val="24"/>
        </w:rPr>
        <w:t>不符合时应采取相应的处理措施</w:t>
      </w:r>
      <w:bookmarkEnd w:id="141"/>
      <w:r>
        <w:rPr>
          <w:rFonts w:ascii="宋体" w:hAnsi="宋体" w:hint="eastAsia"/>
          <w:color w:val="000000" w:themeColor="text1"/>
          <w:szCs w:val="24"/>
        </w:rPr>
        <w:t>：</w:t>
      </w:r>
    </w:p>
    <w:p w14:paraId="3DDE4F47" w14:textId="4B673D70" w:rsidR="00AC1FD4" w:rsidRPr="00125E03" w:rsidRDefault="007B1AAA">
      <w:pPr>
        <w:ind w:firstLineChars="200" w:firstLine="420"/>
        <w:rPr>
          <w:rFonts w:ascii="宋体" w:hAnsi="宋体" w:hint="eastAsia"/>
          <w:bCs/>
        </w:rPr>
      </w:pPr>
      <w:r>
        <w:rPr>
          <w:rFonts w:ascii="宋体" w:hAnsi="宋体" w:hint="eastAsia"/>
        </w:rPr>
        <w:t xml:space="preserve">a)  </w:t>
      </w:r>
      <w:r w:rsidR="00DE4277">
        <w:rPr>
          <w:rFonts w:ascii="宋体" w:hAnsi="宋体" w:hint="eastAsia"/>
          <w:bCs/>
        </w:rPr>
        <w:t>土坯墙为卧砌，排放整齐</w:t>
      </w:r>
      <w:r w:rsidR="00125E03">
        <w:rPr>
          <w:rFonts w:ascii="宋体" w:hAnsi="宋体" w:hint="eastAsia"/>
          <w:bCs/>
        </w:rPr>
        <w:t>,</w:t>
      </w:r>
      <w:r w:rsidR="00125E03" w:rsidRPr="00125E03">
        <w:rPr>
          <w:rFonts w:ascii="宋体" w:hAnsi="宋体" w:hint="eastAsia"/>
          <w:bCs/>
        </w:rPr>
        <w:t>水平泥缝饱满，</w:t>
      </w:r>
      <w:r w:rsidR="00DE4277">
        <w:rPr>
          <w:rFonts w:ascii="宋体" w:hAnsi="宋体" w:hint="eastAsia"/>
          <w:bCs/>
        </w:rPr>
        <w:t>不倾斜松散</w:t>
      </w:r>
      <w:r w:rsidR="00125E03">
        <w:rPr>
          <w:rFonts w:ascii="宋体" w:hAnsi="宋体" w:hint="eastAsia"/>
          <w:bCs/>
        </w:rPr>
        <w:t>,</w:t>
      </w:r>
      <w:r w:rsidR="00125E03" w:rsidRPr="00125E03">
        <w:rPr>
          <w:rFonts w:hint="eastAsia"/>
        </w:rPr>
        <w:t xml:space="preserve"> </w:t>
      </w:r>
      <w:r w:rsidR="00125E03" w:rsidRPr="00125E03">
        <w:rPr>
          <w:rFonts w:ascii="宋体" w:hAnsi="宋体" w:hint="eastAsia"/>
          <w:bCs/>
        </w:rPr>
        <w:t>纵横墙交接处无明显通缝；</w:t>
      </w:r>
    </w:p>
    <w:p w14:paraId="14941968" w14:textId="63081C12" w:rsidR="00AC1FD4" w:rsidRDefault="007B1AAA">
      <w:pPr>
        <w:ind w:firstLineChars="200" w:firstLine="420"/>
        <w:rPr>
          <w:rFonts w:ascii="宋体" w:hAnsi="宋体" w:hint="eastAsia"/>
          <w:bCs/>
        </w:rPr>
      </w:pPr>
      <w:r>
        <w:rPr>
          <w:rFonts w:ascii="宋体" w:hAnsi="宋体"/>
        </w:rPr>
        <w:t xml:space="preserve">b)  </w:t>
      </w:r>
      <w:r w:rsidR="00DE4277">
        <w:rPr>
          <w:rFonts w:ascii="宋体" w:hAnsi="宋体" w:hint="eastAsia"/>
          <w:bCs/>
        </w:rPr>
        <w:t>勒脚以下为砖、石等非生土材料砌筑；</w:t>
      </w:r>
    </w:p>
    <w:p w14:paraId="109F709E" w14:textId="4111B339" w:rsidR="00AC1FD4" w:rsidRDefault="007B1AAA">
      <w:pPr>
        <w:ind w:firstLineChars="200" w:firstLine="420"/>
        <w:rPr>
          <w:rFonts w:hint="eastAsia"/>
          <w:bCs/>
        </w:rPr>
      </w:pPr>
      <w:r>
        <w:rPr>
          <w:rFonts w:ascii="宋体" w:hAnsi="宋体"/>
        </w:rPr>
        <w:t xml:space="preserve">c)  </w:t>
      </w:r>
      <w:r w:rsidR="00DE4277">
        <w:rPr>
          <w:rFonts w:hint="eastAsia"/>
          <w:bCs/>
        </w:rPr>
        <w:t>墙体无剥蚀、风化、空鼓或明显裂缝。</w:t>
      </w:r>
    </w:p>
    <w:p w14:paraId="4FB01BF7" w14:textId="03498227" w:rsidR="00AC1FD4" w:rsidRDefault="00DE4277">
      <w:pPr>
        <w:rPr>
          <w:rFonts w:ascii="宋体" w:hAnsi="宋体" w:hint="eastAsia"/>
          <w:color w:val="000000" w:themeColor="text1"/>
          <w:szCs w:val="24"/>
        </w:rPr>
      </w:pPr>
      <w:r>
        <w:rPr>
          <w:rFonts w:eastAsia="黑体"/>
          <w:bCs/>
        </w:rPr>
        <w:t>5</w:t>
      </w:r>
      <w:r>
        <w:rPr>
          <w:rFonts w:eastAsia="黑体" w:hint="eastAsia"/>
          <w:bCs/>
        </w:rPr>
        <w:t>.</w:t>
      </w:r>
      <w:r>
        <w:rPr>
          <w:rFonts w:eastAsia="黑体"/>
          <w:bCs/>
        </w:rPr>
        <w:t>3</w:t>
      </w:r>
      <w:r>
        <w:rPr>
          <w:rFonts w:eastAsia="黑体" w:hint="eastAsia"/>
          <w:bCs/>
        </w:rPr>
        <w:t>.</w:t>
      </w:r>
      <w:r>
        <w:rPr>
          <w:rFonts w:eastAsia="黑体"/>
          <w:bCs/>
        </w:rPr>
        <w:t>3.1</w:t>
      </w:r>
      <w:r w:rsidR="00D0549E">
        <w:rPr>
          <w:rFonts w:eastAsia="黑体"/>
          <w:bCs/>
        </w:rPr>
        <w:t>2</w:t>
      </w:r>
      <w:r>
        <w:rPr>
          <w:rFonts w:eastAsia="黑体"/>
          <w:bCs/>
        </w:rPr>
        <w:t xml:space="preserve"> </w:t>
      </w:r>
      <w:r w:rsidR="00F8402D">
        <w:rPr>
          <w:rFonts w:eastAsia="黑体"/>
          <w:bCs/>
        </w:rPr>
        <w:t xml:space="preserve"> </w:t>
      </w:r>
      <w:r>
        <w:rPr>
          <w:rFonts w:ascii="宋体" w:hAnsi="宋体" w:hint="eastAsia"/>
          <w:color w:val="000000" w:themeColor="text1"/>
          <w:szCs w:val="24"/>
        </w:rPr>
        <w:t>石围护墙体现状符合下列规定时，可评定为无明显质量缺陷，不符合时，应采取相应的维护或加固措施：</w:t>
      </w:r>
    </w:p>
    <w:p w14:paraId="322D9FE8" w14:textId="00F15BA6" w:rsidR="00AC1FD4" w:rsidRDefault="007B1AAA">
      <w:pPr>
        <w:ind w:firstLineChars="200" w:firstLine="420"/>
        <w:rPr>
          <w:rFonts w:ascii="宋体" w:hAnsi="宋体" w:hint="eastAsia"/>
          <w:bCs/>
        </w:rPr>
      </w:pPr>
      <w:r>
        <w:rPr>
          <w:rFonts w:ascii="宋体" w:hAnsi="宋体" w:hint="eastAsia"/>
        </w:rPr>
        <w:t xml:space="preserve">a)  </w:t>
      </w:r>
      <w:r w:rsidR="00DE4277">
        <w:rPr>
          <w:rFonts w:ascii="宋体" w:hAnsi="宋体" w:hint="eastAsia"/>
          <w:bCs/>
        </w:rPr>
        <w:t>石墙的砌筑材料</w:t>
      </w:r>
      <w:r w:rsidR="0051769E">
        <w:rPr>
          <w:rFonts w:ascii="宋体" w:hAnsi="宋体" w:hint="eastAsia"/>
          <w:bCs/>
        </w:rPr>
        <w:t>应</w:t>
      </w:r>
      <w:r w:rsidR="00DE4277">
        <w:rPr>
          <w:rFonts w:ascii="宋体" w:hAnsi="宋体" w:hint="eastAsia"/>
          <w:bCs/>
        </w:rPr>
        <w:t>为砂浆；</w:t>
      </w:r>
    </w:p>
    <w:p w14:paraId="1B5C6492" w14:textId="4655919F" w:rsidR="00AC1FD4" w:rsidRDefault="007B1AAA">
      <w:pPr>
        <w:ind w:firstLineChars="200" w:firstLine="420"/>
        <w:rPr>
          <w:rFonts w:ascii="宋体" w:hAnsi="宋体" w:hint="eastAsia"/>
          <w:bCs/>
        </w:rPr>
      </w:pPr>
      <w:r>
        <w:rPr>
          <w:rFonts w:ascii="宋体" w:hAnsi="宋体" w:hint="eastAsia"/>
        </w:rPr>
        <w:t xml:space="preserve">b)  </w:t>
      </w:r>
      <w:r w:rsidR="00DE4277">
        <w:rPr>
          <w:rFonts w:ascii="宋体" w:hAnsi="宋体" w:hint="eastAsia"/>
          <w:bCs/>
        </w:rPr>
        <w:t>采用平毛石砌筑，石料规整，砌筑质量良好，纵横墙交接处无明显通缝；</w:t>
      </w:r>
    </w:p>
    <w:p w14:paraId="428AEDFC" w14:textId="55B4558B" w:rsidR="00AC1FD4" w:rsidRDefault="007B1AAA">
      <w:pPr>
        <w:ind w:firstLineChars="200" w:firstLine="420"/>
        <w:rPr>
          <w:rFonts w:ascii="宋体" w:hAnsi="宋体" w:hint="eastAsia"/>
          <w:bCs/>
        </w:rPr>
      </w:pPr>
      <w:r>
        <w:rPr>
          <w:rFonts w:ascii="宋体" w:hAnsi="宋体"/>
        </w:rPr>
        <w:t xml:space="preserve">c)  </w:t>
      </w:r>
      <w:r w:rsidR="00DE4277">
        <w:rPr>
          <w:rFonts w:ascii="宋体" w:hAnsi="宋体" w:hint="eastAsia"/>
        </w:rPr>
        <w:t>平</w:t>
      </w:r>
      <w:r w:rsidR="00DE4277">
        <w:rPr>
          <w:rFonts w:ascii="宋体" w:hAnsi="宋体" w:hint="eastAsia"/>
          <w:bCs/>
        </w:rPr>
        <w:t>毛石墙分皮卧砌且上下错缝，设置有均匀分布的拉结石；</w:t>
      </w:r>
    </w:p>
    <w:p w14:paraId="66D8B82F" w14:textId="64D3777B" w:rsidR="00AC1FD4" w:rsidRDefault="007B1AAA">
      <w:pPr>
        <w:ind w:firstLineChars="200" w:firstLine="420"/>
        <w:rPr>
          <w:rFonts w:ascii="宋体" w:hAnsi="宋体" w:hint="eastAsia"/>
          <w:bCs/>
        </w:rPr>
      </w:pPr>
      <w:r>
        <w:rPr>
          <w:rFonts w:ascii="宋体" w:hAnsi="宋体" w:hint="eastAsia"/>
        </w:rPr>
        <w:t xml:space="preserve">d)  </w:t>
      </w:r>
      <w:r w:rsidR="00DE4277">
        <w:rPr>
          <w:rFonts w:ascii="宋体" w:hAnsi="宋体" w:hint="eastAsia"/>
          <w:bCs/>
        </w:rPr>
        <w:t>墙体表面平整，无明显开裂、起鼓或倾斜变形；</w:t>
      </w:r>
    </w:p>
    <w:p w14:paraId="231EC289" w14:textId="0818B005" w:rsidR="00AC1FD4" w:rsidRDefault="007B1AAA">
      <w:pPr>
        <w:ind w:firstLineChars="200" w:firstLine="420"/>
        <w:rPr>
          <w:rFonts w:ascii="宋体" w:hAnsi="宋体" w:hint="eastAsia"/>
          <w:bCs/>
        </w:rPr>
      </w:pPr>
      <w:r>
        <w:rPr>
          <w:rFonts w:ascii="宋体" w:hAnsi="宋体" w:hint="eastAsia"/>
        </w:rPr>
        <w:t xml:space="preserve">e)  </w:t>
      </w:r>
      <w:r w:rsidR="00DE4277">
        <w:rPr>
          <w:rFonts w:ascii="宋体" w:hAnsi="宋体" w:hint="eastAsia"/>
          <w:bCs/>
        </w:rPr>
        <w:t>清水墙体采用水泥砂浆或白灰砂浆勾缝，灰缝完整或仅有局部剥落。</w:t>
      </w:r>
    </w:p>
    <w:p w14:paraId="6E19C4FA" w14:textId="45A6F743" w:rsidR="00AC1FD4" w:rsidRDefault="00DE4277">
      <w:pPr>
        <w:rPr>
          <w:rFonts w:ascii="宋体" w:hAnsi="宋体" w:hint="eastAsia"/>
          <w:color w:val="000000" w:themeColor="text1"/>
          <w:szCs w:val="24"/>
        </w:rPr>
      </w:pPr>
      <w:r>
        <w:rPr>
          <w:rFonts w:eastAsia="黑体"/>
          <w:bCs/>
        </w:rPr>
        <w:t>5.3</w:t>
      </w:r>
      <w:r>
        <w:rPr>
          <w:rFonts w:eastAsia="黑体" w:hint="eastAsia"/>
          <w:bCs/>
        </w:rPr>
        <w:t>.</w:t>
      </w:r>
      <w:r>
        <w:rPr>
          <w:rFonts w:eastAsia="黑体"/>
          <w:bCs/>
        </w:rPr>
        <w:t>3.1</w:t>
      </w:r>
      <w:r w:rsidR="00D0549E">
        <w:rPr>
          <w:rFonts w:eastAsia="黑体"/>
          <w:bCs/>
        </w:rPr>
        <w:t>3</w:t>
      </w:r>
      <w:r>
        <w:rPr>
          <w:rFonts w:eastAsia="黑体"/>
          <w:bCs/>
        </w:rPr>
        <w:t xml:space="preserve"> </w:t>
      </w:r>
      <w:r w:rsidR="00F8402D">
        <w:rPr>
          <w:rFonts w:eastAsia="黑体"/>
          <w:bCs/>
        </w:rPr>
        <w:t xml:space="preserve"> </w:t>
      </w:r>
      <w:r>
        <w:rPr>
          <w:rFonts w:ascii="宋体" w:hAnsi="宋体" w:hint="eastAsia"/>
          <w:color w:val="000000" w:themeColor="text1"/>
          <w:szCs w:val="24"/>
        </w:rPr>
        <w:t>砖围护墙体现状符合下列规定时，可评定为无明显质量缺陷，</w:t>
      </w:r>
      <w:bookmarkStart w:id="142" w:name="_Hlk196467852"/>
      <w:r>
        <w:rPr>
          <w:rFonts w:ascii="宋体" w:hAnsi="宋体" w:hint="eastAsia"/>
          <w:color w:val="000000" w:themeColor="text1"/>
          <w:szCs w:val="24"/>
        </w:rPr>
        <w:t>不符合时应采取相应的维护或</w:t>
      </w:r>
      <w:r>
        <w:rPr>
          <w:rFonts w:ascii="宋体" w:hAnsi="宋体" w:hint="eastAsia"/>
          <w:color w:val="000000" w:themeColor="text1"/>
          <w:szCs w:val="24"/>
        </w:rPr>
        <w:lastRenderedPageBreak/>
        <w:t>加固措施：</w:t>
      </w:r>
    </w:p>
    <w:bookmarkEnd w:id="142"/>
    <w:p w14:paraId="6DA6A866" w14:textId="3ACD3FE9" w:rsidR="00AC1FD4" w:rsidRDefault="007B1AAA">
      <w:pPr>
        <w:ind w:firstLineChars="200" w:firstLine="420"/>
        <w:rPr>
          <w:rFonts w:ascii="宋体" w:hAnsi="宋体" w:hint="eastAsia"/>
          <w:bCs/>
        </w:rPr>
      </w:pPr>
      <w:r>
        <w:rPr>
          <w:rFonts w:ascii="宋体" w:hAnsi="宋体" w:hint="eastAsia"/>
        </w:rPr>
        <w:t xml:space="preserve">a)  </w:t>
      </w:r>
      <w:r w:rsidR="00DE4277">
        <w:rPr>
          <w:rFonts w:ascii="宋体" w:hAnsi="宋体" w:hint="eastAsia"/>
          <w:bCs/>
        </w:rPr>
        <w:t>墙体砌筑质量良好，灰缝饱满，纵横墙交接处无明显通缝；</w:t>
      </w:r>
    </w:p>
    <w:p w14:paraId="2D973B61" w14:textId="69300F0A" w:rsidR="00AC1FD4" w:rsidRDefault="007B1AAA">
      <w:pPr>
        <w:ind w:firstLineChars="200" w:firstLine="420"/>
        <w:rPr>
          <w:rFonts w:ascii="宋体" w:hAnsi="宋体" w:hint="eastAsia"/>
          <w:bCs/>
        </w:rPr>
      </w:pPr>
      <w:r>
        <w:rPr>
          <w:rFonts w:ascii="宋体" w:hAnsi="宋体" w:hint="eastAsia"/>
        </w:rPr>
        <w:t xml:space="preserve">b)  </w:t>
      </w:r>
      <w:r w:rsidR="00DE4277">
        <w:rPr>
          <w:rFonts w:ascii="宋体" w:hAnsi="宋体" w:hint="eastAsia"/>
          <w:bCs/>
        </w:rPr>
        <w:t>墙体无明显裂缝，不空鼓，无明显酥碱、风化、表层剥蚀；</w:t>
      </w:r>
    </w:p>
    <w:p w14:paraId="1DCDC87D" w14:textId="52AEF7CE" w:rsidR="00AC1FD4" w:rsidRDefault="007B1AAA">
      <w:pPr>
        <w:ind w:firstLineChars="200" w:firstLine="420"/>
        <w:rPr>
          <w:rFonts w:hint="eastAsia"/>
          <w:bCs/>
        </w:rPr>
      </w:pPr>
      <w:r>
        <w:rPr>
          <w:rFonts w:ascii="宋体" w:hAnsi="宋体" w:hint="eastAsia"/>
        </w:rPr>
        <w:t xml:space="preserve">c)  </w:t>
      </w:r>
      <w:r w:rsidR="00DE4277">
        <w:rPr>
          <w:rFonts w:hint="eastAsia"/>
          <w:bCs/>
        </w:rPr>
        <w:t>清水墙体采用水泥砂浆或白灰砂浆勾缝，灰缝完整或仅有局部剥落。</w:t>
      </w:r>
    </w:p>
    <w:p w14:paraId="7A912B7D" w14:textId="574D674F" w:rsidR="00AC1FD4" w:rsidRDefault="00DE4277">
      <w:pPr>
        <w:rPr>
          <w:rFonts w:ascii="宋体" w:hAnsi="宋体" w:hint="eastAsia"/>
          <w:color w:val="000000" w:themeColor="text1"/>
          <w:szCs w:val="24"/>
        </w:rPr>
      </w:pPr>
      <w:r>
        <w:rPr>
          <w:rFonts w:eastAsia="黑体"/>
          <w:bCs/>
        </w:rPr>
        <w:t>5.3.3</w:t>
      </w:r>
      <w:r>
        <w:rPr>
          <w:rFonts w:eastAsia="黑体" w:hint="eastAsia"/>
          <w:bCs/>
        </w:rPr>
        <w:t>.</w:t>
      </w:r>
      <w:r>
        <w:rPr>
          <w:rFonts w:eastAsia="黑体"/>
          <w:bCs/>
        </w:rPr>
        <w:t>1</w:t>
      </w:r>
      <w:r w:rsidR="00D0549E">
        <w:rPr>
          <w:rFonts w:eastAsia="黑体"/>
          <w:bCs/>
        </w:rPr>
        <w:t>4</w:t>
      </w:r>
      <w:r>
        <w:rPr>
          <w:rFonts w:eastAsia="黑体"/>
          <w:bCs/>
        </w:rPr>
        <w:t xml:space="preserve"> </w:t>
      </w:r>
      <w:r w:rsidR="00F8402D">
        <w:rPr>
          <w:rFonts w:eastAsia="黑体"/>
          <w:bCs/>
        </w:rPr>
        <w:t xml:space="preserve"> </w:t>
      </w:r>
      <w:r>
        <w:rPr>
          <w:rFonts w:ascii="宋体" w:hAnsi="宋体" w:hint="eastAsia"/>
          <w:color w:val="000000" w:themeColor="text1"/>
          <w:szCs w:val="24"/>
        </w:rPr>
        <w:t>木屋盖系统现状符合下列规定时，可评定为无明显质量缺陷，</w:t>
      </w:r>
      <w:bookmarkStart w:id="143" w:name="_Hlk203683515"/>
      <w:r>
        <w:rPr>
          <w:rFonts w:ascii="宋体" w:hAnsi="宋体" w:hint="eastAsia"/>
          <w:color w:val="000000" w:themeColor="text1"/>
          <w:szCs w:val="24"/>
        </w:rPr>
        <w:t>不符合时应采取相应的维护或加固措施：</w:t>
      </w:r>
    </w:p>
    <w:bookmarkEnd w:id="143"/>
    <w:p w14:paraId="2E3E5093" w14:textId="11E7AEB7" w:rsidR="00AC1FD4" w:rsidRDefault="007B1AAA">
      <w:pPr>
        <w:ind w:firstLineChars="200" w:firstLine="420"/>
        <w:rPr>
          <w:rFonts w:hint="eastAsia"/>
          <w:bCs/>
        </w:rPr>
      </w:pPr>
      <w:r>
        <w:rPr>
          <w:rFonts w:ascii="宋体" w:hAnsi="宋体"/>
        </w:rPr>
        <w:t xml:space="preserve">a)  </w:t>
      </w:r>
      <w:r w:rsidR="00DE4277">
        <w:rPr>
          <w:rFonts w:hint="eastAsia"/>
          <w:bCs/>
        </w:rPr>
        <w:t>檩、椽、望板等木构件无明显腐朽、蚁蚀和严重开裂；</w:t>
      </w:r>
    </w:p>
    <w:p w14:paraId="27A5DC1D" w14:textId="00266E2A" w:rsidR="00AC1FD4" w:rsidRDefault="007B1AAA">
      <w:pPr>
        <w:ind w:firstLineChars="200" w:firstLine="420"/>
        <w:rPr>
          <w:rFonts w:hint="eastAsia"/>
          <w:bCs/>
        </w:rPr>
      </w:pPr>
      <w:r>
        <w:rPr>
          <w:rFonts w:ascii="宋体" w:hAnsi="宋体"/>
        </w:rPr>
        <w:t xml:space="preserve">b)  </w:t>
      </w:r>
      <w:r w:rsidR="00DE4277">
        <w:rPr>
          <w:rFonts w:hint="eastAsia"/>
          <w:bCs/>
        </w:rPr>
        <w:t>檩无明显变形；</w:t>
      </w:r>
    </w:p>
    <w:p w14:paraId="20FA0DAB" w14:textId="583BDAB6" w:rsidR="00AC1FD4" w:rsidRDefault="007B1AAA">
      <w:pPr>
        <w:ind w:firstLineChars="200" w:firstLine="420"/>
        <w:rPr>
          <w:rFonts w:hint="eastAsia"/>
          <w:bCs/>
        </w:rPr>
      </w:pPr>
      <w:r>
        <w:rPr>
          <w:rFonts w:ascii="宋体" w:hAnsi="宋体"/>
        </w:rPr>
        <w:t xml:space="preserve">c)  </w:t>
      </w:r>
      <w:r w:rsidR="00DE4277">
        <w:rPr>
          <w:rFonts w:hint="eastAsia"/>
          <w:bCs/>
        </w:rPr>
        <w:t>木屋架自身稳定性良好，无平面内变形和平面外偏斜；</w:t>
      </w:r>
    </w:p>
    <w:p w14:paraId="33EB1763" w14:textId="30F9A4D6" w:rsidR="00AC1FD4" w:rsidRDefault="007B1AAA">
      <w:pPr>
        <w:ind w:firstLineChars="200" w:firstLine="420"/>
        <w:rPr>
          <w:rFonts w:hint="eastAsia"/>
          <w:bCs/>
        </w:rPr>
      </w:pPr>
      <w:r>
        <w:rPr>
          <w:rFonts w:ascii="宋体" w:hAnsi="宋体"/>
        </w:rPr>
        <w:t xml:space="preserve">d)  </w:t>
      </w:r>
      <w:r w:rsidR="00DE4277">
        <w:rPr>
          <w:rFonts w:hint="eastAsia"/>
          <w:bCs/>
        </w:rPr>
        <w:t>瓦、屋脊、檐口等基本完好，无缺损；</w:t>
      </w:r>
    </w:p>
    <w:p w14:paraId="5CED08A1" w14:textId="524B1255" w:rsidR="00AC1FD4" w:rsidRDefault="007B1AAA">
      <w:pPr>
        <w:ind w:firstLineChars="200" w:firstLine="420"/>
        <w:rPr>
          <w:rFonts w:hint="eastAsia"/>
          <w:bCs/>
        </w:rPr>
      </w:pPr>
      <w:r>
        <w:rPr>
          <w:rFonts w:ascii="宋体" w:hAnsi="宋体"/>
        </w:rPr>
        <w:t xml:space="preserve">e)  </w:t>
      </w:r>
      <w:r w:rsidR="00DE4277">
        <w:rPr>
          <w:rFonts w:hint="eastAsia"/>
          <w:bCs/>
        </w:rPr>
        <w:t>屋盖无明显下沉变形、渗漏和其他损坏情况；</w:t>
      </w:r>
    </w:p>
    <w:p w14:paraId="0C70F643" w14:textId="68EA426F" w:rsidR="00AC1FD4" w:rsidRDefault="007B1AAA">
      <w:pPr>
        <w:ind w:firstLineChars="200" w:firstLine="420"/>
        <w:rPr>
          <w:rFonts w:hint="eastAsia"/>
          <w:bCs/>
        </w:rPr>
      </w:pPr>
      <w:r>
        <w:rPr>
          <w:rFonts w:ascii="宋体" w:hAnsi="宋体"/>
        </w:rPr>
        <w:t xml:space="preserve">f)  </w:t>
      </w:r>
      <w:r w:rsidR="00DE4277">
        <w:rPr>
          <w:rFonts w:hint="eastAsia"/>
        </w:rPr>
        <w:t>檩</w:t>
      </w:r>
      <w:r w:rsidR="00DE4277">
        <w:rPr>
          <w:rFonts w:hint="eastAsia"/>
          <w:bCs/>
        </w:rPr>
        <w:t>条、椽条、望板之间连接完好，无松动、拉脱。</w:t>
      </w:r>
    </w:p>
    <w:p w14:paraId="64A41FC9" w14:textId="1F300859" w:rsidR="00AC1FD4" w:rsidRDefault="00DE4277">
      <w:pPr>
        <w:rPr>
          <w:rFonts w:ascii="宋体" w:hAnsi="宋体" w:hint="eastAsia"/>
          <w:color w:val="000000" w:themeColor="text1"/>
          <w:szCs w:val="24"/>
        </w:rPr>
      </w:pPr>
      <w:r>
        <w:rPr>
          <w:rFonts w:eastAsia="黑体"/>
          <w:bCs/>
        </w:rPr>
        <w:t>5</w:t>
      </w:r>
      <w:r>
        <w:rPr>
          <w:rFonts w:eastAsia="黑体" w:hint="eastAsia"/>
          <w:bCs/>
        </w:rPr>
        <w:t>.</w:t>
      </w:r>
      <w:r>
        <w:rPr>
          <w:rFonts w:eastAsia="黑体"/>
          <w:bCs/>
        </w:rPr>
        <w:t>3</w:t>
      </w:r>
      <w:r>
        <w:rPr>
          <w:rFonts w:eastAsia="黑体" w:hint="eastAsia"/>
          <w:bCs/>
        </w:rPr>
        <w:t>.</w:t>
      </w:r>
      <w:r>
        <w:rPr>
          <w:rFonts w:eastAsia="黑体"/>
          <w:bCs/>
        </w:rPr>
        <w:t>3.1</w:t>
      </w:r>
      <w:r w:rsidR="00D0549E">
        <w:rPr>
          <w:rFonts w:eastAsia="黑体"/>
          <w:bCs/>
        </w:rPr>
        <w:t>5</w:t>
      </w:r>
      <w:r>
        <w:rPr>
          <w:rFonts w:eastAsia="黑体"/>
          <w:bCs/>
        </w:rPr>
        <w:t xml:space="preserve"> </w:t>
      </w:r>
      <w:r w:rsidR="00F8402D">
        <w:rPr>
          <w:rFonts w:eastAsia="黑体"/>
          <w:bCs/>
        </w:rPr>
        <w:t xml:space="preserve"> </w:t>
      </w:r>
      <w:r>
        <w:rPr>
          <w:rFonts w:ascii="宋体" w:hAnsi="宋体" w:hint="eastAsia"/>
          <w:color w:val="000000" w:themeColor="text1"/>
          <w:szCs w:val="24"/>
        </w:rPr>
        <w:t>木屋盖节点及各构件之间的连接符合下列规定时，可评为无明显构造缺陷，不符合时采取措施：</w:t>
      </w:r>
    </w:p>
    <w:p w14:paraId="07644BBF" w14:textId="7E361A45" w:rsidR="00AC1FD4" w:rsidRDefault="007B1AAA" w:rsidP="00EF7720">
      <w:pPr>
        <w:ind w:leftChars="200" w:left="840" w:hangingChars="200" w:hanging="420"/>
        <w:jc w:val="left"/>
        <w:rPr>
          <w:rFonts w:ascii="宋体" w:hAnsi="宋体" w:hint="eastAsia"/>
          <w:bCs/>
        </w:rPr>
      </w:pPr>
      <w:r>
        <w:rPr>
          <w:rFonts w:ascii="宋体" w:hAnsi="宋体" w:hint="eastAsia"/>
        </w:rPr>
        <w:t xml:space="preserve">a)  </w:t>
      </w:r>
      <w:r w:rsidR="00DE4277">
        <w:rPr>
          <w:rFonts w:ascii="宋体" w:hAnsi="宋体" w:hint="eastAsia"/>
          <w:bCs/>
        </w:rPr>
        <w:t>檩条对接时，宜采用燕尾榫、扒钉连接，当采用平榫连接时应在对接处两侧加设扁铁或木夹板，用对穿螺栓连接牢固；</w:t>
      </w:r>
    </w:p>
    <w:p w14:paraId="2DBA9D2E" w14:textId="0BBA210C" w:rsidR="00AC1FD4" w:rsidRDefault="007B1AAA" w:rsidP="00EF7720">
      <w:pPr>
        <w:ind w:leftChars="200" w:left="840" w:hangingChars="200" w:hanging="420"/>
        <w:rPr>
          <w:rFonts w:ascii="宋体" w:hAnsi="宋体" w:hint="eastAsia"/>
          <w:bCs/>
        </w:rPr>
      </w:pPr>
      <w:r>
        <w:rPr>
          <w:rFonts w:ascii="宋体" w:hAnsi="宋体" w:hint="eastAsia"/>
        </w:rPr>
        <w:t xml:space="preserve">b)  </w:t>
      </w:r>
      <w:r w:rsidR="00DE4277">
        <w:rPr>
          <w:rFonts w:ascii="宋体" w:hAnsi="宋体" w:hint="eastAsia"/>
          <w:bCs/>
        </w:rPr>
        <w:t>檩条在梁上满搭时，应采用圆钉与木梁钉牢，檩条间应采用扒钉相互连接或采用其他措施将檩条与梁捆绑牢固；</w:t>
      </w:r>
    </w:p>
    <w:p w14:paraId="6B2CA96D" w14:textId="0BBC0541" w:rsidR="00AC1FD4" w:rsidRDefault="007B1AAA">
      <w:pPr>
        <w:ind w:leftChars="200" w:left="630" w:hangingChars="100" w:hanging="210"/>
        <w:rPr>
          <w:rFonts w:ascii="宋体" w:hAnsi="宋体" w:hint="eastAsia"/>
          <w:bCs/>
        </w:rPr>
      </w:pPr>
      <w:r>
        <w:rPr>
          <w:rFonts w:ascii="宋体" w:hAnsi="宋体" w:hint="eastAsia"/>
        </w:rPr>
        <w:t xml:space="preserve">c)  </w:t>
      </w:r>
      <w:r w:rsidR="00DE4277">
        <w:rPr>
          <w:rFonts w:ascii="宋体" w:hAnsi="宋体" w:hint="eastAsia"/>
          <w:bCs/>
        </w:rPr>
        <w:t>檩条与椽子或木望板之间应采用扒钉或圆钉钉牢。</w:t>
      </w:r>
    </w:p>
    <w:bookmarkEnd w:id="134"/>
    <w:p w14:paraId="7539FD6D" w14:textId="19A00307" w:rsidR="00AC1FD4" w:rsidRDefault="00DE4277">
      <w:pPr>
        <w:pStyle w:val="afffff9"/>
        <w:spacing w:before="156" w:after="156"/>
      </w:pPr>
      <w:r>
        <w:t>5.3.4</w:t>
      </w:r>
      <w:r w:rsidR="00156022">
        <w:t xml:space="preserve">  </w:t>
      </w:r>
      <w:r>
        <w:rPr>
          <w:rFonts w:hint="eastAsia"/>
        </w:rPr>
        <w:t>砖木结构</w:t>
      </w:r>
    </w:p>
    <w:p w14:paraId="06B424C7" w14:textId="6D59673D" w:rsidR="004922E8" w:rsidRDefault="004922E8" w:rsidP="009D5CDC">
      <w:pPr>
        <w:pStyle w:val="111"/>
        <w:rPr>
          <w:rFonts w:hint="eastAsia"/>
        </w:rPr>
      </w:pPr>
      <w:r>
        <w:rPr>
          <w:rFonts w:ascii="黑体" w:eastAsia="黑体" w:hAnsi="黑体"/>
        </w:rPr>
        <w:t>5.3.</w:t>
      </w:r>
      <w:r w:rsidR="0050117B">
        <w:rPr>
          <w:rFonts w:ascii="黑体" w:eastAsia="黑体" w:hAnsi="黑体"/>
        </w:rPr>
        <w:t>4</w:t>
      </w:r>
      <w:r>
        <w:rPr>
          <w:rFonts w:ascii="黑体" w:eastAsia="黑体" w:hAnsi="黑体"/>
        </w:rPr>
        <w:t>.</w:t>
      </w:r>
      <w:r w:rsidR="0050117B">
        <w:rPr>
          <w:rFonts w:ascii="黑体" w:eastAsia="黑体" w:hAnsi="黑体"/>
        </w:rPr>
        <w:t>1</w:t>
      </w:r>
      <w:r w:rsidR="00F8402D">
        <w:rPr>
          <w:rFonts w:ascii="黑体" w:eastAsia="黑体" w:hAnsi="黑体"/>
        </w:rPr>
        <w:t xml:space="preserve">  </w:t>
      </w:r>
      <w:r>
        <w:t>房屋</w:t>
      </w:r>
      <w:r>
        <w:rPr>
          <w:rFonts w:hint="eastAsia"/>
        </w:rPr>
        <w:t>上部结构</w:t>
      </w:r>
      <w:r w:rsidR="00214089">
        <w:rPr>
          <w:rFonts w:hint="eastAsia"/>
        </w:rPr>
        <w:t>（</w:t>
      </w:r>
      <w:r w:rsidR="007953A5">
        <w:rPr>
          <w:rFonts w:hint="eastAsia"/>
        </w:rPr>
        <w:t>图3</w:t>
      </w:r>
      <w:r w:rsidR="00214089">
        <w:rPr>
          <w:rFonts w:hint="eastAsia"/>
        </w:rPr>
        <w:t>）</w:t>
      </w:r>
      <w:r>
        <w:rPr>
          <w:rFonts w:hint="eastAsia"/>
        </w:rPr>
        <w:t>的安全性鉴定以构件安全性鉴定为主，抗震鉴定主要从抗震构造措施和抗震承载力验算两方面进行鉴定。</w:t>
      </w:r>
    </w:p>
    <w:p w14:paraId="19DA7B22" w14:textId="6C2A9313" w:rsidR="009D5CDC" w:rsidRDefault="009D5CDC" w:rsidP="009D5CDC">
      <w:pPr>
        <w:pStyle w:val="111"/>
        <w:rPr>
          <w:rFonts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D5CDC" w14:paraId="2E32E8BC" w14:textId="77777777" w:rsidTr="009D5CDC">
        <w:tc>
          <w:tcPr>
            <w:tcW w:w="9344" w:type="dxa"/>
          </w:tcPr>
          <w:p w14:paraId="1C817A06" w14:textId="23F82D73" w:rsidR="009D5CDC" w:rsidRDefault="00834D6A" w:rsidP="009D5CDC">
            <w:pPr>
              <w:pStyle w:val="111"/>
              <w:jc w:val="center"/>
              <w:rPr>
                <w:rFonts w:hint="eastAsia"/>
              </w:rPr>
            </w:pPr>
            <w:r>
              <w:rPr>
                <w:noProof/>
              </w:rPr>
              <w:drawing>
                <wp:inline distT="0" distB="0" distL="0" distR="0" wp14:anchorId="02F45DB0" wp14:editId="3015936A">
                  <wp:extent cx="3311556" cy="2131255"/>
                  <wp:effectExtent l="0" t="0" r="3175"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27761" cy="2141684"/>
                          </a:xfrm>
                          <a:prstGeom prst="rect">
                            <a:avLst/>
                          </a:prstGeom>
                        </pic:spPr>
                      </pic:pic>
                    </a:graphicData>
                  </a:graphic>
                </wp:inline>
              </w:drawing>
            </w:r>
          </w:p>
        </w:tc>
      </w:tr>
      <w:tr w:rsidR="009D5CDC" w14:paraId="01687A0C" w14:textId="77777777" w:rsidTr="009D5CDC">
        <w:tc>
          <w:tcPr>
            <w:tcW w:w="9344" w:type="dxa"/>
          </w:tcPr>
          <w:p w14:paraId="6A250580" w14:textId="27DB10B8" w:rsidR="00D13342" w:rsidRDefault="00D13342" w:rsidP="00A47A13">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9D5CDC" w:rsidRPr="006772FF">
              <w:rPr>
                <w:rFonts w:ascii="宋体" w:hAnsi="宋体" w:cs="宋体" w:hint="eastAsia"/>
                <w:sz w:val="18"/>
                <w:szCs w:val="18"/>
              </w:rPr>
              <w:t>：</w:t>
            </w:r>
          </w:p>
          <w:p w14:paraId="7605113C" w14:textId="2BE427E0" w:rsidR="009D5CDC" w:rsidRPr="006772FF" w:rsidRDefault="009D5CDC" w:rsidP="00A47A13">
            <w:pPr>
              <w:ind w:firstLineChars="200" w:firstLine="360"/>
              <w:rPr>
                <w:rFonts w:ascii="宋体" w:hAnsi="宋体" w:cs="宋体" w:hint="eastAsia"/>
                <w:sz w:val="18"/>
                <w:szCs w:val="18"/>
              </w:rPr>
            </w:pPr>
            <w:r w:rsidRPr="006772FF">
              <w:rPr>
                <w:rFonts w:ascii="宋体" w:hAnsi="宋体" w:cs="宋体"/>
                <w:sz w:val="18"/>
                <w:szCs w:val="18"/>
              </w:rPr>
              <w:t>1—</w:t>
            </w:r>
            <w:r w:rsidR="00D13342">
              <w:rPr>
                <w:rFonts w:ascii="宋体" w:hAnsi="宋体" w:cs="宋体" w:hint="eastAsia"/>
                <w:sz w:val="18"/>
                <w:szCs w:val="18"/>
              </w:rPr>
              <w:t>—</w:t>
            </w:r>
            <w:r w:rsidR="00834D6A">
              <w:rPr>
                <w:rFonts w:ascii="宋体" w:hAnsi="宋体" w:cs="宋体" w:hint="eastAsia"/>
                <w:sz w:val="18"/>
                <w:szCs w:val="18"/>
              </w:rPr>
              <w:t>山</w:t>
            </w:r>
            <w:r w:rsidRPr="006772FF">
              <w:rPr>
                <w:rFonts w:ascii="宋体" w:hAnsi="宋体" w:cs="宋体"/>
                <w:sz w:val="18"/>
                <w:szCs w:val="18"/>
              </w:rPr>
              <w:t>墙；2—</w:t>
            </w:r>
            <w:r w:rsidR="00D13342">
              <w:rPr>
                <w:rFonts w:ascii="宋体" w:hAnsi="宋体" w:cs="宋体" w:hint="eastAsia"/>
                <w:sz w:val="18"/>
                <w:szCs w:val="18"/>
              </w:rPr>
              <w:t>—</w:t>
            </w:r>
            <w:r w:rsidRPr="006772FF">
              <w:rPr>
                <w:rFonts w:ascii="宋体" w:hAnsi="宋体" w:cs="宋体"/>
                <w:sz w:val="18"/>
                <w:szCs w:val="18"/>
              </w:rPr>
              <w:t>檩；3—</w:t>
            </w:r>
            <w:r w:rsidR="00D13342">
              <w:rPr>
                <w:rFonts w:ascii="宋体" w:hAnsi="宋体" w:cs="宋体" w:hint="eastAsia"/>
                <w:sz w:val="18"/>
                <w:szCs w:val="18"/>
              </w:rPr>
              <w:t>—</w:t>
            </w:r>
            <w:r w:rsidRPr="006772FF">
              <w:rPr>
                <w:rFonts w:ascii="宋体" w:hAnsi="宋体" w:cs="宋体"/>
                <w:sz w:val="18"/>
                <w:szCs w:val="18"/>
              </w:rPr>
              <w:t>椽</w:t>
            </w:r>
            <w:r w:rsidR="00834D6A">
              <w:rPr>
                <w:rFonts w:ascii="宋体" w:hAnsi="宋体" w:cs="宋体" w:hint="eastAsia"/>
                <w:sz w:val="18"/>
                <w:szCs w:val="18"/>
              </w:rPr>
              <w:t>；4</w:t>
            </w:r>
            <w:r w:rsidR="00834D6A" w:rsidRPr="006772FF">
              <w:rPr>
                <w:rFonts w:ascii="宋体" w:hAnsi="宋体" w:cs="宋体"/>
                <w:sz w:val="18"/>
                <w:szCs w:val="18"/>
              </w:rPr>
              <w:t>—</w:t>
            </w:r>
            <w:r w:rsidR="00834D6A">
              <w:rPr>
                <w:rFonts w:ascii="宋体" w:hAnsi="宋体" w:cs="宋体" w:hint="eastAsia"/>
                <w:sz w:val="18"/>
                <w:szCs w:val="18"/>
              </w:rPr>
              <w:t>—纵墙；5</w:t>
            </w:r>
            <w:r w:rsidR="00834D6A" w:rsidRPr="006772FF">
              <w:rPr>
                <w:rFonts w:ascii="宋体" w:hAnsi="宋体" w:cs="宋体"/>
                <w:sz w:val="18"/>
                <w:szCs w:val="18"/>
              </w:rPr>
              <w:t>—</w:t>
            </w:r>
            <w:r w:rsidR="00834D6A">
              <w:rPr>
                <w:rFonts w:ascii="宋体" w:hAnsi="宋体" w:cs="宋体" w:hint="eastAsia"/>
                <w:sz w:val="18"/>
                <w:szCs w:val="18"/>
              </w:rPr>
              <w:t>—隔墙</w:t>
            </w:r>
          </w:p>
          <w:p w14:paraId="721742BE" w14:textId="0B8F093F" w:rsidR="009D5CDC" w:rsidRDefault="009D5CDC" w:rsidP="009D5CDC">
            <w:pPr>
              <w:spacing w:beforeLines="50" w:before="156" w:afterLines="50" w:after="156"/>
              <w:jc w:val="center"/>
              <w:rPr>
                <w:rFonts w:hint="eastAsia"/>
              </w:rPr>
            </w:pPr>
            <w:r w:rsidRPr="009D5CDC">
              <w:rPr>
                <w:rFonts w:eastAsia="黑体" w:cs="黑体" w:hint="eastAsia"/>
              </w:rPr>
              <w:t>图</w:t>
            </w:r>
            <w:r w:rsidRPr="009D5CDC">
              <w:rPr>
                <w:rFonts w:eastAsia="黑体" w:cs="黑体"/>
              </w:rPr>
              <w:t xml:space="preserve"> 3 </w:t>
            </w:r>
            <w:r w:rsidR="00A058B5">
              <w:rPr>
                <w:rFonts w:eastAsia="黑体" w:cs="黑体"/>
              </w:rPr>
              <w:t xml:space="preserve"> </w:t>
            </w:r>
            <w:r w:rsidRPr="009D5CDC">
              <w:rPr>
                <w:rFonts w:eastAsia="黑体" w:cs="黑体"/>
              </w:rPr>
              <w:t>砖木结构</w:t>
            </w:r>
          </w:p>
        </w:tc>
      </w:tr>
    </w:tbl>
    <w:p w14:paraId="38594414" w14:textId="77777777" w:rsidR="009D5CDC" w:rsidRDefault="009D5CDC" w:rsidP="009D5CDC">
      <w:pPr>
        <w:pStyle w:val="111"/>
        <w:rPr>
          <w:rFonts w:hint="eastAsia"/>
        </w:rPr>
      </w:pPr>
    </w:p>
    <w:p w14:paraId="4CBC2879" w14:textId="27AB03CC" w:rsidR="00AC1FD4" w:rsidRPr="007B1AAA" w:rsidRDefault="00DE4277" w:rsidP="007B1AAA">
      <w:pPr>
        <w:pStyle w:val="1111"/>
        <w:rPr>
          <w:rFonts w:hint="eastAsia"/>
        </w:rPr>
      </w:pPr>
      <w:r w:rsidRPr="007B1AAA">
        <w:t>5.3.</w:t>
      </w:r>
      <w:bookmarkStart w:id="144" w:name="_Hlk196300596"/>
      <w:r w:rsidRPr="007B1AAA">
        <w:t>4.</w:t>
      </w:r>
      <w:r w:rsidR="0050117B" w:rsidRPr="007B1AAA">
        <w:t>2</w:t>
      </w:r>
      <w:r w:rsidRPr="007B1AAA">
        <w:t xml:space="preserve"> </w:t>
      </w:r>
      <w:r w:rsidRPr="007B1AAA">
        <w:rPr>
          <w:rFonts w:hint="eastAsia"/>
        </w:rPr>
        <w:t>砌体墙</w:t>
      </w:r>
      <w:bookmarkEnd w:id="144"/>
      <w:r w:rsidRPr="007B1AAA">
        <w:rPr>
          <w:rFonts w:hint="eastAsia"/>
        </w:rPr>
        <w:t>的安全性鉴定应检查砌体的构造连接部位、纵横墙交界处的斜向或竖向裂缝状况、砌体承重墙体的变形和裂缝状况，量测其裂缝宽度、长度、深度、走向、数量及其分布，观测其发展趋势的危险性</w:t>
      </w:r>
      <w:r w:rsidR="00F665D5" w:rsidRPr="007B1AAA">
        <w:rPr>
          <w:rFonts w:hint="eastAsia"/>
        </w:rPr>
        <w:t>程度，采取处理措施</w:t>
      </w:r>
      <w:r w:rsidRPr="007B1AAA">
        <w:rPr>
          <w:rFonts w:hint="eastAsia"/>
        </w:rPr>
        <w:t>。</w:t>
      </w:r>
    </w:p>
    <w:p w14:paraId="696976C2" w14:textId="1FA78B9A" w:rsidR="00AC1FD4" w:rsidRDefault="00DE4277">
      <w:pPr>
        <w:rPr>
          <w:rFonts w:ascii="宋体" w:hAnsi="宋体" w:hint="eastAsia"/>
          <w:color w:val="000000" w:themeColor="text1"/>
          <w:szCs w:val="24"/>
        </w:rPr>
      </w:pPr>
      <w:r>
        <w:rPr>
          <w:rFonts w:eastAsia="黑体"/>
          <w:bCs/>
        </w:rPr>
        <w:lastRenderedPageBreak/>
        <w:t>5.3.4</w:t>
      </w:r>
      <w:r>
        <w:rPr>
          <w:rFonts w:eastAsia="黑体" w:hint="eastAsia"/>
          <w:bCs/>
        </w:rPr>
        <w:t>.</w:t>
      </w:r>
      <w:r w:rsidR="0050117B">
        <w:rPr>
          <w:rFonts w:eastAsia="黑体"/>
          <w:bCs/>
        </w:rPr>
        <w:t>3</w:t>
      </w:r>
      <w:r>
        <w:rPr>
          <w:rFonts w:eastAsia="黑体"/>
          <w:bCs/>
        </w:rPr>
        <w:t xml:space="preserve"> </w:t>
      </w:r>
      <w:r w:rsidR="00F8402D">
        <w:rPr>
          <w:rFonts w:eastAsia="黑体"/>
          <w:bCs/>
        </w:rPr>
        <w:t xml:space="preserve"> </w:t>
      </w:r>
      <w:r>
        <w:rPr>
          <w:rFonts w:ascii="宋体" w:hAnsi="宋体" w:hint="eastAsia"/>
          <w:color w:val="000000" w:themeColor="text1"/>
          <w:szCs w:val="24"/>
        </w:rPr>
        <w:t>当墙体出现下列现象</w:t>
      </w:r>
      <w:r w:rsidR="00F665D5">
        <w:rPr>
          <w:rFonts w:ascii="宋体" w:hAnsi="宋体" w:hint="eastAsia"/>
          <w:color w:val="000000" w:themeColor="text1"/>
          <w:szCs w:val="24"/>
        </w:rPr>
        <w:t>，应采取加固或更换措施</w:t>
      </w:r>
      <w:r>
        <w:rPr>
          <w:rFonts w:ascii="宋体" w:hAnsi="宋体" w:hint="eastAsia"/>
          <w:color w:val="000000" w:themeColor="text1"/>
          <w:szCs w:val="24"/>
        </w:rPr>
        <w:t>：</w:t>
      </w:r>
    </w:p>
    <w:p w14:paraId="0DFDD14A" w14:textId="4C66E99A" w:rsidR="00AC1FD4" w:rsidRDefault="007B1AAA" w:rsidP="00EF7720">
      <w:pPr>
        <w:ind w:leftChars="200" w:left="840" w:hangingChars="200" w:hanging="420"/>
        <w:jc w:val="left"/>
        <w:rPr>
          <w:rFonts w:ascii="宋体" w:hAnsi="宋体" w:hint="eastAsia"/>
          <w:bCs/>
        </w:rPr>
      </w:pPr>
      <w:r>
        <w:rPr>
          <w:rFonts w:ascii="宋体" w:hAnsi="宋体" w:hint="eastAsia"/>
        </w:rPr>
        <w:t xml:space="preserve">a)  </w:t>
      </w:r>
      <w:r w:rsidR="009A6F0D">
        <w:rPr>
          <w:rFonts w:ascii="宋体" w:hAnsi="宋体" w:hint="eastAsia"/>
          <w:bCs/>
        </w:rPr>
        <w:t>承重</w:t>
      </w:r>
      <w:r w:rsidR="00DE4277">
        <w:rPr>
          <w:rFonts w:ascii="宋体" w:hAnsi="宋体" w:hint="eastAsia"/>
          <w:bCs/>
        </w:rPr>
        <w:t>墙沿竖向产生缝宽大于 2</w:t>
      </w:r>
      <w:r w:rsidR="002F3250">
        <w:rPr>
          <w:rFonts w:ascii="宋体" w:hAnsi="宋体"/>
          <w:bCs/>
        </w:rPr>
        <w:t xml:space="preserve"> </w:t>
      </w:r>
      <w:r w:rsidR="00DE4277">
        <w:rPr>
          <w:rFonts w:ascii="宋体" w:hAnsi="宋体" w:hint="eastAsia"/>
          <w:bCs/>
        </w:rPr>
        <w:t>mm、缝长超过层高 1/2 的裂缝，或缝长超过层高 1/3 的多条竖向裂缝；</w:t>
      </w:r>
    </w:p>
    <w:p w14:paraId="5D52AB12" w14:textId="63A17F3E" w:rsidR="00AC1FD4" w:rsidRDefault="007B1AAA">
      <w:pPr>
        <w:ind w:leftChars="200" w:left="630" w:hangingChars="100" w:hanging="210"/>
        <w:rPr>
          <w:rFonts w:ascii="宋体" w:hAnsi="宋体" w:hint="eastAsia"/>
          <w:bCs/>
        </w:rPr>
      </w:pPr>
      <w:r>
        <w:rPr>
          <w:rFonts w:ascii="宋体" w:hAnsi="宋体" w:hint="eastAsia"/>
        </w:rPr>
        <w:t xml:space="preserve">b)  </w:t>
      </w:r>
      <w:r w:rsidR="00DE4277">
        <w:rPr>
          <w:rFonts w:ascii="宋体" w:hAnsi="宋体" w:hint="eastAsia"/>
          <w:bCs/>
        </w:rPr>
        <w:t>承重墙、柱表面风化、剥落，砂浆粉化，有效截面削弱达 1/4 以上；</w:t>
      </w:r>
    </w:p>
    <w:p w14:paraId="4779AB4E" w14:textId="66F52D0D" w:rsidR="00AC1FD4" w:rsidRDefault="007B1AAA">
      <w:pPr>
        <w:ind w:leftChars="200" w:left="630" w:hangingChars="100" w:hanging="210"/>
        <w:rPr>
          <w:rFonts w:ascii="宋体" w:hAnsi="宋体" w:hint="eastAsia"/>
          <w:bCs/>
        </w:rPr>
      </w:pPr>
      <w:r>
        <w:rPr>
          <w:rFonts w:ascii="宋体" w:hAnsi="宋体" w:hint="eastAsia"/>
        </w:rPr>
        <w:t xml:space="preserve">c)  </w:t>
      </w:r>
      <w:r w:rsidR="00DE4277">
        <w:rPr>
          <w:rFonts w:ascii="宋体" w:hAnsi="宋体" w:hint="eastAsia"/>
          <w:bCs/>
        </w:rPr>
        <w:t>支承梁或屋架端部的墙体因局部受压产生多条竖向裂缝，或最大裂缝宽度</w:t>
      </w:r>
      <w:r w:rsidR="009C39A1">
        <w:rPr>
          <w:rFonts w:ascii="宋体" w:hAnsi="宋体" w:hint="eastAsia"/>
          <w:bCs/>
        </w:rPr>
        <w:t>大于1</w:t>
      </w:r>
      <w:r w:rsidR="00DE4277">
        <w:rPr>
          <w:rFonts w:ascii="宋体" w:hAnsi="宋体" w:hint="eastAsia"/>
          <w:bCs/>
        </w:rPr>
        <w:t>mm；</w:t>
      </w:r>
    </w:p>
    <w:p w14:paraId="21AD9A0B" w14:textId="4D56D0FF" w:rsidR="00AC1FD4" w:rsidRDefault="007B1AAA">
      <w:pPr>
        <w:ind w:leftChars="200" w:left="630" w:hangingChars="100" w:hanging="210"/>
        <w:rPr>
          <w:rFonts w:ascii="宋体" w:hAnsi="宋体" w:hint="eastAsia"/>
          <w:bCs/>
        </w:rPr>
      </w:pPr>
      <w:r>
        <w:rPr>
          <w:rFonts w:ascii="宋体" w:hAnsi="宋体" w:hint="eastAsia"/>
        </w:rPr>
        <w:t xml:space="preserve">d)  </w:t>
      </w:r>
      <w:r w:rsidR="00DE4277">
        <w:rPr>
          <w:rFonts w:ascii="宋体" w:hAnsi="宋体" w:hint="eastAsia"/>
          <w:bCs/>
        </w:rPr>
        <w:t>墙因偏心受压产生水平裂缝，最大裂缝宽度大于 0.5</w:t>
      </w:r>
      <w:r w:rsidR="00DE4277">
        <w:rPr>
          <w:rFonts w:ascii="宋体" w:hAnsi="宋体"/>
          <w:bCs/>
        </w:rPr>
        <w:t xml:space="preserve"> </w:t>
      </w:r>
      <w:r w:rsidR="00DE4277">
        <w:rPr>
          <w:rFonts w:ascii="宋体" w:hAnsi="宋体" w:hint="eastAsia"/>
          <w:bCs/>
        </w:rPr>
        <w:t>mm；</w:t>
      </w:r>
    </w:p>
    <w:p w14:paraId="1BFB4F25" w14:textId="3C0A994A" w:rsidR="00AC1FD4" w:rsidRDefault="007B1AAA" w:rsidP="00EF7720">
      <w:pPr>
        <w:ind w:leftChars="200" w:left="840" w:hangingChars="200" w:hanging="420"/>
        <w:rPr>
          <w:rFonts w:ascii="宋体" w:hAnsi="宋体" w:hint="eastAsia"/>
          <w:bCs/>
        </w:rPr>
      </w:pPr>
      <w:r>
        <w:rPr>
          <w:rFonts w:ascii="宋体" w:hAnsi="宋体" w:hint="eastAsia"/>
        </w:rPr>
        <w:t xml:space="preserve">e)  </w:t>
      </w:r>
      <w:r w:rsidR="00DE4277">
        <w:rPr>
          <w:rFonts w:ascii="宋体" w:hAnsi="宋体" w:hint="eastAsia"/>
          <w:bCs/>
        </w:rPr>
        <w:t>墙产生倾斜，其倾斜率大于 0.7%，或相邻承重墙体连接处断裂成S通缝，且裂缝宽度达 2</w:t>
      </w:r>
      <w:r w:rsidR="002F3250">
        <w:rPr>
          <w:rFonts w:ascii="宋体" w:hAnsi="宋体"/>
          <w:bCs/>
        </w:rPr>
        <w:t xml:space="preserve"> </w:t>
      </w:r>
      <w:r w:rsidR="00DE4277">
        <w:rPr>
          <w:rFonts w:ascii="宋体" w:hAnsi="宋体" w:hint="eastAsia"/>
          <w:bCs/>
        </w:rPr>
        <w:t>mm 以上；</w:t>
      </w:r>
    </w:p>
    <w:p w14:paraId="13180C4C" w14:textId="3DA15962" w:rsidR="00AC1FD4" w:rsidRDefault="007B1AAA">
      <w:pPr>
        <w:ind w:leftChars="200" w:left="630" w:hangingChars="100" w:hanging="210"/>
        <w:rPr>
          <w:rFonts w:ascii="宋体" w:hAnsi="宋体" w:hint="eastAsia"/>
          <w:bCs/>
        </w:rPr>
      </w:pPr>
      <w:r>
        <w:rPr>
          <w:rFonts w:ascii="宋体" w:hAnsi="宋体" w:hint="eastAsia"/>
        </w:rPr>
        <w:t xml:space="preserve">f)  </w:t>
      </w:r>
      <w:r w:rsidR="00DE4277">
        <w:rPr>
          <w:rFonts w:ascii="宋体" w:hAnsi="宋体" w:hint="eastAsia"/>
          <w:bCs/>
        </w:rPr>
        <w:t>墙出现挠曲鼓闪，且在挠曲部位出现水平或交叉裂缝；</w:t>
      </w:r>
    </w:p>
    <w:p w14:paraId="1C9C6886" w14:textId="66A057DB" w:rsidR="00AC1FD4" w:rsidRDefault="007B1AAA" w:rsidP="00EF7720">
      <w:pPr>
        <w:ind w:leftChars="200" w:left="840" w:hangingChars="200" w:hanging="420"/>
        <w:rPr>
          <w:rFonts w:ascii="宋体" w:hAnsi="宋体" w:hint="eastAsia"/>
          <w:bCs/>
        </w:rPr>
      </w:pPr>
      <w:r>
        <w:rPr>
          <w:rFonts w:ascii="宋体" w:hAnsi="宋体" w:hint="eastAsia"/>
        </w:rPr>
        <w:t xml:space="preserve">g)  </w:t>
      </w:r>
      <w:r w:rsidR="00DE4277">
        <w:rPr>
          <w:rFonts w:ascii="宋体" w:hAnsi="宋体" w:hint="eastAsia"/>
          <w:bCs/>
        </w:rPr>
        <w:t>砖过梁中部产生的竖向裂缝宽度达 2</w:t>
      </w:r>
      <w:r w:rsidR="002F3250">
        <w:rPr>
          <w:rFonts w:ascii="宋体" w:hAnsi="宋体"/>
          <w:bCs/>
        </w:rPr>
        <w:t xml:space="preserve"> </w:t>
      </w:r>
      <w:r w:rsidR="00DE4277">
        <w:rPr>
          <w:rFonts w:ascii="宋体" w:hAnsi="宋体" w:hint="eastAsia"/>
          <w:bCs/>
        </w:rPr>
        <w:t>mm 以上，或端部产生斜裂缝，最大裂缝宽度达 1</w:t>
      </w:r>
      <w:r w:rsidR="002F3250">
        <w:rPr>
          <w:rFonts w:ascii="宋体" w:hAnsi="宋体"/>
          <w:bCs/>
        </w:rPr>
        <w:t xml:space="preserve"> </w:t>
      </w:r>
      <w:r w:rsidR="00DE4277">
        <w:rPr>
          <w:rFonts w:ascii="宋体" w:hAnsi="宋体" w:hint="eastAsia"/>
          <w:bCs/>
        </w:rPr>
        <w:t>mm 以上且缝长裂到窗间墙的 2/3 部位，或支承过梁的墙体产生水平裂缝，或产生明显的弯曲、下沉变形。</w:t>
      </w:r>
    </w:p>
    <w:p w14:paraId="376296E6" w14:textId="73FC4FF6" w:rsidR="00AC1FD4" w:rsidRDefault="00DE4277" w:rsidP="009D5CDC">
      <w:pPr>
        <w:pStyle w:val="111"/>
        <w:rPr>
          <w:rFonts w:hint="eastAsia"/>
        </w:rPr>
      </w:pPr>
      <w:r>
        <w:rPr>
          <w:rFonts w:ascii="黑体" w:eastAsia="黑体" w:hAnsi="黑体"/>
        </w:rPr>
        <w:t>5.3.4.</w:t>
      </w:r>
      <w:r w:rsidR="0050117B">
        <w:rPr>
          <w:rFonts w:ascii="黑体" w:eastAsia="黑体" w:hAnsi="黑体"/>
        </w:rPr>
        <w:t>4</w:t>
      </w:r>
      <w:r>
        <w:t xml:space="preserve"> </w:t>
      </w:r>
      <w:r w:rsidR="00F8402D">
        <w:t xml:space="preserve"> </w:t>
      </w:r>
      <w:r>
        <w:rPr>
          <w:rFonts w:hint="eastAsia"/>
        </w:rPr>
        <w:t>砖木房屋的抗震鉴定，应按房屋高度、结构体系的合理性、结构体型规则性、墙体材料的实际强度和结构与构件变形与损伤、房屋整体性连接构造的可靠性、局部易倒塌部位构件自身及其与主体结构连接构造的可靠性以及墙体抗震承载力的综合分析，对</w:t>
      </w:r>
      <w:r w:rsidR="00703432">
        <w:rPr>
          <w:rFonts w:hint="eastAsia"/>
        </w:rPr>
        <w:t>房屋</w:t>
      </w:r>
      <w:r>
        <w:rPr>
          <w:rFonts w:hint="eastAsia"/>
        </w:rPr>
        <w:t>进行抗震能力鉴定。</w:t>
      </w:r>
    </w:p>
    <w:p w14:paraId="5C43D490" w14:textId="5488FEB0" w:rsidR="00AC1FD4" w:rsidRDefault="00DE4277" w:rsidP="009D5CDC">
      <w:pPr>
        <w:pStyle w:val="111"/>
        <w:rPr>
          <w:rFonts w:hint="eastAsia"/>
        </w:rPr>
      </w:pPr>
      <w:r>
        <w:rPr>
          <w:rFonts w:ascii="黑体" w:eastAsia="黑体" w:hAnsi="黑体"/>
        </w:rPr>
        <w:t>5.3.4.</w:t>
      </w:r>
      <w:r w:rsidR="0050117B">
        <w:rPr>
          <w:rFonts w:ascii="黑体" w:eastAsia="黑体" w:hAnsi="黑体"/>
        </w:rPr>
        <w:t>5</w:t>
      </w:r>
      <w:r>
        <w:t xml:space="preserve"> </w:t>
      </w:r>
      <w:r w:rsidR="00F8402D">
        <w:t xml:space="preserve"> </w:t>
      </w:r>
      <w:r>
        <w:rPr>
          <w:rFonts w:hint="eastAsia"/>
        </w:rPr>
        <w:t>房屋的</w:t>
      </w:r>
      <w:r w:rsidR="00703432">
        <w:rPr>
          <w:rFonts w:hint="eastAsia"/>
        </w:rPr>
        <w:t>檐口</w:t>
      </w:r>
      <w:r>
        <w:rPr>
          <w:rFonts w:hint="eastAsia"/>
        </w:rPr>
        <w:t>高度不宜超过</w:t>
      </w:r>
      <w:r>
        <w:t>3.6 m</w:t>
      </w:r>
      <w:r>
        <w:rPr>
          <w:rFonts w:hint="eastAsia"/>
        </w:rPr>
        <w:t>，承重砖实心墙厚度宜</w:t>
      </w:r>
      <w:r w:rsidR="00897D3D">
        <w:rPr>
          <w:rFonts w:hint="eastAsia"/>
        </w:rPr>
        <w:t>不小于</w:t>
      </w:r>
      <w:r>
        <w:rPr>
          <w:rFonts w:hint="eastAsia"/>
        </w:rPr>
        <w:t>2</w:t>
      </w:r>
      <w:r>
        <w:t xml:space="preserve">40 </w:t>
      </w:r>
      <w:r>
        <w:rPr>
          <w:rFonts w:hint="eastAsia"/>
        </w:rPr>
        <w:t>mm</w:t>
      </w:r>
      <w:r>
        <w:t>.</w:t>
      </w:r>
    </w:p>
    <w:p w14:paraId="450B439A" w14:textId="1D6FA23A" w:rsidR="003113F6" w:rsidRDefault="00DE4277" w:rsidP="003113F6">
      <w:pPr>
        <w:rPr>
          <w:rFonts w:ascii="宋体" w:hAnsi="宋体" w:hint="eastAsia"/>
          <w:color w:val="000000" w:themeColor="text1"/>
          <w:szCs w:val="24"/>
        </w:rPr>
      </w:pPr>
      <w:r>
        <w:rPr>
          <w:rFonts w:eastAsia="黑体"/>
          <w:bCs/>
          <w:kern w:val="0"/>
        </w:rPr>
        <w:t>5.3.4.</w:t>
      </w:r>
      <w:r w:rsidR="00044C9A">
        <w:rPr>
          <w:rFonts w:eastAsia="黑体"/>
          <w:bCs/>
          <w:kern w:val="0"/>
        </w:rPr>
        <w:t>6</w:t>
      </w:r>
      <w:r w:rsidR="00F8402D">
        <w:rPr>
          <w:rFonts w:eastAsia="黑体"/>
          <w:bCs/>
          <w:kern w:val="0"/>
        </w:rPr>
        <w:t xml:space="preserve">  </w:t>
      </w:r>
      <w:r>
        <w:rPr>
          <w:rFonts w:ascii="宋体" w:hAnsi="宋体" w:hint="eastAsia"/>
          <w:color w:val="000000" w:themeColor="text1"/>
          <w:szCs w:val="24"/>
        </w:rPr>
        <w:t>砖木房屋的结构体系，应符合下列规定</w:t>
      </w:r>
      <w:r w:rsidR="003113F6">
        <w:rPr>
          <w:rFonts w:ascii="宋体" w:hAnsi="宋体" w:hint="eastAsia"/>
          <w:color w:val="000000" w:themeColor="text1"/>
          <w:szCs w:val="24"/>
        </w:rPr>
        <w:t>，</w:t>
      </w:r>
      <w:bookmarkStart w:id="145" w:name="_Hlk203683531"/>
      <w:r w:rsidR="003113F6">
        <w:rPr>
          <w:rFonts w:ascii="宋体" w:hAnsi="宋体" w:hint="eastAsia"/>
          <w:color w:val="000000" w:themeColor="text1"/>
          <w:szCs w:val="24"/>
        </w:rPr>
        <w:t>不符合时应采取相应的维护或加固措施：</w:t>
      </w:r>
      <w:bookmarkEnd w:id="145"/>
    </w:p>
    <w:p w14:paraId="45857EA1" w14:textId="694B266B" w:rsidR="00AC1FD4" w:rsidRDefault="007B1AAA">
      <w:pPr>
        <w:ind w:firstLineChars="200" w:firstLine="420"/>
        <w:rPr>
          <w:rFonts w:ascii="宋体" w:hAnsi="宋体" w:hint="eastAsia"/>
          <w:bCs/>
          <w:kern w:val="0"/>
        </w:rPr>
      </w:pPr>
      <w:r>
        <w:rPr>
          <w:rFonts w:ascii="宋体" w:hAnsi="宋体" w:hint="eastAsia"/>
        </w:rPr>
        <w:t xml:space="preserve">a)  </w:t>
      </w:r>
      <w:r w:rsidR="00DE4277">
        <w:rPr>
          <w:rFonts w:ascii="宋体" w:hAnsi="宋体"/>
          <w:bCs/>
          <w:kern w:val="0"/>
        </w:rPr>
        <w:t>抗震横墙的最大间距应不大于9</w:t>
      </w:r>
      <w:r w:rsidR="002F3250">
        <w:rPr>
          <w:rFonts w:ascii="宋体" w:hAnsi="宋体"/>
          <w:bCs/>
          <w:kern w:val="0"/>
        </w:rPr>
        <w:t xml:space="preserve"> </w:t>
      </w:r>
      <w:r w:rsidR="00DE4277">
        <w:rPr>
          <w:rFonts w:ascii="宋体" w:hAnsi="宋体"/>
          <w:bCs/>
          <w:kern w:val="0"/>
        </w:rPr>
        <w:t>m；</w:t>
      </w:r>
    </w:p>
    <w:p w14:paraId="2D57CE91" w14:textId="728BDB41" w:rsidR="00AC1FD4" w:rsidRDefault="007B1AAA">
      <w:pPr>
        <w:ind w:firstLineChars="200" w:firstLine="420"/>
        <w:rPr>
          <w:rFonts w:ascii="宋体" w:hAnsi="宋体" w:hint="eastAsia"/>
          <w:bCs/>
          <w:kern w:val="0"/>
        </w:rPr>
      </w:pPr>
      <w:r>
        <w:rPr>
          <w:rFonts w:ascii="宋体" w:hAnsi="宋体" w:hint="eastAsia"/>
        </w:rPr>
        <w:t xml:space="preserve">b)  </w:t>
      </w:r>
      <w:r w:rsidR="00DE4277">
        <w:rPr>
          <w:rFonts w:ascii="宋体" w:hAnsi="宋体" w:hint="eastAsia"/>
          <w:bCs/>
          <w:kern w:val="0"/>
        </w:rPr>
        <w:t>纵横墙布置宜均匀对称，在平面内宜对齐；同一轴线的窗间墙宽度宜均匀；</w:t>
      </w:r>
    </w:p>
    <w:p w14:paraId="1C9C4F9E" w14:textId="3A57C3C4" w:rsidR="00AC1FD4" w:rsidRDefault="007B1AAA">
      <w:pPr>
        <w:ind w:firstLineChars="200" w:firstLine="420"/>
        <w:rPr>
          <w:rFonts w:ascii="宋体" w:hAnsi="宋体" w:hint="eastAsia"/>
          <w:bCs/>
          <w:kern w:val="0"/>
        </w:rPr>
      </w:pPr>
      <w:r>
        <w:rPr>
          <w:rFonts w:ascii="宋体" w:hAnsi="宋体" w:hint="eastAsia"/>
        </w:rPr>
        <w:t xml:space="preserve">c)  </w:t>
      </w:r>
      <w:r w:rsidR="00DE4277">
        <w:rPr>
          <w:rFonts w:ascii="宋体" w:hAnsi="宋体"/>
          <w:bCs/>
          <w:kern w:val="0"/>
        </w:rPr>
        <w:t>在同一高度不应采用不同材料墙体承重的混合结构</w:t>
      </w:r>
      <w:r w:rsidR="00703432">
        <w:rPr>
          <w:rFonts w:ascii="宋体" w:hAnsi="宋体" w:hint="eastAsia"/>
          <w:bCs/>
          <w:kern w:val="0"/>
        </w:rPr>
        <w:t>；</w:t>
      </w:r>
    </w:p>
    <w:p w14:paraId="33A72A0E" w14:textId="53FE045A" w:rsidR="00AC1FD4" w:rsidRDefault="007B1AAA">
      <w:pPr>
        <w:ind w:firstLineChars="200" w:firstLine="420"/>
        <w:rPr>
          <w:rFonts w:ascii="宋体" w:hAnsi="宋体" w:hint="eastAsia"/>
          <w:bCs/>
          <w:kern w:val="0"/>
        </w:rPr>
      </w:pPr>
      <w:r>
        <w:rPr>
          <w:rFonts w:ascii="宋体" w:hAnsi="宋体" w:hint="eastAsia"/>
        </w:rPr>
        <w:t xml:space="preserve">d)  </w:t>
      </w:r>
      <w:r w:rsidR="00DE4277">
        <w:rPr>
          <w:rFonts w:ascii="宋体" w:hAnsi="宋体"/>
          <w:bCs/>
          <w:kern w:val="0"/>
        </w:rPr>
        <w:t>宜采用横墙承重或纵横墙混合承重体系</w:t>
      </w:r>
      <w:r w:rsidR="00703432">
        <w:rPr>
          <w:rFonts w:ascii="宋体" w:hAnsi="宋体" w:hint="eastAsia"/>
          <w:bCs/>
          <w:kern w:val="0"/>
        </w:rPr>
        <w:t>；</w:t>
      </w:r>
    </w:p>
    <w:p w14:paraId="2F0523C5" w14:textId="54F94B10" w:rsidR="00AC1FD4" w:rsidRDefault="007B1AAA">
      <w:pPr>
        <w:ind w:firstLineChars="200" w:firstLine="420"/>
        <w:rPr>
          <w:rFonts w:ascii="宋体" w:hAnsi="宋体" w:hint="eastAsia"/>
          <w:bCs/>
          <w:kern w:val="0"/>
        </w:rPr>
      </w:pPr>
      <w:r>
        <w:rPr>
          <w:rFonts w:ascii="宋体" w:hAnsi="宋体" w:hint="eastAsia"/>
        </w:rPr>
        <w:t xml:space="preserve">e)  </w:t>
      </w:r>
      <w:r w:rsidR="00DE4277">
        <w:rPr>
          <w:rFonts w:ascii="宋体" w:hAnsi="宋体"/>
          <w:bCs/>
          <w:kern w:val="0"/>
        </w:rPr>
        <w:t>硬山搁檩屋盖应与墙体顶部有可靠的支撑和固定。</w:t>
      </w:r>
    </w:p>
    <w:p w14:paraId="7339F762" w14:textId="628A76A9" w:rsidR="00AC1FD4" w:rsidRDefault="00DE4277">
      <w:pPr>
        <w:rPr>
          <w:rFonts w:eastAsia="黑体" w:hint="eastAsia"/>
          <w:bCs/>
          <w:kern w:val="0"/>
        </w:rPr>
      </w:pPr>
      <w:r>
        <w:rPr>
          <w:rFonts w:eastAsia="黑体"/>
          <w:bCs/>
          <w:kern w:val="0"/>
        </w:rPr>
        <w:t>5.3.4.</w:t>
      </w:r>
      <w:r w:rsidR="00044C9A">
        <w:rPr>
          <w:rFonts w:eastAsia="黑体"/>
          <w:bCs/>
          <w:kern w:val="0"/>
        </w:rPr>
        <w:t>7</w:t>
      </w:r>
      <w:r>
        <w:rPr>
          <w:rFonts w:eastAsia="黑体"/>
          <w:bCs/>
          <w:kern w:val="0"/>
        </w:rPr>
        <w:t xml:space="preserve"> </w:t>
      </w:r>
      <w:r w:rsidR="00F8402D">
        <w:rPr>
          <w:rFonts w:eastAsia="黑体"/>
          <w:bCs/>
          <w:kern w:val="0"/>
        </w:rPr>
        <w:t xml:space="preserve"> </w:t>
      </w:r>
      <w:r>
        <w:rPr>
          <w:rFonts w:ascii="宋体" w:hAnsi="宋体" w:hint="eastAsia"/>
          <w:color w:val="000000" w:themeColor="text1"/>
          <w:szCs w:val="24"/>
        </w:rPr>
        <w:t>承重墙体材料实际达到的强度，应符合下列规定</w:t>
      </w:r>
      <w:r w:rsidR="003113F6">
        <w:rPr>
          <w:rFonts w:ascii="宋体" w:hAnsi="宋体" w:hint="eastAsia"/>
          <w:color w:val="000000" w:themeColor="text1"/>
          <w:szCs w:val="24"/>
        </w:rPr>
        <w:t>，</w:t>
      </w:r>
      <w:bookmarkStart w:id="146" w:name="_Hlk203683575"/>
      <w:r w:rsidR="003113F6">
        <w:rPr>
          <w:rFonts w:ascii="宋体" w:hAnsi="宋体" w:hint="eastAsia"/>
          <w:color w:val="000000" w:themeColor="text1"/>
          <w:szCs w:val="24"/>
        </w:rPr>
        <w:t>不符合时应采取相应的维护或加固措施：</w:t>
      </w:r>
      <w:bookmarkEnd w:id="146"/>
    </w:p>
    <w:p w14:paraId="11D45AFF" w14:textId="52F9DBD8" w:rsidR="00AC1FD4" w:rsidRDefault="007B1AAA" w:rsidP="00EF67EE">
      <w:pPr>
        <w:ind w:leftChars="200" w:left="840" w:hangingChars="200" w:hanging="420"/>
        <w:jc w:val="left"/>
        <w:rPr>
          <w:rFonts w:ascii="宋体" w:hAnsi="宋体" w:hint="eastAsia"/>
          <w:bCs/>
          <w:kern w:val="0"/>
        </w:rPr>
      </w:pPr>
      <w:r>
        <w:rPr>
          <w:rFonts w:ascii="宋体" w:hAnsi="宋体" w:hint="eastAsia"/>
        </w:rPr>
        <w:t xml:space="preserve">a)  </w:t>
      </w:r>
      <w:r w:rsidR="00DE4277">
        <w:rPr>
          <w:rFonts w:ascii="宋体" w:hAnsi="宋体" w:hint="eastAsia"/>
          <w:bCs/>
          <w:kern w:val="0"/>
        </w:rPr>
        <w:t>烧结普通砖强度等级不宜低于</w:t>
      </w:r>
      <w:bookmarkStart w:id="147" w:name="_Hlk197004355"/>
      <w:r w:rsidR="00DE4277">
        <w:rPr>
          <w:rFonts w:ascii="宋体" w:hAnsi="宋体" w:hint="eastAsia"/>
          <w:bCs/>
          <w:kern w:val="0"/>
        </w:rPr>
        <w:t>M</w:t>
      </w:r>
      <w:r w:rsidR="00DE4277">
        <w:rPr>
          <w:rFonts w:ascii="宋体" w:hAnsi="宋体"/>
          <w:bCs/>
          <w:kern w:val="0"/>
        </w:rPr>
        <w:t>U7.5</w:t>
      </w:r>
      <w:bookmarkEnd w:id="147"/>
      <w:r w:rsidR="00DE4277">
        <w:rPr>
          <w:rFonts w:ascii="宋体" w:hAnsi="宋体"/>
          <w:bCs/>
          <w:kern w:val="0"/>
        </w:rPr>
        <w:t>，</w:t>
      </w:r>
      <w:r w:rsidR="00DE4277">
        <w:rPr>
          <w:rFonts w:ascii="宋体" w:hAnsi="宋体" w:hint="eastAsia"/>
          <w:bCs/>
          <w:kern w:val="0"/>
        </w:rPr>
        <w:t>且不低于砌筑砂浆强度等级；砖强度等级低于</w:t>
      </w:r>
      <w:r w:rsidR="00DE4277">
        <w:rPr>
          <w:rFonts w:ascii="宋体" w:hAnsi="宋体"/>
          <w:bCs/>
          <w:kern w:val="0"/>
        </w:rPr>
        <w:t>MU</w:t>
      </w:r>
      <w:r w:rsidR="00EF7720">
        <w:rPr>
          <w:rFonts w:ascii="宋体" w:hAnsi="宋体"/>
          <w:bCs/>
          <w:kern w:val="0"/>
        </w:rPr>
        <w:t xml:space="preserve"> </w:t>
      </w:r>
      <w:r w:rsidR="00DE4277">
        <w:rPr>
          <w:rFonts w:ascii="宋体" w:hAnsi="宋体"/>
          <w:bCs/>
          <w:kern w:val="0"/>
        </w:rPr>
        <w:t>7.5</w:t>
      </w:r>
      <w:r w:rsidR="00DE4277">
        <w:rPr>
          <w:rFonts w:ascii="宋体" w:hAnsi="宋体" w:hint="eastAsia"/>
          <w:bCs/>
          <w:kern w:val="0"/>
        </w:rPr>
        <w:t>时，墙体的砂浆强度等级宜按比实际达到的强度等级降低一级采用</w:t>
      </w:r>
      <w:r w:rsidR="00703432">
        <w:rPr>
          <w:rFonts w:ascii="宋体" w:hAnsi="宋体" w:hint="eastAsia"/>
          <w:bCs/>
          <w:kern w:val="0"/>
        </w:rPr>
        <w:t>；</w:t>
      </w:r>
    </w:p>
    <w:p w14:paraId="1AB3ADCC" w14:textId="6642F388" w:rsidR="00AC1FD4" w:rsidRDefault="007B1AAA" w:rsidP="00EF67EE">
      <w:pPr>
        <w:ind w:leftChars="200" w:left="840" w:hangingChars="200" w:hanging="420"/>
        <w:jc w:val="left"/>
        <w:rPr>
          <w:rFonts w:ascii="宋体" w:hAnsi="宋体" w:hint="eastAsia"/>
          <w:bCs/>
        </w:rPr>
      </w:pPr>
      <w:r>
        <w:rPr>
          <w:rFonts w:ascii="宋体" w:hAnsi="宋体" w:hint="eastAsia"/>
        </w:rPr>
        <w:t xml:space="preserve">b)  </w:t>
      </w:r>
      <w:r w:rsidR="00DE4277">
        <w:rPr>
          <w:rFonts w:ascii="宋体" w:hAnsi="宋体"/>
          <w:bCs/>
        </w:rPr>
        <w:t>墙体的砌筑砂浆强度等级不应低于M1</w:t>
      </w:r>
      <w:r w:rsidR="00DE4277">
        <w:rPr>
          <w:rFonts w:ascii="宋体" w:hAnsi="宋体" w:hint="eastAsia"/>
          <w:bCs/>
        </w:rPr>
        <w:t>，</w:t>
      </w:r>
      <w:r w:rsidR="00DE4277">
        <w:rPr>
          <w:rFonts w:ascii="宋体" w:hAnsi="宋体"/>
          <w:bCs/>
        </w:rPr>
        <w:t>砂浆强度等级高于砖强度等级时，墙体的砂浆强度等级宜按砖强度等级采用。</w:t>
      </w:r>
    </w:p>
    <w:p w14:paraId="1AA826D8" w14:textId="76B41F03" w:rsidR="00AC1FD4" w:rsidRPr="003113F6" w:rsidRDefault="00DE4277" w:rsidP="003113F6">
      <w:pPr>
        <w:rPr>
          <w:rFonts w:ascii="宋体" w:hAnsi="宋体" w:hint="eastAsia"/>
          <w:color w:val="000000" w:themeColor="text1"/>
          <w:szCs w:val="24"/>
        </w:rPr>
      </w:pPr>
      <w:r>
        <w:rPr>
          <w:rFonts w:eastAsia="黑体"/>
          <w:bCs/>
        </w:rPr>
        <w:t>5.3.4.</w:t>
      </w:r>
      <w:r w:rsidR="00044C9A">
        <w:rPr>
          <w:rFonts w:eastAsia="黑体"/>
          <w:bCs/>
        </w:rPr>
        <w:t>8</w:t>
      </w:r>
      <w:r>
        <w:rPr>
          <w:rFonts w:eastAsia="黑体"/>
          <w:bCs/>
        </w:rPr>
        <w:t xml:space="preserve"> </w:t>
      </w:r>
      <w:r w:rsidR="00F8402D">
        <w:rPr>
          <w:rFonts w:eastAsia="黑体"/>
          <w:bCs/>
        </w:rPr>
        <w:t xml:space="preserve"> </w:t>
      </w:r>
      <w:r>
        <w:rPr>
          <w:rFonts w:hint="eastAsia"/>
          <w:bCs/>
        </w:rPr>
        <w:t>木屋盖构件无明显变形、腐朽、蚁蚀和严重开裂</w:t>
      </w:r>
      <w:r w:rsidR="003113F6">
        <w:rPr>
          <w:rFonts w:hint="eastAsia"/>
          <w:bCs/>
        </w:rPr>
        <w:t>，</w:t>
      </w:r>
      <w:bookmarkStart w:id="148" w:name="_Hlk203683599"/>
      <w:r w:rsidR="003113F6">
        <w:rPr>
          <w:rFonts w:ascii="宋体" w:hAnsi="宋体" w:hint="eastAsia"/>
          <w:color w:val="000000" w:themeColor="text1"/>
          <w:szCs w:val="24"/>
        </w:rPr>
        <w:t>不符合时应采取相应的维护或加固措施</w:t>
      </w:r>
      <w:r w:rsidR="00703432">
        <w:rPr>
          <w:rFonts w:hint="eastAsia"/>
          <w:bCs/>
        </w:rPr>
        <w:t>。</w:t>
      </w:r>
      <w:bookmarkEnd w:id="148"/>
    </w:p>
    <w:p w14:paraId="172FD854" w14:textId="23A0CF91" w:rsidR="00AC1FD4" w:rsidRDefault="00DE4277">
      <w:pPr>
        <w:rPr>
          <w:rFonts w:ascii="宋体" w:hAnsi="宋体" w:hint="eastAsia"/>
          <w:color w:val="000000" w:themeColor="text1"/>
          <w:szCs w:val="24"/>
        </w:rPr>
      </w:pPr>
      <w:bookmarkStart w:id="149" w:name="_Hlk196313750"/>
      <w:r>
        <w:rPr>
          <w:rFonts w:eastAsia="黑体"/>
          <w:bCs/>
          <w:kern w:val="0"/>
        </w:rPr>
        <w:t>5.3.</w:t>
      </w:r>
      <w:bookmarkEnd w:id="149"/>
      <w:r>
        <w:rPr>
          <w:rFonts w:eastAsia="黑体"/>
          <w:bCs/>
          <w:kern w:val="0"/>
        </w:rPr>
        <w:t>4.</w:t>
      </w:r>
      <w:r w:rsidR="00044C9A">
        <w:rPr>
          <w:rFonts w:eastAsia="黑体"/>
          <w:bCs/>
          <w:kern w:val="0"/>
        </w:rPr>
        <w:t>9</w:t>
      </w:r>
      <w:r>
        <w:rPr>
          <w:rFonts w:eastAsia="黑体"/>
          <w:bCs/>
          <w:kern w:val="0"/>
        </w:rPr>
        <w:t xml:space="preserve"> </w:t>
      </w:r>
      <w:r w:rsidR="00F8402D">
        <w:rPr>
          <w:rFonts w:eastAsia="黑体"/>
          <w:bCs/>
          <w:kern w:val="0"/>
        </w:rPr>
        <w:t xml:space="preserve"> </w:t>
      </w:r>
      <w:r>
        <w:rPr>
          <w:rFonts w:ascii="宋体" w:hAnsi="宋体" w:hint="eastAsia"/>
          <w:color w:val="000000" w:themeColor="text1"/>
          <w:szCs w:val="24"/>
        </w:rPr>
        <w:t>砖木房屋的整体性连接构造，应符合下列规定</w:t>
      </w:r>
      <w:r w:rsidR="003113F6">
        <w:rPr>
          <w:rFonts w:ascii="宋体" w:hAnsi="宋体" w:hint="eastAsia"/>
          <w:color w:val="000000" w:themeColor="text1"/>
          <w:szCs w:val="24"/>
        </w:rPr>
        <w:t>，不符合时应采取相应的维护或加固措施</w:t>
      </w:r>
      <w:r>
        <w:rPr>
          <w:rFonts w:ascii="宋体" w:hAnsi="宋体" w:hint="eastAsia"/>
          <w:color w:val="000000" w:themeColor="text1"/>
          <w:szCs w:val="24"/>
        </w:rPr>
        <w:t>：</w:t>
      </w:r>
    </w:p>
    <w:p w14:paraId="218ADFAA" w14:textId="6129B837" w:rsidR="00AC1FD4" w:rsidRPr="00125E03" w:rsidRDefault="007B1AAA">
      <w:pPr>
        <w:ind w:firstLineChars="200" w:firstLine="420"/>
        <w:rPr>
          <w:rFonts w:ascii="宋体" w:cs="宋体" w:hint="eastAsia"/>
          <w:bCs/>
          <w:kern w:val="0"/>
        </w:rPr>
      </w:pPr>
      <w:r>
        <w:rPr>
          <w:rFonts w:ascii="宋体" w:hAnsi="宋体"/>
        </w:rPr>
        <w:t xml:space="preserve">a)  </w:t>
      </w:r>
      <w:r w:rsidR="00DE4277" w:rsidRPr="00125E03">
        <w:rPr>
          <w:rFonts w:ascii="宋体" w:cs="宋体" w:hint="eastAsia"/>
          <w:bCs/>
          <w:kern w:val="0"/>
        </w:rPr>
        <w:t>墙体布置在平面内应闭合；</w:t>
      </w:r>
    </w:p>
    <w:p w14:paraId="67B34BBB" w14:textId="1DE590D3" w:rsidR="00AC1FD4" w:rsidRDefault="007B1AAA">
      <w:pPr>
        <w:ind w:firstLineChars="200" w:firstLine="420"/>
        <w:rPr>
          <w:rFonts w:ascii="宋体" w:cs="宋体" w:hint="eastAsia"/>
          <w:bCs/>
          <w:kern w:val="0"/>
        </w:rPr>
      </w:pPr>
      <w:r>
        <w:rPr>
          <w:rFonts w:ascii="宋体" w:hAnsi="宋体"/>
        </w:rPr>
        <w:t xml:space="preserve">b)  </w:t>
      </w:r>
      <w:r w:rsidR="00DE4277">
        <w:rPr>
          <w:rFonts w:ascii="宋体" w:cs="宋体" w:hint="eastAsia"/>
          <w:bCs/>
          <w:kern w:val="0"/>
        </w:rPr>
        <w:t>纵横墙交接处应有可靠连接：</w:t>
      </w:r>
    </w:p>
    <w:p w14:paraId="646D3001" w14:textId="0976B88B" w:rsidR="00AC1FD4" w:rsidRPr="00EA2519" w:rsidRDefault="00DE4277" w:rsidP="00EF7720">
      <w:pPr>
        <w:ind w:leftChars="400" w:left="840"/>
        <w:jc w:val="left"/>
        <w:rPr>
          <w:rFonts w:ascii="宋体" w:hAnsi="宋体" w:cs="宋体" w:hint="eastAsia"/>
          <w:bCs/>
          <w:kern w:val="0"/>
        </w:rPr>
      </w:pPr>
      <w:r w:rsidRPr="00EA2519">
        <w:rPr>
          <w:rFonts w:ascii="宋体" w:hAnsi="宋体"/>
          <w:bCs/>
          <w:kern w:val="0"/>
        </w:rPr>
        <w:t>1</w:t>
      </w:r>
      <w:r w:rsidRPr="00EA2519">
        <w:rPr>
          <w:rFonts w:ascii="宋体" w:hAnsi="宋体" w:cs="宋体" w:hint="eastAsia"/>
          <w:bCs/>
          <w:kern w:val="0"/>
        </w:rPr>
        <w:t>）</w:t>
      </w:r>
      <w:r w:rsidR="00EF7720" w:rsidRPr="00EA2519">
        <w:rPr>
          <w:rFonts w:ascii="宋体" w:hAnsi="宋体" w:cs="宋体" w:hint="eastAsia"/>
          <w:bCs/>
          <w:kern w:val="0"/>
        </w:rPr>
        <w:t xml:space="preserve"> </w:t>
      </w:r>
      <w:r w:rsidR="00EF7720" w:rsidRPr="00EA2519">
        <w:rPr>
          <w:rFonts w:ascii="宋体" w:hAnsi="宋体" w:cs="宋体"/>
          <w:bCs/>
          <w:kern w:val="0"/>
        </w:rPr>
        <w:t xml:space="preserve"> </w:t>
      </w:r>
      <w:r w:rsidRPr="00EA2519">
        <w:rPr>
          <w:rFonts w:ascii="宋体" w:hAnsi="宋体" w:cs="宋体" w:hint="eastAsia"/>
          <w:bCs/>
          <w:kern w:val="0"/>
        </w:rPr>
        <w:t>纵横墙连接处的墙体内应无烟道、通风道等竖向孔道；</w:t>
      </w:r>
    </w:p>
    <w:p w14:paraId="4BD785DB" w14:textId="3841C542" w:rsidR="00AC1FD4" w:rsidRDefault="00DE4277" w:rsidP="00EF7720">
      <w:pPr>
        <w:ind w:leftChars="400" w:left="840"/>
        <w:jc w:val="left"/>
        <w:rPr>
          <w:rFonts w:ascii="宋体" w:cs="宋体" w:hint="eastAsia"/>
          <w:bCs/>
          <w:kern w:val="0"/>
        </w:rPr>
      </w:pPr>
      <w:r w:rsidRPr="00EA2519">
        <w:rPr>
          <w:rFonts w:ascii="宋体" w:hAnsi="宋体"/>
          <w:bCs/>
          <w:kern w:val="0"/>
        </w:rPr>
        <w:t>2</w:t>
      </w:r>
      <w:r w:rsidRPr="00EA2519">
        <w:rPr>
          <w:rFonts w:ascii="宋体" w:hAnsi="宋体" w:cs="宋体" w:hint="eastAsia"/>
          <w:bCs/>
          <w:kern w:val="0"/>
        </w:rPr>
        <w:t>）</w:t>
      </w:r>
      <w:r w:rsidR="00EF7720" w:rsidRPr="00EA2519">
        <w:rPr>
          <w:rFonts w:ascii="宋体" w:hAnsi="宋体" w:cs="宋体" w:hint="eastAsia"/>
          <w:bCs/>
          <w:kern w:val="0"/>
        </w:rPr>
        <w:t xml:space="preserve"> </w:t>
      </w:r>
      <w:r w:rsidR="00EF7720">
        <w:rPr>
          <w:rFonts w:ascii="宋体" w:cs="宋体"/>
          <w:bCs/>
          <w:kern w:val="0"/>
        </w:rPr>
        <w:t xml:space="preserve"> </w:t>
      </w:r>
      <w:r>
        <w:rPr>
          <w:rFonts w:ascii="宋体" w:cs="宋体" w:hint="eastAsia"/>
          <w:bCs/>
          <w:kern w:val="0"/>
        </w:rPr>
        <w:t>纵横墙交接处应咬槎较好，严禁采用直搓；</w:t>
      </w:r>
    </w:p>
    <w:p w14:paraId="26370730" w14:textId="2394BE85" w:rsidR="00AC1FD4" w:rsidRDefault="00DE4277">
      <w:pPr>
        <w:rPr>
          <w:rFonts w:ascii="宋体" w:hAnsi="宋体" w:hint="eastAsia"/>
          <w:color w:val="000000" w:themeColor="text1"/>
          <w:szCs w:val="24"/>
        </w:rPr>
      </w:pPr>
      <w:r>
        <w:rPr>
          <w:rFonts w:eastAsia="黑体"/>
          <w:bCs/>
          <w:kern w:val="0"/>
        </w:rPr>
        <w:t>5.3.4.</w:t>
      </w:r>
      <w:r w:rsidR="00044C9A">
        <w:rPr>
          <w:rFonts w:eastAsia="黑体"/>
          <w:bCs/>
          <w:kern w:val="0"/>
        </w:rPr>
        <w:t>10</w:t>
      </w:r>
      <w:r>
        <w:rPr>
          <w:rFonts w:eastAsia="黑体"/>
          <w:bCs/>
          <w:kern w:val="0"/>
        </w:rPr>
        <w:t xml:space="preserve"> </w:t>
      </w:r>
      <w:r w:rsidR="00F8402D">
        <w:rPr>
          <w:rFonts w:eastAsia="黑体"/>
          <w:bCs/>
          <w:kern w:val="0"/>
        </w:rPr>
        <w:t xml:space="preserve"> </w:t>
      </w:r>
      <w:r>
        <w:rPr>
          <w:rFonts w:ascii="宋体" w:hAnsi="宋体" w:hint="eastAsia"/>
          <w:color w:val="000000" w:themeColor="text1"/>
          <w:szCs w:val="24"/>
        </w:rPr>
        <w:t>屋盖的整体性连接</w:t>
      </w:r>
      <w:r w:rsidR="0000497F">
        <w:rPr>
          <w:rFonts w:ascii="宋体" w:hAnsi="宋体" w:hint="eastAsia"/>
          <w:color w:val="000000" w:themeColor="text1"/>
          <w:szCs w:val="24"/>
        </w:rPr>
        <w:t>,</w:t>
      </w:r>
      <w:r>
        <w:rPr>
          <w:rFonts w:ascii="宋体" w:hAnsi="宋体" w:hint="eastAsia"/>
          <w:color w:val="000000" w:themeColor="text1"/>
          <w:szCs w:val="24"/>
        </w:rPr>
        <w:t>应符合下列要求</w:t>
      </w:r>
      <w:r w:rsidR="003113F6">
        <w:rPr>
          <w:rFonts w:ascii="宋体" w:hAnsi="宋体" w:hint="eastAsia"/>
          <w:color w:val="000000" w:themeColor="text1"/>
          <w:szCs w:val="24"/>
        </w:rPr>
        <w:t>，</w:t>
      </w:r>
      <w:bookmarkStart w:id="150" w:name="_Hlk203683675"/>
      <w:r w:rsidR="003113F6" w:rsidRPr="003113F6">
        <w:rPr>
          <w:rFonts w:ascii="宋体" w:hAnsi="宋体" w:hint="eastAsia"/>
          <w:color w:val="000000" w:themeColor="text1"/>
          <w:szCs w:val="24"/>
        </w:rPr>
        <w:t>不符合时，应采取相应的维护或加固措施</w:t>
      </w:r>
      <w:r>
        <w:rPr>
          <w:rFonts w:ascii="宋体" w:hAnsi="宋体" w:hint="eastAsia"/>
          <w:color w:val="000000" w:themeColor="text1"/>
          <w:szCs w:val="24"/>
        </w:rPr>
        <w:t>：</w:t>
      </w:r>
      <w:bookmarkEnd w:id="150"/>
    </w:p>
    <w:p w14:paraId="281B941B" w14:textId="7199DFCE" w:rsidR="00AC1FD4" w:rsidRPr="00EA2519" w:rsidRDefault="007B1AAA">
      <w:pPr>
        <w:ind w:firstLineChars="200" w:firstLine="420"/>
        <w:rPr>
          <w:rFonts w:ascii="宋体" w:hAnsi="宋体" w:hint="eastAsia"/>
          <w:bCs/>
          <w:kern w:val="0"/>
        </w:rPr>
      </w:pPr>
      <w:r w:rsidRPr="00EA2519">
        <w:rPr>
          <w:rFonts w:ascii="宋体" w:hAnsi="宋体" w:hint="eastAsia"/>
        </w:rPr>
        <w:t xml:space="preserve">a)  </w:t>
      </w:r>
      <w:r w:rsidR="00DE4277" w:rsidRPr="00EA2519">
        <w:rPr>
          <w:rFonts w:ascii="宋体" w:hAnsi="宋体"/>
          <w:bCs/>
          <w:kern w:val="0"/>
        </w:rPr>
        <w:t>屋盖的支承长度应符合表4的规定</w:t>
      </w:r>
      <w:r w:rsidR="00DE4277" w:rsidRPr="00EA2519">
        <w:rPr>
          <w:rFonts w:ascii="宋体" w:hAnsi="宋体" w:hint="eastAsia"/>
          <w:bCs/>
          <w:kern w:val="0"/>
        </w:rPr>
        <w:t>：</w:t>
      </w:r>
    </w:p>
    <w:p w14:paraId="450D9737" w14:textId="1C1D0E6A" w:rsidR="00AC1FD4" w:rsidRDefault="00DE4277" w:rsidP="00156022">
      <w:pPr>
        <w:spacing w:beforeLines="50" w:before="156" w:afterLines="50" w:after="156"/>
        <w:jc w:val="center"/>
        <w:rPr>
          <w:rFonts w:eastAsia="黑体" w:hint="eastAsia"/>
        </w:rPr>
      </w:pPr>
      <w:r>
        <w:rPr>
          <w:rFonts w:eastAsia="黑体"/>
        </w:rPr>
        <w:t xml:space="preserve">表4 </w:t>
      </w:r>
      <w:r w:rsidR="002F3250">
        <w:rPr>
          <w:rFonts w:eastAsia="黑体"/>
        </w:rPr>
        <w:t xml:space="preserve"> </w:t>
      </w:r>
      <w:r>
        <w:rPr>
          <w:rFonts w:eastAsia="黑体"/>
        </w:rPr>
        <w:t>屋盖构件的最小支承长度</w:t>
      </w:r>
    </w:p>
    <w:p w14:paraId="1BD2229F" w14:textId="2EAC4154" w:rsidR="000A01D7" w:rsidRPr="002F3250" w:rsidRDefault="000A01D7" w:rsidP="000A01D7">
      <w:pPr>
        <w:jc w:val="center"/>
        <w:rPr>
          <w:rFonts w:ascii="宋体" w:hAnsi="宋体" w:hint="eastAsia"/>
          <w:sz w:val="18"/>
          <w:szCs w:val="18"/>
        </w:rPr>
      </w:pPr>
      <w:r>
        <w:rPr>
          <w:rFonts w:eastAsia="黑体" w:hint="eastAsia"/>
        </w:rPr>
        <w:t xml:space="preserve"> </w:t>
      </w:r>
      <w:r>
        <w:rPr>
          <w:rFonts w:eastAsia="黑体"/>
        </w:rPr>
        <w:t xml:space="preserve">                                                                  </w:t>
      </w:r>
      <w:r w:rsidRPr="002F3250">
        <w:rPr>
          <w:rFonts w:ascii="宋体" w:hAnsi="宋体"/>
          <w:sz w:val="18"/>
          <w:szCs w:val="18"/>
        </w:rPr>
        <w:t xml:space="preserve"> </w:t>
      </w:r>
      <w:r w:rsidRPr="002F3250">
        <w:rPr>
          <w:rFonts w:ascii="宋体" w:hAnsi="宋体" w:hint="eastAsia"/>
          <w:sz w:val="18"/>
          <w:szCs w:val="18"/>
        </w:rPr>
        <w:t>单位为毫米</w:t>
      </w:r>
    </w:p>
    <w:tbl>
      <w:tblPr>
        <w:tblStyle w:val="affff3"/>
        <w:tblW w:w="0" w:type="auto"/>
        <w:jc w:val="center"/>
        <w:tblLook w:val="04A0" w:firstRow="1" w:lastRow="0" w:firstColumn="1" w:lastColumn="0" w:noHBand="0" w:noVBand="1"/>
      </w:tblPr>
      <w:tblGrid>
        <w:gridCol w:w="1129"/>
        <w:gridCol w:w="1701"/>
        <w:gridCol w:w="1701"/>
        <w:gridCol w:w="1418"/>
        <w:gridCol w:w="2347"/>
      </w:tblGrid>
      <w:tr w:rsidR="00AC1FD4" w14:paraId="362D6071" w14:textId="77777777">
        <w:trPr>
          <w:jc w:val="center"/>
        </w:trPr>
        <w:tc>
          <w:tcPr>
            <w:tcW w:w="1129" w:type="dxa"/>
          </w:tcPr>
          <w:p w14:paraId="356EF6CB"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构件名称</w:t>
            </w:r>
          </w:p>
        </w:tc>
        <w:tc>
          <w:tcPr>
            <w:tcW w:w="1701" w:type="dxa"/>
          </w:tcPr>
          <w:p w14:paraId="7CFE8D1A" w14:textId="70241562"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木梁</w:t>
            </w:r>
          </w:p>
        </w:tc>
        <w:tc>
          <w:tcPr>
            <w:tcW w:w="3119" w:type="dxa"/>
            <w:gridSpan w:val="2"/>
          </w:tcPr>
          <w:p w14:paraId="4C7829F6" w14:textId="7E7146B3"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对接木檩条</w:t>
            </w:r>
          </w:p>
        </w:tc>
        <w:tc>
          <w:tcPr>
            <w:tcW w:w="2347" w:type="dxa"/>
          </w:tcPr>
          <w:p w14:paraId="38EEA499" w14:textId="6437277D"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搭接木檩条</w:t>
            </w:r>
          </w:p>
        </w:tc>
      </w:tr>
      <w:tr w:rsidR="00AC1FD4" w14:paraId="16130025" w14:textId="77777777">
        <w:trPr>
          <w:jc w:val="center"/>
        </w:trPr>
        <w:tc>
          <w:tcPr>
            <w:tcW w:w="1129" w:type="dxa"/>
          </w:tcPr>
          <w:p w14:paraId="05D9A73F"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位置</w:t>
            </w:r>
          </w:p>
        </w:tc>
        <w:tc>
          <w:tcPr>
            <w:tcW w:w="1701" w:type="dxa"/>
          </w:tcPr>
          <w:p w14:paraId="09F1C759"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墙上</w:t>
            </w:r>
          </w:p>
        </w:tc>
        <w:tc>
          <w:tcPr>
            <w:tcW w:w="1701" w:type="dxa"/>
          </w:tcPr>
          <w:p w14:paraId="1B79624C"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屋架上</w:t>
            </w:r>
          </w:p>
        </w:tc>
        <w:tc>
          <w:tcPr>
            <w:tcW w:w="1418" w:type="dxa"/>
          </w:tcPr>
          <w:p w14:paraId="1ABCC398"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墙上</w:t>
            </w:r>
          </w:p>
        </w:tc>
        <w:tc>
          <w:tcPr>
            <w:tcW w:w="2347" w:type="dxa"/>
          </w:tcPr>
          <w:p w14:paraId="56A86AB8"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屋架上、墙上</w:t>
            </w:r>
          </w:p>
        </w:tc>
      </w:tr>
      <w:tr w:rsidR="00AC1FD4" w14:paraId="3A7663E6" w14:textId="77777777">
        <w:trPr>
          <w:jc w:val="center"/>
        </w:trPr>
        <w:tc>
          <w:tcPr>
            <w:tcW w:w="1129" w:type="dxa"/>
          </w:tcPr>
          <w:p w14:paraId="71F9431C"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支撑长度</w:t>
            </w:r>
          </w:p>
        </w:tc>
        <w:tc>
          <w:tcPr>
            <w:tcW w:w="1701" w:type="dxa"/>
          </w:tcPr>
          <w:p w14:paraId="029087CE"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240</w:t>
            </w:r>
          </w:p>
        </w:tc>
        <w:tc>
          <w:tcPr>
            <w:tcW w:w="1701" w:type="dxa"/>
          </w:tcPr>
          <w:p w14:paraId="7DB69C69"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60</w:t>
            </w:r>
          </w:p>
        </w:tc>
        <w:tc>
          <w:tcPr>
            <w:tcW w:w="1418" w:type="dxa"/>
          </w:tcPr>
          <w:p w14:paraId="619B5949"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120</w:t>
            </w:r>
          </w:p>
        </w:tc>
        <w:tc>
          <w:tcPr>
            <w:tcW w:w="2347" w:type="dxa"/>
          </w:tcPr>
          <w:p w14:paraId="1FBD4114" w14:textId="77777777" w:rsidR="00AC1FD4" w:rsidRPr="00B92043" w:rsidRDefault="00DE4277">
            <w:pPr>
              <w:jc w:val="center"/>
              <w:rPr>
                <w:rFonts w:ascii="Times New Roman" w:hAnsi="Times New Roman"/>
                <w:bCs/>
                <w:sz w:val="18"/>
                <w:szCs w:val="18"/>
              </w:rPr>
            </w:pPr>
            <w:r w:rsidRPr="00B92043">
              <w:rPr>
                <w:rFonts w:ascii="Times New Roman" w:hAnsi="Times New Roman"/>
                <w:bCs/>
                <w:sz w:val="18"/>
                <w:szCs w:val="18"/>
              </w:rPr>
              <w:t>满搭</w:t>
            </w:r>
          </w:p>
        </w:tc>
      </w:tr>
    </w:tbl>
    <w:p w14:paraId="117F4995" w14:textId="77777777" w:rsidR="00A058B5" w:rsidRDefault="00A058B5">
      <w:pPr>
        <w:ind w:leftChars="200" w:left="630" w:hangingChars="100" w:hanging="210"/>
        <w:rPr>
          <w:rFonts w:hint="eastAsia"/>
        </w:rPr>
      </w:pPr>
    </w:p>
    <w:p w14:paraId="2A57B3A5" w14:textId="52E760F4" w:rsidR="00AC1FD4" w:rsidRDefault="009E7405">
      <w:pPr>
        <w:ind w:leftChars="200" w:left="630" w:hangingChars="100" w:hanging="210"/>
        <w:rPr>
          <w:rFonts w:hint="eastAsia"/>
          <w:bCs/>
        </w:rPr>
      </w:pPr>
      <w:r>
        <w:rPr>
          <w:rFonts w:hint="eastAsia"/>
        </w:rPr>
        <w:t>b</w:t>
      </w:r>
      <w:r w:rsidR="007B1AAA">
        <w:rPr>
          <w:rFonts w:hint="eastAsia"/>
        </w:rPr>
        <w:t xml:space="preserve">)  </w:t>
      </w:r>
      <w:r w:rsidR="00DE4277">
        <w:rPr>
          <w:rFonts w:hint="eastAsia"/>
          <w:bCs/>
        </w:rPr>
        <w:t>木屋盖隔开间应有一道竖向剪刀撑，或满铺木望板；</w:t>
      </w:r>
    </w:p>
    <w:p w14:paraId="01938102" w14:textId="7764A011" w:rsidR="00AC1FD4" w:rsidRDefault="009E7405" w:rsidP="00EF7720">
      <w:pPr>
        <w:ind w:leftChars="200" w:left="840" w:hangingChars="200" w:hanging="420"/>
        <w:rPr>
          <w:rFonts w:hint="eastAsia"/>
          <w:bCs/>
        </w:rPr>
      </w:pPr>
      <w:r>
        <w:lastRenderedPageBreak/>
        <w:t>c</w:t>
      </w:r>
      <w:r w:rsidR="007B1AAA">
        <w:rPr>
          <w:rFonts w:hint="eastAsia"/>
        </w:rPr>
        <w:t xml:space="preserve">)  </w:t>
      </w:r>
      <w:r w:rsidR="00DE4277">
        <w:rPr>
          <w:rFonts w:hint="eastAsia"/>
          <w:bCs/>
        </w:rPr>
        <w:t>木屋</w:t>
      </w:r>
      <w:r w:rsidR="00082CBA">
        <w:rPr>
          <w:rFonts w:hint="eastAsia"/>
          <w:bCs/>
        </w:rPr>
        <w:t>架</w:t>
      </w:r>
      <w:r w:rsidR="00DE4277">
        <w:rPr>
          <w:rFonts w:hint="eastAsia"/>
          <w:bCs/>
        </w:rPr>
        <w:t>房屋应在房屋中部的檐口高度处设置纵向水平系杆，系杆采用墙揽与各道横墙连接，或与屋架下弦杆钉牢；</w:t>
      </w:r>
    </w:p>
    <w:p w14:paraId="40987185" w14:textId="36A20360" w:rsidR="00AC1FD4" w:rsidRDefault="003103CF">
      <w:pPr>
        <w:ind w:leftChars="200" w:left="630" w:hangingChars="100" w:hanging="210"/>
        <w:rPr>
          <w:rFonts w:hint="eastAsia"/>
          <w:bCs/>
        </w:rPr>
      </w:pPr>
      <w:r>
        <w:rPr>
          <w:rFonts w:hint="eastAsia"/>
          <w:bCs/>
        </w:rPr>
        <w:t>d</w:t>
      </w:r>
      <w:r w:rsidR="007B1AAA">
        <w:rPr>
          <w:rFonts w:hint="eastAsia"/>
          <w:bCs/>
        </w:rPr>
        <w:t xml:space="preserve">)  </w:t>
      </w:r>
      <w:r w:rsidR="00DE4277">
        <w:rPr>
          <w:rFonts w:hint="eastAsia"/>
          <w:bCs/>
        </w:rPr>
        <w:t>木楼、屋盖各构件之间应采用榫卯、螺栓、扒钉、圆钉、铁丝等可靠连接。</w:t>
      </w:r>
    </w:p>
    <w:p w14:paraId="3347C742" w14:textId="0BAC01EF" w:rsidR="00AC1FD4" w:rsidRDefault="00DE4277">
      <w:pPr>
        <w:rPr>
          <w:rFonts w:ascii="宋体" w:hAnsi="宋体" w:hint="eastAsia"/>
          <w:color w:val="000000" w:themeColor="text1"/>
          <w:szCs w:val="24"/>
        </w:rPr>
      </w:pPr>
      <w:bookmarkStart w:id="151" w:name="_Hlk196315598"/>
      <w:r>
        <w:rPr>
          <w:rFonts w:eastAsia="黑体"/>
          <w:bCs/>
        </w:rPr>
        <w:t>5.3.</w:t>
      </w:r>
      <w:bookmarkEnd w:id="151"/>
      <w:r>
        <w:rPr>
          <w:rFonts w:eastAsia="黑体"/>
          <w:bCs/>
        </w:rPr>
        <w:t>4.1</w:t>
      </w:r>
      <w:r w:rsidR="00BA33A0">
        <w:rPr>
          <w:rFonts w:eastAsia="黑体"/>
          <w:bCs/>
        </w:rPr>
        <w:t>1</w:t>
      </w:r>
      <w:r w:rsidR="00F8402D">
        <w:rPr>
          <w:rFonts w:eastAsia="黑体"/>
          <w:bCs/>
        </w:rPr>
        <w:t xml:space="preserve"> </w:t>
      </w:r>
      <w:r>
        <w:rPr>
          <w:rFonts w:eastAsia="黑体"/>
          <w:bCs/>
        </w:rPr>
        <w:t xml:space="preserve"> </w:t>
      </w:r>
      <w:r>
        <w:rPr>
          <w:rFonts w:ascii="宋体" w:hAnsi="宋体" w:hint="eastAsia"/>
          <w:color w:val="000000" w:themeColor="text1"/>
          <w:szCs w:val="24"/>
        </w:rPr>
        <w:t>圈梁的布置应符合下列要求：</w:t>
      </w:r>
    </w:p>
    <w:p w14:paraId="63B3F927" w14:textId="25D11651" w:rsidR="00AC1FD4" w:rsidRDefault="007B1AAA">
      <w:pPr>
        <w:ind w:leftChars="200" w:left="630" w:hangingChars="100" w:hanging="210"/>
        <w:rPr>
          <w:rFonts w:ascii="宋体" w:hAnsi="宋体" w:hint="eastAsia"/>
          <w:bCs/>
        </w:rPr>
      </w:pPr>
      <w:r>
        <w:rPr>
          <w:rFonts w:ascii="宋体" w:hAnsi="宋体" w:hint="eastAsia"/>
        </w:rPr>
        <w:t xml:space="preserve">a)  </w:t>
      </w:r>
      <w:r w:rsidR="00DE4277">
        <w:rPr>
          <w:rFonts w:ascii="宋体" w:hAnsi="宋体" w:hint="eastAsia"/>
          <w:bCs/>
        </w:rPr>
        <w:t>所有纵横墙的顶部均应设置配筋</w:t>
      </w:r>
      <w:r w:rsidR="00BA59FF">
        <w:rPr>
          <w:rFonts w:ascii="宋体" w:hAnsi="宋体" w:hint="eastAsia"/>
          <w:bCs/>
        </w:rPr>
        <w:t>砖</w:t>
      </w:r>
      <w:r w:rsidR="00DE4277">
        <w:rPr>
          <w:rFonts w:ascii="宋体" w:hAnsi="宋体" w:hint="eastAsia"/>
          <w:bCs/>
        </w:rPr>
        <w:t>圈梁；</w:t>
      </w:r>
    </w:p>
    <w:p w14:paraId="3CBDB9A1" w14:textId="4EF30A07" w:rsidR="00BA59FF" w:rsidRDefault="007B1AAA">
      <w:pPr>
        <w:ind w:leftChars="200" w:left="630" w:hangingChars="100" w:hanging="210"/>
        <w:rPr>
          <w:rFonts w:ascii="宋体" w:hAnsi="宋体" w:hint="eastAsia"/>
          <w:bCs/>
          <w:kern w:val="0"/>
        </w:rPr>
      </w:pPr>
      <w:r>
        <w:rPr>
          <w:rFonts w:ascii="宋体" w:hAnsi="宋体" w:hint="eastAsia"/>
        </w:rPr>
        <w:t xml:space="preserve">b)  </w:t>
      </w:r>
      <w:r w:rsidR="00DE4277">
        <w:rPr>
          <w:rFonts w:ascii="宋体" w:hAnsi="宋体" w:hint="eastAsia"/>
          <w:bCs/>
          <w:kern w:val="0"/>
        </w:rPr>
        <w:t>圈梁位置与屋盖宜在同一标高或紧靠板底；</w:t>
      </w:r>
    </w:p>
    <w:p w14:paraId="706FD2D7" w14:textId="4CD4A264" w:rsidR="00612187" w:rsidRDefault="00612187" w:rsidP="00612187">
      <w:pPr>
        <w:rPr>
          <w:rFonts w:ascii="宋体" w:hAnsi="宋体" w:hint="eastAsia"/>
          <w:color w:val="000000" w:themeColor="text1"/>
          <w:szCs w:val="24"/>
        </w:rPr>
      </w:pPr>
      <w:r>
        <w:rPr>
          <w:rFonts w:eastAsia="黑体"/>
          <w:bCs/>
        </w:rPr>
        <w:t>5.3.4.1</w:t>
      </w:r>
      <w:r w:rsidR="00BA33A0">
        <w:rPr>
          <w:rFonts w:eastAsia="黑体"/>
          <w:bCs/>
        </w:rPr>
        <w:t>2</w:t>
      </w:r>
      <w:r>
        <w:rPr>
          <w:rFonts w:eastAsia="黑体"/>
          <w:bCs/>
        </w:rPr>
        <w:t xml:space="preserve"> </w:t>
      </w:r>
      <w:r w:rsidR="00F8402D">
        <w:rPr>
          <w:rFonts w:eastAsia="黑体"/>
          <w:bCs/>
        </w:rPr>
        <w:t xml:space="preserve"> </w:t>
      </w:r>
      <w:r>
        <w:rPr>
          <w:rFonts w:ascii="宋体" w:hAnsi="宋体" w:hint="eastAsia"/>
          <w:color w:val="000000" w:themeColor="text1"/>
          <w:szCs w:val="24"/>
        </w:rPr>
        <w:t>圈梁的构造，应符合下列要求</w:t>
      </w:r>
      <w:r w:rsidR="0073610E">
        <w:rPr>
          <w:rFonts w:ascii="宋体" w:hAnsi="宋体" w:hint="eastAsia"/>
          <w:color w:val="000000" w:themeColor="text1"/>
          <w:szCs w:val="24"/>
        </w:rPr>
        <w:t>，</w:t>
      </w:r>
      <w:r w:rsidR="0073610E" w:rsidRPr="0073610E">
        <w:rPr>
          <w:rFonts w:ascii="宋体" w:hAnsi="宋体" w:hint="eastAsia"/>
          <w:color w:val="000000" w:themeColor="text1"/>
          <w:szCs w:val="24"/>
        </w:rPr>
        <w:t>不符合时，应采取相应的维护或加固措施</w:t>
      </w:r>
      <w:r>
        <w:rPr>
          <w:rFonts w:ascii="宋体" w:hAnsi="宋体" w:hint="eastAsia"/>
          <w:color w:val="000000" w:themeColor="text1"/>
          <w:szCs w:val="24"/>
        </w:rPr>
        <w:t>：</w:t>
      </w:r>
    </w:p>
    <w:p w14:paraId="0CF8798B" w14:textId="0BFD017B" w:rsidR="00612187" w:rsidRDefault="007B1AAA" w:rsidP="00612187">
      <w:pPr>
        <w:ind w:leftChars="200" w:left="630" w:hangingChars="100" w:hanging="210"/>
        <w:rPr>
          <w:rFonts w:ascii="宋体" w:hAnsi="宋体" w:hint="eastAsia"/>
          <w:bCs/>
        </w:rPr>
      </w:pPr>
      <w:r>
        <w:rPr>
          <w:rFonts w:ascii="宋体" w:hAnsi="宋体" w:hint="eastAsia"/>
        </w:rPr>
        <w:t xml:space="preserve">a)  </w:t>
      </w:r>
      <w:r w:rsidR="00612187">
        <w:rPr>
          <w:rFonts w:ascii="宋体" w:hAnsi="宋体" w:hint="eastAsia"/>
          <w:bCs/>
        </w:rPr>
        <w:t>配筋砖圈梁，配筋不应少于</w:t>
      </w:r>
      <w:r w:rsidR="00EF7720">
        <w:rPr>
          <w:rFonts w:ascii="宋体" w:hAnsi="宋体" w:hint="eastAsia"/>
          <w:bCs/>
        </w:rPr>
        <w:t xml:space="preserve"> </w:t>
      </w:r>
      <w:r w:rsidR="00612187">
        <w:rPr>
          <w:rFonts w:ascii="宋体" w:hAnsi="宋体"/>
          <w:bCs/>
        </w:rPr>
        <w:t>4</w:t>
      </w:r>
      <w:r w:rsidR="00612187">
        <w:rPr>
          <w:rFonts w:ascii="宋体" w:hAnsi="宋体" w:hint="eastAsia"/>
          <w:bCs/>
        </w:rPr>
        <w:t>φ</w:t>
      </w:r>
      <w:r w:rsidR="00612187">
        <w:rPr>
          <w:rFonts w:ascii="宋体" w:hAnsi="宋体"/>
          <w:bCs/>
        </w:rPr>
        <w:t>12</w:t>
      </w:r>
      <w:r w:rsidR="00612187">
        <w:rPr>
          <w:rFonts w:ascii="宋体" w:hAnsi="宋体" w:hint="eastAsia"/>
          <w:bCs/>
        </w:rPr>
        <w:t>，箍筋间距不少于</w:t>
      </w:r>
      <w:r w:rsidR="00612187">
        <w:rPr>
          <w:rFonts w:ascii="宋体" w:hAnsi="宋体"/>
          <w:bCs/>
        </w:rPr>
        <w:t>200 mm</w:t>
      </w:r>
      <w:r w:rsidR="00612187">
        <w:rPr>
          <w:rFonts w:ascii="宋体" w:hAnsi="宋体" w:hint="eastAsia"/>
          <w:bCs/>
        </w:rPr>
        <w:t>；</w:t>
      </w:r>
    </w:p>
    <w:p w14:paraId="335B91A7" w14:textId="5F199970" w:rsidR="00612187" w:rsidRDefault="007B1AAA" w:rsidP="00612187">
      <w:pPr>
        <w:ind w:leftChars="200" w:left="630" w:hangingChars="100" w:hanging="210"/>
        <w:rPr>
          <w:rFonts w:ascii="宋体" w:hAnsi="宋体" w:hint="eastAsia"/>
          <w:bCs/>
          <w:kern w:val="0"/>
        </w:rPr>
      </w:pPr>
      <w:r>
        <w:rPr>
          <w:rFonts w:ascii="宋体" w:hAnsi="宋体" w:hint="eastAsia"/>
        </w:rPr>
        <w:t xml:space="preserve">b)  </w:t>
      </w:r>
      <w:r w:rsidR="00612187">
        <w:rPr>
          <w:rFonts w:ascii="宋体" w:hAnsi="宋体" w:hint="eastAsia"/>
          <w:bCs/>
          <w:kern w:val="0"/>
        </w:rPr>
        <w:t>圈梁截面高度不应小于</w:t>
      </w:r>
      <w:r w:rsidR="00612187">
        <w:rPr>
          <w:rFonts w:ascii="宋体" w:hAnsi="宋体"/>
          <w:bCs/>
          <w:kern w:val="0"/>
        </w:rPr>
        <w:t>120 mm</w:t>
      </w:r>
      <w:r w:rsidR="00612187">
        <w:rPr>
          <w:rFonts w:ascii="宋体" w:hAnsi="宋体" w:hint="eastAsia"/>
          <w:bCs/>
          <w:kern w:val="0"/>
        </w:rPr>
        <w:t>；</w:t>
      </w:r>
    </w:p>
    <w:p w14:paraId="4E8A354E" w14:textId="3E263654" w:rsidR="00AC1FD4" w:rsidRDefault="00DE4277">
      <w:pPr>
        <w:rPr>
          <w:rFonts w:ascii="宋体" w:hAnsi="宋体" w:hint="eastAsia"/>
          <w:color w:val="000000" w:themeColor="text1"/>
          <w:szCs w:val="24"/>
        </w:rPr>
      </w:pPr>
      <w:bookmarkStart w:id="152" w:name="_Hlk196317952"/>
      <w:r>
        <w:rPr>
          <w:rFonts w:eastAsia="黑体"/>
          <w:bCs/>
          <w:kern w:val="0"/>
        </w:rPr>
        <w:t>5.3.</w:t>
      </w:r>
      <w:bookmarkEnd w:id="152"/>
      <w:r>
        <w:rPr>
          <w:rFonts w:eastAsia="黑体"/>
          <w:bCs/>
          <w:kern w:val="0"/>
        </w:rPr>
        <w:t>4.1</w:t>
      </w:r>
      <w:r w:rsidR="00BA33A0">
        <w:rPr>
          <w:rFonts w:eastAsia="黑体"/>
          <w:bCs/>
          <w:kern w:val="0"/>
        </w:rPr>
        <w:t>3</w:t>
      </w:r>
      <w:r>
        <w:rPr>
          <w:rFonts w:eastAsia="黑体" w:cs="宋体" w:hint="eastAsia"/>
          <w:bCs/>
          <w:kern w:val="0"/>
        </w:rPr>
        <w:t xml:space="preserve"> </w:t>
      </w:r>
      <w:r w:rsidR="00F8402D">
        <w:rPr>
          <w:rFonts w:eastAsia="黑体" w:cs="宋体"/>
          <w:bCs/>
          <w:kern w:val="0"/>
        </w:rPr>
        <w:t xml:space="preserve"> </w:t>
      </w:r>
      <w:r>
        <w:rPr>
          <w:rFonts w:ascii="宋体" w:hAnsi="宋体" w:hint="eastAsia"/>
          <w:color w:val="000000" w:themeColor="text1"/>
          <w:szCs w:val="24"/>
        </w:rPr>
        <w:t>易引起局部倒塌的部件及其连接应符合下列规定</w:t>
      </w:r>
      <w:r w:rsidR="0073610E">
        <w:rPr>
          <w:rFonts w:ascii="宋体" w:hAnsi="宋体" w:hint="eastAsia"/>
          <w:color w:val="000000" w:themeColor="text1"/>
          <w:szCs w:val="24"/>
        </w:rPr>
        <w:t>，</w:t>
      </w:r>
      <w:r w:rsidR="0073610E" w:rsidRPr="003113F6">
        <w:rPr>
          <w:rFonts w:ascii="宋体" w:hAnsi="宋体" w:hint="eastAsia"/>
          <w:color w:val="000000" w:themeColor="text1"/>
          <w:szCs w:val="24"/>
        </w:rPr>
        <w:t>不符合时应采取相应的维护或加固措施</w:t>
      </w:r>
      <w:r w:rsidR="0073610E">
        <w:rPr>
          <w:rFonts w:ascii="宋体" w:hAnsi="宋体" w:hint="eastAsia"/>
          <w:color w:val="000000" w:themeColor="text1"/>
          <w:szCs w:val="24"/>
        </w:rPr>
        <w:t>：</w:t>
      </w:r>
    </w:p>
    <w:p w14:paraId="272BC435" w14:textId="1161CF4E" w:rsidR="00AC1FD4" w:rsidRDefault="007B1AAA">
      <w:pPr>
        <w:ind w:firstLineChars="200" w:firstLine="420"/>
        <w:rPr>
          <w:rFonts w:ascii="宋体" w:hAnsi="宋体" w:hint="eastAsia"/>
          <w:bCs/>
        </w:rPr>
      </w:pPr>
      <w:r>
        <w:rPr>
          <w:rFonts w:ascii="宋体" w:hAnsi="宋体" w:hint="eastAsia"/>
        </w:rPr>
        <w:t xml:space="preserve">a)  </w:t>
      </w:r>
      <w:r w:rsidR="00DE4277">
        <w:rPr>
          <w:rFonts w:ascii="宋体" w:hAnsi="宋体" w:hint="eastAsia"/>
          <w:bCs/>
        </w:rPr>
        <w:t>承重的门窗间墙最小宽度和外墙尽端至门窗洞边的最小距离不应小于</w:t>
      </w:r>
      <w:r w:rsidR="00DE4277">
        <w:rPr>
          <w:rFonts w:ascii="宋体" w:hAnsi="宋体"/>
          <w:bCs/>
        </w:rPr>
        <w:t>1.0</w:t>
      </w:r>
      <w:r w:rsidR="002F3250">
        <w:rPr>
          <w:rFonts w:ascii="宋体" w:hAnsi="宋体"/>
          <w:bCs/>
        </w:rPr>
        <w:t xml:space="preserve"> </w:t>
      </w:r>
      <w:r w:rsidR="00DE4277">
        <w:rPr>
          <w:rFonts w:ascii="宋体" w:hAnsi="宋体"/>
          <w:bCs/>
        </w:rPr>
        <w:t>m</w:t>
      </w:r>
      <w:r w:rsidR="00DE4277">
        <w:rPr>
          <w:rFonts w:ascii="宋体" w:hAnsi="宋体" w:hint="eastAsia"/>
          <w:bCs/>
        </w:rPr>
        <w:t>；</w:t>
      </w:r>
    </w:p>
    <w:p w14:paraId="5512FB0C" w14:textId="0E6B4AB1" w:rsidR="00AC1FD4" w:rsidRDefault="007B1AAA">
      <w:pPr>
        <w:ind w:firstLineChars="200" w:firstLine="420"/>
        <w:rPr>
          <w:rFonts w:ascii="宋体" w:hAnsi="宋体" w:hint="eastAsia"/>
          <w:bCs/>
        </w:rPr>
      </w:pPr>
      <w:r>
        <w:rPr>
          <w:rFonts w:ascii="宋体" w:hAnsi="宋体" w:hint="eastAsia"/>
        </w:rPr>
        <w:t xml:space="preserve">b)  </w:t>
      </w:r>
      <w:r w:rsidR="00DE4277">
        <w:rPr>
          <w:rFonts w:ascii="宋体" w:hAnsi="宋体" w:hint="eastAsia"/>
          <w:bCs/>
        </w:rPr>
        <w:t>非承重的外墙尽端至门窗洞边的距离不应小于</w:t>
      </w:r>
      <w:r w:rsidR="00DE4277">
        <w:rPr>
          <w:rFonts w:ascii="宋体" w:hAnsi="宋体"/>
          <w:bCs/>
        </w:rPr>
        <w:t>0.8</w:t>
      </w:r>
      <w:r w:rsidR="002F3250">
        <w:rPr>
          <w:rFonts w:ascii="宋体" w:hAnsi="宋体"/>
          <w:bCs/>
        </w:rPr>
        <w:t xml:space="preserve"> </w:t>
      </w:r>
      <w:r w:rsidR="00DE4277">
        <w:rPr>
          <w:rFonts w:ascii="宋体" w:hAnsi="宋体"/>
          <w:bCs/>
        </w:rPr>
        <w:t>m</w:t>
      </w:r>
      <w:r w:rsidR="00DE4277">
        <w:rPr>
          <w:rFonts w:ascii="宋体" w:hAnsi="宋体" w:hint="eastAsia"/>
          <w:bCs/>
        </w:rPr>
        <w:t>；</w:t>
      </w:r>
    </w:p>
    <w:p w14:paraId="5435D460" w14:textId="3CEF2AB3" w:rsidR="00AC1FD4" w:rsidRDefault="007B1AAA">
      <w:pPr>
        <w:ind w:firstLineChars="200" w:firstLine="420"/>
        <w:rPr>
          <w:rFonts w:ascii="宋体" w:hAnsi="宋体" w:hint="eastAsia"/>
          <w:bCs/>
        </w:rPr>
      </w:pPr>
      <w:r>
        <w:rPr>
          <w:rFonts w:ascii="宋体" w:hAnsi="宋体" w:hint="eastAsia"/>
        </w:rPr>
        <w:t xml:space="preserve">c)  </w:t>
      </w:r>
      <w:r w:rsidR="00DE4277">
        <w:rPr>
          <w:rFonts w:ascii="宋体" w:hAnsi="宋体" w:hint="eastAsia"/>
        </w:rPr>
        <w:t>内</w:t>
      </w:r>
      <w:r w:rsidR="00DE4277">
        <w:rPr>
          <w:rFonts w:ascii="宋体" w:hAnsi="宋体" w:hint="eastAsia"/>
          <w:bCs/>
        </w:rPr>
        <w:t>墙阳角至门窗洞边的距离不应小于</w:t>
      </w:r>
      <w:r w:rsidR="00DE4277">
        <w:rPr>
          <w:rFonts w:ascii="宋体" w:hAnsi="宋体"/>
          <w:bCs/>
        </w:rPr>
        <w:t>1.2</w:t>
      </w:r>
      <w:r w:rsidR="002F3250">
        <w:rPr>
          <w:rFonts w:ascii="宋体" w:hAnsi="宋体"/>
          <w:bCs/>
        </w:rPr>
        <w:t xml:space="preserve"> </w:t>
      </w:r>
      <w:r w:rsidR="00DE4277">
        <w:rPr>
          <w:rFonts w:ascii="宋体" w:hAnsi="宋体"/>
          <w:bCs/>
        </w:rPr>
        <w:t>m</w:t>
      </w:r>
      <w:r w:rsidR="00DE4277">
        <w:rPr>
          <w:rFonts w:ascii="宋体" w:hAnsi="宋体" w:hint="eastAsia"/>
          <w:bCs/>
        </w:rPr>
        <w:t>；</w:t>
      </w:r>
    </w:p>
    <w:p w14:paraId="302138A0" w14:textId="7B12DDA8" w:rsidR="00AC1FD4" w:rsidRDefault="007B1AAA">
      <w:pPr>
        <w:ind w:firstLineChars="200" w:firstLine="420"/>
        <w:rPr>
          <w:rFonts w:ascii="宋体" w:hAnsi="宋体" w:hint="eastAsia"/>
          <w:bCs/>
        </w:rPr>
      </w:pPr>
      <w:r>
        <w:rPr>
          <w:rFonts w:ascii="宋体" w:hAnsi="宋体" w:hint="eastAsia"/>
        </w:rPr>
        <w:t xml:space="preserve">d)  </w:t>
      </w:r>
      <w:r w:rsidR="00DE4277">
        <w:rPr>
          <w:rFonts w:ascii="宋体" w:hAnsi="宋体" w:hint="eastAsia"/>
          <w:bCs/>
        </w:rPr>
        <w:t>后砌隔墙与两侧墙体应有拉结</w:t>
      </w:r>
      <w:r w:rsidR="00DE4277">
        <w:rPr>
          <w:rFonts w:ascii="宋体" w:hAnsi="宋体"/>
          <w:bCs/>
        </w:rPr>
        <w:t>，</w:t>
      </w:r>
      <w:r w:rsidR="00DE4277">
        <w:rPr>
          <w:rFonts w:ascii="宋体" w:hAnsi="宋体" w:hint="eastAsia"/>
          <w:bCs/>
        </w:rPr>
        <w:t>墙顶尚应与梁或屋架下弦之间有拉结措施；</w:t>
      </w:r>
    </w:p>
    <w:p w14:paraId="05860C20" w14:textId="7ED73A76" w:rsidR="00AC1FD4" w:rsidRDefault="007B1AAA">
      <w:pPr>
        <w:ind w:firstLineChars="200" w:firstLine="420"/>
        <w:rPr>
          <w:rFonts w:ascii="宋体" w:hAnsi="宋体" w:hint="eastAsia"/>
          <w:bCs/>
        </w:rPr>
      </w:pPr>
      <w:r>
        <w:rPr>
          <w:rFonts w:ascii="宋体" w:hAnsi="宋体" w:hint="eastAsia"/>
        </w:rPr>
        <w:t xml:space="preserve">e)  </w:t>
      </w:r>
      <w:r w:rsidR="00DE4277">
        <w:rPr>
          <w:rFonts w:ascii="宋体" w:hAnsi="宋体" w:hint="eastAsia"/>
          <w:bCs/>
        </w:rPr>
        <w:t>出入口处的烟囱等易倒塌构件应有锚固或防倒塌措施。</w:t>
      </w:r>
    </w:p>
    <w:p w14:paraId="028BCB5F" w14:textId="02AFC077" w:rsidR="00AC1FD4" w:rsidRDefault="00DE4277">
      <w:pPr>
        <w:rPr>
          <w:rFonts w:ascii="宋体" w:hAnsi="宋体" w:hint="eastAsia"/>
          <w:color w:val="000000" w:themeColor="text1"/>
          <w:szCs w:val="24"/>
        </w:rPr>
      </w:pPr>
      <w:r>
        <w:rPr>
          <w:rFonts w:eastAsia="黑体"/>
          <w:bCs/>
          <w:kern w:val="0"/>
        </w:rPr>
        <w:t>5.3.4.1</w:t>
      </w:r>
      <w:r w:rsidR="00BA33A0">
        <w:rPr>
          <w:rFonts w:eastAsia="黑体"/>
          <w:bCs/>
          <w:kern w:val="0"/>
        </w:rPr>
        <w:t>4</w:t>
      </w:r>
      <w:r w:rsidR="00F8402D">
        <w:rPr>
          <w:rFonts w:eastAsia="黑体"/>
          <w:bCs/>
          <w:kern w:val="0"/>
        </w:rPr>
        <w:t xml:space="preserve">  </w:t>
      </w:r>
      <w:r w:rsidR="00775B09">
        <w:rPr>
          <w:rFonts w:ascii="宋体" w:hAnsi="宋体" w:hint="eastAsia"/>
          <w:color w:val="000000" w:themeColor="text1"/>
          <w:szCs w:val="24"/>
        </w:rPr>
        <w:t>按照</w:t>
      </w:r>
      <w:r>
        <w:rPr>
          <w:rFonts w:ascii="宋体" w:hAnsi="宋体" w:hint="eastAsia"/>
          <w:color w:val="000000" w:themeColor="text1"/>
          <w:szCs w:val="24"/>
        </w:rPr>
        <w:t>附录</w:t>
      </w:r>
      <w:r w:rsidR="004542A8">
        <w:rPr>
          <w:rFonts w:ascii="宋体" w:hAnsi="宋体"/>
          <w:color w:val="000000" w:themeColor="text1"/>
          <w:szCs w:val="24"/>
        </w:rPr>
        <w:t>C</w:t>
      </w:r>
      <w:r>
        <w:rPr>
          <w:rFonts w:ascii="宋体" w:hAnsi="宋体" w:hint="eastAsia"/>
          <w:color w:val="000000" w:themeColor="text1"/>
          <w:szCs w:val="24"/>
        </w:rPr>
        <w:t>进行抗震承载力验算：</w:t>
      </w:r>
    </w:p>
    <w:p w14:paraId="4805A147" w14:textId="4622879D" w:rsidR="00AC1FD4" w:rsidRDefault="007B1AAA" w:rsidP="00EF7720">
      <w:pPr>
        <w:ind w:leftChars="200" w:left="840" w:hangingChars="200" w:hanging="420"/>
        <w:rPr>
          <w:rFonts w:ascii="宋体" w:hAnsi="宋体" w:hint="eastAsia"/>
          <w:bCs/>
        </w:rPr>
      </w:pPr>
      <w:r>
        <w:rPr>
          <w:rFonts w:ascii="宋体" w:hAnsi="宋体" w:hint="eastAsia"/>
        </w:rPr>
        <w:t xml:space="preserve">a)  </w:t>
      </w:r>
      <w:r w:rsidR="00DE4277">
        <w:rPr>
          <w:rFonts w:ascii="宋体" w:hAnsi="宋体" w:hint="eastAsia"/>
          <w:bCs/>
        </w:rPr>
        <w:t>当房屋的抗震横墙间距和房屋宽度值满足附录</w:t>
      </w:r>
      <w:r w:rsidR="004542A8">
        <w:rPr>
          <w:rFonts w:ascii="宋体" w:hAnsi="宋体"/>
          <w:bCs/>
        </w:rPr>
        <w:t>C</w:t>
      </w:r>
      <w:r w:rsidR="00DE4277">
        <w:rPr>
          <w:rFonts w:ascii="宋体" w:hAnsi="宋体" w:hint="eastAsia"/>
          <w:bCs/>
        </w:rPr>
        <w:t>要求时</w:t>
      </w:r>
      <w:r w:rsidR="00DE4277">
        <w:rPr>
          <w:rFonts w:ascii="宋体" w:hAnsi="宋体"/>
          <w:bCs/>
        </w:rPr>
        <w:t>，</w:t>
      </w:r>
      <w:r w:rsidR="00DE4277">
        <w:rPr>
          <w:rFonts w:ascii="宋体" w:hAnsi="宋体" w:hint="eastAsia"/>
          <w:bCs/>
        </w:rPr>
        <w:t>即房屋的抗震承载力满足要求；</w:t>
      </w:r>
    </w:p>
    <w:p w14:paraId="1B08E941" w14:textId="7D2F43E1" w:rsidR="00AC1FD4" w:rsidRDefault="007B1AAA" w:rsidP="00EF7720">
      <w:pPr>
        <w:ind w:leftChars="200" w:left="840" w:hangingChars="200" w:hanging="420"/>
        <w:rPr>
          <w:rFonts w:ascii="宋体" w:hAnsi="宋体" w:hint="eastAsia"/>
          <w:bCs/>
        </w:rPr>
      </w:pPr>
      <w:r>
        <w:rPr>
          <w:rFonts w:ascii="宋体" w:hAnsi="宋体" w:hint="eastAsia"/>
        </w:rPr>
        <w:t xml:space="preserve">b)  </w:t>
      </w:r>
      <w:r w:rsidR="00DE4277">
        <w:rPr>
          <w:rFonts w:ascii="宋体" w:hAnsi="宋体" w:hint="eastAsia"/>
          <w:bCs/>
        </w:rPr>
        <w:t>当房屋的抗震横墙间距或房屋宽度值超出附录</w:t>
      </w:r>
      <w:r w:rsidR="004542A8">
        <w:rPr>
          <w:rFonts w:ascii="宋体" w:hAnsi="宋体"/>
          <w:bCs/>
        </w:rPr>
        <w:t>C</w:t>
      </w:r>
      <w:r w:rsidR="00DE4277">
        <w:rPr>
          <w:rFonts w:ascii="宋体" w:hAnsi="宋体" w:hint="eastAsia"/>
          <w:bCs/>
        </w:rPr>
        <w:t>中所列限值，或对应的房屋宽度值为“</w:t>
      </w:r>
      <w:r w:rsidR="00DE4277">
        <w:rPr>
          <w:rFonts w:ascii="宋体" w:hAnsi="宋体"/>
          <w:bCs/>
        </w:rPr>
        <w:t>-”</w:t>
      </w:r>
      <w:r w:rsidR="00DE4277">
        <w:rPr>
          <w:rFonts w:ascii="宋体" w:hAnsi="宋体" w:hint="eastAsia"/>
          <w:bCs/>
        </w:rPr>
        <w:t>时</w:t>
      </w:r>
      <w:r w:rsidR="00DE4277">
        <w:rPr>
          <w:rFonts w:ascii="宋体" w:hAnsi="宋体"/>
          <w:bCs/>
        </w:rPr>
        <w:t>，</w:t>
      </w:r>
      <w:r w:rsidR="00DE4277">
        <w:rPr>
          <w:rFonts w:ascii="宋体" w:hAnsi="宋体" w:hint="eastAsia"/>
          <w:bCs/>
        </w:rPr>
        <w:t>即房屋的抗震承载力不满足要求；</w:t>
      </w:r>
    </w:p>
    <w:p w14:paraId="3FE91F88" w14:textId="77406735" w:rsidR="00AC1FD4" w:rsidRDefault="007B1AAA" w:rsidP="00EF7720">
      <w:pPr>
        <w:ind w:leftChars="200" w:left="840" w:hangingChars="200" w:hanging="420"/>
        <w:rPr>
          <w:rFonts w:ascii="宋体" w:hAnsi="宋体" w:hint="eastAsia"/>
          <w:bCs/>
        </w:rPr>
      </w:pPr>
      <w:r>
        <w:rPr>
          <w:rFonts w:ascii="宋体" w:hAnsi="宋体" w:hint="eastAsia"/>
        </w:rPr>
        <w:t xml:space="preserve">c)  </w:t>
      </w:r>
      <w:r w:rsidR="00DE4277">
        <w:rPr>
          <w:rFonts w:ascii="宋体" w:hAnsi="宋体" w:hint="eastAsia"/>
          <w:bCs/>
        </w:rPr>
        <w:t>当横墙间距超过附录</w:t>
      </w:r>
      <w:r w:rsidR="004542A8">
        <w:rPr>
          <w:rFonts w:ascii="宋体" w:hAnsi="宋体"/>
          <w:bCs/>
        </w:rPr>
        <w:t>C</w:t>
      </w:r>
      <w:r w:rsidR="00DE4277">
        <w:rPr>
          <w:rFonts w:ascii="宋体" w:hAnsi="宋体" w:hint="eastAsia"/>
          <w:bCs/>
        </w:rPr>
        <w:t xml:space="preserve">中最大限值的 </w:t>
      </w:r>
      <w:r w:rsidR="00DE4277">
        <w:rPr>
          <w:rFonts w:ascii="宋体" w:hAnsi="宋体"/>
          <w:bCs/>
        </w:rPr>
        <w:t>10%</w:t>
      </w:r>
      <w:r w:rsidR="00D30D65">
        <w:rPr>
          <w:rFonts w:ascii="宋体" w:hAnsi="宋体"/>
          <w:bCs/>
        </w:rPr>
        <w:t xml:space="preserve"> </w:t>
      </w:r>
      <w:r w:rsidR="00DE4277">
        <w:rPr>
          <w:rFonts w:ascii="宋体" w:hAnsi="宋体" w:hint="eastAsia"/>
          <w:bCs/>
        </w:rPr>
        <w:t>及以上时</w:t>
      </w:r>
      <w:r w:rsidR="00DE4277">
        <w:rPr>
          <w:rFonts w:ascii="宋体" w:hAnsi="宋体"/>
          <w:bCs/>
        </w:rPr>
        <w:t>，</w:t>
      </w:r>
      <w:r w:rsidR="00DE4277">
        <w:rPr>
          <w:rFonts w:ascii="宋体" w:hAnsi="宋体" w:hint="eastAsia"/>
          <w:bCs/>
        </w:rPr>
        <w:t>可不进行抗震验算</w:t>
      </w:r>
      <w:r w:rsidR="00DE4277">
        <w:rPr>
          <w:rFonts w:ascii="宋体" w:hAnsi="宋体"/>
          <w:bCs/>
        </w:rPr>
        <w:t>，</w:t>
      </w:r>
      <w:r w:rsidR="00DE4277">
        <w:rPr>
          <w:rFonts w:ascii="宋体" w:hAnsi="宋体" w:hint="eastAsia"/>
          <w:bCs/>
        </w:rPr>
        <w:t>但应采取加固或其他相应措施；</w:t>
      </w:r>
    </w:p>
    <w:p w14:paraId="745858EB" w14:textId="0D58A1F0" w:rsidR="00EA2519" w:rsidRPr="002F3250" w:rsidRDefault="007B1AAA" w:rsidP="002F3250">
      <w:pPr>
        <w:ind w:leftChars="200" w:left="840" w:hangingChars="200" w:hanging="420"/>
        <w:rPr>
          <w:rFonts w:ascii="宋体" w:hAnsi="宋体" w:hint="eastAsia"/>
          <w:bCs/>
        </w:rPr>
      </w:pPr>
      <w:r>
        <w:rPr>
          <w:rFonts w:ascii="宋体" w:hAnsi="宋体" w:hint="eastAsia"/>
        </w:rPr>
        <w:t xml:space="preserve">d)  </w:t>
      </w:r>
      <w:r w:rsidR="00DE4277">
        <w:rPr>
          <w:rFonts w:ascii="宋体" w:hAnsi="宋体" w:hint="eastAsia"/>
          <w:bCs/>
        </w:rPr>
        <w:t>墙体存在严重质量问题</w:t>
      </w:r>
      <w:r w:rsidR="00DE4277">
        <w:rPr>
          <w:rFonts w:ascii="宋体" w:hAnsi="宋体"/>
          <w:bCs/>
        </w:rPr>
        <w:t>，</w:t>
      </w:r>
      <w:r w:rsidR="00DE4277">
        <w:rPr>
          <w:rFonts w:ascii="宋体" w:hAnsi="宋体" w:hint="eastAsia"/>
          <w:bCs/>
        </w:rPr>
        <w:t xml:space="preserve">如出现裂缝且裂缝宽度超过 </w:t>
      </w:r>
      <w:r w:rsidR="00DE4277">
        <w:rPr>
          <w:rFonts w:ascii="宋体" w:hAnsi="宋体"/>
          <w:bCs/>
        </w:rPr>
        <w:t>5</w:t>
      </w:r>
      <w:r w:rsidR="002F3250">
        <w:rPr>
          <w:rFonts w:ascii="宋体" w:hAnsi="宋体"/>
          <w:bCs/>
        </w:rPr>
        <w:t xml:space="preserve"> </w:t>
      </w:r>
      <w:r w:rsidR="00DE4277">
        <w:rPr>
          <w:rFonts w:ascii="宋体" w:hAnsi="宋体"/>
          <w:bCs/>
        </w:rPr>
        <w:t>mm ，</w:t>
      </w:r>
      <w:r w:rsidR="00DE4277">
        <w:rPr>
          <w:rFonts w:ascii="宋体" w:hAnsi="宋体" w:hint="eastAsia"/>
          <w:bCs/>
        </w:rPr>
        <w:t>或有明显空鼓、大面积酥碱</w:t>
      </w:r>
      <w:r w:rsidR="00DE4277">
        <w:rPr>
          <w:rFonts w:ascii="宋体" w:hAnsi="宋体"/>
          <w:bCs/>
        </w:rPr>
        <w:t>，</w:t>
      </w:r>
      <w:r w:rsidR="00DE4277">
        <w:rPr>
          <w:rFonts w:ascii="宋体" w:hAnsi="宋体" w:hint="eastAsia"/>
          <w:bCs/>
        </w:rPr>
        <w:t>有肉眼可见的明显歪闪等情况时</w:t>
      </w:r>
      <w:r w:rsidR="00DE4277">
        <w:rPr>
          <w:rFonts w:ascii="宋体" w:hAnsi="宋体"/>
          <w:bCs/>
        </w:rPr>
        <w:t>，</w:t>
      </w:r>
      <w:r w:rsidR="00DE4277">
        <w:rPr>
          <w:rFonts w:ascii="宋体" w:hAnsi="宋体" w:hint="eastAsia"/>
          <w:bCs/>
        </w:rPr>
        <w:t>不继续承载</w:t>
      </w:r>
      <w:r w:rsidR="00DE4277">
        <w:rPr>
          <w:rFonts w:ascii="宋体" w:hAnsi="宋体"/>
          <w:bCs/>
        </w:rPr>
        <w:t>，</w:t>
      </w:r>
      <w:r w:rsidR="00DE4277">
        <w:rPr>
          <w:rFonts w:ascii="宋体" w:hAnsi="宋体" w:hint="eastAsia"/>
          <w:bCs/>
        </w:rPr>
        <w:t>在验算房屋抗震承载力时不考虑其抗侧力能力。</w:t>
      </w:r>
      <w:r w:rsidR="00EA2519">
        <w:rPr>
          <w:rFonts w:ascii="宋体" w:hAnsi="宋体" w:hint="eastAsia"/>
          <w:bCs/>
        </w:rPr>
        <w:t xml:space="preserve"> </w:t>
      </w:r>
      <w:r w:rsidR="00EA2519">
        <w:rPr>
          <w:rFonts w:ascii="宋体" w:hAnsi="宋体"/>
          <w:bCs/>
        </w:rPr>
        <w:t xml:space="preserve"> </w:t>
      </w:r>
    </w:p>
    <w:p w14:paraId="34811E2C" w14:textId="257B2DFE" w:rsidR="00AC1FD4" w:rsidRDefault="00DE4277">
      <w:pPr>
        <w:pStyle w:val="affffffe"/>
        <w:spacing w:before="312" w:after="312"/>
      </w:pPr>
      <w:bookmarkStart w:id="153" w:name="_Toc203428430"/>
      <w:r>
        <w:rPr>
          <w:rFonts w:hint="eastAsia"/>
        </w:rPr>
        <w:t>6</w:t>
      </w:r>
      <w:r>
        <w:t xml:space="preserve"> </w:t>
      </w:r>
      <w:r w:rsidR="00156022">
        <w:t xml:space="preserve"> </w:t>
      </w:r>
      <w:r>
        <w:rPr>
          <w:rFonts w:hint="eastAsia"/>
        </w:rPr>
        <w:t>民居维护</w:t>
      </w:r>
      <w:bookmarkEnd w:id="153"/>
    </w:p>
    <w:p w14:paraId="586F5461" w14:textId="2964D89B" w:rsidR="00AC1FD4" w:rsidRDefault="00DE4277">
      <w:pPr>
        <w:pStyle w:val="afffffff"/>
        <w:spacing w:before="156" w:after="156"/>
      </w:pPr>
      <w:bookmarkStart w:id="154" w:name="_Toc203428431"/>
      <w:r>
        <w:rPr>
          <w:rFonts w:hint="eastAsia"/>
        </w:rPr>
        <w:t>6</w:t>
      </w:r>
      <w:r>
        <w:t>.1</w:t>
      </w:r>
      <w:r w:rsidR="00F8402D">
        <w:t xml:space="preserve"> </w:t>
      </w:r>
      <w:r w:rsidR="00156022">
        <w:t xml:space="preserve"> </w:t>
      </w:r>
      <w:r>
        <w:rPr>
          <w:rFonts w:hint="eastAsia"/>
        </w:rPr>
        <w:t>一般规定</w:t>
      </w:r>
      <w:bookmarkEnd w:id="154"/>
    </w:p>
    <w:p w14:paraId="4204DFA9" w14:textId="496A3A58" w:rsidR="00AC1FD4" w:rsidRDefault="00DE4277" w:rsidP="00D03F28">
      <w:pPr>
        <w:rPr>
          <w:rFonts w:ascii="宋体" w:hAnsi="宋体" w:cs="宋体" w:hint="eastAsia"/>
          <w:kern w:val="0"/>
          <w:lang w:val="zh-CN"/>
        </w:rPr>
      </w:pPr>
      <w:r>
        <w:rPr>
          <w:rFonts w:eastAsia="黑体" w:cs="宋体"/>
          <w:kern w:val="0"/>
          <w:lang w:val="zh-CN"/>
        </w:rPr>
        <w:t>6</w:t>
      </w:r>
      <w:r>
        <w:rPr>
          <w:rFonts w:eastAsia="黑体" w:cs="宋体" w:hint="eastAsia"/>
          <w:kern w:val="0"/>
          <w:lang w:val="zh-CN"/>
        </w:rPr>
        <w:t xml:space="preserve">.1.1 </w:t>
      </w:r>
      <w:r w:rsidR="00F8402D">
        <w:rPr>
          <w:rFonts w:eastAsia="黑体" w:cs="宋体"/>
          <w:kern w:val="0"/>
          <w:lang w:val="zh-CN"/>
        </w:rPr>
        <w:t xml:space="preserve"> </w:t>
      </w:r>
      <w:r>
        <w:rPr>
          <w:rFonts w:ascii="宋体" w:hAnsi="宋体" w:cs="宋体" w:hint="eastAsia"/>
          <w:kern w:val="0"/>
          <w:lang w:val="zh-CN"/>
        </w:rPr>
        <w:t>传统村落民居的维护，应以安全性鉴定及抗震鉴定结论为依据。当鉴定结果显示构件以及房屋整体性和连接性虽存在质量或外观缺陷，但不影响整体结构安全和抗震性能时，可采取相应的维护措施。</w:t>
      </w:r>
    </w:p>
    <w:p w14:paraId="70F8CC66" w14:textId="79CE418B" w:rsidR="00AC1FD4" w:rsidRDefault="00DE4277" w:rsidP="002F3250">
      <w:pPr>
        <w:jc w:val="left"/>
        <w:rPr>
          <w:rFonts w:ascii="宋体" w:hAnsi="宋体" w:cs="宋体" w:hint="eastAsia"/>
          <w:kern w:val="0"/>
          <w:lang w:val="zh-CN"/>
        </w:rPr>
      </w:pPr>
      <w:r>
        <w:rPr>
          <w:rFonts w:eastAsia="黑体" w:cs="宋体"/>
          <w:kern w:val="0"/>
          <w:lang w:val="zh-CN"/>
        </w:rPr>
        <w:t>6</w:t>
      </w:r>
      <w:r>
        <w:rPr>
          <w:rFonts w:eastAsia="黑体" w:cs="宋体" w:hint="eastAsia"/>
          <w:kern w:val="0"/>
          <w:lang w:val="zh-CN"/>
        </w:rPr>
        <w:t xml:space="preserve">.1.2 </w:t>
      </w:r>
      <w:r w:rsidR="00F8402D">
        <w:rPr>
          <w:rFonts w:eastAsia="黑体" w:cs="宋体"/>
          <w:kern w:val="0"/>
          <w:lang w:val="zh-CN"/>
        </w:rPr>
        <w:t xml:space="preserve"> </w:t>
      </w:r>
      <w:r>
        <w:rPr>
          <w:rFonts w:ascii="宋体" w:hAnsi="宋体" w:cs="宋体" w:hint="eastAsia"/>
          <w:kern w:val="0"/>
          <w:lang w:val="zh-CN"/>
        </w:rPr>
        <w:t>民居维护的原则，应</w:t>
      </w:r>
      <w:r>
        <w:rPr>
          <w:rFonts w:ascii="宋体" w:hAnsi="宋体" w:hint="eastAsia"/>
        </w:rPr>
        <w:t>符合下列规定</w:t>
      </w:r>
      <w:r>
        <w:rPr>
          <w:rFonts w:ascii="宋体" w:hAnsi="宋体" w:cs="宋体" w:hint="eastAsia"/>
          <w:kern w:val="0"/>
          <w:lang w:val="zh-CN"/>
        </w:rPr>
        <w:t>：</w:t>
      </w:r>
    </w:p>
    <w:p w14:paraId="13C65AEB" w14:textId="1A14A891" w:rsidR="00AC1FD4" w:rsidRDefault="007B1AAA">
      <w:pPr>
        <w:pStyle w:val="afffffffffffd"/>
        <w:ind w:leftChars="200" w:left="630" w:hangingChars="100" w:hanging="210"/>
        <w:rPr>
          <w:rFonts w:hAnsi="宋体" w:hint="eastAsia"/>
        </w:rPr>
      </w:pPr>
      <w:r>
        <w:rPr>
          <w:rFonts w:hAnsi="宋体" w:hint="eastAsia"/>
          <w:color w:val="000000"/>
        </w:rPr>
        <w:t xml:space="preserve">a)  </w:t>
      </w:r>
      <w:r w:rsidR="00DE4277">
        <w:rPr>
          <w:rFonts w:hAnsi="宋体" w:hint="eastAsia"/>
        </w:rPr>
        <w:t>建筑外观修复应保持传统的体量、尺度、造型、风貌及装修风格；</w:t>
      </w:r>
    </w:p>
    <w:p w14:paraId="3B9AB892" w14:textId="290DFAF7" w:rsidR="00AC1FD4" w:rsidRDefault="007B1AAA">
      <w:pPr>
        <w:pStyle w:val="afffffffffffd"/>
        <w:ind w:leftChars="200" w:left="630" w:hangingChars="100" w:hanging="210"/>
        <w:rPr>
          <w:rFonts w:hAnsi="宋体" w:hint="eastAsia"/>
        </w:rPr>
      </w:pPr>
      <w:r>
        <w:rPr>
          <w:rFonts w:hAnsi="宋体" w:hint="eastAsia"/>
          <w:color w:val="000000"/>
        </w:rPr>
        <w:t xml:space="preserve">b)  </w:t>
      </w:r>
      <w:r w:rsidR="00DE4277">
        <w:rPr>
          <w:rFonts w:hAnsi="宋体" w:hint="eastAsia"/>
        </w:rPr>
        <w:t>不应随意改建、拆除及任意加建；</w:t>
      </w:r>
    </w:p>
    <w:p w14:paraId="6CB1F3CC" w14:textId="1D65E54C" w:rsidR="00AC1FD4" w:rsidRDefault="004D372F">
      <w:pPr>
        <w:pStyle w:val="afffffffffffd"/>
        <w:ind w:leftChars="200" w:left="630" w:hangingChars="100" w:hanging="210"/>
        <w:rPr>
          <w:rFonts w:hAnsi="宋体" w:hint="eastAsia"/>
        </w:rPr>
      </w:pPr>
      <w:r>
        <w:rPr>
          <w:rFonts w:hAnsi="宋体" w:hint="eastAsia"/>
          <w:color w:val="000000"/>
        </w:rPr>
        <w:t>c</w:t>
      </w:r>
      <w:r w:rsidR="007B1AAA">
        <w:rPr>
          <w:rFonts w:hAnsi="宋体" w:hint="eastAsia"/>
          <w:color w:val="000000"/>
        </w:rPr>
        <w:t xml:space="preserve">)  </w:t>
      </w:r>
      <w:r w:rsidR="00DE4277">
        <w:rPr>
          <w:rFonts w:hAnsi="宋体" w:hint="eastAsia"/>
        </w:rPr>
        <w:t>在符合安全要求的前提下，修缮中应尽可能利用原有建筑</w:t>
      </w:r>
      <w:r>
        <w:rPr>
          <w:rFonts w:hAnsi="宋体" w:hint="eastAsia"/>
        </w:rPr>
        <w:t>的</w:t>
      </w:r>
      <w:r w:rsidR="00DE4277">
        <w:rPr>
          <w:rFonts w:hAnsi="宋体" w:hint="eastAsia"/>
        </w:rPr>
        <w:t>构件或材料。</w:t>
      </w:r>
    </w:p>
    <w:p w14:paraId="01E2BEDE" w14:textId="3A4785B1" w:rsidR="00AC1FD4" w:rsidRDefault="00DE4277">
      <w:pPr>
        <w:pStyle w:val="afffffff"/>
        <w:spacing w:before="156" w:after="156"/>
      </w:pPr>
      <w:bookmarkStart w:id="155" w:name="_Toc203428432"/>
      <w:r>
        <w:rPr>
          <w:rFonts w:hint="eastAsia"/>
        </w:rPr>
        <w:t>6</w:t>
      </w:r>
      <w:r>
        <w:t>.2</w:t>
      </w:r>
      <w:r w:rsidR="008A6EF8">
        <w:t xml:space="preserve">  </w:t>
      </w:r>
      <w:r>
        <w:rPr>
          <w:rFonts w:hint="eastAsia"/>
        </w:rPr>
        <w:t>维护材料</w:t>
      </w:r>
      <w:bookmarkEnd w:id="155"/>
    </w:p>
    <w:p w14:paraId="72C0F189" w14:textId="691A5AAA" w:rsidR="00AC1FD4" w:rsidRDefault="00DE4277">
      <w:pPr>
        <w:jc w:val="left"/>
        <w:rPr>
          <w:rFonts w:ascii="宋体" w:hAnsi="宋体" w:cs="宋体" w:hint="eastAsia"/>
          <w:kern w:val="0"/>
          <w:lang w:val="zh-CN"/>
        </w:rPr>
      </w:pPr>
      <w:r>
        <w:rPr>
          <w:rFonts w:eastAsia="黑体" w:cs="宋体"/>
          <w:kern w:val="0"/>
          <w:lang w:val="zh-CN"/>
        </w:rPr>
        <w:t>6</w:t>
      </w:r>
      <w:r>
        <w:rPr>
          <w:rFonts w:eastAsia="黑体" w:cs="宋体" w:hint="eastAsia"/>
          <w:kern w:val="0"/>
          <w:lang w:val="zh-CN"/>
        </w:rPr>
        <w:t xml:space="preserve">.2.1 </w:t>
      </w:r>
      <w:r w:rsidR="00F8402D">
        <w:rPr>
          <w:rFonts w:eastAsia="黑体" w:cs="宋体"/>
          <w:kern w:val="0"/>
          <w:lang w:val="zh-CN"/>
        </w:rPr>
        <w:t xml:space="preserve"> </w:t>
      </w:r>
      <w:r>
        <w:rPr>
          <w:rFonts w:ascii="宋体" w:hAnsi="宋体" w:cs="宋体" w:hint="eastAsia"/>
          <w:kern w:val="0"/>
          <w:lang w:val="zh-CN"/>
        </w:rPr>
        <w:t>修缮所用</w:t>
      </w:r>
      <w:r w:rsidR="006100BE">
        <w:rPr>
          <w:rFonts w:ascii="宋体" w:hAnsi="宋体" w:cs="宋体" w:hint="eastAsia"/>
          <w:kern w:val="0"/>
          <w:lang w:val="zh-CN"/>
        </w:rPr>
        <w:t>新增</w:t>
      </w:r>
      <w:r>
        <w:rPr>
          <w:rFonts w:ascii="宋体" w:hAnsi="宋体" w:cs="宋体" w:hint="eastAsia"/>
          <w:kern w:val="0"/>
          <w:lang w:val="zh-CN"/>
        </w:rPr>
        <w:t>主要材料的品种、规格、型号、材质等，应符合国家和北京市相关标准、规范和设计要求。</w:t>
      </w:r>
    </w:p>
    <w:p w14:paraId="46A44D72" w14:textId="61BAAF71" w:rsidR="00AC1FD4" w:rsidRDefault="00DE4277" w:rsidP="002F3250">
      <w:pPr>
        <w:jc w:val="left"/>
        <w:rPr>
          <w:rFonts w:ascii="宋体" w:hAnsi="宋体" w:cs="宋体" w:hint="eastAsia"/>
          <w:kern w:val="0"/>
          <w:lang w:val="zh-CN"/>
        </w:rPr>
      </w:pPr>
      <w:bookmarkStart w:id="156" w:name="_Toc183448235"/>
      <w:bookmarkStart w:id="157" w:name="_Toc181101826"/>
      <w:r>
        <w:rPr>
          <w:rFonts w:eastAsia="黑体" w:cs="黑体"/>
          <w:kern w:val="0"/>
          <w:lang w:val="zh-CN"/>
        </w:rPr>
        <w:t>6</w:t>
      </w:r>
      <w:r>
        <w:rPr>
          <w:rFonts w:eastAsia="黑体" w:cs="黑体" w:hint="eastAsia"/>
          <w:kern w:val="0"/>
          <w:lang w:val="zh-CN"/>
        </w:rPr>
        <w:t>.2.2</w:t>
      </w:r>
      <w:bookmarkEnd w:id="156"/>
      <w:bookmarkEnd w:id="157"/>
      <w:r>
        <w:rPr>
          <w:rFonts w:eastAsia="黑体" w:cs="宋体" w:hint="eastAsia"/>
          <w:kern w:val="0"/>
          <w:lang w:val="zh-CN"/>
        </w:rPr>
        <w:t xml:space="preserve"> </w:t>
      </w:r>
      <w:r w:rsidR="00F8402D">
        <w:rPr>
          <w:rFonts w:eastAsia="黑体" w:cs="宋体"/>
          <w:kern w:val="0"/>
          <w:lang w:val="zh-CN"/>
        </w:rPr>
        <w:t xml:space="preserve"> </w:t>
      </w:r>
      <w:r>
        <w:rPr>
          <w:rFonts w:ascii="宋体" w:hAnsi="宋体" w:cs="宋体" w:hint="eastAsia"/>
          <w:kern w:val="0"/>
          <w:lang w:val="zh-CN"/>
        </w:rPr>
        <w:t>维护用的木材应满足下列规定：</w:t>
      </w:r>
    </w:p>
    <w:p w14:paraId="283BE868" w14:textId="2A4E9ABF" w:rsidR="00AC1FD4" w:rsidRDefault="007B1AAA" w:rsidP="00EF7720">
      <w:pPr>
        <w:ind w:leftChars="200" w:left="840" w:hangingChars="200" w:hanging="420"/>
        <w:jc w:val="left"/>
        <w:rPr>
          <w:rFonts w:ascii="宋体" w:hAnsi="宋体" w:cs="宋体" w:hint="eastAsia"/>
          <w:kern w:val="0"/>
          <w:lang w:val="zh-CN"/>
        </w:rPr>
      </w:pPr>
      <w:bookmarkStart w:id="158" w:name="_Hlk196837049"/>
      <w:r>
        <w:rPr>
          <w:rFonts w:ascii="宋体" w:hAnsi="宋体" w:cs="宋体" w:hint="eastAsia"/>
          <w:kern w:val="0"/>
          <w:lang w:val="zh-CN"/>
        </w:rPr>
        <w:t xml:space="preserve">a)  </w:t>
      </w:r>
      <w:r w:rsidR="00DE4277">
        <w:rPr>
          <w:rFonts w:ascii="宋体" w:hAnsi="宋体" w:cs="宋体" w:hint="eastAsia"/>
          <w:kern w:val="0"/>
          <w:lang w:val="zh-CN"/>
        </w:rPr>
        <w:t>在保证结构安全的前提下，更换的木构件应采用与原构件相同的树种木材；当确有困难时，可选取强度等级不低于原构件且性能相近的木材代替，更换的构件应与原构件尺寸一致 ；</w:t>
      </w:r>
    </w:p>
    <w:p w14:paraId="1D4F9707" w14:textId="6A99E2EB" w:rsidR="00AC1FD4" w:rsidRDefault="007B1AAA" w:rsidP="00EA2519">
      <w:pPr>
        <w:pStyle w:val="afffffffffffd"/>
        <w:ind w:leftChars="200" w:left="840" w:hangingChars="200" w:hanging="420"/>
        <w:jc w:val="left"/>
        <w:rPr>
          <w:rFonts w:hAnsi="宋体" w:hint="eastAsia"/>
          <w:color w:val="000000"/>
        </w:rPr>
      </w:pPr>
      <w:r>
        <w:rPr>
          <w:rFonts w:hAnsi="宋体" w:hint="eastAsia"/>
          <w:color w:val="000000"/>
        </w:rPr>
        <w:t xml:space="preserve">b)  </w:t>
      </w:r>
      <w:r w:rsidR="00DE4277">
        <w:rPr>
          <w:rFonts w:hAnsi="宋体" w:hint="eastAsia"/>
        </w:rPr>
        <w:t>新原木应采用目测分级，受拉或受弯构件的材质等级不低于</w:t>
      </w:r>
      <w:r w:rsidR="008A6EF8">
        <w:rPr>
          <w:rFonts w:hAnsi="宋体" w:hint="eastAsia"/>
        </w:rPr>
        <w:t xml:space="preserve"> </w:t>
      </w:r>
      <w:r w:rsidR="00DE4277">
        <w:rPr>
          <w:rFonts w:hAnsi="宋体"/>
        </w:rPr>
        <w:t>Ia</w:t>
      </w:r>
      <w:r w:rsidR="008A6EF8">
        <w:rPr>
          <w:rFonts w:hAnsi="宋体"/>
        </w:rPr>
        <w:t xml:space="preserve"> </w:t>
      </w:r>
      <w:r w:rsidR="00DE4277">
        <w:rPr>
          <w:rFonts w:hAnsi="宋体" w:hint="eastAsia"/>
        </w:rPr>
        <w:t>级，受弯或压弯构件的材质等级不低于</w:t>
      </w:r>
      <w:r w:rsidR="00F271D4">
        <w:rPr>
          <w:rFonts w:hAnsi="宋体" w:hint="eastAsia"/>
        </w:rPr>
        <w:t xml:space="preserve"> </w:t>
      </w:r>
      <w:r w:rsidR="00DE4277">
        <w:rPr>
          <w:rFonts w:hAnsi="宋体"/>
        </w:rPr>
        <w:t>IIa</w:t>
      </w:r>
      <w:r w:rsidR="00F271D4">
        <w:rPr>
          <w:rFonts w:hAnsi="宋体"/>
        </w:rPr>
        <w:t xml:space="preserve"> </w:t>
      </w:r>
      <w:r w:rsidR="00DE4277">
        <w:rPr>
          <w:rFonts w:hAnsi="宋体" w:hint="eastAsia"/>
        </w:rPr>
        <w:t>级，受压构件及次要受弯构件的材质等级不低于</w:t>
      </w:r>
      <w:r w:rsidR="008A6EF8">
        <w:rPr>
          <w:rFonts w:hAnsi="宋体" w:hint="eastAsia"/>
        </w:rPr>
        <w:t xml:space="preserve"> </w:t>
      </w:r>
      <w:r w:rsidR="00DE4277">
        <w:rPr>
          <w:rFonts w:hAnsi="宋体" w:hint="eastAsia"/>
        </w:rPr>
        <w:t>I</w:t>
      </w:r>
      <w:r w:rsidR="00DE4277">
        <w:rPr>
          <w:rFonts w:hAnsi="宋体"/>
        </w:rPr>
        <w:t>II</w:t>
      </w:r>
      <w:r w:rsidR="00DE4277">
        <w:rPr>
          <w:rFonts w:hAnsi="宋体" w:hint="eastAsia"/>
        </w:rPr>
        <w:t>a</w:t>
      </w:r>
      <w:r w:rsidR="008A6EF8">
        <w:rPr>
          <w:rFonts w:hAnsi="宋体"/>
        </w:rPr>
        <w:t xml:space="preserve"> </w:t>
      </w:r>
      <w:r w:rsidR="00DE4277">
        <w:rPr>
          <w:rFonts w:hAnsi="宋体" w:hint="eastAsia"/>
        </w:rPr>
        <w:t>级</w:t>
      </w:r>
      <w:r w:rsidR="00DE4277">
        <w:rPr>
          <w:rFonts w:hAnsi="宋体" w:hint="eastAsia"/>
          <w:color w:val="000000"/>
        </w:rPr>
        <w:t xml:space="preserve"> ；</w:t>
      </w:r>
    </w:p>
    <w:bookmarkEnd w:id="158"/>
    <w:p w14:paraId="1161B8B2" w14:textId="3A430866" w:rsidR="00AC1FD4" w:rsidRDefault="007B1AAA">
      <w:pPr>
        <w:pStyle w:val="afffffffffffd"/>
        <w:ind w:leftChars="200" w:left="630" w:hangingChars="100" w:hanging="210"/>
        <w:rPr>
          <w:rFonts w:hAnsi="宋体" w:hint="eastAsia"/>
          <w:color w:val="000000"/>
        </w:rPr>
      </w:pPr>
      <w:r>
        <w:rPr>
          <w:rFonts w:hAnsi="宋体"/>
          <w:color w:val="000000"/>
        </w:rPr>
        <w:t xml:space="preserve">c)  </w:t>
      </w:r>
      <w:r w:rsidR="00DE4277">
        <w:rPr>
          <w:rFonts w:hAnsi="宋体" w:hint="eastAsia"/>
        </w:rPr>
        <w:t>阔叶木材强度等级应不低于</w:t>
      </w:r>
      <w:r w:rsidR="008A6EF8">
        <w:rPr>
          <w:rFonts w:hAnsi="宋体" w:hint="eastAsia"/>
        </w:rPr>
        <w:t xml:space="preserve"> </w:t>
      </w:r>
      <w:r w:rsidR="00DE4277">
        <w:rPr>
          <w:rFonts w:hAnsi="宋体"/>
        </w:rPr>
        <w:t>TB11</w:t>
      </w:r>
      <w:r w:rsidR="00DE4277">
        <w:rPr>
          <w:rFonts w:hAnsi="宋体" w:hint="eastAsia"/>
        </w:rPr>
        <w:t>，针叶木材强度等级不低于</w:t>
      </w:r>
      <w:r w:rsidR="008A6EF8">
        <w:rPr>
          <w:rFonts w:hAnsi="宋体" w:hint="eastAsia"/>
        </w:rPr>
        <w:t xml:space="preserve"> </w:t>
      </w:r>
      <w:r w:rsidR="00DE4277">
        <w:rPr>
          <w:rFonts w:hAnsi="宋体"/>
        </w:rPr>
        <w:t>TC11</w:t>
      </w:r>
      <w:r w:rsidR="00DE4277">
        <w:rPr>
          <w:rFonts w:hAnsi="宋体" w:hint="eastAsia"/>
          <w:color w:val="000000"/>
        </w:rPr>
        <w:t xml:space="preserve"> ；</w:t>
      </w:r>
    </w:p>
    <w:p w14:paraId="6CF72D46" w14:textId="33152598" w:rsidR="00AC1FD4" w:rsidRDefault="007B1AAA">
      <w:pPr>
        <w:pStyle w:val="afffffffffffd"/>
        <w:ind w:leftChars="200" w:left="630" w:hangingChars="100" w:hanging="210"/>
        <w:rPr>
          <w:rFonts w:hAnsi="宋体" w:hint="eastAsia"/>
          <w:color w:val="000000"/>
        </w:rPr>
      </w:pPr>
      <w:r>
        <w:rPr>
          <w:rFonts w:hAnsi="宋体" w:hint="eastAsia"/>
          <w:color w:val="000000"/>
        </w:rPr>
        <w:lastRenderedPageBreak/>
        <w:t xml:space="preserve">d)  </w:t>
      </w:r>
      <w:r w:rsidR="00DE4277">
        <w:rPr>
          <w:rFonts w:hAnsi="宋体" w:hint="eastAsia"/>
        </w:rPr>
        <w:t>木材使用前应经干燥处理，含水率不应高于</w:t>
      </w:r>
      <w:r w:rsidR="009B7C7A">
        <w:rPr>
          <w:rFonts w:hAnsi="宋体"/>
        </w:rPr>
        <w:t>18</w:t>
      </w:r>
      <w:r w:rsidR="00DE4277">
        <w:rPr>
          <w:rFonts w:hAnsi="宋体"/>
        </w:rPr>
        <w:t>%</w:t>
      </w:r>
      <w:r w:rsidR="00DE4277">
        <w:rPr>
          <w:rFonts w:hAnsi="宋体" w:hint="eastAsia"/>
          <w:color w:val="000000"/>
        </w:rPr>
        <w:t xml:space="preserve"> ；</w:t>
      </w:r>
    </w:p>
    <w:p w14:paraId="6190C180" w14:textId="480BA9B2" w:rsidR="00AC1FD4" w:rsidRDefault="007B1AAA">
      <w:pPr>
        <w:pStyle w:val="afffffffffffd"/>
        <w:ind w:leftChars="200" w:left="630" w:hangingChars="100" w:hanging="210"/>
        <w:rPr>
          <w:rFonts w:hAnsi="宋体" w:hint="eastAsia"/>
          <w:color w:val="000000"/>
        </w:rPr>
      </w:pPr>
      <w:r>
        <w:rPr>
          <w:rFonts w:hAnsi="宋体" w:hint="eastAsia"/>
          <w:color w:val="000000"/>
        </w:rPr>
        <w:t xml:space="preserve">e)  </w:t>
      </w:r>
      <w:r w:rsidR="00DE4277">
        <w:rPr>
          <w:rFonts w:hAnsi="宋体" w:hint="eastAsia"/>
        </w:rPr>
        <w:t>所用木材应进行防裂、防腐、防虫处理</w:t>
      </w:r>
      <w:r w:rsidR="00DE4277">
        <w:rPr>
          <w:rFonts w:hAnsi="宋体" w:hint="eastAsia"/>
          <w:color w:val="000000"/>
        </w:rPr>
        <w:t>。</w:t>
      </w:r>
    </w:p>
    <w:p w14:paraId="316C0D7A" w14:textId="290B9D94" w:rsidR="00AC1FD4" w:rsidRDefault="00DE4277">
      <w:pPr>
        <w:jc w:val="left"/>
        <w:rPr>
          <w:rFonts w:ascii="宋体" w:hAnsi="宋体" w:cs="宋体" w:hint="eastAsia"/>
          <w:kern w:val="0"/>
          <w:lang w:val="zh-CN"/>
        </w:rPr>
      </w:pPr>
      <w:bookmarkStart w:id="159" w:name="_Toc181101827"/>
      <w:bookmarkStart w:id="160" w:name="_Toc183448236"/>
      <w:r>
        <w:rPr>
          <w:rFonts w:eastAsia="黑体" w:hAnsi="宋体" w:cs="黑体"/>
          <w:kern w:val="0"/>
          <w:lang w:val="zh-CN"/>
        </w:rPr>
        <w:t>6</w:t>
      </w:r>
      <w:r>
        <w:rPr>
          <w:rFonts w:eastAsia="黑体" w:hAnsi="宋体" w:cs="黑体" w:hint="eastAsia"/>
          <w:kern w:val="0"/>
          <w:lang w:val="zh-CN"/>
        </w:rPr>
        <w:t>.2.3</w:t>
      </w:r>
      <w:r>
        <w:rPr>
          <w:rFonts w:eastAsia="黑体" w:cs="宋体" w:hint="eastAsia"/>
          <w:kern w:val="0"/>
          <w:lang w:val="zh-CN"/>
        </w:rPr>
        <w:t xml:space="preserve"> </w:t>
      </w:r>
      <w:bookmarkEnd w:id="159"/>
      <w:bookmarkEnd w:id="160"/>
      <w:r w:rsidR="00F8402D">
        <w:rPr>
          <w:rFonts w:eastAsia="黑体" w:cs="宋体"/>
          <w:kern w:val="0"/>
          <w:lang w:val="zh-CN"/>
        </w:rPr>
        <w:t xml:space="preserve"> </w:t>
      </w:r>
      <w:r>
        <w:rPr>
          <w:rFonts w:ascii="宋体" w:hAnsi="宋体" w:cs="宋体" w:hint="eastAsia"/>
          <w:kern w:val="0"/>
          <w:lang w:val="zh-CN"/>
        </w:rPr>
        <w:t>维护用的灰浆应符合下列规定：</w:t>
      </w:r>
    </w:p>
    <w:p w14:paraId="194DC91B" w14:textId="1322E88C" w:rsidR="00AC1FD4" w:rsidRDefault="007B1AAA">
      <w:pPr>
        <w:ind w:leftChars="200" w:left="630" w:hangingChars="100" w:hanging="210"/>
        <w:jc w:val="left"/>
        <w:rPr>
          <w:rFonts w:ascii="宋体" w:hAnsi="宋体" w:cs="宋体" w:hint="eastAsia"/>
          <w:kern w:val="0"/>
          <w:lang w:val="zh-CN"/>
        </w:rPr>
      </w:pPr>
      <w:r>
        <w:rPr>
          <w:rFonts w:ascii="宋体" w:hAnsi="宋体" w:cs="宋体" w:hint="eastAsia"/>
          <w:kern w:val="0"/>
          <w:lang w:val="zh-CN"/>
        </w:rPr>
        <w:t xml:space="preserve">a)  </w:t>
      </w:r>
      <w:r w:rsidR="00DE4277">
        <w:rPr>
          <w:rFonts w:ascii="宋体" w:hAnsi="宋体" w:cs="宋体" w:hint="eastAsia"/>
          <w:kern w:val="0"/>
          <w:lang w:val="zh-CN"/>
        </w:rPr>
        <w:t>外墙面修缮用的灰浆材料的观感、质感宜接近原有灰浆材料；</w:t>
      </w:r>
    </w:p>
    <w:p w14:paraId="5828C4BC" w14:textId="102FFB9B" w:rsidR="00AC1FD4" w:rsidRDefault="007B1AAA" w:rsidP="00EF7720">
      <w:pPr>
        <w:ind w:leftChars="200" w:left="840" w:hangingChars="200" w:hanging="420"/>
        <w:jc w:val="left"/>
        <w:rPr>
          <w:rFonts w:ascii="宋体" w:hAnsi="宋体" w:cs="宋体" w:hint="eastAsia"/>
          <w:kern w:val="0"/>
          <w:lang w:val="zh-CN"/>
        </w:rPr>
      </w:pPr>
      <w:r>
        <w:rPr>
          <w:rFonts w:ascii="宋体" w:hAnsi="宋体" w:cs="宋体" w:hint="eastAsia"/>
          <w:kern w:val="0"/>
          <w:lang w:val="zh-CN"/>
        </w:rPr>
        <w:t xml:space="preserve">b)  </w:t>
      </w:r>
      <w:r w:rsidR="00DE4277">
        <w:rPr>
          <w:rFonts w:ascii="宋体" w:hAnsi="宋体" w:cs="宋体" w:hint="eastAsia"/>
          <w:kern w:val="0"/>
          <w:lang w:val="zh-CN"/>
        </w:rPr>
        <w:t>砌筑用的灰浆品种及其配合比应符合设计要求</w:t>
      </w:r>
      <w:r w:rsidR="00977920">
        <w:rPr>
          <w:rFonts w:ascii="宋体" w:hAnsi="宋体" w:cs="宋体" w:hint="eastAsia"/>
          <w:kern w:val="0"/>
          <w:lang w:val="zh-CN"/>
        </w:rPr>
        <w:t>，</w:t>
      </w:r>
      <w:r w:rsidR="00DE4277">
        <w:rPr>
          <w:rFonts w:ascii="宋体" w:hAnsi="宋体" w:cs="宋体" w:hint="eastAsia"/>
          <w:kern w:val="0"/>
          <w:lang w:val="zh-CN"/>
        </w:rPr>
        <w:t>灰缝应饱满、均匀、拼缝严实，新做灰浆的强度不低于保留灰浆。</w:t>
      </w:r>
    </w:p>
    <w:p w14:paraId="1BDE0A89" w14:textId="574D2DCE" w:rsidR="00AC1FD4" w:rsidRDefault="00DE4277">
      <w:pPr>
        <w:jc w:val="left"/>
        <w:rPr>
          <w:rFonts w:ascii="宋体" w:hAnsi="宋体" w:cs="宋体" w:hint="eastAsia"/>
          <w:kern w:val="0"/>
          <w:lang w:val="zh-CN"/>
        </w:rPr>
      </w:pPr>
      <w:r>
        <w:rPr>
          <w:rFonts w:eastAsia="黑体" w:hAnsi="宋体" w:cs="黑体"/>
          <w:kern w:val="0"/>
          <w:lang w:val="zh-CN"/>
        </w:rPr>
        <w:t>6.2.4</w:t>
      </w:r>
      <w:r>
        <w:rPr>
          <w:rFonts w:eastAsia="黑体" w:cs="宋体" w:hint="eastAsia"/>
          <w:kern w:val="0"/>
          <w:lang w:val="zh-CN"/>
        </w:rPr>
        <w:t xml:space="preserve"> </w:t>
      </w:r>
      <w:r w:rsidR="00F8402D">
        <w:rPr>
          <w:rFonts w:eastAsia="黑体" w:cs="宋体"/>
          <w:kern w:val="0"/>
          <w:lang w:val="zh-CN"/>
        </w:rPr>
        <w:t xml:space="preserve"> </w:t>
      </w:r>
      <w:r>
        <w:rPr>
          <w:rFonts w:ascii="宋体" w:hAnsi="宋体" w:cs="宋体" w:hint="eastAsia"/>
          <w:kern w:val="0"/>
          <w:lang w:val="zh-CN"/>
        </w:rPr>
        <w:t>维护用的青砖、石、青瓦，石板瓦应满足下列规定：</w:t>
      </w:r>
      <w:r>
        <w:rPr>
          <w:rFonts w:ascii="宋体" w:hAnsi="宋体" w:cs="宋体"/>
          <w:kern w:val="0"/>
          <w:lang w:val="zh-CN"/>
        </w:rPr>
        <w:t xml:space="preserve"> </w:t>
      </w:r>
    </w:p>
    <w:p w14:paraId="3046FA3E" w14:textId="577669E3" w:rsidR="00AC1FD4" w:rsidRDefault="007B1AAA" w:rsidP="00EF7720">
      <w:pPr>
        <w:ind w:leftChars="200" w:left="840" w:hangingChars="200" w:hanging="420"/>
        <w:jc w:val="left"/>
        <w:rPr>
          <w:rFonts w:ascii="宋体" w:hAnsi="宋体" w:cs="宋体" w:hint="eastAsia"/>
          <w:kern w:val="0"/>
          <w:lang w:val="zh-CN"/>
        </w:rPr>
      </w:pPr>
      <w:r>
        <w:rPr>
          <w:rFonts w:ascii="宋体" w:hAnsi="宋体" w:cs="宋体" w:hint="eastAsia"/>
          <w:kern w:val="0"/>
          <w:lang w:val="zh-CN"/>
        </w:rPr>
        <w:t xml:space="preserve">a)  </w:t>
      </w:r>
      <w:r w:rsidR="00DE4277">
        <w:rPr>
          <w:rFonts w:ascii="宋体" w:hAnsi="宋体" w:cs="宋体" w:hint="eastAsia"/>
          <w:kern w:val="0"/>
          <w:lang w:val="zh-CN"/>
        </w:rPr>
        <w:t>砖的形式、型号、规格应满足设计要求，挑选时注意材料的材质、颜色、强度和密实度，</w:t>
      </w:r>
      <w:r w:rsidR="00B92043">
        <w:rPr>
          <w:rFonts w:ascii="宋体" w:hAnsi="宋体" w:cs="宋体" w:hint="eastAsia"/>
          <w:kern w:val="0"/>
          <w:lang w:val="zh-CN"/>
        </w:rPr>
        <w:t>不应</w:t>
      </w:r>
      <w:r w:rsidR="00DE4277">
        <w:rPr>
          <w:rFonts w:ascii="宋体" w:hAnsi="宋体" w:cs="宋体" w:hint="eastAsia"/>
          <w:kern w:val="0"/>
          <w:lang w:val="zh-CN"/>
        </w:rPr>
        <w:t>有蜂窝、层裂、裂纹、石灰爆裂等缺陷，优先选择保护利用质量尚好的旧砖 ；</w:t>
      </w:r>
    </w:p>
    <w:p w14:paraId="2DFAF983" w14:textId="6B9080D3" w:rsidR="00AC1FD4" w:rsidRDefault="007B1AAA">
      <w:pPr>
        <w:ind w:leftChars="200" w:left="630" w:hangingChars="100" w:hanging="210"/>
        <w:jc w:val="left"/>
        <w:rPr>
          <w:rFonts w:ascii="宋体" w:hAnsi="宋体" w:cs="宋体" w:hint="eastAsia"/>
          <w:kern w:val="0"/>
          <w:lang w:val="zh-CN"/>
        </w:rPr>
      </w:pPr>
      <w:r>
        <w:rPr>
          <w:rFonts w:ascii="宋体" w:hAnsi="宋体" w:cs="宋体" w:hint="eastAsia"/>
          <w:kern w:val="0"/>
          <w:lang w:val="zh-CN"/>
        </w:rPr>
        <w:t xml:space="preserve">b)  </w:t>
      </w:r>
      <w:r w:rsidR="00DE4277">
        <w:rPr>
          <w:rFonts w:ascii="宋体" w:hAnsi="宋体" w:cs="宋体" w:hint="eastAsia"/>
          <w:kern w:val="0"/>
          <w:lang w:val="zh-CN"/>
        </w:rPr>
        <w:t>添配石材时应与周边块材协调 ；</w:t>
      </w:r>
    </w:p>
    <w:p w14:paraId="09808026" w14:textId="77777777" w:rsidR="00977920" w:rsidRDefault="007B1AAA" w:rsidP="00EF7720">
      <w:pPr>
        <w:ind w:leftChars="200" w:left="840" w:hangingChars="200" w:hanging="420"/>
        <w:jc w:val="left"/>
        <w:rPr>
          <w:rFonts w:ascii="宋体" w:hAnsi="宋体" w:cs="宋体" w:hint="eastAsia"/>
          <w:kern w:val="0"/>
          <w:lang w:val="zh-CN"/>
        </w:rPr>
      </w:pPr>
      <w:r>
        <w:rPr>
          <w:rFonts w:ascii="宋体" w:hAnsi="宋体" w:cs="宋体" w:hint="eastAsia"/>
          <w:kern w:val="0"/>
          <w:lang w:val="zh-CN"/>
        </w:rPr>
        <w:t xml:space="preserve">c)  </w:t>
      </w:r>
      <w:r w:rsidR="00DE4277">
        <w:rPr>
          <w:rFonts w:ascii="宋体" w:hAnsi="宋体" w:cs="宋体" w:hint="eastAsia"/>
          <w:kern w:val="0"/>
          <w:lang w:val="zh-CN"/>
        </w:rPr>
        <w:t>屋面瓦修缮宜使用保留完好的旧瓦，添配应选用颜色、规格尺寸、质量等符合要求的同质材料 ；</w:t>
      </w:r>
    </w:p>
    <w:p w14:paraId="6FB3044C" w14:textId="4D965753" w:rsidR="00AC1FD4" w:rsidRDefault="00977920" w:rsidP="00C92326">
      <w:pPr>
        <w:ind w:leftChars="200" w:left="840" w:hangingChars="200" w:hanging="420"/>
        <w:rPr>
          <w:rFonts w:ascii="宋体" w:hAnsi="宋体" w:cs="宋体" w:hint="eastAsia"/>
          <w:kern w:val="0"/>
          <w:lang w:val="zh-CN"/>
        </w:rPr>
      </w:pPr>
      <w:r>
        <w:rPr>
          <w:rFonts w:ascii="宋体" w:hAnsi="宋体" w:cs="宋体" w:hint="eastAsia"/>
          <w:kern w:val="0"/>
          <w:lang w:val="zh-CN"/>
        </w:rPr>
        <w:t>d</w:t>
      </w:r>
      <w:r>
        <w:rPr>
          <w:rFonts w:ascii="宋体" w:hAnsi="宋体" w:cs="宋体"/>
          <w:kern w:val="0"/>
          <w:lang w:val="zh-CN"/>
        </w:rPr>
        <w:t xml:space="preserve">)  </w:t>
      </w:r>
      <w:r w:rsidR="00DE4277">
        <w:rPr>
          <w:rFonts w:ascii="宋体" w:hAnsi="宋体" w:cs="宋体" w:hint="eastAsia"/>
          <w:kern w:val="0"/>
          <w:lang w:val="zh-CN"/>
        </w:rPr>
        <w:t>瓦件挑选时应注意材料的材质、颜色、强度、密实度和吸水率，其中青瓦吸水率应不大于</w:t>
      </w:r>
      <w:r w:rsidR="006100BE">
        <w:rPr>
          <w:rFonts w:ascii="宋体" w:hAnsi="宋体" w:cs="宋体"/>
          <w:kern w:val="0"/>
          <w:lang w:val="zh-CN"/>
        </w:rPr>
        <w:t>20</w:t>
      </w:r>
      <w:r w:rsidR="00DE4277">
        <w:rPr>
          <w:rFonts w:ascii="宋体" w:hAnsi="宋体" w:cs="宋体" w:hint="eastAsia"/>
          <w:kern w:val="0"/>
          <w:lang w:val="zh-CN"/>
        </w:rPr>
        <w:t>%。</w:t>
      </w:r>
    </w:p>
    <w:p w14:paraId="41B8DBEF" w14:textId="43B100BF" w:rsidR="00AC1FD4" w:rsidRDefault="00DE4277">
      <w:pPr>
        <w:jc w:val="left"/>
        <w:rPr>
          <w:rFonts w:eastAsia="黑体" w:hAnsi="宋体" w:cs="黑体" w:hint="eastAsia"/>
          <w:kern w:val="0"/>
          <w:lang w:val="zh-CN"/>
        </w:rPr>
      </w:pPr>
      <w:r>
        <w:rPr>
          <w:rFonts w:eastAsia="黑体" w:hAnsi="宋体" w:cs="黑体"/>
          <w:kern w:val="0"/>
          <w:lang w:val="zh-CN"/>
        </w:rPr>
        <w:t>6.2</w:t>
      </w:r>
      <w:r>
        <w:rPr>
          <w:rFonts w:eastAsia="黑体" w:hAnsi="宋体" w:cs="黑体" w:hint="eastAsia"/>
          <w:kern w:val="0"/>
          <w:lang w:val="zh-CN"/>
        </w:rPr>
        <w:t xml:space="preserve">.5 </w:t>
      </w:r>
      <w:r w:rsidR="00F8402D">
        <w:rPr>
          <w:rFonts w:eastAsia="黑体" w:hAnsi="宋体" w:cs="黑体"/>
          <w:kern w:val="0"/>
          <w:lang w:val="zh-CN"/>
        </w:rPr>
        <w:t xml:space="preserve"> </w:t>
      </w:r>
      <w:r>
        <w:rPr>
          <w:rFonts w:ascii="宋体" w:hAnsi="宋体" w:cs="黑体" w:hint="eastAsia"/>
          <w:kern w:val="0"/>
          <w:lang w:val="zh-CN"/>
        </w:rPr>
        <w:t>修缮材料应使用相同材质的材料，若确实无法取得同质材料时，应采用相近材质、颜色材料，确保修缮后风貌协调，材料强度等级不应低于原构件材料的强度等级。</w:t>
      </w:r>
    </w:p>
    <w:p w14:paraId="6BDA3145" w14:textId="379A00F1" w:rsidR="00AC1FD4" w:rsidRDefault="00DE4277">
      <w:pPr>
        <w:pStyle w:val="afffffff"/>
        <w:spacing w:before="156" w:after="156"/>
      </w:pPr>
      <w:bookmarkStart w:id="161" w:name="_Toc203428433"/>
      <w:r>
        <w:rPr>
          <w:rFonts w:hint="eastAsia"/>
        </w:rPr>
        <w:t>6</w:t>
      </w:r>
      <w:r>
        <w:t>.3</w:t>
      </w:r>
      <w:r w:rsidR="008A6EF8">
        <w:t xml:space="preserve">  </w:t>
      </w:r>
      <w:r>
        <w:rPr>
          <w:rFonts w:hint="eastAsia"/>
        </w:rPr>
        <w:t>地基基础维护</w:t>
      </w:r>
      <w:bookmarkEnd w:id="161"/>
    </w:p>
    <w:p w14:paraId="2CA10EEA" w14:textId="663F915D" w:rsidR="00AC1FD4" w:rsidRDefault="00DE4277">
      <w:pPr>
        <w:jc w:val="left"/>
        <w:rPr>
          <w:rFonts w:hint="eastAsia"/>
        </w:rPr>
      </w:pPr>
      <w:r>
        <w:rPr>
          <w:rFonts w:eastAsia="黑体" w:hAnsi="宋体" w:cs="黑体"/>
          <w:kern w:val="0"/>
          <w:lang w:val="zh-CN"/>
        </w:rPr>
        <w:t>6</w:t>
      </w:r>
      <w:r>
        <w:rPr>
          <w:rFonts w:eastAsia="黑体" w:hAnsi="宋体" w:cs="黑体" w:hint="eastAsia"/>
          <w:kern w:val="0"/>
          <w:lang w:val="zh-CN"/>
        </w:rPr>
        <w:t>.3.1</w:t>
      </w:r>
      <w:r>
        <w:rPr>
          <w:rFonts w:ascii="宋体" w:hAnsi="宋体" w:cs="宋体" w:hint="eastAsia"/>
          <w:kern w:val="0"/>
          <w:lang w:val="zh-CN"/>
        </w:rPr>
        <w:t xml:space="preserve"> </w:t>
      </w:r>
      <w:r w:rsidR="00F8402D">
        <w:rPr>
          <w:rFonts w:ascii="宋体" w:hAnsi="宋体" w:cs="宋体"/>
          <w:kern w:val="0"/>
          <w:lang w:val="zh-CN"/>
        </w:rPr>
        <w:t xml:space="preserve"> </w:t>
      </w:r>
      <w:r>
        <w:rPr>
          <w:rFonts w:hint="eastAsia"/>
          <w:bCs/>
          <w:color w:val="000000"/>
        </w:rPr>
        <w:t>当房屋室外地面不平整时，宜平整地面，夯实地基</w:t>
      </w:r>
      <w:r>
        <w:rPr>
          <w:rFonts w:hint="eastAsia"/>
        </w:rPr>
        <w:t xml:space="preserve"> </w:t>
      </w:r>
      <w:r>
        <w:rPr>
          <w:rFonts w:hint="eastAsia"/>
        </w:rPr>
        <w:t>；</w:t>
      </w:r>
    </w:p>
    <w:p w14:paraId="39C601BF" w14:textId="3A416A71"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.3.2 </w:t>
      </w:r>
      <w:r w:rsidR="00F8402D">
        <w:rPr>
          <w:rFonts w:eastAsia="黑体" w:hAnsi="宋体" w:cs="黑体"/>
          <w:kern w:val="0"/>
          <w:lang w:val="zh-CN"/>
        </w:rPr>
        <w:t xml:space="preserve"> </w:t>
      </w:r>
      <w:r>
        <w:rPr>
          <w:rFonts w:ascii="宋体" w:hAnsi="宋体" w:cs="黑体" w:hint="eastAsia"/>
          <w:kern w:val="0"/>
          <w:lang w:val="zh-CN"/>
        </w:rPr>
        <w:t>当边坡土体松散，护坡开裂但裂缝稳定时，宜增设防护网 ；</w:t>
      </w:r>
    </w:p>
    <w:p w14:paraId="7C3DD4F3" w14:textId="21FE4295" w:rsidR="00AC1FD4" w:rsidRDefault="00DE4277">
      <w:pPr>
        <w:jc w:val="left"/>
        <w:rPr>
          <w:rFonts w:eastAsia="黑体" w:hAnsi="宋体" w:cs="黑体" w:hint="eastAsia"/>
          <w:kern w:val="0"/>
          <w:lang w:val="zh-CN"/>
        </w:rPr>
      </w:pPr>
      <w:r>
        <w:rPr>
          <w:rFonts w:eastAsia="黑体" w:hAnsi="宋体" w:cs="黑体"/>
          <w:kern w:val="0"/>
          <w:lang w:val="zh-CN"/>
        </w:rPr>
        <w:t>6</w:t>
      </w:r>
      <w:r>
        <w:rPr>
          <w:rFonts w:eastAsia="黑体" w:hAnsi="宋体" w:cs="黑体" w:hint="eastAsia"/>
          <w:kern w:val="0"/>
          <w:lang w:val="zh-CN"/>
        </w:rPr>
        <w:t>.3.</w:t>
      </w:r>
      <w:r w:rsidR="009E7405">
        <w:rPr>
          <w:rFonts w:eastAsia="黑体" w:hAnsi="宋体" w:cs="黑体"/>
          <w:kern w:val="0"/>
          <w:lang w:val="zh-CN"/>
        </w:rPr>
        <w:t>3</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cs="黑体" w:hint="eastAsia"/>
          <w:kern w:val="0"/>
          <w:lang w:val="zh-CN"/>
        </w:rPr>
        <w:t>当基础表面</w:t>
      </w:r>
      <w:r>
        <w:rPr>
          <w:rFonts w:ascii="宋体" w:hAnsi="宋体" w:cs="黑体" w:hint="eastAsia"/>
          <w:kern w:val="0"/>
        </w:rPr>
        <w:t>出现</w:t>
      </w:r>
      <w:r>
        <w:rPr>
          <w:rFonts w:ascii="宋体" w:hAnsi="宋体" w:cs="黑体" w:hint="eastAsia"/>
          <w:kern w:val="0"/>
          <w:lang w:val="zh-CN"/>
        </w:rPr>
        <w:t>疏松、</w:t>
      </w:r>
      <w:r>
        <w:rPr>
          <w:rFonts w:ascii="宋体" w:hAnsi="宋体" w:cs="黑体" w:hint="eastAsia"/>
          <w:kern w:val="0"/>
        </w:rPr>
        <w:t>石块</w:t>
      </w:r>
      <w:r>
        <w:rPr>
          <w:rFonts w:ascii="宋体" w:hAnsi="宋体" w:cs="黑体" w:hint="eastAsia"/>
          <w:kern w:val="0"/>
          <w:lang w:val="zh-CN"/>
        </w:rPr>
        <w:t>剥落等表面损伤时，可先凿去疏松面、</w:t>
      </w:r>
      <w:r>
        <w:rPr>
          <w:rFonts w:ascii="宋体" w:hAnsi="宋体" w:cs="黑体" w:hint="eastAsia"/>
          <w:kern w:val="0"/>
        </w:rPr>
        <w:t>清理剥落部位</w:t>
      </w:r>
      <w:r>
        <w:rPr>
          <w:rFonts w:ascii="宋体" w:hAnsi="宋体" w:cs="黑体" w:hint="eastAsia"/>
          <w:kern w:val="0"/>
          <w:lang w:val="zh-CN"/>
        </w:rPr>
        <w:t>，</w:t>
      </w:r>
      <w:r w:rsidRPr="0064678C">
        <w:rPr>
          <w:rFonts w:ascii="宋体" w:hAnsi="宋体" w:cs="黑体" w:hint="eastAsia"/>
          <w:kern w:val="0"/>
          <w:lang w:val="zh-CN"/>
        </w:rPr>
        <w:t>再</w:t>
      </w:r>
      <w:r w:rsidRPr="0064678C">
        <w:rPr>
          <w:rFonts w:ascii="宋体" w:hAnsi="宋体" w:cs="黑体" w:hint="eastAsia"/>
          <w:kern w:val="0"/>
        </w:rPr>
        <w:t>用水泥砂浆补砌石块，勾缝或加抹水泥砂浆</w:t>
      </w:r>
      <w:r w:rsidRPr="0064678C">
        <w:rPr>
          <w:rFonts w:ascii="宋体" w:hAnsi="宋体" w:cs="黑体" w:hint="eastAsia"/>
          <w:kern w:val="0"/>
          <w:lang w:val="zh-CN"/>
        </w:rPr>
        <w:t>保护层</w:t>
      </w:r>
      <w:r w:rsidRPr="0064678C">
        <w:rPr>
          <w:rFonts w:ascii="宋体" w:hAnsi="宋体" w:cs="黑体"/>
          <w:kern w:val="0"/>
          <w:lang w:val="zh-CN"/>
        </w:rPr>
        <w:t xml:space="preserve"> </w:t>
      </w:r>
      <w:r w:rsidRPr="0064678C">
        <w:rPr>
          <w:rFonts w:ascii="宋体" w:hAnsi="宋体" w:cs="黑体" w:hint="eastAsia"/>
          <w:kern w:val="0"/>
          <w:lang w:val="zh-CN"/>
        </w:rPr>
        <w:t>；</w:t>
      </w:r>
    </w:p>
    <w:p w14:paraId="6B1F62F0" w14:textId="324D019B" w:rsidR="00AC1FD4" w:rsidRDefault="00DE4277">
      <w:pPr>
        <w:jc w:val="left"/>
        <w:rPr>
          <w:rFonts w:eastAsia="黑体" w:hAnsi="宋体" w:cs="黑体" w:hint="eastAsia"/>
          <w:kern w:val="0"/>
        </w:rPr>
      </w:pPr>
      <w:r>
        <w:rPr>
          <w:rFonts w:eastAsia="黑体" w:hAnsi="宋体" w:cs="黑体"/>
          <w:kern w:val="0"/>
          <w:lang w:val="zh-CN"/>
        </w:rPr>
        <w:t>6</w:t>
      </w:r>
      <w:r>
        <w:rPr>
          <w:rFonts w:eastAsia="黑体" w:hAnsi="宋体" w:cs="黑体" w:hint="eastAsia"/>
          <w:kern w:val="0"/>
          <w:lang w:val="zh-CN"/>
        </w:rPr>
        <w:t>.3.</w:t>
      </w:r>
      <w:r w:rsidR="009E7405">
        <w:rPr>
          <w:rFonts w:eastAsia="黑体" w:hAnsi="宋体" w:cs="黑体"/>
          <w:kern w:val="0"/>
          <w:lang w:val="zh-CN"/>
        </w:rPr>
        <w:t>4</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cs="黑体" w:hint="eastAsia"/>
          <w:kern w:val="0"/>
          <w:lang w:val="zh-CN"/>
        </w:rPr>
        <w:t>当基础四周散水</w:t>
      </w:r>
      <w:r>
        <w:rPr>
          <w:rFonts w:ascii="宋体" w:hAnsi="宋体" w:cs="黑体" w:hint="eastAsia"/>
          <w:kern w:val="0"/>
        </w:rPr>
        <w:t>开裂时</w:t>
      </w:r>
      <w:r>
        <w:rPr>
          <w:rFonts w:ascii="宋体" w:hAnsi="宋体" w:cs="黑体" w:hint="eastAsia"/>
          <w:kern w:val="0"/>
          <w:lang w:val="zh-CN"/>
        </w:rPr>
        <w:t>，应进行注浆封闭处理</w:t>
      </w:r>
      <w:r>
        <w:rPr>
          <w:rFonts w:ascii="宋体" w:hAnsi="宋体" w:cs="黑体" w:hint="eastAsia"/>
          <w:kern w:val="0"/>
        </w:rPr>
        <w:t>。</w:t>
      </w:r>
    </w:p>
    <w:p w14:paraId="2E238A59" w14:textId="60D64CC9" w:rsidR="00AC1FD4" w:rsidRDefault="00DE4277">
      <w:pPr>
        <w:pStyle w:val="afffffff"/>
        <w:spacing w:before="156" w:after="156"/>
      </w:pPr>
      <w:bookmarkStart w:id="162" w:name="_Toc203428434"/>
      <w:r>
        <w:rPr>
          <w:rFonts w:hint="eastAsia"/>
        </w:rPr>
        <w:t>6</w:t>
      </w:r>
      <w:r>
        <w:t>.4</w:t>
      </w:r>
      <w:r w:rsidR="008A6EF8">
        <w:t xml:space="preserve">  </w:t>
      </w:r>
      <w:r>
        <w:rPr>
          <w:rFonts w:hint="eastAsia"/>
        </w:rPr>
        <w:t>上部结构维护</w:t>
      </w:r>
      <w:bookmarkEnd w:id="162"/>
    </w:p>
    <w:p w14:paraId="247F473C" w14:textId="2582D258"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.4.1 </w:t>
      </w:r>
      <w:r w:rsidR="00F8402D">
        <w:rPr>
          <w:rFonts w:eastAsia="黑体" w:hAnsi="宋体" w:cs="黑体"/>
          <w:kern w:val="0"/>
          <w:lang w:val="zh-CN"/>
        </w:rPr>
        <w:t xml:space="preserve"> </w:t>
      </w:r>
      <w:r>
        <w:rPr>
          <w:rFonts w:ascii="宋体" w:hAnsi="宋体" w:cs="黑体" w:hint="eastAsia"/>
          <w:kern w:val="0"/>
          <w:lang w:val="zh-CN"/>
        </w:rPr>
        <w:t>木</w:t>
      </w:r>
      <w:r>
        <w:rPr>
          <w:rFonts w:ascii="宋体" w:hAnsi="宋体" w:cs="黑体" w:hint="eastAsia"/>
          <w:kern w:val="0"/>
        </w:rPr>
        <w:t>结构</w:t>
      </w:r>
      <w:r>
        <w:rPr>
          <w:rFonts w:ascii="宋体" w:hAnsi="宋体" w:cs="黑体" w:hint="eastAsia"/>
          <w:kern w:val="0"/>
          <w:lang w:val="zh-CN"/>
        </w:rPr>
        <w:t>房屋的木构架应</w:t>
      </w:r>
      <w:r>
        <w:rPr>
          <w:rFonts w:ascii="宋体" w:hAnsi="宋体" w:cs="黑体"/>
          <w:kern w:val="0"/>
          <w:lang w:val="zh-CN"/>
        </w:rPr>
        <w:t>通过油漆、打蜡等方式进行维护，必要时进行防虫</w:t>
      </w:r>
      <w:r>
        <w:rPr>
          <w:rFonts w:ascii="宋体" w:hAnsi="宋体" w:cs="黑体" w:hint="eastAsia"/>
          <w:kern w:val="0"/>
          <w:lang w:val="zh-CN"/>
        </w:rPr>
        <w:t>和</w:t>
      </w:r>
      <w:r>
        <w:rPr>
          <w:rFonts w:ascii="宋体" w:hAnsi="宋体" w:cs="黑体"/>
          <w:kern w:val="0"/>
          <w:lang w:val="zh-CN"/>
        </w:rPr>
        <w:t>防腐处理</w:t>
      </w:r>
      <w:r>
        <w:rPr>
          <w:rFonts w:ascii="宋体" w:hAnsi="宋体" w:cs="黑体" w:hint="eastAsia"/>
          <w:kern w:val="0"/>
          <w:lang w:val="zh-CN"/>
        </w:rPr>
        <w:t>。</w:t>
      </w:r>
    </w:p>
    <w:p w14:paraId="232613FD" w14:textId="2A138602" w:rsidR="00AC1FD4" w:rsidRPr="00BD2A41" w:rsidRDefault="00DE4277">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2</w:t>
      </w:r>
      <w:r>
        <w:rPr>
          <w:rFonts w:eastAsia="黑体" w:hAnsi="宋体" w:cs="黑体" w:hint="eastAsia"/>
          <w:kern w:val="0"/>
          <w:lang w:val="zh-CN"/>
        </w:rPr>
        <w:t xml:space="preserve"> </w:t>
      </w:r>
      <w:r w:rsidR="00F8402D">
        <w:rPr>
          <w:rFonts w:eastAsia="黑体" w:hAnsi="宋体" w:cs="黑体"/>
          <w:kern w:val="0"/>
          <w:lang w:val="zh-CN"/>
        </w:rPr>
        <w:t xml:space="preserve"> </w:t>
      </w:r>
      <w:r w:rsidR="006100BE">
        <w:rPr>
          <w:rFonts w:ascii="宋体" w:hAnsi="宋体" w:hint="eastAsia"/>
        </w:rPr>
        <w:t>外</w:t>
      </w:r>
      <w:r w:rsidR="00BD2A41" w:rsidRPr="00BD2A41">
        <w:rPr>
          <w:rFonts w:ascii="宋体" w:hAnsi="宋体" w:hint="eastAsia"/>
        </w:rPr>
        <w:t>墙的</w:t>
      </w:r>
      <w:r w:rsidRPr="00BD2A41">
        <w:rPr>
          <w:rFonts w:ascii="宋体" w:hAnsi="宋体" w:hint="eastAsia"/>
        </w:rPr>
        <w:t>维护包括</w:t>
      </w:r>
      <w:bookmarkStart w:id="163" w:name="_Hlk176537248"/>
      <w:r w:rsidRPr="00BD2A41">
        <w:rPr>
          <w:rFonts w:ascii="宋体" w:hAnsi="宋体" w:hint="eastAsia"/>
        </w:rPr>
        <w:t>饰面与基层修补以及防水防潮处理</w:t>
      </w:r>
      <w:bookmarkEnd w:id="163"/>
      <w:r w:rsidRPr="00BD2A41">
        <w:rPr>
          <w:rFonts w:ascii="宋体" w:hAnsi="宋体" w:hint="eastAsia"/>
        </w:rPr>
        <w:t>，</w:t>
      </w:r>
      <w:bookmarkStart w:id="164" w:name="_Hlk177840938"/>
      <w:r w:rsidRPr="00BD2A41">
        <w:rPr>
          <w:rFonts w:ascii="宋体" w:hAnsi="宋体" w:hint="eastAsia"/>
        </w:rPr>
        <w:t>修补后的建筑外墙面应保持原整体风貌。</w:t>
      </w:r>
      <w:bookmarkEnd w:id="164"/>
    </w:p>
    <w:p w14:paraId="06D99001" w14:textId="4D321C7C" w:rsidR="00AC1FD4" w:rsidRDefault="00DE4277">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3</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hint="eastAsia"/>
        </w:rPr>
        <w:t>墙面灰浆或草泥抹面层脱落，灰缝饱满度差时，应将表面清除干净，采用与墙面颜色相近的石灰砂浆或水泥砂浆灌缝修补。当剥蚀严重时，应在剥蚀部位塞填砂浆或者补砌</w:t>
      </w:r>
      <w:r w:rsidR="001B05AB">
        <w:rPr>
          <w:rFonts w:ascii="宋体" w:hAnsi="宋体" w:hint="eastAsia"/>
        </w:rPr>
        <w:t>,</w:t>
      </w:r>
      <w:r w:rsidR="007905C8">
        <w:rPr>
          <w:rFonts w:ascii="宋体" w:hAnsi="宋体" w:hint="eastAsia"/>
        </w:rPr>
        <w:t>注意风貌</w:t>
      </w:r>
      <w:r w:rsidR="001B05AB">
        <w:rPr>
          <w:rFonts w:ascii="宋体" w:hAnsi="宋体" w:hint="eastAsia"/>
        </w:rPr>
        <w:t>的保护。</w:t>
      </w:r>
    </w:p>
    <w:p w14:paraId="63762797" w14:textId="59430C3F" w:rsidR="00AC1FD4" w:rsidRDefault="00DE4277">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4</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hint="eastAsia"/>
        </w:rPr>
        <w:t>墙面宜采用</w:t>
      </w:r>
      <w:r w:rsidR="006100BE">
        <w:rPr>
          <w:rFonts w:ascii="宋体" w:hAnsi="宋体" w:hint="eastAsia"/>
        </w:rPr>
        <w:t>水泥砂</w:t>
      </w:r>
      <w:r>
        <w:rPr>
          <w:rFonts w:ascii="宋体" w:hAnsi="宋体" w:hint="eastAsia"/>
        </w:rPr>
        <w:t>浆进行防水防潮处理</w:t>
      </w:r>
      <w:r w:rsidR="006100BE">
        <w:rPr>
          <w:rFonts w:ascii="宋体" w:hAnsi="宋体" w:hint="eastAsia"/>
        </w:rPr>
        <w:t>。</w:t>
      </w:r>
    </w:p>
    <w:p w14:paraId="46D9B2A8" w14:textId="60636D0C" w:rsidR="00AC1FD4" w:rsidRDefault="00DE4277">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5</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hint="eastAsia"/>
        </w:rPr>
        <w:t>对墙体勒脚受损部分宜进行修复</w:t>
      </w:r>
      <w:r w:rsidR="0064678C">
        <w:rPr>
          <w:rFonts w:ascii="宋体" w:hAnsi="宋体" w:hint="eastAsia"/>
        </w:rPr>
        <w:t>,</w:t>
      </w:r>
      <w:r>
        <w:rPr>
          <w:rFonts w:ascii="宋体" w:hAnsi="宋体" w:hint="eastAsia"/>
        </w:rPr>
        <w:t>墙底部1000</w:t>
      </w:r>
      <w:r w:rsidR="008A6EF8">
        <w:rPr>
          <w:rFonts w:ascii="宋体" w:hAnsi="宋体"/>
        </w:rPr>
        <w:t xml:space="preserve"> </w:t>
      </w:r>
      <w:r>
        <w:rPr>
          <w:rFonts w:ascii="宋体" w:hAnsi="宋体" w:hint="eastAsia"/>
        </w:rPr>
        <w:t>mm高用水泥砂浆粉刷。</w:t>
      </w:r>
    </w:p>
    <w:p w14:paraId="28A7B8F7" w14:textId="27A93BFB" w:rsidR="00AC1FD4" w:rsidRDefault="00DE4277">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6</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hint="eastAsia"/>
        </w:rPr>
        <w:t>当石墙体局部石块缺失时，采用与原石材种类相同或相近的石块补砌并用水泥砂浆塞填，补砌前应对周边石围护结构进行支顶加固，操作时不应伤及墙体结构。</w:t>
      </w:r>
    </w:p>
    <w:p w14:paraId="21376DA1" w14:textId="5FC8B951" w:rsidR="0064678C" w:rsidRDefault="0064678C" w:rsidP="0064678C">
      <w:pPr>
        <w:jc w:val="left"/>
        <w:rPr>
          <w:rFonts w:ascii="宋体" w:hAnsi="宋体" w:hint="eastAsia"/>
        </w:rPr>
      </w:pPr>
      <w:r>
        <w:rPr>
          <w:rFonts w:eastAsia="黑体" w:hAnsi="宋体" w:cs="黑体"/>
          <w:kern w:val="0"/>
          <w:lang w:val="zh-CN"/>
        </w:rPr>
        <w:t>6</w:t>
      </w:r>
      <w:r>
        <w:rPr>
          <w:rFonts w:eastAsia="黑体" w:hAnsi="宋体" w:cs="黑体" w:hint="eastAsia"/>
          <w:kern w:val="0"/>
          <w:lang w:val="zh-CN"/>
        </w:rPr>
        <w:t>.4.</w:t>
      </w:r>
      <w:r w:rsidR="00BD2A41">
        <w:rPr>
          <w:rFonts w:eastAsia="黑体" w:hAnsi="宋体" w:cs="黑体"/>
          <w:kern w:val="0"/>
          <w:lang w:val="zh-CN"/>
        </w:rPr>
        <w:t>7</w:t>
      </w:r>
      <w:r>
        <w:rPr>
          <w:rFonts w:eastAsia="黑体" w:hAnsi="宋体" w:cs="黑体" w:hint="eastAsia"/>
          <w:kern w:val="0"/>
          <w:lang w:val="zh-CN"/>
        </w:rPr>
        <w:t xml:space="preserve"> </w:t>
      </w:r>
      <w:r w:rsidR="00F8402D">
        <w:rPr>
          <w:rFonts w:eastAsia="黑体" w:hAnsi="宋体" w:cs="黑体"/>
          <w:kern w:val="0"/>
          <w:lang w:val="zh-CN"/>
        </w:rPr>
        <w:t xml:space="preserve"> </w:t>
      </w:r>
      <w:r>
        <w:rPr>
          <w:rFonts w:ascii="宋体" w:hAnsi="宋体" w:hint="eastAsia"/>
        </w:rPr>
        <w:t>屋顶维护</w:t>
      </w:r>
      <w:bookmarkStart w:id="165" w:name="_Hlk196983967"/>
      <w:r>
        <w:rPr>
          <w:rFonts w:ascii="宋体" w:hAnsi="宋体" w:hint="eastAsia"/>
        </w:rPr>
        <w:t>包含以下内容：</w:t>
      </w:r>
    </w:p>
    <w:bookmarkEnd w:id="165"/>
    <w:p w14:paraId="6675713C" w14:textId="4B13FE8B" w:rsidR="0064678C" w:rsidRDefault="007B1AAA" w:rsidP="0064678C">
      <w:pPr>
        <w:ind w:leftChars="200" w:left="630" w:hangingChars="100" w:hanging="210"/>
        <w:jc w:val="left"/>
        <w:rPr>
          <w:rFonts w:ascii="宋体" w:hAnsi="宋体" w:hint="eastAsia"/>
        </w:rPr>
      </w:pPr>
      <w:r>
        <w:rPr>
          <w:rFonts w:ascii="宋体" w:hAnsi="宋体" w:hint="eastAsia"/>
        </w:rPr>
        <w:t xml:space="preserve">a)  </w:t>
      </w:r>
      <w:r w:rsidR="0064678C">
        <w:rPr>
          <w:rFonts w:ascii="宋体" w:hAnsi="宋体" w:hint="eastAsia"/>
        </w:rPr>
        <w:t>屋面除草冲垄，清除屋面土垢、树叶、苔藓、杂草、小树、植物根系等杂物；</w:t>
      </w:r>
    </w:p>
    <w:p w14:paraId="4285EA08" w14:textId="089AACBF" w:rsidR="0064678C" w:rsidRDefault="007B1AAA" w:rsidP="00EF7720">
      <w:pPr>
        <w:ind w:leftChars="200" w:left="840" w:hangingChars="200" w:hanging="420"/>
        <w:jc w:val="left"/>
        <w:rPr>
          <w:rFonts w:ascii="宋体" w:hAnsi="宋体" w:hint="eastAsia"/>
        </w:rPr>
      </w:pPr>
      <w:r>
        <w:rPr>
          <w:rFonts w:ascii="宋体" w:hAnsi="宋体" w:hint="eastAsia"/>
        </w:rPr>
        <w:t xml:space="preserve">b)  </w:t>
      </w:r>
      <w:r w:rsidR="0064678C">
        <w:rPr>
          <w:rFonts w:ascii="宋体" w:hAnsi="宋体" w:hint="eastAsia"/>
        </w:rPr>
        <w:t>当瓦片损坏、丢失总面积小于</w:t>
      </w:r>
      <w:r w:rsidR="008A6EF8">
        <w:rPr>
          <w:rFonts w:ascii="宋体" w:hAnsi="宋体" w:hint="eastAsia"/>
        </w:rPr>
        <w:t xml:space="preserve"> </w:t>
      </w:r>
      <w:r w:rsidR="0064678C">
        <w:rPr>
          <w:rFonts w:ascii="宋体" w:hAnsi="宋体" w:hint="eastAsia"/>
        </w:rPr>
        <w:t>20%</w:t>
      </w:r>
      <w:r w:rsidR="008A6EF8">
        <w:rPr>
          <w:rFonts w:ascii="宋体" w:hAnsi="宋体"/>
        </w:rPr>
        <w:t xml:space="preserve"> </w:t>
      </w:r>
      <w:r w:rsidR="0064678C">
        <w:rPr>
          <w:rFonts w:ascii="宋体" w:hAnsi="宋体" w:hint="eastAsia"/>
        </w:rPr>
        <w:t>时，替换、增添瓦片，新瓦片应用与原屋面规格相同和色泽相近的完好瓦片；当瓦片损坏总面积大于等于</w:t>
      </w:r>
      <w:r w:rsidR="008A6EF8">
        <w:rPr>
          <w:rFonts w:ascii="宋体" w:hAnsi="宋体" w:hint="eastAsia"/>
        </w:rPr>
        <w:t xml:space="preserve"> </w:t>
      </w:r>
      <w:r w:rsidR="0064678C">
        <w:rPr>
          <w:rFonts w:ascii="宋体" w:hAnsi="宋体" w:hint="eastAsia"/>
        </w:rPr>
        <w:t>20%</w:t>
      </w:r>
      <w:r w:rsidR="008A6EF8">
        <w:rPr>
          <w:rFonts w:ascii="宋体" w:hAnsi="宋体"/>
        </w:rPr>
        <w:t xml:space="preserve"> </w:t>
      </w:r>
      <w:r w:rsidR="0064678C">
        <w:rPr>
          <w:rFonts w:ascii="宋体" w:hAnsi="宋体" w:hint="eastAsia"/>
        </w:rPr>
        <w:t>时，应将现有瓦片全部拆卸后翻修，翻修时对旧的完好瓦片进行合理利用；</w:t>
      </w:r>
    </w:p>
    <w:p w14:paraId="26700994" w14:textId="07A7ED85" w:rsidR="0064678C" w:rsidRDefault="007B1AAA" w:rsidP="0064678C">
      <w:pPr>
        <w:ind w:leftChars="200" w:left="630" w:hangingChars="100" w:hanging="210"/>
        <w:jc w:val="left"/>
        <w:rPr>
          <w:rFonts w:ascii="宋体" w:hAnsi="宋体" w:hint="eastAsia"/>
        </w:rPr>
      </w:pPr>
      <w:r>
        <w:rPr>
          <w:rFonts w:ascii="宋体" w:hAnsi="宋体" w:hint="eastAsia"/>
        </w:rPr>
        <w:t xml:space="preserve">c)  </w:t>
      </w:r>
      <w:r w:rsidR="0064678C">
        <w:rPr>
          <w:rFonts w:ascii="宋体" w:hAnsi="宋体" w:hint="eastAsia"/>
        </w:rPr>
        <w:t>瓦面、屋脊局部漆漏及时勾抹打点，归安松动脊件；</w:t>
      </w:r>
    </w:p>
    <w:p w14:paraId="332C2FFC" w14:textId="5D7B2203" w:rsidR="0064678C" w:rsidRDefault="007B1AAA" w:rsidP="0064678C">
      <w:pPr>
        <w:ind w:leftChars="200" w:left="630" w:hangingChars="100" w:hanging="210"/>
        <w:jc w:val="left"/>
        <w:rPr>
          <w:rFonts w:ascii="宋体" w:hAnsi="宋体" w:hint="eastAsia"/>
        </w:rPr>
      </w:pPr>
      <w:r>
        <w:rPr>
          <w:rFonts w:ascii="宋体" w:hAnsi="宋体" w:hint="eastAsia"/>
        </w:rPr>
        <w:t xml:space="preserve">d)  </w:t>
      </w:r>
      <w:r w:rsidR="0064678C">
        <w:rPr>
          <w:rFonts w:ascii="宋体" w:hAnsi="宋体" w:hint="eastAsia"/>
        </w:rPr>
        <w:t>清除屋面排水系统的泄水口周围杂物垃圾，疏通天沟，更换破损构件。</w:t>
      </w:r>
    </w:p>
    <w:p w14:paraId="456F9EB7" w14:textId="412F36A8" w:rsidR="00AC1FD4" w:rsidRDefault="00DE4277">
      <w:pPr>
        <w:pStyle w:val="afffffff"/>
        <w:spacing w:before="156" w:after="156"/>
      </w:pPr>
      <w:bookmarkStart w:id="166" w:name="_Toc203428435"/>
      <w:r>
        <w:rPr>
          <w:rFonts w:hint="eastAsia"/>
        </w:rPr>
        <w:t>6</w:t>
      </w:r>
      <w:r>
        <w:t>.5</w:t>
      </w:r>
      <w:r w:rsidR="00156022">
        <w:t xml:space="preserve">  </w:t>
      </w:r>
      <w:r>
        <w:rPr>
          <w:rFonts w:hint="eastAsia"/>
        </w:rPr>
        <w:t>院落及历史要素维护</w:t>
      </w:r>
      <w:bookmarkEnd w:id="166"/>
    </w:p>
    <w:p w14:paraId="43A0BDDB" w14:textId="617C7750"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.5.1 </w:t>
      </w:r>
      <w:r w:rsidR="00F8402D">
        <w:rPr>
          <w:rFonts w:eastAsia="黑体" w:hAnsi="宋体" w:cs="黑体"/>
          <w:kern w:val="0"/>
          <w:lang w:val="zh-CN"/>
        </w:rPr>
        <w:t xml:space="preserve"> </w:t>
      </w:r>
      <w:r>
        <w:rPr>
          <w:rFonts w:ascii="宋体" w:hAnsi="宋体" w:cs="黑体" w:hint="eastAsia"/>
          <w:kern w:val="0"/>
          <w:lang w:val="zh-CN"/>
        </w:rPr>
        <w:t>入口及门楼建筑维护，应符合下列规定：</w:t>
      </w:r>
    </w:p>
    <w:p w14:paraId="08A0499D" w14:textId="2CE0FEBC" w:rsidR="00AC1FD4" w:rsidRDefault="007B1AAA">
      <w:pPr>
        <w:ind w:leftChars="200" w:left="630" w:hangingChars="100" w:hanging="210"/>
        <w:jc w:val="left"/>
        <w:rPr>
          <w:rFonts w:hint="eastAsia"/>
        </w:rPr>
      </w:pPr>
      <w:r>
        <w:rPr>
          <w:rFonts w:ascii="宋体" w:hAnsi="宋体" w:cs="黑体"/>
          <w:kern w:val="0"/>
          <w:lang w:val="zh-CN"/>
        </w:rPr>
        <w:t xml:space="preserve">a)  </w:t>
      </w:r>
      <w:r w:rsidR="00DE4277">
        <w:rPr>
          <w:rFonts w:hint="eastAsia"/>
        </w:rPr>
        <w:t>门楼</w:t>
      </w:r>
      <w:r w:rsidR="00DE4277">
        <w:t>的修缮宜按原形制进行</w:t>
      </w:r>
      <w:r w:rsidR="00DE4277">
        <w:rPr>
          <w:rFonts w:hint="eastAsia"/>
        </w:rPr>
        <w:t>；</w:t>
      </w:r>
    </w:p>
    <w:p w14:paraId="4A3E8E45" w14:textId="65959C15" w:rsidR="00AC1FD4" w:rsidRDefault="007B1AAA" w:rsidP="00EF7720">
      <w:pPr>
        <w:ind w:leftChars="200" w:left="840" w:hangingChars="200" w:hanging="420"/>
        <w:jc w:val="left"/>
        <w:rPr>
          <w:rFonts w:hint="eastAsia"/>
        </w:rPr>
      </w:pPr>
      <w:r>
        <w:rPr>
          <w:rFonts w:ascii="宋体" w:hAnsi="宋体" w:hint="eastAsia"/>
        </w:rPr>
        <w:lastRenderedPageBreak/>
        <w:t xml:space="preserve">b)  </w:t>
      </w:r>
      <w:r w:rsidR="00DE4277">
        <w:rPr>
          <w:rFonts w:hint="eastAsia"/>
        </w:rPr>
        <w:t>若门楼完全塌落或破坏较为严重，新建门楼</w:t>
      </w:r>
      <w:r w:rsidR="0046569E">
        <w:rPr>
          <w:rFonts w:hint="eastAsia"/>
        </w:rPr>
        <w:t>檐口高度</w:t>
      </w:r>
      <w:r w:rsidR="005946DE">
        <w:rPr>
          <w:rFonts w:hint="eastAsia"/>
        </w:rPr>
        <w:t>不应超过</w:t>
      </w:r>
      <w:r w:rsidR="005946DE">
        <w:rPr>
          <w:rFonts w:hint="eastAsia"/>
        </w:rPr>
        <w:t>4</w:t>
      </w:r>
      <w:r w:rsidR="005946DE">
        <w:t>.0</w:t>
      </w:r>
      <w:r w:rsidR="005946DE">
        <w:rPr>
          <w:rFonts w:hint="eastAsia"/>
        </w:rPr>
        <w:t>m</w:t>
      </w:r>
      <w:r w:rsidR="005946DE">
        <w:t>,</w:t>
      </w:r>
      <w:r w:rsidR="005946DE">
        <w:rPr>
          <w:rFonts w:hint="eastAsia"/>
        </w:rPr>
        <w:t>且应</w:t>
      </w:r>
      <w:r w:rsidR="00DE4277">
        <w:rPr>
          <w:rFonts w:hint="eastAsia"/>
        </w:rPr>
        <w:t>选用</w:t>
      </w:r>
      <w:r w:rsidR="00172DC4">
        <w:rPr>
          <w:rFonts w:hint="eastAsia"/>
        </w:rPr>
        <w:t>传统形制</w:t>
      </w:r>
      <w:r w:rsidR="00DE4277">
        <w:rPr>
          <w:rFonts w:hint="eastAsia"/>
        </w:rPr>
        <w:t>，如采用现代材料和工艺，在体量、尺度、色彩、形式和符号等方面应参照传统样式或适当简化；</w:t>
      </w:r>
    </w:p>
    <w:p w14:paraId="68848EB4" w14:textId="487F963D" w:rsidR="00AC1FD4" w:rsidRDefault="007B1AAA" w:rsidP="00EF7720">
      <w:pPr>
        <w:ind w:leftChars="200" w:left="840" w:hangingChars="200" w:hanging="420"/>
        <w:jc w:val="left"/>
        <w:rPr>
          <w:rFonts w:hint="eastAsia"/>
        </w:rPr>
      </w:pPr>
      <w:r>
        <w:rPr>
          <w:rFonts w:ascii="宋体" w:hAnsi="宋体" w:hint="eastAsia"/>
        </w:rPr>
        <w:t xml:space="preserve">c)  </w:t>
      </w:r>
      <w:r w:rsidR="00DE4277">
        <w:rPr>
          <w:rFonts w:ascii="宋体" w:hAnsi="宋体" w:hint="eastAsia"/>
        </w:rPr>
        <w:t>入口和门楼处</w:t>
      </w:r>
      <w:r w:rsidR="00DE4277">
        <w:rPr>
          <w:rFonts w:hint="eastAsia"/>
        </w:rPr>
        <w:t>不应出现大体量、红色柱身，不应采用广亮大门和金柱形式和两层通高的大门，且</w:t>
      </w:r>
      <w:bookmarkStart w:id="167" w:name="_Hlk202042361"/>
      <w:r w:rsidR="00143276" w:rsidRPr="00143276">
        <w:rPr>
          <w:rFonts w:hint="eastAsia"/>
        </w:rPr>
        <w:t>不应使用非本地传统建筑样式</w:t>
      </w:r>
      <w:bookmarkEnd w:id="167"/>
      <w:r w:rsidR="00DE4277">
        <w:rPr>
          <w:rFonts w:hint="eastAsia"/>
        </w:rPr>
        <w:t>。</w:t>
      </w:r>
    </w:p>
    <w:p w14:paraId="527EF5EE" w14:textId="18507961" w:rsidR="008D1B42" w:rsidRDefault="007B1AAA" w:rsidP="008D1B42">
      <w:pPr>
        <w:ind w:leftChars="200" w:left="630" w:hangingChars="100" w:hanging="210"/>
        <w:jc w:val="left"/>
        <w:rPr>
          <w:rFonts w:hint="eastAsia"/>
        </w:rPr>
      </w:pPr>
      <w:r>
        <w:rPr>
          <w:rFonts w:hint="eastAsia"/>
        </w:rPr>
        <w:t xml:space="preserve">d)  </w:t>
      </w:r>
      <w:r w:rsidR="008D1B42">
        <w:rPr>
          <w:rFonts w:hint="eastAsia"/>
        </w:rPr>
        <w:t>入口大门处可用门簪、门罩、墀头等进行装饰，但不应采用龙凤等高等级装饰纹样；</w:t>
      </w:r>
    </w:p>
    <w:p w14:paraId="42751AD6" w14:textId="51F5D6DF"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.5.2 </w:t>
      </w:r>
      <w:r w:rsidR="00F8402D">
        <w:rPr>
          <w:rFonts w:eastAsia="黑体" w:hAnsi="宋体" w:cs="黑体"/>
          <w:kern w:val="0"/>
          <w:lang w:val="zh-CN"/>
        </w:rPr>
        <w:t xml:space="preserve"> </w:t>
      </w:r>
      <w:r>
        <w:rPr>
          <w:rFonts w:ascii="宋体" w:hAnsi="宋体" w:cs="黑体" w:hint="eastAsia"/>
          <w:kern w:val="0"/>
          <w:lang w:val="zh-CN"/>
        </w:rPr>
        <w:t>院墙、影壁建筑维护，应符合下列规定：</w:t>
      </w:r>
    </w:p>
    <w:p w14:paraId="21935CE9" w14:textId="69051827" w:rsidR="00AC1FD4" w:rsidRDefault="007B1AAA" w:rsidP="00EF7720">
      <w:pPr>
        <w:ind w:leftChars="200" w:left="840" w:hangingChars="200" w:hanging="420"/>
        <w:jc w:val="left"/>
        <w:rPr>
          <w:rFonts w:hint="eastAsia"/>
        </w:rPr>
      </w:pPr>
      <w:r>
        <w:rPr>
          <w:rFonts w:ascii="宋体" w:hAnsi="宋体" w:cs="黑体" w:hint="eastAsia"/>
          <w:kern w:val="0"/>
          <w:lang w:val="zh-CN"/>
        </w:rPr>
        <w:t xml:space="preserve">a)  </w:t>
      </w:r>
      <w:r w:rsidR="00DE4277">
        <w:rPr>
          <w:rFonts w:hint="eastAsia"/>
        </w:rPr>
        <w:t>院落围墙、影壁等有倾斜、空鼓、酥碱、鼓涨、裂缝、脱落、构件缺失时，根据损坏的程度和部位，可选择拆择砌、局部拆砌、剔凿挖补、局部整修等修缮方式。如为危墙，应根据其构造和残损情况采取加固措施；</w:t>
      </w:r>
    </w:p>
    <w:p w14:paraId="2D600FF7" w14:textId="490A2F72" w:rsidR="00AC1FD4" w:rsidRDefault="007B1AAA" w:rsidP="00EF7720">
      <w:pPr>
        <w:ind w:leftChars="200" w:left="840" w:hangingChars="200" w:hanging="420"/>
        <w:jc w:val="left"/>
        <w:rPr>
          <w:rFonts w:hint="eastAsia"/>
        </w:rPr>
      </w:pPr>
      <w:r>
        <w:rPr>
          <w:rFonts w:ascii="宋体" w:hAnsi="宋体"/>
        </w:rPr>
        <w:t xml:space="preserve">b)  </w:t>
      </w:r>
      <w:r w:rsidR="00DE4277">
        <w:rPr>
          <w:rFonts w:ascii="宋体" w:hAnsi="宋体" w:hint="eastAsia"/>
        </w:rPr>
        <w:t>新砌</w:t>
      </w:r>
      <w:r w:rsidR="00DE4277">
        <w:rPr>
          <w:rFonts w:hint="eastAsia"/>
        </w:rPr>
        <w:t>院落围墙宜选用原有风貌相适宜的砌筑材料砌筑，墙体厚度不应小于</w:t>
      </w:r>
      <w:r w:rsidR="00DE4277" w:rsidRPr="008A6EF8">
        <w:rPr>
          <w:rFonts w:ascii="宋体" w:hAnsi="宋体" w:hint="eastAsia"/>
        </w:rPr>
        <w:t>240mm</w:t>
      </w:r>
      <w:r w:rsidR="00DE4277">
        <w:rPr>
          <w:rFonts w:hint="eastAsia"/>
        </w:rPr>
        <w:t>，并增设扶壁墙垛以提高墙体的稳定性；</w:t>
      </w:r>
    </w:p>
    <w:p w14:paraId="59514ED8" w14:textId="07C415AD" w:rsidR="00AC1FD4" w:rsidRDefault="007B1AAA" w:rsidP="00EF7720">
      <w:pPr>
        <w:ind w:leftChars="200" w:left="840" w:hangingChars="200" w:hanging="420"/>
        <w:jc w:val="left"/>
        <w:rPr>
          <w:rFonts w:hint="eastAsia"/>
        </w:rPr>
      </w:pPr>
      <w:r>
        <w:rPr>
          <w:rFonts w:ascii="宋体" w:hAnsi="宋体"/>
        </w:rPr>
        <w:t xml:space="preserve">c)  </w:t>
      </w:r>
      <w:r w:rsidR="00DE4277">
        <w:rPr>
          <w:rFonts w:hint="eastAsia"/>
        </w:rPr>
        <w:t>对于现存的土坯墙，在采用现代技术措施提高其稳定性的同时，外表可用抹灰</w:t>
      </w:r>
      <w:r w:rsidR="00E1646C">
        <w:rPr>
          <w:rFonts w:hint="eastAsia"/>
        </w:rPr>
        <w:t>或</w:t>
      </w:r>
      <w:r w:rsidR="00DE4277">
        <w:rPr>
          <w:rFonts w:hint="eastAsia"/>
        </w:rPr>
        <w:t>粉刷加以保护，防止雨水冲刷；</w:t>
      </w:r>
    </w:p>
    <w:p w14:paraId="1F4AA5B0" w14:textId="2691C32E" w:rsidR="00AC1FD4" w:rsidRDefault="007B1AAA">
      <w:pPr>
        <w:ind w:leftChars="200" w:left="630" w:hangingChars="100" w:hanging="210"/>
        <w:jc w:val="left"/>
        <w:rPr>
          <w:rFonts w:eastAsia="黑体" w:hAnsi="宋体" w:cs="黑体" w:hint="eastAsia"/>
          <w:kern w:val="0"/>
          <w:lang w:val="zh-CN"/>
        </w:rPr>
      </w:pPr>
      <w:r>
        <w:rPr>
          <w:rFonts w:ascii="宋体" w:hAnsi="宋体"/>
        </w:rPr>
        <w:t xml:space="preserve">d)  </w:t>
      </w:r>
      <w:r w:rsidR="00DE4277">
        <w:rPr>
          <w:rFonts w:hint="eastAsia"/>
        </w:rPr>
        <w:t>墙体色彩符合村落风貌。</w:t>
      </w:r>
    </w:p>
    <w:p w14:paraId="0DC31606" w14:textId="6CCD6D33"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.5.3 </w:t>
      </w:r>
      <w:r w:rsidR="00F8402D">
        <w:rPr>
          <w:rFonts w:eastAsia="黑体" w:hAnsi="宋体" w:cs="黑体"/>
          <w:kern w:val="0"/>
          <w:lang w:val="zh-CN"/>
        </w:rPr>
        <w:t xml:space="preserve"> </w:t>
      </w:r>
      <w:r>
        <w:rPr>
          <w:rFonts w:ascii="宋体" w:hAnsi="宋体" w:cs="黑体" w:hint="eastAsia"/>
          <w:kern w:val="0"/>
          <w:lang w:val="zh-CN"/>
        </w:rPr>
        <w:t>院落地坪建筑维护宜选用石板、石块、石条、青砖或瓦片等乡土材料，采取渗水的传统铺砌方式，不应采用色彩饱和度与对比度高的现代材料铺设，院内原有铺装遗存应予以保存。</w:t>
      </w:r>
    </w:p>
    <w:p w14:paraId="35EE7A68" w14:textId="19209CB8" w:rsidR="00AC1FD4" w:rsidRDefault="00DE4277">
      <w:pPr>
        <w:jc w:val="left"/>
        <w:rPr>
          <w:rFonts w:ascii="宋体" w:hAnsi="宋体" w:cs="黑体" w:hint="eastAsia"/>
          <w:kern w:val="0"/>
          <w:lang w:val="zh-CN"/>
        </w:rPr>
      </w:pPr>
      <w:r>
        <w:rPr>
          <w:rFonts w:eastAsia="黑体" w:hAnsi="宋体" w:cs="黑体"/>
          <w:kern w:val="0"/>
          <w:lang w:val="zh-CN"/>
        </w:rPr>
        <w:t>6</w:t>
      </w:r>
      <w:r>
        <w:rPr>
          <w:rFonts w:eastAsia="黑体" w:hAnsi="宋体" w:cs="黑体" w:hint="eastAsia"/>
          <w:kern w:val="0"/>
          <w:lang w:val="zh-CN"/>
        </w:rPr>
        <w:t xml:space="preserve">.5.4 </w:t>
      </w:r>
      <w:r>
        <w:rPr>
          <w:rFonts w:ascii="宋体" w:hAnsi="宋体" w:cs="黑体" w:hint="eastAsia"/>
          <w:kern w:val="0"/>
          <w:lang w:val="zh-CN"/>
        </w:rPr>
        <w:t>檐口、门窗等建筑维护，应符合下列规定：</w:t>
      </w:r>
    </w:p>
    <w:p w14:paraId="18DAC153" w14:textId="5B5F8DD5" w:rsidR="00AC1FD4" w:rsidRDefault="007B1AAA" w:rsidP="00EF7720">
      <w:pPr>
        <w:ind w:leftChars="200" w:left="840" w:hangingChars="200" w:hanging="420"/>
        <w:jc w:val="left"/>
        <w:rPr>
          <w:rFonts w:hint="eastAsia"/>
        </w:rPr>
      </w:pPr>
      <w:r w:rsidRPr="00C72850">
        <w:rPr>
          <w:rFonts w:ascii="宋体" w:hAnsi="宋体" w:hint="eastAsia"/>
        </w:rPr>
        <w:t>a)</w:t>
      </w:r>
      <w:r>
        <w:rPr>
          <w:rFonts w:hint="eastAsia"/>
        </w:rPr>
        <w:t xml:space="preserve">  </w:t>
      </w:r>
      <w:r w:rsidR="00DE4277">
        <w:rPr>
          <w:rFonts w:hint="eastAsia"/>
        </w:rPr>
        <w:t>民居建筑中檐口、大门、照壁、墀头、门窗、内隔墙等部位的装饰，应采用传统工艺、传统材料和传统装饰题材，可适当简化并保持色彩与色调；</w:t>
      </w:r>
    </w:p>
    <w:p w14:paraId="1B3742F4" w14:textId="6D9B0A83" w:rsidR="00AC1FD4" w:rsidRDefault="007B1AAA" w:rsidP="00EF7720">
      <w:pPr>
        <w:ind w:leftChars="200" w:left="840" w:hangingChars="200" w:hanging="420"/>
        <w:jc w:val="left"/>
        <w:rPr>
          <w:rFonts w:hint="eastAsia"/>
        </w:rPr>
      </w:pPr>
      <w:r w:rsidRPr="00C72850">
        <w:rPr>
          <w:rFonts w:ascii="宋体" w:hAnsi="宋体" w:hint="eastAsia"/>
        </w:rPr>
        <w:t>b)</w:t>
      </w:r>
      <w:r>
        <w:rPr>
          <w:rFonts w:hint="eastAsia"/>
        </w:rPr>
        <w:t xml:space="preserve">  </w:t>
      </w:r>
      <w:r w:rsidR="00DE4277">
        <w:rPr>
          <w:rFonts w:hint="eastAsia"/>
        </w:rPr>
        <w:t>民居建筑坡屋顶的檐口宜以木构架本身件（梁头、子桁、椽条、封檐板等）外露为装饰，饰面刷清漆或当地的土漆；</w:t>
      </w:r>
    </w:p>
    <w:p w14:paraId="3692FAE5" w14:textId="6993CA95" w:rsidR="00AC1FD4" w:rsidRDefault="007B1AAA">
      <w:pPr>
        <w:ind w:leftChars="200" w:left="630" w:hangingChars="100" w:hanging="210"/>
        <w:jc w:val="left"/>
        <w:rPr>
          <w:rFonts w:hint="eastAsia"/>
        </w:rPr>
      </w:pPr>
      <w:r w:rsidRPr="00C72850">
        <w:rPr>
          <w:rFonts w:ascii="宋体" w:hAnsi="宋体"/>
        </w:rPr>
        <w:t>c)</w:t>
      </w:r>
      <w:r>
        <w:t xml:space="preserve">  </w:t>
      </w:r>
      <w:r w:rsidR="00DE4277">
        <w:rPr>
          <w:rFonts w:hint="eastAsia"/>
        </w:rPr>
        <w:t>门窗扇宜采用传统木格棱内装玻璃的形式，不应出现彩色玻璃；</w:t>
      </w:r>
    </w:p>
    <w:p w14:paraId="3FAFFD08" w14:textId="5F320664" w:rsidR="00AC1FD4" w:rsidRDefault="007B1AAA">
      <w:pPr>
        <w:ind w:leftChars="200" w:left="630" w:hangingChars="100" w:hanging="210"/>
        <w:jc w:val="left"/>
        <w:rPr>
          <w:rFonts w:hint="eastAsia"/>
        </w:rPr>
      </w:pPr>
      <w:r w:rsidRPr="00C72850">
        <w:rPr>
          <w:rFonts w:ascii="宋体" w:hAnsi="宋体"/>
        </w:rPr>
        <w:t>d)</w:t>
      </w:r>
      <w:r>
        <w:t xml:space="preserve">  </w:t>
      </w:r>
      <w:r w:rsidR="00DE4277">
        <w:rPr>
          <w:rFonts w:hint="eastAsia"/>
        </w:rPr>
        <w:t>门窗框宜保持原有的传统颜色，新增节能门窗宜内装；</w:t>
      </w:r>
    </w:p>
    <w:p w14:paraId="5D8AED94" w14:textId="188939D8" w:rsidR="00AC1FD4" w:rsidRDefault="007B1AAA" w:rsidP="00EF7720">
      <w:pPr>
        <w:ind w:leftChars="200" w:left="840" w:hangingChars="200" w:hanging="420"/>
        <w:jc w:val="left"/>
        <w:rPr>
          <w:rFonts w:hint="eastAsia"/>
        </w:rPr>
      </w:pPr>
      <w:r w:rsidRPr="00C72850">
        <w:rPr>
          <w:rFonts w:ascii="宋体" w:hAnsi="宋体"/>
        </w:rPr>
        <w:t>e)</w:t>
      </w:r>
      <w:r>
        <w:t xml:space="preserve">  </w:t>
      </w:r>
      <w:r w:rsidR="00DE4277">
        <w:rPr>
          <w:rFonts w:hint="eastAsia"/>
        </w:rPr>
        <w:t>木质门窗以及外露建筑附件粉刷应为清漆或灰色等相近颜色，不应出现与村落整体风貌不符的彩色油漆粉刷。</w:t>
      </w:r>
    </w:p>
    <w:p w14:paraId="4C8B8E75" w14:textId="0850C934" w:rsidR="00AC1FD4" w:rsidRDefault="00DE4277">
      <w:pPr>
        <w:pStyle w:val="affffffe"/>
        <w:spacing w:before="312" w:after="312"/>
      </w:pPr>
      <w:bookmarkStart w:id="168" w:name="_Toc203428436"/>
      <w:r>
        <w:rPr>
          <w:rFonts w:hint="eastAsia"/>
        </w:rPr>
        <w:t>7</w:t>
      </w:r>
      <w:r w:rsidR="00F8402D">
        <w:t xml:space="preserve"> </w:t>
      </w:r>
      <w:r w:rsidR="00156022">
        <w:t xml:space="preserve"> </w:t>
      </w:r>
      <w:r>
        <w:rPr>
          <w:rFonts w:hint="eastAsia"/>
        </w:rPr>
        <w:t>结构加固</w:t>
      </w:r>
      <w:bookmarkEnd w:id="168"/>
    </w:p>
    <w:p w14:paraId="20E4F9B2" w14:textId="615A8755" w:rsidR="00AC1FD4" w:rsidRDefault="00DE4277">
      <w:pPr>
        <w:pStyle w:val="afffffff"/>
        <w:spacing w:before="156" w:after="156"/>
      </w:pPr>
      <w:bookmarkStart w:id="169" w:name="_Toc196825781"/>
      <w:bookmarkStart w:id="170" w:name="_Toc203428437"/>
      <w:r>
        <w:rPr>
          <w:rFonts w:hint="eastAsia"/>
        </w:rPr>
        <w:t>7</w:t>
      </w:r>
      <w:r>
        <w:t>.1</w:t>
      </w:r>
      <w:r w:rsidR="00F8402D">
        <w:t xml:space="preserve"> </w:t>
      </w:r>
      <w:r w:rsidR="00156022">
        <w:t xml:space="preserve"> </w:t>
      </w:r>
      <w:r>
        <w:rPr>
          <w:rFonts w:hint="eastAsia"/>
        </w:rPr>
        <w:t>一般规定</w:t>
      </w:r>
      <w:bookmarkEnd w:id="169"/>
      <w:bookmarkEnd w:id="170"/>
    </w:p>
    <w:p w14:paraId="0B4BD751" w14:textId="5DAE394C" w:rsidR="00AC1FD4" w:rsidRDefault="00DE4277">
      <w:pPr>
        <w:rPr>
          <w:rFonts w:eastAsia="黑体" w:cs="黑体" w:hint="eastAsia"/>
        </w:rPr>
      </w:pPr>
      <w:r>
        <w:rPr>
          <w:rFonts w:eastAsia="黑体" w:cs="黑体"/>
        </w:rPr>
        <w:t>7</w:t>
      </w:r>
      <w:r>
        <w:rPr>
          <w:rFonts w:eastAsia="黑体" w:cs="黑体" w:hint="eastAsia"/>
        </w:rPr>
        <w:t>.1.1</w:t>
      </w:r>
      <w:r w:rsidR="00F8402D">
        <w:rPr>
          <w:rFonts w:eastAsia="黑体" w:cs="黑体"/>
        </w:rPr>
        <w:t xml:space="preserve"> </w:t>
      </w:r>
      <w:r>
        <w:rPr>
          <w:rFonts w:eastAsia="黑体" w:cs="黑体" w:hint="eastAsia"/>
        </w:rPr>
        <w:t xml:space="preserve"> </w:t>
      </w:r>
      <w:r>
        <w:rPr>
          <w:rFonts w:ascii="宋体" w:hAnsi="宋体" w:cs="黑体" w:hint="eastAsia"/>
        </w:rPr>
        <w:t>传统村落民居的结构加固应以</w:t>
      </w:r>
      <w:r w:rsidR="000E0C40">
        <w:rPr>
          <w:rFonts w:ascii="宋体" w:hAnsi="宋体" w:cs="黑体" w:hint="eastAsia"/>
        </w:rPr>
        <w:t>加固设计方案和实施方案</w:t>
      </w:r>
      <w:r>
        <w:rPr>
          <w:rFonts w:ascii="宋体" w:hAnsi="宋体" w:cs="黑体" w:hint="eastAsia"/>
        </w:rPr>
        <w:t>为依据。</w:t>
      </w:r>
    </w:p>
    <w:p w14:paraId="778FF3FF" w14:textId="74F3299D" w:rsidR="00AC1FD4" w:rsidRPr="007B1AAA" w:rsidRDefault="00DE4277" w:rsidP="007B1AAA">
      <w:pPr>
        <w:pStyle w:val="1111"/>
        <w:rPr>
          <w:rFonts w:hint="eastAsia"/>
        </w:rPr>
      </w:pPr>
      <w:r w:rsidRPr="007B1AAA">
        <w:t>7</w:t>
      </w:r>
      <w:r w:rsidRPr="007B1AAA">
        <w:rPr>
          <w:rFonts w:hint="eastAsia"/>
        </w:rPr>
        <w:t xml:space="preserve">.1.2 </w:t>
      </w:r>
      <w:r w:rsidR="00F8402D">
        <w:t xml:space="preserve"> </w:t>
      </w:r>
      <w:r w:rsidRPr="007B1AAA">
        <w:rPr>
          <w:rFonts w:hint="eastAsia"/>
        </w:rPr>
        <w:t>结构加固方案，应符合下列规定：</w:t>
      </w:r>
    </w:p>
    <w:p w14:paraId="689078F7" w14:textId="13ACD0E9" w:rsidR="00AC1FD4" w:rsidRPr="00EA2519" w:rsidRDefault="007B1AAA" w:rsidP="00EF7720">
      <w:pPr>
        <w:ind w:leftChars="200" w:left="840" w:hangingChars="200" w:hanging="420"/>
        <w:rPr>
          <w:rFonts w:ascii="宋体" w:hAnsi="宋体" w:cs="宋体" w:hint="eastAsia"/>
        </w:rPr>
      </w:pPr>
      <w:r w:rsidRPr="00EA2519">
        <w:rPr>
          <w:rFonts w:ascii="宋体" w:hAnsi="宋体" w:hint="eastAsia"/>
          <w:color w:val="000000"/>
        </w:rPr>
        <w:t xml:space="preserve">a)  </w:t>
      </w:r>
      <w:r w:rsidR="00DE4277" w:rsidRPr="00EA2519">
        <w:rPr>
          <w:rFonts w:ascii="宋体" w:hAnsi="宋体" w:cs="宋体" w:hint="eastAsia"/>
        </w:rPr>
        <w:t>应在保护风貌要求的前提下，使其整体抗震性能满足本</w:t>
      </w:r>
      <w:r w:rsidR="007905C8">
        <w:rPr>
          <w:rFonts w:ascii="宋体" w:hAnsi="宋体" w:cs="宋体" w:hint="eastAsia"/>
        </w:rPr>
        <w:t>文件</w:t>
      </w:r>
      <w:r w:rsidR="00DE4277" w:rsidRPr="00EA2519">
        <w:rPr>
          <w:rFonts w:ascii="宋体" w:hAnsi="宋体" w:cs="宋体" w:hint="eastAsia"/>
        </w:rPr>
        <w:t>要求，优先选用对建筑外观风貌破坏较少的加固方案；</w:t>
      </w:r>
    </w:p>
    <w:p w14:paraId="097D9B56" w14:textId="46D80DA3" w:rsidR="00AC1FD4" w:rsidRPr="00EA2519" w:rsidRDefault="007B1AAA" w:rsidP="00EF7720">
      <w:pPr>
        <w:ind w:leftChars="200" w:left="840" w:hangingChars="200" w:hanging="420"/>
        <w:rPr>
          <w:rFonts w:ascii="宋体" w:hAnsi="宋体" w:cs="宋体" w:hint="eastAsia"/>
        </w:rPr>
      </w:pPr>
      <w:r w:rsidRPr="00EA2519">
        <w:rPr>
          <w:rFonts w:ascii="宋体" w:hAnsi="宋体" w:hint="eastAsia"/>
          <w:color w:val="000000"/>
        </w:rPr>
        <w:t xml:space="preserve">b)  </w:t>
      </w:r>
      <w:r w:rsidR="00DE4277" w:rsidRPr="00EA2519">
        <w:rPr>
          <w:rFonts w:ascii="宋体" w:hAnsi="宋体" w:cs="宋体" w:hint="eastAsia"/>
        </w:rPr>
        <w:t>应结合原结构的特点和工程评估进行综合分析，考虑经济性和施工技术水平，分别对木构架、墙体、连接、整体性进行加固，并结合维修改造，改善使用功能；</w:t>
      </w:r>
    </w:p>
    <w:p w14:paraId="32BCF288" w14:textId="2A34E8F7" w:rsidR="00AC1FD4" w:rsidRPr="00EA2519" w:rsidRDefault="007B1AAA">
      <w:pPr>
        <w:ind w:leftChars="200" w:left="630" w:hangingChars="100" w:hanging="210"/>
        <w:rPr>
          <w:rFonts w:ascii="宋体" w:hAnsi="宋体" w:cs="宋体" w:hint="eastAsia"/>
        </w:rPr>
      </w:pPr>
      <w:r w:rsidRPr="00EA2519">
        <w:rPr>
          <w:rFonts w:ascii="宋体" w:hAnsi="宋体" w:hint="eastAsia"/>
          <w:color w:val="000000"/>
        </w:rPr>
        <w:t xml:space="preserve">c)  </w:t>
      </w:r>
      <w:r w:rsidR="00DE4277" w:rsidRPr="00EA2519">
        <w:rPr>
          <w:rFonts w:ascii="宋体" w:hAnsi="宋体" w:cs="宋体" w:hint="eastAsia"/>
        </w:rPr>
        <w:t>加固方法应便于施工，并应减少对</w:t>
      </w:r>
      <w:r w:rsidR="007905C8">
        <w:rPr>
          <w:rFonts w:ascii="宋体" w:hAnsi="宋体" w:cs="宋体" w:hint="eastAsia"/>
        </w:rPr>
        <w:t>村民</w:t>
      </w:r>
      <w:r w:rsidR="00DE4277" w:rsidRPr="00EA2519">
        <w:rPr>
          <w:rFonts w:ascii="宋体" w:hAnsi="宋体" w:cs="宋体" w:hint="eastAsia"/>
        </w:rPr>
        <w:t>生产、生活的影响，避免火灾等安全事故的发生；</w:t>
      </w:r>
    </w:p>
    <w:p w14:paraId="15B11F67" w14:textId="33B5BD30" w:rsidR="00AC1FD4" w:rsidRPr="00EA2519" w:rsidRDefault="007B1AAA">
      <w:pPr>
        <w:ind w:leftChars="200" w:left="630" w:hangingChars="100" w:hanging="210"/>
        <w:rPr>
          <w:rFonts w:ascii="宋体" w:hAnsi="宋体" w:cs="宋体" w:hint="eastAsia"/>
        </w:rPr>
      </w:pPr>
      <w:r w:rsidRPr="00EA2519">
        <w:rPr>
          <w:rFonts w:ascii="宋体" w:hAnsi="宋体" w:hint="eastAsia"/>
          <w:color w:val="000000"/>
        </w:rPr>
        <w:t xml:space="preserve">d)  </w:t>
      </w:r>
      <w:r w:rsidR="00B92043" w:rsidRPr="00EA2519">
        <w:rPr>
          <w:rFonts w:ascii="宋体" w:hAnsi="宋体" w:cs="宋体" w:hint="eastAsia"/>
        </w:rPr>
        <w:t>不应</w:t>
      </w:r>
      <w:r w:rsidR="00DE4277" w:rsidRPr="00EA2519">
        <w:rPr>
          <w:rFonts w:ascii="宋体" w:hAnsi="宋体" w:cs="宋体" w:hint="eastAsia"/>
        </w:rPr>
        <w:t>改变和破坏原有建筑的布局，不应任意改建、扩建；</w:t>
      </w:r>
    </w:p>
    <w:p w14:paraId="470E7DA5" w14:textId="4411844A" w:rsidR="00AC1FD4" w:rsidRPr="00EA2519" w:rsidRDefault="007B1AAA">
      <w:pPr>
        <w:ind w:leftChars="200" w:left="630" w:hangingChars="100" w:hanging="210"/>
        <w:rPr>
          <w:rFonts w:ascii="宋体" w:hAnsi="宋体" w:cs="宋体" w:hint="eastAsia"/>
        </w:rPr>
      </w:pPr>
      <w:r w:rsidRPr="00EA2519">
        <w:rPr>
          <w:rFonts w:ascii="宋体" w:hAnsi="宋体" w:hint="eastAsia"/>
          <w:color w:val="000000"/>
        </w:rPr>
        <w:t xml:space="preserve">e)  </w:t>
      </w:r>
      <w:r w:rsidR="00DE4277" w:rsidRPr="00EA2519">
        <w:rPr>
          <w:rFonts w:ascii="宋体" w:hAnsi="宋体" w:cs="宋体" w:hint="eastAsia"/>
        </w:rPr>
        <w:t>民居的加固、连接构件和更替构件，都应易于拆除并应不因拆除而损伤民居原有部分；</w:t>
      </w:r>
    </w:p>
    <w:p w14:paraId="11F70ADF" w14:textId="3B70ABD6" w:rsidR="00AC1FD4" w:rsidRPr="00EA2519" w:rsidRDefault="007B1AAA">
      <w:pPr>
        <w:ind w:leftChars="200" w:left="630" w:hangingChars="100" w:hanging="210"/>
        <w:rPr>
          <w:rFonts w:ascii="宋体" w:hAnsi="宋体" w:cs="宋体" w:hint="eastAsia"/>
        </w:rPr>
      </w:pPr>
      <w:r w:rsidRPr="00EA2519">
        <w:rPr>
          <w:rFonts w:ascii="宋体" w:hAnsi="宋体" w:hint="eastAsia"/>
          <w:color w:val="000000"/>
        </w:rPr>
        <w:t xml:space="preserve">f)  </w:t>
      </w:r>
      <w:r w:rsidR="00DE4277" w:rsidRPr="00EA2519">
        <w:rPr>
          <w:rFonts w:ascii="宋体" w:hAnsi="宋体" w:cs="宋体" w:hint="eastAsia"/>
        </w:rPr>
        <w:t>应优先使用传统材料及传统工艺。</w:t>
      </w:r>
    </w:p>
    <w:p w14:paraId="728392D3" w14:textId="61D3B7EA" w:rsidR="000C6028" w:rsidRDefault="00CC4490" w:rsidP="00CC4490">
      <w:pPr>
        <w:pStyle w:val="1111"/>
        <w:rPr>
          <w:rFonts w:hint="eastAsia"/>
        </w:rPr>
      </w:pPr>
      <w:r>
        <w:rPr>
          <w:rFonts w:hint="eastAsia"/>
        </w:rPr>
        <w:t>7</w:t>
      </w:r>
      <w:r>
        <w:t xml:space="preserve">.1.3 </w:t>
      </w:r>
      <w:r w:rsidR="000C6028" w:rsidRPr="00610529">
        <w:rPr>
          <w:rFonts w:hint="eastAsia"/>
        </w:rPr>
        <w:t>本</w:t>
      </w:r>
      <w:r w:rsidR="000C6028">
        <w:rPr>
          <w:rFonts w:hint="eastAsia"/>
        </w:rPr>
        <w:t>文件适用于</w:t>
      </w:r>
      <w:r w:rsidR="000C6028" w:rsidRPr="00610529">
        <w:rPr>
          <w:rFonts w:hint="eastAsia"/>
        </w:rPr>
        <w:t>木柱木梁承重，土、石、砖墙作为围护墙的木构架填充墙结构以及木屋</w:t>
      </w:r>
      <w:r w:rsidR="000C6028">
        <w:rPr>
          <w:rFonts w:hint="eastAsia"/>
        </w:rPr>
        <w:t>盖</w:t>
      </w:r>
      <w:r w:rsidR="000C6028" w:rsidRPr="00610529">
        <w:rPr>
          <w:rFonts w:hint="eastAsia"/>
        </w:rPr>
        <w:t>的砌体结构房屋等</w:t>
      </w:r>
      <w:r w:rsidR="000C6028">
        <w:rPr>
          <w:rFonts w:hint="eastAsia"/>
        </w:rPr>
        <w:t>修缮。</w:t>
      </w:r>
      <w:r w:rsidR="000C6028" w:rsidRPr="00610529">
        <w:rPr>
          <w:rFonts w:hint="eastAsia"/>
        </w:rPr>
        <w:t>对于</w:t>
      </w:r>
      <w:r w:rsidR="000C6028">
        <w:rPr>
          <w:rFonts w:hint="eastAsia"/>
        </w:rPr>
        <w:t>木构架与墙体混合承重房屋</w:t>
      </w:r>
      <w:r w:rsidR="000C6028" w:rsidRPr="00610529">
        <w:rPr>
          <w:rFonts w:hint="eastAsia"/>
        </w:rPr>
        <w:t>，</w:t>
      </w:r>
      <w:r w:rsidR="000C6028">
        <w:rPr>
          <w:rFonts w:hint="eastAsia"/>
        </w:rPr>
        <w:t>可参照执行</w:t>
      </w:r>
      <w:r w:rsidR="000C6028" w:rsidRPr="00610529">
        <w:rPr>
          <w:rFonts w:hint="eastAsia"/>
        </w:rPr>
        <w:t>。</w:t>
      </w:r>
    </w:p>
    <w:p w14:paraId="1D694033" w14:textId="548BA9AE" w:rsidR="00AC1FD4" w:rsidRPr="007B1AAA" w:rsidRDefault="00DE4277" w:rsidP="007B1AAA">
      <w:pPr>
        <w:pStyle w:val="1111"/>
        <w:rPr>
          <w:rFonts w:hint="eastAsia"/>
        </w:rPr>
      </w:pPr>
      <w:r w:rsidRPr="007B1AAA">
        <w:t>7</w:t>
      </w:r>
      <w:r w:rsidRPr="007B1AAA">
        <w:rPr>
          <w:rFonts w:hint="eastAsia"/>
        </w:rPr>
        <w:t>.1.</w:t>
      </w:r>
      <w:r w:rsidR="00CC4490">
        <w:t>4</w:t>
      </w:r>
      <w:r w:rsidRPr="007B1AAA">
        <w:rPr>
          <w:rFonts w:hint="eastAsia"/>
        </w:rPr>
        <w:t xml:space="preserve"> </w:t>
      </w:r>
      <w:r w:rsidR="00F8402D">
        <w:t xml:space="preserve"> </w:t>
      </w:r>
      <w:r w:rsidRPr="007B1AAA">
        <w:rPr>
          <w:rFonts w:hint="eastAsia"/>
        </w:rPr>
        <w:t>结构加固施工，应符合下列规定：</w:t>
      </w:r>
    </w:p>
    <w:p w14:paraId="69D0ABB5" w14:textId="18F2A126" w:rsidR="00AC1FD4" w:rsidRDefault="007B1AAA">
      <w:pPr>
        <w:ind w:leftChars="200" w:left="630" w:hangingChars="100" w:hanging="210"/>
        <w:rPr>
          <w:rFonts w:ascii="宋体" w:hAnsi="宋体" w:cs="宋体" w:hint="eastAsia"/>
        </w:rPr>
      </w:pPr>
      <w:r>
        <w:rPr>
          <w:rFonts w:ascii="宋体" w:hAnsi="宋体" w:cs="宋体" w:hint="eastAsia"/>
        </w:rPr>
        <w:lastRenderedPageBreak/>
        <w:t xml:space="preserve">a)  </w:t>
      </w:r>
      <w:r w:rsidR="00DE4277">
        <w:rPr>
          <w:rFonts w:ascii="宋体" w:hAnsi="宋体" w:cs="宋体" w:hint="eastAsia"/>
        </w:rPr>
        <w:t>加固施工时应避免或减少对原结构及构件的损伤。</w:t>
      </w:r>
    </w:p>
    <w:p w14:paraId="05582E07" w14:textId="5402EEE5" w:rsidR="00AC1FD4" w:rsidRDefault="007B1AAA">
      <w:pPr>
        <w:ind w:leftChars="200" w:left="630" w:hangingChars="100" w:hanging="210"/>
        <w:rPr>
          <w:rFonts w:ascii="宋体" w:hAnsi="宋体" w:cs="宋体" w:hint="eastAsia"/>
        </w:rPr>
      </w:pPr>
      <w:r>
        <w:rPr>
          <w:rFonts w:ascii="宋体" w:hAnsi="宋体" w:cs="宋体" w:hint="eastAsia"/>
        </w:rPr>
        <w:t xml:space="preserve">b)  </w:t>
      </w:r>
      <w:r w:rsidR="00DE4277">
        <w:rPr>
          <w:rFonts w:ascii="宋体" w:hAnsi="宋体" w:cs="宋体" w:hint="eastAsia"/>
        </w:rPr>
        <w:t>加固施工过程中发现原结构或构件存在缺陷时，应在加固过程中一并处理。</w:t>
      </w:r>
    </w:p>
    <w:p w14:paraId="22EA6BE8" w14:textId="039B86A3" w:rsidR="00AC1FD4" w:rsidRDefault="007B1AAA" w:rsidP="00EF7720">
      <w:pPr>
        <w:ind w:leftChars="200" w:left="840" w:hangingChars="200" w:hanging="420"/>
        <w:jc w:val="left"/>
        <w:rPr>
          <w:rFonts w:ascii="宋体" w:hAnsi="宋体" w:cs="宋体" w:hint="eastAsia"/>
        </w:rPr>
      </w:pPr>
      <w:r>
        <w:rPr>
          <w:rFonts w:ascii="宋体" w:hAnsi="宋体" w:cs="宋体" w:hint="eastAsia"/>
        </w:rPr>
        <w:t xml:space="preserve">c)  </w:t>
      </w:r>
      <w:r w:rsidR="00DE4277">
        <w:rPr>
          <w:rFonts w:ascii="宋体" w:hAnsi="宋体" w:cs="宋体" w:hint="eastAsia"/>
        </w:rPr>
        <w:t>加固施工过程中需要置换承重构件或局部支承部位需要卸载时，应预先采取临时支护等安全措施。</w:t>
      </w:r>
    </w:p>
    <w:p w14:paraId="163A60F3" w14:textId="7F7B461D" w:rsidR="00AC1FD4" w:rsidRDefault="007B1AAA">
      <w:pPr>
        <w:ind w:leftChars="200" w:left="630" w:hangingChars="100" w:hanging="210"/>
        <w:rPr>
          <w:rFonts w:ascii="宋体" w:hAnsi="宋体" w:cs="宋体" w:hint="eastAsia"/>
        </w:rPr>
      </w:pPr>
      <w:r>
        <w:rPr>
          <w:rFonts w:ascii="宋体" w:hAnsi="宋体" w:cs="宋体" w:hint="eastAsia"/>
        </w:rPr>
        <w:t xml:space="preserve">d)  </w:t>
      </w:r>
      <w:r w:rsidR="00DE4277">
        <w:rPr>
          <w:rFonts w:ascii="宋体" w:hAnsi="宋体" w:cs="宋体" w:hint="eastAsia"/>
        </w:rPr>
        <w:t>墙体裂缝采用压力灌浆修复补强时，应控制灌浆压力和速度。</w:t>
      </w:r>
    </w:p>
    <w:p w14:paraId="58A6108F" w14:textId="6AD7465A" w:rsidR="00AC1FD4" w:rsidRDefault="007B1AAA">
      <w:pPr>
        <w:ind w:leftChars="200" w:left="630" w:hangingChars="100" w:hanging="210"/>
        <w:rPr>
          <w:rFonts w:ascii="宋体" w:hAnsi="宋体" w:cs="宋体" w:hint="eastAsia"/>
        </w:rPr>
      </w:pPr>
      <w:r>
        <w:rPr>
          <w:rFonts w:ascii="宋体" w:hAnsi="宋体" w:cs="宋体" w:hint="eastAsia"/>
        </w:rPr>
        <w:t xml:space="preserve">e)  </w:t>
      </w:r>
      <w:r w:rsidR="00DE4277">
        <w:rPr>
          <w:rFonts w:ascii="宋体" w:hAnsi="宋体" w:cs="宋体" w:hint="eastAsia"/>
        </w:rPr>
        <w:t>采用钢筋网水泥砂浆面层、钢拉杆加固时，应符合JGJ</w:t>
      </w:r>
      <w:r w:rsidR="00B93824">
        <w:rPr>
          <w:rFonts w:ascii="宋体" w:hAnsi="宋体" w:cs="宋体"/>
        </w:rPr>
        <w:t xml:space="preserve"> </w:t>
      </w:r>
      <w:r w:rsidR="00DE4277">
        <w:rPr>
          <w:rFonts w:ascii="宋体" w:hAnsi="宋体" w:cs="宋体" w:hint="eastAsia"/>
        </w:rPr>
        <w:t>116中相关要求。</w:t>
      </w:r>
    </w:p>
    <w:p w14:paraId="75D62652" w14:textId="02ABF0C1" w:rsidR="00AC1FD4" w:rsidRDefault="007B1AAA">
      <w:pPr>
        <w:ind w:leftChars="200" w:left="630" w:hangingChars="100" w:hanging="210"/>
        <w:rPr>
          <w:rFonts w:ascii="宋体" w:hAnsi="宋体" w:cs="宋体" w:hint="eastAsia"/>
        </w:rPr>
      </w:pPr>
      <w:r>
        <w:rPr>
          <w:rFonts w:ascii="宋体" w:hAnsi="宋体" w:cs="宋体" w:hint="eastAsia"/>
        </w:rPr>
        <w:t xml:space="preserve">f)  </w:t>
      </w:r>
      <w:r w:rsidR="00DE4277">
        <w:rPr>
          <w:rFonts w:ascii="宋体" w:hAnsi="宋体" w:cs="宋体" w:hint="eastAsia"/>
        </w:rPr>
        <w:t>采用增设剪刀撑、纵向水平系杆、斜撑、墙揽等抗震措施时，应符合</w:t>
      </w:r>
      <w:bookmarkStart w:id="171" w:name="_Hlk194914988"/>
      <w:r w:rsidR="00DE4277">
        <w:rPr>
          <w:rFonts w:ascii="宋体" w:hAnsi="宋体" w:cs="宋体" w:hint="eastAsia"/>
        </w:rPr>
        <w:t>JGJ</w:t>
      </w:r>
      <w:r w:rsidR="00B93824">
        <w:rPr>
          <w:rFonts w:ascii="宋体" w:hAnsi="宋体" w:cs="宋体"/>
        </w:rPr>
        <w:t xml:space="preserve"> </w:t>
      </w:r>
      <w:r w:rsidR="00DE4277">
        <w:rPr>
          <w:rFonts w:ascii="宋体" w:hAnsi="宋体" w:cs="宋体" w:hint="eastAsia"/>
        </w:rPr>
        <w:t>161</w:t>
      </w:r>
      <w:bookmarkEnd w:id="171"/>
      <w:r w:rsidR="00DE4277">
        <w:rPr>
          <w:rFonts w:ascii="宋体" w:hAnsi="宋体" w:cs="宋体" w:hint="eastAsia"/>
        </w:rPr>
        <w:t>中的相关要求。</w:t>
      </w:r>
    </w:p>
    <w:p w14:paraId="3ABDF8CF" w14:textId="68229CD9" w:rsidR="00AC1FD4" w:rsidRDefault="00DE4277">
      <w:pPr>
        <w:rPr>
          <w:rFonts w:ascii="宋体" w:hAnsi="宋体" w:cs="黑体" w:hint="eastAsia"/>
        </w:rPr>
      </w:pPr>
      <w:r>
        <w:rPr>
          <w:rFonts w:eastAsia="黑体" w:cs="黑体"/>
        </w:rPr>
        <w:t>7</w:t>
      </w:r>
      <w:r>
        <w:rPr>
          <w:rFonts w:eastAsia="黑体" w:cs="黑体" w:hint="eastAsia"/>
        </w:rPr>
        <w:t>.1.</w:t>
      </w:r>
      <w:r w:rsidR="00CC4490">
        <w:rPr>
          <w:rFonts w:eastAsia="黑体" w:cs="黑体"/>
        </w:rPr>
        <w:t>5</w:t>
      </w:r>
      <w:r>
        <w:rPr>
          <w:rFonts w:eastAsia="黑体" w:cs="黑体" w:hint="eastAsia"/>
        </w:rPr>
        <w:t xml:space="preserve">  </w:t>
      </w:r>
      <w:r>
        <w:rPr>
          <w:rFonts w:ascii="宋体" w:hAnsi="宋体" w:cs="黑体" w:hint="eastAsia"/>
        </w:rPr>
        <w:t>结构加固后的外墙面应</w:t>
      </w:r>
      <w:bookmarkStart w:id="172" w:name="_Hlk197603200"/>
      <w:r>
        <w:rPr>
          <w:rFonts w:ascii="宋体" w:hAnsi="宋体" w:cs="黑体" w:hint="eastAsia"/>
        </w:rPr>
        <w:t>恢复建筑外墙面原整体风貌</w:t>
      </w:r>
      <w:r w:rsidR="000E0C40">
        <w:rPr>
          <w:rFonts w:ascii="宋体" w:hAnsi="宋体" w:cs="黑体" w:hint="eastAsia"/>
        </w:rPr>
        <w:t>，保持风貌协调</w:t>
      </w:r>
      <w:r>
        <w:rPr>
          <w:rFonts w:ascii="宋体" w:hAnsi="宋体" w:cs="黑体" w:hint="eastAsia"/>
        </w:rPr>
        <w:t>。</w:t>
      </w:r>
    </w:p>
    <w:p w14:paraId="62AEAAE8" w14:textId="7CDF3CD6" w:rsidR="00AC1FD4" w:rsidRDefault="00DE4277">
      <w:pPr>
        <w:pStyle w:val="afffffff"/>
        <w:spacing w:before="156" w:after="156"/>
      </w:pPr>
      <w:bookmarkStart w:id="173" w:name="_Toc196825782"/>
      <w:bookmarkStart w:id="174" w:name="_Toc203428438"/>
      <w:bookmarkEnd w:id="172"/>
      <w:r>
        <w:rPr>
          <w:rFonts w:hint="eastAsia"/>
        </w:rPr>
        <w:t>7</w:t>
      </w:r>
      <w:r>
        <w:t>.2</w:t>
      </w:r>
      <w:r w:rsidR="00F8402D">
        <w:t xml:space="preserve"> </w:t>
      </w:r>
      <w:r w:rsidR="008A6EF8">
        <w:t xml:space="preserve"> </w:t>
      </w:r>
      <w:r>
        <w:rPr>
          <w:rFonts w:hint="eastAsia"/>
        </w:rPr>
        <w:t>加固材料</w:t>
      </w:r>
      <w:bookmarkEnd w:id="173"/>
      <w:bookmarkEnd w:id="174"/>
    </w:p>
    <w:p w14:paraId="61DF7A1E" w14:textId="3A21E8A8" w:rsidR="00AC1FD4" w:rsidRPr="007B1AAA" w:rsidRDefault="00DE4277" w:rsidP="007B1AAA">
      <w:pPr>
        <w:pStyle w:val="1111"/>
        <w:rPr>
          <w:rFonts w:hint="eastAsia"/>
        </w:rPr>
      </w:pPr>
      <w:r w:rsidRPr="007B1AAA">
        <w:t>7</w:t>
      </w:r>
      <w:r w:rsidRPr="007B1AAA">
        <w:rPr>
          <w:rFonts w:hint="eastAsia"/>
        </w:rPr>
        <w:t xml:space="preserve">.2.1 </w:t>
      </w:r>
      <w:r w:rsidR="00F8402D">
        <w:t xml:space="preserve"> </w:t>
      </w:r>
      <w:r w:rsidRPr="007B1AAA">
        <w:rPr>
          <w:rFonts w:hint="eastAsia"/>
        </w:rPr>
        <w:t>结构加固使用的材料性能应符合设计要求并符合下列规定：</w:t>
      </w:r>
    </w:p>
    <w:p w14:paraId="555CCA0E" w14:textId="0318EAB6"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a)  </w:t>
      </w:r>
      <w:r w:rsidR="00DE4277" w:rsidRPr="00992EF1">
        <w:rPr>
          <w:rFonts w:hint="eastAsia"/>
        </w:rPr>
        <w:t>结构加固材料宜就地取材，因地制宜。</w:t>
      </w:r>
    </w:p>
    <w:p w14:paraId="63C07046" w14:textId="1DD10F5F"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b) </w:t>
      </w:r>
      <w:r w:rsidR="00147955" w:rsidRPr="00992EF1">
        <w:t xml:space="preserve"> </w:t>
      </w:r>
      <w:r w:rsidR="00DE4277" w:rsidRPr="00992EF1">
        <w:rPr>
          <w:rFonts w:hint="eastAsia"/>
        </w:rPr>
        <w:t>普通砖的强度等级不宜低于</w:t>
      </w:r>
      <w:r w:rsidR="00EF7720" w:rsidRPr="00992EF1">
        <w:rPr>
          <w:rFonts w:hint="eastAsia"/>
        </w:rPr>
        <w:t xml:space="preserve"> </w:t>
      </w:r>
      <w:r w:rsidR="00DE4277" w:rsidRPr="00992EF1">
        <w:rPr>
          <w:rFonts w:hint="eastAsia"/>
        </w:rPr>
        <w:t>MU10</w:t>
      </w:r>
      <w:r w:rsidR="00DE4277" w:rsidRPr="00992EF1">
        <w:rPr>
          <w:rFonts w:hint="eastAsia"/>
        </w:rPr>
        <w:t>；砂浆面层的强度等级不宜低于</w:t>
      </w:r>
      <w:r w:rsidR="00EF7720" w:rsidRPr="00992EF1">
        <w:rPr>
          <w:rFonts w:hint="eastAsia"/>
        </w:rPr>
        <w:t xml:space="preserve"> </w:t>
      </w:r>
      <w:r w:rsidR="00DE4277" w:rsidRPr="00992EF1">
        <w:rPr>
          <w:rFonts w:hint="eastAsia"/>
        </w:rPr>
        <w:t>M10</w:t>
      </w:r>
      <w:r w:rsidR="00DE4277" w:rsidRPr="00992EF1">
        <w:rPr>
          <w:rFonts w:hint="eastAsia"/>
        </w:rPr>
        <w:t>，砌筑砂浆的强度等级不宜低于</w:t>
      </w:r>
      <w:r w:rsidR="00EF7720" w:rsidRPr="00992EF1">
        <w:rPr>
          <w:rFonts w:hint="eastAsia"/>
        </w:rPr>
        <w:t xml:space="preserve"> </w:t>
      </w:r>
      <w:r w:rsidR="00DE4277" w:rsidRPr="00992EF1">
        <w:rPr>
          <w:rFonts w:hint="eastAsia"/>
        </w:rPr>
        <w:t>M5</w:t>
      </w:r>
      <w:r w:rsidR="00DE4277" w:rsidRPr="00992EF1">
        <w:rPr>
          <w:rFonts w:hint="eastAsia"/>
        </w:rPr>
        <w:t>。</w:t>
      </w:r>
    </w:p>
    <w:p w14:paraId="68A00A90" w14:textId="3FED99E8"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c)  </w:t>
      </w:r>
      <w:r w:rsidR="00DE4277" w:rsidRPr="00992EF1">
        <w:rPr>
          <w:rFonts w:hint="eastAsia"/>
        </w:rPr>
        <w:t>混凝土的强度等级不应低于</w:t>
      </w:r>
      <w:r w:rsidR="008A6EF8" w:rsidRPr="00992EF1">
        <w:rPr>
          <w:rFonts w:hint="eastAsia"/>
        </w:rPr>
        <w:t xml:space="preserve"> </w:t>
      </w:r>
      <w:r w:rsidR="00DE4277" w:rsidRPr="00992EF1">
        <w:rPr>
          <w:rFonts w:hint="eastAsia"/>
        </w:rPr>
        <w:t>C2</w:t>
      </w:r>
      <w:r w:rsidR="00547EA5" w:rsidRPr="00992EF1">
        <w:rPr>
          <w:rFonts w:hint="eastAsia"/>
        </w:rPr>
        <w:t>5</w:t>
      </w:r>
      <w:r w:rsidR="00DE4277" w:rsidRPr="00992EF1">
        <w:rPr>
          <w:rFonts w:hint="eastAsia"/>
        </w:rPr>
        <w:t>，钢筋牌号不</w:t>
      </w:r>
      <w:r w:rsidR="00547EA5" w:rsidRPr="00992EF1">
        <w:rPr>
          <w:rFonts w:hint="eastAsia"/>
        </w:rPr>
        <w:t>应</w:t>
      </w:r>
      <w:r w:rsidR="00DE4277" w:rsidRPr="00992EF1">
        <w:rPr>
          <w:rFonts w:hint="eastAsia"/>
        </w:rPr>
        <w:t>低于</w:t>
      </w:r>
      <w:r w:rsidR="00DE4277" w:rsidRPr="00992EF1">
        <w:rPr>
          <w:rFonts w:hint="eastAsia"/>
        </w:rPr>
        <w:t>HPB300</w:t>
      </w:r>
      <w:r w:rsidR="00DE4277" w:rsidRPr="00992EF1">
        <w:rPr>
          <w:rFonts w:hint="eastAsia"/>
        </w:rPr>
        <w:t>级钢筋。</w:t>
      </w:r>
    </w:p>
    <w:p w14:paraId="5EC22E0C" w14:textId="49D6B9F6"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d)  </w:t>
      </w:r>
      <w:r w:rsidR="00DE4277" w:rsidRPr="00992EF1">
        <w:rPr>
          <w:rFonts w:hint="eastAsia"/>
        </w:rPr>
        <w:t>型钢或钢板宜采用</w:t>
      </w:r>
      <w:r w:rsidR="008A6EF8" w:rsidRPr="00992EF1">
        <w:rPr>
          <w:rFonts w:hint="eastAsia"/>
        </w:rPr>
        <w:t xml:space="preserve"> </w:t>
      </w:r>
      <w:r w:rsidR="00DE4277" w:rsidRPr="00992EF1">
        <w:rPr>
          <w:rFonts w:hint="eastAsia"/>
        </w:rPr>
        <w:t>Q235</w:t>
      </w:r>
      <w:r w:rsidR="008A6EF8" w:rsidRPr="00992EF1">
        <w:t xml:space="preserve"> </w:t>
      </w:r>
      <w:r w:rsidR="00DE4277" w:rsidRPr="00992EF1">
        <w:rPr>
          <w:rFonts w:hint="eastAsia"/>
        </w:rPr>
        <w:t>钢。</w:t>
      </w:r>
    </w:p>
    <w:p w14:paraId="5A6D663D" w14:textId="5D5D2677"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e)  </w:t>
      </w:r>
      <w:r w:rsidR="00DE4277" w:rsidRPr="00992EF1">
        <w:rPr>
          <w:rFonts w:hint="eastAsia"/>
        </w:rPr>
        <w:t>铁件、扒钉等连接件宜采用</w:t>
      </w:r>
      <w:r w:rsidR="008A6EF8" w:rsidRPr="00992EF1">
        <w:rPr>
          <w:rFonts w:hint="eastAsia"/>
        </w:rPr>
        <w:t xml:space="preserve"> </w:t>
      </w:r>
      <w:r w:rsidR="00DE4277" w:rsidRPr="00992EF1">
        <w:rPr>
          <w:rFonts w:hint="eastAsia"/>
        </w:rPr>
        <w:t>Q235</w:t>
      </w:r>
      <w:r w:rsidR="008A6EF8" w:rsidRPr="00992EF1">
        <w:t xml:space="preserve"> </w:t>
      </w:r>
      <w:r w:rsidR="00DE4277" w:rsidRPr="00992EF1">
        <w:rPr>
          <w:rFonts w:hint="eastAsia"/>
        </w:rPr>
        <w:t>钢材。</w:t>
      </w:r>
    </w:p>
    <w:p w14:paraId="31F810DF" w14:textId="33B6C7AA"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f)  </w:t>
      </w:r>
      <w:r w:rsidR="00DE4277" w:rsidRPr="00992EF1">
        <w:rPr>
          <w:rFonts w:hint="eastAsia"/>
        </w:rPr>
        <w:t>加固所用材料类型与原结构相同时，其强度等级不应低于原构件材料的强度等级。</w:t>
      </w:r>
    </w:p>
    <w:p w14:paraId="2652DBC5" w14:textId="42E05FFA" w:rsidR="00AC1FD4" w:rsidRPr="00992EF1" w:rsidRDefault="007B1AAA" w:rsidP="00992EF1">
      <w:pPr>
        <w:widowControl/>
        <w:autoSpaceDE w:val="0"/>
        <w:autoSpaceDN w:val="0"/>
        <w:snapToGrid w:val="0"/>
        <w:ind w:leftChars="200" w:left="840" w:hangingChars="200" w:hanging="420"/>
        <w:jc w:val="left"/>
        <w:rPr>
          <w:rFonts w:hint="eastAsia"/>
        </w:rPr>
      </w:pPr>
      <w:r w:rsidRPr="00992EF1">
        <w:rPr>
          <w:rFonts w:hint="eastAsia"/>
        </w:rPr>
        <w:t xml:space="preserve">g)  </w:t>
      </w:r>
      <w:r w:rsidR="00DE4277" w:rsidRPr="00992EF1">
        <w:rPr>
          <w:rFonts w:hint="eastAsia"/>
        </w:rPr>
        <w:t>加固用预应力筋宜选用高强低松弛钢绞线，也可选用高强钢丝、钢筋、钢拉杆、拉索等性能可靠的预应力钢材，其性能应满足现行相关国家、行业标准的要求。</w:t>
      </w:r>
    </w:p>
    <w:p w14:paraId="53C5D4C7" w14:textId="1523CC8A" w:rsidR="00AC1FD4" w:rsidRPr="00992EF1" w:rsidRDefault="007B1AAA" w:rsidP="00992EF1">
      <w:pPr>
        <w:widowControl/>
        <w:autoSpaceDE w:val="0"/>
        <w:autoSpaceDN w:val="0"/>
        <w:snapToGrid w:val="0"/>
        <w:ind w:leftChars="200" w:left="840" w:hangingChars="200" w:hanging="420"/>
        <w:jc w:val="left"/>
        <w:rPr>
          <w:rFonts w:hint="eastAsia"/>
        </w:rPr>
      </w:pPr>
      <w:r w:rsidRPr="00992EF1">
        <w:t xml:space="preserve">h)  </w:t>
      </w:r>
      <w:r w:rsidR="00DE4277" w:rsidRPr="00992EF1">
        <w:rPr>
          <w:rFonts w:hint="eastAsia"/>
        </w:rPr>
        <w:t>加固用预应力筋的锚固系统应符合</w:t>
      </w:r>
      <w:bookmarkStart w:id="175" w:name="_Hlk194915478"/>
      <w:r w:rsidR="00DE4277" w:rsidRPr="00992EF1">
        <w:rPr>
          <w:rFonts w:hint="eastAsia"/>
        </w:rPr>
        <w:t>GB/T 14370</w:t>
      </w:r>
      <w:bookmarkEnd w:id="175"/>
      <w:r w:rsidR="00DE4277" w:rsidRPr="00992EF1">
        <w:rPr>
          <w:rFonts w:hint="eastAsia"/>
        </w:rPr>
        <w:t>的规定。</w:t>
      </w:r>
    </w:p>
    <w:p w14:paraId="6780C9AE" w14:textId="01DD66EA"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.2.</w:t>
      </w:r>
      <w:r>
        <w:rPr>
          <w:rFonts w:ascii="黑体" w:eastAsia="黑体" w:hAnsi="黑体" w:cs="黑体"/>
        </w:rPr>
        <w:t>2</w:t>
      </w:r>
      <w:r>
        <w:rPr>
          <w:rFonts w:ascii="黑体" w:eastAsia="黑体" w:hAnsi="黑体" w:cs="黑体" w:hint="eastAsia"/>
        </w:rPr>
        <w:t xml:space="preserve"> </w:t>
      </w:r>
      <w:r w:rsidR="00F8402D">
        <w:rPr>
          <w:rFonts w:ascii="黑体" w:eastAsia="黑体" w:hAnsi="黑体" w:cs="黑体"/>
        </w:rPr>
        <w:t xml:space="preserve"> </w:t>
      </w:r>
      <w:r>
        <w:rPr>
          <w:rFonts w:hint="eastAsia"/>
        </w:rPr>
        <w:t>其他各种加固材料和胶粘剂的性能指标应符合</w:t>
      </w:r>
      <w:bookmarkStart w:id="176" w:name="_Hlk194915038"/>
      <w:r>
        <w:rPr>
          <w:rFonts w:hint="eastAsia"/>
        </w:rPr>
        <w:t>GB 50728</w:t>
      </w:r>
      <w:bookmarkEnd w:id="176"/>
      <w:r>
        <w:rPr>
          <w:rFonts w:hint="eastAsia"/>
        </w:rPr>
        <w:t>的规定。</w:t>
      </w:r>
    </w:p>
    <w:p w14:paraId="52C60DEC" w14:textId="104A557B" w:rsidR="00AC1FD4" w:rsidRDefault="00DE4277">
      <w:pPr>
        <w:pStyle w:val="afffffff"/>
        <w:spacing w:before="156" w:after="156"/>
      </w:pPr>
      <w:bookmarkStart w:id="177" w:name="_Toc196825783"/>
      <w:bookmarkStart w:id="178" w:name="_Toc203428439"/>
      <w:bookmarkStart w:id="179" w:name="_Hlk181864605"/>
      <w:r>
        <w:rPr>
          <w:rFonts w:hint="eastAsia"/>
        </w:rPr>
        <w:t>7</w:t>
      </w:r>
      <w:r>
        <w:t>.3</w:t>
      </w:r>
      <w:r w:rsidR="00F8402D">
        <w:t xml:space="preserve"> </w:t>
      </w:r>
      <w:r w:rsidR="008A6EF8">
        <w:t xml:space="preserve"> </w:t>
      </w:r>
      <w:r>
        <w:rPr>
          <w:rFonts w:hint="eastAsia"/>
        </w:rPr>
        <w:t>地基和基础加固</w:t>
      </w:r>
      <w:bookmarkEnd w:id="177"/>
      <w:bookmarkEnd w:id="178"/>
    </w:p>
    <w:bookmarkEnd w:id="179"/>
    <w:p w14:paraId="78EEE459" w14:textId="45615237" w:rsidR="009E7405" w:rsidRPr="001B05AB" w:rsidRDefault="001B05AB" w:rsidP="001B05AB">
      <w:pPr>
        <w:pStyle w:val="1111"/>
        <w:rPr>
          <w:rFonts w:hint="eastAsia"/>
        </w:rPr>
      </w:pPr>
      <w:r w:rsidRPr="001B05AB">
        <w:t>7</w:t>
      </w:r>
      <w:r w:rsidR="009E7405" w:rsidRPr="001B05AB">
        <w:t>.3.</w:t>
      </w:r>
      <w:r w:rsidRPr="001B05AB">
        <w:t>1</w:t>
      </w:r>
      <w:r w:rsidR="009E7405" w:rsidRPr="001B05AB">
        <w:t xml:space="preserve"> </w:t>
      </w:r>
      <w:r w:rsidR="009E7405" w:rsidRPr="003F121B">
        <w:rPr>
          <w:rFonts w:eastAsia="黑体" w:hAnsi="宋体" w:cs="黑体"/>
          <w:color w:val="FFC000" w:themeColor="accent4"/>
          <w:kern w:val="0"/>
          <w:lang w:val="zh-CN"/>
        </w:rPr>
        <w:t xml:space="preserve"> </w:t>
      </w:r>
      <w:r w:rsidR="009E7405" w:rsidRPr="001B05AB">
        <w:rPr>
          <w:rFonts w:hint="eastAsia"/>
        </w:rPr>
        <w:t>当发现边坡不稳定时，应及时采取防治或抢救措施</w:t>
      </w:r>
      <w:r>
        <w:rPr>
          <w:rFonts w:hint="eastAsia"/>
        </w:rPr>
        <w:t>。</w:t>
      </w:r>
    </w:p>
    <w:p w14:paraId="65657542" w14:textId="09C351EC" w:rsidR="00AC1FD4" w:rsidRPr="00004E69" w:rsidRDefault="00DE4277" w:rsidP="001B05AB">
      <w:pPr>
        <w:pStyle w:val="1111"/>
        <w:rPr>
          <w:rFonts w:ascii="宋体" w:hAnsi="宋体" w:cs="宋体" w:hint="eastAsia"/>
        </w:rPr>
      </w:pPr>
      <w:r w:rsidRPr="007B1AAA">
        <w:t>7</w:t>
      </w:r>
      <w:r w:rsidRPr="007B1AAA">
        <w:rPr>
          <w:rFonts w:hint="eastAsia"/>
        </w:rPr>
        <w:t>.3.2</w:t>
      </w:r>
      <w:r w:rsidR="00F8402D">
        <w:t xml:space="preserve">  </w:t>
      </w:r>
      <w:r w:rsidRPr="007B1AAA">
        <w:rPr>
          <w:rFonts w:hint="eastAsia"/>
        </w:rPr>
        <w:t>当传统村落民居地基基础出现静载缺陷，承载力不足时，应</w:t>
      </w:r>
      <w:r w:rsidRPr="00004E69">
        <w:rPr>
          <w:rFonts w:ascii="宋体" w:hAnsi="宋体" w:cs="宋体" w:hint="eastAsia"/>
        </w:rPr>
        <w:t>采取</w:t>
      </w:r>
      <w:r w:rsidR="009D45F8">
        <w:rPr>
          <w:rFonts w:ascii="宋体" w:hAnsi="宋体" w:cs="宋体" w:hint="eastAsia"/>
        </w:rPr>
        <w:t>压力注浆、</w:t>
      </w:r>
      <w:r w:rsidRPr="00004E69">
        <w:rPr>
          <w:rFonts w:ascii="宋体" w:hAnsi="宋体" w:cs="宋体" w:hint="eastAsia"/>
        </w:rPr>
        <w:t>加大基础底面积、加固地基或减少荷载</w:t>
      </w:r>
      <w:r w:rsidR="009D45F8">
        <w:rPr>
          <w:rFonts w:ascii="宋体" w:hAnsi="宋体" w:cs="宋体" w:hint="eastAsia"/>
        </w:rPr>
        <w:t>等</w:t>
      </w:r>
      <w:r w:rsidRPr="00004E69">
        <w:rPr>
          <w:rFonts w:ascii="宋体" w:hAnsi="宋体" w:cs="宋体" w:hint="eastAsia"/>
        </w:rPr>
        <w:t>措施</w:t>
      </w:r>
      <w:r w:rsidR="00004E69">
        <w:rPr>
          <w:rFonts w:ascii="宋体" w:hAnsi="宋体" w:cs="宋体" w:hint="eastAsia"/>
        </w:rPr>
        <w:t>。</w:t>
      </w:r>
    </w:p>
    <w:p w14:paraId="69E0FEF3" w14:textId="17BD047C" w:rsidR="00AC1FD4" w:rsidRDefault="00DE4277">
      <w:pPr>
        <w:rPr>
          <w:rFonts w:ascii="宋体" w:hAnsi="宋体" w:cs="黑体" w:hint="eastAsia"/>
        </w:rPr>
      </w:pPr>
      <w:r>
        <w:rPr>
          <w:rFonts w:eastAsia="黑体" w:cs="黑体"/>
        </w:rPr>
        <w:t>7</w:t>
      </w:r>
      <w:r>
        <w:rPr>
          <w:rFonts w:eastAsia="黑体" w:cs="黑体" w:hint="eastAsia"/>
        </w:rPr>
        <w:t xml:space="preserve">.3.3 </w:t>
      </w:r>
      <w:r w:rsidR="00F8402D">
        <w:rPr>
          <w:rFonts w:eastAsia="黑体" w:cs="黑体"/>
        </w:rPr>
        <w:t xml:space="preserve"> </w:t>
      </w:r>
      <w:r>
        <w:rPr>
          <w:rFonts w:ascii="宋体" w:hAnsi="宋体" w:cs="黑体" w:hint="eastAsia"/>
        </w:rPr>
        <w:t>基础补强注浆加固法施工</w:t>
      </w:r>
      <w:r w:rsidR="001B05AB">
        <w:rPr>
          <w:rFonts w:ascii="宋体" w:hAnsi="宋体" w:cs="黑体" w:hint="eastAsia"/>
        </w:rPr>
        <w:t>和加大基础底面积加固法施工</w:t>
      </w:r>
      <w:r>
        <w:rPr>
          <w:rFonts w:ascii="宋体" w:hAnsi="宋体" w:cs="黑体" w:hint="eastAsia"/>
        </w:rPr>
        <w:t>，应符合</w:t>
      </w:r>
      <w:r w:rsidR="001B05AB">
        <w:rPr>
          <w:rFonts w:ascii="宋体" w:hAnsi="宋体" w:cs="黑体" w:hint="eastAsia"/>
        </w:rPr>
        <w:t>J</w:t>
      </w:r>
      <w:r w:rsidR="001B05AB">
        <w:rPr>
          <w:rFonts w:ascii="宋体" w:hAnsi="宋体" w:cs="黑体"/>
        </w:rPr>
        <w:t>GJ/T 426</w:t>
      </w:r>
      <w:r w:rsidR="001B05AB">
        <w:rPr>
          <w:rFonts w:ascii="宋体" w:hAnsi="宋体" w:cs="黑体" w:hint="eastAsia"/>
        </w:rPr>
        <w:t>的</w:t>
      </w:r>
      <w:r>
        <w:rPr>
          <w:rFonts w:ascii="宋体" w:hAnsi="宋体" w:cs="黑体" w:hint="eastAsia"/>
        </w:rPr>
        <w:t>规定</w:t>
      </w:r>
      <w:r w:rsidR="001B05AB">
        <w:rPr>
          <w:rFonts w:ascii="宋体" w:hAnsi="宋体" w:cs="黑体" w:hint="eastAsia"/>
        </w:rPr>
        <w:t>。</w:t>
      </w:r>
    </w:p>
    <w:p w14:paraId="3A056C24" w14:textId="3843CBFB" w:rsidR="00AC1FD4" w:rsidRDefault="00DE4277">
      <w:pPr>
        <w:pStyle w:val="afffffff"/>
        <w:spacing w:before="156" w:after="156"/>
      </w:pPr>
      <w:bookmarkStart w:id="180" w:name="_Toc196825784"/>
      <w:bookmarkStart w:id="181" w:name="_Toc203428440"/>
      <w:r>
        <w:rPr>
          <w:rFonts w:hint="eastAsia"/>
        </w:rPr>
        <w:t>7</w:t>
      </w:r>
      <w:r>
        <w:t>.4</w:t>
      </w:r>
      <w:r w:rsidR="00F8402D">
        <w:t xml:space="preserve"> </w:t>
      </w:r>
      <w:r>
        <w:rPr>
          <w:rFonts w:hint="eastAsia"/>
        </w:rPr>
        <w:t>木构架砖围护墙结构加固</w:t>
      </w:r>
      <w:bookmarkEnd w:id="180"/>
      <w:bookmarkEnd w:id="181"/>
    </w:p>
    <w:p w14:paraId="7D12742C" w14:textId="1366C370" w:rsidR="00AC1FD4" w:rsidRDefault="00DE4277">
      <w:pPr>
        <w:pStyle w:val="affffffffffff2"/>
        <w:numPr>
          <w:ilvl w:val="3"/>
          <w:numId w:val="0"/>
        </w:numPr>
        <w:spacing w:beforeLines="50" w:before="156" w:afterLines="50" w:after="156"/>
      </w:pPr>
      <w:r>
        <w:rPr>
          <w:rFonts w:ascii="黑体" w:hAnsi="黑体"/>
        </w:rPr>
        <w:t>7.4.1</w:t>
      </w:r>
      <w:r w:rsidR="00F8402D">
        <w:rPr>
          <w:rFonts w:ascii="黑体" w:hAnsi="黑体"/>
        </w:rPr>
        <w:t xml:space="preserve"> </w:t>
      </w:r>
      <w:r w:rsidR="008A6EF8">
        <w:rPr>
          <w:rFonts w:ascii="黑体" w:hAnsi="黑体"/>
        </w:rPr>
        <w:t xml:space="preserve"> </w:t>
      </w:r>
      <w:r>
        <w:rPr>
          <w:rFonts w:hint="eastAsia"/>
        </w:rPr>
        <w:t>木构架加固</w:t>
      </w:r>
    </w:p>
    <w:p w14:paraId="47FFA6AF" w14:textId="63771E2E" w:rsidR="00AC1FD4" w:rsidRDefault="00DE4277">
      <w:pPr>
        <w:rPr>
          <w:rFonts w:ascii="宋体" w:hAnsi="宋体" w:cs="黑体" w:hint="eastAsia"/>
        </w:rPr>
      </w:pPr>
      <w:r>
        <w:rPr>
          <w:rFonts w:eastAsia="黑体" w:cs="黑体"/>
        </w:rPr>
        <w:t>7</w:t>
      </w:r>
      <w:r>
        <w:rPr>
          <w:rFonts w:eastAsia="黑体" w:cs="黑体" w:hint="eastAsia"/>
        </w:rPr>
        <w:t>.4.1</w:t>
      </w:r>
      <w:r>
        <w:rPr>
          <w:rFonts w:eastAsia="黑体" w:cs="黑体"/>
        </w:rPr>
        <w:t>.1</w:t>
      </w:r>
      <w:r>
        <w:rPr>
          <w:rFonts w:eastAsia="黑体" w:cs="黑体" w:hint="eastAsia"/>
        </w:rPr>
        <w:t xml:space="preserve"> </w:t>
      </w:r>
      <w:r w:rsidR="00F8402D">
        <w:rPr>
          <w:rFonts w:eastAsia="黑体" w:cs="黑体"/>
        </w:rPr>
        <w:t xml:space="preserve"> </w:t>
      </w:r>
      <w:r>
        <w:rPr>
          <w:rFonts w:ascii="宋体" w:hAnsi="宋体" w:cs="黑体" w:hint="eastAsia"/>
        </w:rPr>
        <w:t>木构架主体加固可采用嵌补、剔补、墩接、增设支顶立柱、增设斜撑、增设槽钢等加固方法。</w:t>
      </w:r>
    </w:p>
    <w:p w14:paraId="626E07F0" w14:textId="51716586"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sidR="00F8402D">
        <w:rPr>
          <w:rFonts w:ascii="黑体" w:eastAsia="黑体" w:hAnsi="黑体" w:cs="黑体"/>
        </w:rPr>
        <w:t xml:space="preserve"> </w:t>
      </w:r>
      <w:r>
        <w:rPr>
          <w:rFonts w:hint="eastAsia"/>
        </w:rPr>
        <w:t xml:space="preserve"> 木结构的加固设计，应符合GB 50005 和GB 50165 的有关规定。</w:t>
      </w:r>
    </w:p>
    <w:p w14:paraId="32337E58" w14:textId="5F1D5F8B"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.4.</w:t>
      </w:r>
      <w:r>
        <w:rPr>
          <w:rFonts w:ascii="黑体" w:eastAsia="黑体" w:hAnsi="黑体" w:cs="黑体"/>
        </w:rPr>
        <w:t>1.</w:t>
      </w:r>
      <w:r>
        <w:rPr>
          <w:rFonts w:ascii="黑体" w:eastAsia="黑体" w:hAnsi="黑体" w:cs="黑体" w:hint="eastAsia"/>
        </w:rPr>
        <w:t>3</w:t>
      </w:r>
      <w:r>
        <w:rPr>
          <w:rFonts w:hint="eastAsia"/>
        </w:rPr>
        <w:t xml:space="preserve"> </w:t>
      </w:r>
      <w:r w:rsidR="00F8402D">
        <w:t xml:space="preserve"> </w:t>
      </w:r>
      <w:r>
        <w:rPr>
          <w:rFonts w:hint="eastAsia"/>
        </w:rPr>
        <w:t>木构架出现倾斜或有明显拔榫时，可采用铁件加固、</w:t>
      </w:r>
      <w:bookmarkStart w:id="182" w:name="_Hlk202365662"/>
      <w:r>
        <w:rPr>
          <w:rFonts w:hint="eastAsia"/>
        </w:rPr>
        <w:t>纤维布</w:t>
      </w:r>
      <w:bookmarkEnd w:id="182"/>
      <w:r w:rsidR="00FC3A0C">
        <w:rPr>
          <w:rFonts w:hint="eastAsia"/>
        </w:rPr>
        <w:t>等</w:t>
      </w:r>
      <w:r>
        <w:rPr>
          <w:rFonts w:hint="eastAsia"/>
        </w:rPr>
        <w:t>加固；若其</w:t>
      </w:r>
      <w:r w:rsidR="00177DF0">
        <w:rPr>
          <w:rFonts w:hint="eastAsia"/>
        </w:rPr>
        <w:t>柱顶</w:t>
      </w:r>
      <w:r>
        <w:rPr>
          <w:rFonts w:hint="eastAsia"/>
        </w:rPr>
        <w:t>倾斜度超过柱径的1/3且有明显拔榫时，应先打牮拨正，然后用铁件</w:t>
      </w:r>
      <w:r w:rsidR="00B256C1">
        <w:rPr>
          <w:rFonts w:hint="eastAsia"/>
        </w:rPr>
        <w:t>、</w:t>
      </w:r>
      <w:r w:rsidR="00B256C1" w:rsidRPr="00B256C1">
        <w:rPr>
          <w:rFonts w:hint="eastAsia"/>
        </w:rPr>
        <w:t>纤维布</w:t>
      </w:r>
      <w:r w:rsidR="00B256C1">
        <w:rPr>
          <w:rFonts w:hint="eastAsia"/>
        </w:rPr>
        <w:t>等</w:t>
      </w:r>
      <w:r>
        <w:rPr>
          <w:rFonts w:hint="eastAsia"/>
        </w:rPr>
        <w:t>加固</w:t>
      </w:r>
      <w:r w:rsidR="00B256C1">
        <w:rPr>
          <w:rFonts w:hint="eastAsia"/>
        </w:rPr>
        <w:t>。</w:t>
      </w:r>
    </w:p>
    <w:p w14:paraId="414B6B4B" w14:textId="192757B2" w:rsidR="00AC1FD4" w:rsidRDefault="00DE4277">
      <w:pPr>
        <w:rPr>
          <w:rFonts w:ascii="宋体" w:hAnsi="宋体" w:hint="eastAsia"/>
        </w:rPr>
      </w:pPr>
      <w:r>
        <w:rPr>
          <w:rFonts w:eastAsia="黑体" w:cs="黑体"/>
        </w:rPr>
        <w:t>7</w:t>
      </w:r>
      <w:r>
        <w:rPr>
          <w:rFonts w:eastAsia="黑体" w:cs="黑体" w:hint="eastAsia"/>
        </w:rPr>
        <w:t>.4.</w:t>
      </w:r>
      <w:r>
        <w:rPr>
          <w:rFonts w:eastAsia="黑体" w:cs="黑体"/>
        </w:rPr>
        <w:t>1.</w:t>
      </w:r>
      <w:r>
        <w:rPr>
          <w:rFonts w:eastAsia="黑体" w:cs="黑体" w:hint="eastAsia"/>
        </w:rPr>
        <w:t xml:space="preserve">4 </w:t>
      </w:r>
      <w:r w:rsidR="00F8402D">
        <w:rPr>
          <w:rFonts w:eastAsia="黑体" w:cs="黑体"/>
        </w:rPr>
        <w:t xml:space="preserve"> </w:t>
      </w:r>
      <w:r>
        <w:rPr>
          <w:rFonts w:ascii="宋体" w:hAnsi="宋体" w:hint="eastAsia"/>
        </w:rPr>
        <w:t>木柱柱脚宜根据现状采用下列方法进行加固：</w:t>
      </w:r>
    </w:p>
    <w:p w14:paraId="055FFCAF" w14:textId="5E7128B4" w:rsidR="00AC1FD4" w:rsidRPr="00992EF1" w:rsidRDefault="007B1AAA" w:rsidP="00992EF1">
      <w:pPr>
        <w:widowControl/>
        <w:autoSpaceDE w:val="0"/>
        <w:autoSpaceDN w:val="0"/>
        <w:snapToGrid w:val="0"/>
        <w:ind w:leftChars="200" w:left="840" w:hangingChars="200" w:hanging="420"/>
        <w:jc w:val="left"/>
        <w:rPr>
          <w:rFonts w:ascii="宋体" w:hAnsi="宋体" w:hint="eastAsia"/>
        </w:rPr>
      </w:pPr>
      <w:r w:rsidRPr="00992EF1">
        <w:rPr>
          <w:rFonts w:ascii="宋体" w:hAnsi="宋体"/>
        </w:rPr>
        <w:t xml:space="preserve">a)  </w:t>
      </w:r>
      <w:r w:rsidR="00DE4277" w:rsidRPr="00992EF1">
        <w:rPr>
          <w:rFonts w:ascii="宋体" w:hAnsi="宋体" w:hint="eastAsia"/>
        </w:rPr>
        <w:t>木柱下未设柱脚石，且木柱柱脚腐朽但未超过柱高1/4时，可采用墩接柱脚的方法处理。宜选用强度等级不应低于原木柱、等截面的新材墩接。新旧材连接应采用巴掌榫对接，巴掌榫长度不应小于柱径的</w:t>
      </w:r>
      <w:r w:rsidR="00EF7720" w:rsidRPr="00992EF1">
        <w:rPr>
          <w:rFonts w:ascii="宋体" w:hAnsi="宋体" w:hint="eastAsia"/>
        </w:rPr>
        <w:t xml:space="preserve"> </w:t>
      </w:r>
      <w:r w:rsidR="00DE4277" w:rsidRPr="00992EF1">
        <w:rPr>
          <w:rFonts w:ascii="宋体" w:hAnsi="宋体" w:hint="eastAsia"/>
        </w:rPr>
        <w:t>1.5</w:t>
      </w:r>
      <w:r w:rsidR="00EF7720" w:rsidRPr="00992EF1">
        <w:rPr>
          <w:rFonts w:ascii="宋体" w:hAnsi="宋体"/>
        </w:rPr>
        <w:t xml:space="preserve"> </w:t>
      </w:r>
      <w:r w:rsidR="00DE4277" w:rsidRPr="00992EF1">
        <w:rPr>
          <w:rFonts w:ascii="宋体" w:hAnsi="宋体" w:hint="eastAsia"/>
        </w:rPr>
        <w:t>倍。拍巴掌榫连接区段应采用扁铁套箍连接（见图</w:t>
      </w:r>
      <w:r w:rsidR="00EA3C31">
        <w:rPr>
          <w:rFonts w:ascii="宋体" w:hAnsi="宋体"/>
        </w:rPr>
        <w:t>4</w:t>
      </w:r>
      <w:r w:rsidR="00DE4277" w:rsidRPr="00992EF1">
        <w:rPr>
          <w:rFonts w:ascii="宋体" w:hAnsi="宋体" w:hint="eastAsia"/>
        </w:rPr>
        <w:t>）；也可采用8号铁丝捆扎加固，在拍巴掌榫连接区段内不应少于两道，每道不应少于 4 匝；</w:t>
      </w:r>
      <w:bookmarkStart w:id="183" w:name="_Hlk177992175"/>
      <w:r w:rsidR="00DE4277" w:rsidRPr="00992EF1">
        <w:rPr>
          <w:rFonts w:ascii="宋体" w:hAnsi="宋体" w:hint="eastAsia"/>
        </w:rPr>
        <w:t>更换后应按本条第3款规定在柱脚下墩接混凝土</w:t>
      </w:r>
      <w:bookmarkStart w:id="184" w:name="_Hlk177991434"/>
      <w:r w:rsidR="00DE4277" w:rsidRPr="00992EF1">
        <w:rPr>
          <w:rFonts w:ascii="宋体" w:hAnsi="宋体" w:hint="eastAsia"/>
        </w:rPr>
        <w:t>墩</w:t>
      </w:r>
      <w:bookmarkEnd w:id="184"/>
      <w:r w:rsidR="00DE4277" w:rsidRPr="00992EF1">
        <w:rPr>
          <w:rFonts w:ascii="宋体" w:hAnsi="宋体" w:hint="eastAsia"/>
        </w:rPr>
        <w:t>、石墩或砖墩；</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47955" w14:paraId="7A97B4B4" w14:textId="77777777" w:rsidTr="00A3797D">
        <w:tc>
          <w:tcPr>
            <w:tcW w:w="9344" w:type="dxa"/>
          </w:tcPr>
          <w:p w14:paraId="504177A4" w14:textId="5C8B07E5" w:rsidR="00147955" w:rsidRDefault="00147955" w:rsidP="009D5CDC">
            <w:pPr>
              <w:pStyle w:val="1113"/>
              <w:rPr>
                <w:rFonts w:hint="eastAsia"/>
              </w:rPr>
            </w:pPr>
            <w:r>
              <w:rPr>
                <w:rFonts w:hint="eastAsia"/>
                <w:noProof/>
                <w:lang w:val="en-US"/>
              </w:rPr>
              <w:lastRenderedPageBreak/>
              <w:drawing>
                <wp:anchor distT="0" distB="0" distL="114300" distR="114300" simplePos="0" relativeHeight="251665408" behindDoc="0" locked="0" layoutInCell="1" allowOverlap="1" wp14:anchorId="5CBABBCC" wp14:editId="41BA0FF9">
                  <wp:simplePos x="0" y="0"/>
                  <wp:positionH relativeFrom="column">
                    <wp:posOffset>1586865</wp:posOffset>
                  </wp:positionH>
                  <wp:positionV relativeFrom="paragraph">
                    <wp:posOffset>0</wp:posOffset>
                  </wp:positionV>
                  <wp:extent cx="2620800" cy="2253600"/>
                  <wp:effectExtent l="0" t="0" r="8255" b="0"/>
                  <wp:wrapSquare wrapText="bothSides"/>
                  <wp:docPr id="30" name="图片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3"/>
                          <pic:cNvPicPr>
                            <a:picLocks noChangeAspect="1" noChangeArrowheads="1"/>
                          </pic:cNvPicPr>
                        </pic:nvPicPr>
                        <pic:blipFill>
                          <a:blip r:embed="rId21">
                            <a:extLst>
                              <a:ext uri="{28A0092B-C50C-407E-A947-70E740481C1C}">
                                <a14:useLocalDpi xmlns:a14="http://schemas.microsoft.com/office/drawing/2010/main" val="0"/>
                              </a:ext>
                            </a:extLst>
                          </a:blip>
                          <a:srcRect r="39037" b="17854"/>
                          <a:stretch>
                            <a:fillRect/>
                          </a:stretch>
                        </pic:blipFill>
                        <pic:spPr>
                          <a:xfrm>
                            <a:off x="0" y="0"/>
                            <a:ext cx="2620800" cy="225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47955" w14:paraId="722F9E1A" w14:textId="77777777" w:rsidTr="00A3797D">
        <w:tc>
          <w:tcPr>
            <w:tcW w:w="9344" w:type="dxa"/>
          </w:tcPr>
          <w:p w14:paraId="773F91BF" w14:textId="64774C34" w:rsidR="00D13342" w:rsidRDefault="00D13342"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A3797D">
              <w:rPr>
                <w:rFonts w:ascii="宋体" w:hAnsi="宋体" w:cs="宋体" w:hint="eastAsia"/>
                <w:sz w:val="18"/>
                <w:szCs w:val="18"/>
              </w:rPr>
              <w:t>：</w:t>
            </w:r>
          </w:p>
          <w:p w14:paraId="28F1ACCB" w14:textId="77777777" w:rsidR="00A47A13" w:rsidRDefault="00A3797D" w:rsidP="00A058B5">
            <w:pPr>
              <w:spacing w:beforeLines="50" w:before="156" w:afterLines="50" w:after="156"/>
              <w:jc w:val="center"/>
              <w:rPr>
                <w:rFonts w:ascii="宋体" w:hAnsi="宋体" w:cs="宋体" w:hint="eastAsia"/>
                <w:sz w:val="18"/>
                <w:szCs w:val="18"/>
              </w:rPr>
            </w:pPr>
            <w:r>
              <w:rPr>
                <w:rFonts w:ascii="宋体" w:hAnsi="宋体" w:cs="宋体" w:hint="eastAsia"/>
                <w:sz w:val="18"/>
                <w:szCs w:val="18"/>
              </w:rPr>
              <w:t>1—</w:t>
            </w:r>
            <w:r w:rsidR="00D13342">
              <w:rPr>
                <w:rFonts w:ascii="宋体" w:hAnsi="宋体" w:cs="宋体" w:hint="eastAsia"/>
                <w:sz w:val="18"/>
                <w:szCs w:val="18"/>
              </w:rPr>
              <w:t>—</w:t>
            </w:r>
            <w:r>
              <w:rPr>
                <w:rFonts w:ascii="宋体" w:hAnsi="宋体" w:cs="宋体" w:hint="eastAsia"/>
                <w:sz w:val="18"/>
                <w:szCs w:val="18"/>
              </w:rPr>
              <w:t>木柱；2—</w:t>
            </w:r>
            <w:r w:rsidR="00D13342">
              <w:rPr>
                <w:rFonts w:ascii="宋体" w:hAnsi="宋体" w:cs="宋体" w:hint="eastAsia"/>
                <w:sz w:val="18"/>
                <w:szCs w:val="18"/>
              </w:rPr>
              <w:t>—</w:t>
            </w:r>
            <w:r>
              <w:rPr>
                <w:rFonts w:ascii="宋体" w:hAnsi="宋体" w:cs="宋体" w:hint="eastAsia"/>
                <w:sz w:val="18"/>
                <w:szCs w:val="18"/>
              </w:rPr>
              <w:t>拍巴掌榫连接；3—</w:t>
            </w:r>
            <w:r w:rsidR="00D13342">
              <w:rPr>
                <w:rFonts w:ascii="宋体" w:hAnsi="宋体" w:cs="宋体" w:hint="eastAsia"/>
                <w:sz w:val="18"/>
                <w:szCs w:val="18"/>
              </w:rPr>
              <w:t>—</w:t>
            </w:r>
            <w:r>
              <w:rPr>
                <w:rFonts w:ascii="宋体" w:hAnsi="宋体" w:cs="宋体" w:hint="eastAsia"/>
                <w:sz w:val="18"/>
                <w:szCs w:val="18"/>
              </w:rPr>
              <w:t>扁铁套箍；</w:t>
            </w:r>
            <w:r w:rsidR="00D13342">
              <w:rPr>
                <w:rFonts w:ascii="宋体" w:hAnsi="宋体" w:cs="宋体" w:hint="eastAsia"/>
                <w:sz w:val="18"/>
                <w:szCs w:val="18"/>
              </w:rPr>
              <w:t>4——连接螺栓；5——连接铁件；6——混凝土墩</w:t>
            </w:r>
          </w:p>
          <w:p w14:paraId="28FC4D56" w14:textId="6086A841" w:rsidR="00147955" w:rsidRPr="00A3797D" w:rsidRDefault="00A3797D" w:rsidP="00A058B5">
            <w:pPr>
              <w:spacing w:beforeLines="50" w:before="156" w:afterLines="50" w:after="156"/>
              <w:jc w:val="center"/>
              <w:rPr>
                <w:rFonts w:eastAsia="黑体" w:cs="黑体" w:hint="eastAsia"/>
              </w:rPr>
            </w:pPr>
            <w:r>
              <w:rPr>
                <w:rFonts w:eastAsia="黑体" w:cs="黑体" w:hint="eastAsia"/>
              </w:rPr>
              <w:t xml:space="preserve">图 </w:t>
            </w:r>
            <w:r w:rsidR="00EA3C31">
              <w:rPr>
                <w:rFonts w:eastAsia="黑体" w:cs="黑体"/>
              </w:rPr>
              <w:t>4</w:t>
            </w:r>
            <w:r>
              <w:rPr>
                <w:rFonts w:eastAsia="黑体" w:cs="黑体" w:hint="eastAsia"/>
              </w:rPr>
              <w:t xml:space="preserve"> </w:t>
            </w:r>
            <w:r w:rsidR="00A058B5">
              <w:rPr>
                <w:rFonts w:eastAsia="黑体" w:cs="黑体"/>
              </w:rPr>
              <w:t xml:space="preserve"> </w:t>
            </w:r>
            <w:r>
              <w:rPr>
                <w:rFonts w:eastAsia="黑体" w:cs="黑体" w:hint="eastAsia"/>
              </w:rPr>
              <w:t>木柱更换柱脚做法及柱脚墩接做法</w:t>
            </w:r>
          </w:p>
        </w:tc>
      </w:tr>
    </w:tbl>
    <w:p w14:paraId="44C798A2" w14:textId="77777777" w:rsidR="00147955" w:rsidRDefault="00147955" w:rsidP="009D5CDC">
      <w:pPr>
        <w:pStyle w:val="1113"/>
        <w:rPr>
          <w:rFonts w:hint="eastAsia"/>
        </w:rPr>
      </w:pPr>
    </w:p>
    <w:bookmarkEnd w:id="183"/>
    <w:p w14:paraId="0C05EF24" w14:textId="4A729FC1" w:rsidR="00AC1FD4" w:rsidRPr="00992EF1" w:rsidRDefault="007B1AAA" w:rsidP="00992EF1">
      <w:pPr>
        <w:widowControl/>
        <w:autoSpaceDE w:val="0"/>
        <w:autoSpaceDN w:val="0"/>
        <w:snapToGrid w:val="0"/>
        <w:ind w:leftChars="200" w:left="840" w:hangingChars="200" w:hanging="420"/>
        <w:jc w:val="left"/>
        <w:rPr>
          <w:rFonts w:ascii="宋体" w:hAnsi="宋体" w:hint="eastAsia"/>
        </w:rPr>
      </w:pPr>
      <w:r w:rsidRPr="00992EF1">
        <w:rPr>
          <w:rFonts w:ascii="宋体" w:hAnsi="宋体" w:hint="eastAsia"/>
        </w:rPr>
        <w:t xml:space="preserve">b) </w:t>
      </w:r>
      <w:r w:rsidR="00A44C11" w:rsidRPr="00992EF1">
        <w:rPr>
          <w:rFonts w:ascii="宋体" w:hAnsi="宋体"/>
        </w:rPr>
        <w:t xml:space="preserve"> </w:t>
      </w:r>
      <w:r w:rsidR="00DE4277" w:rsidRPr="00992EF1">
        <w:rPr>
          <w:rFonts w:ascii="宋体" w:hAnsi="宋体" w:hint="eastAsia"/>
        </w:rPr>
        <w:t>柱脚腐朽严重且超过柱全高1/4时，应考虑更换新柱。更换后应按本条第c款规定在柱脚下墩接混凝土墩、石墩或砖墩；</w:t>
      </w:r>
    </w:p>
    <w:p w14:paraId="5AB3FDFC" w14:textId="672F2CB7" w:rsidR="00AC1FD4" w:rsidRPr="00992EF1" w:rsidRDefault="007B1AAA" w:rsidP="00992EF1">
      <w:pPr>
        <w:widowControl/>
        <w:autoSpaceDE w:val="0"/>
        <w:autoSpaceDN w:val="0"/>
        <w:snapToGrid w:val="0"/>
        <w:ind w:leftChars="200" w:left="840" w:hangingChars="200" w:hanging="420"/>
        <w:jc w:val="left"/>
        <w:rPr>
          <w:rFonts w:ascii="宋体" w:hAnsi="宋体" w:hint="eastAsia"/>
        </w:rPr>
      </w:pPr>
      <w:r w:rsidRPr="00992EF1">
        <w:rPr>
          <w:rFonts w:ascii="宋体" w:hAnsi="宋体" w:hint="eastAsia"/>
        </w:rPr>
        <w:t xml:space="preserve">c)  </w:t>
      </w:r>
      <w:r w:rsidR="00DE4277" w:rsidRPr="00992EF1">
        <w:rPr>
          <w:rFonts w:ascii="宋体" w:hAnsi="宋体" w:hint="eastAsia"/>
        </w:rPr>
        <w:t>木柱下未设柱脚石，但木柱柱脚无明显腐朽时，将原柱脚埋入部位适当截除后，在柱脚采用混凝土墩（见图</w:t>
      </w:r>
      <w:r w:rsidR="00EA3C31">
        <w:rPr>
          <w:rFonts w:ascii="宋体" w:hAnsi="宋体"/>
        </w:rPr>
        <w:t>5</w:t>
      </w:r>
      <w:r w:rsidR="00DE4277" w:rsidRPr="00992EF1">
        <w:rPr>
          <w:rFonts w:ascii="宋体" w:hAnsi="宋体" w:hint="eastAsia"/>
        </w:rPr>
        <w:t>）、石墩或砖墩连接，砖墩的砂浆强度等级不应低于 M10；木柱与混凝土墩、石墩或砖墩应采用铁件连接牢固，连接铁件应按本条第</w:t>
      </w:r>
      <w:r w:rsidR="00DE4277" w:rsidRPr="00992EF1">
        <w:rPr>
          <w:rFonts w:ascii="宋体" w:hAnsi="宋体"/>
        </w:rPr>
        <w:t>d</w:t>
      </w:r>
      <w:r w:rsidR="00DE4277" w:rsidRPr="00992EF1">
        <w:rPr>
          <w:rFonts w:ascii="宋体" w:hAnsi="宋体" w:hint="eastAsia"/>
        </w:rPr>
        <w:t>款规定设置；</w:t>
      </w:r>
    </w:p>
    <w:p w14:paraId="23CB059C" w14:textId="77777777" w:rsidR="00965783" w:rsidRPr="00992EF1" w:rsidRDefault="00965783" w:rsidP="00992EF1">
      <w:pPr>
        <w:widowControl/>
        <w:autoSpaceDE w:val="0"/>
        <w:autoSpaceDN w:val="0"/>
        <w:snapToGrid w:val="0"/>
        <w:ind w:leftChars="200" w:left="840" w:hangingChars="200" w:hanging="420"/>
        <w:jc w:val="left"/>
        <w:rPr>
          <w:rFonts w:ascii="宋体" w:hAnsi="宋体" w:hint="eastAsia"/>
        </w:rPr>
      </w:pPr>
      <w:r w:rsidRPr="00992EF1">
        <w:rPr>
          <w:rFonts w:ascii="宋体" w:hAnsi="宋体" w:hint="eastAsia"/>
        </w:rPr>
        <w:t>d)  柱脚石与木柱无可靠连接时，可在木柱两对侧增设连接铁件，连接铁件可采用厚度不小于 4</w:t>
      </w:r>
      <w:r w:rsidRPr="00992EF1">
        <w:rPr>
          <w:rFonts w:ascii="宋体" w:hAnsi="宋体"/>
        </w:rPr>
        <w:t xml:space="preserve"> </w:t>
      </w:r>
      <w:r w:rsidRPr="00992EF1">
        <w:rPr>
          <w:rFonts w:ascii="宋体" w:hAnsi="宋体" w:hint="eastAsia"/>
        </w:rPr>
        <w:t>mm，宽度不小于 50</w:t>
      </w:r>
      <w:r w:rsidRPr="00992EF1">
        <w:rPr>
          <w:rFonts w:ascii="宋体" w:hAnsi="宋体"/>
        </w:rPr>
        <w:t xml:space="preserve"> </w:t>
      </w:r>
      <w:r w:rsidRPr="00992EF1">
        <w:rPr>
          <w:rFonts w:ascii="宋体" w:hAnsi="宋体" w:hint="eastAsia"/>
        </w:rPr>
        <w:t>mm 的扁铁；下端锚入柱脚石不应小于 250</w:t>
      </w:r>
      <w:r w:rsidRPr="00992EF1">
        <w:rPr>
          <w:rFonts w:ascii="宋体" w:hAnsi="宋体"/>
        </w:rPr>
        <w:t xml:space="preserve"> </w:t>
      </w:r>
      <w:r w:rsidRPr="00992EF1">
        <w:rPr>
          <w:rFonts w:ascii="宋体" w:hAnsi="宋体" w:hint="eastAsia"/>
        </w:rPr>
        <w:t>mm，总长不应小于 600</w:t>
      </w:r>
      <w:r w:rsidRPr="00992EF1">
        <w:rPr>
          <w:rFonts w:ascii="宋体" w:hAnsi="宋体"/>
        </w:rPr>
        <w:t xml:space="preserve"> </w:t>
      </w:r>
      <w:r w:rsidRPr="00992EF1">
        <w:rPr>
          <w:rFonts w:ascii="宋体" w:hAnsi="宋体" w:hint="eastAsia"/>
        </w:rPr>
        <w:t>mm，与木柱应采用两道对穿螺栓连接。</w:t>
      </w:r>
    </w:p>
    <w:p w14:paraId="2C939D64" w14:textId="6BE158AA" w:rsidR="00965783" w:rsidRPr="00965783" w:rsidRDefault="00965783" w:rsidP="009D5CDC">
      <w:pPr>
        <w:pStyle w:val="1113"/>
        <w:rPr>
          <w:rFonts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65783" w14:paraId="5A062B8F" w14:textId="77777777" w:rsidTr="00A44C11">
        <w:tc>
          <w:tcPr>
            <w:tcW w:w="9344" w:type="dxa"/>
          </w:tcPr>
          <w:p w14:paraId="499AFDC4" w14:textId="0C02D5F5" w:rsidR="00965783" w:rsidRDefault="00965783" w:rsidP="00992EF1">
            <w:pPr>
              <w:pStyle w:val="1113"/>
              <w:jc w:val="center"/>
              <w:rPr>
                <w:rFonts w:hint="eastAsia"/>
              </w:rPr>
            </w:pPr>
            <w:r>
              <w:rPr>
                <w:rFonts w:hint="eastAsia"/>
                <w:noProof/>
                <w:lang w:val="en-US"/>
              </w:rPr>
              <w:drawing>
                <wp:inline distT="0" distB="0" distL="0" distR="0" wp14:anchorId="63D6CBC7" wp14:editId="42547ED7">
                  <wp:extent cx="2420620" cy="2130425"/>
                  <wp:effectExtent l="0" t="0" r="0" b="3175"/>
                  <wp:docPr id="29" name="图片 2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4"/>
                          <pic:cNvPicPr>
                            <a:picLocks noChangeAspect="1" noChangeArrowheads="1"/>
                          </pic:cNvPicPr>
                        </pic:nvPicPr>
                        <pic:blipFill>
                          <a:blip r:embed="rId22">
                            <a:extLst>
                              <a:ext uri="{28A0092B-C50C-407E-A947-70E740481C1C}">
                                <a14:useLocalDpi xmlns:a14="http://schemas.microsoft.com/office/drawing/2010/main" val="0"/>
                              </a:ext>
                            </a:extLst>
                          </a:blip>
                          <a:srcRect l="5060" r="40120" b="24371"/>
                          <a:stretch>
                            <a:fillRect/>
                          </a:stretch>
                        </pic:blipFill>
                        <pic:spPr>
                          <a:xfrm>
                            <a:off x="0" y="0"/>
                            <a:ext cx="2420620" cy="2130425"/>
                          </a:xfrm>
                          <a:prstGeom prst="rect">
                            <a:avLst/>
                          </a:prstGeom>
                          <a:noFill/>
                          <a:ln>
                            <a:noFill/>
                          </a:ln>
                        </pic:spPr>
                      </pic:pic>
                    </a:graphicData>
                  </a:graphic>
                </wp:inline>
              </w:drawing>
            </w:r>
          </w:p>
        </w:tc>
      </w:tr>
      <w:tr w:rsidR="00965783" w14:paraId="5DEAEEA0" w14:textId="77777777" w:rsidTr="00A44C11">
        <w:tc>
          <w:tcPr>
            <w:tcW w:w="9344" w:type="dxa"/>
          </w:tcPr>
          <w:p w14:paraId="3410CFA3" w14:textId="77777777" w:rsidR="00A47A13" w:rsidRDefault="00A47A13" w:rsidP="00A47A13">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Pr>
                <w:rFonts w:ascii="宋体" w:hAnsi="宋体" w:cs="宋体" w:hint="eastAsia"/>
                <w:sz w:val="18"/>
                <w:szCs w:val="18"/>
              </w:rPr>
              <w:t>：</w:t>
            </w:r>
          </w:p>
          <w:p w14:paraId="2FE567C5" w14:textId="74743AAB" w:rsidR="00965783" w:rsidRDefault="00965783" w:rsidP="00A47A13">
            <w:pPr>
              <w:ind w:firstLineChars="200" w:firstLine="360"/>
              <w:rPr>
                <w:rFonts w:ascii="宋体" w:hAnsi="宋体" w:cs="宋体" w:hint="eastAsia"/>
                <w:sz w:val="18"/>
                <w:szCs w:val="18"/>
              </w:rPr>
            </w:pPr>
            <w:r>
              <w:rPr>
                <w:rFonts w:ascii="宋体" w:hAnsi="宋体" w:cs="宋体" w:hint="eastAsia"/>
                <w:sz w:val="18"/>
                <w:szCs w:val="18"/>
              </w:rPr>
              <w:t>注：1</w:t>
            </w:r>
            <w:r w:rsidR="00A47A13">
              <w:rPr>
                <w:rFonts w:ascii="宋体" w:hAnsi="宋体" w:cs="宋体" w:hint="eastAsia"/>
                <w:sz w:val="18"/>
                <w:szCs w:val="18"/>
              </w:rPr>
              <w:t>——</w:t>
            </w:r>
            <w:r>
              <w:rPr>
                <w:rFonts w:ascii="宋体" w:hAnsi="宋体" w:cs="宋体" w:hint="eastAsia"/>
                <w:sz w:val="18"/>
                <w:szCs w:val="18"/>
              </w:rPr>
              <w:t>连接螺栓；2</w:t>
            </w:r>
            <w:r w:rsidR="00A47A13">
              <w:rPr>
                <w:rFonts w:ascii="宋体" w:hAnsi="宋体" w:cs="宋体" w:hint="eastAsia"/>
                <w:sz w:val="18"/>
                <w:szCs w:val="18"/>
              </w:rPr>
              <w:t>——</w:t>
            </w:r>
            <w:r>
              <w:rPr>
                <w:rFonts w:ascii="宋体" w:hAnsi="宋体" w:cs="宋体" w:hint="eastAsia"/>
                <w:sz w:val="18"/>
                <w:szCs w:val="18"/>
              </w:rPr>
              <w:t>混凝土墩；3</w:t>
            </w:r>
            <w:r w:rsidR="00A47A13">
              <w:rPr>
                <w:rFonts w:ascii="宋体" w:hAnsi="宋体" w:cs="宋体" w:hint="eastAsia"/>
                <w:sz w:val="18"/>
                <w:szCs w:val="18"/>
              </w:rPr>
              <w:t>——</w:t>
            </w:r>
            <w:r>
              <w:rPr>
                <w:rFonts w:ascii="宋体" w:hAnsi="宋体" w:cs="宋体" w:hint="eastAsia"/>
                <w:sz w:val="18"/>
                <w:szCs w:val="18"/>
              </w:rPr>
              <w:t>连接铁件；4</w:t>
            </w:r>
            <w:r w:rsidR="00A47A13">
              <w:rPr>
                <w:rFonts w:ascii="宋体" w:hAnsi="宋体" w:cs="宋体" w:hint="eastAsia"/>
                <w:sz w:val="18"/>
                <w:szCs w:val="18"/>
              </w:rPr>
              <w:t>——</w:t>
            </w:r>
            <w:r>
              <w:rPr>
                <w:rFonts w:ascii="宋体" w:hAnsi="宋体" w:cs="宋体" w:hint="eastAsia"/>
                <w:sz w:val="18"/>
                <w:szCs w:val="18"/>
              </w:rPr>
              <w:t>毛石基础</w:t>
            </w:r>
          </w:p>
          <w:p w14:paraId="39C1E13F" w14:textId="32AF60C2" w:rsidR="00965783" w:rsidRDefault="00965783" w:rsidP="006B50BF">
            <w:pPr>
              <w:spacing w:beforeLines="50" w:before="156" w:afterLines="50" w:after="156"/>
              <w:jc w:val="center"/>
              <w:rPr>
                <w:rFonts w:hint="eastAsia"/>
              </w:rPr>
            </w:pPr>
            <w:r w:rsidRPr="006B50BF">
              <w:rPr>
                <w:rFonts w:eastAsia="黑体" w:cs="黑体" w:hint="eastAsia"/>
              </w:rPr>
              <w:t>图</w:t>
            </w:r>
            <w:r w:rsidR="00EA3C31">
              <w:rPr>
                <w:rFonts w:eastAsia="黑体" w:cs="黑体"/>
              </w:rPr>
              <w:t>5</w:t>
            </w:r>
            <w:r w:rsidRPr="006B50BF">
              <w:rPr>
                <w:rFonts w:eastAsia="黑体" w:cs="黑体" w:hint="eastAsia"/>
              </w:rPr>
              <w:t xml:space="preserve"> </w:t>
            </w:r>
            <w:r w:rsidR="00A058B5">
              <w:rPr>
                <w:rFonts w:eastAsia="黑体" w:cs="黑体"/>
              </w:rPr>
              <w:t xml:space="preserve"> </w:t>
            </w:r>
            <w:r w:rsidRPr="006B50BF">
              <w:rPr>
                <w:rFonts w:eastAsia="黑体" w:cs="黑体" w:hint="eastAsia"/>
              </w:rPr>
              <w:t>柱脚石加固做法</w:t>
            </w:r>
          </w:p>
        </w:tc>
      </w:tr>
    </w:tbl>
    <w:p w14:paraId="76737D22" w14:textId="74BF4E90"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5</w:t>
      </w:r>
      <w:r w:rsidR="00F8402D">
        <w:t xml:space="preserve">  </w:t>
      </w:r>
      <w:r w:rsidR="00FC3A0C">
        <w:rPr>
          <w:rFonts w:hint="eastAsia"/>
        </w:rPr>
        <w:t>对</w:t>
      </w:r>
      <w:r w:rsidRPr="007B1AAA">
        <w:rPr>
          <w:rFonts w:hint="eastAsia"/>
        </w:rPr>
        <w:t>木梁、木檩条，可采用下列加固方法</w:t>
      </w:r>
      <w:r w:rsidRPr="007B1AAA">
        <w:rPr>
          <w:rFonts w:hint="eastAsia"/>
        </w:rPr>
        <w:t>:</w:t>
      </w:r>
    </w:p>
    <w:p w14:paraId="47948AFF" w14:textId="6A35EB09"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a)  </w:t>
      </w:r>
      <w:r w:rsidR="00DE4277" w:rsidRPr="00B93534">
        <w:rPr>
          <w:rFonts w:ascii="宋体" w:hAnsi="宋体" w:hint="eastAsia"/>
        </w:rPr>
        <w:t>当木梁、木檩条端部腐朽需加固时，应先将构件临时支撑牢靠，</w:t>
      </w:r>
      <w:r w:rsidR="00FC3A0C" w:rsidRPr="00B93534">
        <w:rPr>
          <w:rFonts w:ascii="宋体" w:hAnsi="宋体" w:hint="eastAsia"/>
        </w:rPr>
        <w:t>应</w:t>
      </w:r>
      <w:r w:rsidR="00DE4277" w:rsidRPr="00B93534">
        <w:rPr>
          <w:rFonts w:ascii="宋体" w:hAnsi="宋体" w:hint="eastAsia"/>
        </w:rPr>
        <w:t>锯掉已腐朽的端部，采用短槽钢及螺栓与原木构件连接。槽钢宜放在木构件的底部，沿构件长度方向的螺栓不少于两排，其数量和直径应通过计算确定。螺栓距离构件边缘不宜小于100</w:t>
      </w:r>
      <w:r w:rsidR="009F30F7" w:rsidRPr="00B93534">
        <w:rPr>
          <w:rFonts w:ascii="宋体" w:hAnsi="宋体"/>
        </w:rPr>
        <w:t xml:space="preserve"> </w:t>
      </w:r>
      <w:r w:rsidR="00DE4277" w:rsidRPr="00B93534">
        <w:rPr>
          <w:rFonts w:ascii="宋体" w:hAnsi="宋体" w:hint="eastAsia"/>
        </w:rPr>
        <w:t>mm</w:t>
      </w:r>
      <w:r w:rsidR="009F30F7" w:rsidRPr="00B93534">
        <w:rPr>
          <w:rFonts w:ascii="宋体" w:hAnsi="宋体" w:hint="eastAsia"/>
        </w:rPr>
        <w:t>；</w:t>
      </w:r>
    </w:p>
    <w:p w14:paraId="28A5260A" w14:textId="229B9679"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lastRenderedPageBreak/>
        <w:t xml:space="preserve">b)  </w:t>
      </w:r>
      <w:r w:rsidR="00DE4277" w:rsidRPr="00B93534">
        <w:rPr>
          <w:rFonts w:ascii="宋体" w:hAnsi="宋体" w:hint="eastAsia"/>
        </w:rPr>
        <w:t>当腐朽的位置位于支座内时，可在原支座边附加木柱，木柱与原木梁间增加铁件连接；当腐朽的位置位于支座外时，可增加木托梁和木柱进行加固。连接铁件厚度不宜小于6</w:t>
      </w:r>
      <w:r w:rsidR="009F30F7" w:rsidRPr="00B93534">
        <w:rPr>
          <w:rFonts w:ascii="宋体" w:hAnsi="宋体"/>
        </w:rPr>
        <w:t xml:space="preserve"> </w:t>
      </w:r>
      <w:r w:rsidR="009F30F7" w:rsidRPr="00B93534">
        <w:rPr>
          <w:rFonts w:ascii="宋体" w:hAnsi="宋体" w:hint="eastAsia"/>
        </w:rPr>
        <w:t>mm</w:t>
      </w:r>
      <w:r w:rsidR="00DE4277" w:rsidRPr="00B93534">
        <w:rPr>
          <w:rFonts w:ascii="宋体" w:hAnsi="宋体" w:hint="eastAsia"/>
        </w:rPr>
        <w:t>，宽度不宜小于80</w:t>
      </w:r>
      <w:r w:rsidR="009F30F7" w:rsidRPr="00B93534">
        <w:rPr>
          <w:rFonts w:ascii="宋体" w:hAnsi="宋体"/>
        </w:rPr>
        <w:t xml:space="preserve"> </w:t>
      </w:r>
      <w:r w:rsidR="00DE4277" w:rsidRPr="00B93534">
        <w:rPr>
          <w:rFonts w:ascii="宋体" w:hAnsi="宋体" w:hint="eastAsia"/>
        </w:rPr>
        <w:t>mm； 螺栓距离构件边缘不宜小于50</w:t>
      </w:r>
      <w:r w:rsidR="009F30F7" w:rsidRPr="00B93534">
        <w:rPr>
          <w:rFonts w:ascii="宋体" w:hAnsi="宋体"/>
        </w:rPr>
        <w:t xml:space="preserve"> </w:t>
      </w:r>
      <w:r w:rsidR="00DE4277" w:rsidRPr="00B93534">
        <w:rPr>
          <w:rFonts w:ascii="宋体" w:hAnsi="宋体" w:hint="eastAsia"/>
        </w:rPr>
        <w:t>mm； 铁箍厚度不宜小于2</w:t>
      </w:r>
      <w:r w:rsidR="009F30F7" w:rsidRPr="00B93534">
        <w:rPr>
          <w:rFonts w:ascii="宋体" w:hAnsi="宋体"/>
        </w:rPr>
        <w:t xml:space="preserve"> </w:t>
      </w:r>
      <w:r w:rsidR="00DE4277" w:rsidRPr="00B93534">
        <w:rPr>
          <w:rFonts w:ascii="宋体" w:hAnsi="宋体" w:hint="eastAsia"/>
        </w:rPr>
        <w:t>mm ，宽度不宜小于40</w:t>
      </w:r>
      <w:r w:rsidR="009F30F7" w:rsidRPr="00B93534">
        <w:rPr>
          <w:rFonts w:ascii="宋体" w:hAnsi="宋体"/>
        </w:rPr>
        <w:t xml:space="preserve"> </w:t>
      </w:r>
      <w:r w:rsidR="00DE4277" w:rsidRPr="00B93534">
        <w:rPr>
          <w:rFonts w:ascii="宋体" w:hAnsi="宋体" w:hint="eastAsia"/>
        </w:rPr>
        <w:t>mm。</w:t>
      </w:r>
    </w:p>
    <w:p w14:paraId="3F2A96D0" w14:textId="7A96699E" w:rsidR="00AC1FD4" w:rsidRPr="007B1AAA" w:rsidRDefault="00DE4277" w:rsidP="007B1AAA">
      <w:pPr>
        <w:pStyle w:val="1111"/>
        <w:rPr>
          <w:rFonts w:hint="eastAsia"/>
        </w:rPr>
      </w:pPr>
      <w:r w:rsidRPr="007B1AAA">
        <w:t>7.4.1.</w:t>
      </w:r>
      <w:r w:rsidRPr="007B1AAA">
        <w:rPr>
          <w:rFonts w:hint="eastAsia"/>
        </w:rPr>
        <w:t>6</w:t>
      </w:r>
      <w:r w:rsidR="00F8402D">
        <w:t xml:space="preserve"> </w:t>
      </w:r>
      <w:r w:rsidRPr="007B1AAA">
        <w:rPr>
          <w:rFonts w:hint="eastAsia"/>
        </w:rPr>
        <w:t xml:space="preserve"> </w:t>
      </w:r>
      <w:r w:rsidRPr="007B1AAA">
        <w:rPr>
          <w:rFonts w:hint="eastAsia"/>
        </w:rPr>
        <w:t>木柱不同程度的腐朽、蛀空，可采用下列剔补或墩接的方法处理：</w:t>
      </w:r>
    </w:p>
    <w:p w14:paraId="5FE88652" w14:textId="44B5ED5F"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rPr>
        <w:t xml:space="preserve">a)  </w:t>
      </w:r>
      <w:r w:rsidR="00DE4277" w:rsidRPr="00B93534">
        <w:rPr>
          <w:rFonts w:ascii="宋体" w:hAnsi="宋体" w:hint="eastAsia"/>
        </w:rPr>
        <w:t>当柱心完好仅有表层腐朽且经验算剩余截面尚能满足受力要求时，可将腐朽部分剔除干净，经防腐处理后用干燥木材依原样和原尺寸修补整齐，并用耐水性胶粘剂粘接，如系周围剔补尚需加设铁箍2道～3道</w:t>
      </w:r>
      <w:r w:rsidR="009F30F7" w:rsidRPr="00B93534">
        <w:rPr>
          <w:rFonts w:ascii="宋体" w:hAnsi="宋体" w:hint="eastAsia"/>
        </w:rPr>
        <w:t>；</w:t>
      </w:r>
    </w:p>
    <w:p w14:paraId="7675F30B" w14:textId="1A3FFAB7"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rPr>
        <w:t xml:space="preserve">b) </w:t>
      </w:r>
      <w:r w:rsidR="0061241A" w:rsidRPr="00B93534">
        <w:rPr>
          <w:rFonts w:ascii="宋体" w:hAnsi="宋体"/>
        </w:rPr>
        <w:t xml:space="preserve"> </w:t>
      </w:r>
      <w:r w:rsidR="00DE4277" w:rsidRPr="00B93534">
        <w:rPr>
          <w:rFonts w:ascii="宋体" w:hAnsi="宋体" w:hint="eastAsia"/>
        </w:rPr>
        <w:t>当柱脚腐朽严重但自柱底面向上未超过柱高的1/4时可按第</w:t>
      </w:r>
      <w:r w:rsidR="00DE4277" w:rsidRPr="00B93534">
        <w:rPr>
          <w:rFonts w:ascii="宋体" w:hAnsi="宋体"/>
        </w:rPr>
        <w:t>7</w:t>
      </w:r>
      <w:r w:rsidR="00DE4277" w:rsidRPr="00B93534">
        <w:rPr>
          <w:rFonts w:ascii="宋体" w:hAnsi="宋体" w:hint="eastAsia"/>
        </w:rPr>
        <w:t>.4.</w:t>
      </w:r>
      <w:r w:rsidR="00DE4277" w:rsidRPr="00B93534">
        <w:rPr>
          <w:rFonts w:ascii="宋体" w:hAnsi="宋体"/>
        </w:rPr>
        <w:t>1.</w:t>
      </w:r>
      <w:r w:rsidR="00DE4277" w:rsidRPr="00B93534">
        <w:rPr>
          <w:rFonts w:ascii="宋体" w:hAnsi="宋体" w:hint="eastAsia"/>
        </w:rPr>
        <w:t>4款采用墩接柱脚的方法处理；当柱严重腐朽、虫蛀超过柱高1/3时，应更换新柱</w:t>
      </w:r>
      <w:r w:rsidR="009F30F7" w:rsidRPr="00B93534">
        <w:rPr>
          <w:rFonts w:ascii="宋体" w:hAnsi="宋体" w:hint="eastAsia"/>
        </w:rPr>
        <w:t>；</w:t>
      </w:r>
    </w:p>
    <w:p w14:paraId="25F9E57C" w14:textId="2F054D33"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rPr>
        <w:t xml:space="preserve">c)  </w:t>
      </w:r>
      <w:r w:rsidR="00DE4277" w:rsidRPr="00B93534">
        <w:rPr>
          <w:rFonts w:ascii="宋体" w:hAnsi="宋体" w:hint="eastAsia"/>
        </w:rPr>
        <w:t>若木柱内部腐朽、蛀空，但表层的完好厚度不小于50mm时可采用高分子材料灌浆加固。</w:t>
      </w:r>
    </w:p>
    <w:p w14:paraId="44E6D62E" w14:textId="1F1E3940"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7</w:t>
      </w:r>
      <w:r w:rsidR="00F8402D">
        <w:t xml:space="preserve">  </w:t>
      </w:r>
      <w:r w:rsidRPr="007B1AAA">
        <w:rPr>
          <w:rFonts w:hint="eastAsia"/>
        </w:rPr>
        <w:t>对木柱的干缩裂缝，宜按下列加固方法处理：</w:t>
      </w:r>
    </w:p>
    <w:p w14:paraId="66B370DC" w14:textId="1A67C4FD"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a)</w:t>
      </w:r>
      <w:r w:rsidR="00582A06" w:rsidRPr="00B93534">
        <w:rPr>
          <w:rFonts w:ascii="宋体" w:hAnsi="宋体"/>
        </w:rPr>
        <w:t xml:space="preserve">  </w:t>
      </w:r>
      <w:r w:rsidR="00DE4277" w:rsidRPr="00B93534">
        <w:rPr>
          <w:rFonts w:ascii="宋体" w:hAnsi="宋体" w:hint="eastAsia"/>
        </w:rPr>
        <w:t>当裂缝宽度不大于3 mm时，可在柱的油饰或断白过程中，用腻子勾抹严实；</w:t>
      </w:r>
    </w:p>
    <w:p w14:paraId="0CFD9313" w14:textId="3AEEB54F"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b)</w:t>
      </w:r>
      <w:r w:rsidR="00582A06" w:rsidRPr="00B93534">
        <w:rPr>
          <w:rFonts w:ascii="宋体" w:hAnsi="宋体"/>
        </w:rPr>
        <w:t xml:space="preserve">  </w:t>
      </w:r>
      <w:r w:rsidR="00DE4277" w:rsidRPr="00B93534">
        <w:rPr>
          <w:rFonts w:ascii="宋体" w:hAnsi="宋体" w:hint="eastAsia"/>
        </w:rPr>
        <w:t>当裂缝宽度在3 mm</w:t>
      </w:r>
      <w:r w:rsidR="000A01D7" w:rsidRPr="00B93534">
        <w:rPr>
          <w:rFonts w:ascii="宋体" w:hAnsi="宋体" w:hint="eastAsia"/>
        </w:rPr>
        <w:t>～</w:t>
      </w:r>
      <w:r w:rsidR="00DE4277" w:rsidRPr="00B93534">
        <w:rPr>
          <w:rFonts w:ascii="宋体" w:hAnsi="宋体" w:hint="eastAsia"/>
        </w:rPr>
        <w:t>30</w:t>
      </w:r>
      <w:r w:rsidR="009F30F7" w:rsidRPr="00B93534">
        <w:rPr>
          <w:rFonts w:ascii="宋体" w:hAnsi="宋体"/>
        </w:rPr>
        <w:t xml:space="preserve"> </w:t>
      </w:r>
      <w:r w:rsidR="00DE4277" w:rsidRPr="00B93534">
        <w:rPr>
          <w:rFonts w:ascii="宋体" w:hAnsi="宋体" w:hint="eastAsia"/>
        </w:rPr>
        <w:t>mm之间时，可用木条嵌补，并用耐水性胶粘剂粘牢；</w:t>
      </w:r>
    </w:p>
    <w:p w14:paraId="76FFE9A2" w14:textId="001183AC"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rPr>
        <w:t>c)</w:t>
      </w:r>
      <w:r w:rsidR="00582A06" w:rsidRPr="00B93534">
        <w:rPr>
          <w:rFonts w:ascii="宋体" w:hAnsi="宋体"/>
        </w:rPr>
        <w:t xml:space="preserve"> </w:t>
      </w:r>
      <w:r w:rsidR="001844EA" w:rsidRPr="00B93534">
        <w:rPr>
          <w:rFonts w:ascii="宋体" w:hAnsi="宋体"/>
        </w:rPr>
        <w:t xml:space="preserve"> </w:t>
      </w:r>
      <w:r w:rsidR="00DE4277" w:rsidRPr="00B93534">
        <w:rPr>
          <w:rFonts w:ascii="宋体" w:hAnsi="宋体" w:hint="eastAsia"/>
        </w:rPr>
        <w:t>当裂缝宽度大于30</w:t>
      </w:r>
      <w:r w:rsidR="009F30F7" w:rsidRPr="00B93534">
        <w:rPr>
          <w:rFonts w:ascii="宋体" w:hAnsi="宋体"/>
        </w:rPr>
        <w:t xml:space="preserve"> </w:t>
      </w:r>
      <w:r w:rsidR="00DE4277" w:rsidRPr="00B93534">
        <w:rPr>
          <w:rFonts w:ascii="宋体" w:hAnsi="宋体" w:hint="eastAsia"/>
        </w:rPr>
        <w:t>mm时，除用木条以耐水性胶粘剂补严粘牢外，尚应在柱的开裂段内加2道</w:t>
      </w:r>
      <w:r w:rsidR="001B6ACB" w:rsidRPr="00B93534">
        <w:rPr>
          <w:rFonts w:ascii="宋体" w:hAnsi="宋体" w:hint="eastAsia"/>
        </w:rPr>
        <w:t>～</w:t>
      </w:r>
      <w:r w:rsidR="00DE4277" w:rsidRPr="00B93534">
        <w:rPr>
          <w:rFonts w:ascii="宋体" w:hAnsi="宋体" w:hint="eastAsia"/>
        </w:rPr>
        <w:t>3道铁箍，箍距不宜大于300</w:t>
      </w:r>
      <w:r w:rsidR="009F30F7" w:rsidRPr="00B93534">
        <w:rPr>
          <w:rFonts w:ascii="宋体" w:hAnsi="宋体"/>
        </w:rPr>
        <w:t xml:space="preserve"> </w:t>
      </w:r>
      <w:r w:rsidR="00DE4277" w:rsidRPr="00B93534">
        <w:rPr>
          <w:rFonts w:ascii="宋体" w:hAnsi="宋体" w:hint="eastAsia"/>
        </w:rPr>
        <w:t>mm；</w:t>
      </w:r>
    </w:p>
    <w:p w14:paraId="52B2F2B9" w14:textId="664E8146"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d)  </w:t>
      </w:r>
      <w:r w:rsidR="00DE4277" w:rsidRPr="00B93534">
        <w:rPr>
          <w:rFonts w:ascii="宋体" w:hAnsi="宋体" w:hint="eastAsia"/>
        </w:rPr>
        <w:t>当裂缝最大深度超过柱径（或该方向截面尺寸）1/3时，应考虑更换新柱；</w:t>
      </w:r>
    </w:p>
    <w:p w14:paraId="36167B40" w14:textId="4CDFE1C2"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e)  </w:t>
      </w:r>
      <w:r w:rsidR="00DE4277" w:rsidRPr="00B93534">
        <w:rPr>
          <w:rFonts w:ascii="宋体" w:hAnsi="宋体" w:hint="eastAsia"/>
        </w:rPr>
        <w:t>对木柱受力裂缝和继续开展的斜裂缝采取加固措施或更换新柱。</w:t>
      </w:r>
    </w:p>
    <w:p w14:paraId="1928A9EC" w14:textId="36F7C0CB"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 xml:space="preserve">8 </w:t>
      </w:r>
      <w:r w:rsidR="00F8402D">
        <w:t xml:space="preserve"> </w:t>
      </w:r>
      <w:r w:rsidRPr="007B1AAA">
        <w:rPr>
          <w:rFonts w:hint="eastAsia"/>
        </w:rPr>
        <w:t>对木梁或木檩的干缩裂缝，宜按下列加固方法处理：</w:t>
      </w:r>
    </w:p>
    <w:p w14:paraId="480B87F8" w14:textId="72DCCF58"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a)  </w:t>
      </w:r>
      <w:r w:rsidR="00DE4277" w:rsidRPr="00B93534">
        <w:rPr>
          <w:rFonts w:ascii="宋体" w:hAnsi="宋体" w:hint="eastAsia"/>
        </w:rPr>
        <w:t>当构件的水平裂缝深度(当有对向裂缝时，用两者之和)小于</w:t>
      </w:r>
      <w:bookmarkStart w:id="185" w:name="_Hlk196556911"/>
      <w:r w:rsidR="00DE4277" w:rsidRPr="00B93534">
        <w:rPr>
          <w:rFonts w:ascii="宋体" w:hAnsi="宋体" w:hint="eastAsia"/>
        </w:rPr>
        <w:t>构件宽度或直径的1/4 时</w:t>
      </w:r>
      <w:bookmarkEnd w:id="185"/>
      <w:r w:rsidR="00DE4277" w:rsidRPr="00B93534">
        <w:rPr>
          <w:rFonts w:ascii="宋体" w:hAnsi="宋体" w:hint="eastAsia"/>
        </w:rPr>
        <w:t>，可采用嵌补的方法进行修整，先用木条和耐水性胶粘剂，将缝隙嵌补粘结严实，再用两道以上铁箍箍紧。铁箍厚度不宜小于2</w:t>
      </w:r>
      <w:r w:rsidR="009F30F7" w:rsidRPr="00B93534">
        <w:rPr>
          <w:rFonts w:ascii="宋体" w:hAnsi="宋体"/>
        </w:rPr>
        <w:t xml:space="preserve"> </w:t>
      </w:r>
      <w:r w:rsidR="00DE4277" w:rsidRPr="00B93534">
        <w:rPr>
          <w:rFonts w:ascii="宋体" w:hAnsi="宋体" w:hint="eastAsia"/>
        </w:rPr>
        <w:t>mm ，宽度不宜小于30</w:t>
      </w:r>
      <w:r w:rsidR="009F30F7" w:rsidRPr="00B93534">
        <w:rPr>
          <w:rFonts w:ascii="宋体" w:hAnsi="宋体"/>
        </w:rPr>
        <w:t xml:space="preserve"> </w:t>
      </w:r>
      <w:r w:rsidR="00DE4277" w:rsidRPr="00B93534">
        <w:rPr>
          <w:rFonts w:ascii="宋体" w:hAnsi="宋体" w:hint="eastAsia"/>
        </w:rPr>
        <w:t xml:space="preserve">mm </w:t>
      </w:r>
      <w:r w:rsidR="009F30F7" w:rsidRPr="00B93534">
        <w:rPr>
          <w:rFonts w:ascii="宋体" w:hAnsi="宋体" w:hint="eastAsia"/>
        </w:rPr>
        <w:t>；</w:t>
      </w:r>
    </w:p>
    <w:p w14:paraId="7D6C08A3" w14:textId="440C9321"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b)  </w:t>
      </w:r>
      <w:r w:rsidR="00DE4277" w:rsidRPr="00B93534">
        <w:rPr>
          <w:rFonts w:ascii="宋体" w:hAnsi="宋体" w:hint="eastAsia"/>
        </w:rPr>
        <w:t>当木梁或木檩条的裂缝深度超过构件宽度或直径的1/4 时，加固处理可按本标准第6.4.5条执行，或进行更换处理。新更换的构件截面尺寸不应小于原构件，新构件的材料强度等级不应低于原构件，新构件与原结构构件间应采取可靠的连接措施。</w:t>
      </w:r>
    </w:p>
    <w:p w14:paraId="36E8FADC" w14:textId="466F51CA" w:rsidR="00AC1FD4" w:rsidRDefault="00DE4277">
      <w:pPr>
        <w:rPr>
          <w:rFonts w:ascii="宋体" w:hAnsi="宋体" w:cs="黑体" w:hint="eastAsia"/>
        </w:rPr>
      </w:pPr>
      <w:r>
        <w:rPr>
          <w:rFonts w:eastAsia="黑体" w:cs="黑体"/>
        </w:rPr>
        <w:t>7</w:t>
      </w:r>
      <w:r>
        <w:rPr>
          <w:rFonts w:eastAsia="黑体" w:cs="黑体" w:hint="eastAsia"/>
        </w:rPr>
        <w:t>.4.</w:t>
      </w:r>
      <w:r>
        <w:rPr>
          <w:rFonts w:eastAsia="黑体" w:cs="黑体"/>
        </w:rPr>
        <w:t>1.</w:t>
      </w:r>
      <w:r>
        <w:rPr>
          <w:rFonts w:eastAsia="黑体" w:cs="黑体" w:hint="eastAsia"/>
        </w:rPr>
        <w:t>9</w:t>
      </w:r>
      <w:r w:rsidR="00F8402D">
        <w:rPr>
          <w:rFonts w:eastAsia="黑体" w:cs="黑体"/>
        </w:rPr>
        <w:t xml:space="preserve"> </w:t>
      </w:r>
      <w:r>
        <w:rPr>
          <w:rFonts w:eastAsia="黑体" w:cs="黑体" w:hint="eastAsia"/>
        </w:rPr>
        <w:t xml:space="preserve"> </w:t>
      </w:r>
      <w:r>
        <w:rPr>
          <w:rFonts w:ascii="宋体" w:hAnsi="宋体" w:cs="黑体" w:hint="eastAsia"/>
        </w:rPr>
        <w:t>当木屋架存在大于屋架高度的</w:t>
      </w:r>
      <w:r>
        <w:rPr>
          <w:rFonts w:ascii="Times New Roman" w:hAnsi="Times New Roman"/>
          <w:i/>
          <w:iCs/>
        </w:rPr>
        <w:t xml:space="preserve"> l</w:t>
      </w:r>
      <w:r>
        <w:rPr>
          <w:rFonts w:ascii="Times New Roman" w:hAnsi="Times New Roman"/>
          <w:i/>
          <w:iCs/>
          <w:vertAlign w:val="subscript"/>
        </w:rPr>
        <w:t>0</w:t>
      </w:r>
      <w:r>
        <w:rPr>
          <w:rFonts w:ascii="宋体" w:hAnsi="宋体" w:cs="黑体" w:hint="eastAsia"/>
        </w:rPr>
        <w:t>/120 的平面外倾斜时，应校正屋架平面外垂直度，并可在屋架之间或屋架与墙体间增设上弦横向支撑或在屋架之间增设斜向支撑。支撑可采用角钢、圆拉杆或方木等。</w:t>
      </w:r>
    </w:p>
    <w:p w14:paraId="22ECACFB" w14:textId="21F1B4CE" w:rsidR="00AC1FD4" w:rsidRDefault="00DE4277">
      <w:pPr>
        <w:rPr>
          <w:rFonts w:ascii="宋体" w:hAnsi="宋体" w:cs="黑体" w:hint="eastAsia"/>
        </w:rPr>
      </w:pPr>
      <w:bookmarkStart w:id="186" w:name="_Hlk196643888"/>
      <w:r>
        <w:rPr>
          <w:rFonts w:eastAsia="黑体" w:cs="黑体"/>
        </w:rPr>
        <w:t>7</w:t>
      </w:r>
      <w:r>
        <w:rPr>
          <w:rFonts w:eastAsia="黑体" w:cs="黑体" w:hint="eastAsia"/>
        </w:rPr>
        <w:t>.4.</w:t>
      </w:r>
      <w:r>
        <w:rPr>
          <w:rFonts w:eastAsia="黑体" w:cs="黑体"/>
        </w:rPr>
        <w:t>1.</w:t>
      </w:r>
      <w:r>
        <w:rPr>
          <w:rFonts w:eastAsia="黑体" w:cs="黑体" w:hint="eastAsia"/>
        </w:rPr>
        <w:t>10</w:t>
      </w:r>
      <w:bookmarkEnd w:id="186"/>
      <w:r>
        <w:rPr>
          <w:rFonts w:eastAsia="黑体" w:cs="黑体" w:hint="eastAsia"/>
        </w:rPr>
        <w:t xml:space="preserve"> </w:t>
      </w:r>
      <w:r w:rsidR="00F8402D">
        <w:rPr>
          <w:rFonts w:eastAsia="黑体" w:cs="黑体"/>
        </w:rPr>
        <w:t xml:space="preserve"> </w:t>
      </w:r>
      <w:r>
        <w:rPr>
          <w:rFonts w:ascii="宋体" w:hAnsi="宋体" w:cs="黑体" w:hint="eastAsia"/>
        </w:rPr>
        <w:t>木屋架未设置纵向水平系杆时，应在屋檐高度、木屋架的跨中位置设置纵向水平系杆，设置纵向水平系杆时，应符合下列规定：</w:t>
      </w:r>
    </w:p>
    <w:p w14:paraId="6CB4D19A" w14:textId="67F634B6"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a)  </w:t>
      </w:r>
      <w:r w:rsidR="00DE4277" w:rsidRPr="00B93534">
        <w:rPr>
          <w:rFonts w:ascii="宋体" w:hAnsi="宋体" w:hint="eastAsia"/>
        </w:rPr>
        <w:t>系杆应沿设置在檐口高度木屋架的跨中位置，沿纵向通长设置；</w:t>
      </w:r>
    </w:p>
    <w:p w14:paraId="6FD9F887" w14:textId="7814C1B8"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b)  </w:t>
      </w:r>
      <w:r w:rsidR="00DE4277" w:rsidRPr="00B93534">
        <w:rPr>
          <w:rFonts w:ascii="宋体" w:hAnsi="宋体" w:hint="eastAsia"/>
        </w:rPr>
        <w:t>系杆可采用角钢，不宜小于∟75×75×6，两端可通过 L 型连接钢板与下弦采用螺栓连接；</w:t>
      </w:r>
    </w:p>
    <w:p w14:paraId="2E4688E7" w14:textId="049B4F4C"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c)  </w:t>
      </w:r>
      <w:r w:rsidR="00DE4277" w:rsidRPr="00B93534">
        <w:rPr>
          <w:rFonts w:ascii="宋体" w:hAnsi="宋体" w:hint="eastAsia"/>
        </w:rPr>
        <w:t>当采用硬山搁檩时，系杆应与墙体锚固。</w:t>
      </w:r>
    </w:p>
    <w:p w14:paraId="1561C9E6" w14:textId="7394895B" w:rsidR="00AC1FD4" w:rsidRDefault="00DE4277">
      <w:pPr>
        <w:rPr>
          <w:rFonts w:eastAsia="黑体" w:cs="黑体" w:hint="eastAsia"/>
        </w:rPr>
      </w:pPr>
      <w:r>
        <w:rPr>
          <w:rFonts w:eastAsia="黑体" w:cs="黑体"/>
        </w:rPr>
        <w:t>7</w:t>
      </w:r>
      <w:r>
        <w:rPr>
          <w:rFonts w:eastAsia="黑体" w:cs="黑体" w:hint="eastAsia"/>
        </w:rPr>
        <w:t>.4.</w:t>
      </w:r>
      <w:r>
        <w:rPr>
          <w:rFonts w:eastAsia="黑体" w:cs="黑体"/>
        </w:rPr>
        <w:t>1.</w:t>
      </w:r>
      <w:r>
        <w:rPr>
          <w:rFonts w:eastAsia="黑体" w:cs="黑体" w:hint="eastAsia"/>
        </w:rPr>
        <w:t>11</w:t>
      </w:r>
      <w:r w:rsidR="00F8402D">
        <w:rPr>
          <w:rFonts w:eastAsia="黑体" w:cs="黑体"/>
        </w:rPr>
        <w:t xml:space="preserve">  </w:t>
      </w:r>
      <w:r>
        <w:rPr>
          <w:rFonts w:ascii="宋体" w:hAnsi="宋体" w:cs="黑体" w:hint="eastAsia"/>
        </w:rPr>
        <w:t>木构架梁柱间加固时，应符合下列规定：</w:t>
      </w:r>
    </w:p>
    <w:p w14:paraId="1AA9479D" w14:textId="597847BF" w:rsidR="004E7F4E" w:rsidRPr="00B93534" w:rsidRDefault="007B1AAA" w:rsidP="004E7F4E">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a)</w:t>
      </w:r>
      <w:r w:rsidR="00461AE4" w:rsidRPr="00B93534">
        <w:rPr>
          <w:rFonts w:ascii="宋体" w:hAnsi="宋体" w:hint="eastAsia"/>
        </w:rPr>
        <w:t>木柱与大梁宜采用U形扁铁和螺栓连接</w:t>
      </w:r>
      <w:r w:rsidR="004E7F4E">
        <w:rPr>
          <w:rFonts w:ascii="宋体" w:hAnsi="宋体" w:hint="eastAsia"/>
        </w:rPr>
        <w:t>,</w:t>
      </w:r>
      <w:r w:rsidR="004E7F4E" w:rsidRPr="004E7F4E">
        <w:rPr>
          <w:rFonts w:ascii="宋体" w:hAnsi="宋体" w:hint="eastAsia"/>
        </w:rPr>
        <w:t xml:space="preserve"> </w:t>
      </w:r>
      <w:r w:rsidR="004E7F4E" w:rsidRPr="00B93534">
        <w:rPr>
          <w:rFonts w:ascii="宋体" w:hAnsi="宋体" w:hint="eastAsia"/>
        </w:rPr>
        <w:t>连接螺栓直径8 度时不应小于 12</w:t>
      </w:r>
      <w:r w:rsidR="004E7F4E" w:rsidRPr="00B93534">
        <w:rPr>
          <w:rFonts w:ascii="宋体" w:hAnsi="宋体"/>
        </w:rPr>
        <w:t xml:space="preserve"> </w:t>
      </w:r>
      <w:r w:rsidR="004E7F4E" w:rsidRPr="00B93534">
        <w:rPr>
          <w:rFonts w:ascii="宋体" w:hAnsi="宋体" w:hint="eastAsia"/>
        </w:rPr>
        <w:t>mm；扁铁厚不应小于 4</w:t>
      </w:r>
      <w:r w:rsidR="004E7F4E" w:rsidRPr="00B93534">
        <w:rPr>
          <w:rFonts w:ascii="宋体" w:hAnsi="宋体"/>
        </w:rPr>
        <w:t xml:space="preserve"> </w:t>
      </w:r>
      <w:r w:rsidR="004E7F4E" w:rsidRPr="00B93534">
        <w:rPr>
          <w:rFonts w:ascii="宋体" w:hAnsi="宋体" w:hint="eastAsia"/>
        </w:rPr>
        <w:t>mm</w:t>
      </w:r>
      <w:r w:rsidR="004E7F4E">
        <w:rPr>
          <w:rFonts w:ascii="宋体" w:hAnsi="宋体" w:hint="eastAsia"/>
        </w:rPr>
        <w:t>，</w:t>
      </w:r>
      <w:r w:rsidR="004E7F4E" w:rsidRPr="00B93534">
        <w:rPr>
          <w:rFonts w:ascii="宋体" w:hAnsi="宋体" w:hint="eastAsia"/>
        </w:rPr>
        <w:t>每个部位连接螺栓数量不应少于2 个，且应对穿连接</w:t>
      </w:r>
      <w:r w:rsidR="004E7F4E">
        <w:rPr>
          <w:rFonts w:ascii="宋体" w:hAnsi="宋体" w:hint="eastAsia"/>
        </w:rPr>
        <w:t>。</w:t>
      </w:r>
    </w:p>
    <w:p w14:paraId="638B332D" w14:textId="714C240E" w:rsidR="00AC1FD4" w:rsidRDefault="004E7F4E" w:rsidP="00B93534">
      <w:pPr>
        <w:widowControl/>
        <w:autoSpaceDE w:val="0"/>
        <w:autoSpaceDN w:val="0"/>
        <w:snapToGrid w:val="0"/>
        <w:ind w:leftChars="200" w:left="840" w:hangingChars="200" w:hanging="420"/>
        <w:jc w:val="left"/>
        <w:rPr>
          <w:rFonts w:ascii="宋体" w:hAnsi="宋体" w:cs="黑体" w:hint="eastAsia"/>
        </w:rPr>
      </w:pPr>
      <w:r>
        <w:rPr>
          <w:rFonts w:ascii="宋体" w:hAnsi="宋体"/>
        </w:rPr>
        <w:t xml:space="preserve">b) </w:t>
      </w:r>
      <w:r>
        <w:rPr>
          <w:rFonts w:ascii="宋体" w:hAnsi="宋体" w:hint="eastAsia"/>
        </w:rPr>
        <w:t>木柱与木梁之间</w:t>
      </w:r>
      <w:r>
        <w:rPr>
          <w:rFonts w:ascii="宋体" w:hAnsi="宋体" w:cs="黑体" w:hint="eastAsia"/>
        </w:rPr>
        <w:t>可</w:t>
      </w:r>
      <w:r w:rsidR="00872308">
        <w:rPr>
          <w:rFonts w:ascii="宋体" w:hAnsi="宋体" w:cs="黑体" w:hint="eastAsia"/>
        </w:rPr>
        <w:t>根据情况</w:t>
      </w:r>
      <w:r>
        <w:rPr>
          <w:rFonts w:ascii="宋体" w:hAnsi="宋体" w:cs="黑体" w:hint="eastAsia"/>
        </w:rPr>
        <w:t>采用扒钉</w:t>
      </w:r>
      <w:r w:rsidR="00872308">
        <w:rPr>
          <w:rFonts w:ascii="宋体" w:hAnsi="宋体" w:cs="黑体" w:hint="eastAsia"/>
        </w:rPr>
        <w:t>加固</w:t>
      </w:r>
      <w:r>
        <w:rPr>
          <w:rFonts w:ascii="宋体" w:hAnsi="宋体" w:cs="黑体" w:hint="eastAsia"/>
        </w:rPr>
        <w:t>、木夹板</w:t>
      </w:r>
      <w:r w:rsidR="00872308">
        <w:rPr>
          <w:rFonts w:ascii="宋体" w:hAnsi="宋体" w:cs="黑体" w:hint="eastAsia"/>
        </w:rPr>
        <w:t>加固</w:t>
      </w:r>
      <w:r>
        <w:rPr>
          <w:rFonts w:ascii="宋体" w:hAnsi="宋体" w:cs="黑体" w:hint="eastAsia"/>
        </w:rPr>
        <w:t>、斜撑</w:t>
      </w:r>
      <w:r w:rsidR="00872308">
        <w:rPr>
          <w:rFonts w:ascii="宋体" w:hAnsi="宋体" w:cs="黑体" w:hint="eastAsia"/>
        </w:rPr>
        <w:t>加固</w:t>
      </w:r>
      <w:r>
        <w:rPr>
          <w:rFonts w:ascii="宋体" w:hAnsi="宋体" w:cs="黑体" w:hint="eastAsia"/>
        </w:rPr>
        <w:t>或钢箍</w:t>
      </w:r>
      <w:r w:rsidR="00872308">
        <w:rPr>
          <w:rFonts w:ascii="宋体" w:hAnsi="宋体" w:cs="黑体" w:hint="eastAsia"/>
        </w:rPr>
        <w:t>加固</w:t>
      </w:r>
      <w:r>
        <w:rPr>
          <w:rFonts w:ascii="宋体" w:hAnsi="宋体" w:cs="黑体" w:hint="eastAsia"/>
        </w:rPr>
        <w:t>等方法。</w:t>
      </w:r>
    </w:p>
    <w:p w14:paraId="111012C4" w14:textId="21C0CAA1" w:rsidR="00872308" w:rsidRPr="00B93534" w:rsidRDefault="00872308" w:rsidP="006B3F51">
      <w:pPr>
        <w:widowControl/>
        <w:autoSpaceDE w:val="0"/>
        <w:autoSpaceDN w:val="0"/>
        <w:snapToGrid w:val="0"/>
        <w:ind w:leftChars="400" w:left="1260" w:hangingChars="200" w:hanging="420"/>
        <w:jc w:val="left"/>
        <w:rPr>
          <w:rFonts w:ascii="宋体" w:hAnsi="宋体" w:hint="eastAsia"/>
        </w:rPr>
      </w:pPr>
      <w:r>
        <w:rPr>
          <w:rFonts w:ascii="宋体" w:hAnsi="宋体" w:cs="黑体" w:hint="eastAsia"/>
        </w:rPr>
        <w:t>1）采用扒钉加固，</w:t>
      </w:r>
      <w:r w:rsidR="00494E67">
        <w:rPr>
          <w:rFonts w:ascii="宋体" w:hAnsi="宋体" w:cs="黑体" w:hint="eastAsia"/>
        </w:rPr>
        <w:t>宜双面设置，采用不少于8号粗钢筋，长度不应小于200mm</w:t>
      </w:r>
      <w:r w:rsidR="00114A7E">
        <w:rPr>
          <w:rFonts w:ascii="宋体" w:hAnsi="宋体" w:cs="黑体" w:hint="eastAsia"/>
        </w:rPr>
        <w:t>，</w:t>
      </w:r>
      <w:r w:rsidR="00494E67">
        <w:rPr>
          <w:rFonts w:ascii="宋体" w:hAnsi="宋体" w:cs="黑体" w:hint="eastAsia"/>
        </w:rPr>
        <w:t>抓长不应小于60mm</w:t>
      </w:r>
      <w:r w:rsidR="00114A7E">
        <w:rPr>
          <w:rFonts w:ascii="宋体" w:hAnsi="宋体" w:cs="黑体" w:hint="eastAsia"/>
        </w:rPr>
        <w:t>，见图6</w:t>
      </w:r>
      <w:r w:rsidR="00494E67">
        <w:rPr>
          <w:rFonts w:ascii="宋体" w:hAnsi="宋体" w:cs="黑体"/>
        </w:rPr>
        <w:t>;</w:t>
      </w:r>
    </w:p>
    <w:p w14:paraId="4AF9F12E" w14:textId="302F2400" w:rsidR="00461AE4" w:rsidRPr="00B93534" w:rsidRDefault="00872308" w:rsidP="006B3F51">
      <w:pPr>
        <w:widowControl/>
        <w:autoSpaceDE w:val="0"/>
        <w:autoSpaceDN w:val="0"/>
        <w:snapToGrid w:val="0"/>
        <w:ind w:leftChars="400" w:left="1260" w:hangingChars="200" w:hanging="420"/>
        <w:jc w:val="left"/>
        <w:rPr>
          <w:rFonts w:ascii="宋体" w:hAnsi="宋体" w:hint="eastAsia"/>
        </w:rPr>
      </w:pPr>
      <w:r>
        <w:rPr>
          <w:rFonts w:ascii="宋体" w:hAnsi="宋体" w:hint="eastAsia"/>
        </w:rPr>
        <w:t>2</w:t>
      </w:r>
      <w:r w:rsidR="007B1AAA" w:rsidRPr="00B93534">
        <w:rPr>
          <w:rFonts w:ascii="宋体" w:hAnsi="宋体" w:hint="eastAsia"/>
        </w:rPr>
        <w:t xml:space="preserve">) </w:t>
      </w:r>
      <w:r w:rsidR="00461AE4" w:rsidRPr="00B93534">
        <w:rPr>
          <w:rFonts w:ascii="宋体" w:hAnsi="宋体" w:hint="eastAsia"/>
        </w:rPr>
        <w:t>采用木夹板斜撑</w:t>
      </w:r>
      <w:r>
        <w:rPr>
          <w:rFonts w:ascii="宋体" w:hAnsi="宋体" w:hint="eastAsia"/>
        </w:rPr>
        <w:t>加固</w:t>
      </w:r>
      <w:r w:rsidR="00461AE4" w:rsidRPr="00B93534">
        <w:rPr>
          <w:rFonts w:ascii="宋体" w:hAnsi="宋体" w:hint="eastAsia"/>
        </w:rPr>
        <w:t>，斜撑下端与木柱连接，上端与大梁连接，宜双面设置，</w:t>
      </w:r>
      <w:r w:rsidR="004E7F4E" w:rsidRPr="00B93534">
        <w:rPr>
          <w:rFonts w:ascii="宋体" w:hAnsi="宋体" w:hint="eastAsia"/>
        </w:rPr>
        <w:t>木斜撑断面8度时不应小于60</w:t>
      </w:r>
      <w:r w:rsidR="004E7F4E" w:rsidRPr="00B93534">
        <w:rPr>
          <w:rFonts w:ascii="宋体" w:hAnsi="宋体"/>
        </w:rPr>
        <w:t xml:space="preserve"> </w:t>
      </w:r>
      <w:r w:rsidR="004E7F4E" w:rsidRPr="00B93534">
        <w:rPr>
          <w:rFonts w:ascii="宋体" w:hAnsi="宋体" w:hint="eastAsia"/>
        </w:rPr>
        <w:t>mm×90</w:t>
      </w:r>
      <w:r w:rsidR="004E7F4E" w:rsidRPr="00B93534">
        <w:rPr>
          <w:rFonts w:ascii="宋体" w:hAnsi="宋体"/>
        </w:rPr>
        <w:t xml:space="preserve"> </w:t>
      </w:r>
      <w:r w:rsidR="004E7F4E" w:rsidRPr="00B93534">
        <w:rPr>
          <w:rFonts w:ascii="宋体" w:hAnsi="宋体" w:hint="eastAsia"/>
        </w:rPr>
        <w:t>mm；</w:t>
      </w:r>
      <w:r w:rsidR="00461AE4" w:rsidRPr="00B93534">
        <w:rPr>
          <w:rFonts w:ascii="宋体" w:hAnsi="宋体" w:hint="eastAsia"/>
        </w:rPr>
        <w:t>并采用螺栓对穿连接</w:t>
      </w:r>
      <w:bookmarkStart w:id="187" w:name="_Hlk181878505"/>
      <w:r w:rsidR="00461AE4" w:rsidRPr="00B93534">
        <w:rPr>
          <w:rFonts w:ascii="宋体" w:hAnsi="宋体" w:hint="eastAsia"/>
        </w:rPr>
        <w:t>，见图</w:t>
      </w:r>
      <w:bookmarkEnd w:id="187"/>
      <w:r w:rsidR="0074626E">
        <w:rPr>
          <w:rFonts w:ascii="宋体" w:hAnsi="宋体"/>
        </w:rPr>
        <w:t>7</w:t>
      </w:r>
      <w:r w:rsidR="00461AE4" w:rsidRPr="00B93534">
        <w:rPr>
          <w:rFonts w:ascii="宋体" w:hAnsi="宋体" w:hint="eastAsia"/>
        </w:rPr>
        <w:t>；</w:t>
      </w:r>
    </w:p>
    <w:p w14:paraId="6E372F25" w14:textId="4CB65FEF" w:rsidR="00AC1FD4" w:rsidRDefault="00AC1FD4" w:rsidP="00114A7E">
      <w:pPr>
        <w:widowControl/>
        <w:autoSpaceDE w:val="0"/>
        <w:autoSpaceDN w:val="0"/>
        <w:snapToGrid w:val="0"/>
        <w:jc w:val="left"/>
        <w:rPr>
          <w:rFonts w:ascii="宋体" w:hAnsi="宋体"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14A7E" w14:paraId="43A387CD" w14:textId="77777777" w:rsidTr="00ED2A04">
        <w:tc>
          <w:tcPr>
            <w:tcW w:w="9344" w:type="dxa"/>
          </w:tcPr>
          <w:p w14:paraId="2CE761E6" w14:textId="168F738F" w:rsidR="00114A7E" w:rsidRDefault="00114A7E" w:rsidP="00114A7E">
            <w:pPr>
              <w:widowControl/>
              <w:autoSpaceDE w:val="0"/>
              <w:autoSpaceDN w:val="0"/>
              <w:snapToGrid w:val="0"/>
              <w:jc w:val="center"/>
              <w:rPr>
                <w:rFonts w:ascii="宋体" w:hAnsi="宋体" w:hint="eastAsia"/>
              </w:rPr>
            </w:pPr>
            <w:r>
              <w:rPr>
                <w:noProof/>
              </w:rPr>
              <w:lastRenderedPageBreak/>
              <w:drawing>
                <wp:inline distT="0" distB="0" distL="0" distR="0" wp14:anchorId="18510041" wp14:editId="76838624">
                  <wp:extent cx="3771900" cy="2152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71900" cy="2152650"/>
                          </a:xfrm>
                          <a:prstGeom prst="rect">
                            <a:avLst/>
                          </a:prstGeom>
                        </pic:spPr>
                      </pic:pic>
                    </a:graphicData>
                  </a:graphic>
                </wp:inline>
              </w:drawing>
            </w:r>
          </w:p>
        </w:tc>
      </w:tr>
      <w:tr w:rsidR="00114A7E" w14:paraId="7F8684CB" w14:textId="77777777" w:rsidTr="00ED2A04">
        <w:tc>
          <w:tcPr>
            <w:tcW w:w="9344" w:type="dxa"/>
          </w:tcPr>
          <w:p w14:paraId="4D0E9950" w14:textId="5BEA931B"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114A7E">
              <w:rPr>
                <w:rFonts w:ascii="宋体" w:hAnsi="宋体" w:cs="宋体" w:hint="eastAsia"/>
                <w:sz w:val="18"/>
                <w:szCs w:val="18"/>
              </w:rPr>
              <w:t>：</w:t>
            </w:r>
          </w:p>
          <w:p w14:paraId="70F0CD91" w14:textId="135814D1" w:rsidR="00114A7E" w:rsidRDefault="00114A7E"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木柱；2</w:t>
            </w:r>
            <w:r w:rsidR="007B3E85">
              <w:rPr>
                <w:rFonts w:ascii="宋体" w:hAnsi="宋体" w:cs="宋体" w:hint="eastAsia"/>
                <w:sz w:val="18"/>
                <w:szCs w:val="18"/>
              </w:rPr>
              <w:t>——</w:t>
            </w:r>
            <w:r>
              <w:rPr>
                <w:rFonts w:ascii="宋体" w:hAnsi="宋体" w:cs="宋体" w:hint="eastAsia"/>
                <w:sz w:val="18"/>
                <w:szCs w:val="18"/>
              </w:rPr>
              <w:t>—大梁；3—</w:t>
            </w:r>
            <w:r w:rsidR="007B3E85">
              <w:rPr>
                <w:rFonts w:ascii="宋体" w:hAnsi="宋体" w:cs="宋体" w:hint="eastAsia"/>
                <w:sz w:val="18"/>
                <w:szCs w:val="18"/>
              </w:rPr>
              <w:t>—</w:t>
            </w:r>
            <w:r w:rsidR="00F57EEB">
              <w:rPr>
                <w:rFonts w:ascii="宋体" w:hAnsi="宋体" w:cs="宋体" w:hint="eastAsia"/>
                <w:sz w:val="18"/>
                <w:szCs w:val="18"/>
              </w:rPr>
              <w:t>扒钉</w:t>
            </w:r>
          </w:p>
          <w:p w14:paraId="610B1F0C" w14:textId="4CFF3126" w:rsidR="00114A7E" w:rsidRDefault="00114A7E" w:rsidP="00A47A13">
            <w:pPr>
              <w:spacing w:beforeLines="50" w:before="156" w:afterLines="50" w:after="156"/>
              <w:jc w:val="center"/>
              <w:rPr>
                <w:rFonts w:eastAsia="黑体" w:cs="黑体" w:hint="eastAsia"/>
              </w:rPr>
            </w:pPr>
            <w:r>
              <w:rPr>
                <w:rFonts w:eastAsia="黑体" w:cs="黑体" w:hint="eastAsia"/>
              </w:rPr>
              <w:t>图</w:t>
            </w:r>
            <w:r>
              <w:rPr>
                <w:rFonts w:eastAsia="黑体" w:cs="黑体"/>
              </w:rPr>
              <w:t>6</w:t>
            </w:r>
            <w:r w:rsidR="00A058B5">
              <w:rPr>
                <w:rFonts w:eastAsia="黑体" w:cs="黑体"/>
              </w:rPr>
              <w:t xml:space="preserve">  </w:t>
            </w:r>
            <w:r w:rsidR="00F57EEB">
              <w:rPr>
                <w:rFonts w:eastAsia="黑体" w:cs="黑体" w:hint="eastAsia"/>
              </w:rPr>
              <w:t>扒钉</w:t>
            </w:r>
            <w:r>
              <w:rPr>
                <w:rFonts w:eastAsia="黑体" w:cs="黑体" w:hint="eastAsia"/>
              </w:rPr>
              <w:t>建议做法（木梁与木柱之间）</w:t>
            </w:r>
          </w:p>
          <w:p w14:paraId="739D95BE" w14:textId="77777777" w:rsidR="00114A7E" w:rsidRPr="00114A7E" w:rsidRDefault="00114A7E" w:rsidP="00114A7E">
            <w:pPr>
              <w:widowControl/>
              <w:autoSpaceDE w:val="0"/>
              <w:autoSpaceDN w:val="0"/>
              <w:snapToGrid w:val="0"/>
              <w:jc w:val="left"/>
              <w:rPr>
                <w:rFonts w:ascii="宋体" w:hAnsi="宋体" w:hint="eastAsia"/>
              </w:rPr>
            </w:pPr>
          </w:p>
        </w:tc>
      </w:tr>
    </w:tbl>
    <w:p w14:paraId="0B8B36BC" w14:textId="77777777" w:rsidR="00114A7E" w:rsidRPr="00461AE4" w:rsidRDefault="00114A7E" w:rsidP="00114A7E">
      <w:pPr>
        <w:widowControl/>
        <w:autoSpaceDE w:val="0"/>
        <w:autoSpaceDN w:val="0"/>
        <w:snapToGrid w:val="0"/>
        <w:jc w:val="left"/>
        <w:rPr>
          <w:rFonts w:ascii="宋体" w:hAnsi="宋体"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775B09" w14:paraId="038F57D7" w14:textId="77777777" w:rsidTr="00ED2A04">
        <w:tc>
          <w:tcPr>
            <w:tcW w:w="9344" w:type="dxa"/>
          </w:tcPr>
          <w:p w14:paraId="5BD488C2" w14:textId="2F95173A" w:rsidR="00775B09" w:rsidRDefault="00775B09" w:rsidP="00775B09">
            <w:pPr>
              <w:widowControl/>
              <w:autoSpaceDE w:val="0"/>
              <w:autoSpaceDN w:val="0"/>
              <w:snapToGrid w:val="0"/>
              <w:jc w:val="left"/>
              <w:rPr>
                <w:rFonts w:ascii="宋体" w:hAnsi="宋体" w:hint="eastAsia"/>
              </w:rPr>
            </w:pPr>
            <w:r>
              <w:rPr>
                <w:noProof/>
              </w:rPr>
              <w:drawing>
                <wp:anchor distT="0" distB="0" distL="114300" distR="114300" simplePos="0" relativeHeight="251663360" behindDoc="0" locked="0" layoutInCell="1" allowOverlap="1" wp14:anchorId="297FC443" wp14:editId="33F36F8E">
                  <wp:simplePos x="0" y="0"/>
                  <wp:positionH relativeFrom="margin">
                    <wp:posOffset>1151890</wp:posOffset>
                  </wp:positionH>
                  <wp:positionV relativeFrom="paragraph">
                    <wp:posOffset>63500</wp:posOffset>
                  </wp:positionV>
                  <wp:extent cx="3502660" cy="2567940"/>
                  <wp:effectExtent l="0" t="0" r="2540" b="3810"/>
                  <wp:wrapTopAndBottom/>
                  <wp:docPr id="5810564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56456"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02660" cy="2567940"/>
                          </a:xfrm>
                          <a:prstGeom prst="rect">
                            <a:avLst/>
                          </a:prstGeom>
                          <a:noFill/>
                          <a:ln>
                            <a:noFill/>
                          </a:ln>
                        </pic:spPr>
                      </pic:pic>
                    </a:graphicData>
                  </a:graphic>
                </wp:anchor>
              </w:drawing>
            </w:r>
          </w:p>
        </w:tc>
      </w:tr>
      <w:tr w:rsidR="00775B09" w14:paraId="2EF9FE56" w14:textId="77777777" w:rsidTr="00ED2A04">
        <w:tc>
          <w:tcPr>
            <w:tcW w:w="9344" w:type="dxa"/>
          </w:tcPr>
          <w:p w14:paraId="188482BB" w14:textId="6EE42411"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775B09">
              <w:rPr>
                <w:rFonts w:ascii="宋体" w:hAnsi="宋体" w:cs="宋体" w:hint="eastAsia"/>
                <w:sz w:val="18"/>
                <w:szCs w:val="18"/>
              </w:rPr>
              <w:t>：</w:t>
            </w:r>
          </w:p>
          <w:p w14:paraId="3F07E3FC" w14:textId="65C34C52" w:rsidR="00775B09" w:rsidRDefault="00775B09"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木柱；2</w:t>
            </w:r>
            <w:r w:rsidR="007B3E85">
              <w:rPr>
                <w:rFonts w:ascii="宋体" w:hAnsi="宋体" w:cs="宋体" w:hint="eastAsia"/>
                <w:sz w:val="18"/>
                <w:szCs w:val="18"/>
              </w:rPr>
              <w:t>—</w:t>
            </w:r>
            <w:r>
              <w:rPr>
                <w:rFonts w:ascii="宋体" w:hAnsi="宋体" w:cs="宋体" w:hint="eastAsia"/>
                <w:sz w:val="18"/>
                <w:szCs w:val="18"/>
              </w:rPr>
              <w:t>—大梁；3</w:t>
            </w:r>
            <w:r w:rsidR="007B3E85">
              <w:rPr>
                <w:rFonts w:ascii="宋体" w:hAnsi="宋体" w:cs="宋体" w:hint="eastAsia"/>
                <w:sz w:val="18"/>
                <w:szCs w:val="18"/>
              </w:rPr>
              <w:t>—</w:t>
            </w:r>
            <w:r>
              <w:rPr>
                <w:rFonts w:ascii="宋体" w:hAnsi="宋体" w:cs="宋体" w:hint="eastAsia"/>
                <w:sz w:val="18"/>
                <w:szCs w:val="18"/>
              </w:rPr>
              <w:t>—连接螺栓；4</w:t>
            </w:r>
            <w:r w:rsidR="007B3E85">
              <w:rPr>
                <w:rFonts w:ascii="宋体" w:hAnsi="宋体" w:cs="宋体" w:hint="eastAsia"/>
                <w:sz w:val="18"/>
                <w:szCs w:val="18"/>
              </w:rPr>
              <w:t>—</w:t>
            </w:r>
            <w:r>
              <w:rPr>
                <w:rFonts w:ascii="宋体" w:hAnsi="宋体" w:cs="宋体" w:hint="eastAsia"/>
                <w:sz w:val="18"/>
                <w:szCs w:val="18"/>
              </w:rPr>
              <w:t>—</w:t>
            </w:r>
            <w:r w:rsidR="004E7F4E">
              <w:rPr>
                <w:rFonts w:ascii="宋体" w:hAnsi="宋体" w:cs="宋体" w:hint="eastAsia"/>
                <w:sz w:val="18"/>
                <w:szCs w:val="18"/>
              </w:rPr>
              <w:t>U形</w:t>
            </w:r>
            <w:r>
              <w:rPr>
                <w:rFonts w:ascii="宋体" w:hAnsi="宋体" w:cs="宋体" w:hint="eastAsia"/>
                <w:sz w:val="18"/>
                <w:szCs w:val="18"/>
              </w:rPr>
              <w:t>扁铁；5</w:t>
            </w:r>
            <w:r w:rsidR="007B3E85">
              <w:rPr>
                <w:rFonts w:ascii="宋体" w:hAnsi="宋体" w:cs="宋体" w:hint="eastAsia"/>
                <w:sz w:val="18"/>
                <w:szCs w:val="18"/>
              </w:rPr>
              <w:t>—</w:t>
            </w:r>
            <w:r>
              <w:rPr>
                <w:rFonts w:ascii="宋体" w:hAnsi="宋体" w:cs="宋体" w:hint="eastAsia"/>
                <w:sz w:val="18"/>
                <w:szCs w:val="18"/>
              </w:rPr>
              <w:t>—</w:t>
            </w:r>
            <w:r w:rsidR="0074626E">
              <w:rPr>
                <w:rFonts w:ascii="宋体" w:hAnsi="宋体" w:cs="宋体" w:hint="eastAsia"/>
                <w:sz w:val="18"/>
                <w:szCs w:val="18"/>
              </w:rPr>
              <w:t>木夹板</w:t>
            </w:r>
          </w:p>
          <w:p w14:paraId="2D299305" w14:textId="21E15D4D" w:rsidR="00775B09" w:rsidRPr="00775B09" w:rsidRDefault="00775B09" w:rsidP="00A47A13">
            <w:pPr>
              <w:spacing w:beforeLines="50" w:before="156" w:afterLines="50" w:after="156"/>
              <w:jc w:val="center"/>
              <w:rPr>
                <w:rFonts w:ascii="宋体" w:hAnsi="宋体" w:hint="eastAsia"/>
              </w:rPr>
            </w:pPr>
            <w:r>
              <w:rPr>
                <w:rFonts w:eastAsia="黑体" w:cs="黑体" w:hint="eastAsia"/>
              </w:rPr>
              <w:t>图</w:t>
            </w:r>
            <w:r w:rsidR="0074626E">
              <w:rPr>
                <w:rFonts w:eastAsia="黑体" w:cs="黑体"/>
              </w:rPr>
              <w:t>7</w:t>
            </w:r>
            <w:r w:rsidR="00A058B5">
              <w:rPr>
                <w:rFonts w:eastAsia="黑体" w:cs="黑体"/>
              </w:rPr>
              <w:t xml:space="preserve">  </w:t>
            </w:r>
            <w:r w:rsidR="00B42D3B">
              <w:rPr>
                <w:rFonts w:eastAsia="黑体" w:cs="黑体" w:hint="eastAsia"/>
              </w:rPr>
              <w:t>木夹板</w:t>
            </w:r>
            <w:r>
              <w:rPr>
                <w:rFonts w:eastAsia="黑体" w:cs="黑体" w:hint="eastAsia"/>
              </w:rPr>
              <w:t>建议做法（木梁与木柱之间）</w:t>
            </w:r>
          </w:p>
        </w:tc>
      </w:tr>
    </w:tbl>
    <w:p w14:paraId="044D0FB9" w14:textId="4042E836" w:rsidR="00AC1FD4" w:rsidRPr="00B93534" w:rsidRDefault="00872308" w:rsidP="006B3F51">
      <w:pPr>
        <w:widowControl/>
        <w:autoSpaceDE w:val="0"/>
        <w:autoSpaceDN w:val="0"/>
        <w:snapToGrid w:val="0"/>
        <w:ind w:leftChars="400" w:left="1260" w:hangingChars="200" w:hanging="420"/>
        <w:jc w:val="left"/>
        <w:rPr>
          <w:rFonts w:ascii="宋体" w:hAnsi="宋体" w:hint="eastAsia"/>
        </w:rPr>
      </w:pPr>
      <w:r>
        <w:rPr>
          <w:rFonts w:ascii="宋体" w:hAnsi="宋体" w:hint="eastAsia"/>
        </w:rPr>
        <w:t>3</w:t>
      </w:r>
      <w:r w:rsidR="007B1AAA" w:rsidRPr="00B93534">
        <w:rPr>
          <w:rFonts w:ascii="宋体" w:hAnsi="宋体" w:hint="eastAsia"/>
        </w:rPr>
        <w:t xml:space="preserve">)  </w:t>
      </w:r>
      <w:r w:rsidR="00DE4277" w:rsidRPr="00B93534">
        <w:rPr>
          <w:rFonts w:ascii="宋体" w:hAnsi="宋体" w:hint="eastAsia"/>
        </w:rPr>
        <w:t>采用型钢斜撑时，宜设置在木柱内侧与</w:t>
      </w:r>
      <w:bookmarkStart w:id="188" w:name="_Hlk180092402"/>
      <w:r w:rsidR="00E03D81" w:rsidRPr="00B93534">
        <w:rPr>
          <w:rFonts w:ascii="宋体" w:hAnsi="宋体" w:hint="eastAsia"/>
        </w:rPr>
        <w:t>大</w:t>
      </w:r>
      <w:r w:rsidR="00DE4277" w:rsidRPr="00B93534">
        <w:rPr>
          <w:rFonts w:ascii="宋体" w:hAnsi="宋体" w:hint="eastAsia"/>
        </w:rPr>
        <w:t>梁</w:t>
      </w:r>
      <w:bookmarkEnd w:id="188"/>
      <w:r w:rsidR="00DE4277" w:rsidRPr="00B93534">
        <w:rPr>
          <w:rFonts w:ascii="宋体" w:hAnsi="宋体" w:hint="eastAsia"/>
        </w:rPr>
        <w:t>底部，斜撑由型钢加工而成，长度不应小于 400</w:t>
      </w:r>
      <w:r w:rsidR="009F30F7" w:rsidRPr="00B93534">
        <w:rPr>
          <w:rFonts w:ascii="宋体" w:hAnsi="宋体"/>
        </w:rPr>
        <w:t xml:space="preserve"> </w:t>
      </w:r>
      <w:r w:rsidR="00DE4277" w:rsidRPr="00B93534">
        <w:rPr>
          <w:rFonts w:ascii="宋体" w:hAnsi="宋体" w:hint="eastAsia"/>
        </w:rPr>
        <w:t>mm，两端与木柱及</w:t>
      </w:r>
      <w:r w:rsidR="00E03D81" w:rsidRPr="00B93534">
        <w:rPr>
          <w:rFonts w:ascii="宋体" w:hAnsi="宋体" w:hint="eastAsia"/>
        </w:rPr>
        <w:t>大</w:t>
      </w:r>
      <w:r w:rsidR="00DE4277" w:rsidRPr="00B93534">
        <w:rPr>
          <w:rFonts w:ascii="宋体" w:hAnsi="宋体" w:hint="eastAsia"/>
        </w:rPr>
        <w:t>梁锚固长度不应小于120</w:t>
      </w:r>
      <w:r w:rsidR="009F30F7" w:rsidRPr="00B93534">
        <w:rPr>
          <w:rFonts w:ascii="宋体" w:hAnsi="宋体"/>
        </w:rPr>
        <w:t xml:space="preserve"> </w:t>
      </w:r>
      <w:r w:rsidR="00DE4277" w:rsidRPr="00B93534">
        <w:rPr>
          <w:rFonts w:ascii="宋体" w:hAnsi="宋体" w:hint="eastAsia"/>
        </w:rPr>
        <w:t>mm；</w:t>
      </w:r>
      <w:r w:rsidRPr="00B93534">
        <w:rPr>
          <w:rFonts w:ascii="宋体" w:hAnsi="宋体" w:hint="eastAsia"/>
        </w:rPr>
        <w:t>型钢斜撑宜采用不小于 6.3#号槽钢或等边角钢，厚度不应小于5</w:t>
      </w:r>
      <w:r w:rsidRPr="00B93534">
        <w:rPr>
          <w:rFonts w:ascii="宋体" w:hAnsi="宋体"/>
        </w:rPr>
        <w:t xml:space="preserve"> </w:t>
      </w:r>
      <w:r w:rsidRPr="00B93534">
        <w:rPr>
          <w:rFonts w:ascii="宋体" w:hAnsi="宋体" w:hint="eastAsia"/>
        </w:rPr>
        <w:t>mm；</w:t>
      </w:r>
      <w:r w:rsidR="00DE4277" w:rsidRPr="00B93534">
        <w:rPr>
          <w:rFonts w:ascii="宋体" w:hAnsi="宋体" w:hint="eastAsia"/>
        </w:rPr>
        <w:t>锚固部位宜采用连接螺栓或高强自攻螺丝与木柱及屋架下弦（木梁）连接</w:t>
      </w:r>
      <w:r>
        <w:rPr>
          <w:rFonts w:ascii="宋体" w:hAnsi="宋体" w:hint="eastAsia"/>
        </w:rPr>
        <w:t>牢靠</w:t>
      </w:r>
      <w:r w:rsidR="0074626E">
        <w:rPr>
          <w:rFonts w:ascii="宋体" w:hAnsi="宋体" w:hint="eastAsia"/>
        </w:rPr>
        <w:t>，见图8</w:t>
      </w:r>
      <w:r w:rsidR="00DE4277" w:rsidRPr="00B93534">
        <w:rPr>
          <w:rFonts w:ascii="宋体" w:hAnsi="宋体" w:hint="eastAsia"/>
        </w:rPr>
        <w:t>；</w:t>
      </w:r>
    </w:p>
    <w:p w14:paraId="1B60CC34" w14:textId="29A08C30" w:rsidR="00AC1FD4" w:rsidRPr="00B93534" w:rsidRDefault="00872308" w:rsidP="006B3F51">
      <w:pPr>
        <w:widowControl/>
        <w:autoSpaceDE w:val="0"/>
        <w:autoSpaceDN w:val="0"/>
        <w:snapToGrid w:val="0"/>
        <w:ind w:leftChars="400" w:left="1260" w:hangingChars="200" w:hanging="420"/>
        <w:jc w:val="left"/>
        <w:rPr>
          <w:rFonts w:ascii="宋体" w:hAnsi="宋体" w:hint="eastAsia"/>
        </w:rPr>
      </w:pPr>
      <w:r>
        <w:rPr>
          <w:rFonts w:ascii="宋体" w:hAnsi="宋体" w:hint="eastAsia"/>
        </w:rPr>
        <w:t>4</w:t>
      </w:r>
      <w:r w:rsidR="007B1AAA" w:rsidRPr="00B93534">
        <w:rPr>
          <w:rFonts w:ascii="宋体" w:hAnsi="宋体" w:hint="eastAsia"/>
        </w:rPr>
        <w:t xml:space="preserve">)  </w:t>
      </w:r>
      <w:r w:rsidR="00493706">
        <w:rPr>
          <w:rFonts w:ascii="宋体" w:hAnsi="宋体" w:hint="eastAsia"/>
        </w:rPr>
        <w:t>采用钢箍加固时，梁柱钢箍箍紧后，应采用自攻螺钉</w:t>
      </w:r>
      <w:r w:rsidR="00170559">
        <w:rPr>
          <w:rFonts w:ascii="宋体" w:hAnsi="宋体" w:hint="eastAsia"/>
        </w:rPr>
        <w:t>将钢箍与梁柱分别</w:t>
      </w:r>
      <w:r w:rsidR="00493706">
        <w:rPr>
          <w:rFonts w:ascii="宋体" w:hAnsi="宋体" w:hint="eastAsia"/>
        </w:rPr>
        <w:t>固定，</w:t>
      </w:r>
      <w:r w:rsidR="00170559">
        <w:rPr>
          <w:rFonts w:ascii="宋体" w:hAnsi="宋体" w:hint="eastAsia"/>
        </w:rPr>
        <w:t>梁柱钢箍通过螺栓进行夹紧，</w:t>
      </w:r>
      <w:r w:rsidR="00493706">
        <w:rPr>
          <w:rFonts w:ascii="宋体" w:hAnsi="宋体" w:hint="eastAsia"/>
        </w:rPr>
        <w:t>钢箍厚度应不小于</w:t>
      </w:r>
      <w:r w:rsidR="00493706">
        <w:rPr>
          <w:rFonts w:ascii="宋体" w:hAnsi="宋体"/>
        </w:rPr>
        <w:t>10mm,</w:t>
      </w:r>
      <w:r w:rsidR="00493706">
        <w:rPr>
          <w:rFonts w:ascii="宋体" w:hAnsi="宋体" w:hint="eastAsia"/>
        </w:rPr>
        <w:t>高度不应小于1</w:t>
      </w:r>
      <w:r w:rsidR="00493706">
        <w:rPr>
          <w:rFonts w:ascii="宋体" w:hAnsi="宋体"/>
        </w:rPr>
        <w:t>00</w:t>
      </w:r>
      <w:r w:rsidR="00493706">
        <w:rPr>
          <w:rFonts w:ascii="宋体" w:hAnsi="宋体" w:hint="eastAsia"/>
        </w:rPr>
        <w:t>mm</w:t>
      </w:r>
      <w:r w:rsidR="00170559">
        <w:rPr>
          <w:rFonts w:ascii="宋体" w:hAnsi="宋体" w:hint="eastAsia"/>
        </w:rPr>
        <w:t>，见图9。</w:t>
      </w:r>
    </w:p>
    <w:p w14:paraId="1E13F779" w14:textId="4301F6E2" w:rsidR="00B42D3B" w:rsidRDefault="00B42D3B" w:rsidP="00B42D3B">
      <w:pPr>
        <w:widowControl/>
        <w:autoSpaceDE w:val="0"/>
        <w:autoSpaceDN w:val="0"/>
        <w:snapToGrid w:val="0"/>
        <w:jc w:val="left"/>
        <w:rPr>
          <w:rFonts w:ascii="宋体" w:hAnsi="宋体"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42D3B" w14:paraId="1104FB42" w14:textId="77777777" w:rsidTr="00ED2A04">
        <w:tc>
          <w:tcPr>
            <w:tcW w:w="9344" w:type="dxa"/>
          </w:tcPr>
          <w:p w14:paraId="047ED6D9" w14:textId="5F4CBAF2" w:rsidR="00B42D3B" w:rsidRDefault="00B42D3B" w:rsidP="00B42D3B">
            <w:pPr>
              <w:widowControl/>
              <w:autoSpaceDE w:val="0"/>
              <w:autoSpaceDN w:val="0"/>
              <w:snapToGrid w:val="0"/>
              <w:jc w:val="center"/>
              <w:rPr>
                <w:rFonts w:ascii="宋体" w:hAnsi="宋体" w:hint="eastAsia"/>
              </w:rPr>
            </w:pPr>
            <w:r>
              <w:rPr>
                <w:noProof/>
              </w:rPr>
              <w:lastRenderedPageBreak/>
              <w:drawing>
                <wp:inline distT="0" distB="0" distL="0" distR="0" wp14:anchorId="1DACB5AD" wp14:editId="21406C22">
                  <wp:extent cx="2912074" cy="2565400"/>
                  <wp:effectExtent l="0" t="0" r="317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8035" cy="2579461"/>
                          </a:xfrm>
                          <a:prstGeom prst="rect">
                            <a:avLst/>
                          </a:prstGeom>
                        </pic:spPr>
                      </pic:pic>
                    </a:graphicData>
                  </a:graphic>
                </wp:inline>
              </w:drawing>
            </w:r>
          </w:p>
        </w:tc>
      </w:tr>
      <w:tr w:rsidR="00B42D3B" w14:paraId="1AAA90B0" w14:textId="77777777" w:rsidTr="00ED2A04">
        <w:tc>
          <w:tcPr>
            <w:tcW w:w="9344" w:type="dxa"/>
          </w:tcPr>
          <w:p w14:paraId="7014C68E" w14:textId="5DDC170B"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B42D3B">
              <w:rPr>
                <w:rFonts w:ascii="宋体" w:hAnsi="宋体" w:cs="宋体" w:hint="eastAsia"/>
                <w:sz w:val="18"/>
                <w:szCs w:val="18"/>
              </w:rPr>
              <w:t>：</w:t>
            </w:r>
          </w:p>
          <w:p w14:paraId="63983A41" w14:textId="4908D4DF" w:rsidR="00B42D3B" w:rsidRDefault="00B42D3B"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大梁；2</w:t>
            </w:r>
            <w:r w:rsidR="007B3E85">
              <w:rPr>
                <w:rFonts w:ascii="宋体" w:hAnsi="宋体" w:cs="宋体" w:hint="eastAsia"/>
                <w:sz w:val="18"/>
                <w:szCs w:val="18"/>
              </w:rPr>
              <w:t>—</w:t>
            </w:r>
            <w:r>
              <w:rPr>
                <w:rFonts w:ascii="宋体" w:hAnsi="宋体" w:cs="宋体" w:hint="eastAsia"/>
                <w:sz w:val="18"/>
                <w:szCs w:val="18"/>
              </w:rPr>
              <w:t>—木柱；3</w:t>
            </w:r>
            <w:r w:rsidR="007B3E85">
              <w:rPr>
                <w:rFonts w:ascii="宋体" w:hAnsi="宋体" w:cs="宋体" w:hint="eastAsia"/>
                <w:sz w:val="18"/>
                <w:szCs w:val="18"/>
              </w:rPr>
              <w:t>—</w:t>
            </w:r>
            <w:r>
              <w:rPr>
                <w:rFonts w:ascii="宋体" w:hAnsi="宋体" w:cs="宋体" w:hint="eastAsia"/>
                <w:sz w:val="18"/>
                <w:szCs w:val="18"/>
              </w:rPr>
              <w:t>—斜撑</w:t>
            </w:r>
          </w:p>
          <w:p w14:paraId="0727BDD7" w14:textId="094F5AA8" w:rsidR="00B42D3B" w:rsidRPr="00B42D3B" w:rsidRDefault="00B42D3B" w:rsidP="00A47A13">
            <w:pPr>
              <w:spacing w:beforeLines="50" w:before="156" w:afterLines="50" w:after="156"/>
              <w:jc w:val="center"/>
              <w:rPr>
                <w:rFonts w:ascii="宋体" w:hAnsi="宋体" w:hint="eastAsia"/>
              </w:rPr>
            </w:pPr>
            <w:r>
              <w:rPr>
                <w:rFonts w:eastAsia="黑体" w:cs="黑体" w:hint="eastAsia"/>
              </w:rPr>
              <w:t>图</w:t>
            </w:r>
            <w:r w:rsidR="0074626E">
              <w:rPr>
                <w:rFonts w:eastAsia="黑体" w:cs="黑体"/>
              </w:rPr>
              <w:t>8</w:t>
            </w:r>
            <w:r w:rsidR="00A058B5">
              <w:rPr>
                <w:rFonts w:eastAsia="黑体" w:cs="黑体"/>
              </w:rPr>
              <w:t xml:space="preserve">  </w:t>
            </w:r>
            <w:r w:rsidR="00A238FE">
              <w:rPr>
                <w:rFonts w:eastAsia="黑体" w:cs="黑体" w:hint="eastAsia"/>
              </w:rPr>
              <w:t>斜撑</w:t>
            </w:r>
            <w:r>
              <w:rPr>
                <w:rFonts w:eastAsia="黑体" w:cs="黑体" w:hint="eastAsia"/>
              </w:rPr>
              <w:t>建议做法（木梁与木柱之间）</w:t>
            </w:r>
          </w:p>
        </w:tc>
      </w:tr>
    </w:tbl>
    <w:p w14:paraId="3D69145E" w14:textId="77777777" w:rsidR="00B42D3B" w:rsidRPr="00B93534" w:rsidRDefault="00B42D3B" w:rsidP="00B42D3B">
      <w:pPr>
        <w:widowControl/>
        <w:autoSpaceDE w:val="0"/>
        <w:autoSpaceDN w:val="0"/>
        <w:snapToGrid w:val="0"/>
        <w:jc w:val="left"/>
        <w:rPr>
          <w:rFonts w:ascii="宋体" w:hAnsi="宋体" w:hint="eastAsia"/>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238FE" w14:paraId="31B48313" w14:textId="77777777" w:rsidTr="00ED2A04">
        <w:tc>
          <w:tcPr>
            <w:tcW w:w="9344" w:type="dxa"/>
          </w:tcPr>
          <w:p w14:paraId="1C1D78EB" w14:textId="2D01995A" w:rsidR="00A238FE" w:rsidRDefault="00CF6297" w:rsidP="00CF6297">
            <w:pPr>
              <w:jc w:val="center"/>
              <w:rPr>
                <w:rFonts w:hint="eastAsia"/>
                <w:color w:val="4472C4" w:themeColor="accent1"/>
              </w:rPr>
            </w:pPr>
            <w:r>
              <w:rPr>
                <w:noProof/>
              </w:rPr>
              <w:drawing>
                <wp:inline distT="0" distB="0" distL="0" distR="0" wp14:anchorId="3164EC82" wp14:editId="39DAB361">
                  <wp:extent cx="3317240" cy="2170001"/>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23199" cy="2173899"/>
                          </a:xfrm>
                          <a:prstGeom prst="rect">
                            <a:avLst/>
                          </a:prstGeom>
                        </pic:spPr>
                      </pic:pic>
                    </a:graphicData>
                  </a:graphic>
                </wp:inline>
              </w:drawing>
            </w:r>
          </w:p>
        </w:tc>
      </w:tr>
      <w:tr w:rsidR="00A238FE" w14:paraId="48E3BBED" w14:textId="77777777" w:rsidTr="00ED2A04">
        <w:tc>
          <w:tcPr>
            <w:tcW w:w="9344" w:type="dxa"/>
          </w:tcPr>
          <w:p w14:paraId="6CC84130" w14:textId="677A5F80"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CF6297">
              <w:rPr>
                <w:rFonts w:ascii="宋体" w:hAnsi="宋体" w:cs="宋体" w:hint="eastAsia"/>
                <w:sz w:val="18"/>
                <w:szCs w:val="18"/>
              </w:rPr>
              <w:t>：</w:t>
            </w:r>
          </w:p>
          <w:p w14:paraId="241E39E3" w14:textId="475A0971" w:rsidR="00CF6297" w:rsidRDefault="00CF6297"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木柱；2</w:t>
            </w:r>
            <w:r w:rsidR="007B3E85">
              <w:rPr>
                <w:rFonts w:ascii="宋体" w:hAnsi="宋体" w:cs="宋体" w:hint="eastAsia"/>
                <w:sz w:val="18"/>
                <w:szCs w:val="18"/>
              </w:rPr>
              <w:t>—</w:t>
            </w:r>
            <w:r>
              <w:rPr>
                <w:rFonts w:ascii="宋体" w:hAnsi="宋体" w:cs="宋体" w:hint="eastAsia"/>
                <w:sz w:val="18"/>
                <w:szCs w:val="18"/>
              </w:rPr>
              <w:t>—大梁；3—</w:t>
            </w:r>
            <w:r w:rsidR="007B3E85">
              <w:rPr>
                <w:rFonts w:ascii="宋体" w:hAnsi="宋体" w:cs="宋体" w:hint="eastAsia"/>
                <w:sz w:val="18"/>
                <w:szCs w:val="18"/>
              </w:rPr>
              <w:t>—</w:t>
            </w:r>
            <w:r>
              <w:rPr>
                <w:rFonts w:ascii="宋体" w:hAnsi="宋体" w:cs="宋体" w:hint="eastAsia"/>
                <w:sz w:val="18"/>
                <w:szCs w:val="18"/>
              </w:rPr>
              <w:t>柱钢箍；4</w:t>
            </w:r>
            <w:r w:rsidR="007B3E85">
              <w:rPr>
                <w:rFonts w:ascii="宋体" w:hAnsi="宋体" w:cs="宋体" w:hint="eastAsia"/>
                <w:sz w:val="18"/>
                <w:szCs w:val="18"/>
              </w:rPr>
              <w:t>——</w:t>
            </w:r>
            <w:r>
              <w:rPr>
                <w:rFonts w:ascii="宋体" w:hAnsi="宋体" w:cs="宋体" w:hint="eastAsia"/>
                <w:sz w:val="18"/>
                <w:szCs w:val="18"/>
              </w:rPr>
              <w:t>梁钢箍</w:t>
            </w:r>
          </w:p>
          <w:p w14:paraId="7515301D" w14:textId="49295261" w:rsidR="00A238FE" w:rsidRDefault="00CF6297" w:rsidP="00A47A13">
            <w:pPr>
              <w:spacing w:beforeLines="50" w:before="156" w:afterLines="50" w:after="156"/>
              <w:jc w:val="center"/>
              <w:rPr>
                <w:rFonts w:hint="eastAsia"/>
                <w:color w:val="4472C4" w:themeColor="accent1"/>
              </w:rPr>
            </w:pPr>
            <w:r>
              <w:rPr>
                <w:rFonts w:eastAsia="黑体" w:cs="黑体" w:hint="eastAsia"/>
              </w:rPr>
              <w:t>图</w:t>
            </w:r>
            <w:r>
              <w:rPr>
                <w:rFonts w:eastAsia="黑体" w:cs="黑体"/>
              </w:rPr>
              <w:t>9</w:t>
            </w:r>
            <w:r w:rsidR="00A058B5">
              <w:rPr>
                <w:rFonts w:eastAsia="黑体" w:cs="黑体"/>
              </w:rPr>
              <w:t xml:space="preserve">  </w:t>
            </w:r>
            <w:r>
              <w:rPr>
                <w:rFonts w:eastAsia="黑体" w:cs="黑体" w:hint="eastAsia"/>
              </w:rPr>
              <w:t>钢箍建议做法（木梁与木柱之间）</w:t>
            </w:r>
          </w:p>
        </w:tc>
      </w:tr>
    </w:tbl>
    <w:p w14:paraId="458DDD60" w14:textId="1E66C542"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 xml:space="preserve">12 </w:t>
      </w:r>
      <w:r w:rsidR="00F8402D">
        <w:t xml:space="preserve"> </w:t>
      </w:r>
      <w:r w:rsidRPr="007B1AAA">
        <w:rPr>
          <w:rFonts w:hint="eastAsia"/>
        </w:rPr>
        <w:t>木构架檩柱间加固时，应符合下列规定：</w:t>
      </w:r>
    </w:p>
    <w:p w14:paraId="6E727980" w14:textId="74F855FA" w:rsidR="00AC1FD4" w:rsidRPr="00B9353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hint="eastAsia"/>
        </w:rPr>
        <w:t xml:space="preserve">a)  </w:t>
      </w:r>
      <w:r w:rsidR="00DE4277" w:rsidRPr="00B93534">
        <w:rPr>
          <w:rFonts w:ascii="宋体" w:hAnsi="宋体" w:hint="eastAsia"/>
        </w:rPr>
        <w:t>木檩与木垫板之间可</w:t>
      </w:r>
      <w:r w:rsidR="00245935" w:rsidRPr="00B93534">
        <w:rPr>
          <w:rFonts w:ascii="宋体" w:hAnsi="宋体" w:hint="eastAsia"/>
        </w:rPr>
        <w:t>使用扒钉</w:t>
      </w:r>
      <w:r w:rsidR="00DE4277" w:rsidRPr="00B93534">
        <w:rPr>
          <w:rFonts w:ascii="宋体" w:hAnsi="宋体" w:hint="eastAsia"/>
        </w:rPr>
        <w:t>进行</w:t>
      </w:r>
      <w:r w:rsidR="00245935" w:rsidRPr="00B93534">
        <w:rPr>
          <w:rFonts w:ascii="宋体" w:hAnsi="宋体" w:hint="eastAsia"/>
        </w:rPr>
        <w:t>连接</w:t>
      </w:r>
      <w:r w:rsidR="00DE4277" w:rsidRPr="00B93534">
        <w:rPr>
          <w:rFonts w:ascii="宋体" w:hAnsi="宋体" w:hint="eastAsia"/>
        </w:rPr>
        <w:t>；</w:t>
      </w:r>
    </w:p>
    <w:p w14:paraId="38AC043C" w14:textId="04FB281C" w:rsidR="00AC1FD4" w:rsidRDefault="007B1AAA" w:rsidP="00B93534">
      <w:pPr>
        <w:widowControl/>
        <w:autoSpaceDE w:val="0"/>
        <w:autoSpaceDN w:val="0"/>
        <w:snapToGrid w:val="0"/>
        <w:ind w:leftChars="200" w:left="840" w:hangingChars="200" w:hanging="420"/>
        <w:jc w:val="left"/>
        <w:rPr>
          <w:rFonts w:ascii="宋体" w:hAnsi="宋体" w:hint="eastAsia"/>
        </w:rPr>
      </w:pPr>
      <w:r w:rsidRPr="00B93534">
        <w:rPr>
          <w:rFonts w:ascii="宋体" w:hAnsi="宋体"/>
        </w:rPr>
        <w:t xml:space="preserve">b)  </w:t>
      </w:r>
      <w:r w:rsidR="00DE4277" w:rsidRPr="00B93534">
        <w:rPr>
          <w:rFonts w:ascii="宋体" w:hAnsi="宋体" w:hint="eastAsia"/>
        </w:rPr>
        <w:t>木檩与木柱之间宜设置L型角钢，L型角钢厚度不小于5</w:t>
      </w:r>
      <w:r w:rsidR="009F30F7" w:rsidRPr="00B93534">
        <w:rPr>
          <w:rFonts w:ascii="宋体" w:hAnsi="宋体"/>
        </w:rPr>
        <w:t xml:space="preserve"> </w:t>
      </w:r>
      <w:r w:rsidR="00DE4277" w:rsidRPr="00B93534">
        <w:rPr>
          <w:rFonts w:ascii="宋体" w:hAnsi="宋体" w:hint="eastAsia"/>
        </w:rPr>
        <w:t>mm，可通过</w:t>
      </w:r>
      <w:bookmarkStart w:id="189" w:name="_Hlk180098634"/>
      <w:r w:rsidR="00DE4277" w:rsidRPr="00B93534">
        <w:rPr>
          <w:rFonts w:ascii="宋体" w:hAnsi="宋体" w:hint="eastAsia"/>
        </w:rPr>
        <w:t>自攻螺钉</w:t>
      </w:r>
      <w:bookmarkEnd w:id="189"/>
      <w:r w:rsidR="00DE4277" w:rsidRPr="00B93534">
        <w:rPr>
          <w:rFonts w:ascii="宋体" w:hAnsi="宋体" w:hint="eastAsia"/>
        </w:rPr>
        <w:t>将檩与垫板、柱进行固定，见图</w:t>
      </w:r>
      <w:r w:rsidR="003E227F">
        <w:rPr>
          <w:rFonts w:ascii="宋体" w:hAnsi="宋体"/>
        </w:rPr>
        <w:t>10</w:t>
      </w:r>
      <w:r w:rsidR="00DE4277" w:rsidRPr="00B93534">
        <w:rPr>
          <w:rFonts w:ascii="宋体" w:hAnsi="宋体" w:hint="eastAsia"/>
        </w:rPr>
        <w:t>。</w:t>
      </w:r>
    </w:p>
    <w:p w14:paraId="14AE533B" w14:textId="77777777" w:rsidR="007B3E85" w:rsidRPr="00B93534" w:rsidRDefault="007B3E85" w:rsidP="00B93534">
      <w:pPr>
        <w:widowControl/>
        <w:autoSpaceDE w:val="0"/>
        <w:autoSpaceDN w:val="0"/>
        <w:snapToGrid w:val="0"/>
        <w:ind w:leftChars="200" w:left="840" w:hangingChars="200" w:hanging="420"/>
        <w:jc w:val="left"/>
        <w:rPr>
          <w:rFonts w:ascii="宋体" w:hAnsi="宋体" w:hint="eastAsia"/>
        </w:rPr>
      </w:pPr>
    </w:p>
    <w:tbl>
      <w:tblPr>
        <w:tblStyle w:val="aff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C1FD4" w14:paraId="27219EFF" w14:textId="77777777" w:rsidTr="00A47A13">
        <w:trPr>
          <w:jc w:val="center"/>
        </w:trPr>
        <w:tc>
          <w:tcPr>
            <w:tcW w:w="10490" w:type="dxa"/>
          </w:tcPr>
          <w:p w14:paraId="3A2B3874" w14:textId="4CE1FCCE" w:rsidR="00AC1FD4" w:rsidRDefault="00824412" w:rsidP="00A47A13">
            <w:pPr>
              <w:jc w:val="center"/>
              <w:rPr>
                <w:rFonts w:ascii="Times New Roman" w:hAnsi="Times New Roman" w:cs="宋体"/>
              </w:rPr>
            </w:pPr>
            <w:r>
              <w:rPr>
                <w:noProof/>
              </w:rPr>
              <w:lastRenderedPageBreak/>
              <w:drawing>
                <wp:inline distT="0" distB="0" distL="0" distR="0" wp14:anchorId="14AC371E" wp14:editId="0817C850">
                  <wp:extent cx="2905125" cy="185989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15486" cy="1866528"/>
                          </a:xfrm>
                          <a:prstGeom prst="rect">
                            <a:avLst/>
                          </a:prstGeom>
                        </pic:spPr>
                      </pic:pic>
                    </a:graphicData>
                  </a:graphic>
                </wp:inline>
              </w:drawing>
            </w:r>
          </w:p>
        </w:tc>
      </w:tr>
      <w:tr w:rsidR="00AC1FD4" w14:paraId="7624454E" w14:textId="77777777" w:rsidTr="00A47A13">
        <w:trPr>
          <w:jc w:val="center"/>
        </w:trPr>
        <w:tc>
          <w:tcPr>
            <w:tcW w:w="10490" w:type="dxa"/>
          </w:tcPr>
          <w:p w14:paraId="55ABD59E" w14:textId="4BCC438F" w:rsidR="00824412" w:rsidRPr="00A47A13" w:rsidRDefault="007B3E85" w:rsidP="00A47A13">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824412">
              <w:rPr>
                <w:rFonts w:ascii="宋体" w:hAnsi="宋体" w:cs="宋体" w:hint="eastAsia"/>
                <w:sz w:val="18"/>
                <w:szCs w:val="18"/>
              </w:rPr>
              <w:t>：1—立柱；2—五架梁；3—脊瓜柱；4—檩；5—L型斜撑；6—垫板</w:t>
            </w:r>
          </w:p>
          <w:p w14:paraId="7B25D9DF" w14:textId="6B5F70F7" w:rsidR="00AC1FD4" w:rsidRPr="00824412" w:rsidRDefault="00DE4277" w:rsidP="00A058B5">
            <w:pPr>
              <w:spacing w:beforeLines="50" w:before="156" w:afterLines="50" w:after="156"/>
              <w:jc w:val="center"/>
              <w:rPr>
                <w:rFonts w:eastAsia="黑体" w:cs="黑体" w:hint="eastAsia"/>
              </w:rPr>
            </w:pPr>
            <w:r>
              <w:rPr>
                <w:rFonts w:eastAsia="黑体" w:cs="黑体" w:hint="eastAsia"/>
              </w:rPr>
              <w:t>图</w:t>
            </w:r>
            <w:r w:rsidR="003E227F">
              <w:rPr>
                <w:rFonts w:eastAsia="黑体" w:cs="黑体"/>
              </w:rPr>
              <w:t>10</w:t>
            </w:r>
            <w:r>
              <w:rPr>
                <w:rFonts w:eastAsia="黑体" w:cs="黑体" w:hint="eastAsia"/>
              </w:rPr>
              <w:t xml:space="preserve"> </w:t>
            </w:r>
            <w:r w:rsidR="00A058B5">
              <w:rPr>
                <w:rFonts w:eastAsia="黑体" w:cs="黑体"/>
              </w:rPr>
              <w:t xml:space="preserve"> </w:t>
            </w:r>
            <w:r>
              <w:rPr>
                <w:rFonts w:eastAsia="黑体" w:cs="黑体" w:hint="eastAsia"/>
              </w:rPr>
              <w:t>木柱与木檩加设L型斜撑</w:t>
            </w:r>
          </w:p>
        </w:tc>
      </w:tr>
    </w:tbl>
    <w:p w14:paraId="22739392" w14:textId="5EBAB1BB" w:rsidR="00AC1FD4" w:rsidRDefault="00DE4277" w:rsidP="00EA2519">
      <w:pPr>
        <w:jc w:val="left"/>
        <w:rPr>
          <w:rFonts w:ascii="宋体" w:hAnsi="宋体" w:cs="黑体" w:hint="eastAsia"/>
        </w:rPr>
      </w:pPr>
      <w:r>
        <w:rPr>
          <w:rFonts w:eastAsia="黑体" w:cs="黑体"/>
        </w:rPr>
        <w:t>7</w:t>
      </w:r>
      <w:r>
        <w:rPr>
          <w:rFonts w:eastAsia="黑体" w:cs="黑体" w:hint="eastAsia"/>
        </w:rPr>
        <w:t>.4.</w:t>
      </w:r>
      <w:r>
        <w:rPr>
          <w:rFonts w:eastAsia="黑体" w:cs="黑体"/>
        </w:rPr>
        <w:t>1.</w:t>
      </w:r>
      <w:r>
        <w:rPr>
          <w:rFonts w:eastAsia="黑体" w:cs="黑体" w:hint="eastAsia"/>
        </w:rPr>
        <w:t xml:space="preserve">13 </w:t>
      </w:r>
      <w:r w:rsidR="00F8402D">
        <w:rPr>
          <w:rFonts w:eastAsia="黑体" w:cs="黑体"/>
        </w:rPr>
        <w:t xml:space="preserve"> </w:t>
      </w:r>
      <w:r>
        <w:rPr>
          <w:rFonts w:ascii="宋体" w:hAnsi="宋体" w:cs="黑体" w:hint="eastAsia"/>
        </w:rPr>
        <w:t>木梁、木檩条刚度或承载力不足时</w:t>
      </w:r>
      <w:r w:rsidRPr="0032404E">
        <w:rPr>
          <w:rFonts w:ascii="宋体" w:hAnsi="宋体" w:cs="黑体" w:hint="eastAsia"/>
        </w:rPr>
        <w:t>，可在</w:t>
      </w:r>
      <w:r w:rsidR="00F87B46" w:rsidRPr="0032404E">
        <w:rPr>
          <w:rFonts w:ascii="宋体" w:hAnsi="宋体" w:cs="黑体" w:hint="eastAsia"/>
        </w:rPr>
        <w:t>跨度中间1</w:t>
      </w:r>
      <w:r w:rsidR="00F87B46" w:rsidRPr="0032404E">
        <w:rPr>
          <w:rFonts w:ascii="宋体" w:hAnsi="宋体" w:cs="黑体"/>
        </w:rPr>
        <w:t>/3</w:t>
      </w:r>
      <w:r w:rsidR="00F87B46" w:rsidRPr="0032404E">
        <w:rPr>
          <w:rFonts w:ascii="宋体" w:hAnsi="宋体" w:cs="黑体" w:hint="eastAsia"/>
        </w:rPr>
        <w:t>区段</w:t>
      </w:r>
      <w:r w:rsidRPr="0032404E">
        <w:rPr>
          <w:rFonts w:ascii="宋体" w:hAnsi="宋体" w:cs="黑体" w:hint="eastAsia"/>
        </w:rPr>
        <w:t>内，于构</w:t>
      </w:r>
      <w:r>
        <w:rPr>
          <w:rFonts w:ascii="宋体" w:hAnsi="宋体" w:cs="黑体" w:hint="eastAsia"/>
        </w:rPr>
        <w:t>件侧面或底面增设槽钢、组合角钢或方木，并通过螺栓将其与木构件可靠连接。当</w:t>
      </w:r>
      <w:r w:rsidR="00F87B46">
        <w:rPr>
          <w:rFonts w:ascii="宋体" w:hAnsi="宋体" w:cs="黑体" w:hint="eastAsia"/>
        </w:rPr>
        <w:t>端部</w:t>
      </w:r>
      <w:r w:rsidR="0032404E">
        <w:rPr>
          <w:rFonts w:ascii="宋体" w:hAnsi="宋体" w:cs="黑体" w:hint="eastAsia"/>
        </w:rPr>
        <w:t>和跨中</w:t>
      </w:r>
      <w:r w:rsidR="00F87B46">
        <w:rPr>
          <w:rFonts w:ascii="宋体" w:hAnsi="宋体" w:cs="黑体" w:hint="eastAsia"/>
        </w:rPr>
        <w:t>刚度或承载力</w:t>
      </w:r>
      <w:r w:rsidR="0032404E">
        <w:rPr>
          <w:rFonts w:ascii="宋体" w:hAnsi="宋体" w:cs="黑体" w:hint="eastAsia"/>
        </w:rPr>
        <w:t>都</w:t>
      </w:r>
      <w:r w:rsidR="00F87B46">
        <w:rPr>
          <w:rFonts w:ascii="宋体" w:hAnsi="宋体" w:cs="黑体" w:hint="eastAsia"/>
        </w:rPr>
        <w:t>不足的情况下，</w:t>
      </w:r>
      <w:r>
        <w:rPr>
          <w:rFonts w:ascii="宋体" w:hAnsi="宋体" w:cs="黑体" w:hint="eastAsia"/>
        </w:rPr>
        <w:t>新增的槽钢、组合角钢或方木</w:t>
      </w:r>
      <w:r w:rsidR="00F87B46" w:rsidRPr="00F87B46">
        <w:rPr>
          <w:rFonts w:ascii="宋体" w:hAnsi="宋体" w:cs="黑体" w:hint="eastAsia"/>
        </w:rPr>
        <w:t>沿梁（檩）全长设置</w:t>
      </w:r>
      <w:r w:rsidR="00F87B46">
        <w:rPr>
          <w:rFonts w:ascii="宋体" w:hAnsi="宋体" w:cs="黑体" w:hint="eastAsia"/>
        </w:rPr>
        <w:t>，并</w:t>
      </w:r>
      <w:r>
        <w:rPr>
          <w:rFonts w:ascii="宋体" w:hAnsi="宋体" w:cs="黑体" w:hint="eastAsia"/>
        </w:rPr>
        <w:t>应与竖向承重构件可靠连接。</w:t>
      </w:r>
    </w:p>
    <w:p w14:paraId="286ECBC9" w14:textId="5AF25B08"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 xml:space="preserve">14 </w:t>
      </w:r>
      <w:r w:rsidR="00F8402D">
        <w:t xml:space="preserve"> </w:t>
      </w:r>
      <w:r w:rsidRPr="007B1AAA">
        <w:rPr>
          <w:rFonts w:hint="eastAsia"/>
        </w:rPr>
        <w:t>屋盖节点间连接加固，应符合下列规定：</w:t>
      </w:r>
    </w:p>
    <w:p w14:paraId="3D8CB922" w14:textId="22C3FDB7"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a)  </w:t>
      </w:r>
      <w:r w:rsidR="00DE4277" w:rsidRPr="00070D5A">
        <w:rPr>
          <w:rFonts w:ascii="宋体" w:hAnsi="宋体" w:hint="eastAsia"/>
        </w:rPr>
        <w:t>当檩条在屋架梁上采用平榫对接且未设置扒钉等加强连接措施时，应在对接处采用木夹板、扁铁连接，且檩条与梁应采用扒钉、铁件或8号铅丝连接；</w:t>
      </w:r>
    </w:p>
    <w:p w14:paraId="5AA72265" w14:textId="1F6034C8"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b)  </w:t>
      </w:r>
      <w:r w:rsidR="00DE4277" w:rsidRPr="00070D5A">
        <w:rPr>
          <w:rFonts w:ascii="宋体" w:hAnsi="宋体" w:hint="eastAsia"/>
        </w:rPr>
        <w:t>当檩条在梁、屋架、木构架柱头上搭接时，檩条与檩条之间应采用扒钉或8号铅丝连接；</w:t>
      </w:r>
    </w:p>
    <w:p w14:paraId="58DF5CC0" w14:textId="4402DC68"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c)  </w:t>
      </w:r>
      <w:r w:rsidR="00DE4277" w:rsidRPr="00070D5A">
        <w:rPr>
          <w:rFonts w:ascii="宋体" w:hAnsi="宋体" w:hint="eastAsia"/>
        </w:rPr>
        <w:t>椽子在檩条上支承处应采用铁钉钉牢或8号铅丝绑扎。</w:t>
      </w:r>
    </w:p>
    <w:p w14:paraId="0BF60659" w14:textId="1B501A77"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d)  </w:t>
      </w:r>
      <w:r w:rsidR="00DE4277" w:rsidRPr="00070D5A">
        <w:rPr>
          <w:rFonts w:ascii="宋体" w:hAnsi="宋体" w:hint="eastAsia"/>
        </w:rPr>
        <w:t>瓜柱与梁连接应用双面钢扒钉钉牢或者角钢、扁铁进行加固。</w:t>
      </w:r>
    </w:p>
    <w:p w14:paraId="785E3A94" w14:textId="3550B799"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e)  </w:t>
      </w:r>
      <w:r w:rsidR="00DE4277" w:rsidRPr="00070D5A">
        <w:rPr>
          <w:rFonts w:ascii="宋体" w:hAnsi="宋体" w:hint="eastAsia"/>
        </w:rPr>
        <w:t>抗震设防烈度8度时扒钉直径宜采用10</w:t>
      </w:r>
      <w:r w:rsidR="009F30F7" w:rsidRPr="00070D5A">
        <w:rPr>
          <w:rFonts w:ascii="宋体" w:hAnsi="宋体"/>
        </w:rPr>
        <w:t xml:space="preserve"> </w:t>
      </w:r>
      <w:r w:rsidR="00DE4277" w:rsidRPr="00070D5A">
        <w:rPr>
          <w:rFonts w:ascii="宋体" w:hAnsi="宋体" w:hint="eastAsia"/>
        </w:rPr>
        <w:t>mm，角钢厚度不低于5</w:t>
      </w:r>
      <w:r w:rsidR="009F30F7" w:rsidRPr="00070D5A">
        <w:rPr>
          <w:rFonts w:ascii="宋体" w:hAnsi="宋体"/>
        </w:rPr>
        <w:t xml:space="preserve"> </w:t>
      </w:r>
      <w:r w:rsidR="00DE4277" w:rsidRPr="00070D5A">
        <w:rPr>
          <w:rFonts w:ascii="宋体" w:hAnsi="宋体" w:hint="eastAsia"/>
        </w:rPr>
        <w:t>mm。</w:t>
      </w:r>
    </w:p>
    <w:p w14:paraId="05A07F6F" w14:textId="79A5AD74"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.4.</w:t>
      </w:r>
      <w:r>
        <w:rPr>
          <w:rFonts w:ascii="黑体" w:eastAsia="黑体" w:hAnsi="黑体" w:cs="黑体"/>
        </w:rPr>
        <w:t>1.</w:t>
      </w:r>
      <w:r>
        <w:rPr>
          <w:rFonts w:ascii="黑体" w:eastAsia="黑体" w:hAnsi="黑体" w:cs="黑体" w:hint="eastAsia"/>
        </w:rPr>
        <w:t>15</w:t>
      </w:r>
      <w:r w:rsidR="00F8402D">
        <w:rPr>
          <w:rFonts w:ascii="黑体" w:eastAsia="黑体" w:hAnsi="黑体" w:cs="黑体"/>
        </w:rPr>
        <w:t xml:space="preserve"> </w:t>
      </w:r>
      <w:r>
        <w:rPr>
          <w:rFonts w:ascii="黑体" w:eastAsia="黑体" w:hAnsi="黑体" w:cs="黑体" w:hint="eastAsia"/>
        </w:rPr>
        <w:t xml:space="preserve"> </w:t>
      </w:r>
      <w:r>
        <w:rPr>
          <w:rFonts w:hint="eastAsia"/>
        </w:rPr>
        <w:t>当屋面损害严重已无法满足正常使用功能时，应采用屋盖</w:t>
      </w:r>
      <w:bookmarkStart w:id="190" w:name="_Hlk194378862"/>
      <w:r>
        <w:rPr>
          <w:rFonts w:hint="eastAsia"/>
        </w:rPr>
        <w:t>挑顶</w:t>
      </w:r>
      <w:bookmarkEnd w:id="190"/>
      <w:r>
        <w:rPr>
          <w:rFonts w:hint="eastAsia"/>
        </w:rPr>
        <w:t>处理。</w:t>
      </w:r>
    </w:p>
    <w:p w14:paraId="79458203" w14:textId="3EC5261C" w:rsidR="00AC1FD4" w:rsidRPr="007B1AAA" w:rsidRDefault="00DE4277" w:rsidP="007B1AAA">
      <w:pPr>
        <w:pStyle w:val="1111"/>
        <w:rPr>
          <w:rFonts w:hint="eastAsia"/>
        </w:rPr>
      </w:pPr>
      <w:r w:rsidRPr="007B1AAA">
        <w:t>7</w:t>
      </w:r>
      <w:r w:rsidRPr="007B1AAA">
        <w:rPr>
          <w:rFonts w:hint="eastAsia"/>
        </w:rPr>
        <w:t>.4.</w:t>
      </w:r>
      <w:r w:rsidRPr="007B1AAA">
        <w:t>1.</w:t>
      </w:r>
      <w:r w:rsidRPr="007B1AAA">
        <w:rPr>
          <w:rFonts w:hint="eastAsia"/>
        </w:rPr>
        <w:t xml:space="preserve">16 </w:t>
      </w:r>
      <w:r w:rsidR="00F8402D">
        <w:t xml:space="preserve"> </w:t>
      </w:r>
      <w:r w:rsidRPr="007B1AAA">
        <w:rPr>
          <w:rFonts w:hint="eastAsia"/>
        </w:rPr>
        <w:t>屋盖挑顶的施工方法，应符合下列要求：</w:t>
      </w:r>
    </w:p>
    <w:p w14:paraId="7A99B23C" w14:textId="0B2E24A7"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a)  </w:t>
      </w:r>
      <w:r w:rsidR="00DE4277" w:rsidRPr="00070D5A">
        <w:rPr>
          <w:rFonts w:ascii="宋体" w:hAnsi="宋体" w:hint="eastAsia"/>
        </w:rPr>
        <w:t>将瓦面揭开，保留可用旧瓦片</w:t>
      </w:r>
      <w:r w:rsidR="009F30F7" w:rsidRPr="00070D5A">
        <w:rPr>
          <w:rFonts w:ascii="宋体" w:hAnsi="宋体" w:hint="eastAsia"/>
        </w:rPr>
        <w:t>；</w:t>
      </w:r>
    </w:p>
    <w:p w14:paraId="75579F74" w14:textId="37ADEFBF"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b)  </w:t>
      </w:r>
      <w:r w:rsidR="00DE4277" w:rsidRPr="00070D5A">
        <w:rPr>
          <w:rFonts w:ascii="宋体" w:hAnsi="宋体" w:hint="eastAsia"/>
        </w:rPr>
        <w:t>在屋顶结构层（檩条或椽子）上部设置木望板，水泥砂浆基层修补平整，待干后，按</w:t>
      </w:r>
      <w:bookmarkStart w:id="191" w:name="_Hlk194914920"/>
      <w:r w:rsidR="00DE4277" w:rsidRPr="00070D5A">
        <w:rPr>
          <w:rFonts w:ascii="宋体" w:hAnsi="宋体" w:hint="eastAsia"/>
        </w:rPr>
        <w:t xml:space="preserve">GB 50207 </w:t>
      </w:r>
      <w:bookmarkEnd w:id="191"/>
      <w:r w:rsidR="00DE4277" w:rsidRPr="00070D5A">
        <w:rPr>
          <w:rFonts w:ascii="宋体" w:hAnsi="宋体" w:hint="eastAsia"/>
        </w:rPr>
        <w:t>的相关规定，在木望板上敷设防水层和保温层，之后铺设瓦片</w:t>
      </w:r>
      <w:r w:rsidR="009F30F7" w:rsidRPr="00070D5A">
        <w:rPr>
          <w:rFonts w:ascii="宋体" w:hAnsi="宋体" w:hint="eastAsia"/>
        </w:rPr>
        <w:t>；</w:t>
      </w:r>
    </w:p>
    <w:p w14:paraId="3D8D287E" w14:textId="7ACD81DF"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c)  </w:t>
      </w:r>
      <w:r w:rsidR="00DE4277" w:rsidRPr="00070D5A">
        <w:rPr>
          <w:rFonts w:ascii="宋体" w:hAnsi="宋体" w:hint="eastAsia"/>
        </w:rPr>
        <w:t>防水、保温层应做防滑措施，避免屋面溜坡</w:t>
      </w:r>
      <w:r w:rsidR="009F30F7" w:rsidRPr="00070D5A">
        <w:rPr>
          <w:rFonts w:ascii="宋体" w:hAnsi="宋体" w:hint="eastAsia"/>
        </w:rPr>
        <w:t>；</w:t>
      </w:r>
    </w:p>
    <w:p w14:paraId="6B572D48" w14:textId="2F8375C4"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d)  </w:t>
      </w:r>
      <w:r w:rsidR="00DE4277" w:rsidRPr="00070D5A">
        <w:rPr>
          <w:rFonts w:ascii="宋体" w:hAnsi="宋体" w:hint="eastAsia"/>
        </w:rPr>
        <w:t>举架低矮屋面应做卷材防水层，应平行于屋脊方向铺设，从檐口铺到屋脊，搭接不小于80mm，并用板条(称顺水压毡条)钉牢，上面再钉挂瓦条铺设瓦片</w:t>
      </w:r>
      <w:r w:rsidR="009F30F7" w:rsidRPr="00070D5A">
        <w:rPr>
          <w:rFonts w:ascii="宋体" w:hAnsi="宋体" w:hint="eastAsia"/>
        </w:rPr>
        <w:t>；</w:t>
      </w:r>
    </w:p>
    <w:p w14:paraId="0A711640" w14:textId="16EF389C"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e)  </w:t>
      </w:r>
      <w:r w:rsidR="00DE4277" w:rsidRPr="00070D5A">
        <w:rPr>
          <w:rFonts w:ascii="宋体" w:hAnsi="宋体" w:hint="eastAsia"/>
        </w:rPr>
        <w:t>基层表面平整、厚度均匀；基层的坡度应曲线平顺</w:t>
      </w:r>
      <w:r w:rsidR="009F30F7" w:rsidRPr="00070D5A">
        <w:rPr>
          <w:rFonts w:ascii="宋体" w:hAnsi="宋体" w:hint="eastAsia"/>
        </w:rPr>
        <w:t>；</w:t>
      </w:r>
    </w:p>
    <w:p w14:paraId="2F6F48BA" w14:textId="5EFC54C6"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f)  </w:t>
      </w:r>
      <w:r w:rsidR="00DE4277" w:rsidRPr="00070D5A">
        <w:rPr>
          <w:rFonts w:ascii="宋体" w:hAnsi="宋体" w:hint="eastAsia"/>
        </w:rPr>
        <w:t>屋脊按原样修缮恢复，在无原有屋面或者原有屋面拆改严重时，宜采用“过垄脊”或“蝎子尾”等屋脊，采用硬山形态，不应采用悬山或歇山等更高等级的屋顶形态</w:t>
      </w:r>
      <w:r w:rsidR="009F30F7" w:rsidRPr="00070D5A">
        <w:rPr>
          <w:rFonts w:ascii="宋体" w:hAnsi="宋体" w:hint="eastAsia"/>
        </w:rPr>
        <w:t>；</w:t>
      </w:r>
    </w:p>
    <w:p w14:paraId="5B45D93E" w14:textId="7A986EB9"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g)  </w:t>
      </w:r>
      <w:r w:rsidR="00DE4277" w:rsidRPr="00070D5A">
        <w:rPr>
          <w:rFonts w:ascii="宋体" w:hAnsi="宋体" w:hint="eastAsia"/>
        </w:rPr>
        <w:t>维修与翻建均不应采用彩色压型钢板、石棉瓦等现代材料作为覆盖物。</w:t>
      </w:r>
    </w:p>
    <w:p w14:paraId="21ABF8EA" w14:textId="3C99A46A"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.4.</w:t>
      </w:r>
      <w:r>
        <w:rPr>
          <w:rFonts w:ascii="黑体" w:eastAsia="黑体" w:hAnsi="黑体" w:cs="黑体"/>
        </w:rPr>
        <w:t>1.</w:t>
      </w:r>
      <w:r>
        <w:rPr>
          <w:rFonts w:ascii="黑体" w:eastAsia="黑体" w:hAnsi="黑体" w:cs="黑体" w:hint="eastAsia"/>
        </w:rPr>
        <w:t>17</w:t>
      </w:r>
      <w:r>
        <w:rPr>
          <w:rFonts w:hint="eastAsia"/>
        </w:rPr>
        <w:t xml:space="preserve"> </w:t>
      </w:r>
      <w:r w:rsidR="00F8402D">
        <w:t xml:space="preserve"> </w:t>
      </w:r>
      <w:r>
        <w:rPr>
          <w:rFonts w:hint="eastAsia"/>
        </w:rPr>
        <w:t>当木屋架构件存在较多严重缺陷、变形或缺失杆件较多需落架大修时，应由上而下分层拆落瓦顶、望板、椽、檩、瓜柱及梁架等，在拆落过程中应采取可靠的支撑及防护措施，落架后应对屋架杆件及节点逐个检查。</w:t>
      </w:r>
    </w:p>
    <w:p w14:paraId="04B1848E" w14:textId="1FE2CE93" w:rsidR="00AC1FD4" w:rsidRDefault="00DE4277">
      <w:pPr>
        <w:pStyle w:val="affffffffffff2"/>
        <w:numPr>
          <w:ilvl w:val="3"/>
          <w:numId w:val="0"/>
        </w:numPr>
        <w:spacing w:beforeLines="50" w:before="156" w:afterLines="50" w:after="156"/>
        <w:rPr>
          <w:rFonts w:eastAsia="宋体"/>
          <w:b/>
          <w:bCs/>
          <w:szCs w:val="24"/>
        </w:rPr>
      </w:pPr>
      <w:r>
        <w:rPr>
          <w:rFonts w:ascii="黑体" w:hAnsi="黑体"/>
        </w:rPr>
        <w:t>7.4.2</w:t>
      </w:r>
      <w:r w:rsidR="008A6EF8">
        <w:rPr>
          <w:rFonts w:ascii="黑体" w:hAnsi="黑体"/>
        </w:rPr>
        <w:t xml:space="preserve">  </w:t>
      </w:r>
      <w:r>
        <w:rPr>
          <w:rFonts w:hint="eastAsia"/>
        </w:rPr>
        <w:t>砖围护墙加固</w:t>
      </w:r>
    </w:p>
    <w:p w14:paraId="2936E134" w14:textId="2232A787" w:rsidR="00AC1FD4" w:rsidRPr="007B1AAA" w:rsidRDefault="00DE4277" w:rsidP="007B1AAA">
      <w:pPr>
        <w:pStyle w:val="1111"/>
        <w:rPr>
          <w:rFonts w:hint="eastAsia"/>
        </w:rPr>
      </w:pPr>
      <w:bookmarkStart w:id="192" w:name="_Hlk192235614"/>
      <w:r w:rsidRPr="007B1AAA">
        <w:t>7</w:t>
      </w:r>
      <w:r w:rsidRPr="007B1AAA">
        <w:rPr>
          <w:rFonts w:hint="eastAsia"/>
        </w:rPr>
        <w:t>.4.</w:t>
      </w:r>
      <w:bookmarkStart w:id="193" w:name="_Hlk175609697"/>
      <w:r w:rsidRPr="007B1AAA">
        <w:t>2.1</w:t>
      </w:r>
      <w:r w:rsidRPr="007B1AAA">
        <w:rPr>
          <w:rFonts w:hint="eastAsia"/>
        </w:rPr>
        <w:t xml:space="preserve"> </w:t>
      </w:r>
      <w:bookmarkStart w:id="194" w:name="_Hlk200449275"/>
      <w:r w:rsidR="00F8402D">
        <w:t xml:space="preserve"> </w:t>
      </w:r>
      <w:r w:rsidRPr="007B1AAA">
        <w:rPr>
          <w:rFonts w:hint="eastAsia"/>
        </w:rPr>
        <w:t>砖围护墙的安全和</w:t>
      </w:r>
      <w:r w:rsidR="0032404E" w:rsidRPr="007B1AAA">
        <w:rPr>
          <w:rFonts w:hint="eastAsia"/>
        </w:rPr>
        <w:t>抗震</w:t>
      </w:r>
      <w:r w:rsidRPr="007B1AAA">
        <w:rPr>
          <w:rFonts w:hint="eastAsia"/>
        </w:rPr>
        <w:t>承载力不满足要求，</w:t>
      </w:r>
      <w:bookmarkEnd w:id="193"/>
      <w:r w:rsidRPr="007B1AAA">
        <w:rPr>
          <w:rFonts w:hint="eastAsia"/>
        </w:rPr>
        <w:t>应选择下列加固方法：</w:t>
      </w:r>
    </w:p>
    <w:bookmarkEnd w:id="194"/>
    <w:p w14:paraId="46255879" w14:textId="175612DC" w:rsidR="0032404E" w:rsidRDefault="007B1AAA">
      <w:pPr>
        <w:ind w:leftChars="200" w:left="630" w:hangingChars="100" w:hanging="210"/>
        <w:rPr>
          <w:rFonts w:ascii="宋体" w:hAnsi="宋体" w:cs="宋体" w:hint="eastAsia"/>
        </w:rPr>
      </w:pPr>
      <w:r>
        <w:rPr>
          <w:rFonts w:ascii="宋体" w:hAnsi="宋体" w:cs="宋体" w:hint="eastAsia"/>
        </w:rPr>
        <w:t xml:space="preserve">a)  </w:t>
      </w:r>
      <w:bookmarkStart w:id="195" w:name="_Hlk194845907"/>
      <w:r w:rsidR="00DE4277">
        <w:rPr>
          <w:rFonts w:ascii="宋体" w:hAnsi="宋体" w:cs="宋体" w:hint="eastAsia"/>
        </w:rPr>
        <w:t>当墙体强度偏低、砌筑质量差时，宜在墙体的一侧或两侧采用钢丝网水泥砂浆面层加固；</w:t>
      </w:r>
    </w:p>
    <w:p w14:paraId="3C828AAA" w14:textId="05DC0341" w:rsidR="00AC1FD4" w:rsidRDefault="007B1AAA">
      <w:pPr>
        <w:ind w:leftChars="200" w:left="630" w:hangingChars="100" w:hanging="210"/>
        <w:rPr>
          <w:rFonts w:ascii="宋体" w:hAnsi="宋体" w:cs="宋体" w:hint="eastAsia"/>
        </w:rPr>
      </w:pPr>
      <w:r>
        <w:rPr>
          <w:rFonts w:ascii="宋体" w:hAnsi="宋体" w:cs="宋体" w:hint="eastAsia"/>
        </w:rPr>
        <w:t xml:space="preserve">b)  </w:t>
      </w:r>
      <w:r w:rsidR="00DE4277">
        <w:rPr>
          <w:rFonts w:ascii="宋体" w:hAnsi="宋体" w:cs="宋体" w:hint="eastAsia"/>
        </w:rPr>
        <w:t>面层加固也可与灌浆结合用于裂缝墙体的修复补强。</w:t>
      </w:r>
    </w:p>
    <w:bookmarkEnd w:id="192"/>
    <w:bookmarkEnd w:id="195"/>
    <w:p w14:paraId="770E7166" w14:textId="354BDB10" w:rsidR="00AC1FD4" w:rsidRPr="007B1AAA" w:rsidRDefault="00DE4277" w:rsidP="007B1AAA">
      <w:pPr>
        <w:pStyle w:val="1111"/>
        <w:rPr>
          <w:rFonts w:hint="eastAsia"/>
        </w:rPr>
      </w:pPr>
      <w:r w:rsidRPr="007B1AAA">
        <w:t>7</w:t>
      </w:r>
      <w:r w:rsidRPr="007B1AAA">
        <w:rPr>
          <w:rFonts w:hint="eastAsia"/>
        </w:rPr>
        <w:t>.4.</w:t>
      </w:r>
      <w:r w:rsidRPr="007B1AAA">
        <w:t>2.2</w:t>
      </w:r>
      <w:r w:rsidRPr="007B1AAA">
        <w:rPr>
          <w:rFonts w:hint="eastAsia"/>
        </w:rPr>
        <w:t xml:space="preserve"> </w:t>
      </w:r>
      <w:r w:rsidR="00F8402D">
        <w:t xml:space="preserve"> </w:t>
      </w:r>
      <w:r w:rsidRPr="007B1AAA">
        <w:rPr>
          <w:rFonts w:hint="eastAsia"/>
        </w:rPr>
        <w:t>纵横墙交接处、山墙与纵墙交接处整体性连接不符合要求时，应选择下列加固方法：</w:t>
      </w:r>
    </w:p>
    <w:p w14:paraId="00214780" w14:textId="39473AE4"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a)  </w:t>
      </w:r>
      <w:r w:rsidR="00DE4277" w:rsidRPr="00637EEE">
        <w:rPr>
          <w:rFonts w:ascii="宋体" w:hAnsi="宋体" w:cs="宋体" w:hint="eastAsia"/>
        </w:rPr>
        <w:t>宜在纵横墙交接处或山墙与纵墙转角处增设竖向配筋砂浆带，并与水平配筋砂浆带加强拉结，</w:t>
      </w:r>
      <w:r w:rsidR="00DE4277" w:rsidRPr="00637EEE">
        <w:rPr>
          <w:rFonts w:ascii="宋体" w:hAnsi="宋体" w:cs="宋体" w:hint="eastAsia"/>
        </w:rPr>
        <w:lastRenderedPageBreak/>
        <w:t>形成整体</w:t>
      </w:r>
      <w:r w:rsidR="009F30F7" w:rsidRPr="00637EEE">
        <w:rPr>
          <w:rFonts w:ascii="宋体" w:hAnsi="宋体" w:cs="宋体" w:hint="eastAsia"/>
        </w:rPr>
        <w:t>；</w:t>
      </w:r>
    </w:p>
    <w:p w14:paraId="17C0AD47" w14:textId="44B9AF84"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b)  </w:t>
      </w:r>
      <w:r w:rsidR="00DE4277" w:rsidRPr="00637EEE">
        <w:rPr>
          <w:rFonts w:ascii="宋体" w:hAnsi="宋体" w:cs="宋体" w:hint="eastAsia"/>
        </w:rPr>
        <w:t>前后檐墙歪闪或内外墙连接不可靠时，可采用增设钢拉杆方法加固</w:t>
      </w:r>
      <w:r w:rsidR="009F30F7" w:rsidRPr="00637EEE">
        <w:rPr>
          <w:rFonts w:ascii="宋体" w:hAnsi="宋体" w:cs="宋体" w:hint="eastAsia"/>
        </w:rPr>
        <w:t>；</w:t>
      </w:r>
    </w:p>
    <w:p w14:paraId="55C443FA" w14:textId="1BB91393"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c)  </w:t>
      </w:r>
      <w:r w:rsidR="00DE4277" w:rsidRPr="00637EEE">
        <w:rPr>
          <w:rFonts w:ascii="宋体" w:hAnsi="宋体" w:cs="宋体" w:hint="eastAsia"/>
        </w:rPr>
        <w:t>围护墙顶部未设置圈梁时，可采用外加水平配筋砂浆带加固；</w:t>
      </w:r>
      <w:bookmarkStart w:id="196" w:name="_Hlk194959688"/>
      <w:r w:rsidR="00DE4277" w:rsidRPr="00637EEE">
        <w:rPr>
          <w:rFonts w:ascii="宋体" w:hAnsi="宋体" w:cs="宋体" w:hint="eastAsia"/>
        </w:rPr>
        <w:t>当墙体采用双面钢丝网砂浆面层加固，且在相应位置增设加强钢筋时，可不另设圈梁</w:t>
      </w:r>
      <w:r w:rsidR="009F30F7" w:rsidRPr="00637EEE">
        <w:rPr>
          <w:rFonts w:ascii="宋体" w:hAnsi="宋体" w:cs="宋体" w:hint="eastAsia"/>
        </w:rPr>
        <w:t>；</w:t>
      </w:r>
    </w:p>
    <w:bookmarkEnd w:id="196"/>
    <w:p w14:paraId="6570A517" w14:textId="24B6C0D8"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d)  </w:t>
      </w:r>
      <w:r w:rsidR="00DE4277" w:rsidRPr="00637EEE">
        <w:rPr>
          <w:rFonts w:ascii="宋体" w:hAnsi="宋体" w:cs="宋体" w:hint="eastAsia"/>
        </w:rPr>
        <w:t>当房屋同一高度纵横墙为不同砌块材料或纵横墙交接处竖向为通缝时，可先用水泥砂浆灌缝或塞缝，再用双面竖向外加配筋砂浆带加固，灌缝前应将缝隙中的灰渣、杂尘清洗干净。</w:t>
      </w:r>
    </w:p>
    <w:p w14:paraId="4A3C02C7" w14:textId="096CCF62" w:rsidR="00AC1FD4" w:rsidRDefault="00DE4277" w:rsidP="009D5CDC">
      <w:pPr>
        <w:pStyle w:val="111"/>
        <w:rPr>
          <w:rFonts w:hint="eastAsia"/>
        </w:rPr>
      </w:pPr>
      <w:r>
        <w:rPr>
          <w:rFonts w:ascii="黑体" w:eastAsia="黑体" w:hAnsi="黑体"/>
        </w:rPr>
        <w:t>7</w:t>
      </w:r>
      <w:r>
        <w:rPr>
          <w:rFonts w:ascii="黑体" w:eastAsia="黑体" w:hAnsi="黑体" w:hint="eastAsia"/>
        </w:rPr>
        <w:t>.4.</w:t>
      </w:r>
      <w:r>
        <w:rPr>
          <w:rFonts w:ascii="黑体" w:eastAsia="黑体" w:hAnsi="黑体"/>
        </w:rPr>
        <w:t>2.3</w:t>
      </w:r>
      <w:r>
        <w:rPr>
          <w:rFonts w:hint="eastAsia"/>
        </w:rPr>
        <w:t xml:space="preserve"> </w:t>
      </w:r>
      <w:r w:rsidR="00F8402D">
        <w:t xml:space="preserve"> </w:t>
      </w:r>
      <w:r>
        <w:rPr>
          <w:rFonts w:hint="eastAsia"/>
        </w:rPr>
        <w:t>窗间墙宽度过小时，可增设木窗框或采用钢丝网水泥砂浆面层等方法加固。</w:t>
      </w:r>
    </w:p>
    <w:p w14:paraId="3FD0AE4B" w14:textId="29CAE388" w:rsidR="0032404E" w:rsidRPr="007B1AAA" w:rsidRDefault="00DE4277" w:rsidP="007B1AAA">
      <w:pPr>
        <w:pStyle w:val="1111"/>
        <w:rPr>
          <w:rFonts w:hint="eastAsia"/>
        </w:rPr>
      </w:pPr>
      <w:r w:rsidRPr="007B1AAA">
        <w:t>7</w:t>
      </w:r>
      <w:r w:rsidRPr="007B1AAA">
        <w:rPr>
          <w:rFonts w:hint="eastAsia"/>
        </w:rPr>
        <w:t>.4.</w:t>
      </w:r>
      <w:r w:rsidRPr="007B1AAA">
        <w:t>2.4</w:t>
      </w:r>
      <w:r w:rsidR="00F8402D">
        <w:t xml:space="preserve">  </w:t>
      </w:r>
      <w:r w:rsidR="0032404E" w:rsidRPr="007B1AAA">
        <w:rPr>
          <w:rFonts w:hint="eastAsia"/>
        </w:rPr>
        <w:t>砖围护墙明显开裂、存在严重质量问题时，应选择下列加固方法：</w:t>
      </w:r>
    </w:p>
    <w:p w14:paraId="64307255" w14:textId="002E4D1D" w:rsidR="00AC1FD4" w:rsidRPr="00637EEE" w:rsidRDefault="007B1AAA" w:rsidP="00637EEE">
      <w:pPr>
        <w:ind w:leftChars="200" w:left="840" w:hangingChars="200" w:hanging="420"/>
        <w:rPr>
          <w:rFonts w:ascii="宋体" w:hAnsi="宋体" w:cs="宋体" w:hint="eastAsia"/>
        </w:rPr>
      </w:pPr>
      <w:bookmarkStart w:id="197" w:name="_Hlk180875460"/>
      <w:r w:rsidRPr="00637EEE">
        <w:rPr>
          <w:rFonts w:ascii="宋体" w:hAnsi="宋体" w:cs="宋体" w:hint="eastAsia"/>
        </w:rPr>
        <w:t xml:space="preserve">a)  </w:t>
      </w:r>
      <w:r w:rsidR="00DE4277" w:rsidRPr="00637EEE">
        <w:rPr>
          <w:rFonts w:ascii="宋体" w:hAnsi="宋体" w:cs="宋体" w:hint="eastAsia"/>
        </w:rPr>
        <w:t>当墙体裂缝宽度小于1</w:t>
      </w:r>
      <w:r w:rsidR="009F30F7" w:rsidRPr="00637EEE">
        <w:rPr>
          <w:rFonts w:ascii="宋体" w:hAnsi="宋体" w:cs="宋体"/>
        </w:rPr>
        <w:t xml:space="preserve"> </w:t>
      </w:r>
      <w:r w:rsidR="00DE4277" w:rsidRPr="00637EEE">
        <w:rPr>
          <w:rFonts w:ascii="宋体" w:hAnsi="宋体" w:cs="宋体" w:hint="eastAsia"/>
        </w:rPr>
        <w:t>mm时，可对裂缝进行清理后采用水泥砂浆进行简单抹灰处理。</w:t>
      </w:r>
    </w:p>
    <w:p w14:paraId="319F0AE9" w14:textId="03C549AF"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b)  </w:t>
      </w:r>
      <w:r w:rsidR="00DE4277" w:rsidRPr="00637EEE">
        <w:rPr>
          <w:rFonts w:ascii="宋体" w:hAnsi="宋体" w:cs="宋体" w:hint="eastAsia"/>
        </w:rPr>
        <w:t>当墙体裂缝宽度在1</w:t>
      </w:r>
      <w:r w:rsidR="009F30F7" w:rsidRPr="00637EEE">
        <w:rPr>
          <w:rFonts w:ascii="宋体" w:hAnsi="宋体" w:cs="宋体"/>
        </w:rPr>
        <w:t xml:space="preserve"> </w:t>
      </w:r>
      <w:r w:rsidR="00DE4277" w:rsidRPr="00637EEE">
        <w:rPr>
          <w:rFonts w:ascii="宋体" w:hAnsi="宋体" w:cs="宋体" w:hint="eastAsia"/>
        </w:rPr>
        <w:t>mm</w:t>
      </w:r>
      <w:r w:rsidR="00EF67EE" w:rsidRPr="00660F6C">
        <w:rPr>
          <w:rFonts w:ascii="Times New Roman" w:hAnsi="Times New Roman"/>
        </w:rPr>
        <w:t>~</w:t>
      </w:r>
      <w:r w:rsidR="00DE4277" w:rsidRPr="00637EEE">
        <w:rPr>
          <w:rFonts w:ascii="宋体" w:hAnsi="宋体" w:cs="宋体" w:hint="eastAsia"/>
        </w:rPr>
        <w:t>2</w:t>
      </w:r>
      <w:r w:rsidR="009F30F7" w:rsidRPr="00637EEE">
        <w:rPr>
          <w:rFonts w:ascii="宋体" w:hAnsi="宋体" w:cs="宋体"/>
        </w:rPr>
        <w:t xml:space="preserve"> </w:t>
      </w:r>
      <w:r w:rsidR="00DE4277" w:rsidRPr="00637EEE">
        <w:rPr>
          <w:rFonts w:ascii="宋体" w:hAnsi="宋体" w:cs="宋体" w:hint="eastAsia"/>
        </w:rPr>
        <w:t>mm之间时，可采用水泥砂浆灌缝修复。</w:t>
      </w:r>
    </w:p>
    <w:p w14:paraId="3D7252EE" w14:textId="494E6C86"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c)  </w:t>
      </w:r>
      <w:r w:rsidR="00DE4277" w:rsidRPr="00637EEE">
        <w:rPr>
          <w:rFonts w:ascii="宋体" w:hAnsi="宋体" w:cs="宋体" w:hint="eastAsia"/>
        </w:rPr>
        <w:t>当墙体裂缝宽度在2</w:t>
      </w:r>
      <w:r w:rsidR="009F30F7" w:rsidRPr="00637EEE">
        <w:rPr>
          <w:rFonts w:ascii="宋体" w:hAnsi="宋体" w:cs="宋体"/>
        </w:rPr>
        <w:t xml:space="preserve"> </w:t>
      </w:r>
      <w:r w:rsidR="00DE4277" w:rsidRPr="00637EEE">
        <w:rPr>
          <w:rFonts w:ascii="宋体" w:hAnsi="宋体" w:cs="宋体" w:hint="eastAsia"/>
        </w:rPr>
        <w:t>mm</w:t>
      </w:r>
      <w:r w:rsidR="00EF67EE" w:rsidRPr="00660F6C">
        <w:rPr>
          <w:rFonts w:ascii="Times New Roman" w:hAnsi="Times New Roman"/>
        </w:rPr>
        <w:t>~</w:t>
      </w:r>
      <w:r w:rsidR="00DE4277" w:rsidRPr="00637EEE">
        <w:rPr>
          <w:rFonts w:ascii="宋体" w:hAnsi="宋体" w:cs="宋体" w:hint="eastAsia"/>
        </w:rPr>
        <w:t>5</w:t>
      </w:r>
      <w:r w:rsidR="009F30F7" w:rsidRPr="00637EEE">
        <w:rPr>
          <w:rFonts w:ascii="宋体" w:hAnsi="宋体" w:cs="宋体"/>
        </w:rPr>
        <w:t xml:space="preserve"> </w:t>
      </w:r>
      <w:r w:rsidR="00DE4277" w:rsidRPr="00637EEE">
        <w:rPr>
          <w:rFonts w:ascii="宋体" w:hAnsi="宋体" w:cs="宋体" w:hint="eastAsia"/>
        </w:rPr>
        <w:t>mm 之间时，可采用压浆法外加铺钢丝网水泥砂浆网片加固综合处理。抹M10水泥砂浆修复，钢筋网铺设宽度应超过裂缝两侧各200</w:t>
      </w:r>
      <w:r w:rsidR="009F30F7" w:rsidRPr="00637EEE">
        <w:rPr>
          <w:rFonts w:ascii="宋体" w:hAnsi="宋体" w:cs="宋体"/>
        </w:rPr>
        <w:t xml:space="preserve"> </w:t>
      </w:r>
      <w:r w:rsidR="00DE4277" w:rsidRPr="00637EEE">
        <w:rPr>
          <w:rFonts w:ascii="宋体" w:hAnsi="宋体" w:cs="宋体" w:hint="eastAsia"/>
        </w:rPr>
        <w:t>mm</w:t>
      </w:r>
      <w:r w:rsidR="009F30F7" w:rsidRPr="00660F6C">
        <w:rPr>
          <w:rFonts w:ascii="Times New Roman" w:hAnsi="Times New Roman"/>
        </w:rPr>
        <w:t>~</w:t>
      </w:r>
      <w:r w:rsidR="00DE4277" w:rsidRPr="00637EEE">
        <w:rPr>
          <w:rFonts w:ascii="宋体" w:hAnsi="宋体" w:cs="宋体" w:hint="eastAsia"/>
        </w:rPr>
        <w:t>300</w:t>
      </w:r>
      <w:r w:rsidR="009F30F7" w:rsidRPr="00637EEE">
        <w:rPr>
          <w:rFonts w:ascii="宋体" w:hAnsi="宋体" w:cs="宋体"/>
        </w:rPr>
        <w:t xml:space="preserve"> </w:t>
      </w:r>
      <w:r w:rsidR="00DE4277" w:rsidRPr="00637EEE">
        <w:rPr>
          <w:rFonts w:ascii="宋体" w:hAnsi="宋体" w:cs="宋体" w:hint="eastAsia"/>
        </w:rPr>
        <w:t>mm。</w:t>
      </w:r>
    </w:p>
    <w:p w14:paraId="65E43679" w14:textId="20EA3F55" w:rsidR="00AC1FD4" w:rsidRPr="00637EEE" w:rsidRDefault="007B1AAA" w:rsidP="00637EEE">
      <w:pPr>
        <w:ind w:leftChars="200" w:left="840" w:hangingChars="200" w:hanging="420"/>
        <w:rPr>
          <w:rFonts w:ascii="宋体" w:hAnsi="宋体" w:cs="宋体" w:hint="eastAsia"/>
        </w:rPr>
      </w:pPr>
      <w:r w:rsidRPr="00637EEE">
        <w:rPr>
          <w:rFonts w:ascii="宋体" w:hAnsi="宋体" w:cs="宋体" w:hint="eastAsia"/>
        </w:rPr>
        <w:t xml:space="preserve">d)  </w:t>
      </w:r>
      <w:r w:rsidR="00DE4277" w:rsidRPr="00637EEE">
        <w:rPr>
          <w:rFonts w:ascii="宋体" w:hAnsi="宋体" w:cs="宋体" w:hint="eastAsia"/>
        </w:rPr>
        <w:t>当墙体开裂严重，最大裂缝宽度在 5</w:t>
      </w:r>
      <w:r w:rsidR="009F30F7" w:rsidRPr="00637EEE">
        <w:rPr>
          <w:rFonts w:ascii="宋体" w:hAnsi="宋体" w:cs="宋体"/>
        </w:rPr>
        <w:t xml:space="preserve"> </w:t>
      </w:r>
      <w:r w:rsidR="00DE4277" w:rsidRPr="00637EEE">
        <w:rPr>
          <w:rFonts w:ascii="宋体" w:hAnsi="宋体" w:cs="宋体" w:hint="eastAsia"/>
        </w:rPr>
        <w:t>mm 以上时，应视情况局部或整体拆砌。</w:t>
      </w:r>
    </w:p>
    <w:p w14:paraId="7F0A9AC4" w14:textId="55D642B3" w:rsidR="00AC1FD4" w:rsidRDefault="00DE4277" w:rsidP="009D5CDC">
      <w:pPr>
        <w:pStyle w:val="111"/>
        <w:rPr>
          <w:rFonts w:hint="eastAsia"/>
        </w:rPr>
      </w:pPr>
      <w:r>
        <w:rPr>
          <w:rFonts w:ascii="黑体" w:eastAsia="黑体" w:hAnsi="黑体"/>
        </w:rPr>
        <w:t>7</w:t>
      </w:r>
      <w:r>
        <w:rPr>
          <w:rFonts w:ascii="黑体" w:eastAsia="黑体" w:hAnsi="黑体" w:hint="eastAsia"/>
        </w:rPr>
        <w:t>.4.</w:t>
      </w:r>
      <w:r>
        <w:rPr>
          <w:rFonts w:ascii="黑体" w:eastAsia="黑体" w:hAnsi="黑体"/>
        </w:rPr>
        <w:t>2.5</w:t>
      </w:r>
      <w:r>
        <w:rPr>
          <w:rFonts w:hint="eastAsia"/>
        </w:rPr>
        <w:t xml:space="preserve"> </w:t>
      </w:r>
      <w:r w:rsidR="00F8402D">
        <w:t xml:space="preserve"> </w:t>
      </w:r>
      <w:r>
        <w:rPr>
          <w:rFonts w:hint="eastAsia"/>
        </w:rPr>
        <w:t>采用灌浆法修补裂缝时，可采用泥浆加适量的水泥、石灰或石灰砂浆、水泥砂浆灌缝；采用压力灌缝时</w:t>
      </w:r>
      <w:bookmarkStart w:id="198" w:name="_Hlk197640455"/>
      <w:r>
        <w:rPr>
          <w:rFonts w:hint="eastAsia"/>
        </w:rPr>
        <w:t>应控制压力</w:t>
      </w:r>
      <w:bookmarkEnd w:id="198"/>
      <w:r>
        <w:rPr>
          <w:rFonts w:hint="eastAsia"/>
        </w:rPr>
        <w:t>，并做好封闭；灌缝施工掺入石灰时，熟石灰含量宜为5%～10%(体积比)。</w:t>
      </w:r>
    </w:p>
    <w:p w14:paraId="54E05719" w14:textId="3F5749C8" w:rsidR="00AC1FD4" w:rsidRPr="007B1AAA" w:rsidRDefault="00DE4277" w:rsidP="007B1AAA">
      <w:pPr>
        <w:pStyle w:val="1111"/>
        <w:rPr>
          <w:rFonts w:hint="eastAsia"/>
        </w:rPr>
      </w:pPr>
      <w:bookmarkStart w:id="199" w:name="_Hlk180875517"/>
      <w:bookmarkEnd w:id="197"/>
      <w:r w:rsidRPr="007B1AAA">
        <w:t>7</w:t>
      </w:r>
      <w:r w:rsidRPr="007B1AAA">
        <w:rPr>
          <w:rFonts w:hint="eastAsia"/>
        </w:rPr>
        <w:t>.4.</w:t>
      </w:r>
      <w:r w:rsidRPr="007B1AAA">
        <w:t>2.6</w:t>
      </w:r>
      <w:r w:rsidR="00F8402D">
        <w:t xml:space="preserve">  </w:t>
      </w:r>
      <w:r w:rsidRPr="007B1AAA">
        <w:rPr>
          <w:rFonts w:hint="eastAsia"/>
        </w:rPr>
        <w:t>砖围护墙裂缝灌缝修复施工应符合下列规定：</w:t>
      </w:r>
    </w:p>
    <w:p w14:paraId="3D7A4AB3" w14:textId="74DFD78A" w:rsidR="00AC1FD4" w:rsidRDefault="007B1AAA" w:rsidP="00B93534">
      <w:pPr>
        <w:widowControl/>
        <w:autoSpaceDE w:val="0"/>
        <w:autoSpaceDN w:val="0"/>
        <w:snapToGrid w:val="0"/>
        <w:ind w:leftChars="200" w:left="840" w:hangingChars="200" w:hanging="420"/>
        <w:jc w:val="left"/>
        <w:rPr>
          <w:rFonts w:hint="eastAsia"/>
        </w:rPr>
      </w:pPr>
      <w:r>
        <w:rPr>
          <w:rFonts w:hint="eastAsia"/>
        </w:rPr>
        <w:t xml:space="preserve">a)  </w:t>
      </w:r>
      <w:r w:rsidR="00DE4277">
        <w:rPr>
          <w:rFonts w:hint="eastAsia"/>
        </w:rPr>
        <w:t>灌注砂浆可采用配合比为</w:t>
      </w:r>
      <w:r w:rsidR="00DE4277">
        <w:rPr>
          <w:rFonts w:hint="eastAsia"/>
        </w:rPr>
        <w:t>1</w:t>
      </w:r>
      <w:r w:rsidR="00DE4277">
        <w:rPr>
          <w:rFonts w:hint="eastAsia"/>
        </w:rPr>
        <w:t>∶</w:t>
      </w:r>
      <w:r w:rsidR="00DE4277">
        <w:rPr>
          <w:rFonts w:hint="eastAsia"/>
        </w:rPr>
        <w:t>0.2</w:t>
      </w:r>
      <w:r w:rsidR="00DE4277">
        <w:rPr>
          <w:rFonts w:hint="eastAsia"/>
        </w:rPr>
        <w:t>∶</w:t>
      </w:r>
      <w:r w:rsidR="00DE4277">
        <w:rPr>
          <w:rFonts w:hint="eastAsia"/>
        </w:rPr>
        <w:t xml:space="preserve">0.6 </w:t>
      </w:r>
      <w:r w:rsidR="00DE4277">
        <w:rPr>
          <w:rFonts w:hint="eastAsia"/>
        </w:rPr>
        <w:t>的</w:t>
      </w:r>
      <w:r w:rsidR="00DE4277">
        <w:rPr>
          <w:rFonts w:hint="eastAsia"/>
        </w:rPr>
        <w:t xml:space="preserve"> 108 </w:t>
      </w:r>
      <w:r w:rsidR="00DE4277">
        <w:rPr>
          <w:rFonts w:hint="eastAsia"/>
        </w:rPr>
        <w:t>胶水泥砂浆或素水泥浆，当有成熟经验时也可采用其他材料和配比的砂浆；</w:t>
      </w:r>
    </w:p>
    <w:p w14:paraId="17908F18" w14:textId="61C1867A" w:rsidR="00AC1FD4" w:rsidRDefault="007B1AAA" w:rsidP="00B93534">
      <w:pPr>
        <w:widowControl/>
        <w:autoSpaceDE w:val="0"/>
        <w:autoSpaceDN w:val="0"/>
        <w:snapToGrid w:val="0"/>
        <w:ind w:leftChars="200" w:left="840" w:hangingChars="200" w:hanging="420"/>
        <w:jc w:val="left"/>
        <w:rPr>
          <w:rFonts w:hint="eastAsia"/>
        </w:rPr>
      </w:pPr>
      <w:r>
        <w:rPr>
          <w:rFonts w:hint="eastAsia"/>
        </w:rPr>
        <w:t xml:space="preserve">b)  </w:t>
      </w:r>
      <w:r w:rsidR="00DE4277">
        <w:rPr>
          <w:rFonts w:hint="eastAsia"/>
        </w:rPr>
        <w:t>灌浆宜按下列顺序施工：裂缝两侧表面清理、湿润并涂刷水泥浆，设置灌浆嘴并固定，裂缝两侧用</w:t>
      </w:r>
      <w:r w:rsidR="00DE4277">
        <w:rPr>
          <w:rFonts w:hint="eastAsia"/>
        </w:rPr>
        <w:t>1</w:t>
      </w:r>
      <w:r w:rsidR="00DE4277">
        <w:rPr>
          <w:rFonts w:hint="eastAsia"/>
        </w:rPr>
        <w:t>∶</w:t>
      </w:r>
      <w:r w:rsidR="00DE4277">
        <w:rPr>
          <w:rFonts w:hint="eastAsia"/>
        </w:rPr>
        <w:t>3</w:t>
      </w:r>
      <w:r w:rsidR="00DE4277">
        <w:rPr>
          <w:rFonts w:hint="eastAsia"/>
        </w:rPr>
        <w:t>水泥砂浆抹面封闭，宽度应超过裂缝两侧各</w:t>
      </w:r>
      <w:r w:rsidR="00DE4277">
        <w:rPr>
          <w:rFonts w:hint="eastAsia"/>
        </w:rPr>
        <w:t>200</w:t>
      </w:r>
      <w:r w:rsidR="009F30F7">
        <w:t xml:space="preserve"> </w:t>
      </w:r>
      <w:r w:rsidR="00DE4277">
        <w:rPr>
          <w:rFonts w:hint="eastAsia"/>
        </w:rPr>
        <w:t>mm</w:t>
      </w:r>
      <w:r w:rsidR="001B6ACB" w:rsidRPr="00B93534">
        <w:rPr>
          <w:rFonts w:hint="eastAsia"/>
        </w:rPr>
        <w:t>～</w:t>
      </w:r>
      <w:r w:rsidR="00DE4277">
        <w:rPr>
          <w:rFonts w:hint="eastAsia"/>
        </w:rPr>
        <w:t>300</w:t>
      </w:r>
      <w:r w:rsidR="009F30F7">
        <w:t xml:space="preserve"> </w:t>
      </w:r>
      <w:r w:rsidR="00DE4277">
        <w:rPr>
          <w:rFonts w:hint="eastAsia"/>
        </w:rPr>
        <w:t>mm</w:t>
      </w:r>
      <w:r w:rsidR="00DE4277">
        <w:rPr>
          <w:rFonts w:hint="eastAsia"/>
        </w:rPr>
        <w:t>，压力灌浆；</w:t>
      </w:r>
    </w:p>
    <w:p w14:paraId="1FCE4BEF" w14:textId="6B26BFFD" w:rsidR="00AC1FD4" w:rsidRDefault="007B1AAA" w:rsidP="00B93534">
      <w:pPr>
        <w:widowControl/>
        <w:autoSpaceDE w:val="0"/>
        <w:autoSpaceDN w:val="0"/>
        <w:snapToGrid w:val="0"/>
        <w:ind w:leftChars="200" w:left="840" w:hangingChars="200" w:hanging="420"/>
        <w:jc w:val="left"/>
        <w:rPr>
          <w:rFonts w:hint="eastAsia"/>
        </w:rPr>
      </w:pPr>
      <w:r>
        <w:rPr>
          <w:rFonts w:hint="eastAsia"/>
        </w:rPr>
        <w:t xml:space="preserve">c)  </w:t>
      </w:r>
      <w:r w:rsidR="00DE4277">
        <w:rPr>
          <w:rFonts w:hint="eastAsia"/>
        </w:rPr>
        <w:t>灌浆应在封闭面层达到一定强度后进行，灌浆自下而上循序进行，灌浆过程中应控制压力；</w:t>
      </w:r>
    </w:p>
    <w:p w14:paraId="4843DCDA" w14:textId="016BF184" w:rsidR="00AC1FD4" w:rsidRDefault="007B1AAA" w:rsidP="00B93534">
      <w:pPr>
        <w:widowControl/>
        <w:autoSpaceDE w:val="0"/>
        <w:autoSpaceDN w:val="0"/>
        <w:snapToGrid w:val="0"/>
        <w:ind w:leftChars="200" w:left="840" w:hangingChars="200" w:hanging="420"/>
        <w:jc w:val="left"/>
        <w:rPr>
          <w:rFonts w:hint="eastAsia"/>
        </w:rPr>
      </w:pPr>
      <w:r>
        <w:rPr>
          <w:rFonts w:hint="eastAsia"/>
        </w:rPr>
        <w:t xml:space="preserve">d)  </w:t>
      </w:r>
      <w:r w:rsidR="00DE4277">
        <w:rPr>
          <w:rFonts w:hint="eastAsia"/>
        </w:rPr>
        <w:t>灌浆应饱满，灌浆后遗留孔洞用水泥砂浆堵严；</w:t>
      </w:r>
    </w:p>
    <w:p w14:paraId="6E7C668B" w14:textId="6A209CB9" w:rsidR="00AC1FD4" w:rsidRDefault="007B1AAA" w:rsidP="00B93534">
      <w:pPr>
        <w:widowControl/>
        <w:autoSpaceDE w:val="0"/>
        <w:autoSpaceDN w:val="0"/>
        <w:snapToGrid w:val="0"/>
        <w:ind w:leftChars="200" w:left="840" w:hangingChars="200" w:hanging="420"/>
        <w:jc w:val="left"/>
        <w:rPr>
          <w:rFonts w:hint="eastAsia"/>
        </w:rPr>
      </w:pPr>
      <w:r>
        <w:rPr>
          <w:rFonts w:hint="eastAsia"/>
        </w:rPr>
        <w:t xml:space="preserve">e)  </w:t>
      </w:r>
      <w:r w:rsidR="00DE4277">
        <w:rPr>
          <w:rFonts w:hint="eastAsia"/>
        </w:rPr>
        <w:t>墙体需进行面层加固时，在留置灌浆嘴后先进行抹面，然后进行压力灌浆。</w:t>
      </w:r>
    </w:p>
    <w:p w14:paraId="3576CA0C" w14:textId="03651C48" w:rsidR="00AC1FD4" w:rsidRPr="007B1AAA" w:rsidRDefault="00DE4277" w:rsidP="007B1AAA">
      <w:pPr>
        <w:pStyle w:val="1111"/>
        <w:rPr>
          <w:rFonts w:hint="eastAsia"/>
        </w:rPr>
      </w:pPr>
      <w:bookmarkStart w:id="200" w:name="_Hlk181624774"/>
      <w:bookmarkEnd w:id="199"/>
      <w:r w:rsidRPr="007B1AAA">
        <w:t>7</w:t>
      </w:r>
      <w:r w:rsidRPr="007B1AAA">
        <w:rPr>
          <w:rFonts w:hint="eastAsia"/>
        </w:rPr>
        <w:t>.4.</w:t>
      </w:r>
      <w:r w:rsidRPr="007B1AAA">
        <w:t>2.7</w:t>
      </w:r>
      <w:r w:rsidR="00F8402D">
        <w:t xml:space="preserve"> </w:t>
      </w:r>
      <w:r w:rsidRPr="007B1AAA">
        <w:rPr>
          <w:rFonts w:hint="eastAsia"/>
        </w:rPr>
        <w:t xml:space="preserve"> </w:t>
      </w:r>
      <w:r w:rsidRPr="007B1AAA">
        <w:rPr>
          <w:rFonts w:hint="eastAsia"/>
        </w:rPr>
        <w:t>采用</w:t>
      </w:r>
      <w:bookmarkStart w:id="201" w:name="_Hlk181446509"/>
      <w:r w:rsidRPr="007B1AAA">
        <w:rPr>
          <w:rFonts w:hint="eastAsia"/>
        </w:rPr>
        <w:t>钢丝网砂浆面层</w:t>
      </w:r>
      <w:bookmarkEnd w:id="201"/>
      <w:r w:rsidRPr="007B1AAA">
        <w:rPr>
          <w:rFonts w:hint="eastAsia"/>
        </w:rPr>
        <w:t>加固</w:t>
      </w:r>
      <w:bookmarkStart w:id="202" w:name="_Hlk181023718"/>
      <w:r w:rsidRPr="007B1AAA">
        <w:rPr>
          <w:rFonts w:hint="eastAsia"/>
        </w:rPr>
        <w:t>，</w:t>
      </w:r>
      <w:r w:rsidRPr="007B1AAA">
        <w:rPr>
          <w:rFonts w:hint="eastAsia"/>
        </w:rPr>
        <w:t xml:space="preserve"> </w:t>
      </w:r>
      <w:bookmarkStart w:id="203" w:name="_Hlk194851270"/>
      <w:r w:rsidRPr="007B1AAA">
        <w:rPr>
          <w:rFonts w:hint="eastAsia"/>
        </w:rPr>
        <w:t>面层的材料和构造</w:t>
      </w:r>
      <w:bookmarkEnd w:id="203"/>
      <w:r w:rsidRPr="007B1AAA">
        <w:rPr>
          <w:rFonts w:hint="eastAsia"/>
        </w:rPr>
        <w:t>应符合下列规定：</w:t>
      </w:r>
    </w:p>
    <w:bookmarkEnd w:id="202"/>
    <w:p w14:paraId="29320966" w14:textId="6431BF29"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Pr>
          <w:rFonts w:hint="eastAsia"/>
        </w:rPr>
        <w:t>a</w:t>
      </w:r>
      <w:r w:rsidRPr="00070D5A">
        <w:rPr>
          <w:rFonts w:ascii="宋体" w:hAnsi="宋体" w:hint="eastAsia"/>
        </w:rPr>
        <w:t xml:space="preserve">)  </w:t>
      </w:r>
      <w:r w:rsidR="00DE4277" w:rsidRPr="00070D5A">
        <w:rPr>
          <w:rFonts w:ascii="宋体" w:hAnsi="宋体" w:hint="eastAsia"/>
        </w:rPr>
        <w:t>面层的砂浆强度等级不宜低于M10。</w:t>
      </w:r>
    </w:p>
    <w:p w14:paraId="7F9F5C20" w14:textId="4F399328"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b)  </w:t>
      </w:r>
      <w:r w:rsidR="00DE4277" w:rsidRPr="00070D5A">
        <w:rPr>
          <w:rFonts w:ascii="宋体" w:hAnsi="宋体" w:hint="eastAsia"/>
        </w:rPr>
        <w:t>素水泥砂浆面层厚度宜为20</w:t>
      </w:r>
      <w:r w:rsidR="009F30F7" w:rsidRPr="00070D5A">
        <w:rPr>
          <w:rFonts w:ascii="宋体" w:hAnsi="宋体"/>
        </w:rPr>
        <w:t xml:space="preserve"> </w:t>
      </w:r>
      <w:r w:rsidR="00DE4277" w:rsidRPr="00070D5A">
        <w:rPr>
          <w:rFonts w:ascii="宋体" w:hAnsi="宋体" w:hint="eastAsia"/>
        </w:rPr>
        <w:t>mm～25</w:t>
      </w:r>
      <w:r w:rsidR="009F30F7" w:rsidRPr="00070D5A">
        <w:rPr>
          <w:rFonts w:ascii="宋体" w:hAnsi="宋体"/>
        </w:rPr>
        <w:t xml:space="preserve"> </w:t>
      </w:r>
      <w:r w:rsidR="00DE4277" w:rsidRPr="00070D5A">
        <w:rPr>
          <w:rFonts w:ascii="宋体" w:hAnsi="宋体" w:hint="eastAsia"/>
        </w:rPr>
        <w:t>mm；钢丝网水泥砂浆面层厚度不宜小于30</w:t>
      </w:r>
      <w:r w:rsidR="009F30F7" w:rsidRPr="00070D5A">
        <w:rPr>
          <w:rFonts w:ascii="宋体" w:hAnsi="宋体"/>
        </w:rPr>
        <w:t xml:space="preserve"> </w:t>
      </w:r>
      <w:r w:rsidR="00DE4277" w:rsidRPr="00070D5A">
        <w:rPr>
          <w:rFonts w:ascii="宋体" w:hAnsi="宋体" w:hint="eastAsia"/>
        </w:rPr>
        <w:t>mm。</w:t>
      </w:r>
    </w:p>
    <w:p w14:paraId="1F9E422B" w14:textId="5BDA00F2"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c)  </w:t>
      </w:r>
      <w:r w:rsidR="00DE4277" w:rsidRPr="00070D5A">
        <w:rPr>
          <w:rFonts w:ascii="宋体" w:hAnsi="宋体" w:hint="eastAsia"/>
        </w:rPr>
        <w:t>钢丝网的钢丝直径不宜小于2</w:t>
      </w:r>
      <w:r w:rsidR="009F30F7" w:rsidRPr="00070D5A">
        <w:rPr>
          <w:rFonts w:ascii="宋体" w:hAnsi="宋体"/>
        </w:rPr>
        <w:t xml:space="preserve"> </w:t>
      </w:r>
      <w:r w:rsidR="00DE4277" w:rsidRPr="00070D5A">
        <w:rPr>
          <w:rFonts w:ascii="宋体" w:hAnsi="宋体" w:hint="eastAsia"/>
        </w:rPr>
        <w:t>mm，且不宜大于4</w:t>
      </w:r>
      <w:r w:rsidR="009F30F7" w:rsidRPr="00070D5A">
        <w:rPr>
          <w:rFonts w:ascii="宋体" w:hAnsi="宋体"/>
        </w:rPr>
        <w:t xml:space="preserve"> </w:t>
      </w:r>
      <w:r w:rsidR="00DE4277" w:rsidRPr="00070D5A">
        <w:rPr>
          <w:rFonts w:ascii="宋体" w:hAnsi="宋体" w:hint="eastAsia"/>
        </w:rPr>
        <w:t>mm；钢丝直径为2</w:t>
      </w:r>
      <w:r w:rsidR="009F30F7" w:rsidRPr="00070D5A">
        <w:rPr>
          <w:rFonts w:ascii="宋体" w:hAnsi="宋体"/>
        </w:rPr>
        <w:t xml:space="preserve"> </w:t>
      </w:r>
      <w:r w:rsidR="00DE4277" w:rsidRPr="00070D5A">
        <w:rPr>
          <w:rFonts w:ascii="宋体" w:hAnsi="宋体" w:hint="eastAsia"/>
        </w:rPr>
        <w:t>mm时网格尺寸不宜大于25</w:t>
      </w:r>
      <w:r w:rsidR="009F30F7" w:rsidRPr="00070D5A">
        <w:rPr>
          <w:rFonts w:ascii="宋体" w:hAnsi="宋体"/>
        </w:rPr>
        <w:t xml:space="preserve"> </w:t>
      </w:r>
      <w:r w:rsidR="00DE4277" w:rsidRPr="00070D5A">
        <w:rPr>
          <w:rFonts w:ascii="宋体" w:hAnsi="宋体" w:hint="eastAsia"/>
        </w:rPr>
        <w:t>mm，钢丝直径为4</w:t>
      </w:r>
      <w:r w:rsidR="009F30F7" w:rsidRPr="00070D5A">
        <w:rPr>
          <w:rFonts w:ascii="宋体" w:hAnsi="宋体"/>
        </w:rPr>
        <w:t xml:space="preserve"> </w:t>
      </w:r>
      <w:r w:rsidR="00DE4277" w:rsidRPr="00070D5A">
        <w:rPr>
          <w:rFonts w:ascii="宋体" w:hAnsi="宋体" w:hint="eastAsia"/>
        </w:rPr>
        <w:t>mm 时网格尺寸不宜大于150</w:t>
      </w:r>
      <w:r w:rsidR="009F30F7" w:rsidRPr="00070D5A">
        <w:rPr>
          <w:rFonts w:ascii="宋体" w:hAnsi="宋体"/>
        </w:rPr>
        <w:t xml:space="preserve"> </w:t>
      </w:r>
      <w:r w:rsidR="00DE4277" w:rsidRPr="00070D5A">
        <w:rPr>
          <w:rFonts w:ascii="宋体" w:hAnsi="宋体" w:hint="eastAsia"/>
        </w:rPr>
        <w:t>mm。</w:t>
      </w:r>
    </w:p>
    <w:p w14:paraId="155D3FEB" w14:textId="4061E030"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d)  </w:t>
      </w:r>
      <w:r w:rsidR="00DE4277" w:rsidRPr="00070D5A">
        <w:rPr>
          <w:rFonts w:ascii="宋体" w:hAnsi="宋体" w:hint="eastAsia"/>
        </w:rPr>
        <w:t>单面加固面层的钢丝网应采用直径为4</w:t>
      </w:r>
      <w:r w:rsidR="009F30F7" w:rsidRPr="00070D5A">
        <w:rPr>
          <w:rFonts w:ascii="宋体" w:hAnsi="宋体"/>
        </w:rPr>
        <w:t xml:space="preserve"> </w:t>
      </w:r>
      <w:r w:rsidR="00DE4277" w:rsidRPr="00070D5A">
        <w:rPr>
          <w:rFonts w:ascii="宋体" w:hAnsi="宋体" w:hint="eastAsia"/>
        </w:rPr>
        <w:t>mm的L形锚筋锚固，双面加固面层的钢丝网应采用直径为4</w:t>
      </w:r>
      <w:r w:rsidR="009F30F7" w:rsidRPr="00070D5A">
        <w:rPr>
          <w:rFonts w:ascii="宋体" w:hAnsi="宋体"/>
        </w:rPr>
        <w:t xml:space="preserve"> </w:t>
      </w:r>
      <w:r w:rsidR="00DE4277" w:rsidRPr="00070D5A">
        <w:rPr>
          <w:rFonts w:ascii="宋体" w:hAnsi="宋体" w:hint="eastAsia"/>
        </w:rPr>
        <w:t>mm 的S形穿墙筋连接；L形锚筋的间距宜为600</w:t>
      </w:r>
      <w:r w:rsidR="009F30F7" w:rsidRPr="00070D5A">
        <w:rPr>
          <w:rFonts w:ascii="宋体" w:hAnsi="宋体"/>
        </w:rPr>
        <w:t xml:space="preserve"> </w:t>
      </w:r>
      <w:r w:rsidR="00DE4277" w:rsidRPr="00070D5A">
        <w:rPr>
          <w:rFonts w:ascii="宋体" w:hAnsi="宋体" w:hint="eastAsia"/>
        </w:rPr>
        <w:t>mm，S 形穿墙筋的间距宜为1</w:t>
      </w:r>
      <w:r w:rsidR="009F30F7" w:rsidRPr="00070D5A">
        <w:rPr>
          <w:rFonts w:ascii="宋体" w:hAnsi="宋体"/>
        </w:rPr>
        <w:t xml:space="preserve"> </w:t>
      </w:r>
      <w:r w:rsidR="00DE4277" w:rsidRPr="00070D5A">
        <w:rPr>
          <w:rFonts w:ascii="宋体" w:hAnsi="宋体" w:hint="eastAsia"/>
        </w:rPr>
        <w:t>000</w:t>
      </w:r>
      <w:r w:rsidR="009F30F7" w:rsidRPr="00070D5A">
        <w:rPr>
          <w:rFonts w:ascii="宋体" w:hAnsi="宋体"/>
        </w:rPr>
        <w:t xml:space="preserve"> </w:t>
      </w:r>
      <w:r w:rsidR="00DE4277" w:rsidRPr="00070D5A">
        <w:rPr>
          <w:rFonts w:ascii="宋体" w:hAnsi="宋体" w:hint="eastAsia"/>
        </w:rPr>
        <w:t>mm，并呈梅花状布置；钢丝网面层加固在遇洞口时，宜将钢丝网弯入洞口侧边锚固，双面加固宜将两侧的横向钢筋在洞口闭合。</w:t>
      </w:r>
    </w:p>
    <w:p w14:paraId="3569DB1C" w14:textId="1989E6FE"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e)  </w:t>
      </w:r>
      <w:r w:rsidR="00DE4277" w:rsidRPr="00070D5A">
        <w:rPr>
          <w:rFonts w:ascii="宋体" w:hAnsi="宋体" w:hint="eastAsia"/>
        </w:rPr>
        <w:t>钢丝网四周宜采用直径为6</w:t>
      </w:r>
      <w:r w:rsidR="009F30F7" w:rsidRPr="00070D5A">
        <w:rPr>
          <w:rFonts w:ascii="宋体" w:hAnsi="宋体"/>
        </w:rPr>
        <w:t xml:space="preserve"> </w:t>
      </w:r>
      <w:r w:rsidR="00DE4277" w:rsidRPr="00070D5A">
        <w:rPr>
          <w:rFonts w:ascii="宋体" w:hAnsi="宋体" w:hint="eastAsia"/>
        </w:rPr>
        <w:t>mm的钢筋锁边，钢丝网应与锁边钢筋绑扎。</w:t>
      </w:r>
    </w:p>
    <w:p w14:paraId="3907989D" w14:textId="02FD84C9"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hint="eastAsia"/>
        </w:rPr>
        <w:t xml:space="preserve">f)  </w:t>
      </w:r>
      <w:r w:rsidR="00DE4277" w:rsidRPr="00070D5A">
        <w:rPr>
          <w:rFonts w:ascii="宋体" w:hAnsi="宋体" w:hint="eastAsia"/>
        </w:rPr>
        <w:t>钢丝网四周宜采用直径为6</w:t>
      </w:r>
      <w:r w:rsidR="009F30F7" w:rsidRPr="00070D5A">
        <w:rPr>
          <w:rFonts w:ascii="宋体" w:hAnsi="宋体"/>
        </w:rPr>
        <w:t xml:space="preserve"> </w:t>
      </w:r>
      <w:r w:rsidR="00DE4277" w:rsidRPr="00070D5A">
        <w:rPr>
          <w:rFonts w:ascii="宋体" w:hAnsi="宋体" w:hint="eastAsia"/>
        </w:rPr>
        <w:t>mm的锚筋、插入短筋等与墙体、楼、屋盖构件可靠连接，锚筋、插入短筋应与锁边钢筋绑扎。</w:t>
      </w:r>
    </w:p>
    <w:p w14:paraId="4E988041" w14:textId="3B96754D" w:rsidR="00AC1FD4" w:rsidRDefault="007B1AAA" w:rsidP="005D3F5D">
      <w:pPr>
        <w:widowControl/>
        <w:autoSpaceDE w:val="0"/>
        <w:autoSpaceDN w:val="0"/>
        <w:snapToGrid w:val="0"/>
        <w:ind w:leftChars="200" w:left="840" w:hangingChars="200" w:hanging="420"/>
        <w:jc w:val="left"/>
        <w:rPr>
          <w:rFonts w:ascii="宋体" w:hAnsi="宋体" w:hint="eastAsia"/>
        </w:rPr>
      </w:pPr>
      <w:r>
        <w:rPr>
          <w:rFonts w:ascii="宋体" w:hAnsi="宋体"/>
        </w:rPr>
        <w:t xml:space="preserve">g)  </w:t>
      </w:r>
      <w:r w:rsidR="00DE4277">
        <w:rPr>
          <w:rFonts w:ascii="宋体" w:hAnsi="宋体" w:hint="eastAsia"/>
        </w:rPr>
        <w:t>钢筋网搭接长度不应小于300</w:t>
      </w:r>
      <w:r w:rsidR="009F30F7">
        <w:rPr>
          <w:rFonts w:ascii="宋体" w:hAnsi="宋体"/>
        </w:rPr>
        <w:t xml:space="preserve"> </w:t>
      </w:r>
      <w:r w:rsidR="00DE4277">
        <w:rPr>
          <w:rFonts w:ascii="宋体" w:hAnsi="宋体" w:hint="eastAsia"/>
        </w:rPr>
        <w:t>mm，搭接部位采用钢筋绑扎连接，搭接部位不宜设置在洞口、拐角、纵横墙交接等关键部。</w:t>
      </w:r>
    </w:p>
    <w:p w14:paraId="737697E6" w14:textId="3FF8A5BF" w:rsidR="00AC1FD4" w:rsidRPr="00070D5A" w:rsidRDefault="007B1AAA" w:rsidP="00070D5A">
      <w:pPr>
        <w:widowControl/>
        <w:autoSpaceDE w:val="0"/>
        <w:autoSpaceDN w:val="0"/>
        <w:snapToGrid w:val="0"/>
        <w:ind w:leftChars="200" w:left="840" w:hangingChars="200" w:hanging="420"/>
        <w:jc w:val="left"/>
        <w:rPr>
          <w:rFonts w:ascii="宋体" w:hAnsi="宋体" w:hint="eastAsia"/>
        </w:rPr>
      </w:pPr>
      <w:r w:rsidRPr="00070D5A">
        <w:rPr>
          <w:rFonts w:ascii="宋体" w:hAnsi="宋体"/>
        </w:rPr>
        <w:t xml:space="preserve">h)  </w:t>
      </w:r>
      <w:r w:rsidR="00DE4277" w:rsidRPr="00070D5A">
        <w:rPr>
          <w:rFonts w:ascii="宋体" w:hAnsi="宋体" w:hint="eastAsia"/>
        </w:rPr>
        <w:t>底层加固的面层，在室外地面下应加厚 5</w:t>
      </w:r>
      <w:r w:rsidR="009F30F7" w:rsidRPr="00070D5A">
        <w:rPr>
          <w:rFonts w:ascii="宋体" w:hAnsi="宋体"/>
        </w:rPr>
        <w:t xml:space="preserve"> </w:t>
      </w:r>
      <w:r w:rsidR="009F30F7" w:rsidRPr="00070D5A">
        <w:rPr>
          <w:rFonts w:ascii="宋体" w:hAnsi="宋体" w:hint="eastAsia"/>
        </w:rPr>
        <w:t>mm</w:t>
      </w:r>
      <w:r w:rsidR="001B6ACB" w:rsidRPr="00070D5A">
        <w:rPr>
          <w:rFonts w:ascii="宋体" w:hAnsi="宋体" w:hint="eastAsia"/>
        </w:rPr>
        <w:t>～</w:t>
      </w:r>
      <w:r w:rsidR="00DE4277" w:rsidRPr="00070D5A">
        <w:rPr>
          <w:rFonts w:ascii="宋体" w:hAnsi="宋体" w:hint="eastAsia"/>
        </w:rPr>
        <w:t>10</w:t>
      </w:r>
      <w:r w:rsidR="009F30F7" w:rsidRPr="00070D5A">
        <w:rPr>
          <w:rFonts w:ascii="宋体" w:hAnsi="宋体"/>
        </w:rPr>
        <w:t xml:space="preserve"> </w:t>
      </w:r>
      <w:r w:rsidR="00DE4277" w:rsidRPr="00070D5A">
        <w:rPr>
          <w:rFonts w:ascii="宋体" w:hAnsi="宋体" w:hint="eastAsia"/>
        </w:rPr>
        <w:t>mm并伸</w:t>
      </w:r>
      <w:r w:rsidR="007B5C42" w:rsidRPr="00070D5A">
        <w:rPr>
          <w:rFonts w:ascii="宋体" w:hAnsi="宋体" w:hint="eastAsia"/>
        </w:rPr>
        <w:t>入</w:t>
      </w:r>
      <w:r w:rsidR="00DE4277" w:rsidRPr="00070D5A">
        <w:rPr>
          <w:rFonts w:ascii="宋体" w:hAnsi="宋体" w:hint="eastAsia"/>
        </w:rPr>
        <w:t>地面以下不小于200</w:t>
      </w:r>
      <w:r w:rsidR="009F30F7" w:rsidRPr="00070D5A">
        <w:rPr>
          <w:rFonts w:ascii="宋体" w:hAnsi="宋体"/>
        </w:rPr>
        <w:t xml:space="preserve"> </w:t>
      </w:r>
      <w:r w:rsidR="00DE4277" w:rsidRPr="00070D5A">
        <w:rPr>
          <w:rFonts w:ascii="宋体" w:hAnsi="宋体" w:hint="eastAsia"/>
        </w:rPr>
        <w:t>mm。</w:t>
      </w:r>
    </w:p>
    <w:p w14:paraId="625C943E" w14:textId="302151F0" w:rsidR="00AC1FD4" w:rsidRPr="007B1AAA" w:rsidRDefault="00DE4277" w:rsidP="007B1AAA">
      <w:pPr>
        <w:pStyle w:val="1111"/>
        <w:rPr>
          <w:rFonts w:hint="eastAsia"/>
        </w:rPr>
      </w:pPr>
      <w:r w:rsidRPr="007B1AAA">
        <w:t>7</w:t>
      </w:r>
      <w:r w:rsidRPr="007B1AAA">
        <w:rPr>
          <w:rFonts w:hint="eastAsia"/>
        </w:rPr>
        <w:t>.4.</w:t>
      </w:r>
      <w:r w:rsidRPr="007B1AAA">
        <w:t>2.8</w:t>
      </w:r>
      <w:r w:rsidR="00F8402D">
        <w:t xml:space="preserve">  </w:t>
      </w:r>
      <w:r w:rsidRPr="007B1AAA">
        <w:rPr>
          <w:rFonts w:hint="eastAsia"/>
        </w:rPr>
        <w:t>钢丝网砂浆面层加固的施工，应符合下列要求：</w:t>
      </w:r>
    </w:p>
    <w:p w14:paraId="14B00536" w14:textId="2B843C10"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a)  </w:t>
      </w:r>
      <w:r w:rsidR="00DE4277" w:rsidRPr="00D019F1">
        <w:rPr>
          <w:rFonts w:ascii="宋体" w:hAnsi="宋体" w:cs="宋体" w:hint="eastAsia"/>
        </w:rPr>
        <w:t>清除原墙面装饰层并清底</w:t>
      </w:r>
      <w:bookmarkStart w:id="204" w:name="_Hlk192237724"/>
      <w:r w:rsidR="00DE4277" w:rsidRPr="00D019F1">
        <w:rPr>
          <w:rFonts w:ascii="宋体" w:hAnsi="宋体" w:cs="宋体" w:hint="eastAsia"/>
        </w:rPr>
        <w:t>（砂浆强度低时应控制清底时用水量）</w:t>
      </w:r>
      <w:bookmarkEnd w:id="204"/>
      <w:r w:rsidR="00DE4277" w:rsidRPr="00D019F1">
        <w:rPr>
          <w:rFonts w:ascii="宋体" w:hAnsi="宋体" w:cs="宋体" w:hint="eastAsia"/>
        </w:rPr>
        <w:t>，铺设钢丝网并按规定间距采用锚筋固定，湿润墙面并涂素水泥浆，抹面层水泥砂浆并养护；</w:t>
      </w:r>
    </w:p>
    <w:p w14:paraId="107C3233" w14:textId="77777777" w:rsidR="00FE2C60"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b)  </w:t>
      </w:r>
      <w:r w:rsidR="00DE4277" w:rsidRPr="00D019F1">
        <w:rPr>
          <w:rFonts w:ascii="宋体" w:hAnsi="宋体" w:cs="宋体" w:hint="eastAsia"/>
        </w:rPr>
        <w:t>原墙面有严重碱蚀、局部砖块松动或砂浆饱满度过差、粉化时，应分别采取修补措施后再进行面层加固；</w:t>
      </w:r>
    </w:p>
    <w:p w14:paraId="78C6E6CC" w14:textId="18625C50"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c)  </w:t>
      </w:r>
      <w:r w:rsidR="00DE4277" w:rsidRPr="00D019F1">
        <w:rPr>
          <w:rFonts w:ascii="宋体" w:hAnsi="宋体" w:cs="宋体" w:hint="eastAsia"/>
        </w:rPr>
        <w:t>墙面上固定钢丝网的锚筋位置应按要求预先标出，保证间距满足要求；</w:t>
      </w:r>
    </w:p>
    <w:p w14:paraId="01910B7C" w14:textId="045734AF"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d)  </w:t>
      </w:r>
      <w:r w:rsidR="00DE4277" w:rsidRPr="00D019F1">
        <w:rPr>
          <w:rFonts w:ascii="宋体" w:hAnsi="宋体" w:cs="宋体" w:hint="eastAsia"/>
        </w:rPr>
        <w:t>钢丝网应用钢筋头等垫起，不应紧贴墙面，抹水泥浆时应分层抹灰，每层厚度不应超过15mm；</w:t>
      </w:r>
    </w:p>
    <w:p w14:paraId="347252C3" w14:textId="5187DFA3"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e)  </w:t>
      </w:r>
      <w:r w:rsidR="00DE4277" w:rsidRPr="00D019F1">
        <w:rPr>
          <w:rFonts w:ascii="宋体" w:hAnsi="宋体" w:cs="宋体" w:hint="eastAsia"/>
        </w:rPr>
        <w:t>双面钢丝网水泥砂浆面层加固时，穿墙锚筋可设在灰缝处；</w:t>
      </w:r>
    </w:p>
    <w:p w14:paraId="20DDDDF5" w14:textId="67AC7FC6"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lastRenderedPageBreak/>
        <w:t xml:space="preserve">f)  </w:t>
      </w:r>
      <w:r w:rsidR="00DE4277" w:rsidRPr="00D019F1">
        <w:rPr>
          <w:rFonts w:ascii="宋体" w:hAnsi="宋体" w:cs="宋体" w:hint="eastAsia"/>
        </w:rPr>
        <w:t>面层应浇水养护，防止阳光曝晒，冬季应采取防冻措施。</w:t>
      </w:r>
    </w:p>
    <w:p w14:paraId="502B8BC8" w14:textId="6494BD24" w:rsidR="00AC1FD4" w:rsidRPr="007B1AAA" w:rsidRDefault="00DE4277" w:rsidP="007B1AAA">
      <w:pPr>
        <w:pStyle w:val="1111"/>
        <w:rPr>
          <w:rFonts w:hint="eastAsia"/>
        </w:rPr>
      </w:pPr>
      <w:bookmarkStart w:id="205" w:name="_Hlk180878103"/>
      <w:bookmarkEnd w:id="200"/>
      <w:r w:rsidRPr="007B1AAA">
        <w:t>7</w:t>
      </w:r>
      <w:r w:rsidRPr="007B1AAA">
        <w:rPr>
          <w:rFonts w:hint="eastAsia"/>
        </w:rPr>
        <w:t>.4.</w:t>
      </w:r>
      <w:r w:rsidRPr="007B1AAA">
        <w:t>2.9</w:t>
      </w:r>
      <w:r w:rsidR="00F8402D">
        <w:t xml:space="preserve"> </w:t>
      </w:r>
      <w:r w:rsidRPr="007B1AAA">
        <w:rPr>
          <w:rFonts w:hint="eastAsia"/>
        </w:rPr>
        <w:t xml:space="preserve"> </w:t>
      </w:r>
      <w:r w:rsidRPr="007B1AAA">
        <w:rPr>
          <w:rFonts w:hint="eastAsia"/>
        </w:rPr>
        <w:t>外加配筋砂浆带</w:t>
      </w:r>
      <w:r w:rsidR="00CE52E3">
        <w:rPr>
          <w:rFonts w:hint="eastAsia"/>
        </w:rPr>
        <w:t>加固法的构造</w:t>
      </w:r>
      <w:r w:rsidRPr="007B1AAA">
        <w:rPr>
          <w:rFonts w:hint="eastAsia"/>
        </w:rPr>
        <w:t>，应符合下列规定：</w:t>
      </w:r>
    </w:p>
    <w:p w14:paraId="319E4CB3" w14:textId="3E37E4BC"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a)  </w:t>
      </w:r>
      <w:r w:rsidR="00DE4277" w:rsidRPr="00D019F1">
        <w:rPr>
          <w:rFonts w:ascii="宋体" w:hAnsi="宋体" w:cs="宋体" w:hint="eastAsia"/>
        </w:rPr>
        <w:t>水平外加配筋砂浆带的宽度不应小于240 mm；竖向配筋砂浆带的宽度应为纵横墙交接处墙厚外延每侧各50 mm；砂浆带厚度不宜小于40 mm；</w:t>
      </w:r>
    </w:p>
    <w:p w14:paraId="20F14F16" w14:textId="01805C5F"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b)  </w:t>
      </w:r>
      <w:r w:rsidR="00DE4277" w:rsidRPr="00D019F1">
        <w:rPr>
          <w:rFonts w:ascii="宋体" w:hAnsi="宋体" w:cs="宋体" w:hint="eastAsia"/>
        </w:rPr>
        <w:t>砂浆强度等级不宜小于M10；</w:t>
      </w:r>
    </w:p>
    <w:p w14:paraId="6473D396" w14:textId="5B84B718"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c)  </w:t>
      </w:r>
      <w:r w:rsidR="00DE4277" w:rsidRPr="00D019F1">
        <w:rPr>
          <w:rFonts w:ascii="宋体" w:hAnsi="宋体" w:cs="宋体" w:hint="eastAsia"/>
        </w:rPr>
        <w:t>配筋砂浆带宽度小于或等于300 mm时，纵筋不宜小于3根直径6 mm的钢筋；宽度大于300 mm时，纵筋不宜小于</w:t>
      </w:r>
      <w:r w:rsidR="008E6267" w:rsidRPr="00D019F1">
        <w:rPr>
          <w:rFonts w:ascii="宋体" w:hAnsi="宋体" w:cs="宋体"/>
        </w:rPr>
        <w:t>4</w:t>
      </w:r>
      <w:r w:rsidR="00DE4277" w:rsidRPr="00D019F1">
        <w:rPr>
          <w:rFonts w:ascii="宋体" w:hAnsi="宋体" w:cs="宋体" w:hint="eastAsia"/>
        </w:rPr>
        <w:t>根直径为6 mm的钢筋；系筋可采用间距为</w:t>
      </w:r>
      <w:r w:rsidR="008A6EF8" w:rsidRPr="00D019F1">
        <w:rPr>
          <w:rFonts w:ascii="宋体" w:hAnsi="宋体" w:cs="宋体" w:hint="eastAsia"/>
        </w:rPr>
        <w:t xml:space="preserve"> </w:t>
      </w:r>
      <w:r w:rsidR="00DE4277" w:rsidRPr="00D019F1">
        <w:rPr>
          <w:rFonts w:ascii="宋体" w:hAnsi="宋体" w:cs="宋体" w:hint="eastAsia"/>
        </w:rPr>
        <w:t>250</w:t>
      </w:r>
      <w:r w:rsidR="008A6EF8" w:rsidRPr="00D019F1">
        <w:rPr>
          <w:rFonts w:ascii="宋体" w:hAnsi="宋体" w:cs="宋体"/>
        </w:rPr>
        <w:t xml:space="preserve"> </w:t>
      </w:r>
      <w:r w:rsidR="008A6EF8" w:rsidRPr="00D019F1">
        <w:rPr>
          <w:rFonts w:ascii="宋体" w:hAnsi="宋体" w:cs="宋体" w:hint="eastAsia"/>
        </w:rPr>
        <w:t>mm</w:t>
      </w:r>
      <w:r w:rsidR="00DE4277" w:rsidRPr="00D019F1">
        <w:rPr>
          <w:rFonts w:ascii="宋体" w:hAnsi="宋体" w:cs="宋体" w:hint="eastAsia"/>
        </w:rPr>
        <w:t>，直径为</w:t>
      </w:r>
      <w:r w:rsidR="008A6EF8" w:rsidRPr="00D019F1">
        <w:rPr>
          <w:rFonts w:ascii="宋体" w:hAnsi="宋体" w:cs="宋体" w:hint="eastAsia"/>
        </w:rPr>
        <w:t xml:space="preserve"> </w:t>
      </w:r>
      <w:r w:rsidR="00DE4277" w:rsidRPr="00D019F1">
        <w:rPr>
          <w:rFonts w:ascii="宋体" w:hAnsi="宋体" w:cs="宋体" w:hint="eastAsia"/>
        </w:rPr>
        <w:t>6 mm的钢筋。</w:t>
      </w:r>
    </w:p>
    <w:p w14:paraId="4A88FE1A" w14:textId="15ACFD2C" w:rsidR="00AC1FD4" w:rsidRPr="00D019F1" w:rsidRDefault="007B1AAA" w:rsidP="00D019F1">
      <w:pPr>
        <w:ind w:leftChars="200" w:left="840" w:hangingChars="200" w:hanging="420"/>
        <w:rPr>
          <w:rFonts w:ascii="宋体" w:hAnsi="宋体" w:cs="宋体" w:hint="eastAsia"/>
        </w:rPr>
      </w:pPr>
      <w:r w:rsidRPr="00D019F1">
        <w:rPr>
          <w:rFonts w:ascii="宋体" w:hAnsi="宋体" w:cs="宋体" w:hint="eastAsia"/>
        </w:rPr>
        <w:t xml:space="preserve">d)  </w:t>
      </w:r>
      <w:r w:rsidR="00DE4277" w:rsidRPr="00D019F1">
        <w:rPr>
          <w:rFonts w:ascii="宋体" w:hAnsi="宋体" w:cs="宋体" w:hint="eastAsia"/>
        </w:rPr>
        <w:t>配筋砂浆带应与原墙体采用锚筋连接，单面增设时应采用直径为 12mm 的 L 形锚筋锚固，双面增设时应采用直径为 6mm 的 S 形穿墙筋连接；锚筋或穿墙筋的间距宜为1000mm</w:t>
      </w:r>
      <w:r w:rsidR="001B6ACB" w:rsidRPr="00D019F1">
        <w:rPr>
          <w:rFonts w:ascii="宋体" w:hAnsi="宋体" w:cs="宋体" w:hint="eastAsia"/>
        </w:rPr>
        <w:t>～</w:t>
      </w:r>
      <w:r w:rsidR="00DE4277" w:rsidRPr="00D019F1">
        <w:rPr>
          <w:rFonts w:ascii="宋体" w:hAnsi="宋体" w:cs="宋体" w:hint="eastAsia"/>
        </w:rPr>
        <w:t>1200mm；锚筋端部应与砂浆带纵筋连接；单面锚筋锚入墙体深度不应小于150mm，锚孔应采用干硬性砂浆塞实。</w:t>
      </w:r>
    </w:p>
    <w:p w14:paraId="048918C5" w14:textId="7AECB32F" w:rsidR="00AC1FD4" w:rsidRPr="007B1AAA" w:rsidRDefault="00DE4277" w:rsidP="007B1AAA">
      <w:pPr>
        <w:pStyle w:val="1111"/>
        <w:rPr>
          <w:rFonts w:hint="eastAsia"/>
        </w:rPr>
      </w:pPr>
      <w:r w:rsidRPr="007B1AAA">
        <w:t>7</w:t>
      </w:r>
      <w:r w:rsidRPr="007B1AAA">
        <w:rPr>
          <w:rFonts w:hint="eastAsia"/>
        </w:rPr>
        <w:t>.4.</w:t>
      </w:r>
      <w:r w:rsidRPr="007B1AAA">
        <w:t>2.10</w:t>
      </w:r>
      <w:r w:rsidR="00F8402D">
        <w:t xml:space="preserve"> </w:t>
      </w:r>
      <w:r w:rsidRPr="007B1AAA">
        <w:rPr>
          <w:rFonts w:hint="eastAsia"/>
        </w:rPr>
        <w:t xml:space="preserve"> </w:t>
      </w:r>
      <w:r w:rsidRPr="007B1AAA">
        <w:rPr>
          <w:rFonts w:hint="eastAsia"/>
        </w:rPr>
        <w:t>外加配筋砂浆带加固</w:t>
      </w:r>
      <w:r w:rsidR="00CE52E3">
        <w:rPr>
          <w:rFonts w:hint="eastAsia"/>
        </w:rPr>
        <w:t>法施工，</w:t>
      </w:r>
      <w:r w:rsidRPr="007B1AAA">
        <w:rPr>
          <w:rFonts w:hint="eastAsia"/>
        </w:rPr>
        <w:t>应符合下列规定：</w:t>
      </w:r>
    </w:p>
    <w:p w14:paraId="1A87F192" w14:textId="474FF6B1" w:rsidR="00AC1FD4" w:rsidRPr="00351033" w:rsidRDefault="007B1AAA" w:rsidP="00351033">
      <w:pPr>
        <w:ind w:leftChars="200" w:left="840" w:hangingChars="200" w:hanging="420"/>
        <w:rPr>
          <w:rFonts w:ascii="宋体" w:hAnsi="宋体" w:cs="宋体" w:hint="eastAsia"/>
        </w:rPr>
      </w:pPr>
      <w:bookmarkStart w:id="206" w:name="_Hlk196642382"/>
      <w:r w:rsidRPr="00351033">
        <w:rPr>
          <w:rFonts w:ascii="宋体" w:hAnsi="宋体" w:cs="宋体" w:hint="eastAsia"/>
        </w:rPr>
        <w:t xml:space="preserve">a)  </w:t>
      </w:r>
      <w:r w:rsidR="00DE4277" w:rsidRPr="00351033">
        <w:rPr>
          <w:rFonts w:ascii="宋体" w:hAnsi="宋体" w:cs="宋体" w:hint="eastAsia"/>
        </w:rPr>
        <w:t>竖向外加配筋砂浆带应与原有圈梁、木梁或屋架下弦连接成整体；</w:t>
      </w:r>
    </w:p>
    <w:p w14:paraId="6C4B23C3" w14:textId="0999E58B" w:rsidR="00AC1FD4" w:rsidRPr="00351033" w:rsidRDefault="007B1AAA" w:rsidP="00351033">
      <w:pPr>
        <w:ind w:leftChars="200" w:left="840" w:hangingChars="200" w:hanging="420"/>
        <w:rPr>
          <w:rFonts w:ascii="宋体" w:hAnsi="宋体" w:cs="宋体" w:hint="eastAsia"/>
        </w:rPr>
      </w:pPr>
      <w:r w:rsidRPr="00351033">
        <w:rPr>
          <w:rFonts w:ascii="宋体" w:hAnsi="宋体" w:cs="宋体" w:hint="eastAsia"/>
        </w:rPr>
        <w:t xml:space="preserve">b)  </w:t>
      </w:r>
      <w:r w:rsidR="00DE4277" w:rsidRPr="00351033">
        <w:rPr>
          <w:rFonts w:ascii="宋体" w:hAnsi="宋体" w:cs="宋体" w:hint="eastAsia"/>
        </w:rPr>
        <w:t>当房屋未设置圈梁时，应同时在屋檐和楼板标高处增设水平外加配筋砂浆带代替圈梁，水平和竖向外加配筋砂浆带应可靠连接；</w:t>
      </w:r>
    </w:p>
    <w:p w14:paraId="19A7D2BF" w14:textId="21B8C781" w:rsidR="00AC1FD4" w:rsidRPr="00351033" w:rsidRDefault="007B1AAA" w:rsidP="00351033">
      <w:pPr>
        <w:ind w:leftChars="200" w:left="840" w:hangingChars="200" w:hanging="420"/>
        <w:rPr>
          <w:rFonts w:ascii="宋体" w:hAnsi="宋体" w:cs="宋体" w:hint="eastAsia"/>
        </w:rPr>
      </w:pPr>
      <w:r w:rsidRPr="00351033">
        <w:rPr>
          <w:rFonts w:ascii="宋体" w:hAnsi="宋体" w:cs="宋体" w:hint="eastAsia"/>
        </w:rPr>
        <w:t xml:space="preserve">c)  </w:t>
      </w:r>
      <w:r w:rsidR="00DE4277" w:rsidRPr="00351033">
        <w:rPr>
          <w:rFonts w:ascii="宋体" w:hAnsi="宋体" w:cs="宋体" w:hint="eastAsia"/>
        </w:rPr>
        <w:t>房屋原有檐檩、卧梁等可代替相应位置的水平砂浆带，应加强对接处的连接，且应与增设水平砂浆带可靠连接，形成整体；</w:t>
      </w:r>
    </w:p>
    <w:p w14:paraId="564CBA3C" w14:textId="06F19AE3" w:rsidR="00AC1FD4" w:rsidRPr="00351033" w:rsidRDefault="007B1AAA" w:rsidP="00351033">
      <w:pPr>
        <w:ind w:leftChars="200" w:left="840" w:hangingChars="200" w:hanging="420"/>
        <w:rPr>
          <w:rFonts w:ascii="宋体" w:hAnsi="宋体" w:cs="宋体" w:hint="eastAsia"/>
        </w:rPr>
      </w:pPr>
      <w:r w:rsidRPr="00351033">
        <w:rPr>
          <w:rFonts w:ascii="宋体" w:hAnsi="宋体" w:cs="宋体" w:hint="eastAsia"/>
        </w:rPr>
        <w:t xml:space="preserve">d)  </w:t>
      </w:r>
      <w:r w:rsidR="00DE4277" w:rsidRPr="00351033">
        <w:rPr>
          <w:rFonts w:ascii="宋体" w:hAnsi="宋体" w:cs="宋体" w:hint="eastAsia"/>
        </w:rPr>
        <w:t>当房屋同一高度纵横墙为不同砌块材料或纵横墙交接处竖向为通缝时，可先用水泥砂浆灌缝或塞缝，再用竖向外加配筋砂浆带加固，灌缝前应将缝隙中的灰渣、杂尘清洗干净。</w:t>
      </w:r>
    </w:p>
    <w:bookmarkEnd w:id="206"/>
    <w:p w14:paraId="58916943" w14:textId="522D6392" w:rsidR="00AC1FD4" w:rsidRDefault="00DE4277" w:rsidP="009D5CDC">
      <w:pPr>
        <w:pStyle w:val="111"/>
        <w:rPr>
          <w:rFonts w:hint="eastAsia"/>
        </w:rPr>
      </w:pPr>
      <w:r>
        <w:rPr>
          <w:rFonts w:ascii="黑体" w:eastAsia="黑体" w:hAnsi="黑体"/>
        </w:rPr>
        <w:t>7</w:t>
      </w:r>
      <w:r>
        <w:rPr>
          <w:rFonts w:ascii="黑体" w:eastAsia="黑体" w:hAnsi="黑体" w:hint="eastAsia"/>
        </w:rPr>
        <w:t>.4.</w:t>
      </w:r>
      <w:r>
        <w:rPr>
          <w:rFonts w:ascii="黑体" w:eastAsia="黑体" w:hAnsi="黑体"/>
        </w:rPr>
        <w:t>2.11</w:t>
      </w:r>
      <w:r>
        <w:rPr>
          <w:rFonts w:hint="eastAsia"/>
        </w:rPr>
        <w:t xml:space="preserve"> </w:t>
      </w:r>
      <w:r w:rsidR="00F8402D">
        <w:t xml:space="preserve"> </w:t>
      </w:r>
      <w:r>
        <w:rPr>
          <w:rFonts w:hint="eastAsia"/>
        </w:rPr>
        <w:t>对无拉结或拉结不牢的隔墙，可在隔墙端部或顶部采用锚固的木夹板、铁件、锚筋等加强连接；当隔墙</w:t>
      </w:r>
      <w:r w:rsidR="0008215F" w:rsidRPr="0008215F">
        <w:rPr>
          <w:rFonts w:hint="eastAsia"/>
        </w:rPr>
        <w:t>高度超过</w:t>
      </w:r>
      <w:r w:rsidR="00A86F92">
        <w:t>3.5</w:t>
      </w:r>
      <w:r w:rsidR="0008215F" w:rsidRPr="0008215F">
        <w:t>米或长度超过</w:t>
      </w:r>
      <w:r w:rsidR="00A86F92">
        <w:t>4</w:t>
      </w:r>
      <w:r w:rsidR="0008215F" w:rsidRPr="0008215F">
        <w:t>米</w:t>
      </w:r>
      <w:r>
        <w:rPr>
          <w:rFonts w:hint="eastAsia"/>
        </w:rPr>
        <w:t>时，</w:t>
      </w:r>
      <w:r w:rsidR="00A86F92">
        <w:rPr>
          <w:rFonts w:hint="eastAsia"/>
        </w:rPr>
        <w:t>应</w:t>
      </w:r>
      <w:r>
        <w:rPr>
          <w:rFonts w:hint="eastAsia"/>
        </w:rPr>
        <w:t>采用钢丝网水泥砂浆面层加固。</w:t>
      </w:r>
    </w:p>
    <w:p w14:paraId="5D800488" w14:textId="507A51D2" w:rsidR="00AC1FD4" w:rsidRDefault="00DE4277" w:rsidP="009D5CDC">
      <w:pPr>
        <w:pStyle w:val="111"/>
        <w:rPr>
          <w:rFonts w:hint="eastAsia"/>
        </w:rPr>
      </w:pPr>
      <w:r>
        <w:rPr>
          <w:rFonts w:ascii="黑体" w:eastAsia="黑体" w:hAnsi="黑体"/>
        </w:rPr>
        <w:t>7</w:t>
      </w:r>
      <w:r>
        <w:rPr>
          <w:rFonts w:ascii="黑体" w:eastAsia="黑体" w:hAnsi="黑体" w:hint="eastAsia"/>
        </w:rPr>
        <w:t>.4.</w:t>
      </w:r>
      <w:r>
        <w:rPr>
          <w:rFonts w:ascii="黑体" w:eastAsia="黑体" w:hAnsi="黑体"/>
        </w:rPr>
        <w:t>2.12</w:t>
      </w:r>
      <w:r w:rsidR="00F8402D">
        <w:rPr>
          <w:rFonts w:ascii="黑体" w:eastAsia="黑体" w:hAnsi="黑体"/>
        </w:rPr>
        <w:t xml:space="preserve"> </w:t>
      </w:r>
      <w:r>
        <w:rPr>
          <w:rFonts w:ascii="黑体" w:eastAsia="黑体" w:hAnsi="黑体" w:hint="eastAsia"/>
        </w:rPr>
        <w:t xml:space="preserve"> </w:t>
      </w:r>
      <w:r>
        <w:rPr>
          <w:rFonts w:hint="eastAsia"/>
        </w:rPr>
        <w:t>重砌的砖墙体砌筑要求</w:t>
      </w:r>
      <w:bookmarkStart w:id="207" w:name="_Hlk194847667"/>
      <w:r>
        <w:rPr>
          <w:rFonts w:hint="eastAsia"/>
        </w:rPr>
        <w:t>应符合GB</w:t>
      </w:r>
      <w:r w:rsidR="00B93824">
        <w:t xml:space="preserve"> </w:t>
      </w:r>
      <w:r>
        <w:rPr>
          <w:rFonts w:hint="eastAsia"/>
        </w:rPr>
        <w:t>50924的要求</w:t>
      </w:r>
      <w:bookmarkEnd w:id="207"/>
      <w:r>
        <w:rPr>
          <w:rFonts w:hint="eastAsia"/>
        </w:rPr>
        <w:t>，墙厚不小于240 mm，并应根据第</w:t>
      </w:r>
      <w:r>
        <w:t>7.4.3</w:t>
      </w:r>
      <w:r>
        <w:rPr>
          <w:rFonts w:hint="eastAsia"/>
        </w:rPr>
        <w:t>节要求与木柱做好连接。</w:t>
      </w:r>
    </w:p>
    <w:p w14:paraId="506712C5" w14:textId="216CD7F9" w:rsidR="00AC1FD4" w:rsidRDefault="00DE4277">
      <w:pPr>
        <w:pStyle w:val="affffffffffff2"/>
        <w:numPr>
          <w:ilvl w:val="3"/>
          <w:numId w:val="0"/>
        </w:numPr>
        <w:spacing w:beforeLines="50" w:before="156" w:afterLines="50" w:after="156"/>
      </w:pPr>
      <w:bookmarkStart w:id="208" w:name="_Toc167267240"/>
      <w:bookmarkEnd w:id="205"/>
      <w:r>
        <w:rPr>
          <w:rFonts w:ascii="黑体" w:hAnsi="黑体" w:hint="eastAsia"/>
        </w:rPr>
        <w:t>7</w:t>
      </w:r>
      <w:r>
        <w:rPr>
          <w:rFonts w:ascii="黑体" w:hAnsi="黑体"/>
        </w:rPr>
        <w:t>.4.3</w:t>
      </w:r>
      <w:r w:rsidR="00F8402D">
        <w:rPr>
          <w:rFonts w:ascii="黑体" w:hAnsi="黑体"/>
        </w:rPr>
        <w:t xml:space="preserve">  </w:t>
      </w:r>
      <w:r>
        <w:rPr>
          <w:rFonts w:hint="eastAsia"/>
        </w:rPr>
        <w:t>木构架与砖围护墙连接加固</w:t>
      </w:r>
      <w:bookmarkEnd w:id="208"/>
    </w:p>
    <w:p w14:paraId="1D47ECEE" w14:textId="061A5C8E" w:rsidR="00AC1FD4" w:rsidRPr="007B1AAA" w:rsidRDefault="00DE4277" w:rsidP="007B1AAA">
      <w:pPr>
        <w:pStyle w:val="1111"/>
        <w:rPr>
          <w:rFonts w:hint="eastAsia"/>
        </w:rPr>
      </w:pPr>
      <w:r w:rsidRPr="007B1AAA">
        <w:t>7</w:t>
      </w:r>
      <w:r w:rsidRPr="007B1AAA">
        <w:rPr>
          <w:rFonts w:hint="eastAsia"/>
        </w:rPr>
        <w:t>.4.</w:t>
      </w:r>
      <w:r w:rsidRPr="007B1AAA">
        <w:t>3.1</w:t>
      </w:r>
      <w:r w:rsidR="00F8402D">
        <w:t xml:space="preserve"> </w:t>
      </w:r>
      <w:r w:rsidRPr="007B1AAA">
        <w:rPr>
          <w:rFonts w:hint="eastAsia"/>
        </w:rPr>
        <w:t xml:space="preserve"> </w:t>
      </w:r>
      <w:r w:rsidRPr="007B1AAA">
        <w:rPr>
          <w:rFonts w:hint="eastAsia"/>
        </w:rPr>
        <w:t>砖围护墙体与承重木构架的连接加固，应符合下列规定：</w:t>
      </w:r>
    </w:p>
    <w:p w14:paraId="6B59265F" w14:textId="30F16F4B"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围护墙应沿墙高每隔 750</w:t>
      </w:r>
      <w:r w:rsidR="009F30F7" w:rsidRPr="00D86A85">
        <w:rPr>
          <w:rFonts w:ascii="宋体" w:hAnsi="宋体" w:cs="宋体"/>
        </w:rPr>
        <w:t xml:space="preserve"> </w:t>
      </w:r>
      <w:r w:rsidR="00DE4277" w:rsidRPr="00D86A85">
        <w:rPr>
          <w:rFonts w:ascii="宋体" w:hAnsi="宋体" w:cs="宋体" w:hint="eastAsia"/>
        </w:rPr>
        <w:t>mm 左右采用墙揽、8号铁丝或</w:t>
      </w:r>
      <w:r w:rsidR="00C97767" w:rsidRPr="00D86A85">
        <w:rPr>
          <w:rFonts w:ascii="宋体" w:hAnsi="宋体" w:cs="宋体" w:hint="eastAsia"/>
        </w:rPr>
        <w:t>直径为6 mm的</w:t>
      </w:r>
      <w:r w:rsidR="00DE4277" w:rsidRPr="00D86A85">
        <w:rPr>
          <w:rFonts w:ascii="宋体" w:hAnsi="宋体" w:cs="宋体" w:hint="eastAsia"/>
        </w:rPr>
        <w:t>钢筋将围护墙体与木柱绑扎牢固；</w:t>
      </w:r>
    </w:p>
    <w:p w14:paraId="56220864" w14:textId="026A85EE"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围护墙采用钢丝网砂浆面层、外加配筋砂浆带加固时，应沿墙高每隔 750</w:t>
      </w:r>
      <w:r w:rsidR="001B6ACB" w:rsidRPr="00D86A85">
        <w:rPr>
          <w:rFonts w:ascii="宋体" w:hAnsi="宋体" w:cs="宋体"/>
        </w:rPr>
        <w:t xml:space="preserve"> </w:t>
      </w:r>
      <w:r w:rsidR="00DE4277" w:rsidRPr="00D86A85">
        <w:rPr>
          <w:rFonts w:ascii="宋体" w:hAnsi="宋体" w:cs="宋体" w:hint="eastAsia"/>
        </w:rPr>
        <w:t>mm左右采用8号铁丝将面层中的钢丝网、钢筋与木柱绑扎牢固；</w:t>
      </w:r>
    </w:p>
    <w:p w14:paraId="72A8C429" w14:textId="5A749286"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当围护墙采用聚丙烯网水泥砂浆面层加固时，应沿墙高每隔 750</w:t>
      </w:r>
      <w:r w:rsidR="001B6ACB" w:rsidRPr="00D86A85">
        <w:rPr>
          <w:rFonts w:ascii="宋体" w:hAnsi="宋体" w:cs="宋体"/>
        </w:rPr>
        <w:t xml:space="preserve"> </w:t>
      </w:r>
      <w:r w:rsidR="00DE4277" w:rsidRPr="00D86A85">
        <w:rPr>
          <w:rFonts w:ascii="宋体" w:hAnsi="宋体" w:cs="宋体" w:hint="eastAsia"/>
        </w:rPr>
        <w:t>mm左右采用 8 号铁丝将面层中的墙体与木柱绑扎牢固；</w:t>
      </w:r>
    </w:p>
    <w:p w14:paraId="4F7A3EF2" w14:textId="3FE51CC7"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当围护墙体布置在平面内不闭合时，可在墙体开口处设置竖向外加配筋砂浆带，并沿墙高每隔 500 mm 左右采用 8 号铁丝将砂浆带中的纵向钢筋与木柱拉结牢固；</w:t>
      </w:r>
    </w:p>
    <w:p w14:paraId="1FCDB30A" w14:textId="21E25D8A"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e)  </w:t>
      </w:r>
      <w:r w:rsidR="00DE4277" w:rsidRPr="00D86A85">
        <w:rPr>
          <w:rFonts w:ascii="宋体" w:hAnsi="宋体" w:cs="宋体" w:hint="eastAsia"/>
        </w:rPr>
        <w:t>山墙、山尖墙应采用墙揽与龙骨、木屋架或檩条拉结。</w:t>
      </w:r>
    </w:p>
    <w:p w14:paraId="724AFE1A" w14:textId="05A7969F" w:rsidR="00AC1FD4" w:rsidRDefault="00DE4277">
      <w:pPr>
        <w:rPr>
          <w:rFonts w:ascii="宋体" w:hAnsi="宋体" w:cs="黑体" w:hint="eastAsia"/>
        </w:rPr>
      </w:pPr>
      <w:r>
        <w:rPr>
          <w:rFonts w:eastAsia="黑体" w:cs="黑体"/>
        </w:rPr>
        <w:t>7</w:t>
      </w:r>
      <w:r>
        <w:rPr>
          <w:rFonts w:eastAsia="黑体" w:cs="黑体" w:hint="eastAsia"/>
        </w:rPr>
        <w:t>.4.</w:t>
      </w:r>
      <w:r>
        <w:rPr>
          <w:rFonts w:eastAsia="黑体" w:cs="黑体"/>
        </w:rPr>
        <w:t>3.2</w:t>
      </w:r>
      <w:r>
        <w:rPr>
          <w:rFonts w:eastAsia="黑体" w:cs="黑体" w:hint="eastAsia"/>
        </w:rPr>
        <w:t xml:space="preserve"> </w:t>
      </w:r>
      <w:r w:rsidR="00F8402D">
        <w:rPr>
          <w:rFonts w:eastAsia="黑体" w:cs="黑体"/>
        </w:rPr>
        <w:t xml:space="preserve"> </w:t>
      </w:r>
      <w:r>
        <w:rPr>
          <w:rFonts w:ascii="宋体" w:hAnsi="宋体" w:cs="黑体" w:hint="eastAsia"/>
        </w:rPr>
        <w:t>与木构架和屋盖无拉结的后砌隔墙加固，应符合下列规定：</w:t>
      </w:r>
    </w:p>
    <w:p w14:paraId="42031FBC" w14:textId="0017B12B"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应在隔墙顶部采取措施与屋架梁连接，隔墙端部与木柱连接；</w:t>
      </w:r>
    </w:p>
    <w:p w14:paraId="0CE5458B" w14:textId="2D9C0598"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屋架节点处应在隔墙顶部增设角铁墙挡，墙顶对侧双面设置；应采用不小于L50×4 的角铁，角铁与屋架五架梁及瓜柱采用直径</w:t>
      </w:r>
      <w:r w:rsidR="008A6EF8" w:rsidRPr="00D86A85">
        <w:rPr>
          <w:rFonts w:ascii="宋体" w:hAnsi="宋体" w:cs="宋体" w:hint="eastAsia"/>
        </w:rPr>
        <w:t xml:space="preserve"> </w:t>
      </w:r>
      <w:r w:rsidR="00DE4277" w:rsidRPr="00D86A85">
        <w:rPr>
          <w:rFonts w:ascii="宋体" w:hAnsi="宋体" w:cs="宋体" w:hint="eastAsia"/>
        </w:rPr>
        <w:t>12 mm 螺栓对穿连接（图</w:t>
      </w:r>
      <w:r w:rsidR="003E227F">
        <w:rPr>
          <w:rFonts w:ascii="宋体" w:hAnsi="宋体" w:cs="宋体"/>
        </w:rPr>
        <w:t>11</w:t>
      </w:r>
      <w:r w:rsidR="00DE4277" w:rsidRPr="00D86A85">
        <w:rPr>
          <w:rFonts w:ascii="宋体" w:hAnsi="宋体" w:cs="宋体" w:hint="eastAsia"/>
        </w:rPr>
        <w:t>）；</w:t>
      </w:r>
    </w:p>
    <w:p w14:paraId="52A99B98" w14:textId="6A5EB899"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隔墙中部增设木夹板，间距不应大于</w:t>
      </w:r>
      <w:r w:rsidR="008A6EF8" w:rsidRPr="00D86A85">
        <w:rPr>
          <w:rFonts w:ascii="宋体" w:hAnsi="宋体" w:cs="宋体" w:hint="eastAsia"/>
        </w:rPr>
        <w:t xml:space="preserve"> </w:t>
      </w:r>
      <w:r w:rsidR="00DE4277" w:rsidRPr="00D86A85">
        <w:rPr>
          <w:rFonts w:ascii="宋体" w:hAnsi="宋体" w:cs="宋体" w:hint="eastAsia"/>
        </w:rPr>
        <w:t>1</w:t>
      </w:r>
      <w:r w:rsidR="009F30F7" w:rsidRPr="00D86A85">
        <w:rPr>
          <w:rFonts w:ascii="宋体" w:hAnsi="宋体" w:cs="宋体"/>
        </w:rPr>
        <w:t xml:space="preserve"> </w:t>
      </w:r>
      <w:r w:rsidR="00DE4277" w:rsidRPr="00D86A85">
        <w:rPr>
          <w:rFonts w:ascii="宋体" w:hAnsi="宋体" w:cs="宋体" w:hint="eastAsia"/>
        </w:rPr>
        <w:t>000</w:t>
      </w:r>
      <w:r w:rsidR="001B6ACB" w:rsidRPr="00D86A85">
        <w:rPr>
          <w:rFonts w:ascii="宋体" w:hAnsi="宋体" w:cs="宋体"/>
        </w:rPr>
        <w:t xml:space="preserve"> </w:t>
      </w:r>
      <w:r w:rsidR="00DE4277" w:rsidRPr="00D86A85">
        <w:rPr>
          <w:rFonts w:ascii="宋体" w:hAnsi="宋体" w:cs="宋体" w:hint="eastAsia"/>
        </w:rPr>
        <w:t>mm，木夹板应在墙顶对侧双面设置，平面尺寸不应小于 200</w:t>
      </w:r>
      <w:r w:rsidR="001B6ACB" w:rsidRPr="00D86A85">
        <w:rPr>
          <w:rFonts w:ascii="宋体" w:hAnsi="宋体" w:cs="宋体"/>
        </w:rPr>
        <w:t xml:space="preserve"> </w:t>
      </w:r>
      <w:r w:rsidR="00DE4277" w:rsidRPr="00D86A85">
        <w:rPr>
          <w:rFonts w:ascii="宋体" w:hAnsi="宋体" w:cs="宋体" w:hint="eastAsia"/>
        </w:rPr>
        <w:t>mm×200</w:t>
      </w:r>
      <w:r w:rsidR="001B6ACB" w:rsidRPr="00D86A85">
        <w:rPr>
          <w:rFonts w:ascii="宋体" w:hAnsi="宋体" w:cs="宋体"/>
        </w:rPr>
        <w:t xml:space="preserve"> </w:t>
      </w:r>
      <w:r w:rsidR="00DE4277" w:rsidRPr="00D86A85">
        <w:rPr>
          <w:rFonts w:ascii="宋体" w:hAnsi="宋体" w:cs="宋体" w:hint="eastAsia"/>
        </w:rPr>
        <w:t>mm，厚度不应小于20</w:t>
      </w:r>
      <w:r w:rsidR="002819DA" w:rsidRPr="00D86A85">
        <w:rPr>
          <w:rFonts w:ascii="宋体" w:hAnsi="宋体" w:cs="宋体"/>
        </w:rPr>
        <w:t xml:space="preserve"> </w:t>
      </w:r>
      <w:r w:rsidR="00DE4277" w:rsidRPr="00D86A85">
        <w:rPr>
          <w:rFonts w:ascii="宋体" w:hAnsi="宋体" w:cs="宋体" w:hint="eastAsia"/>
        </w:rPr>
        <w:t>mm；增设木夹板处屋架下弦、梁或穿枋下塞入垫木，垫木长度与墙等宽，宽度不小于木夹板宽度，厚度不小于 50</w:t>
      </w:r>
      <w:r w:rsidR="001B6ACB" w:rsidRPr="00D86A85">
        <w:rPr>
          <w:rFonts w:ascii="宋体" w:hAnsi="宋体" w:cs="宋体"/>
        </w:rPr>
        <w:t xml:space="preserve"> </w:t>
      </w:r>
      <w:r w:rsidR="00DE4277" w:rsidRPr="00D86A85">
        <w:rPr>
          <w:rFonts w:ascii="宋体" w:hAnsi="宋体" w:cs="宋体" w:hint="eastAsia"/>
        </w:rPr>
        <w:t>mm；木夹板与垫木采用圆钉</w:t>
      </w:r>
      <w:r w:rsidR="00DE4277" w:rsidRPr="00D86A85">
        <w:rPr>
          <w:rFonts w:ascii="宋体" w:hAnsi="宋体" w:cs="宋体" w:hint="eastAsia"/>
        </w:rPr>
        <w:lastRenderedPageBreak/>
        <w:t>钉牢；屋架下弦、梁或穿枋与垫木采用扒钉连接（图</w:t>
      </w:r>
      <w:r w:rsidR="003E227F">
        <w:rPr>
          <w:rFonts w:ascii="宋体" w:hAnsi="宋体" w:cs="宋体"/>
        </w:rPr>
        <w:t>12</w:t>
      </w:r>
      <w:r w:rsidR="00DE4277" w:rsidRPr="00D86A85">
        <w:rPr>
          <w:rFonts w:ascii="宋体" w:hAnsi="宋体" w:cs="宋体" w:hint="eastAsia"/>
        </w:rPr>
        <w:t>）；</w:t>
      </w:r>
    </w:p>
    <w:p w14:paraId="4FC2F59A" w14:textId="7B5FA1C7"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当隔墙</w:t>
      </w:r>
      <w:r w:rsidR="003775D1" w:rsidRPr="00D86A85">
        <w:rPr>
          <w:rFonts w:ascii="宋体" w:hAnsi="宋体" w:cs="宋体" w:hint="eastAsia"/>
        </w:rPr>
        <w:t>长度</w:t>
      </w:r>
      <w:bookmarkStart w:id="209" w:name="_Hlk201135048"/>
      <w:r w:rsidR="003775D1" w:rsidRPr="00D86A85">
        <w:rPr>
          <w:rFonts w:ascii="宋体" w:hAnsi="宋体" w:cs="宋体" w:hint="eastAsia"/>
        </w:rPr>
        <w:t>超过4</w:t>
      </w:r>
      <w:r w:rsidR="003775D1" w:rsidRPr="00D86A85">
        <w:rPr>
          <w:rFonts w:ascii="宋体" w:hAnsi="宋体" w:cs="宋体"/>
        </w:rPr>
        <w:t xml:space="preserve"> </w:t>
      </w:r>
      <w:r w:rsidR="003775D1" w:rsidRPr="00D86A85">
        <w:rPr>
          <w:rFonts w:ascii="宋体" w:hAnsi="宋体" w:cs="宋体" w:hint="eastAsia"/>
        </w:rPr>
        <w:t>m或高度超过3</w:t>
      </w:r>
      <w:r w:rsidR="003775D1" w:rsidRPr="00D86A85">
        <w:rPr>
          <w:rFonts w:ascii="宋体" w:hAnsi="宋体" w:cs="宋体"/>
        </w:rPr>
        <w:t xml:space="preserve">.5 </w:t>
      </w:r>
      <w:r w:rsidR="003775D1" w:rsidRPr="00D86A85">
        <w:rPr>
          <w:rFonts w:ascii="宋体" w:hAnsi="宋体" w:cs="宋体" w:hint="eastAsia"/>
        </w:rPr>
        <w:t>m</w:t>
      </w:r>
      <w:bookmarkEnd w:id="209"/>
      <w:r w:rsidR="00DE4277" w:rsidRPr="00D86A85">
        <w:rPr>
          <w:rFonts w:ascii="宋体" w:hAnsi="宋体" w:cs="宋体" w:hint="eastAsia"/>
        </w:rPr>
        <w:t>时，可采用钢丝网砂浆面层加固，与周边墙体交接处采用短锚筋一端锚入周边墙体加强连接。</w:t>
      </w:r>
    </w:p>
    <w:p w14:paraId="0554F78E" w14:textId="77777777" w:rsidR="00AC1FD4" w:rsidRDefault="00DE4277">
      <w:pPr>
        <w:jc w:val="center"/>
        <w:rPr>
          <w:rFonts w:ascii="Times New Roman" w:hAnsi="Times New Roman"/>
          <w:b/>
          <w:szCs w:val="24"/>
        </w:rPr>
      </w:pPr>
      <w:r>
        <w:rPr>
          <w:noProof/>
        </w:rPr>
        <w:drawing>
          <wp:inline distT="0" distB="0" distL="0" distR="0" wp14:anchorId="4D08CDEB" wp14:editId="65D09E84">
            <wp:extent cx="2100580" cy="27844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8"/>
                    <a:stretch>
                      <a:fillRect/>
                    </a:stretch>
                  </pic:blipFill>
                  <pic:spPr>
                    <a:xfrm>
                      <a:off x="0" y="0"/>
                      <a:ext cx="2118045" cy="2807805"/>
                    </a:xfrm>
                    <a:prstGeom prst="rect">
                      <a:avLst/>
                    </a:prstGeom>
                  </pic:spPr>
                </pic:pic>
              </a:graphicData>
            </a:graphic>
          </wp:inline>
        </w:drawing>
      </w:r>
      <w:r>
        <w:t xml:space="preserve"> </w:t>
      </w:r>
    </w:p>
    <w:p w14:paraId="197DE83F" w14:textId="77777777"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Pr>
          <w:rFonts w:ascii="宋体" w:hAnsi="宋体" w:cs="宋体" w:hint="eastAsia"/>
          <w:sz w:val="18"/>
          <w:szCs w:val="18"/>
        </w:rPr>
        <w:t>：</w:t>
      </w:r>
    </w:p>
    <w:p w14:paraId="3C43E98B" w14:textId="6187DBD9" w:rsidR="00374DEE" w:rsidRDefault="00374DEE"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椽；2</w:t>
      </w:r>
      <w:r w:rsidR="007B3E85">
        <w:rPr>
          <w:rFonts w:ascii="宋体" w:hAnsi="宋体" w:cs="宋体" w:hint="eastAsia"/>
          <w:sz w:val="18"/>
          <w:szCs w:val="18"/>
        </w:rPr>
        <w:t>—</w:t>
      </w:r>
      <w:r>
        <w:rPr>
          <w:rFonts w:ascii="宋体" w:hAnsi="宋体" w:cs="宋体" w:hint="eastAsia"/>
          <w:sz w:val="18"/>
          <w:szCs w:val="18"/>
        </w:rPr>
        <w:t>—檩；3</w:t>
      </w:r>
      <w:r w:rsidR="007B3E85">
        <w:rPr>
          <w:rFonts w:ascii="宋体" w:hAnsi="宋体" w:cs="宋体" w:hint="eastAsia"/>
          <w:sz w:val="18"/>
          <w:szCs w:val="18"/>
        </w:rPr>
        <w:t>—</w:t>
      </w:r>
      <w:r>
        <w:rPr>
          <w:rFonts w:ascii="宋体" w:hAnsi="宋体" w:cs="宋体" w:hint="eastAsia"/>
          <w:sz w:val="18"/>
          <w:szCs w:val="18"/>
        </w:rPr>
        <w:t>—瓜柱；4—</w:t>
      </w:r>
      <w:r w:rsidR="007B3E85">
        <w:rPr>
          <w:rFonts w:ascii="宋体" w:hAnsi="宋体" w:cs="宋体" w:hint="eastAsia"/>
          <w:sz w:val="18"/>
          <w:szCs w:val="18"/>
        </w:rPr>
        <w:t>—</w:t>
      </w:r>
      <w:r>
        <w:rPr>
          <w:rFonts w:ascii="宋体" w:hAnsi="宋体" w:cs="宋体" w:hint="eastAsia"/>
          <w:sz w:val="18"/>
          <w:szCs w:val="18"/>
        </w:rPr>
        <w:t>五架梁；5</w:t>
      </w:r>
      <w:r w:rsidR="007B3E85">
        <w:rPr>
          <w:rFonts w:ascii="宋体" w:hAnsi="宋体" w:cs="宋体" w:hint="eastAsia"/>
          <w:sz w:val="18"/>
          <w:szCs w:val="18"/>
        </w:rPr>
        <w:t>—</w:t>
      </w:r>
      <w:r>
        <w:rPr>
          <w:rFonts w:ascii="宋体" w:hAnsi="宋体" w:cs="宋体" w:hint="eastAsia"/>
          <w:sz w:val="18"/>
          <w:szCs w:val="18"/>
        </w:rPr>
        <w:t>—连接螺栓；6</w:t>
      </w:r>
      <w:r w:rsidR="007B3E85">
        <w:rPr>
          <w:rFonts w:ascii="宋体" w:hAnsi="宋体" w:cs="宋体" w:hint="eastAsia"/>
          <w:sz w:val="18"/>
          <w:szCs w:val="18"/>
        </w:rPr>
        <w:t>—</w:t>
      </w:r>
      <w:r>
        <w:rPr>
          <w:rFonts w:ascii="宋体" w:hAnsi="宋体" w:cs="宋体" w:hint="eastAsia"/>
          <w:sz w:val="18"/>
          <w:szCs w:val="18"/>
        </w:rPr>
        <w:t>—角铁墙挡；7</w:t>
      </w:r>
      <w:r w:rsidR="007B3E85">
        <w:rPr>
          <w:rFonts w:ascii="宋体" w:hAnsi="宋体" w:cs="宋体" w:hint="eastAsia"/>
          <w:sz w:val="18"/>
          <w:szCs w:val="18"/>
        </w:rPr>
        <w:t>—</w:t>
      </w:r>
      <w:r>
        <w:rPr>
          <w:rFonts w:ascii="宋体" w:hAnsi="宋体" w:cs="宋体" w:hint="eastAsia"/>
          <w:sz w:val="18"/>
          <w:szCs w:val="18"/>
        </w:rPr>
        <w:t>—隔墙</w:t>
      </w:r>
    </w:p>
    <w:p w14:paraId="08EE9541" w14:textId="58C04299" w:rsidR="00AC1FD4" w:rsidRPr="00374DEE" w:rsidRDefault="00DE4277" w:rsidP="00374DEE">
      <w:pPr>
        <w:spacing w:beforeLines="50" w:before="156" w:afterLines="50" w:after="156"/>
        <w:jc w:val="center"/>
        <w:rPr>
          <w:rFonts w:eastAsia="黑体" w:cs="黑体" w:hint="eastAsia"/>
        </w:rPr>
      </w:pPr>
      <w:r>
        <w:rPr>
          <w:rFonts w:eastAsia="黑体" w:cs="黑体" w:hint="eastAsia"/>
        </w:rPr>
        <w:t>图</w:t>
      </w:r>
      <w:r w:rsidR="003E227F">
        <w:rPr>
          <w:rFonts w:eastAsia="黑体" w:cs="黑体"/>
        </w:rPr>
        <w:t>11</w:t>
      </w:r>
      <w:r>
        <w:rPr>
          <w:rFonts w:eastAsia="黑体" w:cs="黑体" w:hint="eastAsia"/>
        </w:rPr>
        <w:t xml:space="preserve"> </w:t>
      </w:r>
      <w:r w:rsidR="00A058B5">
        <w:rPr>
          <w:rFonts w:eastAsia="黑体" w:cs="黑体"/>
        </w:rPr>
        <w:t xml:space="preserve"> </w:t>
      </w:r>
      <w:r>
        <w:rPr>
          <w:rFonts w:eastAsia="黑体" w:cs="黑体" w:hint="eastAsia"/>
        </w:rPr>
        <w:t>后砌隔墙端部墙顶与屋架下弦的连接</w:t>
      </w:r>
    </w:p>
    <w:p w14:paraId="43E08DF8" w14:textId="77777777" w:rsidR="00AC1FD4" w:rsidRDefault="00DE4277">
      <w:pPr>
        <w:jc w:val="center"/>
        <w:rPr>
          <w:rFonts w:ascii="Times New Roman" w:hAnsi="Times New Roman"/>
          <w:bCs/>
          <w:szCs w:val="24"/>
        </w:rPr>
      </w:pPr>
      <w:r>
        <w:rPr>
          <w:noProof/>
        </w:rPr>
        <w:drawing>
          <wp:inline distT="0" distB="0" distL="0" distR="0" wp14:anchorId="0F5E083F" wp14:editId="256F07A5">
            <wp:extent cx="4303395" cy="2459990"/>
            <wp:effectExtent l="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tretch>
                      <a:fillRect/>
                    </a:stretch>
                  </pic:blipFill>
                  <pic:spPr>
                    <a:xfrm>
                      <a:off x="0" y="0"/>
                      <a:ext cx="4303395" cy="2459990"/>
                    </a:xfrm>
                    <a:prstGeom prst="rect">
                      <a:avLst/>
                    </a:prstGeom>
                  </pic:spPr>
                </pic:pic>
              </a:graphicData>
            </a:graphic>
          </wp:inline>
        </w:drawing>
      </w:r>
    </w:p>
    <w:p w14:paraId="1F9D511E" w14:textId="77777777" w:rsidR="007B3E85" w:rsidRDefault="007B3E85" w:rsidP="007B3E85">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Pr>
          <w:rFonts w:ascii="宋体" w:hAnsi="宋体" w:cs="宋体" w:hint="eastAsia"/>
          <w:sz w:val="18"/>
          <w:szCs w:val="18"/>
        </w:rPr>
        <w:t>：</w:t>
      </w:r>
    </w:p>
    <w:p w14:paraId="15E0D7D8" w14:textId="431D4920" w:rsidR="00374DEE" w:rsidRPr="00A47A13" w:rsidRDefault="00374DEE"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—圆钉；2</w:t>
      </w:r>
      <w:r w:rsidR="007B3E85">
        <w:rPr>
          <w:rFonts w:ascii="宋体" w:hAnsi="宋体" w:cs="宋体" w:hint="eastAsia"/>
          <w:sz w:val="18"/>
          <w:szCs w:val="18"/>
        </w:rPr>
        <w:t>—</w:t>
      </w:r>
      <w:r>
        <w:rPr>
          <w:rFonts w:ascii="宋体" w:hAnsi="宋体" w:cs="宋体" w:hint="eastAsia"/>
          <w:sz w:val="18"/>
          <w:szCs w:val="18"/>
        </w:rPr>
        <w:t>—木夹板；3</w:t>
      </w:r>
      <w:r w:rsidR="007B3E85">
        <w:rPr>
          <w:rFonts w:ascii="宋体" w:hAnsi="宋体" w:cs="宋体" w:hint="eastAsia"/>
          <w:sz w:val="18"/>
          <w:szCs w:val="18"/>
        </w:rPr>
        <w:t>—</w:t>
      </w:r>
      <w:r>
        <w:rPr>
          <w:rFonts w:ascii="宋体" w:hAnsi="宋体" w:cs="宋体" w:hint="eastAsia"/>
          <w:sz w:val="18"/>
          <w:szCs w:val="18"/>
        </w:rPr>
        <w:t>—屋架下弦、梁或穿枋；4—</w:t>
      </w:r>
      <w:r w:rsidR="007B3E85">
        <w:rPr>
          <w:rFonts w:ascii="宋体" w:hAnsi="宋体" w:cs="宋体" w:hint="eastAsia"/>
          <w:sz w:val="18"/>
          <w:szCs w:val="18"/>
        </w:rPr>
        <w:t>—</w:t>
      </w:r>
      <w:r>
        <w:rPr>
          <w:rFonts w:ascii="宋体" w:hAnsi="宋体" w:cs="宋体" w:hint="eastAsia"/>
          <w:sz w:val="18"/>
          <w:szCs w:val="18"/>
        </w:rPr>
        <w:t>扒钉；5—</w:t>
      </w:r>
      <w:r w:rsidR="007B3E85">
        <w:rPr>
          <w:rFonts w:ascii="宋体" w:hAnsi="宋体" w:cs="宋体" w:hint="eastAsia"/>
          <w:sz w:val="18"/>
          <w:szCs w:val="18"/>
        </w:rPr>
        <w:t>—</w:t>
      </w:r>
      <w:r>
        <w:rPr>
          <w:rFonts w:ascii="宋体" w:hAnsi="宋体" w:cs="宋体" w:hint="eastAsia"/>
          <w:sz w:val="18"/>
          <w:szCs w:val="18"/>
        </w:rPr>
        <w:t>垫木；6—</w:t>
      </w:r>
      <w:r w:rsidR="007B3E85">
        <w:rPr>
          <w:rFonts w:ascii="宋体" w:hAnsi="宋体" w:cs="宋体" w:hint="eastAsia"/>
          <w:sz w:val="18"/>
          <w:szCs w:val="18"/>
        </w:rPr>
        <w:t>—</w:t>
      </w:r>
      <w:r>
        <w:rPr>
          <w:rFonts w:ascii="宋体" w:hAnsi="宋体" w:cs="宋体" w:hint="eastAsia"/>
          <w:sz w:val="18"/>
          <w:szCs w:val="18"/>
        </w:rPr>
        <w:t>隔墙</w:t>
      </w:r>
    </w:p>
    <w:p w14:paraId="18B33525" w14:textId="3439319B" w:rsidR="00AC1FD4" w:rsidRDefault="00DE4277">
      <w:pPr>
        <w:spacing w:beforeLines="50" w:before="156" w:afterLines="50" w:after="156"/>
        <w:jc w:val="center"/>
        <w:rPr>
          <w:rFonts w:eastAsia="黑体" w:cs="黑体" w:hint="eastAsia"/>
        </w:rPr>
      </w:pPr>
      <w:r>
        <w:rPr>
          <w:rFonts w:eastAsia="黑体" w:cs="黑体" w:hint="eastAsia"/>
        </w:rPr>
        <w:t>图</w:t>
      </w:r>
      <w:r w:rsidR="003E227F">
        <w:rPr>
          <w:rFonts w:eastAsia="黑体" w:cs="黑体"/>
        </w:rPr>
        <w:t>12</w:t>
      </w:r>
      <w:r>
        <w:rPr>
          <w:rFonts w:eastAsia="黑体" w:cs="黑体" w:hint="eastAsia"/>
        </w:rPr>
        <w:t xml:space="preserve"> </w:t>
      </w:r>
      <w:r w:rsidR="00A058B5">
        <w:rPr>
          <w:rFonts w:eastAsia="黑体" w:cs="黑体"/>
        </w:rPr>
        <w:t xml:space="preserve"> </w:t>
      </w:r>
      <w:r>
        <w:rPr>
          <w:rFonts w:eastAsia="黑体" w:cs="黑体" w:hint="eastAsia"/>
        </w:rPr>
        <w:t>后砌隔墙中部墙顶与屋架下弦的连接</w:t>
      </w:r>
    </w:p>
    <w:p w14:paraId="6341D2E5" w14:textId="007BC553" w:rsidR="00AC1FD4" w:rsidRPr="007B1AAA" w:rsidRDefault="00DE4277" w:rsidP="007B1AAA">
      <w:pPr>
        <w:pStyle w:val="1111"/>
        <w:rPr>
          <w:rFonts w:hint="eastAsia"/>
        </w:rPr>
      </w:pPr>
      <w:r w:rsidRPr="007B1AAA">
        <w:t>7</w:t>
      </w:r>
      <w:r w:rsidRPr="007B1AAA">
        <w:rPr>
          <w:rFonts w:hint="eastAsia"/>
        </w:rPr>
        <w:t>.4.</w:t>
      </w:r>
      <w:r w:rsidRPr="007B1AAA">
        <w:t>3.3</w:t>
      </w:r>
      <w:r w:rsidR="00F8402D">
        <w:t xml:space="preserve"> </w:t>
      </w:r>
      <w:r w:rsidRPr="007B1AAA">
        <w:rPr>
          <w:rFonts w:hint="eastAsia"/>
        </w:rPr>
        <w:t xml:space="preserve"> </w:t>
      </w:r>
      <w:r w:rsidRPr="007B1AAA">
        <w:rPr>
          <w:rFonts w:hint="eastAsia"/>
        </w:rPr>
        <w:t>增设墙揽加固时，应符合下列规定：</w:t>
      </w:r>
    </w:p>
    <w:p w14:paraId="6F448F2E" w14:textId="6734817A" w:rsidR="00AC1FD4"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Pr>
          <w:rFonts w:ascii="宋体" w:hAnsi="宋体" w:cs="宋体" w:hint="eastAsia"/>
        </w:rPr>
        <w:t>山墙、山尖墙应采用墙揽与木屋架或檩条拉结；墙揽宜采用梭形铁件制作。</w:t>
      </w:r>
    </w:p>
    <w:p w14:paraId="3435B872" w14:textId="14B297CF"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墙揽应靠近山尖墙面布置，最高的一个应设置在脊檩正下方位置处，其余的可设置在其它檩条的正下方或抬梁式屋架梁的对应位置处。</w:t>
      </w:r>
    </w:p>
    <w:p w14:paraId="0BF1B413" w14:textId="13DE8B33"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lastRenderedPageBreak/>
        <w:t xml:space="preserve">c)  </w:t>
      </w:r>
      <w:r w:rsidR="00DE4277" w:rsidRPr="00D86A85">
        <w:rPr>
          <w:rFonts w:ascii="宋体" w:hAnsi="宋体" w:cs="宋体" w:hint="eastAsia"/>
        </w:rPr>
        <w:t>墙揽数量不宜少于 5 个。</w:t>
      </w:r>
    </w:p>
    <w:p w14:paraId="5295FB64" w14:textId="6F3143A4"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墙揽长度不应小于 300</w:t>
      </w:r>
      <w:r w:rsidR="001B6ACB" w:rsidRPr="00D86A85">
        <w:rPr>
          <w:rFonts w:ascii="宋体" w:hAnsi="宋体" w:cs="宋体"/>
        </w:rPr>
        <w:t xml:space="preserve"> </w:t>
      </w:r>
      <w:r w:rsidR="00DE4277" w:rsidRPr="00D86A85">
        <w:rPr>
          <w:rFonts w:ascii="宋体" w:hAnsi="宋体" w:cs="宋体" w:hint="eastAsia"/>
        </w:rPr>
        <w:t>mm，中部断面不应小于 50</w:t>
      </w:r>
      <w:r w:rsidR="001B6ACB" w:rsidRPr="00D86A85">
        <w:rPr>
          <w:rFonts w:ascii="宋体" w:hAnsi="宋体" w:cs="宋体"/>
        </w:rPr>
        <w:t xml:space="preserve"> </w:t>
      </w:r>
      <w:r w:rsidR="00DE4277" w:rsidRPr="00D86A85">
        <w:rPr>
          <w:rFonts w:ascii="宋体" w:hAnsi="宋体" w:cs="宋体" w:hint="eastAsia"/>
        </w:rPr>
        <w:t>mm×15</w:t>
      </w:r>
      <w:r w:rsidR="001B6ACB" w:rsidRPr="00D86A85">
        <w:rPr>
          <w:rFonts w:ascii="宋体" w:hAnsi="宋体" w:cs="宋体"/>
        </w:rPr>
        <w:t xml:space="preserve"> </w:t>
      </w:r>
      <w:r w:rsidR="00DE4277" w:rsidRPr="00D86A85">
        <w:rPr>
          <w:rFonts w:ascii="宋体" w:hAnsi="宋体" w:cs="宋体" w:hint="eastAsia"/>
        </w:rPr>
        <w:t>mm，并应竖向放置；墙揽与檩条或屋架梁采用直径不小于12</w:t>
      </w:r>
      <w:r w:rsidR="001B6ACB" w:rsidRPr="00D86A85">
        <w:rPr>
          <w:rFonts w:ascii="宋体" w:hAnsi="宋体" w:cs="宋体"/>
        </w:rPr>
        <w:t xml:space="preserve"> </w:t>
      </w:r>
      <w:r w:rsidR="00DE4277" w:rsidRPr="00D86A85">
        <w:rPr>
          <w:rFonts w:ascii="宋体" w:hAnsi="宋体" w:cs="宋体" w:hint="eastAsia"/>
        </w:rPr>
        <w:t>mm的螺杆连接，墙揽一端砸扁墩牢，木构件一端采用螺栓连接，连接处设30</w:t>
      </w:r>
      <w:r w:rsidR="001B6ACB" w:rsidRPr="00D86A85">
        <w:rPr>
          <w:rFonts w:ascii="宋体" w:hAnsi="宋体" w:cs="宋体"/>
        </w:rPr>
        <w:t xml:space="preserve"> </w:t>
      </w:r>
      <w:r w:rsidR="00DE4277" w:rsidRPr="00D86A85">
        <w:rPr>
          <w:rFonts w:ascii="宋体" w:hAnsi="宋体" w:cs="宋体" w:hint="eastAsia"/>
        </w:rPr>
        <w:t>mm×30</w:t>
      </w:r>
      <w:r w:rsidR="001B6ACB" w:rsidRPr="00D86A85">
        <w:rPr>
          <w:rFonts w:ascii="宋体" w:hAnsi="宋体" w:cs="宋体"/>
        </w:rPr>
        <w:t xml:space="preserve"> </w:t>
      </w:r>
      <w:r w:rsidR="00DE4277" w:rsidRPr="00D86A85">
        <w:rPr>
          <w:rFonts w:ascii="宋体" w:hAnsi="宋体" w:cs="宋体" w:hint="eastAsia"/>
        </w:rPr>
        <w:t>mm×2mm 垫板，张紧后紧固螺栓。角钢墙揽断面不应小于L50×5，梭形铁件中部断面不应小于60</w:t>
      </w:r>
      <w:r w:rsidR="001B6ACB" w:rsidRPr="00D86A85">
        <w:rPr>
          <w:rFonts w:ascii="宋体" w:hAnsi="宋体" w:cs="宋体"/>
        </w:rPr>
        <w:t xml:space="preserve"> </w:t>
      </w:r>
      <w:r w:rsidR="00DE4277" w:rsidRPr="00D86A85">
        <w:rPr>
          <w:rFonts w:ascii="宋体" w:hAnsi="宋体" w:cs="宋体" w:hint="eastAsia"/>
        </w:rPr>
        <w:t>mm×10</w:t>
      </w:r>
      <w:r w:rsidR="001B6ACB" w:rsidRPr="00D86A85">
        <w:rPr>
          <w:rFonts w:ascii="宋体" w:hAnsi="宋体" w:cs="宋体"/>
        </w:rPr>
        <w:t xml:space="preserve"> </w:t>
      </w:r>
      <w:r w:rsidR="00DE4277" w:rsidRPr="00D86A85">
        <w:rPr>
          <w:rFonts w:ascii="宋体" w:hAnsi="宋体" w:cs="宋体" w:hint="eastAsia"/>
        </w:rPr>
        <w:t>mm，见图</w:t>
      </w:r>
      <w:r w:rsidR="00A67039">
        <w:rPr>
          <w:rFonts w:ascii="宋体" w:hAnsi="宋体" w:cs="宋体"/>
        </w:rPr>
        <w:t>1</w:t>
      </w:r>
      <w:r w:rsidR="003E227F">
        <w:rPr>
          <w:rFonts w:ascii="宋体" w:hAnsi="宋体" w:cs="宋体"/>
        </w:rPr>
        <w:t>3</w:t>
      </w:r>
      <w:r w:rsidR="00DE4277" w:rsidRPr="00D86A85">
        <w:rPr>
          <w:rFonts w:ascii="宋体" w:hAnsi="宋体" w:cs="宋体" w:hint="eastAsia"/>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C1FD4" w14:paraId="595C1250" w14:textId="77777777">
        <w:tc>
          <w:tcPr>
            <w:tcW w:w="8296" w:type="dxa"/>
          </w:tcPr>
          <w:p w14:paraId="5EDA17E6" w14:textId="77777777" w:rsidR="00AC1FD4" w:rsidRDefault="00DE4277">
            <w:pPr>
              <w:jc w:val="center"/>
              <w:rPr>
                <w:rFonts w:ascii="Times New Roman" w:hAnsi="Times New Roman"/>
                <w:szCs w:val="24"/>
              </w:rPr>
            </w:pPr>
            <w:r>
              <w:rPr>
                <w:rFonts w:ascii="Times New Roman" w:hAnsi="Times New Roman" w:hint="eastAsia"/>
                <w:noProof/>
                <w:szCs w:val="24"/>
              </w:rPr>
              <w:drawing>
                <wp:inline distT="0" distB="0" distL="0" distR="0" wp14:anchorId="2F85059B" wp14:editId="1D34DBC9">
                  <wp:extent cx="4793615" cy="2964815"/>
                  <wp:effectExtent l="0" t="0" r="6985" b="6985"/>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793615" cy="2964815"/>
                          </a:xfrm>
                          <a:prstGeom prst="rect">
                            <a:avLst/>
                          </a:prstGeom>
                          <a:noFill/>
                          <a:ln>
                            <a:noFill/>
                          </a:ln>
                          <a:effectLst/>
                        </pic:spPr>
                      </pic:pic>
                    </a:graphicData>
                  </a:graphic>
                </wp:inline>
              </w:drawing>
            </w:r>
          </w:p>
          <w:p w14:paraId="6FD3B3F5" w14:textId="1530CCA1" w:rsidR="00AC1FD4" w:rsidRDefault="00DE4277" w:rsidP="00FE2C60">
            <w:pPr>
              <w:rPr>
                <w:rFonts w:ascii="Times New Roman" w:hAnsi="Times New Roman"/>
                <w:szCs w:val="24"/>
              </w:rPr>
            </w:pPr>
            <w:r>
              <w:rPr>
                <w:rFonts w:ascii="Times New Roman" w:hAnsi="Times New Roman" w:hint="eastAsia"/>
                <w:szCs w:val="24"/>
              </w:rPr>
              <w:t>(</w:t>
            </w:r>
            <w:r w:rsidR="007B1AAA">
              <w:rPr>
                <w:rFonts w:ascii="Times New Roman" w:hAnsi="Times New Roman" w:hint="eastAsia"/>
                <w:szCs w:val="24"/>
              </w:rPr>
              <w:t xml:space="preserve">a)  </w:t>
            </w:r>
            <w:r>
              <w:rPr>
                <w:rFonts w:ascii="Times New Roman" w:hAnsi="Times New Roman" w:hint="eastAsia"/>
                <w:szCs w:val="24"/>
              </w:rPr>
              <w:t xml:space="preserve"> </w:t>
            </w:r>
            <w:r>
              <w:rPr>
                <w:rFonts w:ascii="Times New Roman" w:hAnsi="Times New Roman" w:hint="eastAsia"/>
                <w:szCs w:val="24"/>
              </w:rPr>
              <w:t>墙揽与檩条的连接</w:t>
            </w:r>
            <w:r>
              <w:rPr>
                <w:rFonts w:ascii="Times New Roman" w:hAnsi="Times New Roman" w:hint="eastAsia"/>
                <w:szCs w:val="24"/>
              </w:rPr>
              <w:t xml:space="preserve">   (</w:t>
            </w:r>
            <w:r w:rsidR="007B1AAA">
              <w:rPr>
                <w:rFonts w:ascii="Times New Roman" w:hAnsi="Times New Roman" w:hint="eastAsia"/>
                <w:szCs w:val="24"/>
              </w:rPr>
              <w:t xml:space="preserve">b)  </w:t>
            </w:r>
            <w:r>
              <w:rPr>
                <w:rFonts w:ascii="Times New Roman" w:hAnsi="Times New Roman" w:hint="eastAsia"/>
                <w:szCs w:val="24"/>
              </w:rPr>
              <w:t xml:space="preserve"> </w:t>
            </w:r>
            <w:r>
              <w:rPr>
                <w:rFonts w:ascii="Times New Roman" w:hAnsi="Times New Roman" w:hint="eastAsia"/>
                <w:szCs w:val="24"/>
              </w:rPr>
              <w:t>墙揽与柱（屋架腹杆）的连接</w:t>
            </w:r>
            <w:r>
              <w:rPr>
                <w:rFonts w:ascii="Times New Roman" w:hAnsi="Times New Roman" w:hint="eastAsia"/>
                <w:szCs w:val="24"/>
              </w:rPr>
              <w:t xml:space="preserve">   (</w:t>
            </w:r>
            <w:r w:rsidR="007B1AAA">
              <w:rPr>
                <w:rFonts w:ascii="Times New Roman" w:hAnsi="Times New Roman" w:hint="eastAsia"/>
                <w:szCs w:val="24"/>
              </w:rPr>
              <w:t xml:space="preserve">c)  </w:t>
            </w:r>
            <w:r>
              <w:rPr>
                <w:rFonts w:ascii="Times New Roman" w:hAnsi="Times New Roman" w:hint="eastAsia"/>
                <w:szCs w:val="24"/>
              </w:rPr>
              <w:t xml:space="preserve"> </w:t>
            </w:r>
            <w:r>
              <w:rPr>
                <w:rFonts w:ascii="Times New Roman" w:hAnsi="Times New Roman" w:hint="eastAsia"/>
                <w:szCs w:val="24"/>
              </w:rPr>
              <w:t>角铁墙揽做法</w:t>
            </w:r>
          </w:p>
          <w:p w14:paraId="58849438" w14:textId="77777777" w:rsidR="00A47A13" w:rsidRDefault="00A47A13" w:rsidP="00D13342">
            <w:pPr>
              <w:ind w:firstLineChars="200" w:firstLine="360"/>
              <w:rPr>
                <w:rFonts w:ascii="宋体" w:hAnsi="宋体" w:cs="宋体" w:hint="eastAsia"/>
                <w:sz w:val="18"/>
                <w:szCs w:val="18"/>
              </w:rPr>
            </w:pPr>
          </w:p>
          <w:p w14:paraId="32D7054D" w14:textId="15E3A02D" w:rsidR="007B3E85" w:rsidRDefault="007B3E85" w:rsidP="00D13342">
            <w:pPr>
              <w:ind w:firstLineChars="200" w:firstLine="360"/>
              <w:rPr>
                <w:rFonts w:ascii="宋体" w:hAnsi="宋体" w:cs="宋体" w:hint="eastAsia"/>
                <w:sz w:val="18"/>
                <w:szCs w:val="18"/>
              </w:rPr>
            </w:pPr>
            <w:r>
              <w:rPr>
                <w:rFonts w:ascii="宋体" w:hAnsi="宋体" w:cs="宋体" w:hint="eastAsia"/>
                <w:sz w:val="18"/>
                <w:szCs w:val="18"/>
              </w:rPr>
              <w:t>标引序号</w:t>
            </w:r>
            <w:r>
              <w:rPr>
                <w:rFonts w:ascii="宋体" w:hAnsi="宋体" w:cs="宋体"/>
                <w:sz w:val="18"/>
                <w:szCs w:val="18"/>
              </w:rPr>
              <w:t>说明</w:t>
            </w:r>
            <w:r w:rsidR="00374DEE" w:rsidRPr="00A47A13">
              <w:rPr>
                <w:rFonts w:ascii="宋体" w:hAnsi="宋体" w:cs="宋体" w:hint="eastAsia"/>
                <w:sz w:val="18"/>
                <w:szCs w:val="18"/>
              </w:rPr>
              <w:t>：</w:t>
            </w:r>
          </w:p>
          <w:p w14:paraId="2CFC5645" w14:textId="2C08F059" w:rsidR="00374DEE" w:rsidRPr="00A47A13" w:rsidRDefault="00374DEE" w:rsidP="00A47A13">
            <w:pPr>
              <w:ind w:firstLineChars="200" w:firstLine="360"/>
              <w:rPr>
                <w:rFonts w:ascii="宋体" w:hAnsi="宋体" w:cs="宋体" w:hint="eastAsia"/>
                <w:sz w:val="18"/>
                <w:szCs w:val="18"/>
              </w:rPr>
            </w:pPr>
            <w:r>
              <w:rPr>
                <w:rFonts w:ascii="宋体" w:hAnsi="宋体" w:cs="宋体" w:hint="eastAsia"/>
                <w:sz w:val="18"/>
                <w:szCs w:val="18"/>
              </w:rPr>
              <w:t>1—</w:t>
            </w:r>
            <w:r w:rsidR="007B3E85">
              <w:rPr>
                <w:rFonts w:ascii="宋体" w:hAnsi="宋体" w:cs="宋体" w:hint="eastAsia"/>
                <w:sz w:val="18"/>
                <w:szCs w:val="18"/>
              </w:rPr>
              <w:t>—</w:t>
            </w:r>
            <w:r>
              <w:rPr>
                <w:rFonts w:ascii="宋体" w:hAnsi="宋体" w:cs="宋体" w:hint="eastAsia"/>
                <w:sz w:val="18"/>
                <w:szCs w:val="18"/>
              </w:rPr>
              <w:t>角铁墙揽；2</w:t>
            </w:r>
            <w:r w:rsidR="007B3E85">
              <w:rPr>
                <w:rFonts w:ascii="宋体" w:hAnsi="宋体" w:cs="宋体" w:hint="eastAsia"/>
                <w:sz w:val="18"/>
                <w:szCs w:val="18"/>
              </w:rPr>
              <w:t>—</w:t>
            </w:r>
            <w:r>
              <w:rPr>
                <w:rFonts w:ascii="宋体" w:hAnsi="宋体" w:cs="宋体" w:hint="eastAsia"/>
                <w:sz w:val="18"/>
                <w:szCs w:val="18"/>
              </w:rPr>
              <w:t>—连接螺栓；3</w:t>
            </w:r>
            <w:r w:rsidR="007B3E85">
              <w:rPr>
                <w:rFonts w:ascii="宋体" w:hAnsi="宋体" w:cs="宋体" w:hint="eastAsia"/>
                <w:sz w:val="18"/>
                <w:szCs w:val="18"/>
              </w:rPr>
              <w:t>—</w:t>
            </w:r>
            <w:r>
              <w:rPr>
                <w:rFonts w:ascii="宋体" w:hAnsi="宋体" w:cs="宋体" w:hint="eastAsia"/>
                <w:sz w:val="18"/>
                <w:szCs w:val="18"/>
              </w:rPr>
              <w:t>—檩条；4</w:t>
            </w:r>
            <w:r w:rsidR="007B3E85">
              <w:rPr>
                <w:rFonts w:ascii="宋体" w:hAnsi="宋体" w:cs="宋体" w:hint="eastAsia"/>
                <w:sz w:val="18"/>
                <w:szCs w:val="18"/>
              </w:rPr>
              <w:t>—</w:t>
            </w:r>
            <w:r>
              <w:rPr>
                <w:rFonts w:ascii="宋体" w:hAnsi="宋体" w:cs="宋体" w:hint="eastAsia"/>
                <w:sz w:val="18"/>
                <w:szCs w:val="18"/>
              </w:rPr>
              <w:t>—垫板；5</w:t>
            </w:r>
            <w:r w:rsidR="007B3E85">
              <w:rPr>
                <w:rFonts w:ascii="宋体" w:hAnsi="宋体" w:cs="宋体" w:hint="eastAsia"/>
                <w:sz w:val="18"/>
                <w:szCs w:val="18"/>
              </w:rPr>
              <w:t>—</w:t>
            </w:r>
            <w:r>
              <w:rPr>
                <w:rFonts w:ascii="宋体" w:hAnsi="宋体" w:cs="宋体" w:hint="eastAsia"/>
                <w:sz w:val="18"/>
                <w:szCs w:val="18"/>
              </w:rPr>
              <w:t>—山墙；6</w:t>
            </w:r>
            <w:r w:rsidR="007B3E85">
              <w:rPr>
                <w:rFonts w:ascii="宋体" w:hAnsi="宋体" w:cs="宋体" w:hint="eastAsia"/>
                <w:sz w:val="18"/>
                <w:szCs w:val="18"/>
              </w:rPr>
              <w:t>—</w:t>
            </w:r>
            <w:r>
              <w:rPr>
                <w:rFonts w:ascii="宋体" w:hAnsi="宋体" w:cs="宋体" w:hint="eastAsia"/>
                <w:sz w:val="18"/>
                <w:szCs w:val="18"/>
              </w:rPr>
              <w:t>—瓜柱；7</w:t>
            </w:r>
            <w:r w:rsidR="007B3E85">
              <w:rPr>
                <w:rFonts w:ascii="宋体" w:hAnsi="宋体" w:cs="宋体" w:hint="eastAsia"/>
                <w:sz w:val="18"/>
                <w:szCs w:val="18"/>
              </w:rPr>
              <w:t>—</w:t>
            </w:r>
            <w:r>
              <w:rPr>
                <w:rFonts w:ascii="宋体" w:hAnsi="宋体" w:cs="宋体" w:hint="eastAsia"/>
                <w:sz w:val="18"/>
                <w:szCs w:val="18"/>
              </w:rPr>
              <w:t>—圆钉</w:t>
            </w:r>
          </w:p>
          <w:p w14:paraId="045C05ED" w14:textId="6A375040" w:rsidR="00AC1FD4" w:rsidRPr="00374DEE" w:rsidRDefault="00DE4277" w:rsidP="00A058B5">
            <w:pPr>
              <w:spacing w:beforeLines="50" w:before="156" w:afterLines="50" w:after="156"/>
              <w:jc w:val="center"/>
              <w:rPr>
                <w:rFonts w:eastAsia="黑体" w:cs="黑体" w:hint="eastAsia"/>
              </w:rPr>
            </w:pPr>
            <w:r>
              <w:rPr>
                <w:rFonts w:eastAsia="黑体" w:cs="黑体" w:hint="eastAsia"/>
              </w:rPr>
              <w:t xml:space="preserve">图 </w:t>
            </w:r>
            <w:r w:rsidR="00A67039">
              <w:rPr>
                <w:rFonts w:eastAsia="黑体" w:cs="黑体"/>
              </w:rPr>
              <w:t>1</w:t>
            </w:r>
            <w:r w:rsidR="003E227F">
              <w:rPr>
                <w:rFonts w:eastAsia="黑体" w:cs="黑体"/>
              </w:rPr>
              <w:t>3</w:t>
            </w:r>
            <w:r>
              <w:rPr>
                <w:rFonts w:eastAsia="黑体" w:cs="黑体" w:hint="eastAsia"/>
              </w:rPr>
              <w:t xml:space="preserve"> </w:t>
            </w:r>
            <w:r w:rsidR="00A058B5">
              <w:rPr>
                <w:rFonts w:eastAsia="黑体" w:cs="黑体"/>
              </w:rPr>
              <w:t xml:space="preserve"> </w:t>
            </w:r>
            <w:r>
              <w:rPr>
                <w:rFonts w:eastAsia="黑体" w:cs="黑体" w:hint="eastAsia"/>
              </w:rPr>
              <w:t>角铁墙揽连接做法</w:t>
            </w:r>
          </w:p>
        </w:tc>
      </w:tr>
    </w:tbl>
    <w:p w14:paraId="690BC25D" w14:textId="1E1FE187" w:rsidR="00125E03" w:rsidRPr="00125E03" w:rsidRDefault="00DE4277" w:rsidP="009D5CDC">
      <w:pPr>
        <w:pStyle w:val="111"/>
        <w:rPr>
          <w:rFonts w:hint="eastAsia"/>
        </w:rPr>
      </w:pPr>
      <w:r>
        <w:rPr>
          <w:rFonts w:ascii="黑体" w:eastAsia="黑体" w:hAnsi="黑体" w:cs="黑体"/>
        </w:rPr>
        <w:t>7</w:t>
      </w:r>
      <w:r>
        <w:rPr>
          <w:rFonts w:ascii="黑体" w:eastAsia="黑体" w:hAnsi="黑体" w:cs="黑体" w:hint="eastAsia"/>
        </w:rPr>
        <w:t>.4.3</w:t>
      </w:r>
      <w:r>
        <w:rPr>
          <w:rFonts w:ascii="黑体" w:eastAsia="黑体" w:hAnsi="黑体" w:cs="黑体"/>
        </w:rPr>
        <w:t>.4</w:t>
      </w:r>
      <w:r>
        <w:rPr>
          <w:rFonts w:ascii="黑体" w:eastAsia="黑体" w:hAnsi="黑体" w:cs="黑体" w:hint="eastAsia"/>
        </w:rPr>
        <w:t xml:space="preserve"> </w:t>
      </w:r>
      <w:r w:rsidR="00F8402D">
        <w:rPr>
          <w:rFonts w:ascii="黑体" w:eastAsia="黑体" w:hAnsi="黑体" w:cs="黑体"/>
        </w:rPr>
        <w:t xml:space="preserve"> </w:t>
      </w:r>
      <w:r>
        <w:rPr>
          <w:rFonts w:hint="eastAsia"/>
        </w:rPr>
        <w:t>当采用钢丝网或外加配筋砂浆带加固墙体时，应将钢丝网或配筋砂浆带中的铁丝或钢筋与木梁或木屋架的两端拉结牢固；或在木梁、木屋架两端采用 8号铁丝与墙顶高度处的埋墙铁件拉结牢固。</w:t>
      </w:r>
    </w:p>
    <w:p w14:paraId="1D77D1AE" w14:textId="6C476E0C" w:rsidR="00AC1FD4" w:rsidRDefault="00DE4277">
      <w:pPr>
        <w:pStyle w:val="afffffff"/>
        <w:spacing w:before="156" w:after="156"/>
      </w:pPr>
      <w:bookmarkStart w:id="210" w:name="_Toc196825785"/>
      <w:bookmarkStart w:id="211" w:name="_Toc203428441"/>
      <w:r>
        <w:rPr>
          <w:rFonts w:hint="eastAsia"/>
        </w:rPr>
        <w:t>7</w:t>
      </w:r>
      <w:r>
        <w:t>.5</w:t>
      </w:r>
      <w:r w:rsidR="00F8402D">
        <w:t xml:space="preserve">  </w:t>
      </w:r>
      <w:r>
        <w:rPr>
          <w:rFonts w:hint="eastAsia"/>
        </w:rPr>
        <w:t>木构架土坯围护墙结构加固</w:t>
      </w:r>
      <w:bookmarkEnd w:id="210"/>
      <w:bookmarkEnd w:id="211"/>
    </w:p>
    <w:p w14:paraId="18B3D2EF" w14:textId="5E66A709" w:rsidR="00AC1FD4" w:rsidRDefault="00DE4277">
      <w:pPr>
        <w:pStyle w:val="affffffffffff2"/>
        <w:numPr>
          <w:ilvl w:val="3"/>
          <w:numId w:val="0"/>
        </w:numPr>
        <w:spacing w:beforeLines="50" w:before="156" w:afterLines="50" w:after="156"/>
      </w:pPr>
      <w:bookmarkStart w:id="212" w:name="_Toc167267238"/>
      <w:r>
        <w:rPr>
          <w:rFonts w:ascii="黑体" w:hAnsi="黑体"/>
        </w:rPr>
        <w:t>7.5.1</w:t>
      </w:r>
      <w:r w:rsidR="00F8402D">
        <w:rPr>
          <w:rFonts w:ascii="黑体" w:hAnsi="黑体"/>
        </w:rPr>
        <w:t xml:space="preserve">  </w:t>
      </w:r>
      <w:r>
        <w:rPr>
          <w:rFonts w:hint="eastAsia"/>
        </w:rPr>
        <w:t>木构架加固措施</w:t>
      </w:r>
      <w:bookmarkEnd w:id="212"/>
    </w:p>
    <w:p w14:paraId="45AFE2AE" w14:textId="13C5D583" w:rsidR="00AC1FD4" w:rsidRDefault="00DE4277" w:rsidP="009D5CDC">
      <w:pPr>
        <w:pStyle w:val="111"/>
        <w:rPr>
          <w:rFonts w:hint="eastAsia"/>
        </w:rPr>
      </w:pPr>
      <w:r>
        <w:rPr>
          <w:rFonts w:hint="eastAsia"/>
        </w:rPr>
        <w:t>既有木构架的</w:t>
      </w:r>
      <w:r w:rsidRPr="00C97767">
        <w:rPr>
          <w:rFonts w:hint="eastAsia"/>
        </w:rPr>
        <w:t>安全</w:t>
      </w:r>
      <w:r w:rsidR="00C97767" w:rsidRPr="00C97767">
        <w:rPr>
          <w:rFonts w:hint="eastAsia"/>
        </w:rPr>
        <w:t>性</w:t>
      </w:r>
      <w:r w:rsidRPr="00C97767">
        <w:rPr>
          <w:rFonts w:hint="eastAsia"/>
        </w:rPr>
        <w:t>不满足要求，</w:t>
      </w:r>
      <w:r>
        <w:rPr>
          <w:rFonts w:hint="eastAsia"/>
        </w:rPr>
        <w:t>或存在严重质量问题时，可按本</w:t>
      </w:r>
      <w:r w:rsidR="00202D58">
        <w:rPr>
          <w:rFonts w:hint="eastAsia"/>
        </w:rPr>
        <w:t>文件</w:t>
      </w:r>
      <w:r>
        <w:rPr>
          <w:rFonts w:hint="eastAsia"/>
        </w:rPr>
        <w:t>第</w:t>
      </w:r>
      <w:r>
        <w:t>7</w:t>
      </w:r>
      <w:r>
        <w:rPr>
          <w:rFonts w:hint="eastAsia"/>
        </w:rPr>
        <w:t>.4</w:t>
      </w:r>
      <w:r>
        <w:t>.1</w:t>
      </w:r>
      <w:r>
        <w:rPr>
          <w:rFonts w:hint="eastAsia"/>
        </w:rPr>
        <w:t>节的</w:t>
      </w:r>
      <w:bookmarkStart w:id="213" w:name="_Hlk181348620"/>
      <w:r>
        <w:rPr>
          <w:rFonts w:hint="eastAsia"/>
        </w:rPr>
        <w:t>木构架加固有关规定选择加固方法进行加固</w:t>
      </w:r>
      <w:bookmarkEnd w:id="213"/>
      <w:r>
        <w:rPr>
          <w:rFonts w:hint="eastAsia"/>
        </w:rPr>
        <w:t>。</w:t>
      </w:r>
      <w:bookmarkStart w:id="214" w:name="_Toc167267239"/>
    </w:p>
    <w:p w14:paraId="07980E79" w14:textId="20D327AB" w:rsidR="00AC1FD4" w:rsidRDefault="00DE4277">
      <w:pPr>
        <w:pStyle w:val="affffffffffff2"/>
        <w:numPr>
          <w:ilvl w:val="3"/>
          <w:numId w:val="0"/>
        </w:numPr>
        <w:spacing w:beforeLines="50" w:before="156" w:afterLines="50" w:after="156"/>
      </w:pPr>
      <w:r>
        <w:rPr>
          <w:rFonts w:ascii="黑体" w:hAnsi="黑体"/>
        </w:rPr>
        <w:t>7.5.2</w:t>
      </w:r>
      <w:r w:rsidR="00F8402D">
        <w:rPr>
          <w:rFonts w:ascii="黑体" w:hAnsi="黑体"/>
        </w:rPr>
        <w:t xml:space="preserve">  </w:t>
      </w:r>
      <w:r>
        <w:rPr>
          <w:rFonts w:hint="eastAsia"/>
        </w:rPr>
        <w:t>土坯围护墙加固措施</w:t>
      </w:r>
    </w:p>
    <w:p w14:paraId="6F6FE297" w14:textId="1B3A6F64" w:rsidR="00AC1FD4" w:rsidRPr="007B1AAA" w:rsidRDefault="00DE4277" w:rsidP="007B1AAA">
      <w:pPr>
        <w:pStyle w:val="1111"/>
        <w:rPr>
          <w:rFonts w:hint="eastAsia"/>
        </w:rPr>
      </w:pPr>
      <w:bookmarkStart w:id="215" w:name="_Hlk194818217"/>
      <w:bookmarkStart w:id="216" w:name="_Hlk180844248"/>
      <w:bookmarkStart w:id="217" w:name="_Hlk175742980"/>
      <w:bookmarkEnd w:id="214"/>
      <w:r w:rsidRPr="007B1AAA">
        <w:t>7</w:t>
      </w:r>
      <w:r w:rsidRPr="007B1AAA">
        <w:rPr>
          <w:rFonts w:hint="eastAsia"/>
        </w:rPr>
        <w:t>.5.2</w:t>
      </w:r>
      <w:r w:rsidRPr="007B1AAA">
        <w:t>.1</w:t>
      </w:r>
      <w:r w:rsidR="00F8402D">
        <w:t xml:space="preserve"> </w:t>
      </w:r>
      <w:r w:rsidRPr="007B1AAA">
        <w:rPr>
          <w:rFonts w:hint="eastAsia"/>
        </w:rPr>
        <w:t xml:space="preserve"> </w:t>
      </w:r>
      <w:bookmarkStart w:id="218" w:name="_Hlk181348724"/>
      <w:r w:rsidRPr="007B1AAA">
        <w:rPr>
          <w:rFonts w:hint="eastAsia"/>
        </w:rPr>
        <w:t>土坯墙体明显开裂、存在质量问题时，应选择下列加固方法：</w:t>
      </w:r>
    </w:p>
    <w:p w14:paraId="3254A242" w14:textId="25148E57" w:rsidR="00AC1FD4" w:rsidRDefault="007B1AAA" w:rsidP="009D5CDC">
      <w:pPr>
        <w:pStyle w:val="1113"/>
        <w:rPr>
          <w:rFonts w:hint="eastAsia"/>
        </w:rPr>
      </w:pPr>
      <w:bookmarkStart w:id="219" w:name="_Hlk194818192"/>
      <w:r>
        <w:rPr>
          <w:rFonts w:hint="eastAsia"/>
        </w:rPr>
        <w:t xml:space="preserve">a)  </w:t>
      </w:r>
      <w:r w:rsidR="00DE4277">
        <w:rPr>
          <w:rFonts w:hint="eastAsia"/>
        </w:rPr>
        <w:t>墙体已开裂，但裂缝宽度较小，经鉴定不会继续发展时，可采用灌浆或塞浆修补裂缝</w:t>
      </w:r>
      <w:r w:rsidR="009F30F7">
        <w:rPr>
          <w:rFonts w:hint="eastAsia"/>
        </w:rPr>
        <w:t>；</w:t>
      </w:r>
    </w:p>
    <w:p w14:paraId="73E18AED" w14:textId="493C02C1" w:rsidR="00AC1FD4" w:rsidRDefault="007B1AAA" w:rsidP="009D5CDC">
      <w:pPr>
        <w:pStyle w:val="1113"/>
        <w:rPr>
          <w:rFonts w:hint="eastAsia"/>
        </w:rPr>
      </w:pPr>
      <w:bookmarkStart w:id="220" w:name="_Hlk196474010"/>
      <w:r>
        <w:rPr>
          <w:rFonts w:hint="eastAsia"/>
        </w:rPr>
        <w:t xml:space="preserve">b)  </w:t>
      </w:r>
      <w:r w:rsidR="00DE4277">
        <w:rPr>
          <w:rFonts w:hint="eastAsia"/>
        </w:rPr>
        <w:t>墙体强度偏低、砌筑质量差时，宜在墙体的一侧或两侧采用水泥砂浆面层或钢丝网水泥砂浆面层加固；面层加固也可与灌浆结合用于裂缝墙体的修复补强。</w:t>
      </w:r>
    </w:p>
    <w:p w14:paraId="0E33578D" w14:textId="13B569CC" w:rsidR="00AC1FD4" w:rsidRDefault="00DE4277" w:rsidP="009D5CDC">
      <w:pPr>
        <w:pStyle w:val="111"/>
        <w:rPr>
          <w:rFonts w:hint="eastAsia"/>
        </w:rPr>
      </w:pPr>
      <w:bookmarkStart w:id="221" w:name="_Hlk194842447"/>
      <w:bookmarkStart w:id="222" w:name="_Hlk180876369"/>
      <w:bookmarkEnd w:id="215"/>
      <w:bookmarkEnd w:id="216"/>
      <w:bookmarkEnd w:id="218"/>
      <w:bookmarkEnd w:id="219"/>
      <w:bookmarkEnd w:id="220"/>
      <w:r>
        <w:rPr>
          <w:rFonts w:ascii="黑体" w:eastAsia="黑体" w:hAnsi="黑体" w:cs="黑体"/>
        </w:rPr>
        <w:t>7</w:t>
      </w:r>
      <w:r>
        <w:rPr>
          <w:rFonts w:ascii="黑体" w:eastAsia="黑体" w:hAnsi="黑体" w:cs="黑体" w:hint="eastAsia"/>
        </w:rPr>
        <w:t>.5.</w:t>
      </w:r>
      <w:r>
        <w:rPr>
          <w:rFonts w:ascii="黑体" w:eastAsia="黑体" w:hAnsi="黑体" w:cs="黑体"/>
        </w:rPr>
        <w:t>2.2</w:t>
      </w:r>
      <w:r w:rsidR="00F8402D">
        <w:rPr>
          <w:rFonts w:ascii="黑体" w:eastAsia="黑体" w:hAnsi="黑体" w:cs="黑体"/>
        </w:rPr>
        <w:t xml:space="preserve">  </w:t>
      </w:r>
      <w:r>
        <w:rPr>
          <w:rFonts w:hint="eastAsia"/>
        </w:rPr>
        <w:t>纵横墙交接处、山墙与纵墙交接处整体性连接不符合要求时，应按本</w:t>
      </w:r>
      <w:r w:rsidR="00202D58">
        <w:rPr>
          <w:rFonts w:hint="eastAsia"/>
        </w:rPr>
        <w:t>文件</w:t>
      </w:r>
      <w:r>
        <w:t>7</w:t>
      </w:r>
      <w:r>
        <w:rPr>
          <w:rFonts w:hint="eastAsia"/>
        </w:rPr>
        <w:t>.4.</w:t>
      </w:r>
      <w:r>
        <w:t>2.2</w:t>
      </w:r>
      <w:r>
        <w:rPr>
          <w:rFonts w:hint="eastAsia"/>
        </w:rPr>
        <w:t>条规定进行加固处理。</w:t>
      </w:r>
    </w:p>
    <w:p w14:paraId="62B277A4" w14:textId="3383A973" w:rsidR="00AC1FD4" w:rsidRDefault="00DE4277" w:rsidP="009D5CDC">
      <w:pPr>
        <w:pStyle w:val="111"/>
        <w:rPr>
          <w:rFonts w:hint="eastAsia"/>
        </w:rPr>
      </w:pPr>
      <w:bookmarkStart w:id="223" w:name="_Hlk196564143"/>
      <w:bookmarkEnd w:id="221"/>
      <w:r>
        <w:rPr>
          <w:rFonts w:ascii="黑体" w:eastAsia="黑体" w:hAnsi="黑体" w:cs="黑体"/>
        </w:rPr>
        <w:t>7</w:t>
      </w:r>
      <w:r>
        <w:rPr>
          <w:rFonts w:ascii="黑体" w:eastAsia="黑体" w:hAnsi="黑体" w:cs="黑体" w:hint="eastAsia"/>
        </w:rPr>
        <w:t>.5.</w:t>
      </w:r>
      <w:r>
        <w:rPr>
          <w:rFonts w:ascii="黑体" w:eastAsia="黑体" w:hAnsi="黑体" w:cs="黑体"/>
        </w:rPr>
        <w:t>2.3</w:t>
      </w:r>
      <w:r>
        <w:rPr>
          <w:rFonts w:hint="eastAsia"/>
        </w:rPr>
        <w:t xml:space="preserve"> </w:t>
      </w:r>
      <w:r w:rsidR="00F8402D">
        <w:t xml:space="preserve"> </w:t>
      </w:r>
      <w:r>
        <w:rPr>
          <w:rFonts w:hint="eastAsia"/>
        </w:rPr>
        <w:t>采用灌浆法修补裂缝时，应按本</w:t>
      </w:r>
      <w:r w:rsidR="00202D58">
        <w:rPr>
          <w:rFonts w:hint="eastAsia"/>
        </w:rPr>
        <w:t>文件</w:t>
      </w:r>
      <w:r>
        <w:rPr>
          <w:rFonts w:hint="eastAsia"/>
        </w:rPr>
        <w:t>第</w:t>
      </w:r>
      <w:r>
        <w:t>7</w:t>
      </w:r>
      <w:r>
        <w:rPr>
          <w:rFonts w:hint="eastAsia"/>
        </w:rPr>
        <w:t>.4.</w:t>
      </w:r>
      <w:r>
        <w:t>2.4</w:t>
      </w:r>
      <w:r w:rsidR="00EF67EE">
        <w:rPr>
          <w:rFonts w:ascii="Times New Roman" w:hAnsi="Times New Roman" w:hint="eastAsia"/>
        </w:rPr>
        <w:t>~</w:t>
      </w:r>
      <w:r>
        <w:t>7</w:t>
      </w:r>
      <w:r>
        <w:rPr>
          <w:rFonts w:hint="eastAsia"/>
        </w:rPr>
        <w:t>.4.</w:t>
      </w:r>
      <w:r>
        <w:t>2.5</w:t>
      </w:r>
      <w:r>
        <w:rPr>
          <w:rFonts w:hint="eastAsia"/>
        </w:rPr>
        <w:t>条规定进行处理。</w:t>
      </w:r>
    </w:p>
    <w:bookmarkEnd w:id="223"/>
    <w:p w14:paraId="73A4A9FD" w14:textId="66911793" w:rsidR="00AC1FD4" w:rsidRDefault="00DE4277" w:rsidP="009D5CDC">
      <w:pPr>
        <w:pStyle w:val="111"/>
        <w:rPr>
          <w:rFonts w:hint="eastAsia"/>
        </w:rPr>
      </w:pPr>
      <w:r>
        <w:rPr>
          <w:rFonts w:ascii="黑体" w:eastAsia="黑体" w:hAnsi="黑体" w:cs="黑体"/>
        </w:rPr>
        <w:lastRenderedPageBreak/>
        <w:t>7</w:t>
      </w:r>
      <w:r>
        <w:rPr>
          <w:rFonts w:ascii="黑体" w:eastAsia="黑体" w:hAnsi="黑体" w:cs="黑体" w:hint="eastAsia"/>
        </w:rPr>
        <w:t>.5.</w:t>
      </w:r>
      <w:r>
        <w:rPr>
          <w:rFonts w:ascii="黑体" w:eastAsia="黑体" w:hAnsi="黑体" w:cs="黑体"/>
        </w:rPr>
        <w:t>2.4</w:t>
      </w:r>
      <w:r w:rsidR="00F8402D">
        <w:rPr>
          <w:rFonts w:ascii="黑体" w:eastAsia="黑体" w:hAnsi="黑体" w:cs="黑体"/>
        </w:rPr>
        <w:t xml:space="preserve">  </w:t>
      </w:r>
      <w:r>
        <w:rPr>
          <w:rFonts w:hint="eastAsia"/>
        </w:rPr>
        <w:t>窗间墙宽度过小时，可增设木窗框或采用钢丝网水泥砂浆面层等方法加固。</w:t>
      </w:r>
      <w:bookmarkEnd w:id="222"/>
    </w:p>
    <w:p w14:paraId="0F1A3FD5" w14:textId="531ED09E" w:rsidR="00AC1FD4" w:rsidRDefault="00DE4277" w:rsidP="009D5CDC">
      <w:pPr>
        <w:pStyle w:val="111"/>
        <w:rPr>
          <w:rFonts w:hint="eastAsia"/>
        </w:rPr>
      </w:pPr>
      <w:bookmarkStart w:id="224" w:name="_Hlk181022205"/>
      <w:r>
        <w:rPr>
          <w:rFonts w:ascii="黑体" w:eastAsia="黑体" w:hAnsi="黑体" w:cs="黑体"/>
        </w:rPr>
        <w:t>7</w:t>
      </w:r>
      <w:r>
        <w:rPr>
          <w:rFonts w:ascii="黑体" w:eastAsia="黑体" w:hAnsi="黑体" w:cs="黑体" w:hint="eastAsia"/>
        </w:rPr>
        <w:t>.5.</w:t>
      </w:r>
      <w:r>
        <w:rPr>
          <w:rFonts w:ascii="黑体" w:eastAsia="黑体" w:hAnsi="黑体" w:cs="黑体"/>
        </w:rPr>
        <w:t>2.5</w:t>
      </w:r>
      <w:r>
        <w:rPr>
          <w:rFonts w:hint="eastAsia"/>
        </w:rPr>
        <w:t xml:space="preserve"> </w:t>
      </w:r>
      <w:r w:rsidR="00F8402D">
        <w:t xml:space="preserve"> </w:t>
      </w:r>
      <w:r>
        <w:rPr>
          <w:rFonts w:hint="eastAsia"/>
        </w:rPr>
        <w:t>采用钢丝网砂浆面层或水泥砂浆面层加固时，墙体应进行拉毛、喷水等预处理，并应按本</w:t>
      </w:r>
      <w:r w:rsidR="00202D58">
        <w:rPr>
          <w:rFonts w:hint="eastAsia"/>
        </w:rPr>
        <w:t>文件</w:t>
      </w:r>
      <w:r>
        <w:rPr>
          <w:rFonts w:hint="eastAsia"/>
        </w:rPr>
        <w:t>第</w:t>
      </w:r>
      <w:r>
        <w:t>7</w:t>
      </w:r>
      <w:r>
        <w:rPr>
          <w:rFonts w:hint="eastAsia"/>
        </w:rPr>
        <w:t>.4.</w:t>
      </w:r>
      <w:r>
        <w:t>2.7</w:t>
      </w:r>
      <w:r w:rsidR="00EF67EE">
        <w:rPr>
          <w:rFonts w:ascii="Times New Roman" w:hAnsi="Times New Roman" w:hint="eastAsia"/>
        </w:rPr>
        <w:t>~</w:t>
      </w:r>
      <w:r>
        <w:t>7</w:t>
      </w:r>
      <w:r>
        <w:rPr>
          <w:rFonts w:hint="eastAsia"/>
        </w:rPr>
        <w:t>.4.2</w:t>
      </w:r>
      <w:r>
        <w:t>.8</w:t>
      </w:r>
      <w:r>
        <w:rPr>
          <w:rFonts w:hint="eastAsia"/>
        </w:rPr>
        <w:t>条规定处理。</w:t>
      </w:r>
    </w:p>
    <w:bookmarkEnd w:id="224"/>
    <w:p w14:paraId="7D0F77A9" w14:textId="5243D021" w:rsidR="00AC1FD4" w:rsidRDefault="00DE4277" w:rsidP="009D5CDC">
      <w:pPr>
        <w:pStyle w:val="111"/>
        <w:rPr>
          <w:rFonts w:hint="eastAsia"/>
        </w:rPr>
      </w:pPr>
      <w:r>
        <w:rPr>
          <w:rFonts w:ascii="黑体" w:eastAsia="黑体" w:hAnsi="黑体" w:cs="黑体"/>
        </w:rPr>
        <w:t>7.5.2.6</w:t>
      </w:r>
      <w:r w:rsidR="00F8402D">
        <w:rPr>
          <w:rFonts w:ascii="黑体" w:eastAsia="黑体" w:hAnsi="黑体" w:cs="黑体"/>
        </w:rPr>
        <w:t xml:space="preserve"> </w:t>
      </w:r>
      <w:r>
        <w:rPr>
          <w:rFonts w:hint="eastAsia"/>
        </w:rPr>
        <w:t xml:space="preserve"> 外加配筋砂浆带的构造应符合本</w:t>
      </w:r>
      <w:r w:rsidR="00202D58">
        <w:rPr>
          <w:rFonts w:hint="eastAsia"/>
        </w:rPr>
        <w:t>文件</w:t>
      </w:r>
      <w:r>
        <w:rPr>
          <w:rFonts w:hint="eastAsia"/>
        </w:rPr>
        <w:t>第</w:t>
      </w:r>
      <w:r>
        <w:t>7</w:t>
      </w:r>
      <w:r>
        <w:rPr>
          <w:rFonts w:hint="eastAsia"/>
        </w:rPr>
        <w:t>.4.2</w:t>
      </w:r>
      <w:r>
        <w:t>.9</w:t>
      </w:r>
      <w:r>
        <w:rPr>
          <w:rFonts w:hint="eastAsia"/>
        </w:rPr>
        <w:t>条规定。</w:t>
      </w:r>
    </w:p>
    <w:p w14:paraId="556E91D1" w14:textId="16B20F61"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.5.</w:t>
      </w:r>
      <w:r>
        <w:rPr>
          <w:rFonts w:ascii="黑体" w:eastAsia="黑体" w:hAnsi="黑体" w:cs="黑体"/>
        </w:rPr>
        <w:t>2.7</w:t>
      </w:r>
      <w:r>
        <w:rPr>
          <w:rFonts w:ascii="黑体" w:eastAsia="黑体" w:hAnsi="黑体" w:cs="黑体" w:hint="eastAsia"/>
        </w:rPr>
        <w:t xml:space="preserve"> </w:t>
      </w:r>
      <w:r w:rsidR="00F8402D">
        <w:rPr>
          <w:rFonts w:ascii="黑体" w:eastAsia="黑体" w:hAnsi="黑体" w:cs="黑体"/>
        </w:rPr>
        <w:t xml:space="preserve"> </w:t>
      </w:r>
      <w:r>
        <w:rPr>
          <w:rFonts w:hint="eastAsia"/>
        </w:rPr>
        <w:t>采用增设配筋砂浆带加固时，水平配筋砂浆带宜在土墙上剔槽嵌入，应采用非振动设备进行生土墙体剔槽，并应本</w:t>
      </w:r>
      <w:r w:rsidR="00202D58">
        <w:rPr>
          <w:rFonts w:hint="eastAsia"/>
        </w:rPr>
        <w:t>文件</w:t>
      </w:r>
      <w:r>
        <w:rPr>
          <w:rFonts w:hint="eastAsia"/>
        </w:rPr>
        <w:t>第</w:t>
      </w:r>
      <w:r>
        <w:t>7</w:t>
      </w:r>
      <w:r>
        <w:rPr>
          <w:rFonts w:hint="eastAsia"/>
        </w:rPr>
        <w:t>.4.2</w:t>
      </w:r>
      <w:r>
        <w:t>.10</w:t>
      </w:r>
      <w:r>
        <w:rPr>
          <w:rFonts w:hint="eastAsia"/>
        </w:rPr>
        <w:t>条规定。双面加固时应分别施工，待另一面完成养护后再进行同一位置的对侧施工。</w:t>
      </w:r>
    </w:p>
    <w:p w14:paraId="0DDCEFD9" w14:textId="3FDF2823"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.5.</w:t>
      </w:r>
      <w:r>
        <w:rPr>
          <w:rFonts w:ascii="黑体" w:eastAsia="黑体" w:hAnsi="黑体" w:cs="黑体"/>
        </w:rPr>
        <w:t>2.8</w:t>
      </w:r>
      <w:r>
        <w:rPr>
          <w:rFonts w:hint="eastAsia"/>
        </w:rPr>
        <w:t xml:space="preserve"> </w:t>
      </w:r>
      <w:r w:rsidR="00F8402D">
        <w:t xml:space="preserve"> </w:t>
      </w:r>
      <w:r>
        <w:rPr>
          <w:rFonts w:hint="eastAsia"/>
        </w:rPr>
        <w:t>对无拉结或拉结不牢的隔墙的加固应按照本</w:t>
      </w:r>
      <w:r w:rsidR="00202D58">
        <w:rPr>
          <w:rFonts w:hint="eastAsia"/>
        </w:rPr>
        <w:t>文件</w:t>
      </w:r>
      <w:r>
        <w:rPr>
          <w:rFonts w:hint="eastAsia"/>
        </w:rPr>
        <w:t>第</w:t>
      </w:r>
      <w:r>
        <w:t>7</w:t>
      </w:r>
      <w:r>
        <w:rPr>
          <w:rFonts w:hint="eastAsia"/>
        </w:rPr>
        <w:t>.4.</w:t>
      </w:r>
      <w:r>
        <w:t>2.11</w:t>
      </w:r>
      <w:r>
        <w:rPr>
          <w:rFonts w:hint="eastAsia"/>
        </w:rPr>
        <w:t>条执行。</w:t>
      </w:r>
    </w:p>
    <w:p w14:paraId="6FEA010A" w14:textId="5F602515"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.5.</w:t>
      </w:r>
      <w:r>
        <w:rPr>
          <w:rFonts w:ascii="黑体" w:eastAsia="黑体" w:hAnsi="黑体" w:cs="黑体"/>
        </w:rPr>
        <w:t>2.9</w:t>
      </w:r>
      <w:r>
        <w:rPr>
          <w:rFonts w:ascii="黑体" w:eastAsia="黑体" w:hAnsi="黑体" w:cs="黑体" w:hint="eastAsia"/>
        </w:rPr>
        <w:t xml:space="preserve"> </w:t>
      </w:r>
      <w:r w:rsidR="00F8402D">
        <w:rPr>
          <w:rFonts w:ascii="黑体" w:eastAsia="黑体" w:hAnsi="黑体" w:cs="黑体"/>
        </w:rPr>
        <w:t xml:space="preserve"> </w:t>
      </w:r>
      <w:r>
        <w:rPr>
          <w:rFonts w:hint="eastAsia"/>
        </w:rPr>
        <w:t>墙体加固中应加强施工过程监测，根据情况增设必要的临时支护。</w:t>
      </w:r>
    </w:p>
    <w:p w14:paraId="763315F4" w14:textId="0E060F16" w:rsidR="00AC1FD4" w:rsidRDefault="00DE4277" w:rsidP="009D5CDC">
      <w:pPr>
        <w:pStyle w:val="111"/>
        <w:rPr>
          <w:rFonts w:hint="eastAsia"/>
        </w:rPr>
      </w:pPr>
      <w:bookmarkStart w:id="225" w:name="_Hlk194818630"/>
      <w:r>
        <w:rPr>
          <w:rFonts w:ascii="黑体" w:eastAsia="黑体" w:hAnsi="黑体" w:cs="黑体"/>
        </w:rPr>
        <w:t>7</w:t>
      </w:r>
      <w:r>
        <w:rPr>
          <w:rFonts w:ascii="黑体" w:eastAsia="黑体" w:hAnsi="黑体" w:cs="黑体" w:hint="eastAsia"/>
        </w:rPr>
        <w:t>.5.</w:t>
      </w:r>
      <w:r>
        <w:rPr>
          <w:rFonts w:ascii="黑体" w:eastAsia="黑体" w:hAnsi="黑体" w:cs="黑体"/>
        </w:rPr>
        <w:t>2.10</w:t>
      </w:r>
      <w:r w:rsidR="00F8402D">
        <w:rPr>
          <w:rFonts w:ascii="黑体" w:eastAsia="黑体" w:hAnsi="黑体" w:cs="黑体"/>
        </w:rPr>
        <w:t xml:space="preserve"> </w:t>
      </w:r>
      <w:r>
        <w:rPr>
          <w:rFonts w:ascii="黑体" w:eastAsia="黑体" w:hAnsi="黑体" w:cs="黑体" w:hint="eastAsia"/>
        </w:rPr>
        <w:t xml:space="preserve"> </w:t>
      </w:r>
      <w:r>
        <w:rPr>
          <w:rFonts w:hint="eastAsia"/>
        </w:rPr>
        <w:t>当房屋中墙体严重破坏，加固确有困难或加固费用较高时，应予以拆除，</w:t>
      </w:r>
      <w:bookmarkStart w:id="226" w:name="_Hlk194847551"/>
      <w:r>
        <w:rPr>
          <w:rFonts w:hint="eastAsia"/>
        </w:rPr>
        <w:t>改用墙厚不小于240mm， 砂浆强度等级不小于M5.0的实心砖围护墙，砌筑要求应符合</w:t>
      </w:r>
      <w:bookmarkStart w:id="227" w:name="_Hlk194915163"/>
      <w:r>
        <w:rPr>
          <w:rFonts w:hint="eastAsia"/>
        </w:rPr>
        <w:t>GB</w:t>
      </w:r>
      <w:r w:rsidR="00B93824">
        <w:t xml:space="preserve"> </w:t>
      </w:r>
      <w:r>
        <w:rPr>
          <w:rFonts w:hint="eastAsia"/>
        </w:rPr>
        <w:t>50924</w:t>
      </w:r>
      <w:bookmarkEnd w:id="227"/>
      <w:r>
        <w:rPr>
          <w:rFonts w:hint="eastAsia"/>
        </w:rPr>
        <w:t>的规定，并应根据</w:t>
      </w:r>
      <w:r>
        <w:rPr>
          <w:rFonts w:cs="黑体" w:hint="eastAsia"/>
        </w:rPr>
        <w:t>第</w:t>
      </w:r>
      <w:r>
        <w:rPr>
          <w:rFonts w:cs="黑体"/>
        </w:rPr>
        <w:t>7.4.3.1</w:t>
      </w:r>
      <w:r>
        <w:rPr>
          <w:rFonts w:cs="黑体" w:hint="eastAsia"/>
        </w:rPr>
        <w:t>条</w:t>
      </w:r>
      <w:r>
        <w:rPr>
          <w:rFonts w:hint="eastAsia"/>
        </w:rPr>
        <w:t>与木柱做好连接，并做好外立面风貌的恢复。</w:t>
      </w:r>
      <w:bookmarkEnd w:id="225"/>
      <w:bookmarkEnd w:id="226"/>
    </w:p>
    <w:bookmarkEnd w:id="217"/>
    <w:p w14:paraId="20DE2050" w14:textId="5AF2A122" w:rsidR="00AC1FD4" w:rsidRDefault="00DE4277">
      <w:pPr>
        <w:pStyle w:val="affffffffffff2"/>
        <w:numPr>
          <w:ilvl w:val="3"/>
          <w:numId w:val="0"/>
        </w:numPr>
        <w:spacing w:beforeLines="50" w:before="156" w:afterLines="50" w:after="156"/>
        <w:rPr>
          <w:rFonts w:eastAsia="宋体"/>
          <w:b/>
          <w:bCs/>
          <w:szCs w:val="24"/>
        </w:rPr>
      </w:pPr>
      <w:r>
        <w:rPr>
          <w:rFonts w:ascii="黑体" w:hAnsi="黑体"/>
        </w:rPr>
        <w:t>7.5.3</w:t>
      </w:r>
      <w:r w:rsidR="00F8402D">
        <w:rPr>
          <w:rFonts w:ascii="黑体" w:hAnsi="黑体"/>
        </w:rPr>
        <w:t xml:space="preserve">  </w:t>
      </w:r>
      <w:r>
        <w:rPr>
          <w:rFonts w:hint="eastAsia"/>
        </w:rPr>
        <w:t>木构架与土坯围护墙连接加固</w:t>
      </w:r>
    </w:p>
    <w:p w14:paraId="048A5B7B" w14:textId="73DE328F" w:rsidR="00AC1FD4" w:rsidRDefault="00DE4277">
      <w:pPr>
        <w:rPr>
          <w:rFonts w:eastAsia="黑体" w:cs="黑体" w:hint="eastAsia"/>
        </w:rPr>
      </w:pPr>
      <w:bookmarkStart w:id="228" w:name="_Hlk176128905"/>
      <w:bookmarkStart w:id="229" w:name="_Hlk181018810"/>
      <w:r>
        <w:rPr>
          <w:rFonts w:eastAsia="黑体" w:cs="黑体"/>
        </w:rPr>
        <w:t>7</w:t>
      </w:r>
      <w:r>
        <w:rPr>
          <w:rFonts w:eastAsia="黑体" w:cs="黑体" w:hint="eastAsia"/>
        </w:rPr>
        <w:t>.5.</w:t>
      </w:r>
      <w:r>
        <w:rPr>
          <w:rFonts w:eastAsia="黑体" w:cs="黑体"/>
        </w:rPr>
        <w:t>3.1</w:t>
      </w:r>
      <w:r>
        <w:rPr>
          <w:rFonts w:eastAsia="黑体" w:cs="黑体" w:hint="eastAsia"/>
        </w:rPr>
        <w:t xml:space="preserve"> </w:t>
      </w:r>
      <w:r w:rsidR="00F8402D">
        <w:rPr>
          <w:rFonts w:eastAsia="黑体" w:cs="黑体"/>
        </w:rPr>
        <w:t xml:space="preserve"> </w:t>
      </w:r>
      <w:r>
        <w:rPr>
          <w:rFonts w:ascii="宋体" w:hAnsi="宋体" w:cs="黑体" w:hint="eastAsia"/>
        </w:rPr>
        <w:t>土坯围护墙体与承重木构架的连接加固，应按照本</w:t>
      </w:r>
      <w:r w:rsidR="00202D58">
        <w:rPr>
          <w:rFonts w:ascii="宋体" w:hAnsi="宋体" w:cs="黑体" w:hint="eastAsia"/>
        </w:rPr>
        <w:t>文件</w:t>
      </w:r>
      <w:r>
        <w:rPr>
          <w:rFonts w:ascii="宋体" w:hAnsi="宋体" w:cs="黑体" w:hint="eastAsia"/>
        </w:rPr>
        <w:t>第</w:t>
      </w:r>
      <w:r>
        <w:rPr>
          <w:rFonts w:ascii="宋体" w:hAnsi="宋体" w:cs="黑体"/>
        </w:rPr>
        <w:t>7.4.3.1</w:t>
      </w:r>
      <w:r>
        <w:rPr>
          <w:rFonts w:ascii="宋体" w:hAnsi="宋体" w:cs="黑体" w:hint="eastAsia"/>
        </w:rPr>
        <w:t>条执行。</w:t>
      </w:r>
      <w:bookmarkStart w:id="230" w:name="_Hlk180679170"/>
    </w:p>
    <w:p w14:paraId="4AE43CEC" w14:textId="1876ED1E" w:rsidR="00AC1FD4" w:rsidRPr="007B1AAA" w:rsidRDefault="00DE4277" w:rsidP="007B1AAA">
      <w:pPr>
        <w:pStyle w:val="1111"/>
        <w:rPr>
          <w:rFonts w:hint="eastAsia"/>
        </w:rPr>
      </w:pPr>
      <w:bookmarkStart w:id="231" w:name="_Hlk180682132"/>
      <w:bookmarkEnd w:id="230"/>
      <w:r w:rsidRPr="007B1AAA">
        <w:t>7</w:t>
      </w:r>
      <w:r w:rsidRPr="007B1AAA">
        <w:rPr>
          <w:rFonts w:hint="eastAsia"/>
        </w:rPr>
        <w:t>.5.</w:t>
      </w:r>
      <w:r w:rsidRPr="007B1AAA">
        <w:t>3.2</w:t>
      </w:r>
      <w:r w:rsidRPr="007B1AAA">
        <w:rPr>
          <w:rFonts w:hint="eastAsia"/>
        </w:rPr>
        <w:t xml:space="preserve"> </w:t>
      </w:r>
      <w:r w:rsidR="00F8402D">
        <w:t xml:space="preserve"> </w:t>
      </w:r>
      <w:r w:rsidRPr="007B1AAA">
        <w:rPr>
          <w:rFonts w:hint="eastAsia"/>
        </w:rPr>
        <w:t>与木构架和屋盖无拉结的后砌隔墙加固，应符合下列规定：</w:t>
      </w:r>
    </w:p>
    <w:p w14:paraId="31020F43" w14:textId="738B4A2A"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应在隔墙顶部采取措施与屋架柁梁连接，隔墙端部与木柱连接；</w:t>
      </w:r>
    </w:p>
    <w:p w14:paraId="44C2985C" w14:textId="7E3F1343"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应在隔墙顶部增设型钢墙挡，型钢墙挡不应小于 5#角钢或槽钢，厚度不应小于5</w:t>
      </w:r>
      <w:r w:rsidR="009F30F7" w:rsidRPr="00D86A85">
        <w:rPr>
          <w:rFonts w:ascii="宋体" w:hAnsi="宋体" w:cs="宋体"/>
        </w:rPr>
        <w:t xml:space="preserve"> </w:t>
      </w:r>
      <w:r w:rsidR="00DE4277" w:rsidRPr="00D86A85">
        <w:rPr>
          <w:rFonts w:ascii="宋体" w:hAnsi="宋体" w:cs="宋体" w:hint="eastAsia"/>
        </w:rPr>
        <w:t>mm；</w:t>
      </w:r>
    </w:p>
    <w:p w14:paraId="34181819" w14:textId="3AA8B9FD"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墙顶对侧双面设置，间距不小于 1</w:t>
      </w:r>
      <w:r w:rsidR="009F30F7" w:rsidRPr="00D86A85">
        <w:rPr>
          <w:rFonts w:ascii="宋体" w:hAnsi="宋体" w:cs="宋体"/>
        </w:rPr>
        <w:t xml:space="preserve"> </w:t>
      </w:r>
      <w:r w:rsidR="00DE4277" w:rsidRPr="00D86A85">
        <w:rPr>
          <w:rFonts w:ascii="宋体" w:hAnsi="宋体" w:cs="宋体" w:hint="eastAsia"/>
        </w:rPr>
        <w:t>500</w:t>
      </w:r>
      <w:r w:rsidR="009F30F7" w:rsidRPr="00D86A85">
        <w:rPr>
          <w:rFonts w:ascii="宋体" w:hAnsi="宋体" w:cs="宋体"/>
        </w:rPr>
        <w:t xml:space="preserve"> </w:t>
      </w:r>
      <w:r w:rsidR="00DE4277" w:rsidRPr="00D86A85">
        <w:rPr>
          <w:rFonts w:ascii="宋体" w:hAnsi="宋体" w:cs="宋体" w:hint="eastAsia"/>
        </w:rPr>
        <w:t>mm；墙挡自隔墙顶向下长度不应小于150</w:t>
      </w:r>
      <w:r w:rsidR="009F30F7" w:rsidRPr="00D86A85">
        <w:rPr>
          <w:rFonts w:ascii="宋体" w:hAnsi="宋体" w:cs="宋体"/>
        </w:rPr>
        <w:t xml:space="preserve"> </w:t>
      </w:r>
      <w:r w:rsidR="00DE4277" w:rsidRPr="00D86A85">
        <w:rPr>
          <w:rFonts w:ascii="宋体" w:hAnsi="宋体" w:cs="宋体" w:hint="eastAsia"/>
        </w:rPr>
        <w:t>mm；</w:t>
      </w:r>
    </w:p>
    <w:p w14:paraId="4725CBA2" w14:textId="4F75A4D5"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墙挡与屋架</w:t>
      </w:r>
      <w:bookmarkStart w:id="232" w:name="_Hlk194813400"/>
      <w:r w:rsidR="00DE4277" w:rsidRPr="00D86A85">
        <w:rPr>
          <w:rFonts w:ascii="宋体" w:hAnsi="宋体" w:cs="宋体" w:hint="eastAsia"/>
        </w:rPr>
        <w:t>柁梁</w:t>
      </w:r>
      <w:bookmarkEnd w:id="232"/>
      <w:r w:rsidR="00DE4277" w:rsidRPr="00D86A85">
        <w:rPr>
          <w:rFonts w:ascii="宋体" w:hAnsi="宋体" w:cs="宋体" w:hint="eastAsia"/>
        </w:rPr>
        <w:t>采用直径 12</w:t>
      </w:r>
      <w:r w:rsidR="009F30F7" w:rsidRPr="00D86A85">
        <w:rPr>
          <w:rFonts w:ascii="宋体" w:hAnsi="宋体" w:cs="宋体"/>
        </w:rPr>
        <w:t xml:space="preserve"> </w:t>
      </w:r>
      <w:r w:rsidR="00DE4277" w:rsidRPr="00D86A85">
        <w:rPr>
          <w:rFonts w:ascii="宋体" w:hAnsi="宋体" w:cs="宋体" w:hint="eastAsia"/>
        </w:rPr>
        <w:t>mm 螺栓两点对穿连接；</w:t>
      </w:r>
    </w:p>
    <w:p w14:paraId="37105BE6" w14:textId="0A27D0A7"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e)  </w:t>
      </w:r>
      <w:r w:rsidR="00DE4277" w:rsidRPr="00D86A85">
        <w:rPr>
          <w:rFonts w:ascii="宋体" w:hAnsi="宋体" w:cs="宋体" w:hint="eastAsia"/>
        </w:rPr>
        <w:t>当墙厚与其他构件截面尺寸不一致时应加设垫木保证平齐；</w:t>
      </w:r>
    </w:p>
    <w:p w14:paraId="09A2693D" w14:textId="461CBC29"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f)  </w:t>
      </w:r>
      <w:r w:rsidR="00DE4277" w:rsidRPr="00D86A85">
        <w:rPr>
          <w:rFonts w:ascii="宋体" w:hAnsi="宋体" w:cs="宋体" w:hint="eastAsia"/>
        </w:rPr>
        <w:t>当隔墙</w:t>
      </w:r>
      <w:r w:rsidR="003775D1" w:rsidRPr="00D86A85">
        <w:rPr>
          <w:rFonts w:ascii="宋体" w:hAnsi="宋体" w:cs="宋体" w:hint="eastAsia"/>
        </w:rPr>
        <w:t>超过4</w:t>
      </w:r>
      <w:r w:rsidR="003775D1" w:rsidRPr="00D86A85">
        <w:rPr>
          <w:rFonts w:ascii="宋体" w:hAnsi="宋体" w:cs="宋体"/>
        </w:rPr>
        <w:t xml:space="preserve"> </w:t>
      </w:r>
      <w:r w:rsidR="003775D1" w:rsidRPr="00D86A85">
        <w:rPr>
          <w:rFonts w:ascii="宋体" w:hAnsi="宋体" w:cs="宋体" w:hint="eastAsia"/>
        </w:rPr>
        <w:t>m或高度超过3</w:t>
      </w:r>
      <w:r w:rsidR="003775D1" w:rsidRPr="00D86A85">
        <w:rPr>
          <w:rFonts w:ascii="宋体" w:hAnsi="宋体" w:cs="宋体"/>
        </w:rPr>
        <w:t xml:space="preserve">.5 </w:t>
      </w:r>
      <w:r w:rsidR="003775D1" w:rsidRPr="00D86A85">
        <w:rPr>
          <w:rFonts w:ascii="宋体" w:hAnsi="宋体" w:cs="宋体" w:hint="eastAsia"/>
        </w:rPr>
        <w:t>m</w:t>
      </w:r>
      <w:r w:rsidR="00DE4277" w:rsidRPr="00D86A85">
        <w:rPr>
          <w:rFonts w:ascii="宋体" w:hAnsi="宋体" w:cs="宋体" w:hint="eastAsia"/>
        </w:rPr>
        <w:t>时，可采用钢丝网砂浆面层加固，与周边墙体交接处采用短锚筋一端锚入周边墙体加强连接，钢丝网砂浆面层做法详见本</w:t>
      </w:r>
      <w:r w:rsidR="00202D58">
        <w:rPr>
          <w:rFonts w:ascii="宋体" w:hAnsi="宋体" w:cs="宋体" w:hint="eastAsia"/>
        </w:rPr>
        <w:t>文件</w:t>
      </w:r>
      <w:r w:rsidR="00DE4277" w:rsidRPr="00D86A85">
        <w:rPr>
          <w:rFonts w:ascii="宋体" w:hAnsi="宋体" w:cs="宋体" w:hint="eastAsia"/>
        </w:rPr>
        <w:t>第</w:t>
      </w:r>
      <w:r w:rsidR="00DE4277" w:rsidRPr="00D86A85">
        <w:rPr>
          <w:rFonts w:ascii="宋体" w:hAnsi="宋体" w:cs="宋体"/>
        </w:rPr>
        <w:t>7.4.2.5</w:t>
      </w:r>
      <w:r w:rsidR="00DE4277" w:rsidRPr="00D86A85">
        <w:rPr>
          <w:rFonts w:ascii="宋体" w:hAnsi="宋体" w:cs="宋体" w:hint="eastAsia"/>
        </w:rPr>
        <w:t>条。</w:t>
      </w:r>
    </w:p>
    <w:bookmarkEnd w:id="231"/>
    <w:p w14:paraId="004C9C47" w14:textId="625CA251" w:rsidR="00AC1FD4" w:rsidRDefault="00DE4277" w:rsidP="009D5CDC">
      <w:pPr>
        <w:pStyle w:val="111"/>
        <w:rPr>
          <w:rFonts w:hint="eastAsia"/>
        </w:rPr>
      </w:pPr>
      <w:r>
        <w:rPr>
          <w:rFonts w:ascii="黑体" w:eastAsia="黑体" w:hAnsi="黑体" w:cs="黑体"/>
        </w:rPr>
        <w:t>7.5.3.3</w:t>
      </w:r>
      <w:r>
        <w:rPr>
          <w:rFonts w:hint="eastAsia"/>
        </w:rPr>
        <w:t xml:space="preserve"> </w:t>
      </w:r>
      <w:r w:rsidR="00F8402D">
        <w:t xml:space="preserve"> </w:t>
      </w:r>
      <w:r>
        <w:rPr>
          <w:rFonts w:hint="eastAsia"/>
        </w:rPr>
        <w:t>增设墙揽加固时，应按照本</w:t>
      </w:r>
      <w:r w:rsidR="00202D58">
        <w:rPr>
          <w:rFonts w:hint="eastAsia"/>
        </w:rPr>
        <w:t>文件</w:t>
      </w:r>
      <w:r>
        <w:rPr>
          <w:rFonts w:hint="eastAsia"/>
        </w:rPr>
        <w:t>第</w:t>
      </w:r>
      <w:r>
        <w:t>7.4.3.3</w:t>
      </w:r>
      <w:r>
        <w:rPr>
          <w:rFonts w:hint="eastAsia"/>
        </w:rPr>
        <w:t>条执行。</w:t>
      </w:r>
    </w:p>
    <w:p w14:paraId="1613FD81" w14:textId="65D2359E" w:rsidR="00AC1FD4" w:rsidRDefault="00DE4277" w:rsidP="009D5CDC">
      <w:pPr>
        <w:pStyle w:val="111"/>
        <w:rPr>
          <w:rFonts w:hint="eastAsia"/>
        </w:rPr>
      </w:pPr>
      <w:bookmarkStart w:id="233" w:name="_Hlk194845001"/>
      <w:bookmarkEnd w:id="228"/>
      <w:bookmarkEnd w:id="229"/>
      <w:r>
        <w:rPr>
          <w:rFonts w:ascii="黑体" w:eastAsia="黑体" w:hAnsi="黑体" w:cs="黑体"/>
        </w:rPr>
        <w:t>7</w:t>
      </w:r>
      <w:r>
        <w:rPr>
          <w:rFonts w:ascii="黑体" w:eastAsia="黑体" w:hAnsi="黑体" w:cs="黑体" w:hint="eastAsia"/>
        </w:rPr>
        <w:t>.5.</w:t>
      </w:r>
      <w:r>
        <w:rPr>
          <w:rFonts w:ascii="黑体" w:eastAsia="黑体" w:hAnsi="黑体" w:cs="黑体"/>
        </w:rPr>
        <w:t>3.4</w:t>
      </w:r>
      <w:r>
        <w:rPr>
          <w:rFonts w:hint="eastAsia"/>
        </w:rPr>
        <w:t xml:space="preserve"> </w:t>
      </w:r>
      <w:r w:rsidR="00F8402D">
        <w:t xml:space="preserve"> </w:t>
      </w:r>
      <w:r>
        <w:rPr>
          <w:rFonts w:hint="eastAsia"/>
        </w:rPr>
        <w:t>当采用钢丝网或外加配筋砂浆带加固墙体时，钢丝网或配筋砂浆带与木梁或木屋架的拉结牢固应按照本</w:t>
      </w:r>
      <w:r w:rsidR="00202D58">
        <w:rPr>
          <w:rFonts w:hint="eastAsia"/>
        </w:rPr>
        <w:t>文件</w:t>
      </w:r>
      <w:r>
        <w:rPr>
          <w:rFonts w:hint="eastAsia"/>
        </w:rPr>
        <w:t>第</w:t>
      </w:r>
      <w:r>
        <w:t>7</w:t>
      </w:r>
      <w:r>
        <w:rPr>
          <w:rFonts w:hint="eastAsia"/>
        </w:rPr>
        <w:t>.4.</w:t>
      </w:r>
      <w:r>
        <w:t>3.4</w:t>
      </w:r>
      <w:r>
        <w:rPr>
          <w:rFonts w:hint="eastAsia"/>
        </w:rPr>
        <w:t>条执行。</w:t>
      </w:r>
      <w:bookmarkEnd w:id="233"/>
    </w:p>
    <w:p w14:paraId="17F0E9B3" w14:textId="601D763A" w:rsidR="00AC1FD4" w:rsidRDefault="00DE4277">
      <w:pPr>
        <w:pStyle w:val="afffffff"/>
        <w:spacing w:before="156" w:after="156"/>
      </w:pPr>
      <w:bookmarkStart w:id="234" w:name="_Toc196825786"/>
      <w:bookmarkStart w:id="235" w:name="_Toc203428442"/>
      <w:r>
        <w:rPr>
          <w:rFonts w:hint="eastAsia"/>
        </w:rPr>
        <w:t>7</w:t>
      </w:r>
      <w:r>
        <w:t>.6</w:t>
      </w:r>
      <w:r w:rsidR="00F8402D">
        <w:t xml:space="preserve">  </w:t>
      </w:r>
      <w:r>
        <w:rPr>
          <w:rFonts w:hint="eastAsia"/>
        </w:rPr>
        <w:t>木构架石围护墙结构加固</w:t>
      </w:r>
      <w:bookmarkEnd w:id="234"/>
      <w:bookmarkEnd w:id="235"/>
    </w:p>
    <w:p w14:paraId="104243D7" w14:textId="0F618F1E" w:rsidR="00AC1FD4" w:rsidRDefault="00DE4277">
      <w:pPr>
        <w:pStyle w:val="affffffffffff2"/>
        <w:numPr>
          <w:ilvl w:val="3"/>
          <w:numId w:val="0"/>
        </w:numPr>
        <w:spacing w:beforeLines="50" w:before="156" w:afterLines="50" w:after="156"/>
      </w:pPr>
      <w:bookmarkStart w:id="236" w:name="_Hlk163571780"/>
      <w:bookmarkStart w:id="237" w:name="_Hlk164978928"/>
      <w:r>
        <w:rPr>
          <w:rFonts w:ascii="黑体" w:hAnsi="黑体"/>
        </w:rPr>
        <w:t>7.6.1</w:t>
      </w:r>
      <w:r w:rsidR="00F8402D">
        <w:rPr>
          <w:rFonts w:ascii="黑体" w:hAnsi="黑体"/>
        </w:rPr>
        <w:t xml:space="preserve">  </w:t>
      </w:r>
      <w:r>
        <w:rPr>
          <w:rFonts w:hint="eastAsia"/>
        </w:rPr>
        <w:t>木构架加固</w:t>
      </w:r>
    </w:p>
    <w:p w14:paraId="59314389" w14:textId="3F069952" w:rsidR="00AC1FD4" w:rsidRDefault="00DE4277">
      <w:pPr>
        <w:ind w:firstLineChars="200" w:firstLine="420"/>
        <w:rPr>
          <w:rFonts w:eastAsia="黑体" w:cs="黑体" w:hint="eastAsia"/>
        </w:rPr>
      </w:pPr>
      <w:r w:rsidRPr="00C97767">
        <w:rPr>
          <w:rStyle w:val="1110"/>
          <w:rFonts w:hint="eastAsia"/>
        </w:rPr>
        <w:t>既有木构架的安全</w:t>
      </w:r>
      <w:r w:rsidR="00C97767" w:rsidRPr="00C97767">
        <w:rPr>
          <w:rStyle w:val="1110"/>
          <w:rFonts w:hint="eastAsia"/>
        </w:rPr>
        <w:t>性</w:t>
      </w:r>
      <w:r w:rsidRPr="00C97767">
        <w:rPr>
          <w:rStyle w:val="1110"/>
          <w:rFonts w:hint="eastAsia"/>
        </w:rPr>
        <w:t>不满足要求</w:t>
      </w:r>
      <w:r>
        <w:rPr>
          <w:rStyle w:val="1110"/>
          <w:rFonts w:hint="eastAsia"/>
        </w:rPr>
        <w:t>，或存在严重质量问题时，应按本</w:t>
      </w:r>
      <w:r w:rsidR="00202D58">
        <w:rPr>
          <w:rStyle w:val="1110"/>
          <w:rFonts w:hint="eastAsia"/>
        </w:rPr>
        <w:t>文件</w:t>
      </w:r>
      <w:r>
        <w:rPr>
          <w:rStyle w:val="1110"/>
          <w:rFonts w:hint="eastAsia"/>
        </w:rPr>
        <w:t>第</w:t>
      </w:r>
      <w:r w:rsidR="00BA33A0">
        <w:rPr>
          <w:rStyle w:val="1110"/>
        </w:rPr>
        <w:t>7</w:t>
      </w:r>
      <w:r>
        <w:rPr>
          <w:rStyle w:val="1110"/>
          <w:rFonts w:hint="eastAsia"/>
        </w:rPr>
        <w:t>.4</w:t>
      </w:r>
      <w:r w:rsidR="00BA33A0">
        <w:rPr>
          <w:rStyle w:val="1110"/>
        </w:rPr>
        <w:t>.1</w:t>
      </w:r>
      <w:r w:rsidR="00BA33A0">
        <w:rPr>
          <w:rStyle w:val="1110"/>
          <w:rFonts w:hint="eastAsia"/>
        </w:rPr>
        <w:t>节</w:t>
      </w:r>
      <w:r>
        <w:rPr>
          <w:rStyle w:val="1110"/>
          <w:rFonts w:hint="eastAsia"/>
        </w:rPr>
        <w:t>的木构架加固有关规定选择加固方法加固。</w:t>
      </w:r>
    </w:p>
    <w:p w14:paraId="51F8C627" w14:textId="647D6A83" w:rsidR="00AC1FD4" w:rsidRDefault="00DE4277">
      <w:pPr>
        <w:pStyle w:val="affffffffffff2"/>
        <w:numPr>
          <w:ilvl w:val="3"/>
          <w:numId w:val="0"/>
        </w:numPr>
        <w:spacing w:beforeLines="50" w:before="156" w:afterLines="50" w:after="156"/>
      </w:pPr>
      <w:r w:rsidRPr="00F8402D">
        <w:rPr>
          <w:rFonts w:ascii="黑体" w:hAnsi="黑体"/>
        </w:rPr>
        <w:t>7.6.2</w:t>
      </w:r>
      <w:r w:rsidR="00F8402D" w:rsidRPr="00F8402D">
        <w:rPr>
          <w:rFonts w:ascii="黑体" w:hAnsi="黑体"/>
        </w:rPr>
        <w:t xml:space="preserve">  </w:t>
      </w:r>
      <w:r>
        <w:rPr>
          <w:rFonts w:hint="eastAsia"/>
        </w:rPr>
        <w:t>石围护墙加固</w:t>
      </w:r>
    </w:p>
    <w:p w14:paraId="4FD69AFC" w14:textId="5AA155B4" w:rsidR="00AC1FD4" w:rsidRPr="007B1AAA" w:rsidRDefault="00DE4277">
      <w:pPr>
        <w:rPr>
          <w:rStyle w:val="1112"/>
          <w:rFonts w:hint="eastAsia"/>
        </w:rPr>
      </w:pPr>
      <w:bookmarkStart w:id="238" w:name="_Hlk196731508"/>
      <w:bookmarkStart w:id="239" w:name="_Hlk180749216"/>
      <w:r>
        <w:rPr>
          <w:rFonts w:eastAsia="黑体" w:cs="黑体"/>
        </w:rPr>
        <w:t>7</w:t>
      </w:r>
      <w:r>
        <w:rPr>
          <w:rFonts w:eastAsia="黑体" w:cs="黑体" w:hint="eastAsia"/>
        </w:rPr>
        <w:t>.6.2</w:t>
      </w:r>
      <w:bookmarkStart w:id="240" w:name="_Hlk196730816"/>
      <w:bookmarkEnd w:id="238"/>
      <w:r>
        <w:rPr>
          <w:rFonts w:eastAsia="黑体" w:cs="黑体"/>
        </w:rPr>
        <w:t>.2</w:t>
      </w:r>
      <w:r w:rsidR="00F8402D">
        <w:rPr>
          <w:rFonts w:eastAsia="黑体" w:cs="黑体"/>
        </w:rPr>
        <w:t xml:space="preserve"> </w:t>
      </w:r>
      <w:r>
        <w:rPr>
          <w:rFonts w:eastAsia="黑体" w:cs="黑体" w:hint="eastAsia"/>
        </w:rPr>
        <w:t xml:space="preserve"> </w:t>
      </w:r>
      <w:r w:rsidRPr="007B1AAA">
        <w:rPr>
          <w:rStyle w:val="1112"/>
          <w:rFonts w:hint="eastAsia"/>
        </w:rPr>
        <w:t>石围护墙</w:t>
      </w:r>
      <w:bookmarkEnd w:id="240"/>
      <w:r w:rsidRPr="007B1AAA">
        <w:rPr>
          <w:rStyle w:val="1112"/>
          <w:rFonts w:hint="eastAsia"/>
        </w:rPr>
        <w:t>明显开裂、存在严重质量问题时，应选择下列处理方法：</w:t>
      </w:r>
      <w:r w:rsidRPr="007B1AAA">
        <w:rPr>
          <w:rStyle w:val="1112"/>
          <w:rFonts w:hint="eastAsia"/>
        </w:rPr>
        <w:t xml:space="preserve"> </w:t>
      </w:r>
    </w:p>
    <w:p w14:paraId="7704A70F" w14:textId="0F510B34"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当墙体开裂，但裂缝宽度较小，经鉴定不会继续发展时，可采用灌浆或塞浆修补裂缝。</w:t>
      </w:r>
    </w:p>
    <w:p w14:paraId="0889F1C6" w14:textId="066D73D1"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因缺少拉结石而出现局部坍塌的墙体应局部拆除重砌。</w:t>
      </w:r>
      <w:bookmarkEnd w:id="239"/>
    </w:p>
    <w:p w14:paraId="2F0CEE34" w14:textId="41C21DCB"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松动、空鼓歪闪、灰缝饱满度较差和风化严重的墙体应拆除重砌。</w:t>
      </w:r>
    </w:p>
    <w:p w14:paraId="1E1B205A" w14:textId="38635B26"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倾斜率大于0.7%的墙体应拆除重砌。</w:t>
      </w:r>
    </w:p>
    <w:p w14:paraId="3526F224" w14:textId="53551402" w:rsidR="00AC1FD4" w:rsidRDefault="00DE4277">
      <w:pPr>
        <w:rPr>
          <w:rFonts w:ascii="宋体" w:hAnsi="宋体" w:cs="黑体" w:hint="eastAsia"/>
        </w:rPr>
      </w:pPr>
      <w:r>
        <w:rPr>
          <w:rFonts w:eastAsia="黑体" w:cs="黑体"/>
        </w:rPr>
        <w:t>7</w:t>
      </w:r>
      <w:r>
        <w:rPr>
          <w:rFonts w:eastAsia="黑体" w:cs="黑体" w:hint="eastAsia"/>
        </w:rPr>
        <w:t>.6.</w:t>
      </w:r>
      <w:r>
        <w:rPr>
          <w:rFonts w:eastAsia="黑体" w:cs="黑体"/>
        </w:rPr>
        <w:t>2.</w:t>
      </w:r>
      <w:r>
        <w:rPr>
          <w:rFonts w:eastAsia="黑体" w:cs="黑体" w:hint="eastAsia"/>
        </w:rPr>
        <w:t>3</w:t>
      </w:r>
      <w:r w:rsidR="00F8402D">
        <w:rPr>
          <w:rFonts w:eastAsia="黑体" w:cs="黑体"/>
        </w:rPr>
        <w:t xml:space="preserve"> </w:t>
      </w:r>
      <w:r>
        <w:rPr>
          <w:rFonts w:eastAsia="黑体" w:cs="黑体" w:hint="eastAsia"/>
        </w:rPr>
        <w:t xml:space="preserve"> </w:t>
      </w:r>
      <w:r>
        <w:rPr>
          <w:rFonts w:ascii="宋体" w:hAnsi="宋体" w:cs="黑体" w:hint="eastAsia"/>
        </w:rPr>
        <w:t>石围护墙的安全和承载力不满足要求，应选择下列处理方法：</w:t>
      </w:r>
    </w:p>
    <w:p w14:paraId="11B4DFE9" w14:textId="4219458B" w:rsidR="00AC1FD4" w:rsidRDefault="00EF7720" w:rsidP="0077126E">
      <w:pPr>
        <w:ind w:leftChars="200" w:left="840" w:hangingChars="200" w:hanging="420"/>
        <w:jc w:val="left"/>
        <w:rPr>
          <w:rFonts w:ascii="宋体" w:hAnsi="宋体" w:cs="黑体" w:hint="eastAsia"/>
        </w:rPr>
      </w:pPr>
      <w:bookmarkStart w:id="241" w:name="_Hlk197603236"/>
      <w:bookmarkStart w:id="242" w:name="_Hlk197603099"/>
      <w:r>
        <w:rPr>
          <w:rFonts w:ascii="宋体" w:hAnsi="宋体" w:cs="黑体"/>
        </w:rPr>
        <w:t>a)</w:t>
      </w:r>
      <w:r>
        <w:rPr>
          <w:rFonts w:ascii="宋体" w:hAnsi="宋体" w:cs="黑体" w:hint="eastAsia"/>
        </w:rPr>
        <w:t xml:space="preserve"> </w:t>
      </w:r>
      <w:r>
        <w:rPr>
          <w:rFonts w:ascii="宋体" w:hAnsi="宋体" w:cs="黑体"/>
        </w:rPr>
        <w:t xml:space="preserve"> </w:t>
      </w:r>
      <w:r w:rsidR="00DE4277">
        <w:rPr>
          <w:rFonts w:ascii="宋体" w:hAnsi="宋体" w:cs="黑体" w:hint="eastAsia"/>
        </w:rPr>
        <w:t>原石围护墙确有保留需求</w:t>
      </w:r>
      <w:bookmarkEnd w:id="241"/>
      <w:r w:rsidR="00DE4277">
        <w:rPr>
          <w:rFonts w:ascii="宋体" w:hAnsi="宋体" w:cs="黑体" w:hint="eastAsia"/>
        </w:rPr>
        <w:t>且需裸墙效果时，应采取内部钢筋网水泥砂浆面层加固并结合</w:t>
      </w:r>
      <w:bookmarkStart w:id="243" w:name="_Hlk197640096"/>
      <w:r w:rsidR="00DE4277">
        <w:rPr>
          <w:rFonts w:ascii="宋体" w:hAnsi="宋体" w:cs="黑体" w:hint="eastAsia"/>
        </w:rPr>
        <w:t>外层墙体</w:t>
      </w:r>
      <w:r w:rsidR="00EE6DFE">
        <w:rPr>
          <w:rFonts w:ascii="宋体" w:hAnsi="宋体" w:cs="黑体" w:hint="eastAsia"/>
        </w:rPr>
        <w:t>按照</w:t>
      </w:r>
      <w:r w:rsidR="00EE6DFE" w:rsidRPr="00EE6DFE">
        <w:rPr>
          <w:rFonts w:ascii="宋体" w:hAnsi="宋体" w:cs="黑体"/>
        </w:rPr>
        <w:t>JGJ/T 372</w:t>
      </w:r>
      <w:r w:rsidR="001D6602">
        <w:rPr>
          <w:rFonts w:ascii="宋体" w:hAnsi="宋体" w:cs="黑体" w:hint="eastAsia"/>
        </w:rPr>
        <w:t>混</w:t>
      </w:r>
      <w:r w:rsidR="00EE6DFE">
        <w:rPr>
          <w:rFonts w:ascii="宋体" w:hAnsi="宋体" w:cs="黑体" w:hint="eastAsia"/>
        </w:rPr>
        <w:t>凝土</w:t>
      </w:r>
      <w:r w:rsidR="00DE4277">
        <w:rPr>
          <w:rFonts w:ascii="宋体" w:hAnsi="宋体" w:cs="黑体" w:hint="eastAsia"/>
        </w:rPr>
        <w:t>加强</w:t>
      </w:r>
      <w:bookmarkEnd w:id="243"/>
      <w:r w:rsidR="00DE4277">
        <w:rPr>
          <w:rFonts w:ascii="宋体" w:hAnsi="宋体" w:cs="黑体" w:hint="eastAsia"/>
        </w:rPr>
        <w:t>，</w:t>
      </w:r>
      <w:r w:rsidR="00EE6DFE">
        <w:rPr>
          <w:rFonts w:ascii="宋体" w:hAnsi="宋体" w:cs="黑体" w:hint="eastAsia"/>
        </w:rPr>
        <w:t>再</w:t>
      </w:r>
      <w:r w:rsidR="001D6602">
        <w:rPr>
          <w:rFonts w:ascii="宋体" w:hAnsi="宋体" w:cs="黑体" w:hint="eastAsia"/>
        </w:rPr>
        <w:t>刮</w:t>
      </w:r>
      <w:r w:rsidR="00EE6DFE">
        <w:rPr>
          <w:rFonts w:ascii="宋体" w:hAnsi="宋体" w:cs="黑体" w:hint="eastAsia"/>
        </w:rPr>
        <w:t>去石材表面的混凝土，</w:t>
      </w:r>
      <w:r w:rsidR="00DE4277">
        <w:rPr>
          <w:rFonts w:ascii="宋体" w:hAnsi="宋体" w:cs="黑体" w:hint="eastAsia"/>
        </w:rPr>
        <w:t>且内部锚筋应与外层灰缝进行锚固，同时宜增设</w:t>
      </w:r>
      <w:bookmarkStart w:id="244" w:name="_Hlk197639614"/>
      <w:r w:rsidR="00DE4277">
        <w:rPr>
          <w:rFonts w:ascii="宋体" w:hAnsi="宋体" w:cs="黑体" w:hint="eastAsia"/>
        </w:rPr>
        <w:t>竖向外加配筋砂浆带包角</w:t>
      </w:r>
      <w:bookmarkEnd w:id="244"/>
      <w:r w:rsidR="00DE4277">
        <w:rPr>
          <w:rFonts w:ascii="宋体" w:hAnsi="宋体" w:cs="黑体" w:hint="eastAsia"/>
        </w:rPr>
        <w:t>。</w:t>
      </w:r>
    </w:p>
    <w:bookmarkEnd w:id="242"/>
    <w:p w14:paraId="5CD7CAB3" w14:textId="12812C84" w:rsidR="00AC1FD4" w:rsidRDefault="007B1AAA" w:rsidP="00EF67EE">
      <w:pPr>
        <w:ind w:leftChars="200" w:left="840" w:hangingChars="200" w:hanging="420"/>
        <w:rPr>
          <w:rFonts w:ascii="宋体" w:hAnsi="宋体" w:cs="黑体" w:hint="eastAsia"/>
        </w:rPr>
      </w:pPr>
      <w:r>
        <w:rPr>
          <w:rFonts w:ascii="宋体" w:hAnsi="宋体" w:cs="黑体" w:hint="eastAsia"/>
        </w:rPr>
        <w:t xml:space="preserve">b)  </w:t>
      </w:r>
      <w:r w:rsidR="00DE4277">
        <w:rPr>
          <w:rFonts w:ascii="宋体" w:hAnsi="宋体" w:cs="黑体" w:hint="eastAsia"/>
        </w:rPr>
        <w:t>原石围护墙确有保留需求且不需裸墙效果时，应采取双面钢筋网水泥砂浆面层加固，加固完成</w:t>
      </w:r>
      <w:r w:rsidR="00DE4277">
        <w:rPr>
          <w:rFonts w:ascii="宋体" w:hAnsi="宋体" w:cs="黑体" w:hint="eastAsia"/>
        </w:rPr>
        <w:lastRenderedPageBreak/>
        <w:t>在外墙面进行饰面以及防水防潮处理，恢复建筑外墙面原整体风貌。</w:t>
      </w:r>
    </w:p>
    <w:p w14:paraId="4160603E" w14:textId="22C66C0D" w:rsidR="00AC1FD4" w:rsidRDefault="007B1AAA">
      <w:pPr>
        <w:ind w:firstLineChars="200" w:firstLine="420"/>
        <w:rPr>
          <w:rFonts w:ascii="宋体" w:hAnsi="宋体" w:cs="黑体" w:hint="eastAsia"/>
        </w:rPr>
      </w:pPr>
      <w:r>
        <w:rPr>
          <w:rFonts w:ascii="宋体" w:hAnsi="宋体" w:cs="黑体" w:hint="eastAsia"/>
        </w:rPr>
        <w:t xml:space="preserve">c)  </w:t>
      </w:r>
      <w:r w:rsidR="00DE4277">
        <w:rPr>
          <w:rFonts w:ascii="宋体" w:hAnsi="宋体" w:cs="黑体" w:hint="eastAsia"/>
        </w:rPr>
        <w:t>原石围护墙若无保留需求，可根据</w:t>
      </w:r>
      <w:r w:rsidR="00DE4277">
        <w:t>7</w:t>
      </w:r>
      <w:r w:rsidR="00DE4277">
        <w:rPr>
          <w:rFonts w:hint="eastAsia"/>
        </w:rPr>
        <w:t>.</w:t>
      </w:r>
      <w:r w:rsidR="002819DA">
        <w:rPr>
          <w:rFonts w:hint="eastAsia"/>
        </w:rPr>
        <w:t>6</w:t>
      </w:r>
      <w:r w:rsidR="00DE4277">
        <w:rPr>
          <w:rFonts w:hint="eastAsia"/>
        </w:rPr>
        <w:t>.</w:t>
      </w:r>
      <w:r w:rsidR="00DE4277">
        <w:t>2.</w:t>
      </w:r>
      <w:r w:rsidR="00DE4277">
        <w:rPr>
          <w:rFonts w:hint="eastAsia"/>
        </w:rPr>
        <w:t>1</w:t>
      </w:r>
      <w:r w:rsidR="002819DA">
        <w:rPr>
          <w:rFonts w:hint="eastAsia"/>
        </w:rPr>
        <w:t>4</w:t>
      </w:r>
      <w:r w:rsidR="00DE4277">
        <w:rPr>
          <w:rFonts w:hint="eastAsia"/>
        </w:rPr>
        <w:t>进行重砌，并做好与木柱的连接构造。</w:t>
      </w:r>
    </w:p>
    <w:p w14:paraId="5D135875" w14:textId="2C0A662D" w:rsidR="00AC1FD4" w:rsidRDefault="00DE4277">
      <w:pPr>
        <w:rPr>
          <w:rFonts w:eastAsia="黑体" w:cs="黑体" w:hint="eastAsia"/>
        </w:rPr>
      </w:pPr>
      <w:r>
        <w:rPr>
          <w:rFonts w:eastAsia="黑体" w:cs="黑体"/>
        </w:rPr>
        <w:t>7</w:t>
      </w:r>
      <w:r>
        <w:rPr>
          <w:rFonts w:eastAsia="黑体" w:cs="黑体" w:hint="eastAsia"/>
        </w:rPr>
        <w:t>.6.</w:t>
      </w:r>
      <w:r>
        <w:rPr>
          <w:rFonts w:eastAsia="黑体" w:cs="黑体"/>
        </w:rPr>
        <w:t>2.</w:t>
      </w:r>
      <w:r>
        <w:rPr>
          <w:rFonts w:eastAsia="黑体" w:cs="黑体" w:hint="eastAsia"/>
        </w:rPr>
        <w:t>4</w:t>
      </w:r>
      <w:r w:rsidR="00F8402D">
        <w:rPr>
          <w:rFonts w:eastAsia="黑体" w:cs="黑体"/>
        </w:rPr>
        <w:t xml:space="preserve"> </w:t>
      </w:r>
      <w:r>
        <w:rPr>
          <w:rFonts w:eastAsia="黑体" w:cs="黑体" w:hint="eastAsia"/>
        </w:rPr>
        <w:t xml:space="preserve"> </w:t>
      </w:r>
      <w:r>
        <w:rPr>
          <w:rStyle w:val="1110"/>
          <w:rFonts w:hint="eastAsia"/>
        </w:rPr>
        <w:t>石围护墙裂缝灌缝修复施工，应符合第</w:t>
      </w:r>
      <w:r>
        <w:rPr>
          <w:rStyle w:val="1110"/>
        </w:rPr>
        <w:t>7</w:t>
      </w:r>
      <w:r>
        <w:rPr>
          <w:rStyle w:val="1110"/>
          <w:rFonts w:hint="eastAsia"/>
        </w:rPr>
        <w:t>.4.2</w:t>
      </w:r>
      <w:r>
        <w:rPr>
          <w:rStyle w:val="1110"/>
        </w:rPr>
        <w:t>.6</w:t>
      </w:r>
      <w:r>
        <w:rPr>
          <w:rStyle w:val="1110"/>
          <w:rFonts w:hint="eastAsia"/>
        </w:rPr>
        <w:t>条下列规定。</w:t>
      </w:r>
    </w:p>
    <w:p w14:paraId="4A35770A" w14:textId="52A24334" w:rsidR="00AC1FD4" w:rsidRPr="007B1AAA" w:rsidRDefault="00DE4277" w:rsidP="007B1AAA">
      <w:pPr>
        <w:pStyle w:val="1111"/>
        <w:rPr>
          <w:rFonts w:hint="eastAsia"/>
        </w:rPr>
      </w:pPr>
      <w:r w:rsidRPr="007B1AAA">
        <w:t>7</w:t>
      </w:r>
      <w:r w:rsidRPr="007B1AAA">
        <w:rPr>
          <w:rFonts w:hint="eastAsia"/>
        </w:rPr>
        <w:t>.6.</w:t>
      </w:r>
      <w:r w:rsidRPr="007B1AAA">
        <w:t>2.</w:t>
      </w:r>
      <w:r w:rsidRPr="007B1AAA">
        <w:rPr>
          <w:rFonts w:hint="eastAsia"/>
        </w:rPr>
        <w:t xml:space="preserve">5 </w:t>
      </w:r>
      <w:bookmarkStart w:id="245" w:name="_Hlk196751535"/>
      <w:r w:rsidR="00F8402D">
        <w:t xml:space="preserve"> </w:t>
      </w:r>
      <w:r w:rsidRPr="007B1AAA">
        <w:rPr>
          <w:rFonts w:hint="eastAsia"/>
        </w:rPr>
        <w:t>钢筋网砂浆面层的材料和构造应符合下列规定：</w:t>
      </w:r>
    </w:p>
    <w:bookmarkEnd w:id="245"/>
    <w:p w14:paraId="77A211E4" w14:textId="3E3F9473"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面层的砂浆强度等级宜采用 M10</w:t>
      </w:r>
      <w:r w:rsidR="009F30F7" w:rsidRPr="00D86A85">
        <w:rPr>
          <w:rFonts w:ascii="宋体" w:hAnsi="宋体" w:cs="宋体" w:hint="eastAsia"/>
        </w:rPr>
        <w:t>；</w:t>
      </w:r>
    </w:p>
    <w:p w14:paraId="1F95521D" w14:textId="2454B4BE"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钢筋网水泥砂浆面层厚度不宜小于40</w:t>
      </w:r>
      <w:r w:rsidR="001B6ACB" w:rsidRPr="00D86A85">
        <w:rPr>
          <w:rFonts w:ascii="宋体" w:hAnsi="宋体" w:cs="宋体"/>
        </w:rPr>
        <w:t xml:space="preserve"> </w:t>
      </w:r>
      <w:r w:rsidR="00DE4277" w:rsidRPr="00D86A85">
        <w:rPr>
          <w:rFonts w:ascii="宋体" w:hAnsi="宋体" w:cs="宋体" w:hint="eastAsia"/>
        </w:rPr>
        <w:t>mm</w:t>
      </w:r>
      <w:r w:rsidR="009F30F7" w:rsidRPr="00D86A85">
        <w:rPr>
          <w:rFonts w:ascii="宋体" w:hAnsi="宋体" w:cs="宋体" w:hint="eastAsia"/>
        </w:rPr>
        <w:t>；</w:t>
      </w:r>
    </w:p>
    <w:p w14:paraId="3E7BE6CC" w14:textId="14C0E7DE"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钢筋网的钢筋直径宜为 4</w:t>
      </w:r>
      <w:r w:rsidR="001B6ACB" w:rsidRPr="00D86A85">
        <w:rPr>
          <w:rFonts w:ascii="宋体" w:hAnsi="宋体" w:cs="宋体"/>
        </w:rPr>
        <w:t xml:space="preserve"> </w:t>
      </w:r>
      <w:r w:rsidR="00DE4277" w:rsidRPr="00D86A85">
        <w:rPr>
          <w:rFonts w:ascii="宋体" w:hAnsi="宋体" w:cs="宋体" w:hint="eastAsia"/>
        </w:rPr>
        <w:t>mm 或 6</w:t>
      </w:r>
      <w:r w:rsidR="001B6ACB" w:rsidRPr="00D86A85">
        <w:rPr>
          <w:rFonts w:ascii="宋体" w:hAnsi="宋体" w:cs="宋体"/>
        </w:rPr>
        <w:t xml:space="preserve"> </w:t>
      </w:r>
      <w:r w:rsidR="00DE4277" w:rsidRPr="00D86A85">
        <w:rPr>
          <w:rFonts w:ascii="宋体" w:hAnsi="宋体" w:cs="宋体" w:hint="eastAsia"/>
        </w:rPr>
        <w:t>mm</w:t>
      </w:r>
      <w:r w:rsidR="00DE4277" w:rsidRPr="00D86A85">
        <w:rPr>
          <w:rFonts w:ascii="宋体" w:hAnsi="宋体" w:cs="宋体"/>
        </w:rPr>
        <w:t>；</w:t>
      </w:r>
      <w:r w:rsidR="00DE4277" w:rsidRPr="00D86A85">
        <w:rPr>
          <w:rFonts w:ascii="宋体" w:hAnsi="宋体" w:cs="宋体" w:hint="eastAsia"/>
        </w:rPr>
        <w:t>网格尺寸在直径为 4</w:t>
      </w:r>
      <w:r w:rsidR="001B6ACB" w:rsidRPr="00D86A85">
        <w:rPr>
          <w:rFonts w:ascii="宋体" w:hAnsi="宋体" w:cs="宋体"/>
        </w:rPr>
        <w:t xml:space="preserve"> </w:t>
      </w:r>
      <w:r w:rsidR="00DE4277" w:rsidRPr="00D86A85">
        <w:rPr>
          <w:rFonts w:ascii="宋体" w:hAnsi="宋体" w:cs="宋体" w:hint="eastAsia"/>
        </w:rPr>
        <w:t>mm 时不宜大于 200</w:t>
      </w:r>
      <w:r w:rsidR="001B6ACB" w:rsidRPr="00D86A85">
        <w:rPr>
          <w:rFonts w:ascii="宋体" w:hAnsi="宋体" w:cs="宋体"/>
        </w:rPr>
        <w:t xml:space="preserve"> </w:t>
      </w:r>
      <w:r w:rsidR="00DE4277" w:rsidRPr="00D86A85">
        <w:rPr>
          <w:rFonts w:ascii="宋体" w:hAnsi="宋体" w:cs="宋体" w:hint="eastAsia"/>
        </w:rPr>
        <w:t>mm，直径为 6</w:t>
      </w:r>
      <w:r w:rsidR="001B6ACB" w:rsidRPr="00D86A85">
        <w:rPr>
          <w:rFonts w:ascii="宋体" w:hAnsi="宋体" w:cs="宋体"/>
        </w:rPr>
        <w:t xml:space="preserve"> </w:t>
      </w:r>
      <w:r w:rsidR="00DE4277" w:rsidRPr="00D86A85">
        <w:rPr>
          <w:rFonts w:ascii="宋体" w:hAnsi="宋体" w:cs="宋体" w:hint="eastAsia"/>
        </w:rPr>
        <w:t>mm 时不宜大于 300</w:t>
      </w:r>
      <w:r w:rsidR="001B6ACB" w:rsidRPr="00D86A85">
        <w:rPr>
          <w:rFonts w:ascii="宋体" w:hAnsi="宋体" w:cs="宋体"/>
        </w:rPr>
        <w:t xml:space="preserve"> </w:t>
      </w:r>
      <w:r w:rsidR="00DE4277" w:rsidRPr="00D86A85">
        <w:rPr>
          <w:rFonts w:ascii="宋体" w:hAnsi="宋体" w:cs="宋体" w:hint="eastAsia"/>
        </w:rPr>
        <w:t>mm</w:t>
      </w:r>
      <w:r w:rsidR="009F30F7" w:rsidRPr="00D86A85">
        <w:rPr>
          <w:rFonts w:ascii="宋体" w:hAnsi="宋体" w:cs="宋体" w:hint="eastAsia"/>
        </w:rPr>
        <w:t>；</w:t>
      </w:r>
    </w:p>
    <w:p w14:paraId="3251E5CB" w14:textId="612CDEE0"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单面加固面层的钢筋网应采用直径为6</w:t>
      </w:r>
      <w:r w:rsidR="001B6ACB" w:rsidRPr="00D86A85">
        <w:rPr>
          <w:rFonts w:ascii="宋体" w:hAnsi="宋体" w:cs="宋体"/>
        </w:rPr>
        <w:t xml:space="preserve"> </w:t>
      </w:r>
      <w:r w:rsidR="00DE4277" w:rsidRPr="00D86A85">
        <w:rPr>
          <w:rFonts w:ascii="宋体" w:hAnsi="宋体" w:cs="宋体" w:hint="eastAsia"/>
        </w:rPr>
        <w:t>mm的</w:t>
      </w:r>
      <w:r w:rsidR="00DE4277" w:rsidRPr="00D86A85">
        <w:rPr>
          <w:rFonts w:ascii="宋体" w:hAnsi="宋体" w:cs="宋体"/>
        </w:rPr>
        <w:t>S</w:t>
      </w:r>
      <w:r w:rsidR="00DE4277" w:rsidRPr="00D86A85">
        <w:rPr>
          <w:rFonts w:ascii="宋体" w:hAnsi="宋体" w:cs="宋体" w:hint="eastAsia"/>
        </w:rPr>
        <w:t>形穿墙筋与外面层连接:双面加固面层的钢筋网应采用直径为 6</w:t>
      </w:r>
      <w:r w:rsidR="001B6ACB" w:rsidRPr="00D86A85">
        <w:rPr>
          <w:rFonts w:ascii="宋体" w:hAnsi="宋体" w:cs="宋体"/>
        </w:rPr>
        <w:t xml:space="preserve"> </w:t>
      </w:r>
      <w:r w:rsidR="00DE4277" w:rsidRPr="00D86A85">
        <w:rPr>
          <w:rFonts w:ascii="宋体" w:hAnsi="宋体" w:cs="宋体" w:hint="eastAsia"/>
        </w:rPr>
        <w:t>mm 的S形</w:t>
      </w:r>
      <w:bookmarkStart w:id="246" w:name="_Hlk197629995"/>
      <w:r w:rsidR="00DE4277" w:rsidRPr="00D86A85">
        <w:rPr>
          <w:rFonts w:ascii="宋体" w:hAnsi="宋体" w:cs="宋体" w:hint="eastAsia"/>
        </w:rPr>
        <w:t>穿墙筋</w:t>
      </w:r>
      <w:bookmarkEnd w:id="246"/>
      <w:r w:rsidR="00DE4277" w:rsidRPr="00D86A85">
        <w:rPr>
          <w:rFonts w:ascii="宋体" w:hAnsi="宋体" w:cs="宋体" w:hint="eastAsia"/>
        </w:rPr>
        <w:t>连接； S形穿墙筋</w:t>
      </w:r>
      <w:bookmarkStart w:id="247" w:name="_Hlk197639957"/>
      <w:r w:rsidR="00DE4277" w:rsidRPr="00D86A85">
        <w:rPr>
          <w:rFonts w:ascii="宋体" w:hAnsi="宋体" w:cs="宋体" w:hint="eastAsia"/>
        </w:rPr>
        <w:t>应视石墙缝隙尽可能的多布置</w:t>
      </w:r>
      <w:bookmarkEnd w:id="247"/>
      <w:r w:rsidR="00DE4277" w:rsidRPr="00D86A85">
        <w:rPr>
          <w:rFonts w:ascii="宋体" w:hAnsi="宋体" w:cs="宋体" w:hint="eastAsia"/>
        </w:rPr>
        <w:t>，间距不宜大于 900</w:t>
      </w:r>
      <w:r w:rsidR="001B6ACB" w:rsidRPr="00D86A85">
        <w:rPr>
          <w:rFonts w:ascii="宋体" w:hAnsi="宋体" w:cs="宋体"/>
        </w:rPr>
        <w:t xml:space="preserve"> </w:t>
      </w:r>
      <w:r w:rsidR="00DE4277" w:rsidRPr="00D86A85">
        <w:rPr>
          <w:rFonts w:ascii="宋体" w:hAnsi="宋体" w:cs="宋体" w:hint="eastAsia"/>
        </w:rPr>
        <w:t>mm，并呈梅花状布置</w:t>
      </w:r>
      <w:r w:rsidR="009F30F7" w:rsidRPr="00D86A85">
        <w:rPr>
          <w:rFonts w:ascii="宋体" w:hAnsi="宋体" w:cs="宋体" w:hint="eastAsia"/>
        </w:rPr>
        <w:t>；</w:t>
      </w:r>
    </w:p>
    <w:p w14:paraId="0AE973BE" w14:textId="3A873EFB"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e)  </w:t>
      </w:r>
      <w:r w:rsidR="00DE4277" w:rsidRPr="00D86A85">
        <w:rPr>
          <w:rFonts w:ascii="宋体" w:hAnsi="宋体" w:cs="宋体" w:hint="eastAsia"/>
        </w:rPr>
        <w:t>单面钢筋网面层加固在遇洞口时，宜将横向钢筋弯入洞口侧边锚固；双面加固时宜将横向钢筋在洞口闭合。</w:t>
      </w:r>
    </w:p>
    <w:p w14:paraId="3909EF14" w14:textId="0785E0BC"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f)  </w:t>
      </w:r>
      <w:r w:rsidR="00DE4277" w:rsidRPr="00D86A85">
        <w:rPr>
          <w:rFonts w:ascii="宋体" w:hAnsi="宋体" w:cs="宋体" w:hint="eastAsia"/>
        </w:rPr>
        <w:t>钢筋网四周宜采用直径为 10</w:t>
      </w:r>
      <w:r w:rsidR="001B6ACB" w:rsidRPr="00D86A85">
        <w:rPr>
          <w:rFonts w:ascii="宋体" w:hAnsi="宋体" w:cs="宋体"/>
        </w:rPr>
        <w:t xml:space="preserve"> </w:t>
      </w:r>
      <w:r w:rsidR="00DE4277" w:rsidRPr="00D86A85">
        <w:rPr>
          <w:rFonts w:ascii="宋体" w:hAnsi="宋体" w:cs="宋体" w:hint="eastAsia"/>
        </w:rPr>
        <w:t>mm 的钢筋锁边，钢筋网应与锁边钢筋绑扎</w:t>
      </w:r>
      <w:r w:rsidR="009F30F7" w:rsidRPr="00D86A85">
        <w:rPr>
          <w:rFonts w:ascii="宋体" w:hAnsi="宋体" w:cs="宋体" w:hint="eastAsia"/>
        </w:rPr>
        <w:t>；</w:t>
      </w:r>
    </w:p>
    <w:p w14:paraId="4D25AECD" w14:textId="31E4C53B"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g)  </w:t>
      </w:r>
      <w:r w:rsidR="00DE4277" w:rsidRPr="00D86A85">
        <w:rPr>
          <w:rFonts w:ascii="宋体" w:hAnsi="宋体" w:cs="宋体" w:hint="eastAsia"/>
        </w:rPr>
        <w:t>钢筋网四周宜采用直径为 6</w:t>
      </w:r>
      <w:r w:rsidR="001B6ACB" w:rsidRPr="00D86A85">
        <w:rPr>
          <w:rFonts w:ascii="宋体" w:hAnsi="宋体" w:cs="宋体"/>
        </w:rPr>
        <w:t xml:space="preserve"> </w:t>
      </w:r>
      <w:r w:rsidR="00DE4277" w:rsidRPr="00D86A85">
        <w:rPr>
          <w:rFonts w:ascii="宋体" w:hAnsi="宋体" w:cs="宋体" w:hint="eastAsia"/>
        </w:rPr>
        <w:t>mm 的锚筋、插</w:t>
      </w:r>
      <w:r w:rsidR="00A3124D" w:rsidRPr="00D86A85">
        <w:rPr>
          <w:rFonts w:ascii="宋体" w:hAnsi="宋体" w:cs="宋体" w:hint="eastAsia"/>
        </w:rPr>
        <w:t>入</w:t>
      </w:r>
      <w:r w:rsidR="00DE4277" w:rsidRPr="00D86A85">
        <w:rPr>
          <w:rFonts w:ascii="宋体" w:hAnsi="宋体" w:cs="宋体" w:hint="eastAsia"/>
        </w:rPr>
        <w:t>短筋等与墙体、楼(屋)盖构件可靠连接，锚筋、插</w:t>
      </w:r>
      <w:r w:rsidR="005C5EA6" w:rsidRPr="00D86A85">
        <w:rPr>
          <w:rFonts w:ascii="宋体" w:hAnsi="宋体" w:cs="宋体" w:hint="eastAsia"/>
        </w:rPr>
        <w:t>入</w:t>
      </w:r>
      <w:r w:rsidR="00DE4277" w:rsidRPr="00D86A85">
        <w:rPr>
          <w:rFonts w:ascii="宋体" w:hAnsi="宋体" w:cs="宋体" w:hint="eastAsia"/>
        </w:rPr>
        <w:t>短筋应与锁边钢筋绑扎</w:t>
      </w:r>
      <w:r w:rsidR="009F30F7" w:rsidRPr="00D86A85">
        <w:rPr>
          <w:rFonts w:ascii="宋体" w:hAnsi="宋体" w:cs="宋体" w:hint="eastAsia"/>
        </w:rPr>
        <w:t>；</w:t>
      </w:r>
    </w:p>
    <w:p w14:paraId="39AFD4D3" w14:textId="556F9502"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h)  </w:t>
      </w:r>
      <w:r w:rsidR="00DE4277" w:rsidRPr="00D86A85">
        <w:rPr>
          <w:rFonts w:ascii="宋体" w:hAnsi="宋体" w:cs="宋体" w:hint="eastAsia"/>
        </w:rPr>
        <w:t>在室外地面下宜加厚并伸入地面以下不小于 300</w:t>
      </w:r>
      <w:r w:rsidR="001B6ACB" w:rsidRPr="00D86A85">
        <w:rPr>
          <w:rFonts w:ascii="宋体" w:hAnsi="宋体" w:cs="宋体"/>
        </w:rPr>
        <w:t xml:space="preserve"> </w:t>
      </w:r>
      <w:r w:rsidR="00DE4277" w:rsidRPr="00D86A85">
        <w:rPr>
          <w:rFonts w:ascii="宋体" w:hAnsi="宋体" w:cs="宋体" w:hint="eastAsia"/>
        </w:rPr>
        <w:t>mm。</w:t>
      </w:r>
    </w:p>
    <w:p w14:paraId="7C7F5797" w14:textId="0C999465" w:rsidR="00AC1FD4" w:rsidRPr="007B1AAA" w:rsidRDefault="00DE4277" w:rsidP="007B1AAA">
      <w:pPr>
        <w:pStyle w:val="1111"/>
        <w:rPr>
          <w:rFonts w:hint="eastAsia"/>
        </w:rPr>
      </w:pPr>
      <w:r w:rsidRPr="007B1AAA">
        <w:t>7</w:t>
      </w:r>
      <w:r w:rsidRPr="007B1AAA">
        <w:rPr>
          <w:rFonts w:hint="eastAsia"/>
        </w:rPr>
        <w:t>.6.</w:t>
      </w:r>
      <w:r w:rsidRPr="007B1AAA">
        <w:t>2.</w:t>
      </w:r>
      <w:r w:rsidRPr="007B1AAA">
        <w:rPr>
          <w:rFonts w:hint="eastAsia"/>
        </w:rPr>
        <w:t xml:space="preserve">6 </w:t>
      </w:r>
      <w:r w:rsidR="00F8402D">
        <w:t xml:space="preserve"> </w:t>
      </w:r>
      <w:r w:rsidRPr="007B1AAA">
        <w:rPr>
          <w:rFonts w:hint="eastAsia"/>
        </w:rPr>
        <w:t>钢筋网水泥砂浆面层加固法的施工，应符合下列规定</w:t>
      </w:r>
      <w:r w:rsidRPr="007B1AAA">
        <w:rPr>
          <w:rFonts w:hint="eastAsia"/>
        </w:rPr>
        <w:t>:</w:t>
      </w:r>
    </w:p>
    <w:p w14:paraId="3C504640" w14:textId="1CD3EDD8"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a)  </w:t>
      </w:r>
      <w:r w:rsidR="00DE4277" w:rsidRPr="00D86A85">
        <w:rPr>
          <w:rFonts w:ascii="宋体" w:hAnsi="宋体" w:cs="宋体" w:hint="eastAsia"/>
        </w:rPr>
        <w:t>面层宜按下列顺序施工：清除原墙面装饰层并清底（注意控制清底时用水量），铺设钢筋网并按规定间距用L形锚筋（单面</w:t>
      </w:r>
      <w:r w:rsidR="00E8634B" w:rsidRPr="00D86A85">
        <w:rPr>
          <w:rFonts w:ascii="宋体" w:hAnsi="宋体" w:cs="宋体" w:hint="eastAsia"/>
        </w:rPr>
        <w:t>）</w:t>
      </w:r>
      <w:r w:rsidR="00DE4277" w:rsidRPr="00D86A85">
        <w:rPr>
          <w:rFonts w:ascii="宋体" w:hAnsi="宋体" w:cs="宋体" w:hint="eastAsia"/>
        </w:rPr>
        <w:t>或S形锚筋（双面）固定，湿润墙面并涂素水泥浆一道，分层抹面层水泥砂浆并养护</w:t>
      </w:r>
      <w:r w:rsidR="009F30F7" w:rsidRPr="00D86A85">
        <w:rPr>
          <w:rFonts w:ascii="宋体" w:hAnsi="宋体" w:cs="宋体" w:hint="eastAsia"/>
        </w:rPr>
        <w:t>；</w:t>
      </w:r>
    </w:p>
    <w:p w14:paraId="6EA3CB9B" w14:textId="6D56B7E0"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b)  </w:t>
      </w:r>
      <w:r w:rsidR="00DE4277" w:rsidRPr="00D86A85">
        <w:rPr>
          <w:rFonts w:ascii="宋体" w:hAnsi="宋体" w:cs="宋体" w:hint="eastAsia"/>
        </w:rPr>
        <w:t>原墙面局部石块松动或泥浆饱满度过差、粉化时，应分别采取修补措施后再进行面层加固。</w:t>
      </w:r>
    </w:p>
    <w:p w14:paraId="1CC6E8A8" w14:textId="7CA93369"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c)  </w:t>
      </w:r>
      <w:r w:rsidR="00DE4277" w:rsidRPr="00D86A85">
        <w:rPr>
          <w:rFonts w:ascii="宋体" w:hAnsi="宋体" w:cs="宋体" w:hint="eastAsia"/>
        </w:rPr>
        <w:t>墙面上固定钢筋网的锚筋位置应按要求预先标出，宜满足间距要求</w:t>
      </w:r>
      <w:r w:rsidR="009F30F7" w:rsidRPr="00D86A85">
        <w:rPr>
          <w:rFonts w:ascii="宋体" w:hAnsi="宋体" w:cs="宋体" w:hint="eastAsia"/>
        </w:rPr>
        <w:t>；</w:t>
      </w:r>
    </w:p>
    <w:p w14:paraId="15D82583" w14:textId="6B509035" w:rsidR="00AC1FD4" w:rsidRPr="00D86A85" w:rsidRDefault="007B1AAA" w:rsidP="00D86A85">
      <w:pPr>
        <w:ind w:leftChars="200" w:left="840" w:hangingChars="200" w:hanging="420"/>
        <w:rPr>
          <w:rFonts w:ascii="宋体" w:hAnsi="宋体" w:cs="宋体" w:hint="eastAsia"/>
        </w:rPr>
      </w:pPr>
      <w:r w:rsidRPr="00D86A85">
        <w:rPr>
          <w:rFonts w:ascii="宋体" w:hAnsi="宋体" w:cs="宋体" w:hint="eastAsia"/>
        </w:rPr>
        <w:t xml:space="preserve">d)  </w:t>
      </w:r>
      <w:r w:rsidR="00DE4277" w:rsidRPr="00D86A85">
        <w:rPr>
          <w:rFonts w:ascii="宋体" w:hAnsi="宋体" w:cs="宋体" w:hint="eastAsia"/>
        </w:rPr>
        <w:t>铺设钢筋网时，竖筋应靠墙面并应用钢筋头等垫起，</w:t>
      </w:r>
      <w:r w:rsidR="00B92043" w:rsidRPr="00D86A85">
        <w:rPr>
          <w:rFonts w:ascii="宋体" w:hAnsi="宋体" w:cs="宋体" w:hint="eastAsia"/>
        </w:rPr>
        <w:t>不应</w:t>
      </w:r>
      <w:r w:rsidR="00DE4277" w:rsidRPr="00D86A85">
        <w:rPr>
          <w:rFonts w:ascii="宋体" w:hAnsi="宋体" w:cs="宋体" w:hint="eastAsia"/>
        </w:rPr>
        <w:t>紧贴墙面，抹水泥浆时应分层抹灰，每层厚度不超过 15</w:t>
      </w:r>
      <w:r w:rsidR="004961A5">
        <w:rPr>
          <w:rFonts w:ascii="宋体" w:hAnsi="宋体" w:cs="宋体"/>
        </w:rPr>
        <w:t xml:space="preserve"> </w:t>
      </w:r>
      <w:r w:rsidR="00DE4277" w:rsidRPr="00D86A85">
        <w:rPr>
          <w:rFonts w:ascii="宋体" w:hAnsi="宋体" w:cs="宋体" w:hint="eastAsia"/>
        </w:rPr>
        <w:t>mm</w:t>
      </w:r>
      <w:r w:rsidR="009F30F7" w:rsidRPr="00D86A85">
        <w:rPr>
          <w:rFonts w:ascii="宋体" w:hAnsi="宋体" w:cs="宋体" w:hint="eastAsia"/>
        </w:rPr>
        <w:t>；</w:t>
      </w:r>
    </w:p>
    <w:p w14:paraId="2023DA13" w14:textId="06796E03" w:rsidR="00AC1FD4" w:rsidRPr="00D86A85" w:rsidRDefault="007B1AAA" w:rsidP="00D86A85">
      <w:pPr>
        <w:ind w:leftChars="200" w:left="840" w:hangingChars="200" w:hanging="420"/>
        <w:rPr>
          <w:rFonts w:ascii="宋体" w:hAnsi="宋体" w:cs="宋体" w:hint="eastAsia"/>
        </w:rPr>
      </w:pPr>
      <w:r w:rsidRPr="00D86A85">
        <w:rPr>
          <w:rFonts w:ascii="宋体" w:hAnsi="宋体" w:cs="宋体"/>
        </w:rPr>
        <w:t xml:space="preserve">e)  </w:t>
      </w:r>
      <w:r w:rsidR="00DE4277" w:rsidRPr="00D86A85">
        <w:rPr>
          <w:rFonts w:ascii="宋体" w:hAnsi="宋体" w:cs="宋体" w:hint="eastAsia"/>
        </w:rPr>
        <w:t>锚筋应根据墙体缝隙插入，插入孔洞后采用水泥砂浆填实</w:t>
      </w:r>
      <w:r w:rsidR="009F30F7" w:rsidRPr="00D86A85">
        <w:rPr>
          <w:rFonts w:ascii="宋体" w:hAnsi="宋体" w:cs="宋体" w:hint="eastAsia"/>
        </w:rPr>
        <w:t>；</w:t>
      </w:r>
    </w:p>
    <w:p w14:paraId="1A71C952" w14:textId="74EE60B5" w:rsidR="00AC1FD4" w:rsidRPr="00D86A85" w:rsidRDefault="007B1AAA" w:rsidP="00D86A85">
      <w:pPr>
        <w:ind w:leftChars="200" w:left="840" w:hangingChars="200" w:hanging="420"/>
        <w:rPr>
          <w:rFonts w:ascii="宋体" w:hAnsi="宋体" w:cs="宋体" w:hint="eastAsia"/>
        </w:rPr>
      </w:pPr>
      <w:r w:rsidRPr="00D86A85">
        <w:rPr>
          <w:rFonts w:ascii="宋体" w:hAnsi="宋体" w:cs="宋体"/>
        </w:rPr>
        <w:t xml:space="preserve">f)  </w:t>
      </w:r>
      <w:r w:rsidR="00DE4277" w:rsidRPr="00D86A85">
        <w:rPr>
          <w:rFonts w:ascii="宋体" w:hAnsi="宋体" w:cs="宋体" w:hint="eastAsia"/>
        </w:rPr>
        <w:t>面层抹灰完成后，应浇水养护，保持湿润，同时防止阳光曝晒；尽量避免冬期施工，否则应采取措施防冻。</w:t>
      </w:r>
    </w:p>
    <w:p w14:paraId="21D163FC" w14:textId="564FFB9C" w:rsidR="00AC1FD4" w:rsidRDefault="00DE4277" w:rsidP="009D5CDC">
      <w:pPr>
        <w:pStyle w:val="1113"/>
        <w:rPr>
          <w:rFonts w:hint="eastAsia"/>
        </w:rPr>
      </w:pPr>
      <w:r>
        <w:rPr>
          <w:rFonts w:ascii="黑体" w:eastAsia="黑体" w:hAnsi="黑体"/>
        </w:rPr>
        <w:t>7</w:t>
      </w:r>
      <w:r>
        <w:rPr>
          <w:rFonts w:ascii="黑体" w:eastAsia="黑体" w:hAnsi="黑体" w:hint="eastAsia"/>
        </w:rPr>
        <w:t>.6.</w:t>
      </w:r>
      <w:r>
        <w:rPr>
          <w:rFonts w:ascii="黑体" w:eastAsia="黑体" w:hAnsi="黑体"/>
        </w:rPr>
        <w:t>2.7</w:t>
      </w:r>
      <w:r>
        <w:rPr>
          <w:rFonts w:hint="eastAsia"/>
        </w:rPr>
        <w:t xml:space="preserve"> </w:t>
      </w:r>
      <w:r w:rsidR="00F8402D">
        <w:t xml:space="preserve"> </w:t>
      </w:r>
      <w:r>
        <w:rPr>
          <w:rFonts w:hint="eastAsia"/>
        </w:rPr>
        <w:t>当采用钢筋网加固墙体时，应将钢筋网中的钢筋与木梁、木檩以及木屋架的两端拉结牢固。</w:t>
      </w:r>
    </w:p>
    <w:p w14:paraId="11D80646" w14:textId="5DD5C6A2" w:rsidR="00AC1FD4" w:rsidRDefault="00DE4277">
      <w:pPr>
        <w:rPr>
          <w:rFonts w:ascii="宋体" w:hAnsi="宋体" w:cs="黑体" w:hint="eastAsia"/>
        </w:rPr>
      </w:pPr>
      <w:bookmarkStart w:id="248" w:name="_Hlk197641769"/>
      <w:r>
        <w:rPr>
          <w:rFonts w:eastAsia="黑体" w:cs="黑体"/>
        </w:rPr>
        <w:t>7</w:t>
      </w:r>
      <w:r>
        <w:rPr>
          <w:rFonts w:eastAsia="黑体" w:cs="黑体" w:hint="eastAsia"/>
        </w:rPr>
        <w:t>.6.</w:t>
      </w:r>
      <w:r>
        <w:rPr>
          <w:rFonts w:eastAsia="黑体" w:cs="黑体"/>
        </w:rPr>
        <w:t>2.8</w:t>
      </w:r>
      <w:r w:rsidR="00F8402D">
        <w:rPr>
          <w:rFonts w:eastAsia="黑体" w:cs="黑体"/>
        </w:rPr>
        <w:t xml:space="preserve"> </w:t>
      </w:r>
      <w:r>
        <w:rPr>
          <w:rFonts w:eastAsia="黑体" w:cs="黑体" w:hint="eastAsia"/>
        </w:rPr>
        <w:t xml:space="preserve"> </w:t>
      </w:r>
      <w:bookmarkEnd w:id="248"/>
      <w:r>
        <w:rPr>
          <w:rFonts w:ascii="宋体" w:hAnsi="宋体" w:cs="黑体" w:hint="eastAsia"/>
        </w:rPr>
        <w:t>窗间墙宽度过小时，可增设木窗框或采用钢筋网水泥砂浆面层等加固。</w:t>
      </w:r>
    </w:p>
    <w:p w14:paraId="45D0B192" w14:textId="1C5903E9" w:rsidR="00AC1FD4" w:rsidRDefault="00DE4277">
      <w:pPr>
        <w:rPr>
          <w:rFonts w:ascii="宋体" w:hAnsi="宋体" w:cs="黑体" w:hint="eastAsia"/>
        </w:rPr>
      </w:pPr>
      <w:bookmarkStart w:id="249" w:name="_Hlk197641375"/>
      <w:r>
        <w:rPr>
          <w:rFonts w:eastAsia="黑体" w:cs="黑体"/>
        </w:rPr>
        <w:t>7</w:t>
      </w:r>
      <w:r>
        <w:rPr>
          <w:rFonts w:eastAsia="黑体" w:cs="黑体" w:hint="eastAsia"/>
        </w:rPr>
        <w:t>.6.</w:t>
      </w:r>
      <w:r>
        <w:rPr>
          <w:rFonts w:eastAsia="黑体" w:cs="黑体"/>
        </w:rPr>
        <w:t>2.9</w:t>
      </w:r>
      <w:r w:rsidR="00F8402D">
        <w:rPr>
          <w:rFonts w:eastAsia="黑体" w:cs="黑体"/>
        </w:rPr>
        <w:t xml:space="preserve">  </w:t>
      </w:r>
      <w:r>
        <w:rPr>
          <w:rFonts w:ascii="宋体" w:hAnsi="宋体" w:cs="黑体" w:hint="eastAsia"/>
        </w:rPr>
        <w:t>外层墙体喷浆加强的材料和构造，应符合下列规定：</w:t>
      </w:r>
    </w:p>
    <w:bookmarkEnd w:id="249"/>
    <w:p w14:paraId="24585EDF" w14:textId="7A27D25E" w:rsidR="00AC1FD4" w:rsidRDefault="007B1AAA">
      <w:pPr>
        <w:ind w:firstLineChars="200" w:firstLine="420"/>
        <w:rPr>
          <w:rFonts w:ascii="Segoe UI" w:hAnsi="Segoe UI" w:cs="Segoe UI"/>
          <w:color w:val="404040"/>
          <w:shd w:val="clear" w:color="auto" w:fill="FFFFFF"/>
        </w:rPr>
      </w:pPr>
      <w:r>
        <w:rPr>
          <w:rFonts w:ascii="宋体" w:hAnsi="宋体" w:cs="黑体"/>
          <w:kern w:val="0"/>
          <w:lang w:val="zh-CN"/>
        </w:rPr>
        <w:t xml:space="preserve">a) </w:t>
      </w:r>
      <w:r w:rsidR="00DE4277">
        <w:rPr>
          <w:rFonts w:ascii="Segoe UI" w:hAnsi="Segoe UI" w:cs="Segoe UI"/>
          <w:color w:val="404040"/>
          <w:shd w:val="clear" w:color="auto" w:fill="FFFFFF"/>
        </w:rPr>
        <w:t xml:space="preserve"> </w:t>
      </w:r>
      <w:r w:rsidR="00DE4277">
        <w:rPr>
          <w:rFonts w:ascii="Segoe UI" w:hAnsi="Segoe UI" w:cs="Segoe UI"/>
          <w:color w:val="404040"/>
          <w:shd w:val="clear" w:color="auto" w:fill="FFFFFF"/>
        </w:rPr>
        <w:t>喷浆材料应选用强度等级不低于</w:t>
      </w:r>
      <w:r w:rsidR="00DE4277">
        <w:rPr>
          <w:rFonts w:ascii="Segoe UI" w:hAnsi="Segoe UI" w:cs="Segoe UI"/>
          <w:color w:val="404040"/>
          <w:shd w:val="clear" w:color="auto" w:fill="FFFFFF"/>
        </w:rPr>
        <w:t>M15</w:t>
      </w:r>
      <w:r w:rsidR="00DE4277">
        <w:rPr>
          <w:rFonts w:ascii="Segoe UI" w:hAnsi="Segoe UI" w:cs="Segoe UI"/>
          <w:color w:val="404040"/>
          <w:shd w:val="clear" w:color="auto" w:fill="FFFFFF"/>
        </w:rPr>
        <w:t>的水泥砂浆或</w:t>
      </w:r>
      <w:r w:rsidR="00DE4277">
        <w:rPr>
          <w:rFonts w:ascii="Segoe UI" w:hAnsi="Segoe UI" w:cs="Segoe UI"/>
          <w:color w:val="404040"/>
          <w:shd w:val="clear" w:color="auto" w:fill="FFFFFF"/>
        </w:rPr>
        <w:t>C20</w:t>
      </w:r>
      <w:r w:rsidR="00DE4277">
        <w:rPr>
          <w:rFonts w:ascii="Segoe UI" w:hAnsi="Segoe UI" w:cs="Segoe UI"/>
          <w:color w:val="404040"/>
          <w:shd w:val="clear" w:color="auto" w:fill="FFFFFF"/>
        </w:rPr>
        <w:t>细石混凝土；</w:t>
      </w:r>
    </w:p>
    <w:p w14:paraId="387749ED" w14:textId="7CB2A22B" w:rsidR="00AC1FD4" w:rsidRDefault="007B1AAA">
      <w:pPr>
        <w:ind w:firstLineChars="200" w:firstLine="420"/>
        <w:rPr>
          <w:rFonts w:ascii="宋体" w:hAnsi="宋体" w:cs="黑体" w:hint="eastAsia"/>
        </w:rPr>
      </w:pPr>
      <w:r>
        <w:rPr>
          <w:rFonts w:ascii="宋体" w:hAnsi="宋体" w:cs="黑体"/>
        </w:rPr>
        <w:t xml:space="preserve">b)  </w:t>
      </w:r>
      <w:r w:rsidR="00DE4277">
        <w:rPr>
          <w:rFonts w:ascii="宋体" w:hAnsi="宋体" w:cs="黑体" w:hint="eastAsia"/>
        </w:rPr>
        <w:t>喷射层厚度不应小于</w:t>
      </w:r>
      <w:r w:rsidR="00DE4277">
        <w:rPr>
          <w:rFonts w:ascii="宋体" w:hAnsi="宋体" w:cs="黑体"/>
        </w:rPr>
        <w:t>70</w:t>
      </w:r>
      <w:r w:rsidR="001B6ACB">
        <w:rPr>
          <w:rFonts w:ascii="宋体" w:hAnsi="宋体" w:cs="黑体"/>
        </w:rPr>
        <w:t xml:space="preserve"> </w:t>
      </w:r>
      <w:r w:rsidR="00DE4277">
        <w:rPr>
          <w:rFonts w:ascii="宋体" w:hAnsi="宋体" w:cs="黑体" w:hint="eastAsia"/>
        </w:rPr>
        <w:t>mm。</w:t>
      </w:r>
    </w:p>
    <w:p w14:paraId="777D2D8B" w14:textId="719A1231" w:rsidR="00AC1FD4" w:rsidRDefault="00DE4277">
      <w:pPr>
        <w:rPr>
          <w:rFonts w:ascii="宋体" w:hAnsi="宋体" w:cs="黑体" w:hint="eastAsia"/>
        </w:rPr>
      </w:pPr>
      <w:r>
        <w:rPr>
          <w:rFonts w:eastAsia="黑体" w:cs="黑体"/>
        </w:rPr>
        <w:t>7</w:t>
      </w:r>
      <w:r>
        <w:rPr>
          <w:rFonts w:eastAsia="黑体" w:cs="黑体" w:hint="eastAsia"/>
        </w:rPr>
        <w:t>.6.</w:t>
      </w:r>
      <w:r>
        <w:rPr>
          <w:rFonts w:eastAsia="黑体" w:cs="黑体"/>
        </w:rPr>
        <w:t>2.10</w:t>
      </w:r>
      <w:r w:rsidR="00F8402D">
        <w:rPr>
          <w:rFonts w:eastAsia="黑体" w:cs="黑体"/>
        </w:rPr>
        <w:t xml:space="preserve">  </w:t>
      </w:r>
      <w:r>
        <w:rPr>
          <w:rFonts w:ascii="宋体" w:hAnsi="宋体" w:cs="黑体" w:hint="eastAsia"/>
        </w:rPr>
        <w:t>外层墙体喷浆加强的施工，应符合下列规定：</w:t>
      </w:r>
    </w:p>
    <w:p w14:paraId="3C2E049D" w14:textId="0DAD7086" w:rsidR="00AC1FD4" w:rsidRDefault="007B1AAA">
      <w:pPr>
        <w:ind w:firstLineChars="200" w:firstLine="420"/>
        <w:rPr>
          <w:rFonts w:ascii="宋体" w:hAnsi="宋体" w:cs="Segoe UI" w:hint="eastAsia"/>
          <w:color w:val="404040"/>
          <w:shd w:val="clear" w:color="auto" w:fill="FFFFFF"/>
        </w:rPr>
      </w:pPr>
      <w:r>
        <w:rPr>
          <w:rFonts w:ascii="宋体" w:hAnsi="宋体" w:cs="Segoe UI"/>
          <w:color w:val="404040"/>
          <w:shd w:val="clear" w:color="auto" w:fill="FFFFFF"/>
        </w:rPr>
        <w:t xml:space="preserve">a)  </w:t>
      </w:r>
      <w:r w:rsidR="00DE4277">
        <w:rPr>
          <w:rFonts w:ascii="宋体" w:hAnsi="宋体" w:cs="Segoe UI" w:hint="eastAsia"/>
          <w:color w:val="404040"/>
          <w:shd w:val="clear" w:color="auto" w:fill="FFFFFF"/>
        </w:rPr>
        <w:t>基层应清理干净，必要时可进行嵌缝处理，嵌缝深度不应小于</w:t>
      </w:r>
      <w:r w:rsidR="00DE4277">
        <w:rPr>
          <w:rFonts w:ascii="宋体" w:hAnsi="宋体" w:cs="Segoe UI"/>
          <w:color w:val="404040"/>
          <w:shd w:val="clear" w:color="auto" w:fill="FFFFFF"/>
        </w:rPr>
        <w:t>10</w:t>
      </w:r>
      <w:r w:rsidR="001B6ACB">
        <w:rPr>
          <w:rFonts w:ascii="宋体" w:hAnsi="宋体" w:cs="Segoe UI"/>
          <w:color w:val="404040"/>
          <w:shd w:val="clear" w:color="auto" w:fill="FFFFFF"/>
        </w:rPr>
        <w:t xml:space="preserve"> </w:t>
      </w:r>
      <w:r w:rsidR="00DE4277">
        <w:rPr>
          <w:rFonts w:ascii="宋体" w:hAnsi="宋体" w:cs="Segoe UI"/>
          <w:color w:val="404040"/>
          <w:shd w:val="clear" w:color="auto" w:fill="FFFFFF"/>
        </w:rPr>
        <w:t>mm</w:t>
      </w:r>
      <w:r w:rsidR="00DE4277">
        <w:rPr>
          <w:rFonts w:ascii="宋体" w:hAnsi="宋体" w:cs="Segoe UI" w:hint="eastAsia"/>
          <w:color w:val="404040"/>
          <w:shd w:val="clear" w:color="auto" w:fill="FFFFFF"/>
        </w:rPr>
        <w:t>；</w:t>
      </w:r>
    </w:p>
    <w:p w14:paraId="31F161BC" w14:textId="3C57A593" w:rsidR="00AC1FD4" w:rsidRDefault="007B1AAA">
      <w:pPr>
        <w:ind w:firstLineChars="200" w:firstLine="420"/>
        <w:rPr>
          <w:rFonts w:ascii="宋体" w:hAnsi="宋体" w:cs="黑体" w:hint="eastAsia"/>
        </w:rPr>
      </w:pPr>
      <w:r>
        <w:rPr>
          <w:rFonts w:ascii="宋体" w:hAnsi="宋体" w:cs="Segoe UI"/>
          <w:color w:val="404040"/>
          <w:shd w:val="clear" w:color="auto" w:fill="FFFFFF"/>
        </w:rPr>
        <w:t xml:space="preserve">b)  </w:t>
      </w:r>
      <w:r w:rsidR="00DE4277">
        <w:rPr>
          <w:rFonts w:ascii="宋体" w:hAnsi="宋体" w:cs="Segoe UI" w:hint="eastAsia"/>
          <w:color w:val="404040"/>
          <w:shd w:val="clear" w:color="auto" w:fill="FFFFFF"/>
        </w:rPr>
        <w:t>施工前应提前进行湿润处理；</w:t>
      </w:r>
    </w:p>
    <w:p w14:paraId="4F1B8524" w14:textId="469C4E83" w:rsidR="00AC1FD4" w:rsidRDefault="007B1AAA">
      <w:pPr>
        <w:ind w:firstLineChars="200" w:firstLine="420"/>
        <w:rPr>
          <w:rFonts w:ascii="宋体" w:hAnsi="宋体" w:cs="黑体" w:hint="eastAsia"/>
        </w:rPr>
      </w:pPr>
      <w:r>
        <w:rPr>
          <w:rFonts w:ascii="宋体" w:hAnsi="宋体" w:cs="黑体" w:hint="eastAsia"/>
        </w:rPr>
        <w:t xml:space="preserve">c)  </w:t>
      </w:r>
      <w:r w:rsidR="00DE4277">
        <w:rPr>
          <w:rFonts w:ascii="宋体" w:hAnsi="宋体" w:cs="黑体" w:hint="eastAsia"/>
        </w:rPr>
        <w:t>喷浆应控制好压力;</w:t>
      </w:r>
    </w:p>
    <w:p w14:paraId="0BE14782" w14:textId="00F13DE5" w:rsidR="00AC1FD4" w:rsidRDefault="007B1AAA">
      <w:pPr>
        <w:ind w:firstLineChars="200" w:firstLine="420"/>
        <w:rPr>
          <w:rFonts w:ascii="宋体" w:hAnsi="宋体" w:cs="Segoe UI" w:hint="eastAsia"/>
          <w:color w:val="404040"/>
          <w:shd w:val="clear" w:color="auto" w:fill="FFFFFF"/>
        </w:rPr>
      </w:pPr>
      <w:r>
        <w:rPr>
          <w:rFonts w:ascii="宋体" w:hAnsi="宋体" w:cs="Segoe UI"/>
          <w:color w:val="404040"/>
          <w:shd w:val="clear" w:color="auto" w:fill="FFFFFF"/>
        </w:rPr>
        <w:t xml:space="preserve">d)  </w:t>
      </w:r>
      <w:r w:rsidR="00DE4277">
        <w:rPr>
          <w:rFonts w:ascii="宋体" w:hAnsi="宋体" w:cs="Segoe UI" w:hint="eastAsia"/>
          <w:color w:val="404040"/>
          <w:shd w:val="clear" w:color="auto" w:fill="FFFFFF"/>
        </w:rPr>
        <w:t>喷射角度宜保持垂直墙面，喷射距离控制在</w:t>
      </w:r>
      <w:r w:rsidR="00DE4277">
        <w:rPr>
          <w:rFonts w:ascii="宋体" w:hAnsi="宋体" w:cs="Segoe UI"/>
          <w:color w:val="404040"/>
          <w:shd w:val="clear" w:color="auto" w:fill="FFFFFF"/>
        </w:rPr>
        <w:t>0.8</w:t>
      </w:r>
      <w:r w:rsidR="009F30F7">
        <w:rPr>
          <w:rFonts w:ascii="宋体" w:hAnsi="宋体" w:cs="Segoe UI"/>
          <w:color w:val="404040"/>
          <w:shd w:val="clear" w:color="auto" w:fill="FFFFFF"/>
        </w:rPr>
        <w:t xml:space="preserve"> m</w:t>
      </w:r>
      <w:r w:rsidR="009F30F7">
        <w:rPr>
          <w:rFonts w:ascii="Times New Roman" w:hAnsi="Times New Roman" w:hint="eastAsia"/>
        </w:rPr>
        <w:t xml:space="preserve"> ~</w:t>
      </w:r>
      <w:r w:rsidR="00DE4277">
        <w:rPr>
          <w:rFonts w:ascii="宋体" w:hAnsi="宋体" w:cs="Segoe UI"/>
          <w:color w:val="404040"/>
          <w:shd w:val="clear" w:color="auto" w:fill="FFFFFF"/>
        </w:rPr>
        <w:t>1.2</w:t>
      </w:r>
      <w:r w:rsidR="001B6ACB">
        <w:rPr>
          <w:rFonts w:ascii="宋体" w:hAnsi="宋体" w:cs="Segoe UI"/>
          <w:color w:val="404040"/>
          <w:shd w:val="clear" w:color="auto" w:fill="FFFFFF"/>
        </w:rPr>
        <w:t xml:space="preserve"> </w:t>
      </w:r>
      <w:r w:rsidR="00DE4277">
        <w:rPr>
          <w:rFonts w:ascii="宋体" w:hAnsi="宋体" w:cs="Segoe UI"/>
          <w:color w:val="404040"/>
          <w:shd w:val="clear" w:color="auto" w:fill="FFFFFF"/>
        </w:rPr>
        <w:t>m,</w:t>
      </w:r>
      <w:r w:rsidR="00DE4277">
        <w:rPr>
          <w:rFonts w:ascii="宋体" w:hAnsi="宋体"/>
        </w:rPr>
        <w:t xml:space="preserve"> </w:t>
      </w:r>
      <w:r w:rsidR="00DE4277">
        <w:rPr>
          <w:rFonts w:ascii="宋体" w:hAnsi="宋体" w:cs="Segoe UI" w:hint="eastAsia"/>
          <w:color w:val="404040"/>
          <w:shd w:val="clear" w:color="auto" w:fill="FFFFFF"/>
        </w:rPr>
        <w:t>直立面自下而上喷射；</w:t>
      </w:r>
    </w:p>
    <w:p w14:paraId="15C173DD" w14:textId="451A05DA" w:rsidR="00AC1FD4" w:rsidRDefault="007B1AAA">
      <w:pPr>
        <w:ind w:firstLineChars="200" w:firstLine="420"/>
        <w:rPr>
          <w:rFonts w:ascii="宋体" w:hAnsi="宋体" w:cs="Segoe UI" w:hint="eastAsia"/>
          <w:color w:val="404040"/>
          <w:shd w:val="clear" w:color="auto" w:fill="FFFFFF"/>
        </w:rPr>
      </w:pPr>
      <w:r>
        <w:rPr>
          <w:rFonts w:ascii="宋体" w:hAnsi="宋体" w:cs="Segoe UI"/>
          <w:color w:val="404040"/>
          <w:shd w:val="clear" w:color="auto" w:fill="FFFFFF"/>
        </w:rPr>
        <w:t xml:space="preserve">e)  </w:t>
      </w:r>
      <w:r w:rsidR="00DE4277">
        <w:rPr>
          <w:rFonts w:ascii="宋体" w:hAnsi="宋体" w:cs="Segoe UI" w:hint="eastAsia"/>
          <w:color w:val="404040"/>
          <w:shd w:val="clear" w:color="auto" w:fill="FFFFFF"/>
        </w:rPr>
        <w:t>应保证缝隙、孔洞部位的密实填充。</w:t>
      </w:r>
    </w:p>
    <w:p w14:paraId="437A0157" w14:textId="210D174D" w:rsidR="00AC1FD4" w:rsidRPr="008A6EF8" w:rsidRDefault="007B1AAA" w:rsidP="008A6EF8">
      <w:pPr>
        <w:ind w:firstLineChars="200" w:firstLine="420"/>
        <w:rPr>
          <w:rFonts w:ascii="宋体" w:hAnsi="宋体" w:cs="黑体" w:hint="eastAsia"/>
        </w:rPr>
      </w:pPr>
      <w:r>
        <w:rPr>
          <w:rFonts w:ascii="宋体" w:hAnsi="宋体" w:cs="Segoe UI"/>
          <w:color w:val="404040"/>
          <w:shd w:val="clear" w:color="auto" w:fill="FFFFFF"/>
        </w:rPr>
        <w:t xml:space="preserve">f)  </w:t>
      </w:r>
      <w:r w:rsidR="00DE4277">
        <w:rPr>
          <w:rFonts w:ascii="宋体" w:hAnsi="宋体" w:cs="Segoe UI" w:hint="eastAsia"/>
          <w:color w:val="404040"/>
          <w:shd w:val="clear" w:color="auto" w:fill="FFFFFF"/>
        </w:rPr>
        <w:t>初凝后、终凝前应采用专用刮板刮除表面浮浆，露出裸墙面。</w:t>
      </w:r>
    </w:p>
    <w:p w14:paraId="171E359E" w14:textId="5E4B9301" w:rsidR="00AC1FD4" w:rsidRPr="007B1AAA" w:rsidRDefault="00DE4277" w:rsidP="007B1AAA">
      <w:pPr>
        <w:pStyle w:val="1111"/>
        <w:rPr>
          <w:rFonts w:hint="eastAsia"/>
        </w:rPr>
      </w:pPr>
      <w:bookmarkStart w:id="250" w:name="_Hlk196755856"/>
      <w:r w:rsidRPr="007B1AAA">
        <w:t>7</w:t>
      </w:r>
      <w:r w:rsidRPr="007B1AAA">
        <w:rPr>
          <w:rFonts w:hint="eastAsia"/>
        </w:rPr>
        <w:t>.6.</w:t>
      </w:r>
      <w:r w:rsidRPr="007B1AAA">
        <w:t>2.11</w:t>
      </w:r>
      <w:r w:rsidR="00F8402D">
        <w:t xml:space="preserve">  </w:t>
      </w:r>
      <w:r w:rsidRPr="007B1AAA">
        <w:rPr>
          <w:rFonts w:hint="eastAsia"/>
        </w:rPr>
        <w:t>竖向配筋砂浆带包角加固的构造，应符合下列规定：</w:t>
      </w:r>
    </w:p>
    <w:p w14:paraId="7CFB9A14" w14:textId="5B677400"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a)  </w:t>
      </w:r>
      <w:r w:rsidR="00DE4277" w:rsidRPr="00141021">
        <w:rPr>
          <w:rFonts w:ascii="宋体" w:hAnsi="宋体" w:cs="宋体" w:hint="eastAsia"/>
        </w:rPr>
        <w:t>砂浆强度等级不应小于M10，砂浆带的厚度不应小于 40</w:t>
      </w:r>
      <w:r w:rsidR="001B6ACB" w:rsidRPr="00141021">
        <w:rPr>
          <w:rFonts w:ascii="宋体" w:hAnsi="宋体" w:cs="宋体"/>
        </w:rPr>
        <w:t xml:space="preserve"> </w:t>
      </w:r>
      <w:r w:rsidR="00DE4277" w:rsidRPr="00141021">
        <w:rPr>
          <w:rFonts w:ascii="宋体" w:hAnsi="宋体" w:cs="宋体" w:hint="eastAsia"/>
        </w:rPr>
        <w:t>mm；</w:t>
      </w:r>
    </w:p>
    <w:p w14:paraId="5B52ED7F" w14:textId="6520B784"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b)  </w:t>
      </w:r>
      <w:r w:rsidR="00DE4277" w:rsidRPr="00141021">
        <w:rPr>
          <w:rFonts w:ascii="宋体" w:hAnsi="宋体" w:cs="宋体" w:hint="eastAsia"/>
        </w:rPr>
        <w:t>钢筋网中纵向受力钢筋不应小于 10</w:t>
      </w:r>
      <w:r w:rsidR="001B6ACB" w:rsidRPr="00141021">
        <w:rPr>
          <w:rFonts w:ascii="宋体" w:hAnsi="宋体" w:cs="宋体"/>
        </w:rPr>
        <w:t xml:space="preserve"> </w:t>
      </w:r>
      <w:r w:rsidR="00DE4277" w:rsidRPr="00141021">
        <w:rPr>
          <w:rFonts w:ascii="宋体" w:hAnsi="宋体" w:cs="宋体" w:hint="eastAsia"/>
        </w:rPr>
        <w:t>mm、间距不大于 300</w:t>
      </w:r>
      <w:r w:rsidR="001B6ACB" w:rsidRPr="00141021">
        <w:rPr>
          <w:rFonts w:ascii="宋体" w:hAnsi="宋体" w:cs="宋体"/>
        </w:rPr>
        <w:t xml:space="preserve"> </w:t>
      </w:r>
      <w:r w:rsidR="00DE4277" w:rsidRPr="00141021">
        <w:rPr>
          <w:rFonts w:ascii="宋体" w:hAnsi="宋体" w:cs="宋体" w:hint="eastAsia"/>
        </w:rPr>
        <w:t>mm，箍筋不应小于 6</w:t>
      </w:r>
      <w:r w:rsidR="001B6ACB" w:rsidRPr="00141021">
        <w:rPr>
          <w:rFonts w:ascii="宋体" w:hAnsi="宋体" w:cs="宋体"/>
        </w:rPr>
        <w:t xml:space="preserve"> </w:t>
      </w:r>
      <w:r w:rsidR="00DE4277" w:rsidRPr="00141021">
        <w:rPr>
          <w:rFonts w:ascii="宋体" w:hAnsi="宋体" w:cs="宋体" w:hint="eastAsia"/>
        </w:rPr>
        <w:t>mm、间距不</w:t>
      </w:r>
      <w:r w:rsidR="00DE4277" w:rsidRPr="00141021">
        <w:rPr>
          <w:rFonts w:ascii="宋体" w:hAnsi="宋体" w:cs="宋体" w:hint="eastAsia"/>
        </w:rPr>
        <w:lastRenderedPageBreak/>
        <w:t>大于 200</w:t>
      </w:r>
      <w:r w:rsidR="001B6ACB" w:rsidRPr="00141021">
        <w:rPr>
          <w:rFonts w:ascii="宋体" w:hAnsi="宋体" w:cs="宋体"/>
        </w:rPr>
        <w:t xml:space="preserve"> </w:t>
      </w:r>
      <w:r w:rsidR="00DE4277" w:rsidRPr="00141021">
        <w:rPr>
          <w:rFonts w:ascii="宋体" w:hAnsi="宋体" w:cs="宋体" w:hint="eastAsia"/>
        </w:rPr>
        <w:t>mm；</w:t>
      </w:r>
    </w:p>
    <w:p w14:paraId="176E0146" w14:textId="0F0C9FC8"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c)  </w:t>
      </w:r>
      <w:r w:rsidR="00DE4277" w:rsidRPr="00141021">
        <w:rPr>
          <w:rFonts w:ascii="宋体" w:hAnsi="宋体" w:cs="宋体" w:hint="eastAsia"/>
        </w:rPr>
        <w:t>前檐处山墙外伸时，山墙两侧钢筋网宜对拉连接；</w:t>
      </w:r>
    </w:p>
    <w:p w14:paraId="72338FA0" w14:textId="29771FD4"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d)  </w:t>
      </w:r>
      <w:r w:rsidR="00DE4277" w:rsidRPr="00141021">
        <w:rPr>
          <w:rFonts w:ascii="宋体" w:hAnsi="宋体" w:cs="宋体" w:hint="eastAsia"/>
        </w:rPr>
        <w:t>对拉时应采用S形直径 6</w:t>
      </w:r>
      <w:r w:rsidR="009F30F7" w:rsidRPr="00141021">
        <w:rPr>
          <w:rFonts w:ascii="宋体" w:hAnsi="宋体" w:cs="宋体"/>
        </w:rPr>
        <w:t xml:space="preserve"> </w:t>
      </w:r>
      <w:r w:rsidR="00DE4277" w:rsidRPr="00141021">
        <w:rPr>
          <w:rFonts w:ascii="宋体" w:hAnsi="宋体" w:cs="宋体" w:hint="eastAsia"/>
        </w:rPr>
        <w:t>mm钢筋，应视石墙缝隙尽可能多的布置，拉结筋的间距宜为 600</w:t>
      </w:r>
      <w:r w:rsidR="009F30F7" w:rsidRPr="00141021">
        <w:rPr>
          <w:rFonts w:ascii="宋体" w:hAnsi="宋体" w:cs="宋体"/>
        </w:rPr>
        <w:t xml:space="preserve"> </w:t>
      </w:r>
      <w:r w:rsidR="00DE4277" w:rsidRPr="00141021">
        <w:rPr>
          <w:rFonts w:ascii="宋体" w:hAnsi="宋体" w:cs="宋体" w:hint="eastAsia"/>
        </w:rPr>
        <w:t>mm，并呈梅花型布置；</w:t>
      </w:r>
      <w:r w:rsidR="00DE4277" w:rsidRPr="00141021">
        <w:rPr>
          <w:rFonts w:ascii="宋体" w:hAnsi="宋体" w:cs="宋体"/>
        </w:rPr>
        <w:t xml:space="preserve"> </w:t>
      </w:r>
    </w:p>
    <w:p w14:paraId="3F19EBFB" w14:textId="275EE968"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e)  </w:t>
      </w:r>
      <w:r w:rsidR="00DE4277" w:rsidRPr="00141021">
        <w:rPr>
          <w:rFonts w:ascii="宋体" w:hAnsi="宋体" w:cs="宋体" w:hint="eastAsia"/>
        </w:rPr>
        <w:t>包角地面以下宜加厚并伸入地面以下不小于0.7</w:t>
      </w:r>
      <w:r w:rsidR="009F30F7" w:rsidRPr="00141021">
        <w:rPr>
          <w:rFonts w:ascii="宋体" w:hAnsi="宋体" w:cs="宋体"/>
        </w:rPr>
        <w:t xml:space="preserve"> </w:t>
      </w:r>
      <w:r w:rsidR="00DE4277" w:rsidRPr="00141021">
        <w:rPr>
          <w:rFonts w:ascii="宋体" w:hAnsi="宋体" w:cs="宋体" w:hint="eastAsia"/>
        </w:rPr>
        <w:t>m或原有基础埋深；</w:t>
      </w:r>
    </w:p>
    <w:p w14:paraId="22F55AB2" w14:textId="2E62823C"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f)  </w:t>
      </w:r>
      <w:r w:rsidR="00DE4277" w:rsidRPr="00141021">
        <w:rPr>
          <w:rFonts w:ascii="宋体" w:hAnsi="宋体" w:cs="宋体" w:hint="eastAsia"/>
        </w:rPr>
        <w:t>当山墙采用双面钢筋网水泥砂浆加固时，包角钢筋网可作山墙钢筋网用，包角砂浆宜与山墙砂浆一同抹面。</w:t>
      </w:r>
      <w:bookmarkEnd w:id="250"/>
    </w:p>
    <w:p w14:paraId="39A511FE" w14:textId="13B2FA74" w:rsidR="00AC1FD4" w:rsidRPr="007B1AAA" w:rsidRDefault="00DE4277" w:rsidP="007B1AAA">
      <w:pPr>
        <w:pStyle w:val="1111"/>
        <w:rPr>
          <w:rFonts w:hint="eastAsia"/>
        </w:rPr>
      </w:pPr>
      <w:r w:rsidRPr="007B1AAA">
        <w:t>7</w:t>
      </w:r>
      <w:r w:rsidRPr="007B1AAA">
        <w:rPr>
          <w:rFonts w:hint="eastAsia"/>
        </w:rPr>
        <w:t>.6.</w:t>
      </w:r>
      <w:r w:rsidRPr="007B1AAA">
        <w:t>2.12</w:t>
      </w:r>
      <w:r w:rsidR="00F8402D">
        <w:t xml:space="preserve">  </w:t>
      </w:r>
      <w:r w:rsidRPr="007B1AAA">
        <w:rPr>
          <w:rFonts w:hint="eastAsia"/>
        </w:rPr>
        <w:t>竖向外加</w:t>
      </w:r>
      <w:bookmarkStart w:id="251" w:name="_Hlk197641924"/>
      <w:r w:rsidRPr="007B1AAA">
        <w:rPr>
          <w:rFonts w:hint="eastAsia"/>
        </w:rPr>
        <w:t>配筋砂浆带包角</w:t>
      </w:r>
      <w:bookmarkEnd w:id="251"/>
      <w:r w:rsidRPr="007B1AAA">
        <w:rPr>
          <w:rFonts w:hint="eastAsia"/>
        </w:rPr>
        <w:t>的施工加固，应符合下列规定：</w:t>
      </w:r>
    </w:p>
    <w:p w14:paraId="0CB00103" w14:textId="054BBFB0"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a)  </w:t>
      </w:r>
      <w:r w:rsidR="00DE4277" w:rsidRPr="00141021">
        <w:rPr>
          <w:rFonts w:ascii="宋体" w:hAnsi="宋体" w:cs="宋体" w:hint="eastAsia"/>
        </w:rPr>
        <w:t>竖向外加配筋砂浆应与内部钢筋网进行锚筋拉结；</w:t>
      </w:r>
    </w:p>
    <w:p w14:paraId="57238B5B" w14:textId="27BED3E7" w:rsidR="00AC1FD4" w:rsidRPr="00141021" w:rsidRDefault="00141021" w:rsidP="00141021">
      <w:pPr>
        <w:ind w:leftChars="200" w:left="840" w:hangingChars="200" w:hanging="420"/>
        <w:rPr>
          <w:rFonts w:ascii="宋体" w:hAnsi="宋体" w:cs="宋体" w:hint="eastAsia"/>
        </w:rPr>
      </w:pPr>
      <w:r>
        <w:rPr>
          <w:rFonts w:ascii="宋体" w:hAnsi="宋体" w:cs="宋体" w:hint="eastAsia"/>
        </w:rPr>
        <w:t>b</w:t>
      </w:r>
      <w:r w:rsidR="007B1AAA" w:rsidRPr="00141021">
        <w:rPr>
          <w:rFonts w:ascii="宋体" w:hAnsi="宋体" w:cs="宋体" w:hint="eastAsia"/>
        </w:rPr>
        <w:t xml:space="preserve">)  </w:t>
      </w:r>
      <w:r w:rsidR="00DE4277" w:rsidRPr="00141021">
        <w:rPr>
          <w:rFonts w:ascii="宋体" w:hAnsi="宋体" w:cs="宋体" w:hint="eastAsia"/>
        </w:rPr>
        <w:t>房屋外墙的四个端角处，应采用水泥砂浆进行包角处理。每个端角沿直角两侧的包角范围应各为600</w:t>
      </w:r>
      <w:r w:rsidR="001B6ACB" w:rsidRPr="00141021">
        <w:rPr>
          <w:rFonts w:ascii="宋体" w:hAnsi="宋体" w:cs="宋体"/>
        </w:rPr>
        <w:t xml:space="preserve"> </w:t>
      </w:r>
      <w:r w:rsidR="00DE4277" w:rsidRPr="00141021">
        <w:rPr>
          <w:rFonts w:ascii="宋体" w:hAnsi="宋体" w:cs="宋体" w:hint="eastAsia"/>
        </w:rPr>
        <w:t>mm，具体构造应符合图</w:t>
      </w:r>
      <w:r w:rsidR="00405706" w:rsidRPr="00141021">
        <w:rPr>
          <w:rFonts w:ascii="宋体" w:hAnsi="宋体" w:cs="宋体"/>
        </w:rPr>
        <w:t>1</w:t>
      </w:r>
      <w:r w:rsidR="003E227F">
        <w:rPr>
          <w:rFonts w:ascii="宋体" w:hAnsi="宋体" w:cs="宋体"/>
        </w:rPr>
        <w:t>4</w:t>
      </w:r>
      <w:r w:rsidR="00DE4277" w:rsidRPr="00141021">
        <w:rPr>
          <w:rFonts w:ascii="宋体" w:hAnsi="宋体" w:cs="宋体" w:hint="eastAsia"/>
        </w:rPr>
        <w:t>（</w:t>
      </w:r>
      <w:r w:rsidR="00DE4277" w:rsidRPr="00141021">
        <w:rPr>
          <w:rFonts w:ascii="宋体" w:hAnsi="宋体" w:cs="宋体"/>
        </w:rPr>
        <w:t>a）</w:t>
      </w:r>
      <w:r w:rsidR="00DE4277" w:rsidRPr="00141021">
        <w:rPr>
          <w:rFonts w:ascii="宋体" w:hAnsi="宋体" w:cs="宋体" w:hint="eastAsia"/>
        </w:rPr>
        <w:t>的要求。</w:t>
      </w:r>
    </w:p>
    <w:p w14:paraId="09A615E7" w14:textId="55F7D207" w:rsidR="00AC1FD4" w:rsidRPr="00141021" w:rsidRDefault="00141021" w:rsidP="00141021">
      <w:pPr>
        <w:ind w:leftChars="200" w:left="840" w:hangingChars="200" w:hanging="420"/>
        <w:rPr>
          <w:rFonts w:ascii="宋体" w:hAnsi="宋体" w:cs="宋体" w:hint="eastAsia"/>
        </w:rPr>
      </w:pPr>
      <w:r>
        <w:rPr>
          <w:rFonts w:ascii="宋体" w:hAnsi="宋体" w:cs="宋体"/>
        </w:rPr>
        <w:t>c</w:t>
      </w:r>
      <w:r w:rsidR="007B1AAA" w:rsidRPr="00141021">
        <w:rPr>
          <w:rFonts w:ascii="宋体" w:hAnsi="宋体" w:cs="宋体"/>
        </w:rPr>
        <w:t xml:space="preserve">)  </w:t>
      </w:r>
      <w:r w:rsidR="00DE4277" w:rsidRPr="00141021">
        <w:rPr>
          <w:rFonts w:ascii="宋体" w:hAnsi="宋体" w:cs="宋体" w:hint="eastAsia"/>
        </w:rPr>
        <w:t>当前檐处山墙外伸时，包角范围应包括山墙内外两侧。外侧范围为前檐墙厚并沿墙厚方向外延各300</w:t>
      </w:r>
      <w:r w:rsidR="001B6ACB" w:rsidRPr="00141021">
        <w:rPr>
          <w:rFonts w:ascii="宋体" w:hAnsi="宋体" w:cs="宋体"/>
        </w:rPr>
        <w:t xml:space="preserve"> </w:t>
      </w:r>
      <w:r w:rsidR="00DE4277" w:rsidRPr="00141021">
        <w:rPr>
          <w:rFonts w:ascii="宋体" w:hAnsi="宋体" w:cs="宋体" w:hint="eastAsia"/>
        </w:rPr>
        <w:t>mm；内侧范围为外伸山墙内侧与前檐外侧形成的直角两侧各300</w:t>
      </w:r>
      <w:r w:rsidR="001B6ACB" w:rsidRPr="00141021">
        <w:rPr>
          <w:rFonts w:ascii="宋体" w:hAnsi="宋体" w:cs="宋体"/>
        </w:rPr>
        <w:t xml:space="preserve"> </w:t>
      </w:r>
      <w:r w:rsidR="00DE4277" w:rsidRPr="00141021">
        <w:rPr>
          <w:rFonts w:ascii="宋体" w:hAnsi="宋体" w:cs="宋体" w:hint="eastAsia"/>
        </w:rPr>
        <w:t>mm，具体构造应符合图</w:t>
      </w:r>
      <w:r w:rsidR="00405706" w:rsidRPr="00141021">
        <w:rPr>
          <w:rFonts w:ascii="宋体" w:hAnsi="宋体" w:cs="宋体"/>
        </w:rPr>
        <w:t>1</w:t>
      </w:r>
      <w:r w:rsidR="003E227F">
        <w:rPr>
          <w:rFonts w:ascii="宋体" w:hAnsi="宋体" w:cs="宋体"/>
        </w:rPr>
        <w:t>4</w:t>
      </w:r>
      <w:r w:rsidR="00DE4277" w:rsidRPr="00141021">
        <w:rPr>
          <w:rFonts w:ascii="宋体" w:hAnsi="宋体" w:cs="宋体" w:hint="eastAsia"/>
        </w:rPr>
        <w:t>（b）的要求。</w:t>
      </w:r>
    </w:p>
    <w:p w14:paraId="43A2EB5A" w14:textId="77777777" w:rsidR="00AC1FD4" w:rsidRPr="00BA33A0" w:rsidRDefault="00AC1FD4">
      <w:pPr>
        <w:ind w:firstLine="422"/>
        <w:rPr>
          <w:rFonts w:ascii="Times New Roman" w:hAnsi="Times New Roman"/>
          <w:szCs w:val="24"/>
        </w:rPr>
      </w:pPr>
    </w:p>
    <w:p w14:paraId="5C2BAA85" w14:textId="77777777" w:rsidR="00AC1FD4" w:rsidRPr="00BA33A0" w:rsidRDefault="00DE4277">
      <w:pPr>
        <w:widowControl/>
        <w:autoSpaceDE w:val="0"/>
        <w:autoSpaceDN w:val="0"/>
        <w:snapToGrid w:val="0"/>
        <w:jc w:val="center"/>
        <w:rPr>
          <w:rFonts w:ascii="Times New Roman" w:hAnsi="Times New Roman"/>
          <w:sz w:val="18"/>
          <w:szCs w:val="20"/>
        </w:rPr>
      </w:pPr>
      <w:r w:rsidRPr="00BA33A0">
        <w:rPr>
          <w:rFonts w:ascii="Times New Roman" w:hAnsi="Times New Roman"/>
          <w:sz w:val="18"/>
          <w:szCs w:val="20"/>
        </w:rPr>
        <w:object w:dxaOrig="3090" w:dyaOrig="1750" w14:anchorId="44D14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89pt" o:ole="">
            <v:imagedata r:id="rId31" o:title="" croptop="18391f" cropbottom="30955f" cropleft="14806f" cropright="35893f"/>
          </v:shape>
          <o:OLEObject Type="Embed" ProgID="AutoCAD.Drawing.17" ShapeID="_x0000_i1025" DrawAspect="Content" ObjectID="_1815546572" r:id="rId32"/>
        </w:object>
      </w:r>
      <w:r w:rsidRPr="00BA33A0">
        <w:rPr>
          <w:rFonts w:ascii="Times New Roman" w:hAnsi="Times New Roman"/>
          <w:sz w:val="18"/>
          <w:szCs w:val="20"/>
        </w:rPr>
        <w:t xml:space="preserve"> </w:t>
      </w:r>
      <w:r w:rsidRPr="00BA33A0">
        <w:rPr>
          <w:rFonts w:ascii="Times New Roman" w:hAnsi="Times New Roman"/>
          <w:sz w:val="18"/>
          <w:szCs w:val="20"/>
        </w:rPr>
        <w:object w:dxaOrig="2880" w:dyaOrig="1750" w14:anchorId="0CB969E0">
          <v:shape id="_x0000_i1026" type="#_x0000_t75" style="width:2in;height:89pt" o:ole="">
            <v:imagedata r:id="rId33" o:title="" croptop="12654f" cropbottom="19263f" cropleft="13143f" cropright="22997f"/>
          </v:shape>
          <o:OLEObject Type="Embed" ProgID="AutoCAD.Drawing.17" ShapeID="_x0000_i1026" DrawAspect="Content" ObjectID="_1815546573" r:id="rId34"/>
        </w:object>
      </w:r>
    </w:p>
    <w:p w14:paraId="12398D75" w14:textId="5315564F" w:rsidR="00AC1FD4" w:rsidRPr="00BA33A0" w:rsidRDefault="00DE4277">
      <w:pPr>
        <w:widowControl/>
        <w:autoSpaceDE w:val="0"/>
        <w:autoSpaceDN w:val="0"/>
        <w:snapToGrid w:val="0"/>
        <w:jc w:val="center"/>
        <w:rPr>
          <w:rFonts w:ascii="Times New Roman" w:hAnsi="Times New Roman"/>
          <w:szCs w:val="20"/>
        </w:rPr>
      </w:pPr>
      <w:r w:rsidRPr="00BA33A0">
        <w:rPr>
          <w:rFonts w:ascii="Times New Roman" w:hAnsi="Times New Roman"/>
          <w:szCs w:val="20"/>
        </w:rPr>
        <w:t>（</w:t>
      </w:r>
      <w:r w:rsidRPr="00BA33A0">
        <w:rPr>
          <w:rFonts w:ascii="Times New Roman" w:hAnsi="Times New Roman"/>
          <w:szCs w:val="20"/>
        </w:rPr>
        <w:t>a</w:t>
      </w:r>
      <w:r w:rsidRPr="00BA33A0">
        <w:rPr>
          <w:rFonts w:ascii="Times New Roman" w:hAnsi="Times New Roman"/>
          <w:szCs w:val="20"/>
        </w:rPr>
        <w:t>）</w:t>
      </w:r>
      <w:r w:rsidRPr="00BA33A0">
        <w:rPr>
          <w:rFonts w:ascii="Times New Roman" w:hAnsi="Times New Roman"/>
          <w:szCs w:val="20"/>
        </w:rPr>
        <w:t xml:space="preserve">                          (</w:t>
      </w:r>
      <w:r w:rsidR="007B1AAA">
        <w:rPr>
          <w:rFonts w:ascii="Times New Roman" w:hAnsi="Times New Roman"/>
          <w:szCs w:val="20"/>
        </w:rPr>
        <w:t xml:space="preserve">b)  </w:t>
      </w:r>
    </w:p>
    <w:p w14:paraId="44F46C83" w14:textId="7FF3833C" w:rsidR="00AC1FD4" w:rsidRDefault="00DE4277" w:rsidP="00A058B5">
      <w:pPr>
        <w:spacing w:beforeLines="50" w:before="156" w:afterLines="50" w:after="156"/>
        <w:jc w:val="center"/>
        <w:rPr>
          <w:rFonts w:eastAsia="黑体" w:cs="黑体" w:hint="eastAsia"/>
        </w:rPr>
      </w:pPr>
      <w:r w:rsidRPr="00BA33A0">
        <w:rPr>
          <w:rFonts w:eastAsia="黑体" w:cs="黑体" w:hint="eastAsia"/>
        </w:rPr>
        <w:t>图</w:t>
      </w:r>
      <w:r w:rsidR="00405706">
        <w:rPr>
          <w:rFonts w:eastAsia="黑体" w:cs="黑体"/>
        </w:rPr>
        <w:t>1</w:t>
      </w:r>
      <w:r w:rsidR="003E227F">
        <w:rPr>
          <w:rFonts w:eastAsia="黑体" w:cs="黑体"/>
        </w:rPr>
        <w:t>4</w:t>
      </w:r>
      <w:r w:rsidRPr="00BA33A0">
        <w:rPr>
          <w:rFonts w:eastAsia="黑体" w:cs="黑体" w:hint="eastAsia"/>
        </w:rPr>
        <w:t xml:space="preserve"> </w:t>
      </w:r>
      <w:r w:rsidR="00A058B5">
        <w:rPr>
          <w:rFonts w:eastAsia="黑体" w:cs="黑体"/>
        </w:rPr>
        <w:t xml:space="preserve"> </w:t>
      </w:r>
      <w:r w:rsidRPr="00BA33A0">
        <w:rPr>
          <w:rFonts w:eastAsia="黑体" w:cs="黑体" w:hint="eastAsia"/>
        </w:rPr>
        <w:t>配筋砂浆</w:t>
      </w:r>
      <w:r>
        <w:rPr>
          <w:rFonts w:eastAsia="黑体" w:cs="黑体" w:hint="eastAsia"/>
        </w:rPr>
        <w:t>带包角部位示意图</w:t>
      </w:r>
    </w:p>
    <w:p w14:paraId="6FF3C177" w14:textId="675D07C5" w:rsidR="00AC1FD4" w:rsidRPr="00BA33A0" w:rsidRDefault="00DE4277" w:rsidP="009D5CDC">
      <w:pPr>
        <w:pStyle w:val="111"/>
        <w:rPr>
          <w:rFonts w:hint="eastAsia"/>
        </w:rPr>
      </w:pPr>
      <w:r w:rsidRPr="00BA33A0">
        <w:rPr>
          <w:rFonts w:ascii="黑体" w:eastAsia="黑体" w:hAnsi="黑体" w:cs="黑体"/>
        </w:rPr>
        <w:t>7</w:t>
      </w:r>
      <w:r w:rsidRPr="00BA33A0">
        <w:rPr>
          <w:rFonts w:ascii="黑体" w:eastAsia="黑体" w:hAnsi="黑体" w:cs="黑体" w:hint="eastAsia"/>
        </w:rPr>
        <w:t>.6.</w:t>
      </w:r>
      <w:r w:rsidRPr="00BA33A0">
        <w:rPr>
          <w:rFonts w:ascii="黑体" w:eastAsia="黑体" w:hAnsi="黑体" w:cs="黑体"/>
        </w:rPr>
        <w:t>2.</w:t>
      </w:r>
      <w:r w:rsidRPr="00BA33A0">
        <w:rPr>
          <w:rFonts w:ascii="黑体" w:eastAsia="黑体" w:hAnsi="黑体" w:cs="黑体" w:hint="eastAsia"/>
        </w:rPr>
        <w:t>1</w:t>
      </w:r>
      <w:r w:rsidRPr="00BA33A0">
        <w:rPr>
          <w:rFonts w:ascii="黑体" w:eastAsia="黑体" w:hAnsi="黑体" w:cs="黑体"/>
        </w:rPr>
        <w:t>3</w:t>
      </w:r>
      <w:r w:rsidRPr="00BA33A0">
        <w:rPr>
          <w:rFonts w:hint="eastAsia"/>
        </w:rPr>
        <w:t xml:space="preserve"> </w:t>
      </w:r>
      <w:r w:rsidR="00F8402D">
        <w:t xml:space="preserve"> </w:t>
      </w:r>
      <w:r w:rsidRPr="00BA33A0">
        <w:rPr>
          <w:rFonts w:hint="eastAsia"/>
        </w:rPr>
        <w:t>当房屋围护墙体严重破坏，加固确有困难或加固费用较高或无原石墙体保留需求时，应予以拆除重砌，拆除重砌可采用砖砌体或石墙体。</w:t>
      </w:r>
    </w:p>
    <w:p w14:paraId="7551F74D" w14:textId="31C2111C" w:rsidR="00AC1FD4" w:rsidRPr="007B1AAA" w:rsidRDefault="00DE4277" w:rsidP="007B1AAA">
      <w:pPr>
        <w:pStyle w:val="1111"/>
        <w:rPr>
          <w:rFonts w:hint="eastAsia"/>
        </w:rPr>
      </w:pPr>
      <w:bookmarkStart w:id="252" w:name="_Hlk197603265"/>
      <w:bookmarkStart w:id="253" w:name="_Hlk194847467"/>
      <w:r w:rsidRPr="007B1AAA">
        <w:t>7</w:t>
      </w:r>
      <w:r w:rsidRPr="007B1AAA">
        <w:rPr>
          <w:rFonts w:hint="eastAsia"/>
        </w:rPr>
        <w:t>.6.</w:t>
      </w:r>
      <w:r w:rsidRPr="007B1AAA">
        <w:t>2.</w:t>
      </w:r>
      <w:bookmarkEnd w:id="252"/>
      <w:r w:rsidRPr="007B1AAA">
        <w:rPr>
          <w:rFonts w:hint="eastAsia"/>
        </w:rPr>
        <w:t>1</w:t>
      </w:r>
      <w:r w:rsidRPr="007B1AAA">
        <w:t>4</w:t>
      </w:r>
      <w:r w:rsidRPr="007B1AAA">
        <w:rPr>
          <w:rFonts w:hint="eastAsia"/>
        </w:rPr>
        <w:t xml:space="preserve"> </w:t>
      </w:r>
      <w:r w:rsidR="00F8402D">
        <w:t xml:space="preserve"> </w:t>
      </w:r>
      <w:r w:rsidRPr="007B1AAA">
        <w:rPr>
          <w:rFonts w:hint="eastAsia"/>
        </w:rPr>
        <w:t>重砌砖墙应满足本</w:t>
      </w:r>
      <w:r w:rsidR="00202D58">
        <w:rPr>
          <w:rFonts w:hint="eastAsia"/>
        </w:rPr>
        <w:t>文件</w:t>
      </w:r>
      <w:r w:rsidRPr="007B1AAA">
        <w:t>7.4.2.12</w:t>
      </w:r>
      <w:r w:rsidRPr="007B1AAA">
        <w:rPr>
          <w:rFonts w:hint="eastAsia"/>
        </w:rPr>
        <w:t>的规定，重砌的石墙体砌筑要求除应符合现行国家标准</w:t>
      </w:r>
      <w:r w:rsidRPr="007B1AAA">
        <w:rPr>
          <w:rFonts w:hint="eastAsia"/>
        </w:rPr>
        <w:t>GB</w:t>
      </w:r>
      <w:r w:rsidRPr="007B1AAA">
        <w:t xml:space="preserve"> </w:t>
      </w:r>
      <w:r w:rsidRPr="007B1AAA">
        <w:rPr>
          <w:rFonts w:hint="eastAsia"/>
        </w:rPr>
        <w:t>50924</w:t>
      </w:r>
      <w:r w:rsidRPr="007B1AAA">
        <w:rPr>
          <w:rFonts w:hint="eastAsia"/>
        </w:rPr>
        <w:t>的要求外，还应符合下列规定：</w:t>
      </w:r>
    </w:p>
    <w:p w14:paraId="64893597" w14:textId="50376080"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a)  </w:t>
      </w:r>
      <w:r w:rsidR="00DE4277" w:rsidRPr="00141021">
        <w:rPr>
          <w:rFonts w:ascii="宋体" w:hAnsi="宋体" w:cs="宋体" w:hint="eastAsia"/>
        </w:rPr>
        <w:t>重砌的石墙体应采用料石或块状毛石，不应采用卵石。</w:t>
      </w:r>
    </w:p>
    <w:p w14:paraId="7ED9BBFE" w14:textId="3D7037F1"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b)  </w:t>
      </w:r>
      <w:r w:rsidR="00DE4277" w:rsidRPr="00141021">
        <w:rPr>
          <w:rFonts w:ascii="宋体" w:hAnsi="宋体" w:cs="宋体" w:hint="eastAsia"/>
        </w:rPr>
        <w:t>用于石砌体的砌筑砂浆强度等级不应低于 M7.5，毛石砌体的灰缝应饱满密实，砌筑灰缝厚度不宜小于 10</w:t>
      </w:r>
      <w:r w:rsidR="001B6ACB" w:rsidRPr="00141021">
        <w:rPr>
          <w:rFonts w:ascii="宋体" w:hAnsi="宋体" w:cs="宋体"/>
        </w:rPr>
        <w:t xml:space="preserve"> </w:t>
      </w:r>
      <w:r w:rsidR="00DE4277" w:rsidRPr="00141021">
        <w:rPr>
          <w:rFonts w:ascii="宋体" w:hAnsi="宋体" w:cs="宋体" w:hint="eastAsia"/>
        </w:rPr>
        <w:t>mm，厚度不宜大于 40</w:t>
      </w:r>
      <w:r w:rsidR="001B6ACB" w:rsidRPr="00141021">
        <w:rPr>
          <w:rFonts w:ascii="宋体" w:hAnsi="宋体" w:cs="宋体"/>
        </w:rPr>
        <w:t xml:space="preserve"> </w:t>
      </w:r>
      <w:r w:rsidR="00DE4277" w:rsidRPr="00141021">
        <w:rPr>
          <w:rFonts w:ascii="宋体" w:hAnsi="宋体" w:cs="宋体" w:hint="eastAsia"/>
        </w:rPr>
        <w:t>mm。</w:t>
      </w:r>
    </w:p>
    <w:p w14:paraId="020DECD3" w14:textId="6E68AF08"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c)  </w:t>
      </w:r>
      <w:r w:rsidR="00DE4277" w:rsidRPr="00141021">
        <w:rPr>
          <w:rFonts w:ascii="宋体" w:hAnsi="宋体" w:cs="宋体" w:hint="eastAsia"/>
        </w:rPr>
        <w:t>每日砌筑高度不宜大于 1.2</w:t>
      </w:r>
      <w:r w:rsidR="002F6529" w:rsidRPr="00141021">
        <w:rPr>
          <w:rFonts w:ascii="宋体" w:hAnsi="宋体" w:cs="宋体"/>
        </w:rPr>
        <w:t xml:space="preserve"> </w:t>
      </w:r>
      <w:r w:rsidR="00DE4277" w:rsidRPr="00141021">
        <w:rPr>
          <w:rFonts w:ascii="宋体" w:hAnsi="宋体" w:cs="宋体" w:hint="eastAsia"/>
        </w:rPr>
        <w:t>m。</w:t>
      </w:r>
    </w:p>
    <w:p w14:paraId="6B42FD58" w14:textId="08923143" w:rsidR="00AC1FD4" w:rsidRPr="00141021" w:rsidRDefault="007B1AAA" w:rsidP="00141021">
      <w:pPr>
        <w:ind w:leftChars="200" w:left="840" w:hangingChars="200" w:hanging="420"/>
        <w:rPr>
          <w:rFonts w:ascii="宋体" w:hAnsi="宋体" w:cs="宋体" w:hint="eastAsia"/>
        </w:rPr>
      </w:pPr>
      <w:r w:rsidRPr="00141021">
        <w:rPr>
          <w:rFonts w:ascii="宋体" w:hAnsi="宋体" w:cs="宋体" w:hint="eastAsia"/>
        </w:rPr>
        <w:t xml:space="preserve">d)  </w:t>
      </w:r>
      <w:r w:rsidR="00DE4277" w:rsidRPr="00141021">
        <w:rPr>
          <w:rFonts w:ascii="宋体" w:hAnsi="宋体" w:cs="宋体" w:hint="eastAsia"/>
        </w:rPr>
        <w:t>围护墙应沿墙高每隔 750</w:t>
      </w:r>
      <w:r w:rsidR="001B6ACB" w:rsidRPr="00141021">
        <w:rPr>
          <w:rFonts w:ascii="宋体" w:hAnsi="宋体" w:cs="宋体"/>
        </w:rPr>
        <w:t xml:space="preserve"> </w:t>
      </w:r>
      <w:r w:rsidR="00DE4277" w:rsidRPr="00141021">
        <w:rPr>
          <w:rFonts w:ascii="宋体" w:hAnsi="宋体" w:cs="宋体" w:hint="eastAsia"/>
        </w:rPr>
        <w:t>mm 左右采用墙揽、8 号铁丝或φ6 钢筋将围护墙体与木柱绑扎牢固。</w:t>
      </w:r>
    </w:p>
    <w:p w14:paraId="03FDF6A3" w14:textId="2A217E85" w:rsidR="00AC1FD4" w:rsidRPr="00141021" w:rsidRDefault="002F6529" w:rsidP="00141021">
      <w:pPr>
        <w:ind w:leftChars="200" w:left="840" w:hangingChars="200" w:hanging="420"/>
        <w:rPr>
          <w:rFonts w:ascii="宋体" w:hAnsi="宋体" w:cs="宋体" w:hint="eastAsia"/>
        </w:rPr>
      </w:pPr>
      <w:r w:rsidRPr="00141021">
        <w:rPr>
          <w:rFonts w:ascii="宋体" w:hAnsi="宋体" w:cs="宋体" w:hint="eastAsia"/>
        </w:rPr>
        <w:t>e</w:t>
      </w:r>
      <w:r w:rsidR="007B1AAA" w:rsidRPr="00141021">
        <w:rPr>
          <w:rFonts w:ascii="宋体" w:hAnsi="宋体" w:cs="宋体" w:hint="eastAsia"/>
        </w:rPr>
        <w:t xml:space="preserve">)  </w:t>
      </w:r>
      <w:r w:rsidR="00DE4277" w:rsidRPr="00141021">
        <w:rPr>
          <w:rFonts w:ascii="宋体" w:hAnsi="宋体" w:cs="宋体" w:hint="eastAsia"/>
        </w:rPr>
        <w:t>在纵横墙交接处及墙体转角部位采取拉结措施，包括设置拉结石，沿墙高每隔 500</w:t>
      </w:r>
      <w:r w:rsidR="004961A5" w:rsidRPr="00141021">
        <w:rPr>
          <w:rFonts w:ascii="宋体" w:hAnsi="宋体" w:cs="宋体"/>
        </w:rPr>
        <w:t xml:space="preserve"> </w:t>
      </w:r>
      <w:r w:rsidR="004961A5" w:rsidRPr="00141021">
        <w:rPr>
          <w:rFonts w:ascii="宋体" w:hAnsi="宋体" w:cs="宋体" w:hint="eastAsia"/>
        </w:rPr>
        <w:t>mm</w:t>
      </w:r>
      <w:r w:rsidR="004961A5">
        <w:rPr>
          <w:rFonts w:ascii="宋体" w:hAnsi="宋体" w:cs="宋体" w:hint="eastAsia"/>
        </w:rPr>
        <w:t>～</w:t>
      </w:r>
      <w:r w:rsidR="00DE4277" w:rsidRPr="00141021">
        <w:rPr>
          <w:rFonts w:ascii="宋体" w:hAnsi="宋体" w:cs="宋体" w:hint="eastAsia"/>
        </w:rPr>
        <w:t>700</w:t>
      </w:r>
      <w:bookmarkStart w:id="254" w:name="OLE_LINK4"/>
      <w:r w:rsidR="001B6ACB" w:rsidRPr="00141021">
        <w:rPr>
          <w:rFonts w:ascii="宋体" w:hAnsi="宋体" w:cs="宋体"/>
        </w:rPr>
        <w:t xml:space="preserve"> </w:t>
      </w:r>
      <w:r w:rsidR="00DE4277" w:rsidRPr="00141021">
        <w:rPr>
          <w:rFonts w:ascii="宋体" w:hAnsi="宋体" w:cs="宋体" w:hint="eastAsia"/>
        </w:rPr>
        <w:t>mm</w:t>
      </w:r>
      <w:bookmarkEnd w:id="254"/>
      <w:r w:rsidR="00DE4277" w:rsidRPr="00141021">
        <w:rPr>
          <w:rFonts w:ascii="宋体" w:hAnsi="宋体" w:cs="宋体" w:hint="eastAsia"/>
        </w:rPr>
        <w:t>设置 2Φ6拉结筋，每边伸入墙内宜不小于 1</w:t>
      </w:r>
      <w:r w:rsidR="004961A5">
        <w:rPr>
          <w:rFonts w:ascii="宋体" w:hAnsi="宋体" w:cs="宋体"/>
        </w:rPr>
        <w:t xml:space="preserve"> </w:t>
      </w:r>
      <w:r w:rsidR="00DE4277" w:rsidRPr="00141021">
        <w:rPr>
          <w:rFonts w:ascii="宋体" w:hAnsi="宋体" w:cs="宋体" w:hint="eastAsia"/>
        </w:rPr>
        <w:t>000</w:t>
      </w:r>
      <w:r w:rsidR="001B6ACB" w:rsidRPr="00141021">
        <w:rPr>
          <w:rFonts w:ascii="宋体" w:hAnsi="宋体" w:cs="宋体"/>
        </w:rPr>
        <w:t xml:space="preserve"> </w:t>
      </w:r>
      <w:r w:rsidR="00DE4277" w:rsidRPr="00141021">
        <w:rPr>
          <w:rFonts w:ascii="宋体" w:hAnsi="宋体" w:cs="宋体" w:hint="eastAsia"/>
        </w:rPr>
        <w:t>mm。应沿高度设置配筋砖圈梁、钢筋混凝土圈梁 。</w:t>
      </w:r>
    </w:p>
    <w:p w14:paraId="40EB715B" w14:textId="210FDA88" w:rsidR="00AC1FD4" w:rsidRDefault="002F6529" w:rsidP="00141021">
      <w:pPr>
        <w:ind w:leftChars="200" w:left="840" w:hangingChars="200" w:hanging="420"/>
        <w:rPr>
          <w:rFonts w:ascii="宋体" w:hAnsi="宋体" w:cs="宋体" w:hint="eastAsia"/>
        </w:rPr>
      </w:pPr>
      <w:r w:rsidRPr="00141021">
        <w:rPr>
          <w:rFonts w:ascii="宋体" w:hAnsi="宋体" w:cs="宋体"/>
        </w:rPr>
        <w:t>f</w:t>
      </w:r>
      <w:r w:rsidR="007B1AAA" w:rsidRPr="00141021">
        <w:rPr>
          <w:rFonts w:ascii="宋体" w:hAnsi="宋体" w:cs="宋体" w:hint="eastAsia"/>
        </w:rPr>
        <w:t xml:space="preserve">)  </w:t>
      </w:r>
      <w:r w:rsidR="00DE4277" w:rsidRPr="00141021">
        <w:rPr>
          <w:rFonts w:ascii="宋体" w:hAnsi="宋体" w:cs="宋体" w:hint="eastAsia"/>
        </w:rPr>
        <w:t>新增</w:t>
      </w:r>
      <w:r w:rsidR="000C6028" w:rsidRPr="00141021">
        <w:rPr>
          <w:rFonts w:ascii="宋体" w:hAnsi="宋体" w:cs="宋体" w:hint="eastAsia"/>
        </w:rPr>
        <w:t>墙体</w:t>
      </w:r>
      <w:r w:rsidR="00DE4277" w:rsidRPr="00141021">
        <w:rPr>
          <w:rFonts w:ascii="宋体" w:hAnsi="宋体" w:cs="宋体" w:hint="eastAsia"/>
        </w:rPr>
        <w:t>应设基础，基础埋深不应小于原</w:t>
      </w:r>
      <w:r w:rsidR="000C6028" w:rsidRPr="00141021">
        <w:rPr>
          <w:rFonts w:ascii="宋体" w:hAnsi="宋体" w:cs="宋体" w:hint="eastAsia"/>
        </w:rPr>
        <w:t>墙体</w:t>
      </w:r>
      <w:r w:rsidR="00DE4277" w:rsidRPr="00141021">
        <w:rPr>
          <w:rFonts w:ascii="宋体" w:hAnsi="宋体" w:cs="宋体" w:hint="eastAsia"/>
        </w:rPr>
        <w:t>，宽度可采用同等厚度</w:t>
      </w:r>
      <w:r w:rsidR="000C6028" w:rsidRPr="00141021">
        <w:rPr>
          <w:rFonts w:ascii="宋体" w:hAnsi="宋体" w:cs="宋体" w:hint="eastAsia"/>
        </w:rPr>
        <w:t>墙体</w:t>
      </w:r>
      <w:r w:rsidR="00DE4277" w:rsidRPr="00141021">
        <w:rPr>
          <w:rFonts w:ascii="宋体" w:hAnsi="宋体" w:cs="宋体" w:hint="eastAsia"/>
        </w:rPr>
        <w:t>的 1.15 倍。</w:t>
      </w:r>
    </w:p>
    <w:bookmarkEnd w:id="253"/>
    <w:p w14:paraId="795D124E" w14:textId="6EDE9A45" w:rsidR="00AC1FD4" w:rsidRPr="00BA33A0" w:rsidRDefault="00DE4277">
      <w:pPr>
        <w:pStyle w:val="affffffffffff2"/>
        <w:numPr>
          <w:ilvl w:val="3"/>
          <w:numId w:val="0"/>
        </w:numPr>
        <w:spacing w:beforeLines="50" w:before="156" w:afterLines="50" w:after="156"/>
      </w:pPr>
      <w:r w:rsidRPr="00F8402D">
        <w:rPr>
          <w:rFonts w:ascii="黑体" w:hAnsi="黑体"/>
        </w:rPr>
        <w:t>7.6.3</w:t>
      </w:r>
      <w:r w:rsidR="00F8402D">
        <w:t xml:space="preserve">  </w:t>
      </w:r>
      <w:r w:rsidRPr="00BA33A0">
        <w:rPr>
          <w:rFonts w:hint="eastAsia"/>
        </w:rPr>
        <w:t>隔墙加固</w:t>
      </w:r>
    </w:p>
    <w:p w14:paraId="029438F8" w14:textId="77777777" w:rsidR="00AC1FD4" w:rsidRPr="007B1AAA" w:rsidRDefault="00DE4277" w:rsidP="007B1AAA">
      <w:pPr>
        <w:pStyle w:val="1111"/>
        <w:rPr>
          <w:rFonts w:hint="eastAsia"/>
        </w:rPr>
      </w:pPr>
      <w:r w:rsidRPr="007B1AAA">
        <w:rPr>
          <w:rFonts w:hint="eastAsia"/>
        </w:rPr>
        <w:t>与木构架和屋盖无拉结的后砌隔墙加固，应符合下列规定：</w:t>
      </w:r>
    </w:p>
    <w:p w14:paraId="0B5A34AD" w14:textId="33E567AD" w:rsidR="00AC1FD4" w:rsidRPr="001057C7" w:rsidRDefault="007B1AAA" w:rsidP="001057C7">
      <w:pPr>
        <w:ind w:leftChars="200" w:left="840" w:hangingChars="200" w:hanging="420"/>
        <w:rPr>
          <w:rFonts w:ascii="宋体" w:hAnsi="宋体" w:cs="宋体" w:hint="eastAsia"/>
        </w:rPr>
      </w:pPr>
      <w:r w:rsidRPr="001057C7">
        <w:rPr>
          <w:rFonts w:ascii="宋体" w:hAnsi="宋体" w:cs="宋体" w:hint="eastAsia"/>
        </w:rPr>
        <w:t xml:space="preserve">a)  </w:t>
      </w:r>
      <w:r w:rsidR="00DE4277" w:rsidRPr="001057C7">
        <w:rPr>
          <w:rFonts w:ascii="宋体" w:hAnsi="宋体" w:cs="宋体" w:hint="eastAsia"/>
        </w:rPr>
        <w:t>应在隔墙顶部采取措施与屋架梁连接，隔墙端部与木柱连接；</w:t>
      </w:r>
    </w:p>
    <w:p w14:paraId="1EA37544" w14:textId="59E7D676" w:rsidR="00AC1FD4" w:rsidRPr="001057C7" w:rsidRDefault="007B1AAA" w:rsidP="001057C7">
      <w:pPr>
        <w:ind w:leftChars="200" w:left="840" w:hangingChars="200" w:hanging="420"/>
        <w:rPr>
          <w:rFonts w:ascii="宋体" w:hAnsi="宋体" w:cs="宋体" w:hint="eastAsia"/>
        </w:rPr>
      </w:pPr>
      <w:r w:rsidRPr="001057C7">
        <w:rPr>
          <w:rFonts w:ascii="宋体" w:hAnsi="宋体" w:cs="宋体" w:hint="eastAsia"/>
        </w:rPr>
        <w:t xml:space="preserve">b)  </w:t>
      </w:r>
      <w:r w:rsidR="00DE4277" w:rsidRPr="001057C7">
        <w:rPr>
          <w:rFonts w:ascii="宋体" w:hAnsi="宋体" w:cs="宋体" w:hint="eastAsia"/>
        </w:rPr>
        <w:t>应在隔墙顶部增设型钢墙挡，型钢墙挡不应小于 5#角钢或槽钢，厚度不应小于5</w:t>
      </w:r>
      <w:r w:rsidR="001B6ACB" w:rsidRPr="001057C7">
        <w:rPr>
          <w:rFonts w:ascii="宋体" w:hAnsi="宋体" w:cs="宋体"/>
        </w:rPr>
        <w:t xml:space="preserve"> </w:t>
      </w:r>
      <w:r w:rsidR="00DE4277" w:rsidRPr="001057C7">
        <w:rPr>
          <w:rFonts w:ascii="宋体" w:hAnsi="宋体" w:cs="宋体" w:hint="eastAsia"/>
        </w:rPr>
        <w:t>mm；墙顶对侧双面设置，间距不小于1500</w:t>
      </w:r>
      <w:r w:rsidR="001B6ACB" w:rsidRPr="001057C7">
        <w:rPr>
          <w:rFonts w:ascii="宋体" w:hAnsi="宋体" w:cs="宋体"/>
        </w:rPr>
        <w:t xml:space="preserve"> </w:t>
      </w:r>
      <w:r w:rsidR="00DE4277" w:rsidRPr="001057C7">
        <w:rPr>
          <w:rFonts w:ascii="宋体" w:hAnsi="宋体" w:cs="宋体" w:hint="eastAsia"/>
        </w:rPr>
        <w:t>mm；墙挡自隔墙顶向下长度不应小于150</w:t>
      </w:r>
      <w:r w:rsidR="001B6ACB" w:rsidRPr="001057C7">
        <w:rPr>
          <w:rFonts w:ascii="宋体" w:hAnsi="宋体" w:cs="宋体"/>
        </w:rPr>
        <w:t xml:space="preserve"> </w:t>
      </w:r>
      <w:r w:rsidR="00DE4277" w:rsidRPr="001057C7">
        <w:rPr>
          <w:rFonts w:ascii="宋体" w:hAnsi="宋体" w:cs="宋体" w:hint="eastAsia"/>
        </w:rPr>
        <w:t>mm；墙挡与屋架柁梁</w:t>
      </w:r>
      <w:r w:rsidR="00DE4277" w:rsidRPr="001057C7">
        <w:rPr>
          <w:rFonts w:ascii="宋体" w:hAnsi="宋体" w:cs="宋体" w:hint="eastAsia"/>
        </w:rPr>
        <w:lastRenderedPageBreak/>
        <w:t>采用直径 12</w:t>
      </w:r>
      <w:r w:rsidR="001B6ACB" w:rsidRPr="001057C7">
        <w:rPr>
          <w:rFonts w:ascii="宋体" w:hAnsi="宋体" w:cs="宋体"/>
        </w:rPr>
        <w:t xml:space="preserve"> </w:t>
      </w:r>
      <w:r w:rsidR="00DE4277" w:rsidRPr="001057C7">
        <w:rPr>
          <w:rFonts w:ascii="宋体" w:hAnsi="宋体" w:cs="宋体" w:hint="eastAsia"/>
        </w:rPr>
        <w:t>mm 螺栓两点对穿连接；当墙厚与其他构件截面尺寸不一致时应加设垫木保证平齐；</w:t>
      </w:r>
    </w:p>
    <w:p w14:paraId="7FD686CF" w14:textId="1CB58DA2" w:rsidR="00AC1FD4" w:rsidRPr="001057C7" w:rsidRDefault="007B1AAA" w:rsidP="001057C7">
      <w:pPr>
        <w:ind w:leftChars="200" w:left="840" w:hangingChars="200" w:hanging="420"/>
        <w:rPr>
          <w:rFonts w:ascii="宋体" w:hAnsi="宋体" w:cs="宋体" w:hint="eastAsia"/>
        </w:rPr>
      </w:pPr>
      <w:r w:rsidRPr="001057C7">
        <w:rPr>
          <w:rFonts w:ascii="宋体" w:hAnsi="宋体" w:cs="宋体" w:hint="eastAsia"/>
        </w:rPr>
        <w:t xml:space="preserve">c)  </w:t>
      </w:r>
      <w:r w:rsidR="00DE4277" w:rsidRPr="001057C7">
        <w:rPr>
          <w:rFonts w:ascii="宋体" w:hAnsi="宋体" w:cs="宋体" w:hint="eastAsia"/>
        </w:rPr>
        <w:t>当</w:t>
      </w:r>
      <w:r w:rsidR="000949D7" w:rsidRPr="001057C7">
        <w:rPr>
          <w:rFonts w:ascii="宋体" w:hAnsi="宋体" w:cs="宋体" w:hint="eastAsia"/>
        </w:rPr>
        <w:t>长度</w:t>
      </w:r>
      <w:r w:rsidR="003775D1" w:rsidRPr="001057C7">
        <w:rPr>
          <w:rFonts w:ascii="宋体" w:hAnsi="宋体" w:cs="宋体" w:hint="eastAsia"/>
        </w:rPr>
        <w:t>超过4</w:t>
      </w:r>
      <w:r w:rsidR="003775D1" w:rsidRPr="001057C7">
        <w:rPr>
          <w:rFonts w:ascii="宋体" w:hAnsi="宋体" w:cs="宋体"/>
        </w:rPr>
        <w:t xml:space="preserve"> </w:t>
      </w:r>
      <w:r w:rsidR="003775D1" w:rsidRPr="001057C7">
        <w:rPr>
          <w:rFonts w:ascii="宋体" w:hAnsi="宋体" w:cs="宋体" w:hint="eastAsia"/>
        </w:rPr>
        <w:t>m或高度超过3</w:t>
      </w:r>
      <w:r w:rsidR="003775D1" w:rsidRPr="001057C7">
        <w:rPr>
          <w:rFonts w:ascii="宋体" w:hAnsi="宋体" w:cs="宋体"/>
        </w:rPr>
        <w:t xml:space="preserve">.5 </w:t>
      </w:r>
      <w:r w:rsidR="003775D1" w:rsidRPr="001057C7">
        <w:rPr>
          <w:rFonts w:ascii="宋体" w:hAnsi="宋体" w:cs="宋体" w:hint="eastAsia"/>
        </w:rPr>
        <w:t>m</w:t>
      </w:r>
      <w:r w:rsidR="00DE4277" w:rsidRPr="001057C7">
        <w:rPr>
          <w:rFonts w:ascii="宋体" w:hAnsi="宋体" w:cs="宋体" w:hint="eastAsia"/>
        </w:rPr>
        <w:t>时，可采用钢丝（筋）网砂浆面层加固，与周边墙体交接处采用短锚筋一端锚入周边墙体加强连接。</w:t>
      </w:r>
    </w:p>
    <w:p w14:paraId="678C83AF" w14:textId="18B055E3" w:rsidR="00AC1FD4" w:rsidRDefault="00DE4277">
      <w:pPr>
        <w:pStyle w:val="afffffff"/>
        <w:spacing w:before="156" w:after="156"/>
      </w:pPr>
      <w:bookmarkStart w:id="255" w:name="_Toc416189818"/>
      <w:bookmarkStart w:id="256" w:name="_Toc167267241"/>
      <w:bookmarkStart w:id="257" w:name="_Toc235458739"/>
      <w:bookmarkStart w:id="258" w:name="_Toc229479604"/>
      <w:bookmarkStart w:id="259" w:name="_Toc196825787"/>
      <w:bookmarkStart w:id="260" w:name="_Toc229479683"/>
      <w:bookmarkStart w:id="261" w:name="_Toc229480162"/>
      <w:bookmarkStart w:id="262" w:name="_Toc203428443"/>
      <w:bookmarkEnd w:id="236"/>
      <w:bookmarkEnd w:id="237"/>
      <w:r w:rsidRPr="00BA33A0">
        <w:t>7.7</w:t>
      </w:r>
      <w:r w:rsidR="00F8402D">
        <w:t xml:space="preserve">  </w:t>
      </w:r>
      <w:r w:rsidRPr="00BA33A0">
        <w:rPr>
          <w:rFonts w:hint="eastAsia"/>
        </w:rPr>
        <w:t>砖木结构加固</w:t>
      </w:r>
      <w:bookmarkEnd w:id="255"/>
      <w:bookmarkEnd w:id="256"/>
      <w:bookmarkEnd w:id="257"/>
      <w:bookmarkEnd w:id="258"/>
      <w:bookmarkEnd w:id="259"/>
      <w:bookmarkEnd w:id="260"/>
      <w:bookmarkEnd w:id="261"/>
      <w:bookmarkEnd w:id="262"/>
    </w:p>
    <w:p w14:paraId="14A4CBFC" w14:textId="6D08AEBE" w:rsidR="00AC1FD4" w:rsidRDefault="00DE4277">
      <w:pPr>
        <w:pStyle w:val="affffffffffff2"/>
        <w:numPr>
          <w:ilvl w:val="3"/>
          <w:numId w:val="0"/>
        </w:numPr>
        <w:spacing w:beforeLines="50" w:before="156" w:afterLines="50" w:after="156"/>
      </w:pPr>
      <w:bookmarkStart w:id="263" w:name="_Toc167267242"/>
      <w:r>
        <w:rPr>
          <w:rFonts w:ascii="黑体" w:hAnsi="黑体"/>
        </w:rPr>
        <w:t>7.7.1</w:t>
      </w:r>
      <w:r w:rsidR="00F8402D">
        <w:rPr>
          <w:rFonts w:ascii="黑体" w:hAnsi="黑体"/>
        </w:rPr>
        <w:t xml:space="preserve">  </w:t>
      </w:r>
      <w:r>
        <w:rPr>
          <w:rFonts w:hint="eastAsia"/>
        </w:rPr>
        <w:t>木屋盖加固</w:t>
      </w:r>
      <w:bookmarkEnd w:id="263"/>
    </w:p>
    <w:p w14:paraId="11323C3F" w14:textId="58881F83" w:rsidR="00AC1FD4" w:rsidRDefault="00DE4277">
      <w:pPr>
        <w:ind w:firstLineChars="200" w:firstLine="420"/>
        <w:rPr>
          <w:rStyle w:val="1110"/>
          <w:rFonts w:hint="eastAsia"/>
        </w:rPr>
      </w:pPr>
      <w:r>
        <w:rPr>
          <w:rStyle w:val="1110"/>
          <w:rFonts w:hint="eastAsia"/>
        </w:rPr>
        <w:t>木屋盖结构的质量、整体性连接和抗震构造措施不符合要求时，可按本</w:t>
      </w:r>
      <w:r w:rsidR="00202D58">
        <w:rPr>
          <w:rStyle w:val="1110"/>
          <w:rFonts w:hint="eastAsia"/>
        </w:rPr>
        <w:t>文件</w:t>
      </w:r>
      <w:r>
        <w:rPr>
          <w:rStyle w:val="1110"/>
          <w:rFonts w:hint="eastAsia"/>
        </w:rPr>
        <w:t>第</w:t>
      </w:r>
      <w:r>
        <w:rPr>
          <w:rStyle w:val="1110"/>
        </w:rPr>
        <w:t>7.4.</w:t>
      </w:r>
      <w:r w:rsidR="00FE386B">
        <w:rPr>
          <w:rStyle w:val="1110"/>
        </w:rPr>
        <w:t>1</w:t>
      </w:r>
      <w:r>
        <w:rPr>
          <w:rStyle w:val="1110"/>
          <w:rFonts w:hint="eastAsia"/>
        </w:rPr>
        <w:t>节的规定选择加固方法。</w:t>
      </w:r>
    </w:p>
    <w:p w14:paraId="1571BA83" w14:textId="1EB232AD" w:rsidR="00AC1FD4" w:rsidRDefault="00DE4277">
      <w:pPr>
        <w:pStyle w:val="affffffffffff2"/>
        <w:numPr>
          <w:ilvl w:val="3"/>
          <w:numId w:val="0"/>
        </w:numPr>
        <w:spacing w:beforeLines="50" w:before="156" w:afterLines="50" w:after="156"/>
      </w:pPr>
      <w:bookmarkStart w:id="264" w:name="_Toc167267243"/>
      <w:r>
        <w:rPr>
          <w:rFonts w:ascii="黑体" w:hAnsi="黑体"/>
        </w:rPr>
        <w:t>7.7.2</w:t>
      </w:r>
      <w:r w:rsidR="00F8402D">
        <w:rPr>
          <w:rFonts w:ascii="黑体" w:hAnsi="黑体"/>
        </w:rPr>
        <w:t xml:space="preserve">  </w:t>
      </w:r>
      <w:r>
        <w:rPr>
          <w:rFonts w:hint="eastAsia"/>
        </w:rPr>
        <w:t>砖墙加固措施</w:t>
      </w:r>
      <w:bookmarkEnd w:id="264"/>
    </w:p>
    <w:p w14:paraId="470CFA8C" w14:textId="6378C067" w:rsidR="00AC1FD4" w:rsidRPr="00BA33A0" w:rsidRDefault="00DE4277">
      <w:pPr>
        <w:rPr>
          <w:rFonts w:ascii="宋体" w:hAnsi="宋体" w:cs="宋体" w:hint="eastAsia"/>
        </w:rPr>
      </w:pPr>
      <w:r w:rsidRPr="00F8402D">
        <w:rPr>
          <w:rFonts w:eastAsia="黑体" w:cs="宋体"/>
        </w:rPr>
        <w:t xml:space="preserve">7.7.2.1 </w:t>
      </w:r>
      <w:r w:rsidR="00F8402D" w:rsidRPr="00F8402D">
        <w:rPr>
          <w:rFonts w:eastAsia="黑体" w:cs="宋体"/>
        </w:rPr>
        <w:t xml:space="preserve"> </w:t>
      </w:r>
      <w:r w:rsidRPr="00BA33A0">
        <w:rPr>
          <w:rFonts w:ascii="宋体" w:hAnsi="宋体" w:cs="宋体" w:hint="eastAsia"/>
        </w:rPr>
        <w:t>当砖</w:t>
      </w:r>
      <w:r>
        <w:rPr>
          <w:rFonts w:ascii="宋体" w:hAnsi="宋体" w:cs="宋体" w:hint="eastAsia"/>
        </w:rPr>
        <w:t>木结构</w:t>
      </w:r>
      <w:r w:rsidRPr="00BA33A0">
        <w:rPr>
          <w:rFonts w:ascii="宋体" w:hAnsi="宋体" w:cs="宋体" w:hint="eastAsia"/>
        </w:rPr>
        <w:t>安全和抗震承载力不满足要求应选择下列加固方法</w:t>
      </w:r>
      <w:r w:rsidR="009F30F7">
        <w:rPr>
          <w:rFonts w:ascii="宋体" w:hAnsi="宋体" w:cs="宋体" w:hint="eastAsia"/>
        </w:rPr>
        <w:t>。</w:t>
      </w:r>
    </w:p>
    <w:p w14:paraId="57F4A739" w14:textId="667E1879" w:rsidR="00AC1FD4" w:rsidRPr="008C6FF1" w:rsidRDefault="007B1AAA" w:rsidP="00B8380E">
      <w:pPr>
        <w:ind w:leftChars="200" w:left="840" w:hangingChars="200" w:hanging="420"/>
        <w:jc w:val="left"/>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当承重横墙的间距大于 10</w:t>
      </w:r>
      <w:r w:rsidR="001B6ACB" w:rsidRPr="008C6FF1">
        <w:rPr>
          <w:rFonts w:ascii="宋体" w:hAnsi="宋体" w:cs="宋体"/>
        </w:rPr>
        <w:t xml:space="preserve"> </w:t>
      </w:r>
      <w:r w:rsidR="00DE4277" w:rsidRPr="008C6FF1">
        <w:rPr>
          <w:rFonts w:ascii="宋体" w:hAnsi="宋体" w:cs="宋体" w:hint="eastAsia"/>
        </w:rPr>
        <w:t>m 时，宜采用增加抗震横墙的方法来增强结构的横向抗震性能</w:t>
      </w:r>
      <w:r w:rsidR="009F30F7" w:rsidRPr="008C6FF1">
        <w:rPr>
          <w:rFonts w:ascii="宋体" w:hAnsi="宋体" w:cs="宋体" w:hint="eastAsia"/>
        </w:rPr>
        <w:t>。</w:t>
      </w:r>
    </w:p>
    <w:p w14:paraId="5FC011CB" w14:textId="2494C5F6" w:rsidR="00AC1FD4" w:rsidRPr="008C6FF1" w:rsidRDefault="007B1AAA" w:rsidP="00B8380E">
      <w:pPr>
        <w:ind w:leftChars="200" w:left="840" w:hangingChars="200" w:hanging="420"/>
        <w:jc w:val="left"/>
        <w:rPr>
          <w:rFonts w:ascii="宋体" w:hAnsi="宋体" w:cs="宋体" w:hint="eastAsia"/>
        </w:rPr>
      </w:pPr>
      <w:r w:rsidRPr="008C6FF1">
        <w:rPr>
          <w:rFonts w:ascii="宋体" w:hAnsi="宋体" w:cs="宋体"/>
        </w:rPr>
        <w:t xml:space="preserve">b)  </w:t>
      </w:r>
      <w:r w:rsidR="00DE4277" w:rsidRPr="008C6FF1">
        <w:rPr>
          <w:rFonts w:ascii="宋体" w:hAnsi="宋体" w:cs="宋体" w:hint="eastAsia"/>
        </w:rPr>
        <w:t>当承重横墙的间距大于 14</w:t>
      </w:r>
      <w:r w:rsidR="001B6ACB" w:rsidRPr="008C6FF1">
        <w:rPr>
          <w:rFonts w:ascii="宋体" w:hAnsi="宋体" w:cs="宋体"/>
        </w:rPr>
        <w:t xml:space="preserve"> </w:t>
      </w:r>
      <w:r w:rsidR="00DE4277" w:rsidRPr="008C6FF1">
        <w:rPr>
          <w:rFonts w:ascii="宋体" w:hAnsi="宋体" w:cs="宋体" w:hint="eastAsia"/>
        </w:rPr>
        <w:t>m 时，应采用增加抗震横墙的方法来增强结构的横向抗震性能</w:t>
      </w:r>
      <w:r w:rsidR="009F30F7" w:rsidRPr="008C6FF1">
        <w:rPr>
          <w:rFonts w:ascii="宋体" w:hAnsi="宋体" w:cs="宋体" w:hint="eastAsia"/>
        </w:rPr>
        <w:t>。</w:t>
      </w:r>
    </w:p>
    <w:p w14:paraId="66777BA6" w14:textId="14D4F329" w:rsidR="00AC1FD4" w:rsidRPr="008C6FF1" w:rsidRDefault="007B1AAA" w:rsidP="00B8380E">
      <w:pPr>
        <w:ind w:leftChars="200" w:left="840" w:hangingChars="200" w:hanging="420"/>
        <w:jc w:val="left"/>
        <w:rPr>
          <w:rFonts w:ascii="宋体" w:hAnsi="宋体" w:cs="宋体" w:hint="eastAsia"/>
        </w:rPr>
      </w:pPr>
      <w:r w:rsidRPr="008C6FF1">
        <w:rPr>
          <w:rFonts w:ascii="宋体" w:hAnsi="宋体" w:cs="宋体"/>
        </w:rPr>
        <w:t xml:space="preserve">c)  </w:t>
      </w:r>
      <w:r w:rsidR="00DE4277" w:rsidRPr="008C6FF1">
        <w:rPr>
          <w:rFonts w:ascii="宋体" w:hAnsi="宋体" w:cs="宋体" w:hint="eastAsia"/>
        </w:rPr>
        <w:t>不满足安全和抗震承载力的砖墙可采用钢筋网水泥砂浆面层、钢丝网水泥砂浆面层或后张预应力加固等方法:</w:t>
      </w:r>
    </w:p>
    <w:p w14:paraId="10CF8685" w14:textId="0F1709DA" w:rsidR="00AC1FD4" w:rsidRPr="00EA2519" w:rsidRDefault="00DE4277">
      <w:pPr>
        <w:ind w:left="850"/>
        <w:rPr>
          <w:rFonts w:ascii="宋体" w:hAnsi="宋体" w:cs="宋体" w:hint="eastAsia"/>
        </w:rPr>
      </w:pPr>
      <w:r w:rsidRPr="00EA2519">
        <w:rPr>
          <w:rFonts w:ascii="宋体" w:hAnsi="宋体" w:hint="eastAsia"/>
        </w:rPr>
        <w:t>1</w:t>
      </w:r>
      <w:r w:rsidRPr="00EA2519">
        <w:rPr>
          <w:rFonts w:ascii="宋体" w:hAnsi="宋体"/>
        </w:rPr>
        <w:t>)</w:t>
      </w:r>
      <w:r w:rsidR="008A6EF8" w:rsidRPr="00EA2519">
        <w:rPr>
          <w:rFonts w:ascii="宋体" w:hAnsi="宋体"/>
        </w:rPr>
        <w:t xml:space="preserve">  </w:t>
      </w:r>
      <w:r w:rsidRPr="00EA2519">
        <w:rPr>
          <w:rFonts w:ascii="宋体" w:hAnsi="宋体" w:cs="宋体" w:hint="eastAsia"/>
        </w:rPr>
        <w:t>当砂浆强度小于 1.0</w:t>
      </w:r>
      <w:r w:rsidR="001B6ACB" w:rsidRPr="00EA2519">
        <w:rPr>
          <w:rFonts w:ascii="宋体" w:hAnsi="宋体" w:cs="宋体"/>
        </w:rPr>
        <w:t xml:space="preserve"> </w:t>
      </w:r>
      <w:r w:rsidRPr="00EA2519">
        <w:rPr>
          <w:rFonts w:ascii="宋体" w:hAnsi="宋体" w:cs="宋体" w:hint="eastAsia"/>
        </w:rPr>
        <w:t>MPa 且砌筑质量差时，宜采用钢筋网水泥砂浆面层加固</w:t>
      </w:r>
      <w:r w:rsidR="009F30F7">
        <w:rPr>
          <w:rFonts w:ascii="宋体" w:hAnsi="宋体" w:cs="宋体" w:hint="eastAsia"/>
        </w:rPr>
        <w:t>；</w:t>
      </w:r>
    </w:p>
    <w:p w14:paraId="4A9E753B" w14:textId="77777777" w:rsidR="009F30F7" w:rsidRDefault="00DE4277">
      <w:pPr>
        <w:ind w:left="850"/>
        <w:rPr>
          <w:rFonts w:ascii="宋体" w:hAnsi="宋体" w:cs="宋体" w:hint="eastAsia"/>
        </w:rPr>
      </w:pPr>
      <w:r w:rsidRPr="00EA2519">
        <w:rPr>
          <w:rFonts w:ascii="宋体" w:hAnsi="宋体" w:hint="eastAsia"/>
        </w:rPr>
        <w:t>2</w:t>
      </w:r>
      <w:r w:rsidRPr="00EA2519">
        <w:rPr>
          <w:rFonts w:ascii="宋体" w:hAnsi="宋体"/>
        </w:rPr>
        <w:t>)</w:t>
      </w:r>
      <w:r w:rsidR="008A6EF8" w:rsidRPr="00EA2519">
        <w:rPr>
          <w:rFonts w:ascii="宋体" w:hAnsi="宋体"/>
        </w:rPr>
        <w:t xml:space="preserve">  </w:t>
      </w:r>
      <w:r w:rsidRPr="00EA2519">
        <w:rPr>
          <w:rFonts w:ascii="宋体" w:hAnsi="宋体" w:cs="宋体" w:hint="eastAsia"/>
        </w:rPr>
        <w:t>当砂浆强度大于等于 1.0</w:t>
      </w:r>
      <w:r w:rsidR="009F30F7">
        <w:rPr>
          <w:rFonts w:ascii="宋体" w:hAnsi="宋体" w:cs="宋体"/>
        </w:rPr>
        <w:t xml:space="preserve"> </w:t>
      </w:r>
      <w:r w:rsidRPr="00EA2519">
        <w:rPr>
          <w:rFonts w:ascii="宋体" w:hAnsi="宋体" w:cs="宋体" w:hint="eastAsia"/>
        </w:rPr>
        <w:t>MPa且小于 2.5</w:t>
      </w:r>
      <w:r w:rsidR="001B6ACB" w:rsidRPr="00EA2519">
        <w:rPr>
          <w:rFonts w:ascii="宋体" w:hAnsi="宋体" w:cs="宋体"/>
        </w:rPr>
        <w:t xml:space="preserve"> </w:t>
      </w:r>
      <w:r w:rsidRPr="00EA2519">
        <w:rPr>
          <w:rFonts w:ascii="宋体" w:hAnsi="宋体" w:cs="宋体" w:hint="eastAsia"/>
        </w:rPr>
        <w:t>MPa 时，宜采用钢丝网水泥砂浆面层加固墙</w:t>
      </w:r>
    </w:p>
    <w:p w14:paraId="04684F6C" w14:textId="4CAF52F4" w:rsidR="00AC1FD4" w:rsidRPr="00EA2519" w:rsidRDefault="00DE4277" w:rsidP="009F30F7">
      <w:pPr>
        <w:ind w:left="850" w:firstLineChars="200" w:firstLine="420"/>
        <w:rPr>
          <w:rFonts w:ascii="宋体" w:hAnsi="宋体" w:cs="宋体" w:hint="eastAsia"/>
        </w:rPr>
      </w:pPr>
      <w:r w:rsidRPr="00EA2519">
        <w:rPr>
          <w:rFonts w:ascii="宋体" w:hAnsi="宋体" w:cs="宋体" w:hint="eastAsia"/>
        </w:rPr>
        <w:t>体</w:t>
      </w:r>
      <w:r w:rsidR="009F30F7">
        <w:rPr>
          <w:rFonts w:ascii="宋体" w:hAnsi="宋体" w:cs="宋体" w:hint="eastAsia"/>
        </w:rPr>
        <w:t>；</w:t>
      </w:r>
    </w:p>
    <w:p w14:paraId="30BB9111" w14:textId="3401B91E" w:rsidR="00AC1FD4" w:rsidRPr="00EA2519" w:rsidRDefault="00DE4277">
      <w:pPr>
        <w:ind w:left="850"/>
        <w:rPr>
          <w:rFonts w:ascii="宋体" w:hAnsi="宋体" w:cs="宋体" w:hint="eastAsia"/>
        </w:rPr>
      </w:pPr>
      <w:r w:rsidRPr="00EA2519">
        <w:rPr>
          <w:rFonts w:ascii="宋体" w:hAnsi="宋体" w:hint="eastAsia"/>
        </w:rPr>
        <w:t>3</w:t>
      </w:r>
      <w:r w:rsidRPr="00EA2519">
        <w:rPr>
          <w:rFonts w:ascii="宋体" w:hAnsi="宋体"/>
        </w:rPr>
        <w:t>)</w:t>
      </w:r>
      <w:r w:rsidR="008A6EF8" w:rsidRPr="00EA2519">
        <w:rPr>
          <w:rFonts w:ascii="宋体" w:hAnsi="宋体"/>
        </w:rPr>
        <w:t xml:space="preserve">  </w:t>
      </w:r>
      <w:r w:rsidRPr="00EA2519">
        <w:rPr>
          <w:rFonts w:ascii="宋体" w:hAnsi="宋体" w:cs="宋体" w:hint="eastAsia"/>
        </w:rPr>
        <w:t>当砂浆强度大于等于 2.5</w:t>
      </w:r>
      <w:r w:rsidR="001B6ACB" w:rsidRPr="00EA2519">
        <w:rPr>
          <w:rFonts w:ascii="宋体" w:hAnsi="宋体" w:cs="宋体"/>
        </w:rPr>
        <w:t xml:space="preserve"> </w:t>
      </w:r>
      <w:r w:rsidRPr="00EA2519">
        <w:rPr>
          <w:rFonts w:ascii="宋体" w:hAnsi="宋体" w:cs="宋体" w:hint="eastAsia"/>
        </w:rPr>
        <w:t>MPa 时，宜采用水泥砂浆面层加固墙体</w:t>
      </w:r>
      <w:r w:rsidR="009F30F7">
        <w:rPr>
          <w:rFonts w:ascii="宋体" w:hAnsi="宋体" w:cs="宋体" w:hint="eastAsia"/>
        </w:rPr>
        <w:t>；</w:t>
      </w:r>
    </w:p>
    <w:p w14:paraId="26B900CF" w14:textId="23DAD2E0" w:rsidR="00AC1FD4" w:rsidRPr="00EA2519" w:rsidRDefault="00DE4277">
      <w:pPr>
        <w:ind w:left="850"/>
        <w:rPr>
          <w:rFonts w:ascii="宋体" w:hAnsi="宋体" w:cs="宋体" w:hint="eastAsia"/>
        </w:rPr>
      </w:pPr>
      <w:r w:rsidRPr="00EA2519">
        <w:rPr>
          <w:rFonts w:ascii="宋体" w:hAnsi="宋体" w:hint="eastAsia"/>
        </w:rPr>
        <w:t>4</w:t>
      </w:r>
      <w:r w:rsidRPr="00EA2519">
        <w:rPr>
          <w:rFonts w:ascii="宋体" w:hAnsi="宋体"/>
        </w:rPr>
        <w:t>)</w:t>
      </w:r>
      <w:r w:rsidR="008A6EF8" w:rsidRPr="00EA2519">
        <w:rPr>
          <w:rFonts w:ascii="宋体" w:hAnsi="宋体"/>
        </w:rPr>
        <w:t xml:space="preserve">  </w:t>
      </w:r>
      <w:r w:rsidR="00F22A5A" w:rsidRPr="00EA2519">
        <w:rPr>
          <w:rFonts w:ascii="宋体" w:hAnsi="宋体" w:hint="eastAsia"/>
        </w:rPr>
        <w:t>当</w:t>
      </w:r>
      <w:r w:rsidRPr="00EA2519">
        <w:rPr>
          <w:rFonts w:ascii="宋体" w:hAnsi="宋体" w:cs="宋体" w:hint="eastAsia"/>
        </w:rPr>
        <w:t>原墙体砌筑的块体实际强度等级不低于 MU7.5</w:t>
      </w:r>
      <w:r w:rsidR="00F22A5A" w:rsidRPr="00EA2519">
        <w:rPr>
          <w:rFonts w:ascii="宋体" w:hAnsi="宋体" w:cs="宋体" w:hint="eastAsia"/>
        </w:rPr>
        <w:t>时</w:t>
      </w:r>
      <w:r w:rsidRPr="00EA2519">
        <w:rPr>
          <w:rFonts w:ascii="宋体" w:hAnsi="宋体" w:cs="宋体" w:hint="eastAsia"/>
        </w:rPr>
        <w:t>，可采用后张预应力加固墙体</w:t>
      </w:r>
      <w:r w:rsidR="005F47A1">
        <w:rPr>
          <w:rFonts w:ascii="宋体" w:hAnsi="宋体" w:cs="宋体" w:hint="eastAsia"/>
        </w:rPr>
        <w:t>设计，按照附录B要求执行</w:t>
      </w:r>
      <w:r w:rsidRPr="00EA2519">
        <w:rPr>
          <w:rFonts w:ascii="宋体" w:hAnsi="宋体" w:cs="宋体" w:hint="eastAsia"/>
        </w:rPr>
        <w:t>。</w:t>
      </w:r>
    </w:p>
    <w:p w14:paraId="6F51D095" w14:textId="1542616C" w:rsidR="00AC1FD4" w:rsidRDefault="00DE4277" w:rsidP="009D5CDC">
      <w:pPr>
        <w:pStyle w:val="111"/>
        <w:rPr>
          <w:rFonts w:hint="eastAsia"/>
        </w:rPr>
      </w:pPr>
      <w:r>
        <w:rPr>
          <w:rFonts w:ascii="黑体" w:eastAsia="黑体" w:hAnsi="黑体" w:cs="黑体"/>
        </w:rPr>
        <w:t>7</w:t>
      </w:r>
      <w:r>
        <w:rPr>
          <w:rFonts w:ascii="黑体" w:eastAsia="黑体" w:hAnsi="黑体" w:cs="黑体" w:hint="eastAsia"/>
        </w:rPr>
        <w:t>.7.</w:t>
      </w:r>
      <w:r>
        <w:rPr>
          <w:rFonts w:ascii="黑体" w:eastAsia="黑体" w:hAnsi="黑体" w:cs="黑体"/>
        </w:rPr>
        <w:t>2.2</w:t>
      </w:r>
      <w:r>
        <w:rPr>
          <w:rFonts w:ascii="黑体" w:eastAsia="黑体" w:hAnsi="黑体" w:cs="黑体" w:hint="eastAsia"/>
        </w:rPr>
        <w:t xml:space="preserve"> </w:t>
      </w:r>
      <w:r w:rsidR="00F8402D">
        <w:rPr>
          <w:rFonts w:ascii="黑体" w:eastAsia="黑体" w:hAnsi="黑体" w:cs="黑体"/>
        </w:rPr>
        <w:t xml:space="preserve"> </w:t>
      </w:r>
      <w:r>
        <w:rPr>
          <w:rFonts w:hint="eastAsia"/>
        </w:rPr>
        <w:t>硬山搁檩砖木结构的砖墙出现明显裂缝、存在严重质量问题时，应按照本</w:t>
      </w:r>
      <w:r w:rsidR="00202D58">
        <w:rPr>
          <w:rFonts w:hint="eastAsia"/>
        </w:rPr>
        <w:t>文件</w:t>
      </w:r>
      <w:r>
        <w:rPr>
          <w:rFonts w:hint="eastAsia"/>
        </w:rPr>
        <w:t>第</w:t>
      </w:r>
      <w:r>
        <w:t>7.4.2.2</w:t>
      </w:r>
      <w:r>
        <w:rPr>
          <w:rFonts w:hint="eastAsia"/>
        </w:rPr>
        <w:t>条进行处理。</w:t>
      </w:r>
    </w:p>
    <w:p w14:paraId="30BBE8C1" w14:textId="34ED8357" w:rsidR="00AC1FD4" w:rsidRPr="007B1AAA" w:rsidRDefault="00DE4277" w:rsidP="007B1AAA">
      <w:pPr>
        <w:pStyle w:val="1111"/>
        <w:rPr>
          <w:rFonts w:hint="eastAsia"/>
        </w:rPr>
      </w:pPr>
      <w:r w:rsidRPr="007B1AAA">
        <w:t>7</w:t>
      </w:r>
      <w:r w:rsidRPr="007B1AAA">
        <w:rPr>
          <w:rFonts w:hint="eastAsia"/>
        </w:rPr>
        <w:t>.7.</w:t>
      </w:r>
      <w:r w:rsidRPr="007B1AAA">
        <w:t>2.3</w:t>
      </w:r>
      <w:r w:rsidRPr="007B1AAA">
        <w:rPr>
          <w:rFonts w:hint="eastAsia"/>
        </w:rPr>
        <w:t xml:space="preserve"> </w:t>
      </w:r>
      <w:r w:rsidR="00F8402D">
        <w:t xml:space="preserve"> </w:t>
      </w:r>
      <w:r w:rsidRPr="007B1AAA">
        <w:rPr>
          <w:rFonts w:hint="eastAsia"/>
        </w:rPr>
        <w:t>砖墙的整体性连接不符合要求时，应选择下列加固方法：</w:t>
      </w:r>
    </w:p>
    <w:p w14:paraId="33DCFB12" w14:textId="77ACB88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1C1327" w:rsidRPr="008C6FF1">
        <w:rPr>
          <w:rFonts w:ascii="宋体" w:hAnsi="宋体" w:cs="宋体"/>
        </w:rPr>
        <w:t xml:space="preserve"> </w:t>
      </w:r>
      <w:r w:rsidR="00DE4277" w:rsidRPr="008C6FF1">
        <w:rPr>
          <w:rFonts w:ascii="宋体" w:hAnsi="宋体" w:cs="宋体" w:hint="eastAsia"/>
        </w:rPr>
        <w:t>当墙体布置在平面内不闭合时，应增设墙段或在开口处增设现浇或装配式钢筋混凝土框形成闭合；</w:t>
      </w:r>
    </w:p>
    <w:p w14:paraId="3F98BBE7" w14:textId="6713F312"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纵横墙连接不符合要求时，应在墙体交接处增设竖向外加配筋砂浆带加固，必要时配合钢拉杆加强墙体连接；</w:t>
      </w:r>
    </w:p>
    <w:p w14:paraId="616D6901" w14:textId="2051E682"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c)  </w:t>
      </w:r>
      <w:r w:rsidR="00DE4277" w:rsidRPr="008C6FF1">
        <w:rPr>
          <w:rFonts w:ascii="宋体" w:hAnsi="宋体" w:cs="宋体" w:hint="eastAsia"/>
        </w:rPr>
        <w:t>当圈梁或卧梁设置不符合要求时，应增设圈梁或卧梁；</w:t>
      </w:r>
      <w:bookmarkStart w:id="265" w:name="_Hlk194852698"/>
      <w:r w:rsidR="00DE4277" w:rsidRPr="008C6FF1">
        <w:rPr>
          <w:rFonts w:ascii="宋体" w:hAnsi="宋体" w:cs="宋体" w:hint="eastAsia"/>
        </w:rPr>
        <w:t>当墙体采用双面钢丝网砂浆面层加固，且在相应位置增设加强钢筋时，可不另设圈梁或卧梁</w:t>
      </w:r>
      <w:bookmarkEnd w:id="265"/>
      <w:r w:rsidR="00DE4277" w:rsidRPr="008C6FF1">
        <w:rPr>
          <w:rFonts w:ascii="宋体" w:hAnsi="宋体" w:cs="宋体" w:hint="eastAsia"/>
        </w:rPr>
        <w:t>；</w:t>
      </w:r>
    </w:p>
    <w:p w14:paraId="3D622E45" w14:textId="778BFDCF"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d)  </w:t>
      </w:r>
      <w:r w:rsidR="00DE4277" w:rsidRPr="008C6FF1">
        <w:rPr>
          <w:rFonts w:ascii="宋体" w:hAnsi="宋体" w:cs="宋体" w:hint="eastAsia"/>
        </w:rPr>
        <w:t>山墙、山尖墙应采用墙揽与龙骨、木屋架或檩条拉结。</w:t>
      </w:r>
    </w:p>
    <w:p w14:paraId="7A95DDE9" w14:textId="7E449E94" w:rsidR="00AC1FD4" w:rsidRPr="008C6FF1" w:rsidRDefault="007B1AAA" w:rsidP="008C6FF1">
      <w:pPr>
        <w:ind w:leftChars="200" w:left="840" w:hangingChars="200" w:hanging="420"/>
        <w:rPr>
          <w:rFonts w:ascii="宋体" w:hAnsi="宋体" w:cs="宋体" w:hint="eastAsia"/>
        </w:rPr>
      </w:pPr>
      <w:r w:rsidRPr="008C6FF1">
        <w:rPr>
          <w:rFonts w:ascii="宋体" w:hAnsi="宋体" w:cs="宋体"/>
        </w:rPr>
        <w:t xml:space="preserve">e)  </w:t>
      </w:r>
      <w:r w:rsidR="00DE4277" w:rsidRPr="008C6FF1">
        <w:rPr>
          <w:rFonts w:ascii="宋体" w:hAnsi="宋体" w:cs="宋体" w:hint="eastAsia"/>
        </w:rPr>
        <w:t>对无拉结或拉结不牢的后砌隔墙，可在隔墙端部和顶部采用锚固的木块、铁件、锚筋等加强连接；当隔墙</w:t>
      </w:r>
      <w:r w:rsidR="000949D7" w:rsidRPr="008C6FF1">
        <w:rPr>
          <w:rFonts w:ascii="宋体" w:hAnsi="宋体" w:cs="宋体" w:hint="eastAsia"/>
        </w:rPr>
        <w:t>长度</w:t>
      </w:r>
      <w:r w:rsidR="003775D1" w:rsidRPr="008C6FF1">
        <w:rPr>
          <w:rFonts w:ascii="宋体" w:hAnsi="宋体" w:cs="宋体" w:hint="eastAsia"/>
        </w:rPr>
        <w:t>超过4</w:t>
      </w:r>
      <w:r w:rsidR="003775D1" w:rsidRPr="008C6FF1">
        <w:rPr>
          <w:rFonts w:ascii="宋体" w:hAnsi="宋体" w:cs="宋体"/>
        </w:rPr>
        <w:t xml:space="preserve"> </w:t>
      </w:r>
      <w:r w:rsidR="003775D1" w:rsidRPr="008C6FF1">
        <w:rPr>
          <w:rFonts w:ascii="宋体" w:hAnsi="宋体" w:cs="宋体" w:hint="eastAsia"/>
        </w:rPr>
        <w:t>m或高度超过3</w:t>
      </w:r>
      <w:r w:rsidR="003775D1" w:rsidRPr="008C6FF1">
        <w:rPr>
          <w:rFonts w:ascii="宋体" w:hAnsi="宋体" w:cs="宋体"/>
        </w:rPr>
        <w:t xml:space="preserve">.5 </w:t>
      </w:r>
      <w:r w:rsidR="003775D1" w:rsidRPr="008C6FF1">
        <w:rPr>
          <w:rFonts w:ascii="宋体" w:hAnsi="宋体" w:cs="宋体" w:hint="eastAsia"/>
        </w:rPr>
        <w:t>m</w:t>
      </w:r>
      <w:r w:rsidR="00DE4277" w:rsidRPr="008C6FF1">
        <w:rPr>
          <w:rFonts w:ascii="宋体" w:hAnsi="宋体" w:cs="宋体" w:hint="eastAsia"/>
        </w:rPr>
        <w:t>时，可采用钢丝网砂浆面层加固。</w:t>
      </w:r>
    </w:p>
    <w:p w14:paraId="7CF8258A" w14:textId="348EAB94" w:rsidR="00AC1FD4" w:rsidRDefault="00DE4277" w:rsidP="009D5CDC">
      <w:pPr>
        <w:pStyle w:val="111"/>
        <w:rPr>
          <w:rFonts w:hint="eastAsia"/>
        </w:rPr>
      </w:pPr>
      <w:r>
        <w:rPr>
          <w:rFonts w:ascii="黑体" w:eastAsia="黑体" w:hAnsi="黑体"/>
        </w:rPr>
        <w:t>7</w:t>
      </w:r>
      <w:r>
        <w:rPr>
          <w:rFonts w:ascii="黑体" w:eastAsia="黑体" w:hAnsi="黑体" w:hint="eastAsia"/>
        </w:rPr>
        <w:t>.7.</w:t>
      </w:r>
      <w:r>
        <w:rPr>
          <w:rFonts w:ascii="黑体" w:eastAsia="黑体" w:hAnsi="黑体"/>
        </w:rPr>
        <w:t>2.4</w:t>
      </w:r>
      <w:r w:rsidR="00F8402D">
        <w:rPr>
          <w:rFonts w:ascii="黑体" w:eastAsia="黑体" w:hAnsi="黑体"/>
        </w:rPr>
        <w:t xml:space="preserve"> </w:t>
      </w:r>
      <w:r>
        <w:rPr>
          <w:rFonts w:hint="eastAsia"/>
        </w:rPr>
        <w:t xml:space="preserve"> 窗间墙宽度过小时，可增设木窗框或采用钢丝网水泥砂浆面层等方法加固。</w:t>
      </w:r>
    </w:p>
    <w:p w14:paraId="600E5D7E" w14:textId="673C892C" w:rsidR="00AC1FD4" w:rsidRPr="007B1AAA" w:rsidRDefault="00DE4277" w:rsidP="007B1AAA">
      <w:pPr>
        <w:pStyle w:val="1111"/>
        <w:rPr>
          <w:rFonts w:hint="eastAsia"/>
        </w:rPr>
      </w:pPr>
      <w:r w:rsidRPr="007B1AAA">
        <w:t>7.7.2.5</w:t>
      </w:r>
      <w:r w:rsidRPr="007B1AAA">
        <w:rPr>
          <w:rFonts w:hint="eastAsia"/>
        </w:rPr>
        <w:t xml:space="preserve"> </w:t>
      </w:r>
      <w:r w:rsidR="00F8402D">
        <w:t xml:space="preserve"> </w:t>
      </w:r>
      <w:r w:rsidRPr="007B1AAA">
        <w:rPr>
          <w:rFonts w:hint="eastAsia"/>
        </w:rPr>
        <w:t>重砌或增设砖抗震墙加固时，应符合下列规定：</w:t>
      </w:r>
    </w:p>
    <w:p w14:paraId="222590FA" w14:textId="39598F8F"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砌筑砂浆的强度等级应比原墙体的实际达到的砂浆强度等级高一级，且不应低于M5；</w:t>
      </w:r>
    </w:p>
    <w:p w14:paraId="1637975F" w14:textId="6FC46533"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墙体厚度不应小于240</w:t>
      </w:r>
      <w:r w:rsidR="001B6ACB" w:rsidRPr="008C6FF1">
        <w:rPr>
          <w:rFonts w:ascii="宋体" w:hAnsi="宋体" w:cs="宋体"/>
        </w:rPr>
        <w:t xml:space="preserve"> </w:t>
      </w:r>
      <w:r w:rsidR="00DE4277" w:rsidRPr="008C6FF1">
        <w:rPr>
          <w:rFonts w:ascii="宋体" w:hAnsi="宋体" w:cs="宋体" w:hint="eastAsia"/>
        </w:rPr>
        <w:t>mm；</w:t>
      </w:r>
    </w:p>
    <w:p w14:paraId="6DB6D51A" w14:textId="3EBC47E4"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c)  </w:t>
      </w:r>
      <w:r w:rsidR="00DE4277" w:rsidRPr="008C6FF1">
        <w:rPr>
          <w:rFonts w:ascii="宋体" w:hAnsi="宋体" w:cs="宋体" w:hint="eastAsia"/>
        </w:rPr>
        <w:t>沿墙高每隔1</w:t>
      </w:r>
      <w:r w:rsidR="009F30F7" w:rsidRPr="008C6FF1">
        <w:rPr>
          <w:rFonts w:ascii="宋体" w:hAnsi="宋体" w:cs="宋体"/>
        </w:rPr>
        <w:t xml:space="preserve"> </w:t>
      </w:r>
      <w:r w:rsidR="00DE4277" w:rsidRPr="008C6FF1">
        <w:rPr>
          <w:rFonts w:ascii="宋体" w:hAnsi="宋体" w:cs="宋体" w:hint="eastAsia"/>
        </w:rPr>
        <w:t>000</w:t>
      </w:r>
      <w:r w:rsidR="001B6ACB" w:rsidRPr="008C6FF1">
        <w:rPr>
          <w:rFonts w:ascii="宋体" w:hAnsi="宋体" w:cs="宋体"/>
        </w:rPr>
        <w:t xml:space="preserve"> </w:t>
      </w:r>
      <w:r w:rsidR="00DE4277" w:rsidRPr="008C6FF1">
        <w:rPr>
          <w:rFonts w:ascii="宋体" w:hAnsi="宋体" w:cs="宋体" w:hint="eastAsia"/>
        </w:rPr>
        <w:t>mm设置配筋砂浆带，砂浆带厚度不应小于 50</w:t>
      </w:r>
      <w:r w:rsidR="001B6ACB" w:rsidRPr="008C6FF1">
        <w:rPr>
          <w:rFonts w:ascii="宋体" w:hAnsi="宋体" w:cs="宋体"/>
        </w:rPr>
        <w:t xml:space="preserve"> </w:t>
      </w:r>
      <w:r w:rsidR="00DE4277" w:rsidRPr="008C6FF1">
        <w:rPr>
          <w:rFonts w:ascii="宋体" w:hAnsi="宋体" w:cs="宋体" w:hint="eastAsia"/>
        </w:rPr>
        <w:t>mm，配筋可采用3 根直径为6</w:t>
      </w:r>
      <w:r w:rsidR="001B6ACB" w:rsidRPr="008C6FF1">
        <w:rPr>
          <w:rFonts w:ascii="宋体" w:hAnsi="宋体" w:cs="宋体"/>
        </w:rPr>
        <w:t xml:space="preserve"> </w:t>
      </w:r>
      <w:r w:rsidR="00DE4277" w:rsidRPr="008C6FF1">
        <w:rPr>
          <w:rFonts w:ascii="宋体" w:hAnsi="宋体" w:cs="宋体" w:hint="eastAsia"/>
        </w:rPr>
        <w:t>mm 的钢筋；</w:t>
      </w:r>
    </w:p>
    <w:p w14:paraId="1A1A2C20" w14:textId="4AB36577" w:rsidR="00AC1FD4" w:rsidRPr="008C6FF1" w:rsidRDefault="007B1AAA" w:rsidP="008C6FF1">
      <w:pPr>
        <w:ind w:leftChars="200" w:left="840" w:hangingChars="200" w:hanging="420"/>
        <w:rPr>
          <w:rFonts w:ascii="宋体" w:hAnsi="宋体" w:cs="宋体" w:hint="eastAsia"/>
        </w:rPr>
      </w:pPr>
      <w:r w:rsidRPr="008C6FF1">
        <w:rPr>
          <w:rFonts w:ascii="宋体" w:hAnsi="宋体" w:cs="宋体"/>
        </w:rPr>
        <w:t xml:space="preserve">d)  </w:t>
      </w:r>
      <w:r w:rsidR="00DE4277" w:rsidRPr="008C6FF1">
        <w:rPr>
          <w:rFonts w:ascii="宋体" w:hAnsi="宋体" w:cs="宋体" w:hint="eastAsia"/>
        </w:rPr>
        <w:t>重砌或新增的抗震墙应与原墙体可靠连接，可在配筋砂浆带相应高度处增设2根直径为10</w:t>
      </w:r>
      <w:r w:rsidR="001C1327" w:rsidRPr="008C6FF1">
        <w:rPr>
          <w:rFonts w:ascii="宋体" w:hAnsi="宋体" w:cs="宋体"/>
        </w:rPr>
        <w:t xml:space="preserve"> </w:t>
      </w:r>
      <w:r w:rsidR="00DE4277" w:rsidRPr="008C6FF1">
        <w:rPr>
          <w:rFonts w:ascii="宋体" w:hAnsi="宋体" w:cs="宋体" w:hint="eastAsia"/>
        </w:rPr>
        <w:t>mm 的拉筋，一端锚入原墙体，另一端锚入砂浆带内不小于1</w:t>
      </w:r>
      <w:r w:rsidR="004961A5">
        <w:rPr>
          <w:rFonts w:ascii="宋体" w:hAnsi="宋体" w:cs="宋体"/>
        </w:rPr>
        <w:t xml:space="preserve"> </w:t>
      </w:r>
      <w:r w:rsidR="00DE4277" w:rsidRPr="008C6FF1">
        <w:rPr>
          <w:rFonts w:ascii="宋体" w:hAnsi="宋体" w:cs="宋体" w:hint="eastAsia"/>
        </w:rPr>
        <w:t>000</w:t>
      </w:r>
      <w:r w:rsidR="001C1327" w:rsidRPr="008C6FF1">
        <w:rPr>
          <w:rFonts w:ascii="宋体" w:hAnsi="宋体" w:cs="宋体"/>
        </w:rPr>
        <w:t xml:space="preserve"> </w:t>
      </w:r>
      <w:r w:rsidR="00DE4277" w:rsidRPr="008C6FF1">
        <w:rPr>
          <w:rFonts w:ascii="宋体" w:hAnsi="宋体" w:cs="宋体" w:hint="eastAsia"/>
        </w:rPr>
        <w:t>mm；</w:t>
      </w:r>
    </w:p>
    <w:p w14:paraId="791B8DD4" w14:textId="3312DE06"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e)  </w:t>
      </w:r>
      <w:r w:rsidR="00DE4277" w:rsidRPr="008C6FF1">
        <w:rPr>
          <w:rFonts w:ascii="宋体" w:hAnsi="宋体" w:cs="宋体" w:hint="eastAsia"/>
        </w:rPr>
        <w:t>墙顶应每隔 1</w:t>
      </w:r>
      <w:r w:rsidR="009F30F7" w:rsidRPr="008C6FF1">
        <w:rPr>
          <w:rFonts w:ascii="宋体" w:hAnsi="宋体" w:cs="宋体"/>
        </w:rPr>
        <w:t xml:space="preserve"> </w:t>
      </w:r>
      <w:r w:rsidR="00DE4277" w:rsidRPr="008C6FF1">
        <w:rPr>
          <w:rFonts w:ascii="宋体" w:hAnsi="宋体" w:cs="宋体" w:hint="eastAsia"/>
        </w:rPr>
        <w:t>000mm 采用木夹板或铁件与梁或屋架下弦连接；</w:t>
      </w:r>
    </w:p>
    <w:p w14:paraId="311D05C9" w14:textId="64524921"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lastRenderedPageBreak/>
        <w:t xml:space="preserve">f)  </w:t>
      </w:r>
      <w:r w:rsidR="00DE4277" w:rsidRPr="008C6FF1">
        <w:rPr>
          <w:rFonts w:ascii="宋体" w:hAnsi="宋体" w:cs="宋体" w:hint="eastAsia"/>
        </w:rPr>
        <w:t>墙体应设基础，基础埋深不应小于原墙基础，宽度可采用同等厚度墙基础的 1.15 倍；</w:t>
      </w:r>
    </w:p>
    <w:p w14:paraId="4173CEF4" w14:textId="25D96E4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g)  </w:t>
      </w:r>
      <w:r w:rsidR="00DE4277" w:rsidRPr="008C6FF1">
        <w:rPr>
          <w:rFonts w:ascii="宋体" w:hAnsi="宋体" w:cs="宋体" w:hint="eastAsia"/>
        </w:rPr>
        <w:t>重砌前拆除原砖墙时，应在拆除前采取支顶措施，保证屋盖构件支承的可靠性，直至墙体砌筑完成并达到应有强度。</w:t>
      </w:r>
    </w:p>
    <w:p w14:paraId="12D745CD" w14:textId="26016491" w:rsidR="00AC1FD4" w:rsidRPr="007B1AAA" w:rsidRDefault="00DE4277" w:rsidP="007B1AAA">
      <w:pPr>
        <w:pStyle w:val="1111"/>
        <w:rPr>
          <w:rFonts w:hint="eastAsia"/>
        </w:rPr>
      </w:pPr>
      <w:r w:rsidRPr="007B1AAA">
        <w:t>7</w:t>
      </w:r>
      <w:r w:rsidRPr="007B1AAA">
        <w:rPr>
          <w:rFonts w:hint="eastAsia"/>
        </w:rPr>
        <w:t>.7.</w:t>
      </w:r>
      <w:r w:rsidRPr="007B1AAA">
        <w:t>2.6</w:t>
      </w:r>
      <w:r w:rsidRPr="007B1AAA">
        <w:rPr>
          <w:rFonts w:hint="eastAsia"/>
        </w:rPr>
        <w:t xml:space="preserve"> </w:t>
      </w:r>
      <w:r w:rsidR="00F8402D">
        <w:t xml:space="preserve"> </w:t>
      </w:r>
      <w:r w:rsidRPr="007B1AAA">
        <w:rPr>
          <w:rFonts w:hint="eastAsia"/>
        </w:rPr>
        <w:t>水泥砂浆面层加固法，应符合下列规定</w:t>
      </w:r>
      <w:r w:rsidRPr="007B1AAA">
        <w:rPr>
          <w:rFonts w:hint="eastAsia"/>
        </w:rPr>
        <w:t>:</w:t>
      </w:r>
    </w:p>
    <w:p w14:paraId="679D972C" w14:textId="6061335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在原砖墙体的墙面上分层抹压高强度等级的水泥砂浆；</w:t>
      </w:r>
    </w:p>
    <w:p w14:paraId="23BD5AB0" w14:textId="41CB797D" w:rsidR="00AC1FD4" w:rsidRPr="008C6FF1" w:rsidRDefault="007B1AAA" w:rsidP="008C6FF1">
      <w:pPr>
        <w:ind w:leftChars="200" w:left="840" w:hangingChars="200" w:hanging="420"/>
        <w:rPr>
          <w:rFonts w:ascii="宋体" w:hAnsi="宋体" w:cs="宋体" w:hint="eastAsia"/>
        </w:rPr>
      </w:pPr>
      <w:r w:rsidRPr="008C6FF1">
        <w:rPr>
          <w:rFonts w:ascii="宋体" w:hAnsi="宋体" w:cs="宋体"/>
        </w:rPr>
        <w:t xml:space="preserve">b)  </w:t>
      </w:r>
      <w:r w:rsidR="00DE4277" w:rsidRPr="008C6FF1">
        <w:rPr>
          <w:rFonts w:ascii="宋体" w:hAnsi="宋体" w:cs="宋体" w:hint="eastAsia"/>
        </w:rPr>
        <w:t>加固层的厚度不宜小于20 mm，砂浆强度等级宜采用M10。</w:t>
      </w:r>
    </w:p>
    <w:p w14:paraId="324CD466" w14:textId="359A9611" w:rsidR="00AC1FD4" w:rsidRDefault="00DE4277" w:rsidP="009D5CDC">
      <w:pPr>
        <w:pStyle w:val="111"/>
        <w:rPr>
          <w:rFonts w:hint="eastAsia"/>
        </w:rPr>
      </w:pPr>
      <w:r>
        <w:rPr>
          <w:rFonts w:ascii="黑体" w:eastAsia="黑体" w:hAnsi="黑体" w:cs="黑体" w:hint="eastAsia"/>
        </w:rPr>
        <w:t>7.7.</w:t>
      </w:r>
      <w:r>
        <w:rPr>
          <w:rFonts w:ascii="黑体" w:eastAsia="黑体" w:hAnsi="黑体" w:cs="黑体"/>
        </w:rPr>
        <w:t>2.7</w:t>
      </w:r>
      <w:r w:rsidR="00F8402D">
        <w:rPr>
          <w:rFonts w:ascii="黑体" w:eastAsia="黑体" w:hAnsi="黑体" w:cs="黑体"/>
        </w:rPr>
        <w:t xml:space="preserve"> </w:t>
      </w:r>
      <w:r>
        <w:rPr>
          <w:rFonts w:hint="eastAsia"/>
        </w:rPr>
        <w:t xml:space="preserve"> 钢丝网砂浆面层加固的面层的材料和构造以及施工要求可按本</w:t>
      </w:r>
      <w:r w:rsidR="00202D58">
        <w:rPr>
          <w:rFonts w:hint="eastAsia"/>
        </w:rPr>
        <w:t>文件</w:t>
      </w:r>
      <w:r>
        <w:rPr>
          <w:rFonts w:hint="eastAsia"/>
        </w:rPr>
        <w:t>第</w:t>
      </w:r>
      <w:r>
        <w:t>7</w:t>
      </w:r>
      <w:r>
        <w:rPr>
          <w:rFonts w:hint="eastAsia"/>
        </w:rPr>
        <w:t>.4.</w:t>
      </w:r>
      <w:r>
        <w:t>2.7</w:t>
      </w:r>
      <w:r w:rsidR="00EF67EE">
        <w:rPr>
          <w:rFonts w:ascii="Times New Roman" w:hAnsi="Times New Roman" w:hint="eastAsia"/>
        </w:rPr>
        <w:t>~</w:t>
      </w:r>
      <w:r>
        <w:t>7</w:t>
      </w:r>
      <w:r>
        <w:rPr>
          <w:rFonts w:hint="eastAsia"/>
        </w:rPr>
        <w:t>.4.</w:t>
      </w:r>
      <w:r>
        <w:t>2.8</w:t>
      </w:r>
      <w:r>
        <w:rPr>
          <w:rFonts w:hint="eastAsia"/>
        </w:rPr>
        <w:t>条规定执行。</w:t>
      </w:r>
    </w:p>
    <w:p w14:paraId="487D2B50" w14:textId="4D7A2B07" w:rsidR="00AC1FD4" w:rsidRPr="007B1AAA" w:rsidRDefault="00DE4277" w:rsidP="007B1AAA">
      <w:pPr>
        <w:pStyle w:val="1111"/>
        <w:rPr>
          <w:rFonts w:hint="eastAsia"/>
        </w:rPr>
      </w:pPr>
      <w:bookmarkStart w:id="266" w:name="_Hlk196748838"/>
      <w:r w:rsidRPr="007B1AAA">
        <w:t>7</w:t>
      </w:r>
      <w:r w:rsidRPr="007B1AAA">
        <w:rPr>
          <w:rFonts w:hint="eastAsia"/>
        </w:rPr>
        <w:t>.7.</w:t>
      </w:r>
      <w:r w:rsidRPr="007B1AAA">
        <w:t>2.8</w:t>
      </w:r>
      <w:r w:rsidRPr="007B1AAA">
        <w:rPr>
          <w:rFonts w:hint="eastAsia"/>
        </w:rPr>
        <w:t xml:space="preserve"> </w:t>
      </w:r>
      <w:r w:rsidR="00F8402D">
        <w:t xml:space="preserve"> </w:t>
      </w:r>
      <w:r w:rsidRPr="007B1AAA">
        <w:rPr>
          <w:rFonts w:hint="eastAsia"/>
        </w:rPr>
        <w:t>钢筋网砂浆面层的材料和构造应符合下列规定：</w:t>
      </w:r>
    </w:p>
    <w:p w14:paraId="04F3893D" w14:textId="3F2AF081" w:rsidR="00AC1FD4" w:rsidRPr="008C6FF1" w:rsidRDefault="007B1AAA" w:rsidP="008C6FF1">
      <w:pPr>
        <w:ind w:leftChars="200" w:left="840" w:hangingChars="200" w:hanging="420"/>
        <w:rPr>
          <w:rFonts w:ascii="宋体" w:hAnsi="宋体" w:cs="宋体" w:hint="eastAsia"/>
        </w:rPr>
      </w:pPr>
      <w:bookmarkStart w:id="267" w:name="_Hlk196756037"/>
      <w:bookmarkStart w:id="268" w:name="_Hlk197629178"/>
      <w:r w:rsidRPr="008C6FF1">
        <w:rPr>
          <w:rFonts w:ascii="宋体" w:hAnsi="宋体" w:cs="宋体" w:hint="eastAsia"/>
        </w:rPr>
        <w:t xml:space="preserve">a)  </w:t>
      </w:r>
      <w:r w:rsidR="00DE4277" w:rsidRPr="008C6FF1">
        <w:rPr>
          <w:rFonts w:ascii="宋体" w:hAnsi="宋体" w:cs="宋体" w:hint="eastAsia"/>
        </w:rPr>
        <w:t>面层的砂浆强度等级宜采用 M10</w:t>
      </w:r>
      <w:r w:rsidR="009F30F7" w:rsidRPr="008C6FF1">
        <w:rPr>
          <w:rFonts w:ascii="宋体" w:hAnsi="宋体" w:cs="宋体" w:hint="eastAsia"/>
        </w:rPr>
        <w:t>；</w:t>
      </w:r>
    </w:p>
    <w:p w14:paraId="0DE48F3A" w14:textId="7B1A59CC"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钢筋网水泥砂浆面层厚度不宜小于40</w:t>
      </w:r>
      <w:r w:rsidR="001C1327" w:rsidRPr="008C6FF1">
        <w:rPr>
          <w:rFonts w:ascii="宋体" w:hAnsi="宋体" w:cs="宋体"/>
        </w:rPr>
        <w:t xml:space="preserve"> </w:t>
      </w:r>
      <w:r w:rsidR="00DE4277" w:rsidRPr="008C6FF1">
        <w:rPr>
          <w:rFonts w:ascii="宋体" w:hAnsi="宋体" w:cs="宋体" w:hint="eastAsia"/>
        </w:rPr>
        <w:t>mm</w:t>
      </w:r>
      <w:r w:rsidR="009F30F7" w:rsidRPr="008C6FF1">
        <w:rPr>
          <w:rFonts w:ascii="宋体" w:hAnsi="宋体" w:cs="宋体" w:hint="eastAsia"/>
        </w:rPr>
        <w:t>；</w:t>
      </w:r>
    </w:p>
    <w:bookmarkEnd w:id="267"/>
    <w:p w14:paraId="1457620A" w14:textId="521465BE"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c)  </w:t>
      </w:r>
      <w:r w:rsidR="00DE4277" w:rsidRPr="008C6FF1">
        <w:rPr>
          <w:rFonts w:ascii="宋体" w:hAnsi="宋体" w:cs="宋体" w:hint="eastAsia"/>
        </w:rPr>
        <w:t>钢筋网的钢筋直径宜为 4</w:t>
      </w:r>
      <w:r w:rsidR="001C1327" w:rsidRPr="008C6FF1">
        <w:rPr>
          <w:rFonts w:ascii="宋体" w:hAnsi="宋体" w:cs="宋体"/>
        </w:rPr>
        <w:t xml:space="preserve"> </w:t>
      </w:r>
      <w:r w:rsidR="00DE4277" w:rsidRPr="008C6FF1">
        <w:rPr>
          <w:rFonts w:ascii="宋体" w:hAnsi="宋体" w:cs="宋体" w:hint="eastAsia"/>
        </w:rPr>
        <w:t>mm 或 6</w:t>
      </w:r>
      <w:r w:rsidR="001C1327" w:rsidRPr="008C6FF1">
        <w:rPr>
          <w:rFonts w:ascii="宋体" w:hAnsi="宋体" w:cs="宋体"/>
        </w:rPr>
        <w:t xml:space="preserve"> </w:t>
      </w:r>
      <w:r w:rsidR="00DE4277" w:rsidRPr="008C6FF1">
        <w:rPr>
          <w:rFonts w:ascii="宋体" w:hAnsi="宋体" w:cs="宋体" w:hint="eastAsia"/>
        </w:rPr>
        <w:t>mm</w:t>
      </w:r>
      <w:r w:rsidR="00DE4277" w:rsidRPr="008C6FF1">
        <w:rPr>
          <w:rFonts w:ascii="宋体" w:hAnsi="宋体" w:cs="宋体"/>
        </w:rPr>
        <w:t>；</w:t>
      </w:r>
      <w:r w:rsidR="00DE4277" w:rsidRPr="008C6FF1">
        <w:rPr>
          <w:rFonts w:ascii="宋体" w:hAnsi="宋体" w:cs="宋体" w:hint="eastAsia"/>
        </w:rPr>
        <w:t>网格尺寸在直径为 4</w:t>
      </w:r>
      <w:r w:rsidR="001C1327" w:rsidRPr="008C6FF1">
        <w:rPr>
          <w:rFonts w:ascii="宋体" w:hAnsi="宋体" w:cs="宋体"/>
        </w:rPr>
        <w:t xml:space="preserve"> </w:t>
      </w:r>
      <w:r w:rsidR="00DE4277" w:rsidRPr="008C6FF1">
        <w:rPr>
          <w:rFonts w:ascii="宋体" w:hAnsi="宋体" w:cs="宋体" w:hint="eastAsia"/>
        </w:rPr>
        <w:t>mm 时不宜大于 200</w:t>
      </w:r>
      <w:r w:rsidR="001C1327" w:rsidRPr="008C6FF1">
        <w:rPr>
          <w:rFonts w:ascii="宋体" w:hAnsi="宋体" w:cs="宋体"/>
        </w:rPr>
        <w:t xml:space="preserve"> </w:t>
      </w:r>
      <w:r w:rsidR="00DE4277" w:rsidRPr="008C6FF1">
        <w:rPr>
          <w:rFonts w:ascii="宋体" w:hAnsi="宋体" w:cs="宋体" w:hint="eastAsia"/>
        </w:rPr>
        <w:t>mm，直径为 6</w:t>
      </w:r>
      <w:r w:rsidR="001C1327" w:rsidRPr="008C6FF1">
        <w:rPr>
          <w:rFonts w:ascii="宋体" w:hAnsi="宋体" w:cs="宋体"/>
        </w:rPr>
        <w:t xml:space="preserve"> </w:t>
      </w:r>
      <w:r w:rsidR="00DE4277" w:rsidRPr="008C6FF1">
        <w:rPr>
          <w:rFonts w:ascii="宋体" w:hAnsi="宋体" w:cs="宋体" w:hint="eastAsia"/>
        </w:rPr>
        <w:t>mm 时不宜大于 300</w:t>
      </w:r>
      <w:r w:rsidR="001C1327" w:rsidRPr="008C6FF1">
        <w:rPr>
          <w:rFonts w:ascii="宋体" w:hAnsi="宋体" w:cs="宋体"/>
        </w:rPr>
        <w:t xml:space="preserve"> </w:t>
      </w:r>
      <w:r w:rsidR="00DE4277" w:rsidRPr="008C6FF1">
        <w:rPr>
          <w:rFonts w:ascii="宋体" w:hAnsi="宋体" w:cs="宋体" w:hint="eastAsia"/>
        </w:rPr>
        <w:t>mm</w:t>
      </w:r>
      <w:r w:rsidR="009F30F7" w:rsidRPr="008C6FF1">
        <w:rPr>
          <w:rFonts w:ascii="宋体" w:hAnsi="宋体" w:cs="宋体" w:hint="eastAsia"/>
        </w:rPr>
        <w:t>；</w:t>
      </w:r>
    </w:p>
    <w:p w14:paraId="7758D56C" w14:textId="38C4FB31"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d)  </w:t>
      </w:r>
      <w:r w:rsidR="00DE4277" w:rsidRPr="008C6FF1">
        <w:rPr>
          <w:rFonts w:ascii="宋体" w:hAnsi="宋体" w:cs="宋体" w:hint="eastAsia"/>
        </w:rPr>
        <w:t>单面加固面层的钢筋网应采用直径为6</w:t>
      </w:r>
      <w:r w:rsidR="001C1327" w:rsidRPr="008C6FF1">
        <w:rPr>
          <w:rFonts w:ascii="宋体" w:hAnsi="宋体" w:cs="宋体"/>
        </w:rPr>
        <w:t xml:space="preserve"> </w:t>
      </w:r>
      <w:r w:rsidR="00DE4277" w:rsidRPr="008C6FF1">
        <w:rPr>
          <w:rFonts w:ascii="宋体" w:hAnsi="宋体" w:cs="宋体" w:hint="eastAsia"/>
        </w:rPr>
        <w:t>mm的L形锚筋:双面加固面层的钢筋网应采用直径为 6</w:t>
      </w:r>
      <w:r w:rsidR="001C1327" w:rsidRPr="008C6FF1">
        <w:rPr>
          <w:rFonts w:ascii="宋体" w:hAnsi="宋体" w:cs="宋体"/>
        </w:rPr>
        <w:t xml:space="preserve"> </w:t>
      </w:r>
      <w:r w:rsidR="00DE4277" w:rsidRPr="008C6FF1">
        <w:rPr>
          <w:rFonts w:ascii="宋体" w:hAnsi="宋体" w:cs="宋体" w:hint="eastAsia"/>
        </w:rPr>
        <w:t>mm 的S形穿墙筋连接；L形锚筋的间距不宜大于600</w:t>
      </w:r>
      <w:r w:rsidR="009F30F7" w:rsidRPr="008C6FF1">
        <w:rPr>
          <w:rFonts w:ascii="宋体" w:hAnsi="宋体" w:cs="宋体"/>
        </w:rPr>
        <w:t xml:space="preserve"> </w:t>
      </w:r>
      <w:r w:rsidR="00DE4277" w:rsidRPr="008C6FF1">
        <w:rPr>
          <w:rFonts w:ascii="宋体" w:hAnsi="宋体" w:cs="宋体" w:hint="eastAsia"/>
        </w:rPr>
        <w:t>mm，S形穿墙筋的间距不宜大于 900</w:t>
      </w:r>
      <w:r w:rsidR="009F30F7" w:rsidRPr="008C6FF1">
        <w:rPr>
          <w:rFonts w:ascii="宋体" w:hAnsi="宋体" w:cs="宋体"/>
        </w:rPr>
        <w:t xml:space="preserve"> </w:t>
      </w:r>
      <w:r w:rsidR="00DE4277" w:rsidRPr="008C6FF1">
        <w:rPr>
          <w:rFonts w:ascii="宋体" w:hAnsi="宋体" w:cs="宋体" w:hint="eastAsia"/>
        </w:rPr>
        <w:t>mm，并呈梅花状布置</w:t>
      </w:r>
      <w:r w:rsidR="009F30F7" w:rsidRPr="008C6FF1">
        <w:rPr>
          <w:rFonts w:ascii="宋体" w:hAnsi="宋体" w:cs="宋体" w:hint="eastAsia"/>
        </w:rPr>
        <w:t>；</w:t>
      </w:r>
    </w:p>
    <w:p w14:paraId="26008E7E" w14:textId="166112A3"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e)  </w:t>
      </w:r>
      <w:r w:rsidR="00DE4277" w:rsidRPr="008C6FF1">
        <w:rPr>
          <w:rFonts w:ascii="宋体" w:hAnsi="宋体" w:cs="宋体" w:hint="eastAsia"/>
        </w:rPr>
        <w:t>单面钢筋网面层加固在遇洞口时，宜将横向钢筋弯入洞口侧边锚固；双面加固时宜将横向钢筋在洞口闭合。</w:t>
      </w:r>
    </w:p>
    <w:p w14:paraId="7E672DCB" w14:textId="6AE8E5AE"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f)  </w:t>
      </w:r>
      <w:r w:rsidR="00DE4277" w:rsidRPr="008C6FF1">
        <w:rPr>
          <w:rFonts w:ascii="宋体" w:hAnsi="宋体" w:cs="宋体" w:hint="eastAsia"/>
        </w:rPr>
        <w:t>钢筋网四周宜采用直径为 10</w:t>
      </w:r>
      <w:r w:rsidR="001C1327" w:rsidRPr="008C6FF1">
        <w:rPr>
          <w:rFonts w:ascii="宋体" w:hAnsi="宋体" w:cs="宋体"/>
        </w:rPr>
        <w:t xml:space="preserve"> </w:t>
      </w:r>
      <w:r w:rsidR="00DE4277" w:rsidRPr="008C6FF1">
        <w:rPr>
          <w:rFonts w:ascii="宋体" w:hAnsi="宋体" w:cs="宋体" w:hint="eastAsia"/>
        </w:rPr>
        <w:t>mm 的钢筋锁边，钢筋网应与锁边钢筋绑扎。</w:t>
      </w:r>
    </w:p>
    <w:p w14:paraId="5754C386" w14:textId="2BB2E016"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g)  </w:t>
      </w:r>
      <w:r w:rsidR="00DE4277" w:rsidRPr="008C6FF1">
        <w:rPr>
          <w:rFonts w:ascii="宋体" w:hAnsi="宋体" w:cs="宋体" w:hint="eastAsia"/>
        </w:rPr>
        <w:t>钢筋网四周宜采用直径为 6</w:t>
      </w:r>
      <w:r w:rsidR="001C1327" w:rsidRPr="008C6FF1">
        <w:rPr>
          <w:rFonts w:ascii="宋体" w:hAnsi="宋体" w:cs="宋体"/>
        </w:rPr>
        <w:t xml:space="preserve"> </w:t>
      </w:r>
      <w:r w:rsidR="00DE4277" w:rsidRPr="008C6FF1">
        <w:rPr>
          <w:rFonts w:ascii="宋体" w:hAnsi="宋体" w:cs="宋体" w:hint="eastAsia"/>
        </w:rPr>
        <w:t>mm 的锚筋、插</w:t>
      </w:r>
      <w:r w:rsidR="00883C89" w:rsidRPr="008C6FF1">
        <w:rPr>
          <w:rFonts w:ascii="宋体" w:hAnsi="宋体" w:cs="宋体" w:hint="eastAsia"/>
        </w:rPr>
        <w:t>入</w:t>
      </w:r>
      <w:r w:rsidR="00DE4277" w:rsidRPr="008C6FF1">
        <w:rPr>
          <w:rFonts w:ascii="宋体" w:hAnsi="宋体" w:cs="宋体" w:hint="eastAsia"/>
        </w:rPr>
        <w:t>短筋等与墙体、楼(屋)盖构件可靠连接，锚筋、插</w:t>
      </w:r>
      <w:r w:rsidR="00E42072" w:rsidRPr="008C6FF1">
        <w:rPr>
          <w:rFonts w:ascii="宋体" w:hAnsi="宋体" w:cs="宋体" w:hint="eastAsia"/>
        </w:rPr>
        <w:t>入</w:t>
      </w:r>
      <w:r w:rsidR="00DE4277" w:rsidRPr="008C6FF1">
        <w:rPr>
          <w:rFonts w:ascii="宋体" w:hAnsi="宋体" w:cs="宋体" w:hint="eastAsia"/>
        </w:rPr>
        <w:t>短筋应与锁边钢筋绑扎。</w:t>
      </w:r>
    </w:p>
    <w:p w14:paraId="69DDD267" w14:textId="0FA332E6"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h)  </w:t>
      </w:r>
      <w:r w:rsidR="00DE4277" w:rsidRPr="008C6FF1">
        <w:rPr>
          <w:rFonts w:ascii="宋体" w:hAnsi="宋体" w:cs="宋体" w:hint="eastAsia"/>
        </w:rPr>
        <w:t>在室外地面下宜加厚并伸入地面以下不小于 300</w:t>
      </w:r>
      <w:r w:rsidR="001C1327" w:rsidRPr="008C6FF1">
        <w:rPr>
          <w:rFonts w:ascii="宋体" w:hAnsi="宋体" w:cs="宋体"/>
        </w:rPr>
        <w:t xml:space="preserve"> </w:t>
      </w:r>
      <w:r w:rsidR="00DE4277" w:rsidRPr="008C6FF1">
        <w:rPr>
          <w:rFonts w:ascii="宋体" w:hAnsi="宋体" w:cs="宋体" w:hint="eastAsia"/>
        </w:rPr>
        <w:t>mm。</w:t>
      </w:r>
    </w:p>
    <w:bookmarkEnd w:id="268"/>
    <w:p w14:paraId="7DDDBABE" w14:textId="289BA674" w:rsidR="00AC1FD4" w:rsidRDefault="00DE4277">
      <w:pPr>
        <w:rPr>
          <w:rFonts w:ascii="宋体" w:hAnsi="宋体" w:cs="黑体" w:hint="eastAsia"/>
        </w:rPr>
      </w:pPr>
      <w:r>
        <w:rPr>
          <w:rFonts w:eastAsia="黑体" w:cs="黑体"/>
        </w:rPr>
        <w:t>7</w:t>
      </w:r>
      <w:r>
        <w:rPr>
          <w:rFonts w:eastAsia="黑体" w:cs="黑体" w:hint="eastAsia"/>
        </w:rPr>
        <w:t>.7.</w:t>
      </w:r>
      <w:r>
        <w:rPr>
          <w:rFonts w:eastAsia="黑体" w:cs="黑体"/>
        </w:rPr>
        <w:t>2.9</w:t>
      </w:r>
      <w:r w:rsidR="00F8402D">
        <w:rPr>
          <w:rFonts w:eastAsia="黑体" w:cs="黑体"/>
        </w:rPr>
        <w:t xml:space="preserve">  </w:t>
      </w:r>
      <w:r>
        <w:rPr>
          <w:rFonts w:ascii="宋体" w:hAnsi="宋体" w:cs="黑体" w:hint="eastAsia"/>
        </w:rPr>
        <w:t>钢筋网砂浆面层的施工，应符合下列规定：</w:t>
      </w:r>
    </w:p>
    <w:p w14:paraId="3E51F87E" w14:textId="6C6C439B"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绑扎钢筋网片可采用正向方格网布筋和斜向方格网布筋，施工前清理干净原墙面，用清水润湿墙面，抹水泥砂浆并养护；</w:t>
      </w:r>
    </w:p>
    <w:p w14:paraId="69B6E225" w14:textId="3373CA61"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墙面上固定钢筋网的锚筋位置应按要求预先标出，保证满足间距要求。</w:t>
      </w:r>
    </w:p>
    <w:p w14:paraId="280EA69F" w14:textId="480F8A0A"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c)  </w:t>
      </w:r>
      <w:r w:rsidR="00DE4277" w:rsidRPr="008C6FF1">
        <w:rPr>
          <w:rFonts w:ascii="宋体" w:hAnsi="宋体" w:cs="宋体" w:hint="eastAsia"/>
        </w:rPr>
        <w:t>铺设钢筋网时，竖筋应靠墙面并应用钢筋头等垫起，</w:t>
      </w:r>
      <w:r w:rsidR="00B92043" w:rsidRPr="008C6FF1">
        <w:rPr>
          <w:rFonts w:ascii="宋体" w:hAnsi="宋体" w:cs="宋体" w:hint="eastAsia"/>
        </w:rPr>
        <w:t>不应</w:t>
      </w:r>
      <w:r w:rsidR="00DE4277" w:rsidRPr="008C6FF1">
        <w:rPr>
          <w:rFonts w:ascii="宋体" w:hAnsi="宋体" w:cs="宋体" w:hint="eastAsia"/>
        </w:rPr>
        <w:t>紧贴墙面，抹水泥浆时应分层抹灰，每层厚度不超过 15</w:t>
      </w:r>
      <w:r w:rsidR="001C1327" w:rsidRPr="008C6FF1">
        <w:rPr>
          <w:rFonts w:ascii="宋体" w:hAnsi="宋体" w:cs="宋体"/>
        </w:rPr>
        <w:t xml:space="preserve"> </w:t>
      </w:r>
      <w:r w:rsidR="00DE4277" w:rsidRPr="008C6FF1">
        <w:rPr>
          <w:rFonts w:ascii="宋体" w:hAnsi="宋体" w:cs="宋体" w:hint="eastAsia"/>
        </w:rPr>
        <w:t>mm。</w:t>
      </w:r>
    </w:p>
    <w:p w14:paraId="551ADAEE" w14:textId="2C02D45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d)  </w:t>
      </w:r>
      <w:r w:rsidR="00DE4277" w:rsidRPr="008C6FF1">
        <w:rPr>
          <w:rFonts w:ascii="宋体" w:hAnsi="宋体" w:cs="宋体" w:hint="eastAsia"/>
        </w:rPr>
        <w:t>钢筋网四周应与梁、柱或墙体连接，连接方法可选择锚筋、插入短筋、拉结筋等方法；</w:t>
      </w:r>
    </w:p>
    <w:p w14:paraId="024DCD02" w14:textId="27D917F6"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e)  </w:t>
      </w:r>
      <w:r w:rsidR="00DE4277" w:rsidRPr="008C6FF1">
        <w:rPr>
          <w:rFonts w:ascii="宋体" w:hAnsi="宋体" w:cs="宋体" w:hint="eastAsia"/>
        </w:rPr>
        <w:t>当钢筋网的横向钢筋遇有门窗洞口时，单面加固宜将钢筋弯入窗洞侧边锚固，双面加固宜将两侧横向钢筋在洞口闭合；</w:t>
      </w:r>
    </w:p>
    <w:p w14:paraId="7DBE7275" w14:textId="42C4B40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f)  </w:t>
      </w:r>
      <w:r w:rsidR="00DE4277" w:rsidRPr="008C6FF1">
        <w:rPr>
          <w:rFonts w:ascii="宋体" w:hAnsi="宋体" w:cs="宋体" w:hint="eastAsia"/>
        </w:rPr>
        <w:t>锚筋钻孔时应采用无振动电钻在灰缝处打孔，孔深宜为100</w:t>
      </w:r>
      <w:r w:rsidR="004961A5">
        <w:rPr>
          <w:rFonts w:ascii="宋体" w:hAnsi="宋体" w:cs="宋体"/>
        </w:rPr>
        <w:t xml:space="preserve"> </w:t>
      </w:r>
      <w:r w:rsidR="00DE4277" w:rsidRPr="008C6FF1">
        <w:rPr>
          <w:rFonts w:ascii="宋体" w:hAnsi="宋体" w:cs="宋体" w:hint="eastAsia"/>
        </w:rPr>
        <w:t>mm，锚筋插入孔洞后，应用水泥砂浆填实。</w:t>
      </w:r>
    </w:p>
    <w:p w14:paraId="0E39DD35" w14:textId="0A4EA558"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g)  </w:t>
      </w:r>
      <w:r w:rsidR="00DE4277" w:rsidRPr="008C6FF1">
        <w:rPr>
          <w:rFonts w:ascii="宋体" w:hAnsi="宋体" w:cs="宋体" w:hint="eastAsia"/>
        </w:rPr>
        <w:t>面层抹灰完成后，应浇水养护，保持湿润，同时防止阳光曝晒；尽量避免冬期施工，否则应采取措施防冻。</w:t>
      </w:r>
    </w:p>
    <w:p w14:paraId="42F8830E" w14:textId="3D89ED3E" w:rsidR="00FC366F" w:rsidRPr="007B1AAA" w:rsidRDefault="00DE4277" w:rsidP="007B1AAA">
      <w:pPr>
        <w:pStyle w:val="1111"/>
        <w:rPr>
          <w:rFonts w:hint="eastAsia"/>
        </w:rPr>
      </w:pPr>
      <w:r w:rsidRPr="007B1AAA">
        <w:t>7</w:t>
      </w:r>
      <w:r w:rsidRPr="007B1AAA">
        <w:rPr>
          <w:rFonts w:hint="eastAsia"/>
        </w:rPr>
        <w:t>.7.</w:t>
      </w:r>
      <w:r w:rsidRPr="007B1AAA">
        <w:t>2.10</w:t>
      </w:r>
      <w:r w:rsidRPr="007B1AAA">
        <w:rPr>
          <w:rFonts w:hint="eastAsia"/>
        </w:rPr>
        <w:t xml:space="preserve"> </w:t>
      </w:r>
      <w:r w:rsidR="00F8402D">
        <w:t xml:space="preserve"> </w:t>
      </w:r>
      <w:r w:rsidRPr="007B1AAA">
        <w:rPr>
          <w:rFonts w:hint="eastAsia"/>
        </w:rPr>
        <w:t>原结构无圈梁或圈梁不闭合时，应在外墙上加设闭合钢板圈梁或配筋砂浆带圈梁</w:t>
      </w:r>
      <w:r w:rsidR="00FC366F" w:rsidRPr="007B1AAA">
        <w:rPr>
          <w:rFonts w:hint="eastAsia"/>
        </w:rPr>
        <w:t>，</w:t>
      </w:r>
      <w:r w:rsidR="00FC366F" w:rsidRPr="007B1AAA">
        <w:t>钢筋网水泥砂浆面层中的配筋加强带可代替圈梁设置。</w:t>
      </w:r>
    </w:p>
    <w:p w14:paraId="5CE7F79E" w14:textId="4A37E7D5" w:rsidR="00AC1FD4" w:rsidRPr="007B1AAA" w:rsidRDefault="00FC366F" w:rsidP="007B1AAA">
      <w:pPr>
        <w:pStyle w:val="1111"/>
        <w:rPr>
          <w:rFonts w:hint="eastAsia"/>
        </w:rPr>
      </w:pPr>
      <w:r w:rsidRPr="007B1AAA">
        <w:t>7.7.2.11</w:t>
      </w:r>
      <w:r w:rsidR="00DE4277" w:rsidRPr="007B1AAA">
        <w:rPr>
          <w:rFonts w:hint="eastAsia"/>
        </w:rPr>
        <w:t>钢板圈梁或配筋砂浆带圈梁的设置</w:t>
      </w:r>
      <w:r w:rsidR="00E5035D" w:rsidRPr="007B1AAA">
        <w:rPr>
          <w:rFonts w:hint="eastAsia"/>
        </w:rPr>
        <w:t>，</w:t>
      </w:r>
      <w:r w:rsidR="00DE4277" w:rsidRPr="007B1AAA">
        <w:rPr>
          <w:rFonts w:hint="eastAsia"/>
        </w:rPr>
        <w:t>应符合下列要求：</w:t>
      </w:r>
    </w:p>
    <w:p w14:paraId="4A135F89" w14:textId="5EDF5411"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圈梁宜加设在前檐檐口标高处或预制板底；</w:t>
      </w:r>
    </w:p>
    <w:p w14:paraId="6444DD44" w14:textId="1DBA76B0"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前檐施工空间较小难以设置圈梁时，可采用前檐卧檩代替该位置的圈梁；</w:t>
      </w:r>
    </w:p>
    <w:p w14:paraId="40E95305" w14:textId="38409DFD"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c)  </w:t>
      </w:r>
      <w:r w:rsidR="00DE4277" w:rsidRPr="008C6FF1">
        <w:rPr>
          <w:rFonts w:ascii="宋体" w:hAnsi="宋体" w:cs="宋体" w:hint="eastAsia"/>
        </w:rPr>
        <w:t>卧檩之间、卧檩端部与山墙侧钢板圈梁或圈梁钢筋网应采用铁件拉结牢固；</w:t>
      </w:r>
    </w:p>
    <w:p w14:paraId="5222AE13" w14:textId="21D32E73"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d)  </w:t>
      </w:r>
      <w:r w:rsidR="00DE4277" w:rsidRPr="008C6FF1">
        <w:rPr>
          <w:rFonts w:ascii="宋体" w:hAnsi="宋体" w:cs="宋体" w:hint="eastAsia"/>
        </w:rPr>
        <w:t>当起脊坡度大于30°且山墙非满铺钢筋网水泥砂浆加固时，宜沿山尖墙顶顺坡加设一道配筋砂浆带。</w:t>
      </w:r>
    </w:p>
    <w:bookmarkEnd w:id="266"/>
    <w:p w14:paraId="2C7B43E6" w14:textId="7A3C021B" w:rsidR="00AC1FD4" w:rsidRPr="007B1AAA" w:rsidRDefault="00DE4277" w:rsidP="007B1AAA">
      <w:pPr>
        <w:pStyle w:val="1111"/>
        <w:rPr>
          <w:rFonts w:hint="eastAsia"/>
        </w:rPr>
      </w:pPr>
      <w:r w:rsidRPr="007B1AAA">
        <w:lastRenderedPageBreak/>
        <w:t>7</w:t>
      </w:r>
      <w:r w:rsidRPr="007B1AAA">
        <w:rPr>
          <w:rFonts w:hint="eastAsia"/>
        </w:rPr>
        <w:t>.7.</w:t>
      </w:r>
      <w:r w:rsidRPr="007B1AAA">
        <w:t>2.1</w:t>
      </w:r>
      <w:r w:rsidR="00E5035D" w:rsidRPr="007B1AAA">
        <w:t>2</w:t>
      </w:r>
      <w:r w:rsidR="00F8402D">
        <w:t xml:space="preserve">  </w:t>
      </w:r>
      <w:r w:rsidRPr="007B1AAA">
        <w:rPr>
          <w:rFonts w:hint="eastAsia"/>
        </w:rPr>
        <w:t>钢板圈梁加固的构造，应符合下列规定：</w:t>
      </w:r>
      <w:r w:rsidRPr="007B1AAA">
        <w:rPr>
          <w:rFonts w:hint="eastAsia"/>
        </w:rPr>
        <w:t xml:space="preserve"> </w:t>
      </w:r>
    </w:p>
    <w:p w14:paraId="0FE88C99" w14:textId="6D6CF092"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钢板圈梁的尺寸不宜小于 100×8</w:t>
      </w:r>
      <w:r w:rsidR="001C1327" w:rsidRPr="008C6FF1">
        <w:rPr>
          <w:rFonts w:ascii="宋体" w:hAnsi="宋体" w:cs="宋体"/>
        </w:rPr>
        <w:t xml:space="preserve"> </w:t>
      </w:r>
      <w:r w:rsidR="00DE4277" w:rsidRPr="008C6FF1">
        <w:rPr>
          <w:rFonts w:ascii="宋体" w:hAnsi="宋体" w:cs="宋体" w:hint="eastAsia"/>
        </w:rPr>
        <w:t>mm；</w:t>
      </w:r>
    </w:p>
    <w:p w14:paraId="67668C57" w14:textId="11348A34"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圈梁与墙体之间宜采用螺栓对拉连接、植栓连接等可靠方法，螺栓直径不应小于12</w:t>
      </w:r>
      <w:r w:rsidR="001C1327" w:rsidRPr="008C6FF1">
        <w:rPr>
          <w:rFonts w:ascii="宋体" w:hAnsi="宋体" w:cs="宋体"/>
        </w:rPr>
        <w:t xml:space="preserve"> </w:t>
      </w:r>
      <w:r w:rsidR="00DE4277" w:rsidRPr="008C6FF1">
        <w:rPr>
          <w:rFonts w:ascii="宋体" w:hAnsi="宋体" w:cs="宋体" w:hint="eastAsia"/>
        </w:rPr>
        <w:t>mm，间距宜为1000</w:t>
      </w:r>
      <w:r w:rsidR="001C1327" w:rsidRPr="008C6FF1">
        <w:rPr>
          <w:rFonts w:ascii="宋体" w:hAnsi="宋体" w:cs="宋体"/>
        </w:rPr>
        <w:t xml:space="preserve"> </w:t>
      </w:r>
      <w:r w:rsidR="00DE4277" w:rsidRPr="008C6FF1">
        <w:rPr>
          <w:rFonts w:ascii="宋体" w:hAnsi="宋体" w:cs="宋体" w:hint="eastAsia"/>
        </w:rPr>
        <w:t>m，沿圈梁中线布置，内墙侧加焊垫板对拉连接时，垫板尺寸宜为60×60×6</w:t>
      </w:r>
      <w:r w:rsidR="001C1327" w:rsidRPr="008C6FF1">
        <w:rPr>
          <w:rFonts w:ascii="宋体" w:hAnsi="宋体" w:cs="宋体"/>
        </w:rPr>
        <w:t xml:space="preserve"> </w:t>
      </w:r>
      <w:r w:rsidR="00DE4277" w:rsidRPr="008C6FF1">
        <w:rPr>
          <w:rFonts w:ascii="宋体" w:hAnsi="宋体" w:cs="宋体" w:hint="eastAsia"/>
        </w:rPr>
        <w:t>mm；当采用植栓连接时，植栓直径不应小于10</w:t>
      </w:r>
      <w:r w:rsidR="001C1327" w:rsidRPr="008C6FF1">
        <w:rPr>
          <w:rFonts w:ascii="宋体" w:hAnsi="宋体" w:cs="宋体"/>
        </w:rPr>
        <w:t xml:space="preserve"> </w:t>
      </w:r>
      <w:r w:rsidR="00DE4277" w:rsidRPr="008C6FF1">
        <w:rPr>
          <w:rFonts w:ascii="宋体" w:hAnsi="宋体" w:cs="宋体" w:hint="eastAsia"/>
        </w:rPr>
        <w:t>mm，孔的深度不应低于100</w:t>
      </w:r>
      <w:r w:rsidR="009F30F7" w:rsidRPr="008C6FF1">
        <w:rPr>
          <w:rFonts w:ascii="宋体" w:hAnsi="宋体" w:cs="宋体"/>
        </w:rPr>
        <w:t xml:space="preserve"> </w:t>
      </w:r>
      <w:r w:rsidR="00DE4277" w:rsidRPr="008C6FF1">
        <w:rPr>
          <w:rFonts w:ascii="宋体" w:hAnsi="宋体" w:cs="宋体" w:hint="eastAsia"/>
        </w:rPr>
        <w:t>mm。</w:t>
      </w:r>
    </w:p>
    <w:p w14:paraId="6422DFBD" w14:textId="352565DF" w:rsidR="00AC1FD4" w:rsidRPr="007B1AAA" w:rsidRDefault="00DE4277" w:rsidP="007B1AAA">
      <w:pPr>
        <w:pStyle w:val="1111"/>
        <w:rPr>
          <w:rFonts w:hint="eastAsia"/>
        </w:rPr>
      </w:pPr>
      <w:r w:rsidRPr="007B1AAA">
        <w:t>7</w:t>
      </w:r>
      <w:r w:rsidRPr="007B1AAA">
        <w:rPr>
          <w:rFonts w:hint="eastAsia"/>
        </w:rPr>
        <w:t>.7.</w:t>
      </w:r>
      <w:r w:rsidRPr="007B1AAA">
        <w:t>2.</w:t>
      </w:r>
      <w:r w:rsidR="00E5035D" w:rsidRPr="007B1AAA">
        <w:t>13</w:t>
      </w:r>
      <w:r w:rsidRPr="007B1AAA">
        <w:rPr>
          <w:rFonts w:hint="eastAsia"/>
        </w:rPr>
        <w:t xml:space="preserve"> </w:t>
      </w:r>
      <w:r w:rsidR="00F8402D">
        <w:t xml:space="preserve"> </w:t>
      </w:r>
      <w:r w:rsidRPr="007B1AAA">
        <w:rPr>
          <w:rFonts w:hint="eastAsia"/>
        </w:rPr>
        <w:t>外加钢板圈梁的加固施工，应符合下列规定：</w:t>
      </w:r>
    </w:p>
    <w:p w14:paraId="28EE3259" w14:textId="0D08548D"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a)  </w:t>
      </w:r>
      <w:r w:rsidR="00DE4277" w:rsidRPr="008C6FF1">
        <w:rPr>
          <w:rFonts w:ascii="宋体" w:hAnsi="宋体" w:cs="宋体" w:hint="eastAsia"/>
        </w:rPr>
        <w:t>钢板圈梁宜按下列顺序施工：钻孔安装螺栓，填孔后与圈梁螺母拧紧，再抹砂浆，最后施工墙面保温与外装饰</w:t>
      </w:r>
      <w:r w:rsidR="009F30F7" w:rsidRPr="008C6FF1">
        <w:rPr>
          <w:rFonts w:ascii="宋体" w:hAnsi="宋体" w:cs="宋体" w:hint="eastAsia"/>
        </w:rPr>
        <w:t>；</w:t>
      </w:r>
    </w:p>
    <w:p w14:paraId="550E4E42" w14:textId="43F16E91"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钢板圈梁与墙面的间隙可采用干硬性水泥砂浆塞填实。</w:t>
      </w:r>
    </w:p>
    <w:p w14:paraId="20DD1039" w14:textId="580DD504" w:rsidR="00AC1FD4" w:rsidRDefault="00DE4277" w:rsidP="009D5CDC">
      <w:pPr>
        <w:pStyle w:val="111"/>
        <w:rPr>
          <w:rFonts w:hint="eastAsia"/>
        </w:rPr>
      </w:pPr>
      <w:r>
        <w:rPr>
          <w:rFonts w:ascii="黑体" w:eastAsia="黑体" w:hAnsi="黑体" w:cs="黑体"/>
        </w:rPr>
        <w:t>7.7.2.1</w:t>
      </w:r>
      <w:r w:rsidR="00E5035D">
        <w:rPr>
          <w:rFonts w:ascii="黑体" w:eastAsia="黑体" w:hAnsi="黑体" w:cs="黑体"/>
        </w:rPr>
        <w:t>4</w:t>
      </w:r>
      <w:r>
        <w:rPr>
          <w:rFonts w:hint="eastAsia"/>
        </w:rPr>
        <w:t xml:space="preserve"> </w:t>
      </w:r>
      <w:r w:rsidR="00F8402D">
        <w:t xml:space="preserve"> </w:t>
      </w:r>
      <w:r>
        <w:rPr>
          <w:rFonts w:hint="eastAsia"/>
        </w:rPr>
        <w:t>外加配筋砂浆带圈梁的构造及施工要求应按本</w:t>
      </w:r>
      <w:r w:rsidR="00202D58">
        <w:rPr>
          <w:rFonts w:hint="eastAsia"/>
        </w:rPr>
        <w:t>文件</w:t>
      </w:r>
      <w:r>
        <w:rPr>
          <w:rFonts w:hint="eastAsia"/>
        </w:rPr>
        <w:t>第</w:t>
      </w:r>
      <w:r>
        <w:t>7</w:t>
      </w:r>
      <w:r>
        <w:rPr>
          <w:rFonts w:hint="eastAsia"/>
        </w:rPr>
        <w:t>.4.</w:t>
      </w:r>
      <w:r>
        <w:t>2.9</w:t>
      </w:r>
      <w:r w:rsidR="004961A5">
        <w:rPr>
          <w:rFonts w:hint="eastAsia"/>
        </w:rPr>
        <w:t>～</w:t>
      </w:r>
      <w:r>
        <w:t>7</w:t>
      </w:r>
      <w:r>
        <w:rPr>
          <w:rFonts w:hint="eastAsia"/>
        </w:rPr>
        <w:t>.4.</w:t>
      </w:r>
      <w:r>
        <w:t>2.10</w:t>
      </w:r>
      <w:r>
        <w:rPr>
          <w:rFonts w:hint="eastAsia"/>
        </w:rPr>
        <w:t>条执行。</w:t>
      </w:r>
    </w:p>
    <w:p w14:paraId="5BC410CE" w14:textId="54E952EC" w:rsidR="00AC1FD4" w:rsidRPr="007B1AAA" w:rsidRDefault="00DE4277" w:rsidP="007B1AAA">
      <w:pPr>
        <w:pStyle w:val="1111"/>
        <w:rPr>
          <w:rFonts w:hint="eastAsia"/>
        </w:rPr>
      </w:pPr>
      <w:r w:rsidRPr="007B1AAA">
        <w:t>7</w:t>
      </w:r>
      <w:r w:rsidRPr="007B1AAA">
        <w:rPr>
          <w:rFonts w:hint="eastAsia"/>
        </w:rPr>
        <w:t>.7.</w:t>
      </w:r>
      <w:r w:rsidRPr="007B1AAA">
        <w:t>2.1</w:t>
      </w:r>
      <w:r w:rsidR="00E5035D" w:rsidRPr="007B1AAA">
        <w:t>5</w:t>
      </w:r>
      <w:r w:rsidR="009F30F7">
        <w:rPr>
          <w:rFonts w:hint="eastAsia"/>
        </w:rPr>
        <w:t xml:space="preserve">  </w:t>
      </w:r>
      <w:r w:rsidRPr="007B1AAA">
        <w:rPr>
          <w:rFonts w:hint="eastAsia"/>
        </w:rPr>
        <w:t>纵横墙连接不符合要求时，</w:t>
      </w:r>
      <w:bookmarkStart w:id="269" w:name="_Hlk197609925"/>
      <w:r w:rsidRPr="007B1AAA">
        <w:rPr>
          <w:rFonts w:hint="eastAsia"/>
        </w:rPr>
        <w:t>宜增设竖向外加配筋砂浆带包角加固</w:t>
      </w:r>
      <w:bookmarkEnd w:id="269"/>
      <w:r w:rsidRPr="007B1AAA">
        <w:rPr>
          <w:rFonts w:hint="eastAsia"/>
        </w:rPr>
        <w:t>，包角加固应符合下列要求：</w:t>
      </w:r>
    </w:p>
    <w:p w14:paraId="0BC58E39" w14:textId="4B331078" w:rsidR="00AC1FD4" w:rsidRPr="008C6FF1" w:rsidRDefault="007B1AAA" w:rsidP="008C6FF1">
      <w:pPr>
        <w:ind w:leftChars="200" w:left="840" w:hangingChars="200" w:hanging="420"/>
        <w:rPr>
          <w:rFonts w:ascii="宋体" w:hAnsi="宋体" w:cs="宋体" w:hint="eastAsia"/>
        </w:rPr>
      </w:pPr>
      <w:bookmarkStart w:id="270" w:name="_Hlk196755112"/>
      <w:r w:rsidRPr="008C6FF1">
        <w:rPr>
          <w:rFonts w:ascii="宋体" w:hAnsi="宋体" w:cs="宋体" w:hint="eastAsia"/>
        </w:rPr>
        <w:t xml:space="preserve">a)  </w:t>
      </w:r>
      <w:r w:rsidR="00DE4277" w:rsidRPr="008C6FF1">
        <w:rPr>
          <w:rFonts w:ascii="宋体" w:hAnsi="宋体" w:cs="宋体" w:hint="eastAsia"/>
        </w:rPr>
        <w:t>包角应设置在房屋外墙的四个端角处，每个端角沿直角两侧各 600</w:t>
      </w:r>
      <w:r w:rsidR="001C1327" w:rsidRPr="008C6FF1">
        <w:rPr>
          <w:rFonts w:ascii="宋体" w:hAnsi="宋体" w:cs="宋体"/>
        </w:rPr>
        <w:t xml:space="preserve"> </w:t>
      </w:r>
      <w:r w:rsidR="00DE4277" w:rsidRPr="008C6FF1">
        <w:rPr>
          <w:rFonts w:ascii="宋体" w:hAnsi="宋体" w:cs="宋体" w:hint="eastAsia"/>
        </w:rPr>
        <w:t>mm，如图</w:t>
      </w:r>
      <w:r w:rsidR="008E4B29" w:rsidRPr="008C6FF1">
        <w:rPr>
          <w:rFonts w:ascii="宋体" w:hAnsi="宋体" w:cs="宋体" w:hint="eastAsia"/>
        </w:rPr>
        <w:t>1</w:t>
      </w:r>
      <w:r w:rsidR="003E227F">
        <w:rPr>
          <w:rFonts w:ascii="宋体" w:hAnsi="宋体" w:cs="宋体"/>
        </w:rPr>
        <w:t>5</w:t>
      </w:r>
      <w:r w:rsidR="00DE4277" w:rsidRPr="008C6FF1">
        <w:rPr>
          <w:rFonts w:ascii="宋体" w:hAnsi="宋体" w:cs="宋体" w:hint="eastAsia"/>
        </w:rPr>
        <w:t>（a）所示</w:t>
      </w:r>
      <w:r w:rsidR="009F30F7" w:rsidRPr="008C6FF1">
        <w:rPr>
          <w:rFonts w:ascii="宋体" w:hAnsi="宋体" w:cs="宋体" w:hint="eastAsia"/>
        </w:rPr>
        <w:t>；</w:t>
      </w:r>
    </w:p>
    <w:p w14:paraId="34EDDCF3" w14:textId="277EDE46" w:rsidR="00AC1FD4" w:rsidRPr="008C6FF1" w:rsidRDefault="007B1AAA" w:rsidP="008C6FF1">
      <w:pPr>
        <w:ind w:leftChars="200" w:left="840" w:hangingChars="200" w:hanging="420"/>
        <w:rPr>
          <w:rFonts w:ascii="宋体" w:hAnsi="宋体" w:cs="宋体" w:hint="eastAsia"/>
        </w:rPr>
      </w:pPr>
      <w:r w:rsidRPr="008C6FF1">
        <w:rPr>
          <w:rFonts w:ascii="宋体" w:hAnsi="宋体" w:cs="宋体" w:hint="eastAsia"/>
        </w:rPr>
        <w:t xml:space="preserve">b)  </w:t>
      </w:r>
      <w:r w:rsidR="00DE4277" w:rsidRPr="008C6FF1">
        <w:rPr>
          <w:rFonts w:ascii="宋体" w:hAnsi="宋体" w:cs="宋体" w:hint="eastAsia"/>
        </w:rPr>
        <w:t>前檐处山墙外伸时，包角应包括山墙内外两侧：外侧范围为前檐墙厚并沿墙厚方向外延各 300</w:t>
      </w:r>
      <w:r w:rsidR="001C1327" w:rsidRPr="008C6FF1">
        <w:rPr>
          <w:rFonts w:ascii="宋体" w:hAnsi="宋体" w:cs="宋体"/>
        </w:rPr>
        <w:t xml:space="preserve"> </w:t>
      </w:r>
      <w:r w:rsidR="00DE4277" w:rsidRPr="008C6FF1">
        <w:rPr>
          <w:rFonts w:ascii="宋体" w:hAnsi="宋体" w:cs="宋体" w:hint="eastAsia"/>
        </w:rPr>
        <w:t>mm，内侧范围为外伸山墙内侧与前檐外侧形成的直角两侧各 300</w:t>
      </w:r>
      <w:r w:rsidR="001C1327" w:rsidRPr="008C6FF1">
        <w:rPr>
          <w:rFonts w:ascii="宋体" w:hAnsi="宋体" w:cs="宋体"/>
        </w:rPr>
        <w:t xml:space="preserve"> </w:t>
      </w:r>
      <w:r w:rsidR="00DE4277" w:rsidRPr="008C6FF1">
        <w:rPr>
          <w:rFonts w:ascii="宋体" w:hAnsi="宋体" w:cs="宋体" w:hint="eastAsia"/>
        </w:rPr>
        <w:t>mm，如图</w:t>
      </w:r>
      <w:r w:rsidR="008E4B29" w:rsidRPr="008C6FF1">
        <w:rPr>
          <w:rFonts w:ascii="宋体" w:hAnsi="宋体" w:cs="宋体" w:hint="eastAsia"/>
        </w:rPr>
        <w:t>1</w:t>
      </w:r>
      <w:r w:rsidR="003E227F">
        <w:rPr>
          <w:rFonts w:ascii="宋体" w:hAnsi="宋体" w:cs="宋体"/>
        </w:rPr>
        <w:t>5</w:t>
      </w:r>
      <w:r w:rsidR="00DE4277" w:rsidRPr="008C6FF1">
        <w:rPr>
          <w:rFonts w:ascii="宋体" w:hAnsi="宋体" w:cs="宋体" w:hint="eastAsia"/>
        </w:rPr>
        <w:t>（</w:t>
      </w:r>
      <w:r w:rsidR="00DE4277" w:rsidRPr="008C6FF1">
        <w:rPr>
          <w:rFonts w:ascii="宋体" w:hAnsi="宋体" w:cs="宋体"/>
        </w:rPr>
        <w:t>b）</w:t>
      </w:r>
      <w:r w:rsidR="00DE4277" w:rsidRPr="008C6FF1">
        <w:rPr>
          <w:rFonts w:ascii="宋体" w:hAnsi="宋体" w:cs="宋体" w:hint="eastAsia"/>
        </w:rPr>
        <w:t>所示</w:t>
      </w:r>
      <w:r w:rsidR="009F30F7" w:rsidRPr="008C6FF1">
        <w:rPr>
          <w:rFonts w:ascii="宋体" w:hAnsi="宋体" w:cs="宋体" w:hint="eastAsia"/>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5383B" w14:paraId="4EBC9E3F" w14:textId="77777777" w:rsidTr="00D56E3F">
        <w:tc>
          <w:tcPr>
            <w:tcW w:w="4672" w:type="dxa"/>
          </w:tcPr>
          <w:p w14:paraId="56BE6C42" w14:textId="186C78A9" w:rsidR="00D5383B" w:rsidRDefault="00D5383B" w:rsidP="005A3B2F">
            <w:pPr>
              <w:pStyle w:val="1113"/>
              <w:jc w:val="center"/>
              <w:rPr>
                <w:rFonts w:hint="eastAsia"/>
              </w:rPr>
            </w:pPr>
            <w:r w:rsidRPr="00E5035D">
              <w:object w:dxaOrig="3090" w:dyaOrig="1750" w14:anchorId="2E694AEF">
                <v:shape id="_x0000_i1027" type="#_x0000_t75" style="width:154pt;height:89pt" o:ole="">
                  <v:imagedata r:id="rId31" o:title="" croptop="18391f" cropbottom="30955f" cropleft="14806f" cropright="35893f"/>
                </v:shape>
                <o:OLEObject Type="Embed" ProgID="AutoCAD.Drawing.17" ShapeID="_x0000_i1027" DrawAspect="Content" ObjectID="_1815546574" r:id="rId35"/>
              </w:object>
            </w:r>
          </w:p>
        </w:tc>
        <w:tc>
          <w:tcPr>
            <w:tcW w:w="4672" w:type="dxa"/>
          </w:tcPr>
          <w:p w14:paraId="64D80820" w14:textId="1F4E2B7D" w:rsidR="00D5383B" w:rsidRDefault="00D5383B" w:rsidP="005A3B2F">
            <w:pPr>
              <w:pStyle w:val="1113"/>
              <w:jc w:val="center"/>
              <w:rPr>
                <w:rFonts w:hint="eastAsia"/>
              </w:rPr>
            </w:pPr>
            <w:r w:rsidRPr="00E5035D">
              <w:object w:dxaOrig="2880" w:dyaOrig="1750" w14:anchorId="59D018A4">
                <v:shape id="_x0000_i1028" type="#_x0000_t75" style="width:2in;height:89pt" o:ole="">
                  <v:imagedata r:id="rId33" o:title="" croptop="12654f" cropbottom="19263f" cropleft="13143f" cropright="22997f"/>
                </v:shape>
                <o:OLEObject Type="Embed" ProgID="AutoCAD.Drawing.17" ShapeID="_x0000_i1028" DrawAspect="Content" ObjectID="_1815546575" r:id="rId36"/>
              </w:object>
            </w:r>
          </w:p>
        </w:tc>
      </w:tr>
      <w:tr w:rsidR="00D5383B" w14:paraId="38B621D1" w14:textId="77777777" w:rsidTr="00D56E3F">
        <w:tc>
          <w:tcPr>
            <w:tcW w:w="4672" w:type="dxa"/>
          </w:tcPr>
          <w:p w14:paraId="04C095C2" w14:textId="2089C682" w:rsidR="00D5383B" w:rsidRDefault="00D5383B" w:rsidP="005A3B2F">
            <w:pPr>
              <w:pStyle w:val="1113"/>
              <w:ind w:firstLineChars="900" w:firstLine="1890"/>
              <w:rPr>
                <w:rFonts w:hint="eastAsia"/>
              </w:rPr>
            </w:pPr>
            <w:r w:rsidRPr="00E5035D">
              <w:t>（a）</w:t>
            </w:r>
          </w:p>
        </w:tc>
        <w:tc>
          <w:tcPr>
            <w:tcW w:w="4672" w:type="dxa"/>
          </w:tcPr>
          <w:p w14:paraId="350FC2EF" w14:textId="210E3565" w:rsidR="00D5383B" w:rsidRPr="00D5383B" w:rsidRDefault="00D5383B" w:rsidP="005A3B2F">
            <w:pPr>
              <w:widowControl/>
              <w:autoSpaceDE w:val="0"/>
              <w:autoSpaceDN w:val="0"/>
              <w:snapToGrid w:val="0"/>
              <w:ind w:firstLineChars="950" w:firstLine="1995"/>
              <w:rPr>
                <w:rFonts w:ascii="Times New Roman" w:hAnsi="Times New Roman"/>
                <w:szCs w:val="20"/>
              </w:rPr>
            </w:pPr>
            <w:r w:rsidRPr="00E5035D">
              <w:rPr>
                <w:rFonts w:ascii="Times New Roman" w:hAnsi="Times New Roman"/>
                <w:szCs w:val="20"/>
              </w:rPr>
              <w:t>(</w:t>
            </w:r>
            <w:r>
              <w:rPr>
                <w:rFonts w:ascii="Times New Roman" w:hAnsi="Times New Roman"/>
                <w:szCs w:val="20"/>
              </w:rPr>
              <w:t>b)</w:t>
            </w:r>
          </w:p>
        </w:tc>
      </w:tr>
      <w:tr w:rsidR="00D5383B" w14:paraId="5897F3DB" w14:textId="77777777" w:rsidTr="00D56E3F">
        <w:tc>
          <w:tcPr>
            <w:tcW w:w="9344" w:type="dxa"/>
            <w:gridSpan w:val="2"/>
          </w:tcPr>
          <w:p w14:paraId="49583938" w14:textId="222FBB92" w:rsidR="00D5383B" w:rsidRPr="00D5383B" w:rsidRDefault="00D5383B" w:rsidP="00A058B5">
            <w:pPr>
              <w:spacing w:beforeLines="50" w:before="156" w:afterLines="50" w:after="156"/>
              <w:jc w:val="center"/>
              <w:rPr>
                <w:rFonts w:eastAsia="黑体" w:cs="黑体" w:hint="eastAsia"/>
              </w:rPr>
            </w:pPr>
            <w:r w:rsidRPr="00E5035D">
              <w:rPr>
                <w:rFonts w:eastAsia="黑体" w:cs="黑体" w:hint="eastAsia"/>
              </w:rPr>
              <w:t>图</w:t>
            </w:r>
            <w:r>
              <w:rPr>
                <w:rFonts w:eastAsia="黑体" w:cs="黑体" w:hint="eastAsia"/>
              </w:rPr>
              <w:t>1</w:t>
            </w:r>
            <w:r w:rsidR="003E227F">
              <w:rPr>
                <w:rFonts w:eastAsia="黑体" w:cs="黑体"/>
              </w:rPr>
              <w:t>5</w:t>
            </w:r>
            <w:r w:rsidR="00A058B5">
              <w:rPr>
                <w:rFonts w:eastAsia="黑体" w:cs="黑体"/>
              </w:rPr>
              <w:t xml:space="preserve">  </w:t>
            </w:r>
            <w:r w:rsidRPr="00E5035D">
              <w:rPr>
                <w:rFonts w:eastAsia="黑体" w:cs="黑体" w:hint="eastAsia"/>
              </w:rPr>
              <w:t>钢筋网砂浆包角部位示意图</w:t>
            </w:r>
          </w:p>
        </w:tc>
      </w:tr>
    </w:tbl>
    <w:p w14:paraId="1A763DFD" w14:textId="107AB97E" w:rsidR="00AC1FD4" w:rsidRPr="00E5035D" w:rsidRDefault="00AC1FD4" w:rsidP="00A11253">
      <w:pPr>
        <w:widowControl/>
        <w:autoSpaceDE w:val="0"/>
        <w:autoSpaceDN w:val="0"/>
        <w:snapToGrid w:val="0"/>
        <w:rPr>
          <w:rFonts w:ascii="Times New Roman" w:hAnsi="Times New Roman"/>
          <w:szCs w:val="20"/>
        </w:rPr>
      </w:pPr>
    </w:p>
    <w:p w14:paraId="13BFE03F" w14:textId="7594D46F" w:rsidR="00AC1FD4" w:rsidRDefault="007B1AAA">
      <w:pPr>
        <w:ind w:left="425"/>
        <w:rPr>
          <w:rFonts w:ascii="宋体" w:hAnsi="宋体" w:cs="宋体" w:hint="eastAsia"/>
        </w:rPr>
      </w:pPr>
      <w:r>
        <w:rPr>
          <w:rFonts w:hint="eastAsia"/>
        </w:rPr>
        <w:t xml:space="preserve">c)  </w:t>
      </w:r>
      <w:r w:rsidR="00DE4277">
        <w:rPr>
          <w:rFonts w:ascii="宋体" w:hAnsi="宋体" w:cs="宋体" w:hint="eastAsia"/>
        </w:rPr>
        <w:t>竖向外加配筋砂浆带应与原有圈梁</w:t>
      </w:r>
      <w:bookmarkStart w:id="271" w:name="_Hlk196642735"/>
      <w:r w:rsidR="00DE4277">
        <w:rPr>
          <w:rFonts w:ascii="宋体" w:hAnsi="宋体" w:cs="宋体" w:hint="eastAsia"/>
        </w:rPr>
        <w:t>、木梁或屋架下弦</w:t>
      </w:r>
      <w:bookmarkEnd w:id="271"/>
      <w:r w:rsidR="00DE4277">
        <w:rPr>
          <w:rFonts w:ascii="宋体" w:hAnsi="宋体" w:cs="宋体" w:hint="eastAsia"/>
        </w:rPr>
        <w:t>连接成整体。</w:t>
      </w:r>
    </w:p>
    <w:p w14:paraId="0459C2E9" w14:textId="6BE997BA" w:rsidR="00AC1FD4" w:rsidRPr="007B1AAA" w:rsidRDefault="00DE4277" w:rsidP="007B1AAA">
      <w:pPr>
        <w:pStyle w:val="1111"/>
        <w:rPr>
          <w:rFonts w:hint="eastAsia"/>
        </w:rPr>
      </w:pPr>
      <w:bookmarkStart w:id="272" w:name="_Hlk197639846"/>
      <w:bookmarkEnd w:id="270"/>
      <w:r w:rsidRPr="007B1AAA">
        <w:t>7</w:t>
      </w:r>
      <w:r w:rsidRPr="007B1AAA">
        <w:rPr>
          <w:rFonts w:hint="eastAsia"/>
        </w:rPr>
        <w:t>.7.</w:t>
      </w:r>
      <w:r w:rsidRPr="007B1AAA">
        <w:t>2.</w:t>
      </w:r>
      <w:r w:rsidRPr="007B1AAA">
        <w:rPr>
          <w:rFonts w:hint="eastAsia"/>
        </w:rPr>
        <w:t>1</w:t>
      </w:r>
      <w:r w:rsidR="00E5035D" w:rsidRPr="007B1AAA">
        <w:t>6</w:t>
      </w:r>
      <w:r w:rsidR="00F8402D">
        <w:t xml:space="preserve">  </w:t>
      </w:r>
      <w:r w:rsidRPr="007B1AAA">
        <w:rPr>
          <w:rFonts w:hint="eastAsia"/>
        </w:rPr>
        <w:t>竖向配筋砂浆带包角加固的构造，应符合下列规定：</w:t>
      </w:r>
    </w:p>
    <w:p w14:paraId="02971E45" w14:textId="52E47598"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a)  </w:t>
      </w:r>
      <w:r w:rsidR="00DE4277" w:rsidRPr="00A11253">
        <w:rPr>
          <w:rFonts w:hAnsi="宋体" w:cs="黑体" w:hint="eastAsia"/>
          <w:lang w:val="zh-CN"/>
        </w:rPr>
        <w:t>砂浆强度等级不应小于M10，砂浆带的厚度不应小于 40</w:t>
      </w:r>
      <w:r w:rsidR="001C1327" w:rsidRPr="00A11253">
        <w:rPr>
          <w:rFonts w:hAnsi="宋体" w:cs="黑体"/>
          <w:lang w:val="zh-CN"/>
        </w:rPr>
        <w:t xml:space="preserve"> </w:t>
      </w:r>
      <w:r w:rsidR="00DE4277" w:rsidRPr="00A11253">
        <w:rPr>
          <w:rFonts w:hAnsi="宋体" w:cs="黑体" w:hint="eastAsia"/>
          <w:lang w:val="zh-CN"/>
        </w:rPr>
        <w:t>mm；</w:t>
      </w:r>
    </w:p>
    <w:p w14:paraId="7A70E453" w14:textId="5CA1B3A4"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b)  </w:t>
      </w:r>
      <w:r w:rsidR="00DE4277" w:rsidRPr="00A11253">
        <w:rPr>
          <w:rFonts w:hAnsi="宋体" w:cs="黑体" w:hint="eastAsia"/>
          <w:lang w:val="zh-CN"/>
        </w:rPr>
        <w:t>钢筋网中纵向受力钢筋不应小于 10</w:t>
      </w:r>
      <w:r w:rsidR="001C1327" w:rsidRPr="00A11253">
        <w:rPr>
          <w:rFonts w:hAnsi="宋体" w:cs="黑体"/>
          <w:lang w:val="zh-CN"/>
        </w:rPr>
        <w:t xml:space="preserve"> </w:t>
      </w:r>
      <w:r w:rsidR="00DE4277" w:rsidRPr="00A11253">
        <w:rPr>
          <w:rFonts w:hAnsi="宋体" w:cs="黑体" w:hint="eastAsia"/>
          <w:lang w:val="zh-CN"/>
        </w:rPr>
        <w:t>mm、间距不大于 300</w:t>
      </w:r>
      <w:r w:rsidR="001C1327" w:rsidRPr="00A11253">
        <w:rPr>
          <w:rFonts w:hAnsi="宋体" w:cs="黑体"/>
          <w:lang w:val="zh-CN"/>
        </w:rPr>
        <w:t xml:space="preserve"> </w:t>
      </w:r>
      <w:r w:rsidR="00DE4277" w:rsidRPr="00A11253">
        <w:rPr>
          <w:rFonts w:hAnsi="宋体" w:cs="黑体" w:hint="eastAsia"/>
          <w:lang w:val="zh-CN"/>
        </w:rPr>
        <w:t>mm，箍筋不应小于 6</w:t>
      </w:r>
      <w:r w:rsidR="001C1327" w:rsidRPr="00A11253">
        <w:rPr>
          <w:rFonts w:hAnsi="宋体" w:cs="黑体"/>
          <w:lang w:val="zh-CN"/>
        </w:rPr>
        <w:t xml:space="preserve"> </w:t>
      </w:r>
      <w:r w:rsidR="00DE4277" w:rsidRPr="00A11253">
        <w:rPr>
          <w:rFonts w:hAnsi="宋体" w:cs="黑体" w:hint="eastAsia"/>
          <w:lang w:val="zh-CN"/>
        </w:rPr>
        <w:t>mm、间距不大于 200</w:t>
      </w:r>
      <w:r w:rsidR="001C1327" w:rsidRPr="00A11253">
        <w:rPr>
          <w:rFonts w:hAnsi="宋体" w:cs="黑体"/>
          <w:lang w:val="zh-CN"/>
        </w:rPr>
        <w:t xml:space="preserve"> </w:t>
      </w:r>
      <w:r w:rsidR="00DE4277" w:rsidRPr="00A11253">
        <w:rPr>
          <w:rFonts w:hAnsi="宋体" w:cs="黑体" w:hint="eastAsia"/>
          <w:lang w:val="zh-CN"/>
        </w:rPr>
        <w:t>mm；</w:t>
      </w:r>
    </w:p>
    <w:p w14:paraId="57F44B40" w14:textId="3957FA7A"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c)  </w:t>
      </w:r>
      <w:r w:rsidR="00DE4277" w:rsidRPr="00A11253">
        <w:rPr>
          <w:rFonts w:hAnsi="宋体" w:cs="黑体" w:hint="eastAsia"/>
          <w:lang w:val="zh-CN"/>
        </w:rPr>
        <w:t>前檐处山墙外伸时，山墙两侧钢筋网宜对拉连接；</w:t>
      </w:r>
    </w:p>
    <w:p w14:paraId="51F7B3D6" w14:textId="72946408"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d)  </w:t>
      </w:r>
      <w:r w:rsidR="00DE4277" w:rsidRPr="00A11253">
        <w:rPr>
          <w:rFonts w:hAnsi="宋体" w:cs="黑体" w:hint="eastAsia"/>
          <w:lang w:val="zh-CN"/>
        </w:rPr>
        <w:t>拉结筋宜采用L形直径 6</w:t>
      </w:r>
      <w:r w:rsidR="001C1327" w:rsidRPr="00A11253">
        <w:rPr>
          <w:rFonts w:hAnsi="宋体" w:cs="黑体"/>
          <w:lang w:val="zh-CN"/>
        </w:rPr>
        <w:t xml:space="preserve"> </w:t>
      </w:r>
      <w:r w:rsidR="00DE4277" w:rsidRPr="00A11253">
        <w:rPr>
          <w:rFonts w:hAnsi="宋体" w:cs="黑体" w:hint="eastAsia"/>
          <w:lang w:val="zh-CN"/>
        </w:rPr>
        <w:t>mm钢筋，对拉时应采用S形直径 6</w:t>
      </w:r>
      <w:r w:rsidR="001C1327" w:rsidRPr="00A11253">
        <w:rPr>
          <w:rFonts w:hAnsi="宋体" w:cs="黑体"/>
          <w:lang w:val="zh-CN"/>
        </w:rPr>
        <w:t xml:space="preserve"> </w:t>
      </w:r>
      <w:r w:rsidR="00DE4277" w:rsidRPr="00A11253">
        <w:rPr>
          <w:rFonts w:hAnsi="宋体" w:cs="黑体" w:hint="eastAsia"/>
          <w:lang w:val="zh-CN"/>
        </w:rPr>
        <w:t>mm钢筋，拉结筋的间距宜为 600</w:t>
      </w:r>
      <w:r w:rsidR="001C1327" w:rsidRPr="00A11253">
        <w:rPr>
          <w:rFonts w:hAnsi="宋体" w:cs="黑体"/>
          <w:lang w:val="zh-CN"/>
        </w:rPr>
        <w:t xml:space="preserve"> </w:t>
      </w:r>
      <w:r w:rsidR="00DE4277" w:rsidRPr="00A11253">
        <w:rPr>
          <w:rFonts w:hAnsi="宋体" w:cs="黑体" w:hint="eastAsia"/>
          <w:lang w:val="zh-CN"/>
        </w:rPr>
        <w:t>mm，并呈梅花型布置；L形拉结筋锚孔直径宜为 12</w:t>
      </w:r>
      <w:r w:rsidR="009F30F7" w:rsidRPr="00A11253">
        <w:rPr>
          <w:rFonts w:hAnsi="宋体" w:cs="黑体"/>
          <w:lang w:val="zh-CN"/>
        </w:rPr>
        <w:t xml:space="preserve"> </w:t>
      </w:r>
      <w:r w:rsidR="009F30F7" w:rsidRPr="00A11253">
        <w:rPr>
          <w:rFonts w:hAnsi="宋体" w:cs="黑体" w:hint="eastAsia"/>
          <w:lang w:val="zh-CN"/>
        </w:rPr>
        <w:t>mm</w:t>
      </w:r>
      <w:r w:rsidR="009F30F7" w:rsidRPr="005A3B2F">
        <w:rPr>
          <w:rFonts w:ascii="Times New Roman"/>
          <w:lang w:val="zh-CN"/>
        </w:rPr>
        <w:t xml:space="preserve"> </w:t>
      </w:r>
      <w:r w:rsidR="00EF67EE" w:rsidRPr="005A3B2F">
        <w:rPr>
          <w:rFonts w:ascii="Times New Roman"/>
          <w:lang w:val="zh-CN"/>
        </w:rPr>
        <w:t>~</w:t>
      </w:r>
      <w:r w:rsidR="00DE4277" w:rsidRPr="00A11253">
        <w:rPr>
          <w:rFonts w:hAnsi="宋体" w:cs="黑体" w:hint="eastAsia"/>
          <w:lang w:val="zh-CN"/>
        </w:rPr>
        <w:t>20</w:t>
      </w:r>
      <w:r w:rsidR="001C1327" w:rsidRPr="00A11253">
        <w:rPr>
          <w:rFonts w:hAnsi="宋体" w:cs="黑体"/>
          <w:lang w:val="zh-CN"/>
        </w:rPr>
        <w:t xml:space="preserve"> </w:t>
      </w:r>
      <w:r w:rsidR="00DE4277" w:rsidRPr="00A11253">
        <w:rPr>
          <w:rFonts w:hAnsi="宋体" w:cs="黑体" w:hint="eastAsia"/>
          <w:lang w:val="zh-CN"/>
        </w:rPr>
        <w:t>mm，深度不应小于 100</w:t>
      </w:r>
      <w:r w:rsidR="001C1327" w:rsidRPr="00A11253">
        <w:rPr>
          <w:rFonts w:hAnsi="宋体" w:cs="黑体"/>
          <w:lang w:val="zh-CN"/>
        </w:rPr>
        <w:t xml:space="preserve"> </w:t>
      </w:r>
      <w:r w:rsidR="00DE4277" w:rsidRPr="00A11253">
        <w:rPr>
          <w:rFonts w:hAnsi="宋体" w:cs="黑体" w:hint="eastAsia"/>
          <w:lang w:val="zh-CN"/>
        </w:rPr>
        <w:t>mm，S形钢筋穿墙孔直径宜为 10</w:t>
      </w:r>
      <w:r w:rsidR="001C1327" w:rsidRPr="00A11253">
        <w:rPr>
          <w:rFonts w:hAnsi="宋体" w:cs="黑体"/>
          <w:lang w:val="zh-CN"/>
        </w:rPr>
        <w:t xml:space="preserve"> </w:t>
      </w:r>
      <w:r w:rsidR="00DE4277" w:rsidRPr="00A11253">
        <w:rPr>
          <w:rFonts w:hAnsi="宋体" w:cs="黑体" w:hint="eastAsia"/>
          <w:lang w:val="zh-CN"/>
        </w:rPr>
        <w:t>mm；</w:t>
      </w:r>
    </w:p>
    <w:p w14:paraId="26BAED90" w14:textId="3B61D3C1"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e)  </w:t>
      </w:r>
      <w:r w:rsidR="00DE4277" w:rsidRPr="00A11253">
        <w:rPr>
          <w:rFonts w:hAnsi="宋体" w:cs="黑体" w:hint="eastAsia"/>
          <w:lang w:val="zh-CN"/>
        </w:rPr>
        <w:t>包角地面以下宜加厚并伸入地面以下不小于0.7</w:t>
      </w:r>
      <w:r w:rsidR="004961A5">
        <w:rPr>
          <w:rFonts w:hAnsi="宋体" w:cs="黑体"/>
          <w:lang w:val="zh-CN"/>
        </w:rPr>
        <w:t xml:space="preserve"> </w:t>
      </w:r>
      <w:r w:rsidR="00DE4277" w:rsidRPr="00A11253">
        <w:rPr>
          <w:rFonts w:hAnsi="宋体" w:cs="黑体" w:hint="eastAsia"/>
          <w:lang w:val="zh-CN"/>
        </w:rPr>
        <w:t>m或原有基础埋深；</w:t>
      </w:r>
    </w:p>
    <w:p w14:paraId="6C387877" w14:textId="3E9EC931"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f)  </w:t>
      </w:r>
      <w:r w:rsidR="00DE4277" w:rsidRPr="00A11253">
        <w:rPr>
          <w:rFonts w:hAnsi="宋体" w:cs="黑体" w:hint="eastAsia"/>
          <w:lang w:val="zh-CN"/>
        </w:rPr>
        <w:t>当山墙采用钢筋网水泥砂浆加固时，包角钢筋网可作山墙钢筋网用，包角砂浆宜与山墙砂浆一同抹面。</w:t>
      </w:r>
    </w:p>
    <w:bookmarkEnd w:id="272"/>
    <w:p w14:paraId="352E6313" w14:textId="481D5456" w:rsidR="00AC1FD4" w:rsidRPr="007B1AAA" w:rsidRDefault="00DE4277" w:rsidP="007B1AAA">
      <w:pPr>
        <w:pStyle w:val="1111"/>
        <w:rPr>
          <w:rFonts w:hint="eastAsia"/>
        </w:rPr>
      </w:pPr>
      <w:r w:rsidRPr="007B1AAA">
        <w:t>7</w:t>
      </w:r>
      <w:r w:rsidRPr="007B1AAA">
        <w:rPr>
          <w:rFonts w:hint="eastAsia"/>
        </w:rPr>
        <w:t>.7.</w:t>
      </w:r>
      <w:r w:rsidRPr="007B1AAA">
        <w:t>2.</w:t>
      </w:r>
      <w:r w:rsidR="00E5035D" w:rsidRPr="007B1AAA">
        <w:t>17</w:t>
      </w:r>
      <w:r w:rsidRPr="007B1AAA">
        <w:rPr>
          <w:rFonts w:hint="eastAsia"/>
        </w:rPr>
        <w:t xml:space="preserve"> </w:t>
      </w:r>
      <w:r w:rsidR="00F8402D">
        <w:t xml:space="preserve"> </w:t>
      </w:r>
      <w:r w:rsidRPr="007B1AAA">
        <w:rPr>
          <w:rFonts w:hint="eastAsia"/>
        </w:rPr>
        <w:t>竖向配筋砂浆带包角加固的施工，应符合下列规定：</w:t>
      </w:r>
    </w:p>
    <w:p w14:paraId="4F9BAF5C" w14:textId="45A3D39E"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a)  </w:t>
      </w:r>
      <w:r w:rsidR="00DE4277" w:rsidRPr="00A11253">
        <w:rPr>
          <w:rFonts w:hAnsi="宋体" w:cs="黑体" w:hint="eastAsia"/>
          <w:lang w:val="zh-CN"/>
        </w:rPr>
        <w:t>清除原结构表面松散层、油污及杂质，并凿毛处理，露出坚实基层；施工前应对基层进行湿润，但</w:t>
      </w:r>
      <w:r w:rsidR="00B92043" w:rsidRPr="00A11253">
        <w:rPr>
          <w:rFonts w:hAnsi="宋体" w:cs="黑体" w:hint="eastAsia"/>
          <w:lang w:val="zh-CN"/>
        </w:rPr>
        <w:t>不应</w:t>
      </w:r>
      <w:r w:rsidR="00DE4277" w:rsidRPr="00A11253">
        <w:rPr>
          <w:rFonts w:hAnsi="宋体" w:cs="黑体" w:hint="eastAsia"/>
          <w:lang w:val="zh-CN"/>
        </w:rPr>
        <w:t>有明水</w:t>
      </w:r>
      <w:r w:rsidR="009F30F7" w:rsidRPr="00A11253">
        <w:rPr>
          <w:rFonts w:hAnsi="宋体" w:cs="黑体" w:hint="eastAsia"/>
          <w:lang w:val="zh-CN"/>
        </w:rPr>
        <w:t>；</w:t>
      </w:r>
    </w:p>
    <w:p w14:paraId="22A345FF" w14:textId="02A05AAE"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b)  </w:t>
      </w:r>
      <w:r w:rsidR="00DE4277" w:rsidRPr="00A11253">
        <w:rPr>
          <w:rFonts w:hAnsi="宋体" w:cs="黑体" w:hint="eastAsia"/>
          <w:lang w:val="zh-CN"/>
        </w:rPr>
        <w:t>包角部位（墙体转角、门窗洞口边缘等）应按设计要求开槽，槽深宜为20</w:t>
      </w:r>
      <w:r w:rsidR="009F30F7" w:rsidRPr="00A11253">
        <w:rPr>
          <w:rFonts w:hAnsi="宋体" w:cs="黑体"/>
          <w:lang w:val="zh-CN"/>
        </w:rPr>
        <w:t xml:space="preserve"> </w:t>
      </w:r>
      <w:r w:rsidR="009F30F7" w:rsidRPr="00A11253">
        <w:rPr>
          <w:rFonts w:hAnsi="宋体" w:cs="黑体" w:hint="eastAsia"/>
          <w:lang w:val="zh-CN"/>
        </w:rPr>
        <w:t xml:space="preserve">mm </w:t>
      </w:r>
      <w:r w:rsidR="00EF67EE" w:rsidRPr="005A3B2F">
        <w:rPr>
          <w:rFonts w:ascii="Times New Roman"/>
          <w:lang w:val="zh-CN"/>
        </w:rPr>
        <w:t>~</w:t>
      </w:r>
      <w:r w:rsidR="00DE4277" w:rsidRPr="00A11253">
        <w:rPr>
          <w:rFonts w:hAnsi="宋体" w:cs="黑体" w:hint="eastAsia"/>
          <w:lang w:val="zh-CN"/>
        </w:rPr>
        <w:t>30mm，宽度应满足钢筋布置及砂浆保护层厚度要求</w:t>
      </w:r>
      <w:r w:rsidR="009F30F7" w:rsidRPr="00A11253">
        <w:rPr>
          <w:rFonts w:hAnsi="宋体" w:cs="黑体" w:hint="eastAsia"/>
          <w:lang w:val="zh-CN"/>
        </w:rPr>
        <w:t>；</w:t>
      </w:r>
    </w:p>
    <w:p w14:paraId="6CC11EDA" w14:textId="398E53AD"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lastRenderedPageBreak/>
        <w:t xml:space="preserve">c)  </w:t>
      </w:r>
      <w:r w:rsidR="00DE4277" w:rsidRPr="00A11253">
        <w:rPr>
          <w:rFonts w:hAnsi="宋体" w:cs="黑体" w:hint="eastAsia"/>
          <w:lang w:val="zh-CN"/>
        </w:rPr>
        <w:t>竖向钢筋应沿墙体竖向通长布置，端部锚入基础或顶部圈梁、木梁或屋架下弦；水平方向应设置拉结筋，并与竖向钢筋绑扎固定</w:t>
      </w:r>
      <w:r w:rsidR="009F30F7" w:rsidRPr="00A11253">
        <w:rPr>
          <w:rFonts w:hAnsi="宋体" w:cs="黑体" w:hint="eastAsia"/>
          <w:lang w:val="zh-CN"/>
        </w:rPr>
        <w:t>；</w:t>
      </w:r>
    </w:p>
    <w:p w14:paraId="47C97B85" w14:textId="0105CBFE"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d)  </w:t>
      </w:r>
      <w:r w:rsidR="00DE4277" w:rsidRPr="00A11253">
        <w:rPr>
          <w:rFonts w:hAnsi="宋体" w:cs="黑体" w:hint="eastAsia"/>
          <w:lang w:val="zh-CN"/>
        </w:rPr>
        <w:t>钢筋保护层厚度不应小于15</w:t>
      </w:r>
      <w:r w:rsidR="001C1327" w:rsidRPr="00A11253">
        <w:rPr>
          <w:rFonts w:hAnsi="宋体" w:cs="黑体"/>
          <w:lang w:val="zh-CN"/>
        </w:rPr>
        <w:t xml:space="preserve"> </w:t>
      </w:r>
      <w:r w:rsidR="00DE4277" w:rsidRPr="00A11253">
        <w:rPr>
          <w:rFonts w:hAnsi="宋体" w:cs="黑体" w:hint="eastAsia"/>
          <w:lang w:val="zh-CN"/>
        </w:rPr>
        <w:t>mm，且钢筋网片与基层间应采用专用垫块或化学锚栓固定，确保位置准确</w:t>
      </w:r>
      <w:r w:rsidR="009F30F7" w:rsidRPr="00A11253">
        <w:rPr>
          <w:rFonts w:hAnsi="宋体" w:cs="黑体" w:hint="eastAsia"/>
          <w:lang w:val="zh-CN"/>
        </w:rPr>
        <w:t>；</w:t>
      </w:r>
    </w:p>
    <w:p w14:paraId="17946D91" w14:textId="19E70E86"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f)  </w:t>
      </w:r>
      <w:r w:rsidR="00DE4277" w:rsidRPr="00A11253">
        <w:rPr>
          <w:rFonts w:hAnsi="宋体" w:cs="黑体" w:hint="eastAsia"/>
          <w:lang w:val="zh-CN"/>
        </w:rPr>
        <w:t>砂浆应分层压抹，每层厚度不宜超过10</w:t>
      </w:r>
      <w:r w:rsidR="009F30F7" w:rsidRPr="00A11253">
        <w:rPr>
          <w:rFonts w:hAnsi="宋体" w:cs="黑体"/>
          <w:lang w:val="zh-CN"/>
        </w:rPr>
        <w:t xml:space="preserve"> </w:t>
      </w:r>
      <w:r w:rsidR="00DE4277" w:rsidRPr="00A11253">
        <w:rPr>
          <w:rFonts w:hAnsi="宋体" w:cs="黑体" w:hint="eastAsia"/>
          <w:lang w:val="zh-CN"/>
        </w:rPr>
        <w:t>mm，总厚度应符合设计要求且不应小于25</w:t>
      </w:r>
      <w:r w:rsidR="009F30F7" w:rsidRPr="00A11253">
        <w:rPr>
          <w:rFonts w:hAnsi="宋体" w:cs="黑体"/>
          <w:lang w:val="zh-CN"/>
        </w:rPr>
        <w:t xml:space="preserve"> </w:t>
      </w:r>
      <w:r w:rsidR="00DE4277" w:rsidRPr="00A11253">
        <w:rPr>
          <w:rFonts w:hAnsi="宋体" w:cs="黑体" w:hint="eastAsia"/>
          <w:lang w:val="zh-CN"/>
        </w:rPr>
        <w:t>mm，终凝前应完成表面收光处理。</w:t>
      </w:r>
    </w:p>
    <w:p w14:paraId="343C1BC2" w14:textId="5794A39A" w:rsidR="00AC1FD4" w:rsidRPr="007B1AAA" w:rsidRDefault="00DE4277" w:rsidP="007B1AAA">
      <w:pPr>
        <w:pStyle w:val="1111"/>
        <w:rPr>
          <w:rFonts w:hint="eastAsia"/>
        </w:rPr>
      </w:pPr>
      <w:r w:rsidRPr="007B1AAA">
        <w:t>7</w:t>
      </w:r>
      <w:r w:rsidRPr="007B1AAA">
        <w:rPr>
          <w:rFonts w:hint="eastAsia"/>
        </w:rPr>
        <w:t>.7.</w:t>
      </w:r>
      <w:r w:rsidRPr="007B1AAA">
        <w:t>2.1</w:t>
      </w:r>
      <w:r w:rsidR="00E5035D" w:rsidRPr="007B1AAA">
        <w:t>8</w:t>
      </w:r>
      <w:r w:rsidRPr="007B1AAA">
        <w:rPr>
          <w:rFonts w:hint="eastAsia"/>
        </w:rPr>
        <w:t xml:space="preserve"> </w:t>
      </w:r>
      <w:r w:rsidR="00F8402D">
        <w:t xml:space="preserve"> </w:t>
      </w:r>
      <w:r w:rsidRPr="007B1AAA">
        <w:rPr>
          <w:rFonts w:hint="eastAsia"/>
        </w:rPr>
        <w:t>采用后张预应力技术加固的构造，应符合下列规定：</w:t>
      </w:r>
    </w:p>
    <w:p w14:paraId="0101B148" w14:textId="13412464"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a)  </w:t>
      </w:r>
      <w:r w:rsidR="00DE4277" w:rsidRPr="00A11253">
        <w:rPr>
          <w:rFonts w:hAnsi="宋体" w:cs="黑体" w:hint="eastAsia"/>
          <w:lang w:val="zh-CN"/>
        </w:rPr>
        <w:t>体外预应力加固砌体墙体受剪时，预应力筋宜沿墙体两侧竖向直线布置，预应力合力应位于墙体中心线面内</w:t>
      </w:r>
      <w:r w:rsidR="009F30F7" w:rsidRPr="00A11253">
        <w:rPr>
          <w:rFonts w:hAnsi="宋体" w:cs="黑体" w:hint="eastAsia"/>
          <w:lang w:val="zh-CN"/>
        </w:rPr>
        <w:t>；</w:t>
      </w:r>
    </w:p>
    <w:p w14:paraId="38FAB56E" w14:textId="35EC548C"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b)  </w:t>
      </w:r>
      <w:r w:rsidR="00DE4277" w:rsidRPr="00A11253">
        <w:rPr>
          <w:rFonts w:hAnsi="宋体" w:cs="黑体" w:hint="eastAsia"/>
          <w:lang w:val="zh-CN"/>
        </w:rPr>
        <w:t>体外预应力筋布置于墙体两侧剔凿出的凹槽内时，凹槽深度不宜大于50</w:t>
      </w:r>
      <w:r w:rsidR="001C1327" w:rsidRPr="00A11253">
        <w:rPr>
          <w:rFonts w:hAnsi="宋体" w:cs="黑体"/>
          <w:lang w:val="zh-CN"/>
        </w:rPr>
        <w:t xml:space="preserve"> </w:t>
      </w:r>
      <w:r w:rsidR="00DE4277" w:rsidRPr="00A11253">
        <w:rPr>
          <w:rFonts w:hAnsi="宋体" w:cs="黑体" w:hint="eastAsia"/>
          <w:lang w:val="zh-CN"/>
        </w:rPr>
        <w:t>mm。应采用水泥砂浆对凹槽进行表面封闭处理。预应力筋水泥砂浆保护层厚度不应低于20</w:t>
      </w:r>
      <w:r w:rsidR="001C1327" w:rsidRPr="00A11253">
        <w:rPr>
          <w:rFonts w:hAnsi="宋体" w:cs="黑体"/>
          <w:lang w:val="zh-CN"/>
        </w:rPr>
        <w:t xml:space="preserve"> </w:t>
      </w:r>
      <w:r w:rsidR="00DE4277" w:rsidRPr="00A11253">
        <w:rPr>
          <w:rFonts w:hAnsi="宋体" w:cs="黑体" w:hint="eastAsia"/>
          <w:lang w:val="zh-CN"/>
        </w:rPr>
        <w:t>mm，封闭用水泥砂浆的强度等级不应低于M10</w:t>
      </w:r>
      <w:r w:rsidR="009F30F7" w:rsidRPr="00A11253">
        <w:rPr>
          <w:rFonts w:hAnsi="宋体" w:cs="黑体" w:hint="eastAsia"/>
          <w:lang w:val="zh-CN"/>
        </w:rPr>
        <w:t>；</w:t>
      </w:r>
    </w:p>
    <w:p w14:paraId="050EFF21" w14:textId="6E40711C"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c)  </w:t>
      </w:r>
      <w:r w:rsidR="00DE4277" w:rsidRPr="00A11253">
        <w:rPr>
          <w:rFonts w:hAnsi="宋体" w:cs="黑体" w:hint="eastAsia"/>
          <w:lang w:val="zh-CN"/>
        </w:rPr>
        <w:t>预应力筋锚固装置可采用现浇或预制钢筋混凝土装置、钢材装置。采用现浇钢筋混凝土装置时，混凝土强度不应低于 C25。采用钢材锚固装置时应采取防腐蚀措施，并按防腐蚀年限进行维护</w:t>
      </w:r>
      <w:r w:rsidR="009F30F7" w:rsidRPr="00A11253">
        <w:rPr>
          <w:rFonts w:hAnsi="宋体" w:cs="黑体" w:hint="eastAsia"/>
          <w:lang w:val="zh-CN"/>
        </w:rPr>
        <w:t>；</w:t>
      </w:r>
    </w:p>
    <w:p w14:paraId="2B5E3C7A" w14:textId="5083F409"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d)  </w:t>
      </w:r>
      <w:r w:rsidR="00DE4277" w:rsidRPr="00A11253">
        <w:rPr>
          <w:rFonts w:hAnsi="宋体" w:cs="黑体" w:hint="eastAsia"/>
          <w:lang w:val="zh-CN"/>
        </w:rPr>
        <w:t>预应力筋的锚固，宜深入室外地面以下 500</w:t>
      </w:r>
      <w:r w:rsidR="001C1327" w:rsidRPr="00A11253">
        <w:rPr>
          <w:rFonts w:hAnsi="宋体" w:cs="黑体"/>
          <w:lang w:val="zh-CN"/>
        </w:rPr>
        <w:t xml:space="preserve"> </w:t>
      </w:r>
      <w:r w:rsidR="00DE4277" w:rsidRPr="00A11253">
        <w:rPr>
          <w:rFonts w:hAnsi="宋体" w:cs="黑体" w:hint="eastAsia"/>
          <w:lang w:val="zh-CN"/>
        </w:rPr>
        <w:t>mm 或伸至基础顶。</w:t>
      </w:r>
    </w:p>
    <w:p w14:paraId="5942E398" w14:textId="3055B600" w:rsidR="00AC1FD4" w:rsidRPr="007B1AAA" w:rsidRDefault="00DE4277" w:rsidP="007B1AAA">
      <w:pPr>
        <w:pStyle w:val="1111"/>
        <w:rPr>
          <w:rFonts w:hint="eastAsia"/>
        </w:rPr>
      </w:pPr>
      <w:r w:rsidRPr="007B1AAA">
        <w:t>7.7.2.1</w:t>
      </w:r>
      <w:r w:rsidR="00E5035D" w:rsidRPr="007B1AAA">
        <w:t>9</w:t>
      </w:r>
      <w:r w:rsidRPr="007B1AAA">
        <w:rPr>
          <w:rFonts w:hint="eastAsia"/>
        </w:rPr>
        <w:t xml:space="preserve"> </w:t>
      </w:r>
      <w:r w:rsidR="00F8402D">
        <w:t xml:space="preserve"> </w:t>
      </w:r>
      <w:r w:rsidRPr="007B1AAA">
        <w:rPr>
          <w:rFonts w:hint="eastAsia"/>
        </w:rPr>
        <w:t>后张预应力加固砖墙的施工应符合下列规定：</w:t>
      </w:r>
    </w:p>
    <w:p w14:paraId="76221ECC" w14:textId="7BD75B56"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a)  </w:t>
      </w:r>
      <w:r w:rsidR="00DE4277" w:rsidRPr="00A11253">
        <w:rPr>
          <w:rFonts w:hAnsi="宋体" w:cs="黑体" w:hint="eastAsia"/>
          <w:lang w:val="zh-CN"/>
        </w:rPr>
        <w:t>加固施工宜按下列顺序进行：清理原结构；在加固墙体上定位放线，标注预应力筋的位置；预应力筋张拉端和固定端结构或垫块的安装施工；预应力筋加工制作及锚具试装配；在预应力筋安装部位墙体两侧剔凿出凹槽，对应部位楼板穿孔；安装并固定预应力筋及其锚固装置、支承垫板等零部件；预应力筋张拉并锚固；施工质量检验；防护面层施工。</w:t>
      </w:r>
    </w:p>
    <w:p w14:paraId="16047D7C" w14:textId="143087E6"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b)  </w:t>
      </w:r>
      <w:r w:rsidR="00DE4277" w:rsidRPr="00A11253">
        <w:rPr>
          <w:rFonts w:hAnsi="宋体" w:cs="黑体" w:hint="eastAsia"/>
          <w:lang w:val="zh-CN"/>
        </w:rPr>
        <w:t>当预应力锚固端位于屋面时，应先剔除屋面局部装饰面层，并对屋面板与锚固端结构结合部位的混凝土表面进行打磨处理，锚固端结构可通过化学植筋或化学锚栓固定，底面应与屋面板顶面紧密贴合。</w:t>
      </w:r>
    </w:p>
    <w:p w14:paraId="454EBDD0" w14:textId="26678A49"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c)  </w:t>
      </w:r>
      <w:r w:rsidR="00DE4277" w:rsidRPr="00A11253">
        <w:rPr>
          <w:rFonts w:hAnsi="宋体" w:cs="黑体" w:hint="eastAsia"/>
          <w:lang w:val="zh-CN"/>
        </w:rPr>
        <w:t>当预应力锚固端位于建筑地坪以下时，应对基础两侧开挖，露出墙下基础，在安装传力垫块部位基础墙上开洞并安装基础传力垫块。</w:t>
      </w:r>
    </w:p>
    <w:p w14:paraId="78D49E24" w14:textId="4FA4A416" w:rsidR="00AC1FD4" w:rsidRPr="00A11253" w:rsidRDefault="007B1AAA" w:rsidP="00A11253">
      <w:pPr>
        <w:pStyle w:val="afffffffffffd"/>
        <w:ind w:leftChars="200" w:left="840" w:hangingChars="200" w:hanging="420"/>
        <w:rPr>
          <w:rFonts w:hAnsi="宋体" w:cs="黑体" w:hint="eastAsia"/>
          <w:lang w:val="zh-CN"/>
        </w:rPr>
      </w:pPr>
      <w:r w:rsidRPr="00A11253">
        <w:rPr>
          <w:rFonts w:hAnsi="宋体" w:cs="黑体" w:hint="eastAsia"/>
          <w:lang w:val="zh-CN"/>
        </w:rPr>
        <w:t xml:space="preserve">d)  </w:t>
      </w:r>
      <w:r w:rsidR="00DE4277" w:rsidRPr="00A11253">
        <w:rPr>
          <w:rFonts w:hAnsi="宋体" w:cs="黑体" w:hint="eastAsia"/>
          <w:lang w:val="zh-CN"/>
        </w:rPr>
        <w:t>墙体表面开槽前应先复核墙内水电管线位置，避免开槽损坏水电管线。可采用云石切割机或其他开槽设备进行开槽施工，开槽应定位准确，确保槽沟为直线，开槽的深度与宽度应保证预应力筋可以完全封闭于墙体内。</w:t>
      </w:r>
    </w:p>
    <w:p w14:paraId="0FC3B328" w14:textId="2CD85488" w:rsidR="00AC1FD4" w:rsidRPr="00A11253" w:rsidRDefault="004D412F" w:rsidP="00A11253">
      <w:pPr>
        <w:pStyle w:val="afffffffffffd"/>
        <w:ind w:leftChars="200" w:left="840" w:hangingChars="200" w:hanging="420"/>
        <w:rPr>
          <w:rFonts w:hAnsi="宋体" w:cs="黑体" w:hint="eastAsia"/>
          <w:lang w:val="zh-CN"/>
        </w:rPr>
      </w:pPr>
      <w:r w:rsidRPr="00A11253">
        <w:rPr>
          <w:rFonts w:hAnsi="宋体" w:cs="黑体"/>
          <w:lang w:val="zh-CN"/>
        </w:rPr>
        <w:t>e</w:t>
      </w:r>
      <w:r w:rsidR="007B1AAA" w:rsidRPr="00A11253">
        <w:rPr>
          <w:rFonts w:hAnsi="宋体" w:cs="黑体" w:hint="eastAsia"/>
          <w:lang w:val="zh-CN"/>
        </w:rPr>
        <w:t xml:space="preserve">)  </w:t>
      </w:r>
      <w:r w:rsidR="00DE4277" w:rsidRPr="00A11253">
        <w:rPr>
          <w:rFonts w:hAnsi="宋体" w:cs="黑体" w:hint="eastAsia"/>
          <w:lang w:val="zh-CN"/>
        </w:rPr>
        <w:t>无粘结预应力筋安装前，应检查其规格尺寸和数量，确认可靠无误后，方可在工程中使用。预应力筋应顺直穿过墙底、墙顶的孔洞，安置在墙体表面的凹槽内，在穿筋过程中应防止保护套受到机械损伤。预应力筋铺设就位后方可安装固定端和张拉端锚固节点组件。</w:t>
      </w:r>
    </w:p>
    <w:p w14:paraId="61BCC48B" w14:textId="2A264DF4" w:rsidR="00AC1FD4" w:rsidRPr="00A11253" w:rsidRDefault="004D412F" w:rsidP="00A11253">
      <w:pPr>
        <w:pStyle w:val="afffffffffffd"/>
        <w:ind w:leftChars="200" w:left="840" w:hangingChars="200" w:hanging="420"/>
        <w:rPr>
          <w:rFonts w:hAnsi="宋体" w:cs="黑体" w:hint="eastAsia"/>
          <w:lang w:val="zh-CN"/>
        </w:rPr>
      </w:pPr>
      <w:r w:rsidRPr="00A11253">
        <w:rPr>
          <w:rFonts w:hAnsi="宋体" w:cs="黑体"/>
          <w:lang w:val="zh-CN"/>
        </w:rPr>
        <w:t>f</w:t>
      </w:r>
      <w:r w:rsidR="007B1AAA" w:rsidRPr="00A11253">
        <w:rPr>
          <w:rFonts w:hAnsi="宋体" w:cs="黑体" w:hint="eastAsia"/>
          <w:lang w:val="zh-CN"/>
        </w:rPr>
        <w:t xml:space="preserve">)  </w:t>
      </w:r>
      <w:r w:rsidR="00DE4277" w:rsidRPr="00A11253">
        <w:rPr>
          <w:rFonts w:hAnsi="宋体" w:cs="黑体" w:hint="eastAsia"/>
          <w:lang w:val="zh-CN"/>
        </w:rPr>
        <w:t>安装预应力张拉设备时，应使张拉力的作用线与无粘结预应力筋的中心线重合。沿墙体两侧对称布置的预应力筋必须两根同时张拉，且张拉过程尽可能保持同步。</w:t>
      </w:r>
    </w:p>
    <w:p w14:paraId="21CCFF7C" w14:textId="20170361" w:rsidR="00AC1FD4" w:rsidRPr="00A11253" w:rsidRDefault="004D412F" w:rsidP="00A11253">
      <w:pPr>
        <w:pStyle w:val="afffffffffffd"/>
        <w:ind w:leftChars="200" w:left="840" w:hangingChars="200" w:hanging="420"/>
        <w:rPr>
          <w:rFonts w:hAnsi="宋体" w:cs="黑体" w:hint="eastAsia"/>
          <w:lang w:val="zh-CN"/>
        </w:rPr>
      </w:pPr>
      <w:r w:rsidRPr="00A11253">
        <w:rPr>
          <w:rFonts w:hAnsi="宋体" w:cs="黑体"/>
          <w:lang w:val="zh-CN"/>
        </w:rPr>
        <w:t>g</w:t>
      </w:r>
      <w:r w:rsidR="007B1AAA" w:rsidRPr="00A11253">
        <w:rPr>
          <w:rFonts w:hAnsi="宋体" w:cs="黑体"/>
          <w:lang w:val="zh-CN"/>
        </w:rPr>
        <w:t xml:space="preserve">)  </w:t>
      </w:r>
      <w:r w:rsidR="00DE4277" w:rsidRPr="00A11253">
        <w:rPr>
          <w:rFonts w:hAnsi="宋体" w:cs="黑体" w:hint="eastAsia"/>
          <w:lang w:val="zh-CN"/>
        </w:rPr>
        <w:t>张拉控制应力应满足设计要求。当采用应力控制方法进行张拉时，应校核无粘结预应力筋的伸长值，当实际伸长值与设计计算伸长值相对偏差超过±6%时，应暂停张拉，查明原因并采取措施予以调整后，方可继续张拉。</w:t>
      </w:r>
    </w:p>
    <w:p w14:paraId="5071FC9B" w14:textId="5F828FD2" w:rsidR="00AC1FD4" w:rsidRPr="00A11253" w:rsidRDefault="00E93147" w:rsidP="00A11253">
      <w:pPr>
        <w:pStyle w:val="afffffffffffd"/>
        <w:ind w:leftChars="200" w:left="840" w:hangingChars="200" w:hanging="420"/>
        <w:rPr>
          <w:rFonts w:hAnsi="宋体" w:cs="黑体" w:hint="eastAsia"/>
          <w:lang w:val="zh-CN"/>
        </w:rPr>
      </w:pPr>
      <w:r w:rsidRPr="00A11253">
        <w:rPr>
          <w:rFonts w:hAnsi="宋体" w:cs="黑体"/>
          <w:lang w:val="zh-CN"/>
        </w:rPr>
        <w:t>h</w:t>
      </w:r>
      <w:r w:rsidR="007B1AAA" w:rsidRPr="00A11253">
        <w:rPr>
          <w:rFonts w:hAnsi="宋体" w:cs="黑体" w:hint="eastAsia"/>
          <w:lang w:val="zh-CN"/>
        </w:rPr>
        <w:t xml:space="preserve">)  </w:t>
      </w:r>
      <w:r w:rsidR="00DE4277" w:rsidRPr="00A11253">
        <w:rPr>
          <w:rFonts w:hAnsi="宋体" w:cs="黑体" w:hint="eastAsia"/>
          <w:lang w:val="zh-CN"/>
        </w:rPr>
        <w:t>张拉后应采用砂轮锯或其他机械方法切割超长部分的无粘结预应力筋，其切断后露出锚具夹片外的长度</w:t>
      </w:r>
      <w:r w:rsidR="00B92043" w:rsidRPr="00A11253">
        <w:rPr>
          <w:rFonts w:hAnsi="宋体" w:cs="黑体" w:hint="eastAsia"/>
          <w:lang w:val="zh-CN"/>
        </w:rPr>
        <w:t>不应</w:t>
      </w:r>
      <w:r w:rsidR="00DE4277" w:rsidRPr="00A11253">
        <w:rPr>
          <w:rFonts w:hAnsi="宋体" w:cs="黑体" w:hint="eastAsia"/>
          <w:lang w:val="zh-CN"/>
        </w:rPr>
        <w:t>小于 30</w:t>
      </w:r>
      <w:r w:rsidR="009F30F7" w:rsidRPr="00A11253">
        <w:rPr>
          <w:rFonts w:hAnsi="宋体" w:cs="黑体"/>
          <w:lang w:val="zh-CN"/>
        </w:rPr>
        <w:t xml:space="preserve"> </w:t>
      </w:r>
      <w:r w:rsidR="00DE4277" w:rsidRPr="00A11253">
        <w:rPr>
          <w:rFonts w:hAnsi="宋体" w:cs="黑体" w:hint="eastAsia"/>
          <w:lang w:val="zh-CN"/>
        </w:rPr>
        <w:t>mm。张拉后的锚具应进行防护处理。</w:t>
      </w:r>
    </w:p>
    <w:p w14:paraId="27D8B628" w14:textId="2F7A7E36" w:rsidR="00AC1FD4" w:rsidRDefault="00DE4277">
      <w:pPr>
        <w:pStyle w:val="affffffffffff2"/>
        <w:numPr>
          <w:ilvl w:val="3"/>
          <w:numId w:val="0"/>
        </w:numPr>
        <w:spacing w:beforeLines="50" w:before="156" w:afterLines="50" w:after="156"/>
      </w:pPr>
      <w:bookmarkStart w:id="273" w:name="_Toc167267244"/>
      <w:r>
        <w:rPr>
          <w:rFonts w:ascii="黑体" w:hAnsi="黑体"/>
        </w:rPr>
        <w:t>7.7.3</w:t>
      </w:r>
      <w:r w:rsidR="00F8402D">
        <w:rPr>
          <w:rFonts w:ascii="黑体" w:hAnsi="黑体"/>
        </w:rPr>
        <w:t xml:space="preserve">  </w:t>
      </w:r>
      <w:r>
        <w:rPr>
          <w:rFonts w:hint="eastAsia"/>
        </w:rPr>
        <w:t>木屋盖与砖墙连接加固</w:t>
      </w:r>
      <w:bookmarkEnd w:id="273"/>
    </w:p>
    <w:p w14:paraId="3FD0F373" w14:textId="77777777" w:rsidR="00AC1FD4" w:rsidRPr="007B1AAA" w:rsidRDefault="00DE4277" w:rsidP="007B1AAA">
      <w:pPr>
        <w:pStyle w:val="1111"/>
        <w:rPr>
          <w:rFonts w:hint="eastAsia"/>
        </w:rPr>
      </w:pPr>
      <w:r w:rsidRPr="007B1AAA">
        <w:rPr>
          <w:rFonts w:hint="eastAsia"/>
        </w:rPr>
        <w:t>木屋盖与砖墙的连接加固，应符合下列规定：</w:t>
      </w:r>
    </w:p>
    <w:p w14:paraId="4E18513A" w14:textId="2F6B68AF" w:rsidR="00AC1FD4" w:rsidRDefault="007B1AAA" w:rsidP="00FA6AAF">
      <w:pPr>
        <w:pStyle w:val="1113"/>
        <w:ind w:leftChars="200" w:left="840" w:hangingChars="200" w:hanging="420"/>
        <w:rPr>
          <w:rFonts w:hint="eastAsia"/>
        </w:rPr>
      </w:pPr>
      <w:r>
        <w:rPr>
          <w:rFonts w:hint="eastAsia"/>
        </w:rPr>
        <w:t xml:space="preserve">a) </w:t>
      </w:r>
      <w:r w:rsidR="00DE4277">
        <w:rPr>
          <w:rFonts w:hint="eastAsia"/>
        </w:rPr>
        <w:t>应对木屋盖系统进行整体性加固，增设剪刀撑、纵向水平系杆等</w:t>
      </w:r>
      <w:r w:rsidR="009F30F7">
        <w:rPr>
          <w:rFonts w:hint="eastAsia"/>
        </w:rPr>
        <w:t>；</w:t>
      </w:r>
    </w:p>
    <w:p w14:paraId="15F0FEBB" w14:textId="19AB3E8A" w:rsidR="00AC1FD4" w:rsidRDefault="007B1AAA" w:rsidP="00FA6AAF">
      <w:pPr>
        <w:pStyle w:val="1113"/>
        <w:ind w:leftChars="200" w:left="840" w:hangingChars="200" w:hanging="420"/>
        <w:rPr>
          <w:rFonts w:hint="eastAsia"/>
        </w:rPr>
      </w:pPr>
      <w:r>
        <w:rPr>
          <w:rFonts w:hint="eastAsia"/>
        </w:rPr>
        <w:lastRenderedPageBreak/>
        <w:t xml:space="preserve">b) </w:t>
      </w:r>
      <w:r w:rsidR="00DE4277">
        <w:rPr>
          <w:rFonts w:hint="eastAsia"/>
        </w:rPr>
        <w:t>屋盖木构件支承部位和砖墙之间连接不符合要求时，应按照</w:t>
      </w:r>
      <w:bookmarkStart w:id="274" w:name="_Hlk196999064"/>
      <w:r w:rsidR="00DE4277">
        <w:rPr>
          <w:rFonts w:hint="eastAsia"/>
        </w:rPr>
        <w:t>7</w:t>
      </w:r>
      <w:r w:rsidR="00DE4277">
        <w:t>.4.3.</w:t>
      </w:r>
      <w:bookmarkEnd w:id="274"/>
      <w:r w:rsidR="00DE4277">
        <w:t>1</w:t>
      </w:r>
      <w:r w:rsidR="00DE4277">
        <w:rPr>
          <w:rFonts w:hint="eastAsia"/>
        </w:rPr>
        <w:t>条采取加强连接措施</w:t>
      </w:r>
      <w:r w:rsidR="009F30F7">
        <w:rPr>
          <w:rFonts w:hint="eastAsia"/>
        </w:rPr>
        <w:t>；</w:t>
      </w:r>
    </w:p>
    <w:p w14:paraId="7EFCF429" w14:textId="7DB88540" w:rsidR="00AC1FD4" w:rsidRDefault="007B1AAA" w:rsidP="00FA6AAF">
      <w:pPr>
        <w:pStyle w:val="1113"/>
        <w:ind w:leftChars="200" w:left="840" w:hangingChars="200" w:hanging="420"/>
        <w:rPr>
          <w:rFonts w:hint="eastAsia"/>
        </w:rPr>
      </w:pPr>
      <w:r>
        <w:rPr>
          <w:rFonts w:hint="eastAsia"/>
        </w:rPr>
        <w:t xml:space="preserve">c) </w:t>
      </w:r>
      <w:r w:rsidR="00DE4277">
        <w:rPr>
          <w:rFonts w:hint="eastAsia"/>
        </w:rPr>
        <w:t>山墙、山尖墙应采用墙揽与龙骨、木屋架或檩条拉结，墙揽的构造要求按照第</w:t>
      </w:r>
      <w:r w:rsidR="00DE4277">
        <w:t>7.4.3.3</w:t>
      </w:r>
      <w:r w:rsidR="00DE4277">
        <w:rPr>
          <w:rFonts w:hint="eastAsia"/>
        </w:rPr>
        <w:t>条执行。</w:t>
      </w:r>
    </w:p>
    <w:p w14:paraId="63B0C21D" w14:textId="55BF49FE" w:rsidR="00125E03" w:rsidRPr="009F30F7" w:rsidRDefault="00125E03" w:rsidP="009F30F7">
      <w:pPr>
        <w:rPr>
          <w:rFonts w:ascii="宋体" w:hAnsi="宋体" w:hint="eastAsia"/>
        </w:rPr>
      </w:pPr>
      <w:r>
        <w:rPr>
          <w:rFonts w:eastAsia="黑体" w:cs="黑体"/>
        </w:rPr>
        <w:t>7</w:t>
      </w:r>
      <w:r>
        <w:rPr>
          <w:rFonts w:eastAsia="黑体" w:cs="黑体" w:hint="eastAsia"/>
        </w:rPr>
        <w:t>.</w:t>
      </w:r>
      <w:r>
        <w:rPr>
          <w:rFonts w:eastAsia="黑体" w:cs="黑体"/>
        </w:rPr>
        <w:t>7</w:t>
      </w:r>
      <w:r>
        <w:rPr>
          <w:rFonts w:eastAsia="黑体" w:cs="黑体" w:hint="eastAsia"/>
        </w:rPr>
        <w:t>.</w:t>
      </w:r>
      <w:r>
        <w:rPr>
          <w:rFonts w:eastAsia="黑体" w:cs="黑体"/>
        </w:rPr>
        <w:t>4</w:t>
      </w:r>
      <w:r>
        <w:rPr>
          <w:rFonts w:eastAsia="黑体" w:cs="黑体" w:hint="eastAsia"/>
        </w:rPr>
        <w:t xml:space="preserve"> </w:t>
      </w:r>
      <w:r w:rsidR="00F8402D">
        <w:rPr>
          <w:rFonts w:eastAsia="黑体" w:cs="黑体"/>
        </w:rPr>
        <w:t xml:space="preserve"> </w:t>
      </w:r>
      <w:r>
        <w:rPr>
          <w:rFonts w:ascii="宋体" w:hAnsi="宋体" w:cs="黑体" w:hint="eastAsia"/>
        </w:rPr>
        <w:t>对于采用木构架承重、外表面为砖墙，内部黏土与碎石砌的填充墙</w:t>
      </w:r>
      <w:r w:rsidR="00E5035D">
        <w:rPr>
          <w:rFonts w:ascii="宋体" w:hAnsi="宋体" w:cs="黑体" w:hint="eastAsia"/>
        </w:rPr>
        <w:t>房</w:t>
      </w:r>
      <w:r>
        <w:rPr>
          <w:rFonts w:ascii="宋体" w:hAnsi="宋体" w:cs="黑体" w:hint="eastAsia"/>
        </w:rPr>
        <w:t>屋（俗称核桃砖），应参照第</w:t>
      </w:r>
      <w:r>
        <w:rPr>
          <w:rFonts w:ascii="宋体" w:hAnsi="宋体" w:cs="黑体"/>
        </w:rPr>
        <w:t>7</w:t>
      </w:r>
      <w:r>
        <w:rPr>
          <w:rFonts w:ascii="宋体" w:hAnsi="宋体" w:cs="黑体" w:hint="eastAsia"/>
        </w:rPr>
        <w:t>.6节加固方法进行处理。</w:t>
      </w:r>
    </w:p>
    <w:p w14:paraId="631D644B" w14:textId="5201DE1F" w:rsidR="00AC1FD4" w:rsidRDefault="00DE4277">
      <w:pPr>
        <w:pStyle w:val="affffffe"/>
        <w:spacing w:before="312" w:after="312"/>
      </w:pPr>
      <w:bookmarkStart w:id="275" w:name="_Toc203428444"/>
      <w:r>
        <w:rPr>
          <w:rFonts w:hint="eastAsia"/>
        </w:rPr>
        <w:t>8</w:t>
      </w:r>
      <w:r w:rsidR="00F8402D">
        <w:t xml:space="preserve">  </w:t>
      </w:r>
      <w:r>
        <w:rPr>
          <w:rFonts w:hint="eastAsia"/>
        </w:rPr>
        <w:t>节能改造</w:t>
      </w:r>
      <w:bookmarkEnd w:id="275"/>
    </w:p>
    <w:p w14:paraId="799D8A8D" w14:textId="0D906F77" w:rsidR="00AC1FD4" w:rsidRDefault="00DE4277">
      <w:pPr>
        <w:pStyle w:val="afffffff"/>
        <w:spacing w:before="156" w:after="156"/>
      </w:pPr>
      <w:bookmarkStart w:id="276" w:name="_Toc203428445"/>
      <w:r>
        <w:rPr>
          <w:rFonts w:hint="eastAsia"/>
        </w:rPr>
        <w:t>8</w:t>
      </w:r>
      <w:r>
        <w:t>.1</w:t>
      </w:r>
      <w:r w:rsidR="00F8402D">
        <w:t xml:space="preserve">  </w:t>
      </w:r>
      <w:r>
        <w:rPr>
          <w:rFonts w:hint="eastAsia"/>
        </w:rPr>
        <w:t>一般规定</w:t>
      </w:r>
      <w:bookmarkEnd w:id="276"/>
    </w:p>
    <w:p w14:paraId="2BD94659" w14:textId="4006E9B4" w:rsidR="00AC1FD4" w:rsidRDefault="00DE4277">
      <w:pPr>
        <w:jc w:val="left"/>
        <w:rPr>
          <w:rFonts w:ascii="宋体" w:hAnsi="宋体" w:cs="宋体" w:hint="eastAsia"/>
          <w:kern w:val="0"/>
          <w:lang w:val="zh-CN"/>
        </w:rPr>
      </w:pPr>
      <w:r>
        <w:rPr>
          <w:rFonts w:eastAsia="黑体" w:cs="宋体"/>
          <w:kern w:val="0"/>
          <w:lang w:val="zh-CN"/>
        </w:rPr>
        <w:t>8</w:t>
      </w:r>
      <w:r>
        <w:rPr>
          <w:rFonts w:eastAsia="黑体" w:cs="宋体" w:hint="eastAsia"/>
          <w:kern w:val="0"/>
          <w:lang w:val="zh-CN"/>
        </w:rPr>
        <w:t xml:space="preserve">.1.1 </w:t>
      </w:r>
      <w:r w:rsidR="00F8402D">
        <w:rPr>
          <w:rFonts w:eastAsia="黑体" w:cs="宋体"/>
          <w:kern w:val="0"/>
          <w:lang w:val="zh-CN"/>
        </w:rPr>
        <w:t xml:space="preserve"> </w:t>
      </w:r>
      <w:r>
        <w:rPr>
          <w:rFonts w:ascii="宋体" w:hAnsi="宋体" w:hint="eastAsia"/>
        </w:rPr>
        <w:t>节能改造前，应对围护结构状况、热工性能以及居住环境进行节能诊断，并根据节能诊断结果和预定的节能目标制定节能改造方案。</w:t>
      </w:r>
    </w:p>
    <w:p w14:paraId="496C9960" w14:textId="73E605E4" w:rsidR="00AC1FD4" w:rsidRDefault="00DE4277">
      <w:pPr>
        <w:rPr>
          <w:rFonts w:ascii="宋体" w:hAnsi="宋体" w:hint="eastAsia"/>
        </w:rPr>
      </w:pPr>
      <w:r>
        <w:rPr>
          <w:rFonts w:eastAsia="黑体" w:cs="宋体"/>
          <w:kern w:val="0"/>
          <w:lang w:val="zh-CN"/>
        </w:rPr>
        <w:t>8</w:t>
      </w:r>
      <w:r>
        <w:rPr>
          <w:rFonts w:eastAsia="黑体" w:cs="宋体" w:hint="eastAsia"/>
          <w:kern w:val="0"/>
          <w:lang w:val="zh-CN"/>
        </w:rPr>
        <w:t>.1.2</w:t>
      </w:r>
      <w:r>
        <w:rPr>
          <w:rFonts w:ascii="宋体" w:hAnsi="宋体" w:cs="宋体" w:hint="eastAsia"/>
          <w:kern w:val="0"/>
          <w:lang w:val="zh-CN"/>
        </w:rPr>
        <w:t xml:space="preserve"> </w:t>
      </w:r>
      <w:r w:rsidR="00F8402D">
        <w:rPr>
          <w:rFonts w:ascii="宋体" w:hAnsi="宋体" w:cs="宋体"/>
          <w:kern w:val="0"/>
          <w:lang w:val="zh-CN"/>
        </w:rPr>
        <w:t xml:space="preserve"> </w:t>
      </w:r>
      <w:r>
        <w:rPr>
          <w:rFonts w:ascii="宋体" w:hAnsi="宋体" w:hint="eastAsia"/>
        </w:rPr>
        <w:t>传统村落民居的节能改造工程应有设计改造方案。</w:t>
      </w:r>
    </w:p>
    <w:p w14:paraId="3C0EA57C" w14:textId="57CF0EB3" w:rsidR="00AC1FD4" w:rsidRDefault="00DE4277">
      <w:pPr>
        <w:jc w:val="left"/>
        <w:rPr>
          <w:rFonts w:ascii="宋体" w:hAnsi="宋体" w:cs="宋体" w:hint="eastAsia"/>
          <w:kern w:val="0"/>
          <w:lang w:val="zh-CN"/>
        </w:rPr>
      </w:pPr>
      <w:r>
        <w:rPr>
          <w:rFonts w:eastAsia="黑体" w:cs="宋体"/>
          <w:kern w:val="0"/>
          <w:lang w:val="zh-CN"/>
        </w:rPr>
        <w:t>8</w:t>
      </w:r>
      <w:r>
        <w:rPr>
          <w:rFonts w:eastAsia="黑体" w:cs="宋体" w:hint="eastAsia"/>
          <w:kern w:val="0"/>
          <w:lang w:val="zh-CN"/>
        </w:rPr>
        <w:t>.1.</w:t>
      </w:r>
      <w:r>
        <w:rPr>
          <w:rFonts w:eastAsia="黑体" w:cs="宋体"/>
          <w:kern w:val="0"/>
          <w:lang w:val="zh-CN"/>
        </w:rPr>
        <w:t>4</w:t>
      </w:r>
      <w:r w:rsidR="00F8402D">
        <w:rPr>
          <w:rFonts w:eastAsia="黑体" w:cs="宋体"/>
          <w:kern w:val="0"/>
          <w:lang w:val="zh-CN"/>
        </w:rPr>
        <w:t xml:space="preserve"> </w:t>
      </w:r>
      <w:r>
        <w:rPr>
          <w:rFonts w:eastAsia="黑体" w:cs="宋体" w:hint="eastAsia"/>
          <w:kern w:val="0"/>
          <w:lang w:val="zh-CN"/>
        </w:rPr>
        <w:t xml:space="preserve"> </w:t>
      </w:r>
      <w:r>
        <w:rPr>
          <w:rFonts w:hint="eastAsia"/>
        </w:rPr>
        <w:t>围护结构节能改造，包括外墙、外门窗、屋面等部分</w:t>
      </w:r>
      <w:r>
        <w:rPr>
          <w:rFonts w:hint="eastAsia"/>
        </w:rPr>
        <w:t>,</w:t>
      </w:r>
      <w:r>
        <w:rPr>
          <w:rFonts w:hint="eastAsia"/>
        </w:rPr>
        <w:t>宜进行</w:t>
      </w:r>
      <w:r>
        <w:rPr>
          <w:rFonts w:ascii="宋体" w:hAnsi="宋体" w:hint="eastAsia"/>
        </w:rPr>
        <w:t>节能改造。</w:t>
      </w:r>
    </w:p>
    <w:p w14:paraId="18EF4D02" w14:textId="5FF43EEC" w:rsidR="00AC1FD4" w:rsidRDefault="00DE4277">
      <w:pPr>
        <w:jc w:val="left"/>
        <w:rPr>
          <w:rFonts w:ascii="宋体" w:hAnsi="宋体" w:cs="宋体" w:hint="eastAsia"/>
          <w:kern w:val="0"/>
          <w:lang w:val="zh-CN"/>
        </w:rPr>
      </w:pPr>
      <w:r>
        <w:rPr>
          <w:rFonts w:eastAsia="黑体" w:cs="宋体"/>
          <w:kern w:val="0"/>
          <w:lang w:val="zh-CN"/>
        </w:rPr>
        <w:t>8</w:t>
      </w:r>
      <w:r>
        <w:rPr>
          <w:rFonts w:eastAsia="黑体" w:cs="宋体" w:hint="eastAsia"/>
          <w:kern w:val="0"/>
          <w:lang w:val="zh-CN"/>
        </w:rPr>
        <w:t>.1.</w:t>
      </w:r>
      <w:r>
        <w:rPr>
          <w:rFonts w:eastAsia="黑体" w:cs="宋体"/>
          <w:kern w:val="0"/>
          <w:lang w:val="zh-CN"/>
        </w:rPr>
        <w:t>5</w:t>
      </w:r>
      <w:r>
        <w:rPr>
          <w:rFonts w:ascii="宋体" w:hAnsi="宋体" w:cs="宋体" w:hint="eastAsia"/>
          <w:kern w:val="0"/>
          <w:lang w:val="zh-CN"/>
        </w:rPr>
        <w:t xml:space="preserve"> </w:t>
      </w:r>
      <w:r w:rsidR="00F8402D">
        <w:rPr>
          <w:rFonts w:ascii="宋体" w:hAnsi="宋体" w:cs="宋体"/>
          <w:kern w:val="0"/>
          <w:lang w:val="zh-CN"/>
        </w:rPr>
        <w:t xml:space="preserve"> </w:t>
      </w:r>
      <w:r>
        <w:rPr>
          <w:rFonts w:ascii="宋体" w:hAnsi="宋体" w:hint="eastAsia"/>
        </w:rPr>
        <w:t>围护结构节能改造时，应对屋面结构承载力进行复核、验算。当屋面荷载不能满足节能改造要求时，应采取相应的安全措施。</w:t>
      </w:r>
    </w:p>
    <w:p w14:paraId="2F69F9BA" w14:textId="29C16D7D" w:rsidR="00AC1FD4" w:rsidRDefault="00DE4277">
      <w:pPr>
        <w:rPr>
          <w:rFonts w:ascii="宋体" w:hAnsi="宋体" w:hint="eastAsia"/>
        </w:rPr>
      </w:pPr>
      <w:r>
        <w:rPr>
          <w:rFonts w:eastAsia="黑体" w:cs="宋体"/>
          <w:kern w:val="0"/>
          <w:lang w:val="zh-CN"/>
        </w:rPr>
        <w:t>8</w:t>
      </w:r>
      <w:r>
        <w:rPr>
          <w:rFonts w:eastAsia="黑体" w:cs="宋体" w:hint="eastAsia"/>
          <w:kern w:val="0"/>
          <w:lang w:val="zh-CN"/>
        </w:rPr>
        <w:t>.1.</w:t>
      </w:r>
      <w:r>
        <w:rPr>
          <w:rFonts w:eastAsia="黑体" w:cs="宋体"/>
          <w:kern w:val="0"/>
          <w:lang w:val="zh-CN"/>
        </w:rPr>
        <w:t>6</w:t>
      </w:r>
      <w:r>
        <w:rPr>
          <w:rFonts w:eastAsia="黑体" w:cs="宋体" w:hint="eastAsia"/>
          <w:kern w:val="0"/>
          <w:lang w:val="zh-CN"/>
        </w:rPr>
        <w:t xml:space="preserve"> </w:t>
      </w:r>
      <w:r w:rsidR="00F8402D">
        <w:rPr>
          <w:rFonts w:eastAsia="黑体" w:cs="宋体"/>
          <w:kern w:val="0"/>
          <w:lang w:val="zh-CN"/>
        </w:rPr>
        <w:t xml:space="preserve"> </w:t>
      </w:r>
      <w:r>
        <w:rPr>
          <w:rFonts w:ascii="宋体" w:hAnsi="宋体" w:hint="eastAsia"/>
        </w:rPr>
        <w:t>围护结构节能改造所使用的材料、技术应符合</w:t>
      </w:r>
      <w:bookmarkStart w:id="277" w:name="_Hlk194915583"/>
      <w:r>
        <w:rPr>
          <w:rFonts w:ascii="宋体" w:hAnsi="宋体"/>
        </w:rPr>
        <w:t>GB/T 50824</w:t>
      </w:r>
      <w:bookmarkEnd w:id="277"/>
      <w:r>
        <w:rPr>
          <w:rFonts w:ascii="宋体" w:hAnsi="宋体" w:hint="eastAsia"/>
        </w:rPr>
        <w:t>的规定。</w:t>
      </w:r>
    </w:p>
    <w:p w14:paraId="0F9E30A9" w14:textId="7040D2AD" w:rsidR="00AC1FD4" w:rsidRDefault="00DE4277">
      <w:pPr>
        <w:jc w:val="left"/>
        <w:rPr>
          <w:rFonts w:ascii="宋体" w:hAnsi="宋体" w:cs="宋体" w:hint="eastAsia"/>
          <w:kern w:val="0"/>
          <w:lang w:val="zh-CN"/>
        </w:rPr>
      </w:pPr>
      <w:r>
        <w:rPr>
          <w:rFonts w:eastAsia="黑体" w:cs="宋体"/>
          <w:kern w:val="0"/>
          <w:lang w:val="zh-CN"/>
        </w:rPr>
        <w:t>8</w:t>
      </w:r>
      <w:r>
        <w:rPr>
          <w:rFonts w:eastAsia="黑体" w:cs="宋体" w:hint="eastAsia"/>
          <w:kern w:val="0"/>
          <w:lang w:val="zh-CN"/>
        </w:rPr>
        <w:t>.1.</w:t>
      </w:r>
      <w:r>
        <w:rPr>
          <w:rFonts w:eastAsia="黑体" w:cs="宋体"/>
          <w:kern w:val="0"/>
          <w:lang w:val="zh-CN"/>
        </w:rPr>
        <w:t>7</w:t>
      </w:r>
      <w:r>
        <w:rPr>
          <w:rFonts w:eastAsia="黑体" w:cs="宋体" w:hint="eastAsia"/>
          <w:kern w:val="0"/>
          <w:lang w:val="zh-CN"/>
        </w:rPr>
        <w:t xml:space="preserve"> </w:t>
      </w:r>
      <w:r w:rsidR="00F8402D">
        <w:rPr>
          <w:rFonts w:eastAsia="黑体" w:cs="宋体"/>
          <w:kern w:val="0"/>
          <w:lang w:val="zh-CN"/>
        </w:rPr>
        <w:t xml:space="preserve"> </w:t>
      </w:r>
      <w:r>
        <w:rPr>
          <w:rFonts w:ascii="宋体" w:hAnsi="宋体" w:hint="eastAsia"/>
        </w:rPr>
        <w:t>围护结构节能改造时，不应随意更改传统民居的结构构造。</w:t>
      </w:r>
    </w:p>
    <w:p w14:paraId="259DAEA4" w14:textId="7B049F2F" w:rsidR="00AC1FD4" w:rsidRDefault="00DE4277">
      <w:pPr>
        <w:pStyle w:val="afffffff"/>
        <w:spacing w:before="156" w:after="156"/>
      </w:pPr>
      <w:bookmarkStart w:id="278" w:name="_Toc203428446"/>
      <w:r>
        <w:t>8.2</w:t>
      </w:r>
      <w:r w:rsidR="00F8402D">
        <w:t xml:space="preserve">  </w:t>
      </w:r>
      <w:r>
        <w:rPr>
          <w:rFonts w:hint="eastAsia"/>
        </w:rPr>
        <w:t>外墙节能改造</w:t>
      </w:r>
      <w:bookmarkEnd w:id="278"/>
    </w:p>
    <w:p w14:paraId="2D419F26" w14:textId="7ECB4531" w:rsidR="00AC1FD4" w:rsidRDefault="00DE4277">
      <w:pPr>
        <w:rPr>
          <w:rFonts w:ascii="宋体" w:hAnsi="宋体" w:hint="eastAsia"/>
        </w:rPr>
      </w:pPr>
      <w:r>
        <w:rPr>
          <w:rFonts w:eastAsia="黑体" w:cs="宋体"/>
          <w:kern w:val="0"/>
          <w:lang w:val="zh-CN"/>
        </w:rPr>
        <w:t>8</w:t>
      </w:r>
      <w:r>
        <w:rPr>
          <w:rFonts w:eastAsia="黑体" w:cs="宋体" w:hint="eastAsia"/>
          <w:kern w:val="0"/>
          <w:lang w:val="zh-CN"/>
        </w:rPr>
        <w:t xml:space="preserve">.2.1 </w:t>
      </w:r>
      <w:r w:rsidR="00F8402D">
        <w:rPr>
          <w:rFonts w:eastAsia="黑体" w:cs="宋体"/>
          <w:kern w:val="0"/>
          <w:lang w:val="zh-CN"/>
        </w:rPr>
        <w:t xml:space="preserve"> </w:t>
      </w:r>
      <w:r>
        <w:rPr>
          <w:rFonts w:ascii="宋体" w:hAnsi="宋体" w:hint="eastAsia"/>
        </w:rPr>
        <w:t>外墙的节能改造</w:t>
      </w:r>
      <w:r w:rsidR="00BE06A9">
        <w:rPr>
          <w:rFonts w:ascii="宋体" w:hAnsi="宋体" w:hint="eastAsia"/>
        </w:rPr>
        <w:t>根据实际情况采用内保温或外保温系统，</w:t>
      </w:r>
      <w:r>
        <w:rPr>
          <w:rFonts w:ascii="宋体" w:hAnsi="宋体" w:hint="eastAsia"/>
        </w:rPr>
        <w:t>应</w:t>
      </w:r>
      <w:r w:rsidR="00640346">
        <w:rPr>
          <w:rFonts w:ascii="宋体" w:hAnsi="宋体" w:hint="eastAsia"/>
        </w:rPr>
        <w:t>保持</w:t>
      </w:r>
      <w:r>
        <w:rPr>
          <w:rFonts w:ascii="宋体" w:hAnsi="宋体" w:hint="eastAsia"/>
        </w:rPr>
        <w:t>建筑风貌，优先选用安全、对居民干扰小、工期短、对环境污染小、施工工艺便捷的墙体保温技术，并应减少湿作业施工。</w:t>
      </w:r>
    </w:p>
    <w:p w14:paraId="498338EA" w14:textId="6EB560AE" w:rsidR="00AC1FD4" w:rsidRPr="007B1AAA" w:rsidRDefault="00DE4277" w:rsidP="007B1AAA">
      <w:pPr>
        <w:pStyle w:val="1111"/>
        <w:rPr>
          <w:rFonts w:hint="eastAsia"/>
        </w:rPr>
      </w:pPr>
      <w:r w:rsidRPr="007B1AAA">
        <w:t>8</w:t>
      </w:r>
      <w:r w:rsidRPr="007B1AAA">
        <w:rPr>
          <w:rFonts w:hint="eastAsia"/>
        </w:rPr>
        <w:t>.2.2</w:t>
      </w:r>
      <w:r w:rsidR="00F8402D">
        <w:t xml:space="preserve"> </w:t>
      </w:r>
      <w:r w:rsidRPr="007B1AAA">
        <w:rPr>
          <w:rFonts w:hint="eastAsia"/>
        </w:rPr>
        <w:t xml:space="preserve"> </w:t>
      </w:r>
      <w:r w:rsidRPr="007B1AAA">
        <w:rPr>
          <w:rFonts w:hint="eastAsia"/>
        </w:rPr>
        <w:t>传统村落民居外墙的节能改造应采用内保温形式，可选用下列几种外墙内保温系统，具体构造见附录</w:t>
      </w:r>
      <w:r w:rsidRPr="007B1AAA">
        <w:rPr>
          <w:rFonts w:hint="eastAsia"/>
        </w:rPr>
        <w:t>A</w:t>
      </w:r>
      <w:r w:rsidRPr="007B1AAA">
        <w:rPr>
          <w:rFonts w:hint="eastAsia"/>
        </w:rPr>
        <w:t>：</w:t>
      </w:r>
    </w:p>
    <w:p w14:paraId="4A2B471E" w14:textId="1DDEA3F8" w:rsidR="00AC1FD4" w:rsidRDefault="007B1AAA">
      <w:pPr>
        <w:pStyle w:val="afffffffffffd"/>
        <w:rPr>
          <w:color w:val="000000"/>
        </w:rPr>
      </w:pPr>
      <w:r>
        <w:rPr>
          <w:rFonts w:hAnsi="宋体" w:cs="黑体" w:hint="eastAsia"/>
          <w:lang w:val="zh-CN"/>
        </w:rPr>
        <w:t xml:space="preserve">a)  </w:t>
      </w:r>
      <w:r w:rsidR="00DE4277">
        <w:rPr>
          <w:rFonts w:hAnsi="宋体" w:hint="eastAsia"/>
          <w:szCs w:val="24"/>
        </w:rPr>
        <w:t>复合板内保温系统；</w:t>
      </w:r>
    </w:p>
    <w:p w14:paraId="79542921" w14:textId="5404B72D" w:rsidR="00AC1FD4" w:rsidRDefault="007B1AAA">
      <w:pPr>
        <w:pStyle w:val="afffffffffffd"/>
        <w:rPr>
          <w:color w:val="000000"/>
        </w:rPr>
      </w:pPr>
      <w:r>
        <w:rPr>
          <w:rFonts w:hAnsi="宋体" w:cs="黑体" w:hint="eastAsia"/>
          <w:lang w:val="zh-CN"/>
        </w:rPr>
        <w:t xml:space="preserve">b)  </w:t>
      </w:r>
      <w:r w:rsidR="00DE4277">
        <w:rPr>
          <w:rFonts w:hAnsi="宋体" w:hint="eastAsia"/>
          <w:szCs w:val="24"/>
        </w:rPr>
        <w:t>有机保温板内保温系统；</w:t>
      </w:r>
    </w:p>
    <w:p w14:paraId="2CBAD206" w14:textId="673EEB92" w:rsidR="00AC1FD4" w:rsidRDefault="007B1AAA">
      <w:pPr>
        <w:pStyle w:val="afffffffffffd"/>
        <w:rPr>
          <w:color w:val="000000"/>
        </w:rPr>
      </w:pPr>
      <w:r>
        <w:rPr>
          <w:rFonts w:hAnsi="宋体" w:cs="黑体" w:hint="eastAsia"/>
          <w:lang w:val="zh-CN"/>
        </w:rPr>
        <w:t xml:space="preserve">c)  </w:t>
      </w:r>
      <w:r w:rsidR="00DE4277">
        <w:rPr>
          <w:rFonts w:hAnsi="宋体" w:hint="eastAsia"/>
          <w:szCs w:val="24"/>
        </w:rPr>
        <w:t>无机保温板内保温系统；</w:t>
      </w:r>
    </w:p>
    <w:p w14:paraId="1617ED8D" w14:textId="478D6A4B" w:rsidR="00AC1FD4" w:rsidRDefault="007B1AAA">
      <w:pPr>
        <w:pStyle w:val="afffffffffffd"/>
        <w:rPr>
          <w:rFonts w:ascii="黑体" w:eastAsia="黑体" w:hAnsi="黑体" w:hint="eastAsia"/>
          <w:color w:val="000000"/>
        </w:rPr>
      </w:pPr>
      <w:r>
        <w:rPr>
          <w:rFonts w:hAnsi="宋体" w:cs="黑体" w:hint="eastAsia"/>
          <w:lang w:val="zh-CN"/>
        </w:rPr>
        <w:t xml:space="preserve">d)  </w:t>
      </w:r>
      <w:r w:rsidR="00DE4277">
        <w:rPr>
          <w:rFonts w:hAnsi="宋体" w:hint="eastAsia"/>
          <w:szCs w:val="24"/>
        </w:rPr>
        <w:t>保温砂浆内保温系统；</w:t>
      </w:r>
    </w:p>
    <w:p w14:paraId="2F00E4A2" w14:textId="28B8D623" w:rsidR="00AC1FD4" w:rsidRDefault="007B1AAA">
      <w:pPr>
        <w:pStyle w:val="afffffffffffd"/>
        <w:rPr>
          <w:rFonts w:ascii="黑体" w:eastAsia="黑体" w:hAnsi="黑体" w:hint="eastAsia"/>
          <w:color w:val="000000"/>
        </w:rPr>
      </w:pPr>
      <w:r>
        <w:rPr>
          <w:rFonts w:hAnsi="宋体" w:cs="黑体" w:hint="eastAsia"/>
          <w:lang w:val="zh-CN"/>
        </w:rPr>
        <w:t xml:space="preserve">e)  </w:t>
      </w:r>
      <w:r w:rsidR="00DE4277">
        <w:rPr>
          <w:rFonts w:hAnsi="宋体" w:hint="eastAsia"/>
          <w:szCs w:val="24"/>
        </w:rPr>
        <w:t>喷涂硬泡聚氨酯内保温系统；</w:t>
      </w:r>
    </w:p>
    <w:p w14:paraId="504FED59" w14:textId="09519332" w:rsidR="00AC1FD4" w:rsidRDefault="007B1AAA">
      <w:pPr>
        <w:pStyle w:val="afffffffffffd"/>
        <w:rPr>
          <w:rFonts w:ascii="黑体" w:eastAsia="黑体" w:hAnsi="黑体" w:hint="eastAsia"/>
          <w:color w:val="000000"/>
        </w:rPr>
      </w:pPr>
      <w:r>
        <w:rPr>
          <w:rFonts w:hAnsi="宋体" w:cs="黑体" w:hint="eastAsia"/>
          <w:lang w:val="zh-CN"/>
        </w:rPr>
        <w:t xml:space="preserve">f)  </w:t>
      </w:r>
      <w:r w:rsidR="00DE4277">
        <w:rPr>
          <w:rFonts w:hAnsi="宋体" w:hint="eastAsia"/>
          <w:szCs w:val="24"/>
        </w:rPr>
        <w:t>玻璃棉、岩棉、喷涂硬泡聚氨酯龙骨固定内保温系统。</w:t>
      </w:r>
    </w:p>
    <w:p w14:paraId="3A5CCF90" w14:textId="7E79D838" w:rsidR="00AC1FD4" w:rsidRDefault="00DE4277">
      <w:pPr>
        <w:pStyle w:val="afffffffffffd"/>
        <w:ind w:firstLineChars="0" w:firstLine="0"/>
        <w:rPr>
          <w:rFonts w:ascii="Times New Roman"/>
          <w:szCs w:val="24"/>
        </w:rPr>
      </w:pPr>
      <w:r>
        <w:rPr>
          <w:rFonts w:ascii="黑体" w:eastAsia="黑体" w:hAnsi="黑体" w:cs="宋体"/>
          <w:szCs w:val="21"/>
          <w:lang w:val="zh-CN"/>
        </w:rPr>
        <w:t>8</w:t>
      </w:r>
      <w:r>
        <w:rPr>
          <w:rFonts w:ascii="黑体" w:eastAsia="黑体" w:hAnsi="黑体" w:cs="宋体" w:hint="eastAsia"/>
          <w:szCs w:val="21"/>
          <w:lang w:val="zh-CN"/>
        </w:rPr>
        <w:t xml:space="preserve">.2.3 </w:t>
      </w:r>
      <w:r w:rsidR="00F8402D">
        <w:rPr>
          <w:rFonts w:ascii="黑体" w:eastAsia="黑体" w:hAnsi="黑体" w:cs="宋体"/>
          <w:szCs w:val="21"/>
          <w:lang w:val="zh-CN"/>
        </w:rPr>
        <w:t xml:space="preserve"> </w:t>
      </w:r>
      <w:r>
        <w:rPr>
          <w:rFonts w:ascii="Times New Roman" w:hint="eastAsia"/>
          <w:szCs w:val="24"/>
        </w:rPr>
        <w:t>外墙内保温系统的各项性能指标应符合</w:t>
      </w:r>
      <w:r>
        <w:rPr>
          <w:rFonts w:ascii="Times New Roman"/>
          <w:szCs w:val="24"/>
        </w:rPr>
        <w:t>JGJ/T</w:t>
      </w:r>
      <w:r w:rsidR="002D6B49">
        <w:rPr>
          <w:rFonts w:ascii="Times New Roman"/>
          <w:szCs w:val="24"/>
        </w:rPr>
        <w:t xml:space="preserve"> </w:t>
      </w:r>
      <w:r>
        <w:rPr>
          <w:rFonts w:ascii="Times New Roman"/>
          <w:szCs w:val="24"/>
        </w:rPr>
        <w:t>261</w:t>
      </w:r>
      <w:r>
        <w:rPr>
          <w:rFonts w:ascii="Times New Roman" w:hint="eastAsia"/>
          <w:szCs w:val="24"/>
        </w:rPr>
        <w:t>相关条文的规定。</w:t>
      </w:r>
    </w:p>
    <w:p w14:paraId="15939730" w14:textId="15A8E8A8" w:rsidR="00AC1FD4" w:rsidRDefault="00DE4277">
      <w:pPr>
        <w:pStyle w:val="afffffffffffd"/>
        <w:ind w:firstLineChars="0" w:firstLine="0"/>
        <w:rPr>
          <w:rFonts w:ascii="黑体" w:eastAsia="黑体" w:hAnsi="黑体" w:cs="宋体" w:hint="eastAsia"/>
          <w:szCs w:val="21"/>
          <w:lang w:val="zh-CN"/>
        </w:rPr>
      </w:pPr>
      <w:r>
        <w:rPr>
          <w:rFonts w:ascii="黑体" w:eastAsia="黑体" w:hAnsi="黑体" w:cs="宋体"/>
          <w:szCs w:val="21"/>
          <w:lang w:val="zh-CN"/>
        </w:rPr>
        <w:t>8</w:t>
      </w:r>
      <w:r>
        <w:rPr>
          <w:rFonts w:ascii="黑体" w:eastAsia="黑体" w:hAnsi="黑体" w:cs="宋体" w:hint="eastAsia"/>
          <w:szCs w:val="21"/>
          <w:lang w:val="zh-CN"/>
        </w:rPr>
        <w:t xml:space="preserve">.2.4 </w:t>
      </w:r>
      <w:r w:rsidR="00F8402D">
        <w:rPr>
          <w:rFonts w:ascii="黑体" w:eastAsia="黑体" w:hAnsi="黑体" w:cs="宋体"/>
          <w:szCs w:val="21"/>
          <w:lang w:val="zh-CN"/>
        </w:rPr>
        <w:t xml:space="preserve"> </w:t>
      </w:r>
      <w:r>
        <w:rPr>
          <w:rFonts w:ascii="Times New Roman" w:hint="eastAsia"/>
          <w:szCs w:val="24"/>
        </w:rPr>
        <w:t>外墙内保温系统采用胶粉聚苯颗粒保温浆料做法和增强粉刷石膏聚苯板做法时，</w:t>
      </w:r>
      <w:bookmarkStart w:id="279" w:name="_Hlk194915853"/>
      <w:r w:rsidR="00A47A13">
        <w:rPr>
          <w:rFonts w:ascii="Times New Roman" w:hint="eastAsia"/>
          <w:szCs w:val="24"/>
        </w:rPr>
        <w:t>按照</w:t>
      </w:r>
      <w:r>
        <w:rPr>
          <w:rFonts w:ascii="Times New Roman"/>
          <w:szCs w:val="24"/>
        </w:rPr>
        <w:t>DB 11/T 537</w:t>
      </w:r>
      <w:bookmarkEnd w:id="279"/>
      <w:r w:rsidR="00B93824">
        <w:rPr>
          <w:rFonts w:ascii="Times New Roman" w:hint="eastAsia"/>
          <w:szCs w:val="24"/>
        </w:rPr>
        <w:t>的</w:t>
      </w:r>
      <w:r>
        <w:rPr>
          <w:rFonts w:ascii="Times New Roman" w:hint="eastAsia"/>
          <w:szCs w:val="24"/>
        </w:rPr>
        <w:t>相关规定。</w:t>
      </w:r>
    </w:p>
    <w:p w14:paraId="08752E66" w14:textId="6710362A" w:rsidR="00AC1FD4" w:rsidRDefault="00DE4277" w:rsidP="00555509">
      <w:pPr>
        <w:rPr>
          <w:rFonts w:eastAsia="黑体" w:cs="宋体" w:hint="eastAsia"/>
          <w:lang w:val="zh-CN"/>
        </w:rPr>
      </w:pPr>
      <w:r>
        <w:rPr>
          <w:rFonts w:eastAsia="黑体" w:cs="宋体"/>
          <w:kern w:val="0"/>
          <w:lang w:val="zh-CN"/>
        </w:rPr>
        <w:t>8</w:t>
      </w:r>
      <w:r>
        <w:rPr>
          <w:rFonts w:eastAsia="黑体" w:cs="宋体" w:hint="eastAsia"/>
          <w:kern w:val="0"/>
          <w:lang w:val="zh-CN"/>
        </w:rPr>
        <w:t>.2.</w:t>
      </w:r>
      <w:r>
        <w:rPr>
          <w:rFonts w:eastAsia="黑体" w:cs="宋体" w:hint="eastAsia"/>
          <w:lang w:val="zh-CN"/>
        </w:rPr>
        <w:t>5</w:t>
      </w:r>
      <w:r>
        <w:rPr>
          <w:rFonts w:eastAsia="黑体" w:cs="宋体" w:hint="eastAsia"/>
          <w:kern w:val="0"/>
          <w:lang w:val="zh-CN"/>
        </w:rPr>
        <w:t xml:space="preserve"> </w:t>
      </w:r>
      <w:r w:rsidR="00F8402D">
        <w:rPr>
          <w:rFonts w:eastAsia="黑体" w:cs="宋体"/>
          <w:kern w:val="0"/>
          <w:lang w:val="zh-CN"/>
        </w:rPr>
        <w:t xml:space="preserve"> </w:t>
      </w:r>
      <w:r w:rsidR="00F8402D">
        <w:rPr>
          <w:rFonts w:eastAsia="黑体" w:cs="宋体"/>
          <w:lang w:val="zh-CN"/>
        </w:rPr>
        <w:t xml:space="preserve"> </w:t>
      </w:r>
      <w:r>
        <w:rPr>
          <w:rFonts w:ascii="Times New Roman" w:hint="eastAsia"/>
          <w:szCs w:val="24"/>
        </w:rPr>
        <w:t>外墙内保温的热桥部位应采取可靠的保温或阻断热桥的措施。</w:t>
      </w:r>
    </w:p>
    <w:p w14:paraId="1281AC8A" w14:textId="45EF3E26" w:rsidR="00AC1FD4" w:rsidRDefault="00DE4277">
      <w:pPr>
        <w:pStyle w:val="afffffffffffd"/>
        <w:ind w:firstLineChars="0" w:firstLine="0"/>
        <w:rPr>
          <w:rFonts w:ascii="黑体" w:eastAsia="黑体" w:hAnsi="黑体" w:cs="宋体" w:hint="eastAsia"/>
          <w:szCs w:val="21"/>
          <w:lang w:val="zh-CN"/>
        </w:rPr>
      </w:pPr>
      <w:r>
        <w:rPr>
          <w:rFonts w:ascii="黑体" w:eastAsia="黑体" w:hAnsi="黑体" w:cs="宋体"/>
          <w:szCs w:val="21"/>
          <w:lang w:val="zh-CN"/>
        </w:rPr>
        <w:t>8</w:t>
      </w:r>
      <w:r>
        <w:rPr>
          <w:rFonts w:ascii="黑体" w:eastAsia="黑体" w:hAnsi="黑体" w:cs="宋体" w:hint="eastAsia"/>
          <w:szCs w:val="21"/>
          <w:lang w:val="zh-CN"/>
        </w:rPr>
        <w:t>.2.</w:t>
      </w:r>
      <w:r w:rsidR="00555509">
        <w:rPr>
          <w:rFonts w:ascii="黑体" w:eastAsia="黑体" w:hAnsi="黑体" w:cs="宋体" w:hint="eastAsia"/>
          <w:szCs w:val="21"/>
          <w:lang w:val="zh-CN"/>
        </w:rPr>
        <w:t>6</w:t>
      </w:r>
      <w:r>
        <w:rPr>
          <w:rFonts w:ascii="黑体" w:eastAsia="黑体" w:hAnsi="黑体" w:cs="宋体" w:hint="eastAsia"/>
          <w:szCs w:val="21"/>
          <w:lang w:val="zh-CN"/>
        </w:rPr>
        <w:t xml:space="preserve"> </w:t>
      </w:r>
      <w:r w:rsidR="00F8402D">
        <w:rPr>
          <w:rFonts w:ascii="黑体" w:eastAsia="黑体" w:hAnsi="黑体" w:cs="宋体"/>
          <w:szCs w:val="21"/>
          <w:lang w:val="zh-CN"/>
        </w:rPr>
        <w:t xml:space="preserve"> </w:t>
      </w:r>
      <w:r>
        <w:rPr>
          <w:rFonts w:ascii="Times New Roman" w:hint="eastAsia"/>
          <w:szCs w:val="24"/>
        </w:rPr>
        <w:t>墙体内保温工程的防火性能应符合</w:t>
      </w:r>
      <w:bookmarkStart w:id="280" w:name="_Hlk194915952"/>
      <w:r>
        <w:rPr>
          <w:rFonts w:ascii="Times New Roman"/>
          <w:szCs w:val="24"/>
        </w:rPr>
        <w:t>GB 50016</w:t>
      </w:r>
      <w:r>
        <w:rPr>
          <w:rFonts w:ascii="Times New Roman" w:hint="eastAsia"/>
          <w:szCs w:val="24"/>
        </w:rPr>
        <w:t>和</w:t>
      </w:r>
      <w:r>
        <w:rPr>
          <w:rFonts w:ascii="Times New Roman"/>
          <w:szCs w:val="24"/>
        </w:rPr>
        <w:t>GB 50222</w:t>
      </w:r>
      <w:bookmarkEnd w:id="280"/>
      <w:r>
        <w:rPr>
          <w:rFonts w:ascii="Times New Roman" w:hint="eastAsia"/>
          <w:szCs w:val="24"/>
        </w:rPr>
        <w:t>以及北京市防火安全的相关要求，防护层厚度不应小于</w:t>
      </w:r>
      <w:r>
        <w:rPr>
          <w:rFonts w:ascii="Times New Roman" w:hint="eastAsia"/>
          <w:szCs w:val="24"/>
        </w:rPr>
        <w:t xml:space="preserve"> </w:t>
      </w:r>
      <w:r>
        <w:rPr>
          <w:rFonts w:ascii="Times New Roman"/>
          <w:szCs w:val="24"/>
        </w:rPr>
        <w:t>10</w:t>
      </w:r>
      <w:r w:rsidR="001C1327">
        <w:rPr>
          <w:rFonts w:ascii="Times New Roman"/>
          <w:szCs w:val="24"/>
        </w:rPr>
        <w:t xml:space="preserve"> </w:t>
      </w:r>
      <w:r>
        <w:rPr>
          <w:rFonts w:ascii="Times New Roman"/>
          <w:szCs w:val="24"/>
        </w:rPr>
        <w:t>mm</w:t>
      </w:r>
      <w:r>
        <w:rPr>
          <w:rFonts w:ascii="Times New Roman" w:hint="eastAsia"/>
          <w:szCs w:val="24"/>
        </w:rPr>
        <w:t>。</w:t>
      </w:r>
    </w:p>
    <w:p w14:paraId="03EF0A68" w14:textId="6BEC8EA6" w:rsidR="00AC1FD4" w:rsidRPr="007B1AAA" w:rsidRDefault="00DE4277" w:rsidP="007B1AAA">
      <w:pPr>
        <w:pStyle w:val="1111"/>
        <w:rPr>
          <w:rFonts w:hint="eastAsia"/>
        </w:rPr>
      </w:pPr>
      <w:r w:rsidRPr="007B1AAA">
        <w:t>8</w:t>
      </w:r>
      <w:r w:rsidRPr="007B1AAA">
        <w:rPr>
          <w:rFonts w:hint="eastAsia"/>
        </w:rPr>
        <w:t>.2.</w:t>
      </w:r>
      <w:r w:rsidR="00FC41A7">
        <w:t>7</w:t>
      </w:r>
      <w:r w:rsidRPr="007B1AAA">
        <w:rPr>
          <w:rFonts w:hint="eastAsia"/>
        </w:rPr>
        <w:t xml:space="preserve"> </w:t>
      </w:r>
      <w:r w:rsidR="00F8402D">
        <w:t xml:space="preserve"> </w:t>
      </w:r>
      <w:r w:rsidRPr="007B1AAA">
        <w:rPr>
          <w:rFonts w:hint="eastAsia"/>
        </w:rPr>
        <w:t>外墙内保温改造施工应符合下列规定：</w:t>
      </w:r>
    </w:p>
    <w:p w14:paraId="046EE80A" w14:textId="54637D7E" w:rsidR="00AC1FD4" w:rsidRDefault="007B1AAA" w:rsidP="0077126E">
      <w:pPr>
        <w:pStyle w:val="afffffffffffd"/>
        <w:ind w:leftChars="200" w:left="840" w:hangingChars="200" w:hanging="420"/>
        <w:rPr>
          <w:rFonts w:hAnsi="宋体" w:hint="eastAsia"/>
          <w:szCs w:val="24"/>
        </w:rPr>
      </w:pPr>
      <w:r>
        <w:rPr>
          <w:rFonts w:hAnsi="宋体" w:cs="黑体" w:hint="eastAsia"/>
          <w:lang w:val="zh-CN"/>
        </w:rPr>
        <w:t xml:space="preserve">a)  </w:t>
      </w:r>
      <w:r w:rsidR="00DE4277">
        <w:rPr>
          <w:rFonts w:hAnsi="宋体" w:hint="eastAsia"/>
          <w:szCs w:val="24"/>
        </w:rPr>
        <w:t>施工前，对原围护结构表面涂层、积灰油污及杂物、粉刷空鼓应刮掉并清理干净；对原围护结构表面脱落、虫蛀、霉烂、受潮所产生的损坏，应进行修复；对原围护结构裂缝、渗漏，应进行修复，墙面的缺损、孔洞应填补密实；对原围护结构表面不平整处，应予以修复；</w:t>
      </w:r>
    </w:p>
    <w:p w14:paraId="2DC87A36" w14:textId="0084FC4C" w:rsidR="00AC1FD4" w:rsidRDefault="007B1AAA" w:rsidP="0077126E">
      <w:pPr>
        <w:pStyle w:val="afffffffffffd"/>
        <w:ind w:leftChars="200" w:left="840" w:hangingChars="200" w:hanging="420"/>
        <w:rPr>
          <w:rFonts w:ascii="Times New Roman"/>
          <w:szCs w:val="24"/>
        </w:rPr>
      </w:pPr>
      <w:r>
        <w:rPr>
          <w:rFonts w:hAnsi="宋体" w:cs="黑体" w:hint="eastAsia"/>
          <w:lang w:val="zh-CN"/>
        </w:rPr>
        <w:t xml:space="preserve">b)  </w:t>
      </w:r>
      <w:r w:rsidR="00DE4277">
        <w:rPr>
          <w:rFonts w:ascii="Times New Roman"/>
          <w:szCs w:val="24"/>
        </w:rPr>
        <w:t>基层墙体不平整时，应找平处理；找平层与基层墙体间，应涂刷界面砂浆，界面砂浆材料可参照</w:t>
      </w:r>
      <w:bookmarkStart w:id="281" w:name="_Hlk194916003"/>
      <w:r w:rsidR="00DE4277">
        <w:rPr>
          <w:rFonts w:ascii="Times New Roman"/>
          <w:szCs w:val="24"/>
        </w:rPr>
        <w:t>JGJ/T 261</w:t>
      </w:r>
      <w:bookmarkEnd w:id="281"/>
      <w:r w:rsidR="00DE4277">
        <w:rPr>
          <w:rFonts w:ascii="Times New Roman"/>
          <w:szCs w:val="24"/>
        </w:rPr>
        <w:t>中的规定选用；找平层应采用水泥砂浆找平，厚度不宜小于</w:t>
      </w:r>
      <w:r w:rsidR="00DE4277">
        <w:rPr>
          <w:rFonts w:ascii="Times New Roman" w:hint="eastAsia"/>
          <w:szCs w:val="24"/>
        </w:rPr>
        <w:t xml:space="preserve"> </w:t>
      </w:r>
      <w:r w:rsidR="00DE4277">
        <w:rPr>
          <w:rFonts w:ascii="Times New Roman"/>
          <w:szCs w:val="24"/>
        </w:rPr>
        <w:t>12</w:t>
      </w:r>
      <w:r w:rsidR="001C1327">
        <w:rPr>
          <w:rFonts w:ascii="Times New Roman"/>
          <w:szCs w:val="24"/>
        </w:rPr>
        <w:t xml:space="preserve"> </w:t>
      </w:r>
      <w:r w:rsidR="00DE4277">
        <w:rPr>
          <w:rFonts w:ascii="Times New Roman"/>
          <w:szCs w:val="24"/>
        </w:rPr>
        <w:t>mm</w:t>
      </w:r>
      <w:r w:rsidR="00DE4277">
        <w:rPr>
          <w:rFonts w:ascii="Times New Roman"/>
          <w:szCs w:val="24"/>
        </w:rPr>
        <w:t>，找平层与基层墙体应粘贴牢固，粘接强度不应小于</w:t>
      </w:r>
      <w:r w:rsidR="00DE4277">
        <w:rPr>
          <w:rFonts w:ascii="Times New Roman"/>
          <w:szCs w:val="24"/>
        </w:rPr>
        <w:t>0.3</w:t>
      </w:r>
      <w:r w:rsidR="001C1327">
        <w:rPr>
          <w:rFonts w:ascii="Times New Roman"/>
          <w:szCs w:val="24"/>
        </w:rPr>
        <w:t xml:space="preserve"> </w:t>
      </w:r>
      <w:r w:rsidR="00DE4277">
        <w:rPr>
          <w:rFonts w:ascii="Times New Roman"/>
          <w:szCs w:val="24"/>
        </w:rPr>
        <w:t>MPa</w:t>
      </w:r>
      <w:r w:rsidR="00DE4277">
        <w:rPr>
          <w:rFonts w:ascii="Times New Roman"/>
          <w:szCs w:val="24"/>
        </w:rPr>
        <w:t>，找平层的垂直平整度应符合</w:t>
      </w:r>
      <w:bookmarkStart w:id="282" w:name="_Hlk194916015"/>
      <w:r w:rsidR="00DE4277">
        <w:rPr>
          <w:rFonts w:ascii="Times New Roman"/>
          <w:szCs w:val="24"/>
        </w:rPr>
        <w:t>GB 50210</w:t>
      </w:r>
      <w:bookmarkEnd w:id="282"/>
      <w:r w:rsidR="00DE4277">
        <w:rPr>
          <w:rFonts w:ascii="Times New Roman"/>
          <w:szCs w:val="24"/>
        </w:rPr>
        <w:t>的规定；</w:t>
      </w:r>
    </w:p>
    <w:p w14:paraId="7F053464" w14:textId="7981050F" w:rsidR="00AC1FD4" w:rsidRDefault="007B1AAA">
      <w:pPr>
        <w:pStyle w:val="afffffffffffd"/>
        <w:ind w:leftChars="200" w:left="630" w:hangingChars="100" w:hanging="210"/>
        <w:rPr>
          <w:rFonts w:ascii="黑体" w:eastAsia="黑体" w:hAnsi="黑体" w:cs="宋体" w:hint="eastAsia"/>
          <w:szCs w:val="21"/>
          <w:lang w:val="zh-CN"/>
        </w:rPr>
      </w:pPr>
      <w:r>
        <w:rPr>
          <w:rFonts w:hAnsi="宋体" w:cs="黑体"/>
          <w:lang w:val="zh-CN"/>
        </w:rPr>
        <w:t xml:space="preserve">c)  </w:t>
      </w:r>
      <w:r w:rsidR="00DE4277">
        <w:rPr>
          <w:rFonts w:hAnsi="宋体" w:hint="eastAsia"/>
          <w:szCs w:val="24"/>
        </w:rPr>
        <w:t>内保温工程施工前，外门窗应安装完毕，室内各类管线应安装完成并经试验检测合格；</w:t>
      </w:r>
    </w:p>
    <w:p w14:paraId="05B7EB2D" w14:textId="2EE9D0AB" w:rsidR="00AC1FD4" w:rsidRDefault="007B1AAA" w:rsidP="0077126E">
      <w:pPr>
        <w:pStyle w:val="afffffffffffd"/>
        <w:ind w:leftChars="200" w:left="840" w:hangingChars="200" w:hanging="420"/>
        <w:rPr>
          <w:rFonts w:hAnsi="宋体" w:hint="eastAsia"/>
          <w:szCs w:val="24"/>
        </w:rPr>
      </w:pPr>
      <w:r>
        <w:rPr>
          <w:rFonts w:hAnsi="宋体" w:cs="黑体" w:hint="eastAsia"/>
          <w:lang w:val="zh-CN"/>
        </w:rPr>
        <w:lastRenderedPageBreak/>
        <w:t xml:space="preserve">d)  </w:t>
      </w:r>
      <w:r w:rsidR="00DE4277">
        <w:rPr>
          <w:rFonts w:hAnsi="宋体" w:hint="eastAsia"/>
          <w:szCs w:val="24"/>
        </w:rPr>
        <w:t>管道穿越的墙洞，应安装套管并堵塞密实，安装在墙内的管线、消火栓箱、配电箱等安装完毕，并对露明部分进行保护；</w:t>
      </w:r>
    </w:p>
    <w:p w14:paraId="7BC5C0C9" w14:textId="362CBC3F" w:rsidR="00AC1FD4" w:rsidRDefault="007B1AAA" w:rsidP="0077126E">
      <w:pPr>
        <w:pStyle w:val="afffffffffffd"/>
        <w:ind w:leftChars="200" w:left="840" w:hangingChars="200" w:hanging="420"/>
        <w:rPr>
          <w:rFonts w:hAnsi="宋体" w:hint="eastAsia"/>
          <w:szCs w:val="24"/>
        </w:rPr>
      </w:pPr>
      <w:r>
        <w:rPr>
          <w:rFonts w:hAnsi="宋体" w:cs="黑体" w:hint="eastAsia"/>
          <w:lang w:val="zh-CN"/>
        </w:rPr>
        <w:t xml:space="preserve">e)  </w:t>
      </w:r>
      <w:r w:rsidR="00DE4277">
        <w:rPr>
          <w:rFonts w:hAnsi="宋体" w:hint="eastAsia"/>
          <w:szCs w:val="24"/>
        </w:rPr>
        <w:t>在内保温复合墙体上安装设备、管道或悬挂重物时，其支承的埋件应固定于基层墙体上，预埋件应进行检查并做好防护处理；</w:t>
      </w:r>
    </w:p>
    <w:p w14:paraId="6C81DBFF" w14:textId="45D75217" w:rsidR="00AC1FD4" w:rsidRDefault="007B1AAA" w:rsidP="0077126E">
      <w:pPr>
        <w:pStyle w:val="afffffffffffd"/>
        <w:ind w:leftChars="200" w:left="840" w:hangingChars="200" w:hanging="420"/>
        <w:rPr>
          <w:rFonts w:ascii="Times New Roman"/>
          <w:szCs w:val="24"/>
        </w:rPr>
      </w:pPr>
      <w:r>
        <w:rPr>
          <w:rFonts w:hAnsi="宋体" w:cs="黑体" w:hint="eastAsia"/>
          <w:lang w:val="zh-CN"/>
        </w:rPr>
        <w:t xml:space="preserve">f)  </w:t>
      </w:r>
      <w:r w:rsidR="00DE4277">
        <w:rPr>
          <w:rFonts w:ascii="Times New Roman"/>
          <w:szCs w:val="24"/>
        </w:rPr>
        <w:t>内保温工程施工期间以及完工后</w:t>
      </w:r>
      <w:r w:rsidR="00DE4277">
        <w:rPr>
          <w:rFonts w:ascii="Times New Roman"/>
          <w:szCs w:val="24"/>
        </w:rPr>
        <w:t xml:space="preserve"> 24</w:t>
      </w:r>
      <w:r w:rsidR="00A058B5">
        <w:rPr>
          <w:rFonts w:ascii="Times New Roman"/>
          <w:szCs w:val="24"/>
        </w:rPr>
        <w:t xml:space="preserve"> </w:t>
      </w:r>
      <w:r w:rsidR="00DE4277">
        <w:rPr>
          <w:rFonts w:ascii="Times New Roman"/>
          <w:szCs w:val="24"/>
        </w:rPr>
        <w:t>h</w:t>
      </w:r>
      <w:r w:rsidR="00DE4277">
        <w:rPr>
          <w:rFonts w:ascii="Times New Roman"/>
          <w:szCs w:val="24"/>
        </w:rPr>
        <w:t>内，基层墙体及环境空气温度不应低于</w:t>
      </w:r>
      <w:r w:rsidR="00DE4277">
        <w:rPr>
          <w:rFonts w:ascii="Times New Roman"/>
          <w:szCs w:val="24"/>
        </w:rPr>
        <w:t>0</w:t>
      </w:r>
      <w:r w:rsidR="00A058B5">
        <w:rPr>
          <w:rFonts w:ascii="Times New Roman"/>
          <w:szCs w:val="24"/>
        </w:rPr>
        <w:t xml:space="preserve"> </w:t>
      </w:r>
      <w:r w:rsidR="00DE4277">
        <w:rPr>
          <w:rFonts w:ascii="Times New Roman"/>
          <w:szCs w:val="24"/>
        </w:rPr>
        <w:t>℃</w:t>
      </w:r>
      <w:r w:rsidR="00DE4277">
        <w:rPr>
          <w:rFonts w:ascii="Times New Roman"/>
          <w:szCs w:val="24"/>
        </w:rPr>
        <w:t>，平均气温不应低于</w:t>
      </w:r>
      <w:r w:rsidR="00DE4277">
        <w:rPr>
          <w:rFonts w:ascii="Times New Roman"/>
          <w:szCs w:val="24"/>
        </w:rPr>
        <w:t>5</w:t>
      </w:r>
      <w:r w:rsidR="00A058B5">
        <w:rPr>
          <w:rFonts w:ascii="Times New Roman"/>
          <w:szCs w:val="24"/>
        </w:rPr>
        <w:t xml:space="preserve"> </w:t>
      </w:r>
      <w:r w:rsidR="00DE4277">
        <w:rPr>
          <w:rFonts w:ascii="Times New Roman"/>
          <w:szCs w:val="24"/>
        </w:rPr>
        <w:t>℃</w:t>
      </w:r>
      <w:r w:rsidR="00DE4277">
        <w:rPr>
          <w:rFonts w:ascii="Times New Roman"/>
          <w:szCs w:val="24"/>
        </w:rPr>
        <w:t>。</w:t>
      </w:r>
    </w:p>
    <w:p w14:paraId="4CE1C4F0" w14:textId="41EA2005" w:rsidR="00AC1FD4" w:rsidRDefault="007B1AAA">
      <w:pPr>
        <w:pStyle w:val="afffffffffffd"/>
        <w:ind w:leftChars="200" w:left="630" w:hangingChars="100" w:hanging="210"/>
        <w:rPr>
          <w:rFonts w:hAnsi="宋体" w:hint="eastAsia"/>
          <w:szCs w:val="24"/>
        </w:rPr>
      </w:pPr>
      <w:r>
        <w:rPr>
          <w:rFonts w:hAnsi="宋体" w:cs="黑体" w:hint="eastAsia"/>
          <w:lang w:val="zh-CN"/>
        </w:rPr>
        <w:t xml:space="preserve">g)  </w:t>
      </w:r>
      <w:r w:rsidR="00DE4277">
        <w:rPr>
          <w:rFonts w:hAnsi="宋体" w:hint="eastAsia"/>
          <w:szCs w:val="24"/>
        </w:rPr>
        <w:t>内保温工程完工后，应做好成品的保护。</w:t>
      </w:r>
    </w:p>
    <w:p w14:paraId="308C600D" w14:textId="4C98332B" w:rsidR="00DB507B" w:rsidRDefault="00DB507B" w:rsidP="00DB507B">
      <w:pPr>
        <w:pStyle w:val="1111"/>
        <w:rPr>
          <w:rFonts w:eastAsia="黑体" w:hint="eastAsia"/>
          <w:color w:val="000000"/>
        </w:rPr>
      </w:pPr>
      <w:r w:rsidRPr="007B1AAA">
        <w:t>8</w:t>
      </w:r>
      <w:r w:rsidRPr="007B1AAA">
        <w:rPr>
          <w:rFonts w:hint="eastAsia"/>
        </w:rPr>
        <w:t>.2.</w:t>
      </w:r>
      <w:r w:rsidR="00FC41A7">
        <w:t>8</w:t>
      </w:r>
      <w:r>
        <w:t xml:space="preserve"> </w:t>
      </w:r>
      <w:r w:rsidRPr="007B1AAA">
        <w:rPr>
          <w:rFonts w:hint="eastAsia"/>
        </w:rPr>
        <w:t xml:space="preserve"> </w:t>
      </w:r>
      <w:r w:rsidRPr="007B1AAA">
        <w:rPr>
          <w:rFonts w:hint="eastAsia"/>
        </w:rPr>
        <w:t>传统村落民居外墙的节能改造采用</w:t>
      </w:r>
      <w:r>
        <w:rPr>
          <w:rFonts w:hint="eastAsia"/>
        </w:rPr>
        <w:t>外</w:t>
      </w:r>
      <w:r w:rsidRPr="007B1AAA">
        <w:rPr>
          <w:rFonts w:hint="eastAsia"/>
        </w:rPr>
        <w:t>保温</w:t>
      </w:r>
      <w:r>
        <w:rPr>
          <w:rFonts w:hint="eastAsia"/>
        </w:rPr>
        <w:t>系统时，按照</w:t>
      </w:r>
      <w:r>
        <w:rPr>
          <w:rFonts w:hint="eastAsia"/>
        </w:rPr>
        <w:t>D</w:t>
      </w:r>
      <w:r>
        <w:t>B11/T 1199</w:t>
      </w:r>
      <w:r w:rsidR="002F5130">
        <w:rPr>
          <w:rFonts w:hint="eastAsia"/>
        </w:rPr>
        <w:t>的规定</w:t>
      </w:r>
      <w:r>
        <w:rPr>
          <w:rFonts w:hint="eastAsia"/>
        </w:rPr>
        <w:t>执行</w:t>
      </w:r>
      <w:r w:rsidR="004757CA">
        <w:rPr>
          <w:rFonts w:hint="eastAsia"/>
        </w:rPr>
        <w:t>，</w:t>
      </w:r>
      <w:r w:rsidR="007D63FD">
        <w:rPr>
          <w:rFonts w:hint="eastAsia"/>
        </w:rPr>
        <w:t>改造完</w:t>
      </w:r>
      <w:r w:rsidR="007D63FD">
        <w:rPr>
          <w:rFonts w:ascii="宋体" w:hAnsi="宋体" w:cs="黑体" w:hint="eastAsia"/>
        </w:rPr>
        <w:t>应恢复建筑外墙面原整体风貌，保持风貌协调。</w:t>
      </w:r>
    </w:p>
    <w:p w14:paraId="0C4D1C68" w14:textId="492B5FFA" w:rsidR="00AC1FD4" w:rsidRDefault="00DE4277">
      <w:pPr>
        <w:pStyle w:val="afffffff"/>
        <w:spacing w:before="156" w:after="156"/>
      </w:pPr>
      <w:bookmarkStart w:id="283" w:name="_Toc203428447"/>
      <w:r>
        <w:rPr>
          <w:rFonts w:hint="eastAsia"/>
        </w:rPr>
        <w:t>8</w:t>
      </w:r>
      <w:r>
        <w:t>.3</w:t>
      </w:r>
      <w:r w:rsidR="00F8402D">
        <w:t xml:space="preserve">  </w:t>
      </w:r>
      <w:r>
        <w:rPr>
          <w:rFonts w:hint="eastAsia"/>
        </w:rPr>
        <w:t>外门窗节能改造</w:t>
      </w:r>
      <w:bookmarkEnd w:id="283"/>
    </w:p>
    <w:p w14:paraId="054786DE" w14:textId="26E27438" w:rsidR="00AC1FD4" w:rsidRDefault="00DE4277" w:rsidP="009D5CDC">
      <w:pPr>
        <w:pStyle w:val="111"/>
        <w:rPr>
          <w:rFonts w:cs="宋体" w:hint="eastAsia"/>
          <w:lang w:val="zh-CN"/>
        </w:rPr>
      </w:pPr>
      <w:r>
        <w:rPr>
          <w:rFonts w:ascii="黑体" w:eastAsia="黑体" w:hAnsi="黑体" w:cs="宋体"/>
          <w:lang w:val="zh-CN"/>
        </w:rPr>
        <w:t>8</w:t>
      </w:r>
      <w:r>
        <w:rPr>
          <w:rFonts w:ascii="黑体" w:eastAsia="黑体" w:hAnsi="黑体" w:cs="宋体" w:hint="eastAsia"/>
          <w:lang w:val="zh-CN"/>
        </w:rPr>
        <w:t>.3.1</w:t>
      </w:r>
      <w:r>
        <w:rPr>
          <w:rFonts w:cs="宋体" w:hint="eastAsia"/>
          <w:lang w:val="zh-CN"/>
        </w:rPr>
        <w:t xml:space="preserve"> </w:t>
      </w:r>
      <w:r w:rsidR="00F8402D">
        <w:rPr>
          <w:rFonts w:cs="宋体"/>
          <w:lang w:val="zh-CN"/>
        </w:rPr>
        <w:t xml:space="preserve"> </w:t>
      </w:r>
      <w:r>
        <w:rPr>
          <w:rFonts w:hint="eastAsia"/>
        </w:rPr>
        <w:t>建筑外窗节能改造应综合考虑安全、与原外窗型式一致性、热工性能等要求，可采用更换和改造两种方式；外窗的开启方式应有利于建筑的自然通风。</w:t>
      </w:r>
    </w:p>
    <w:p w14:paraId="240DB842" w14:textId="57EC1DE5" w:rsidR="00AC1FD4" w:rsidRPr="007B1AAA" w:rsidRDefault="00DE4277" w:rsidP="007B1AAA">
      <w:pPr>
        <w:pStyle w:val="1111"/>
        <w:rPr>
          <w:rFonts w:hint="eastAsia"/>
        </w:rPr>
      </w:pPr>
      <w:r w:rsidRPr="007B1AAA">
        <w:t>8</w:t>
      </w:r>
      <w:r w:rsidRPr="007B1AAA">
        <w:rPr>
          <w:rFonts w:hint="eastAsia"/>
        </w:rPr>
        <w:t xml:space="preserve">.3.2 </w:t>
      </w:r>
      <w:r w:rsidR="00F8402D">
        <w:t xml:space="preserve"> </w:t>
      </w:r>
      <w:r w:rsidRPr="007B1AAA">
        <w:rPr>
          <w:rFonts w:hint="eastAsia"/>
        </w:rPr>
        <w:t>更换新外门窗应符合下列规定：</w:t>
      </w:r>
    </w:p>
    <w:p w14:paraId="3D628C00" w14:textId="240FD575" w:rsidR="00AC1FD4" w:rsidRDefault="007B1AAA" w:rsidP="0077126E">
      <w:pPr>
        <w:pStyle w:val="afffffffffffd"/>
        <w:ind w:leftChars="200" w:left="840" w:hangingChars="200" w:hanging="420"/>
        <w:rPr>
          <w:rFonts w:hAnsi="宋体" w:hint="eastAsia"/>
          <w:szCs w:val="24"/>
        </w:rPr>
      </w:pPr>
      <w:r>
        <w:rPr>
          <w:rFonts w:hAnsi="宋体" w:cs="黑体" w:hint="eastAsia"/>
          <w:lang w:val="zh-CN"/>
        </w:rPr>
        <w:t xml:space="preserve">a)  </w:t>
      </w:r>
      <w:r w:rsidR="00DE4277">
        <w:rPr>
          <w:rFonts w:hAnsi="宋体" w:hint="eastAsia"/>
          <w:szCs w:val="24"/>
        </w:rPr>
        <w:t>窗应更换为中空双玻璃窗或其他类型节能玻璃窗，门透明部位应更换为中空双玻璃，门芯板更换为保温型门芯板；</w:t>
      </w:r>
    </w:p>
    <w:p w14:paraId="08A1B58B" w14:textId="303A62D7" w:rsidR="00AC1FD4" w:rsidRDefault="007B1AAA" w:rsidP="0077126E">
      <w:pPr>
        <w:pStyle w:val="afffffffffffd"/>
        <w:ind w:leftChars="200" w:left="840" w:hangingChars="200" w:hanging="420"/>
        <w:rPr>
          <w:rFonts w:hAnsi="宋体" w:cs="黑体" w:hint="eastAsia"/>
          <w:lang w:val="zh-CN"/>
        </w:rPr>
      </w:pPr>
      <w:r>
        <w:rPr>
          <w:rFonts w:hAnsi="宋体" w:cs="黑体" w:hint="eastAsia"/>
          <w:lang w:val="zh-CN"/>
        </w:rPr>
        <w:t xml:space="preserve">b)  </w:t>
      </w:r>
      <w:r w:rsidR="00DE4277">
        <w:rPr>
          <w:rFonts w:hAnsi="宋体" w:cs="黑体" w:hint="eastAsia"/>
          <w:lang w:val="zh-CN"/>
        </w:rPr>
        <w:t>拆除原有门窗时不应改变或破坏主体结构，对需要保留的外墙进行保护措施处理，减少门窗与外墙的磕碰；</w:t>
      </w:r>
    </w:p>
    <w:p w14:paraId="3EBE4B4C" w14:textId="14ABAC8E" w:rsidR="00AC1FD4" w:rsidRDefault="007B1AAA">
      <w:pPr>
        <w:pStyle w:val="afffffffffffd"/>
        <w:ind w:leftChars="200" w:left="630" w:hangingChars="100" w:hanging="210"/>
        <w:rPr>
          <w:rFonts w:hAnsi="宋体" w:cs="黑体" w:hint="eastAsia"/>
          <w:lang w:val="zh-CN"/>
        </w:rPr>
      </w:pPr>
      <w:r>
        <w:rPr>
          <w:rFonts w:hAnsi="宋体" w:cs="黑体" w:hint="eastAsia"/>
          <w:lang w:val="zh-CN"/>
        </w:rPr>
        <w:t xml:space="preserve">c)  </w:t>
      </w:r>
      <w:r w:rsidR="00DE4277">
        <w:rPr>
          <w:rFonts w:hAnsi="宋体" w:cs="黑体" w:hint="eastAsia"/>
          <w:lang w:val="zh-CN"/>
        </w:rPr>
        <w:t>拆除后的洞口应按围护墙维修进行修复处理，并设置安全防护措施；</w:t>
      </w:r>
    </w:p>
    <w:p w14:paraId="255B661F" w14:textId="51C1B9FD" w:rsidR="00AC1FD4" w:rsidRDefault="007B1AAA" w:rsidP="0077126E">
      <w:pPr>
        <w:pStyle w:val="afffffffffffd"/>
        <w:ind w:leftChars="200" w:left="840" w:hangingChars="200" w:hanging="420"/>
        <w:rPr>
          <w:rFonts w:hAnsi="宋体" w:cs="黑体" w:hint="eastAsia"/>
          <w:lang w:val="zh-CN"/>
        </w:rPr>
      </w:pPr>
      <w:r>
        <w:rPr>
          <w:rFonts w:hAnsi="宋体" w:cs="黑体" w:hint="eastAsia"/>
          <w:lang w:val="zh-CN"/>
        </w:rPr>
        <w:t xml:space="preserve">d)  </w:t>
      </w:r>
      <w:r w:rsidR="00DE4277">
        <w:rPr>
          <w:rFonts w:hAnsi="宋体" w:cs="黑体" w:hint="eastAsia"/>
          <w:lang w:val="zh-CN"/>
        </w:rPr>
        <w:t>门窗更换后须与原外窗型式具有一致性，门窗可采用木包铝等新型节能门窗，但应保持原色彩、样式及质感外观；</w:t>
      </w:r>
    </w:p>
    <w:p w14:paraId="3E697FFD" w14:textId="137FC263" w:rsidR="00AC1FD4" w:rsidRDefault="007B1AAA" w:rsidP="0077126E">
      <w:pPr>
        <w:pStyle w:val="afffffffffffd"/>
        <w:ind w:leftChars="200" w:left="840" w:hangingChars="200" w:hanging="420"/>
        <w:rPr>
          <w:rFonts w:hAnsi="宋体" w:cs="黑体" w:hint="eastAsia"/>
          <w:lang w:val="zh-CN"/>
        </w:rPr>
      </w:pPr>
      <w:r>
        <w:rPr>
          <w:rFonts w:hAnsi="宋体" w:cs="黑体" w:hint="eastAsia"/>
          <w:lang w:val="zh-CN"/>
        </w:rPr>
        <w:t xml:space="preserve">e)  </w:t>
      </w:r>
      <w:r w:rsidR="00DE4277">
        <w:rPr>
          <w:rFonts w:hAnsi="宋体" w:cs="黑体"/>
          <w:lang w:val="zh-CN"/>
        </w:rPr>
        <w:t>门窗安装宜采用附框，外墙或窗口的保温层应覆盖附框，外门、窗框或附框与墙体之间应采取密封、防水、保温措施；外窗、附框的安装应符合</w:t>
      </w:r>
      <w:bookmarkStart w:id="284" w:name="_Hlk194916062"/>
      <w:r w:rsidR="00DE4277">
        <w:rPr>
          <w:rFonts w:hAnsi="宋体" w:cs="黑体"/>
          <w:lang w:val="zh-CN"/>
        </w:rPr>
        <w:t>DB11/1028</w:t>
      </w:r>
      <w:bookmarkEnd w:id="284"/>
      <w:r w:rsidR="00DE4277">
        <w:rPr>
          <w:rFonts w:hAnsi="宋体" w:cs="黑体"/>
          <w:lang w:val="zh-CN"/>
        </w:rPr>
        <w:t>的规定；</w:t>
      </w:r>
    </w:p>
    <w:p w14:paraId="705FE6BF" w14:textId="2061F99B" w:rsidR="00AC1FD4" w:rsidRDefault="007B1AAA">
      <w:pPr>
        <w:pStyle w:val="afffffffffffd"/>
        <w:ind w:leftChars="200" w:left="630" w:hangingChars="100" w:hanging="210"/>
        <w:rPr>
          <w:rFonts w:hAnsi="宋体" w:cs="黑体" w:hint="eastAsia"/>
          <w:lang w:val="zh-CN"/>
        </w:rPr>
      </w:pPr>
      <w:r>
        <w:rPr>
          <w:rFonts w:hAnsi="宋体" w:cs="黑体" w:hint="eastAsia"/>
          <w:lang w:val="zh-CN"/>
        </w:rPr>
        <w:t xml:space="preserve">f)  </w:t>
      </w:r>
      <w:r w:rsidR="00DE4277">
        <w:rPr>
          <w:rFonts w:hAnsi="宋体" w:cs="黑体"/>
          <w:lang w:val="zh-CN"/>
        </w:rPr>
        <w:t>外墙保温层与门窗框之间的窗洞侧壁部位的保温层厚度不应小于20</w:t>
      </w:r>
      <w:r w:rsidR="00A058B5">
        <w:rPr>
          <w:rFonts w:hAnsi="宋体" w:cs="黑体"/>
          <w:lang w:val="zh-CN"/>
        </w:rPr>
        <w:t xml:space="preserve"> </w:t>
      </w:r>
      <w:r w:rsidR="00DE4277">
        <w:rPr>
          <w:rFonts w:hAnsi="宋体" w:cs="黑体"/>
          <w:lang w:val="zh-CN"/>
        </w:rPr>
        <w:t>mm；</w:t>
      </w:r>
    </w:p>
    <w:p w14:paraId="2A24256C" w14:textId="69BA95F4" w:rsidR="00AC1FD4" w:rsidRDefault="007B1AAA" w:rsidP="0077126E">
      <w:pPr>
        <w:pStyle w:val="afffffffffffd"/>
        <w:ind w:leftChars="200" w:left="840" w:hangingChars="200" w:hanging="420"/>
        <w:rPr>
          <w:rFonts w:hAnsi="宋体" w:cs="黑体" w:hint="eastAsia"/>
          <w:lang w:val="zh-CN"/>
        </w:rPr>
      </w:pPr>
      <w:r>
        <w:rPr>
          <w:rFonts w:hAnsi="宋体" w:cs="黑体" w:hint="eastAsia"/>
          <w:lang w:val="zh-CN"/>
        </w:rPr>
        <w:t xml:space="preserve">g)  </w:t>
      </w:r>
      <w:r w:rsidR="00DE4277">
        <w:rPr>
          <w:rFonts w:hAnsi="宋体" w:cs="黑体" w:hint="eastAsia"/>
          <w:lang w:val="zh-CN"/>
        </w:rPr>
        <w:t>门窗框与墙之间的缝隙应进行保温密封处理，宜采用高效保温气密材料和弹性密封胶封堵，以减少该部位的开裂、结露和空气渗透，</w:t>
      </w:r>
      <w:r w:rsidR="00B92043">
        <w:rPr>
          <w:rFonts w:hAnsi="宋体" w:cs="黑体" w:hint="eastAsia"/>
          <w:lang w:val="zh-CN"/>
        </w:rPr>
        <w:t>不应</w:t>
      </w:r>
      <w:r w:rsidR="00DE4277">
        <w:rPr>
          <w:rFonts w:hAnsi="宋体" w:cs="黑体" w:hint="eastAsia"/>
          <w:lang w:val="zh-CN"/>
        </w:rPr>
        <w:t>采用矿棉、普通水泥砂浆补缝；</w:t>
      </w:r>
    </w:p>
    <w:p w14:paraId="47BC79C6" w14:textId="04ED8ED6" w:rsidR="00AC1FD4" w:rsidRDefault="007B1AAA" w:rsidP="0077126E">
      <w:pPr>
        <w:pStyle w:val="afffffffffffd"/>
        <w:ind w:leftChars="200" w:left="840" w:hangingChars="200" w:hanging="420"/>
        <w:rPr>
          <w:rFonts w:hAnsi="宋体" w:cs="黑体" w:hint="eastAsia"/>
          <w:lang w:val="zh-CN"/>
        </w:rPr>
      </w:pPr>
      <w:r>
        <w:rPr>
          <w:rFonts w:hAnsi="宋体" w:cs="黑体" w:hint="eastAsia"/>
          <w:lang w:val="zh-CN"/>
        </w:rPr>
        <w:t xml:space="preserve">h)  </w:t>
      </w:r>
      <w:r w:rsidR="00DE4277">
        <w:rPr>
          <w:rFonts w:hAnsi="宋体" w:cs="黑体"/>
          <w:lang w:val="zh-CN"/>
        </w:rPr>
        <w:t>门窗密封胶应在涂料施工前填打，填打密封胶时应用力均匀不间断，密封胶胶体斜面宽度</w:t>
      </w:r>
      <w:r w:rsidR="00B92043">
        <w:rPr>
          <w:rFonts w:hAnsi="宋体" w:cs="黑体"/>
          <w:lang w:val="zh-CN"/>
        </w:rPr>
        <w:t>不应</w:t>
      </w:r>
      <w:r w:rsidR="00DE4277">
        <w:rPr>
          <w:rFonts w:hAnsi="宋体" w:cs="黑体"/>
          <w:lang w:val="zh-CN"/>
        </w:rPr>
        <w:t>少于12</w:t>
      </w:r>
      <w:r w:rsidR="001C1327">
        <w:rPr>
          <w:rFonts w:hAnsi="宋体" w:cs="黑体"/>
          <w:lang w:val="zh-CN"/>
        </w:rPr>
        <w:t xml:space="preserve"> </w:t>
      </w:r>
      <w:r w:rsidR="00DE4277">
        <w:rPr>
          <w:rFonts w:hAnsi="宋体" w:cs="黑体"/>
          <w:lang w:val="zh-CN"/>
        </w:rPr>
        <w:t>mm，宜为12</w:t>
      </w:r>
      <w:r w:rsidR="001C1327">
        <w:rPr>
          <w:rFonts w:hAnsi="宋体" w:cs="黑体"/>
          <w:lang w:val="zh-CN"/>
        </w:rPr>
        <w:t xml:space="preserve"> </w:t>
      </w:r>
      <w:r w:rsidR="00DE4277">
        <w:rPr>
          <w:rFonts w:hAnsi="宋体" w:cs="黑体"/>
          <w:lang w:val="zh-CN"/>
        </w:rPr>
        <w:t>mm</w:t>
      </w:r>
      <w:r w:rsidR="00A058B5">
        <w:rPr>
          <w:rFonts w:hAnsi="宋体" w:cs="黑体" w:hint="eastAsia"/>
          <w:lang w:val="zh-CN"/>
        </w:rPr>
        <w:t>～</w:t>
      </w:r>
      <w:r w:rsidR="00DE4277">
        <w:rPr>
          <w:rFonts w:hAnsi="宋体" w:cs="黑体"/>
          <w:lang w:val="zh-CN"/>
        </w:rPr>
        <w:t>15</w:t>
      </w:r>
      <w:r w:rsidR="001C1327">
        <w:rPr>
          <w:rFonts w:hAnsi="宋体" w:cs="黑体"/>
          <w:lang w:val="zh-CN"/>
        </w:rPr>
        <w:t xml:space="preserve"> </w:t>
      </w:r>
      <w:r w:rsidR="00DE4277">
        <w:rPr>
          <w:rFonts w:hAnsi="宋体" w:cs="黑体"/>
          <w:lang w:val="zh-CN"/>
        </w:rPr>
        <w:t>mm。</w:t>
      </w:r>
    </w:p>
    <w:p w14:paraId="24987D18" w14:textId="77777777" w:rsidR="00AC1FD4" w:rsidRPr="007B1AAA" w:rsidRDefault="00DE4277" w:rsidP="007B1AAA">
      <w:pPr>
        <w:pStyle w:val="1111"/>
        <w:rPr>
          <w:rFonts w:hint="eastAsia"/>
        </w:rPr>
      </w:pPr>
      <w:r w:rsidRPr="007B1AAA">
        <w:t>8</w:t>
      </w:r>
      <w:r w:rsidRPr="007B1AAA">
        <w:rPr>
          <w:rFonts w:hint="eastAsia"/>
        </w:rPr>
        <w:t xml:space="preserve">.3.3  </w:t>
      </w:r>
      <w:r w:rsidRPr="007B1AAA">
        <w:rPr>
          <w:rFonts w:hint="eastAsia"/>
        </w:rPr>
        <w:t>对原外门窗进行改造时应符合下列规定：</w:t>
      </w:r>
    </w:p>
    <w:p w14:paraId="0903C53C" w14:textId="60A17832" w:rsidR="00AC1FD4" w:rsidRDefault="007B1AAA">
      <w:pPr>
        <w:ind w:leftChars="200" w:left="630" w:hangingChars="100" w:hanging="210"/>
        <w:rPr>
          <w:rFonts w:ascii="宋体" w:hAnsi="宋体" w:hint="eastAsia"/>
        </w:rPr>
      </w:pPr>
      <w:r>
        <w:rPr>
          <w:rFonts w:ascii="宋体" w:hAnsi="宋体" w:hint="eastAsia"/>
        </w:rPr>
        <w:t xml:space="preserve">a)  </w:t>
      </w:r>
      <w:r w:rsidR="00DE4277">
        <w:rPr>
          <w:rFonts w:ascii="宋体" w:hAnsi="宋体" w:hint="eastAsia"/>
        </w:rPr>
        <w:t>原外门窗结构性能完好、无质量隐患时可不拆除，直接对其进行性能提升处理；</w:t>
      </w:r>
    </w:p>
    <w:p w14:paraId="70B23528" w14:textId="3D6A6113" w:rsidR="00AC1FD4" w:rsidRDefault="007B1AAA" w:rsidP="0077126E">
      <w:pPr>
        <w:ind w:leftChars="200" w:left="840" w:hangingChars="200" w:hanging="420"/>
        <w:jc w:val="left"/>
        <w:rPr>
          <w:rFonts w:ascii="宋体" w:hAnsi="宋体" w:hint="eastAsia"/>
        </w:rPr>
      </w:pPr>
      <w:r>
        <w:rPr>
          <w:rFonts w:ascii="宋体" w:hAnsi="宋体" w:hint="eastAsia"/>
        </w:rPr>
        <w:t xml:space="preserve">b)  </w:t>
      </w:r>
      <w:r w:rsidR="00DE4277">
        <w:rPr>
          <w:rFonts w:ascii="宋体" w:hAnsi="宋体" w:hint="eastAsia"/>
        </w:rPr>
        <w:t>性能提升处理前应对外门窗密封胶及发泡进行检查，必要时应对室外侧密封胶及发泡进行清理并重新密封；</w:t>
      </w:r>
    </w:p>
    <w:p w14:paraId="7FAE3FBB" w14:textId="1F8D5CF1" w:rsidR="00AC1FD4" w:rsidRDefault="007B1AAA" w:rsidP="0077126E">
      <w:pPr>
        <w:ind w:leftChars="200" w:left="840" w:hangingChars="200" w:hanging="420"/>
        <w:rPr>
          <w:rFonts w:ascii="宋体" w:hAnsi="宋体" w:hint="eastAsia"/>
        </w:rPr>
      </w:pPr>
      <w:r>
        <w:rPr>
          <w:rFonts w:ascii="宋体" w:hAnsi="宋体" w:hint="eastAsia"/>
        </w:rPr>
        <w:t xml:space="preserve">c)  </w:t>
      </w:r>
      <w:r w:rsidR="00DE4277">
        <w:rPr>
          <w:rFonts w:ascii="宋体" w:hAnsi="宋体" w:hint="eastAsia"/>
        </w:rPr>
        <w:t>改造时，可在原有外窗内加建一层，但应确定合理间距，双层窗内、外两层玻璃扇的净距离为100</w:t>
      </w:r>
      <w:r w:rsidR="00A058B5">
        <w:rPr>
          <w:rFonts w:ascii="宋体" w:hAnsi="宋体"/>
        </w:rPr>
        <w:t xml:space="preserve"> </w:t>
      </w:r>
      <w:r w:rsidR="00DE4277">
        <w:rPr>
          <w:rFonts w:ascii="宋体" w:hAnsi="宋体" w:hint="eastAsia"/>
        </w:rPr>
        <w:t>mm左右，不宜过大，以免造成空气对流影响保温效果；</w:t>
      </w:r>
    </w:p>
    <w:p w14:paraId="5ACFE10B" w14:textId="42D43414" w:rsidR="00AC1FD4" w:rsidRDefault="007B1AAA">
      <w:pPr>
        <w:ind w:leftChars="200" w:left="630" w:hangingChars="100" w:hanging="210"/>
        <w:rPr>
          <w:rFonts w:ascii="宋体" w:hAnsi="宋体" w:hint="eastAsia"/>
        </w:rPr>
      </w:pPr>
      <w:r>
        <w:rPr>
          <w:rFonts w:ascii="宋体" w:hAnsi="宋体" w:hint="eastAsia"/>
        </w:rPr>
        <w:t xml:space="preserve">d)  </w:t>
      </w:r>
      <w:r w:rsidR="00DE4277">
        <w:rPr>
          <w:rFonts w:ascii="宋体" w:hAnsi="宋体" w:hint="eastAsia"/>
        </w:rPr>
        <w:t>可采用在原玻璃室内侧增加新的高保温性能玻璃，并与原玻璃合成新片的措施；</w:t>
      </w:r>
    </w:p>
    <w:p w14:paraId="73F9436D" w14:textId="695CDEF6" w:rsidR="00AC1FD4" w:rsidRDefault="007B1AAA">
      <w:pPr>
        <w:ind w:leftChars="200" w:left="630" w:hangingChars="100" w:hanging="210"/>
        <w:rPr>
          <w:rFonts w:ascii="宋体" w:hAnsi="宋体" w:hint="eastAsia"/>
        </w:rPr>
      </w:pPr>
      <w:r>
        <w:rPr>
          <w:rFonts w:ascii="宋体" w:hAnsi="宋体" w:hint="eastAsia"/>
        </w:rPr>
        <w:t xml:space="preserve">e)  </w:t>
      </w:r>
      <w:r w:rsidR="00DE4277">
        <w:rPr>
          <w:rFonts w:ascii="宋体" w:hAnsi="宋体" w:hint="eastAsia"/>
        </w:rPr>
        <w:t>改造后应满足对窗户的热工性能指标，避免层间结露，并做好两层窗间的防水；</w:t>
      </w:r>
    </w:p>
    <w:p w14:paraId="3C9CA409" w14:textId="005DC01B" w:rsidR="00AC1FD4" w:rsidRDefault="007B1AAA">
      <w:pPr>
        <w:ind w:leftChars="200" w:left="630" w:hangingChars="100" w:hanging="210"/>
        <w:rPr>
          <w:rFonts w:ascii="宋体" w:hAnsi="宋体" w:hint="eastAsia"/>
        </w:rPr>
      </w:pPr>
      <w:r>
        <w:rPr>
          <w:rFonts w:ascii="宋体" w:hAnsi="宋体" w:hint="eastAsia"/>
        </w:rPr>
        <w:t xml:space="preserve">f)  </w:t>
      </w:r>
      <w:r w:rsidR="00DE4277">
        <w:rPr>
          <w:rFonts w:ascii="宋体" w:hAnsi="宋体" w:hint="eastAsia"/>
        </w:rPr>
        <w:t>性能提升处理时，应对原门窗五金进行调整或更换。</w:t>
      </w:r>
    </w:p>
    <w:p w14:paraId="604DB56D" w14:textId="3E4EA7CA" w:rsidR="00AC1FD4" w:rsidRDefault="00DE4277">
      <w:pPr>
        <w:pStyle w:val="afffffffffffd"/>
        <w:ind w:firstLineChars="0" w:firstLine="0"/>
        <w:rPr>
          <w:rFonts w:ascii="Times New Roman"/>
          <w:szCs w:val="24"/>
        </w:rPr>
      </w:pPr>
      <w:r>
        <w:rPr>
          <w:rFonts w:ascii="黑体" w:eastAsia="黑体" w:hAnsi="黑体" w:cs="宋体"/>
          <w:szCs w:val="21"/>
          <w:lang w:val="zh-CN"/>
        </w:rPr>
        <w:t>8</w:t>
      </w:r>
      <w:r>
        <w:rPr>
          <w:rFonts w:ascii="黑体" w:eastAsia="黑体" w:hAnsi="黑体" w:cs="宋体" w:hint="eastAsia"/>
          <w:szCs w:val="21"/>
          <w:lang w:val="zh-CN"/>
        </w:rPr>
        <w:t xml:space="preserve">.3.4 </w:t>
      </w:r>
      <w:r w:rsidR="00F8402D">
        <w:rPr>
          <w:rFonts w:ascii="黑体" w:eastAsia="黑体" w:hAnsi="黑体" w:cs="宋体"/>
          <w:szCs w:val="21"/>
          <w:lang w:val="zh-CN"/>
        </w:rPr>
        <w:t xml:space="preserve"> </w:t>
      </w:r>
      <w:r>
        <w:rPr>
          <w:rFonts w:ascii="Times New Roman"/>
          <w:szCs w:val="24"/>
        </w:rPr>
        <w:t>外门窗节能改造施工时，环境温度不应低于</w:t>
      </w:r>
      <w:r>
        <w:rPr>
          <w:rFonts w:ascii="Times New Roman"/>
          <w:szCs w:val="24"/>
        </w:rPr>
        <w:t>5</w:t>
      </w:r>
      <w:r w:rsidR="00A058B5">
        <w:rPr>
          <w:rFonts w:ascii="Times New Roman"/>
          <w:szCs w:val="24"/>
        </w:rPr>
        <w:t xml:space="preserve"> </w:t>
      </w:r>
      <w:r>
        <w:rPr>
          <w:rFonts w:ascii="Times New Roman"/>
          <w:szCs w:val="24"/>
        </w:rPr>
        <w:t>℃</w:t>
      </w:r>
      <w:r>
        <w:rPr>
          <w:rFonts w:ascii="Times New Roman"/>
          <w:szCs w:val="24"/>
        </w:rPr>
        <w:t>，风力不应大于</w:t>
      </w:r>
      <w:r>
        <w:rPr>
          <w:rFonts w:ascii="Times New Roman"/>
          <w:szCs w:val="24"/>
        </w:rPr>
        <w:t>3</w:t>
      </w:r>
      <w:r>
        <w:rPr>
          <w:rFonts w:ascii="Times New Roman"/>
          <w:szCs w:val="24"/>
        </w:rPr>
        <w:t>级，雨天</w:t>
      </w:r>
      <w:r w:rsidR="00B92043">
        <w:rPr>
          <w:rFonts w:ascii="Times New Roman"/>
          <w:szCs w:val="24"/>
        </w:rPr>
        <w:t>不应</w:t>
      </w:r>
      <w:r>
        <w:rPr>
          <w:rFonts w:ascii="Times New Roman"/>
          <w:szCs w:val="24"/>
        </w:rPr>
        <w:t>施工。</w:t>
      </w:r>
    </w:p>
    <w:p w14:paraId="2035ED5E" w14:textId="10F4439F" w:rsidR="00AC1FD4" w:rsidRDefault="00DE4277">
      <w:pPr>
        <w:pStyle w:val="afffffff"/>
        <w:spacing w:before="156" w:after="156"/>
      </w:pPr>
      <w:bookmarkStart w:id="285" w:name="_Toc203428448"/>
      <w:r>
        <w:rPr>
          <w:rFonts w:hint="eastAsia"/>
        </w:rPr>
        <w:t>8</w:t>
      </w:r>
      <w:r>
        <w:t>.4</w:t>
      </w:r>
      <w:r w:rsidR="00F8402D">
        <w:t xml:space="preserve">  </w:t>
      </w:r>
      <w:r>
        <w:rPr>
          <w:rFonts w:hint="eastAsia"/>
        </w:rPr>
        <w:t>建筑屋面节能改造</w:t>
      </w:r>
      <w:bookmarkEnd w:id="285"/>
    </w:p>
    <w:p w14:paraId="4FDFEFA9" w14:textId="1A7FFCE4" w:rsidR="00AC1FD4" w:rsidRDefault="00DE4277">
      <w:pPr>
        <w:pStyle w:val="afffffffffffd"/>
        <w:ind w:firstLineChars="0" w:firstLine="0"/>
        <w:rPr>
          <w:rFonts w:ascii="黑体" w:eastAsia="黑体" w:hAnsi="黑体" w:cs="宋体" w:hint="eastAsia"/>
          <w:szCs w:val="21"/>
          <w:lang w:val="zh-CN"/>
        </w:rPr>
      </w:pPr>
      <w:r>
        <w:rPr>
          <w:rFonts w:ascii="黑体" w:eastAsia="黑体" w:hAnsi="黑体" w:cs="宋体"/>
          <w:szCs w:val="21"/>
          <w:lang w:val="zh-CN"/>
        </w:rPr>
        <w:t>8</w:t>
      </w:r>
      <w:r>
        <w:rPr>
          <w:rFonts w:ascii="黑体" w:eastAsia="黑体" w:hAnsi="黑体" w:cs="宋体" w:hint="eastAsia"/>
          <w:szCs w:val="21"/>
          <w:lang w:val="zh-CN"/>
        </w:rPr>
        <w:t>.4.1</w:t>
      </w:r>
      <w:r w:rsidR="00F8402D">
        <w:rPr>
          <w:rFonts w:ascii="黑体" w:eastAsia="黑体" w:hAnsi="黑体" w:cs="宋体"/>
          <w:szCs w:val="21"/>
          <w:lang w:val="zh-CN"/>
        </w:rPr>
        <w:t xml:space="preserve"> </w:t>
      </w:r>
      <w:r>
        <w:rPr>
          <w:rFonts w:ascii="黑体" w:eastAsia="黑体" w:hAnsi="黑体" w:cs="宋体" w:hint="eastAsia"/>
          <w:szCs w:val="21"/>
          <w:lang w:val="zh-CN"/>
        </w:rPr>
        <w:t xml:space="preserve"> </w:t>
      </w:r>
      <w:r>
        <w:rPr>
          <w:rFonts w:hAnsi="宋体" w:hint="eastAsia"/>
          <w:szCs w:val="24"/>
        </w:rPr>
        <w:t>屋面节能改造应根据传统风貌建筑具体情况选择适宜的保温隔热材料。</w:t>
      </w:r>
    </w:p>
    <w:p w14:paraId="5CFA0F4B" w14:textId="62649DF6" w:rsidR="00AC1FD4" w:rsidRDefault="00DE4277">
      <w:pPr>
        <w:pStyle w:val="afffffffffffd"/>
        <w:ind w:firstLineChars="0" w:firstLine="0"/>
        <w:rPr>
          <w:rFonts w:ascii="黑体" w:eastAsia="黑体" w:hAnsi="黑体" w:cs="宋体" w:hint="eastAsia"/>
          <w:szCs w:val="21"/>
          <w:lang w:val="zh-CN"/>
        </w:rPr>
      </w:pPr>
      <w:r>
        <w:rPr>
          <w:rFonts w:ascii="黑体" w:eastAsia="黑体" w:hAnsi="黑体" w:cs="宋体"/>
          <w:szCs w:val="21"/>
          <w:lang w:val="zh-CN"/>
        </w:rPr>
        <w:t>8</w:t>
      </w:r>
      <w:r>
        <w:rPr>
          <w:rFonts w:ascii="黑体" w:eastAsia="黑体" w:hAnsi="黑体" w:cs="宋体" w:hint="eastAsia"/>
          <w:szCs w:val="21"/>
          <w:lang w:val="zh-CN"/>
        </w:rPr>
        <w:t xml:space="preserve">.4.2 </w:t>
      </w:r>
      <w:r w:rsidR="00F8402D">
        <w:rPr>
          <w:rFonts w:ascii="黑体" w:eastAsia="黑体" w:hAnsi="黑体" w:cs="宋体"/>
          <w:szCs w:val="21"/>
          <w:lang w:val="zh-CN"/>
        </w:rPr>
        <w:t xml:space="preserve"> </w:t>
      </w:r>
      <w:r>
        <w:rPr>
          <w:rFonts w:ascii="Times New Roman" w:hint="eastAsia"/>
          <w:szCs w:val="24"/>
        </w:rPr>
        <w:t>屋面保温层的节能改造宜设置在屋面吊顶内，保温层与墙壁、支吊架间隙须填实。</w:t>
      </w:r>
    </w:p>
    <w:p w14:paraId="0029957A" w14:textId="281DD3EA" w:rsidR="00AC1FD4" w:rsidRDefault="00DE4277">
      <w:pPr>
        <w:pStyle w:val="afffffffffffd"/>
        <w:ind w:firstLineChars="0" w:firstLine="0"/>
        <w:rPr>
          <w:rFonts w:hAnsi="宋体" w:hint="eastAsia"/>
          <w:szCs w:val="24"/>
        </w:rPr>
      </w:pPr>
      <w:r>
        <w:rPr>
          <w:rFonts w:ascii="黑体" w:eastAsia="黑体" w:hAnsi="黑体" w:cs="宋体"/>
          <w:szCs w:val="21"/>
          <w:lang w:val="zh-CN"/>
        </w:rPr>
        <w:lastRenderedPageBreak/>
        <w:t>8</w:t>
      </w:r>
      <w:r>
        <w:rPr>
          <w:rFonts w:ascii="黑体" w:eastAsia="黑体" w:hAnsi="黑体" w:cs="宋体" w:hint="eastAsia"/>
          <w:szCs w:val="21"/>
          <w:lang w:val="zh-CN"/>
        </w:rPr>
        <w:t xml:space="preserve">.4.3 </w:t>
      </w:r>
      <w:r w:rsidR="00F8402D">
        <w:rPr>
          <w:rFonts w:ascii="黑体" w:eastAsia="黑体" w:hAnsi="黑体" w:cs="宋体"/>
          <w:szCs w:val="21"/>
          <w:lang w:val="zh-CN"/>
        </w:rPr>
        <w:t xml:space="preserve"> </w:t>
      </w:r>
      <w:r>
        <w:rPr>
          <w:rFonts w:hAnsi="宋体" w:hint="eastAsia"/>
          <w:szCs w:val="24"/>
        </w:rPr>
        <w:t>屋面节能改造施工前，应注</w:t>
      </w:r>
      <w:r w:rsidR="00E242FE">
        <w:rPr>
          <w:rFonts w:hAnsi="宋体" w:hint="eastAsia"/>
          <w:szCs w:val="24"/>
        </w:rPr>
        <w:t>意</w:t>
      </w:r>
      <w:r>
        <w:rPr>
          <w:rFonts w:hAnsi="宋体" w:hint="eastAsia"/>
          <w:szCs w:val="24"/>
        </w:rPr>
        <w:t>对屋面状况进行查勘、修复；提前安装完毕屋面上的设备、管道等，并预留出保温层的厚度。</w:t>
      </w:r>
    </w:p>
    <w:p w14:paraId="0F9D1588" w14:textId="65DD3EE4" w:rsidR="00AC1FD4" w:rsidRDefault="00DE4277">
      <w:pPr>
        <w:pStyle w:val="afffffffffffd"/>
        <w:ind w:firstLineChars="0" w:firstLine="0"/>
        <w:rPr>
          <w:rFonts w:hAnsi="宋体" w:hint="eastAsia"/>
          <w:szCs w:val="24"/>
        </w:rPr>
      </w:pPr>
      <w:r>
        <w:rPr>
          <w:rFonts w:ascii="黑体" w:eastAsia="黑体" w:hAnsi="黑体" w:cs="宋体"/>
          <w:szCs w:val="21"/>
          <w:lang w:val="zh-CN"/>
        </w:rPr>
        <w:t>8</w:t>
      </w:r>
      <w:r>
        <w:rPr>
          <w:rFonts w:ascii="黑体" w:eastAsia="黑体" w:hAnsi="黑体" w:cs="宋体" w:hint="eastAsia"/>
          <w:szCs w:val="21"/>
          <w:lang w:val="zh-CN"/>
        </w:rPr>
        <w:t xml:space="preserve">.4.4 </w:t>
      </w:r>
      <w:r w:rsidR="00F8402D">
        <w:rPr>
          <w:rFonts w:ascii="黑体" w:eastAsia="黑体" w:hAnsi="黑体" w:cs="宋体"/>
          <w:szCs w:val="21"/>
          <w:lang w:val="zh-CN"/>
        </w:rPr>
        <w:t xml:space="preserve"> </w:t>
      </w:r>
      <w:r>
        <w:rPr>
          <w:rFonts w:hAnsi="宋体" w:hint="eastAsia"/>
          <w:szCs w:val="24"/>
        </w:rPr>
        <w:t>屋面保温材料宜选择轻质、憎水性保温材料，也可采用草木灰以及生物质材料制成的板材，但应做好保温材料的防潮措施；对于散材类保温材料要每年进行一次维护，及时填补保温材料缺失的部位。</w:t>
      </w:r>
    </w:p>
    <w:p w14:paraId="4834ABEA" w14:textId="45B30E28" w:rsidR="00AC1FD4" w:rsidRPr="007B1AAA" w:rsidRDefault="00DE4277" w:rsidP="007B1AAA">
      <w:pPr>
        <w:pStyle w:val="1111"/>
        <w:rPr>
          <w:rFonts w:hint="eastAsia"/>
        </w:rPr>
      </w:pPr>
      <w:r w:rsidRPr="007B1AAA">
        <w:t>8</w:t>
      </w:r>
      <w:r w:rsidRPr="007B1AAA">
        <w:rPr>
          <w:rFonts w:hint="eastAsia"/>
        </w:rPr>
        <w:t xml:space="preserve">.4.5 </w:t>
      </w:r>
      <w:r w:rsidR="00F8402D">
        <w:t xml:space="preserve"> </w:t>
      </w:r>
      <w:r w:rsidRPr="007B1AAA">
        <w:rPr>
          <w:rFonts w:hint="eastAsia"/>
        </w:rPr>
        <w:t>根据原屋面状况宜选择下列改造措施：</w:t>
      </w:r>
    </w:p>
    <w:p w14:paraId="793675B4" w14:textId="14055AD9" w:rsidR="00AC1FD4" w:rsidRDefault="007B1AAA" w:rsidP="0077126E">
      <w:pPr>
        <w:ind w:leftChars="200" w:left="840" w:hangingChars="200" w:hanging="420"/>
        <w:rPr>
          <w:rFonts w:ascii="宋体" w:hAnsi="宋体" w:hint="eastAsia"/>
        </w:rPr>
      </w:pPr>
      <w:r>
        <w:rPr>
          <w:rFonts w:ascii="宋体" w:hAnsi="宋体" w:hint="eastAsia"/>
        </w:rPr>
        <w:t xml:space="preserve">a)  </w:t>
      </w:r>
      <w:r w:rsidR="00DE4277">
        <w:rPr>
          <w:rFonts w:ascii="宋体" w:hAnsi="宋体" w:hint="eastAsia"/>
        </w:rPr>
        <w:t>屋面无保温且室内无吊顶时，可在原有屋面下设置吊顶，并在吊顶上铺设聚苯板、散材类保温材料等轻质保温材料；吊顶层可采用耐久性好、防火性好，并能承受铺设保温层荷载的构造和材料，如石膏板等；</w:t>
      </w:r>
    </w:p>
    <w:p w14:paraId="49E57E5E" w14:textId="7D351A11" w:rsidR="00AC1FD4" w:rsidRDefault="007B1AAA" w:rsidP="0077126E">
      <w:pPr>
        <w:ind w:leftChars="200" w:left="840" w:hangingChars="200" w:hanging="420"/>
        <w:rPr>
          <w:rFonts w:ascii="宋体" w:hAnsi="宋体" w:hint="eastAsia"/>
        </w:rPr>
      </w:pPr>
      <w:r>
        <w:rPr>
          <w:rFonts w:ascii="宋体" w:hAnsi="宋体" w:hint="eastAsia"/>
        </w:rPr>
        <w:t xml:space="preserve">b)  </w:t>
      </w:r>
      <w:r w:rsidR="00DE4277">
        <w:rPr>
          <w:rFonts w:ascii="宋体" w:hAnsi="宋体" w:hint="eastAsia"/>
        </w:rPr>
        <w:t>屋面无保温，室内吊顶承重满足保温荷载要求时，在吊顶层开设人孔，通过人孔在吊顶上加设聚苯板、散材类保温材料等轻质保温材料。</w:t>
      </w:r>
    </w:p>
    <w:p w14:paraId="1BEFA1C1" w14:textId="640C0328" w:rsidR="00AC1FD4" w:rsidRDefault="00DE4277">
      <w:pPr>
        <w:pStyle w:val="affffffe"/>
        <w:spacing w:before="312" w:after="312"/>
      </w:pPr>
      <w:bookmarkStart w:id="286" w:name="_Toc196825793"/>
      <w:bookmarkStart w:id="287" w:name="_Toc159275014"/>
      <w:bookmarkStart w:id="288" w:name="_Toc203428449"/>
      <w:r>
        <w:rPr>
          <w:rFonts w:hint="eastAsia"/>
        </w:rPr>
        <w:t>9</w:t>
      </w:r>
      <w:r w:rsidR="00F8402D">
        <w:t xml:space="preserve">  </w:t>
      </w:r>
      <w:r>
        <w:rPr>
          <w:rFonts w:hint="eastAsia"/>
        </w:rPr>
        <w:t>工程验收</w:t>
      </w:r>
      <w:bookmarkEnd w:id="286"/>
      <w:bookmarkEnd w:id="287"/>
      <w:bookmarkEnd w:id="288"/>
    </w:p>
    <w:p w14:paraId="531D39CF" w14:textId="0D5AE95A" w:rsidR="00AC1FD4" w:rsidRDefault="00DE4277">
      <w:pPr>
        <w:pStyle w:val="afffffff"/>
        <w:spacing w:before="156" w:after="156"/>
      </w:pPr>
      <w:bookmarkStart w:id="289" w:name="_Toc196825794"/>
      <w:bookmarkStart w:id="290" w:name="_Toc203428450"/>
      <w:r>
        <w:rPr>
          <w:rFonts w:hint="eastAsia"/>
        </w:rPr>
        <w:t>9</w:t>
      </w:r>
      <w:r>
        <w:t>.1</w:t>
      </w:r>
      <w:r w:rsidR="00F8402D">
        <w:t xml:space="preserve">  </w:t>
      </w:r>
      <w:r>
        <w:rPr>
          <w:rFonts w:hint="eastAsia"/>
        </w:rPr>
        <w:t>一般规定</w:t>
      </w:r>
      <w:bookmarkEnd w:id="289"/>
      <w:bookmarkEnd w:id="290"/>
    </w:p>
    <w:p w14:paraId="233FAC18" w14:textId="2EC8FD86" w:rsidR="00AC1FD4" w:rsidRDefault="00DE4277" w:rsidP="009D5CDC">
      <w:pPr>
        <w:pStyle w:val="111"/>
        <w:rPr>
          <w:rFonts w:hint="eastAsia"/>
        </w:rPr>
      </w:pPr>
      <w:r>
        <w:rPr>
          <w:rFonts w:ascii="黑体" w:eastAsia="黑体" w:hAnsi="黑体"/>
        </w:rPr>
        <w:t>9.1.1</w:t>
      </w:r>
      <w:r>
        <w:rPr>
          <w:rFonts w:hint="eastAsia"/>
        </w:rPr>
        <w:t xml:space="preserve"> </w:t>
      </w:r>
      <w:r w:rsidR="00F8402D">
        <w:t xml:space="preserve"> </w:t>
      </w:r>
      <w:r>
        <w:rPr>
          <w:rFonts w:hint="eastAsia"/>
        </w:rPr>
        <w:t>传统村落民居修缮工程竣工验收应符合</w:t>
      </w:r>
      <w:bookmarkStart w:id="291" w:name="_Hlk194916119"/>
      <w:r>
        <w:t>GB 50300</w:t>
      </w:r>
      <w:r>
        <w:rPr>
          <w:rFonts w:hint="eastAsia"/>
        </w:rPr>
        <w:t>、</w:t>
      </w:r>
      <w:r>
        <w:t>GB 50550</w:t>
      </w:r>
      <w:r>
        <w:rPr>
          <w:rFonts w:hint="eastAsia"/>
        </w:rPr>
        <w:t>、</w:t>
      </w:r>
      <w:r>
        <w:t>GB 50203</w:t>
      </w:r>
      <w:r>
        <w:rPr>
          <w:rFonts w:hint="eastAsia"/>
        </w:rPr>
        <w:t>、</w:t>
      </w:r>
      <w:r>
        <w:t>GB 502</w:t>
      </w:r>
      <w:bookmarkEnd w:id="291"/>
      <w:r w:rsidR="00356CFC">
        <w:t>06</w:t>
      </w:r>
      <w:r w:rsidR="009B287D">
        <w:rPr>
          <w:rFonts w:hint="eastAsia"/>
        </w:rPr>
        <w:t>等</w:t>
      </w:r>
      <w:r>
        <w:rPr>
          <w:rFonts w:hint="eastAsia"/>
        </w:rPr>
        <w:t>及本</w:t>
      </w:r>
      <w:r w:rsidR="00202D58">
        <w:rPr>
          <w:rFonts w:hint="eastAsia"/>
        </w:rPr>
        <w:t>文件</w:t>
      </w:r>
      <w:r>
        <w:rPr>
          <w:rFonts w:hint="eastAsia"/>
        </w:rPr>
        <w:t>的规定。</w:t>
      </w:r>
    </w:p>
    <w:p w14:paraId="5CB9CBCA" w14:textId="47A05459" w:rsidR="00AC1FD4" w:rsidRDefault="00DE4277" w:rsidP="009D5CDC">
      <w:pPr>
        <w:pStyle w:val="111"/>
        <w:rPr>
          <w:rFonts w:hint="eastAsia"/>
        </w:rPr>
      </w:pPr>
      <w:r>
        <w:rPr>
          <w:rFonts w:ascii="黑体" w:eastAsia="黑体" w:hAnsi="黑体"/>
        </w:rPr>
        <w:t>9.1.2</w:t>
      </w:r>
      <w:r>
        <w:t xml:space="preserve"> </w:t>
      </w:r>
      <w:r w:rsidR="00F8402D">
        <w:t xml:space="preserve"> </w:t>
      </w:r>
      <w:r>
        <w:rPr>
          <w:rFonts w:hint="eastAsia"/>
        </w:rPr>
        <w:t>维修与加固工程验收时，施工单位应提供相应的验收文件进行质量验收，并填写隐蔽工程检查验收记录，工程项目完成后进行竣工验收。</w:t>
      </w:r>
    </w:p>
    <w:p w14:paraId="5ECBF1A0" w14:textId="1AB7FFC8" w:rsidR="00AC1FD4" w:rsidRDefault="00DE4277" w:rsidP="009D5CDC">
      <w:pPr>
        <w:pStyle w:val="111"/>
        <w:rPr>
          <w:rFonts w:hint="eastAsia"/>
        </w:rPr>
      </w:pPr>
      <w:r>
        <w:rPr>
          <w:rFonts w:ascii="黑体" w:eastAsia="黑体" w:hAnsi="黑体"/>
        </w:rPr>
        <w:t>9.1.3</w:t>
      </w:r>
      <w:r>
        <w:rPr>
          <w:rFonts w:hint="eastAsia"/>
        </w:rPr>
        <w:t xml:space="preserve"> </w:t>
      </w:r>
      <w:r w:rsidR="00F8402D">
        <w:t xml:space="preserve"> </w:t>
      </w:r>
      <w:r>
        <w:rPr>
          <w:rFonts w:hint="eastAsia"/>
        </w:rPr>
        <w:t>施工结束后资料应归档完整，包括：修缮工程竣工图纸、会审记录、技术交底记录和设计变更文件；修缮工程质量检测、检验、评定资料等。</w:t>
      </w:r>
    </w:p>
    <w:p w14:paraId="41BA3E4F" w14:textId="46EB726E" w:rsidR="00AC1FD4" w:rsidRDefault="00DE4277">
      <w:pPr>
        <w:pStyle w:val="afffffff"/>
        <w:spacing w:before="156" w:after="156"/>
      </w:pPr>
      <w:bookmarkStart w:id="292" w:name="_Toc159273951"/>
      <w:bookmarkStart w:id="293" w:name="_Toc159273811"/>
      <w:bookmarkStart w:id="294" w:name="_Toc159275016"/>
      <w:bookmarkStart w:id="295" w:name="_Toc159274481"/>
      <w:bookmarkStart w:id="296" w:name="_Toc159274549"/>
      <w:bookmarkStart w:id="297" w:name="_Toc192498454"/>
      <w:bookmarkStart w:id="298" w:name="_Toc194861869"/>
      <w:bookmarkStart w:id="299" w:name="_Toc176240437"/>
      <w:bookmarkStart w:id="300" w:name="_Toc192490441"/>
      <w:bookmarkStart w:id="301" w:name="_Toc192498598"/>
      <w:bookmarkStart w:id="302" w:name="_Toc160486686"/>
      <w:bookmarkStart w:id="303" w:name="_Toc160485637"/>
      <w:bookmarkStart w:id="304" w:name="_Toc159275149"/>
      <w:bookmarkStart w:id="305" w:name="_Toc159274888"/>
      <w:bookmarkStart w:id="306" w:name="_Toc159274021"/>
      <w:bookmarkStart w:id="307" w:name="_Toc159274288"/>
      <w:bookmarkStart w:id="308" w:name="_Toc159273881"/>
      <w:bookmarkStart w:id="309" w:name="_Toc192490388"/>
      <w:bookmarkStart w:id="310" w:name="_Toc192490489"/>
      <w:bookmarkStart w:id="311" w:name="_Toc194861824"/>
      <w:bookmarkStart w:id="312" w:name="_Toc191586183"/>
      <w:bookmarkStart w:id="313" w:name="_Toc192498601"/>
      <w:bookmarkStart w:id="314" w:name="_Toc176239913"/>
      <w:bookmarkStart w:id="315" w:name="_Toc194861872"/>
      <w:bookmarkStart w:id="316" w:name="_Toc192490389"/>
      <w:bookmarkStart w:id="317" w:name="_Toc194862114"/>
      <w:bookmarkStart w:id="318" w:name="_Toc194861917"/>
      <w:bookmarkStart w:id="319" w:name="_Toc194861825"/>
      <w:bookmarkStart w:id="320" w:name="_Toc194861915"/>
      <w:bookmarkStart w:id="321" w:name="_Toc192498455"/>
      <w:bookmarkStart w:id="322" w:name="_Toc194861870"/>
      <w:bookmarkStart w:id="323" w:name="_Toc194862116"/>
      <w:bookmarkStart w:id="324" w:name="_Toc194861959"/>
      <w:bookmarkStart w:id="325" w:name="_Toc194862050"/>
      <w:bookmarkStart w:id="326" w:name="_Toc194861960"/>
      <w:bookmarkStart w:id="327" w:name="_Toc192490442"/>
      <w:bookmarkStart w:id="328" w:name="_Toc176240439"/>
      <w:bookmarkStart w:id="329" w:name="_Toc176237736"/>
      <w:bookmarkStart w:id="330" w:name="_Toc194862052"/>
      <w:bookmarkStart w:id="331" w:name="_Toc192490490"/>
      <w:bookmarkStart w:id="332" w:name="_Toc192490444"/>
      <w:bookmarkStart w:id="333" w:name="_Toc194862005"/>
      <w:bookmarkStart w:id="334" w:name="_Toc192490492"/>
      <w:bookmarkStart w:id="335" w:name="_Toc192490391"/>
      <w:bookmarkStart w:id="336" w:name="_Toc194861962"/>
      <w:bookmarkStart w:id="337" w:name="_Toc192498599"/>
      <w:bookmarkStart w:id="338" w:name="_Toc194862007"/>
      <w:bookmarkStart w:id="339" w:name="_Toc192498457"/>
      <w:bookmarkStart w:id="340" w:name="_Toc194861914"/>
      <w:bookmarkStart w:id="341" w:name="_Toc191586185"/>
      <w:bookmarkStart w:id="342" w:name="_Toc159274817"/>
      <w:bookmarkStart w:id="343" w:name="_Toc194861827"/>
      <w:bookmarkStart w:id="344" w:name="_Toc159275334"/>
      <w:bookmarkStart w:id="345" w:name="_Toc148001362"/>
      <w:bookmarkStart w:id="346" w:name="_Toc159273950"/>
      <w:bookmarkStart w:id="347" w:name="_Toc160485636"/>
      <w:bookmarkStart w:id="348" w:name="_Toc159275333"/>
      <w:bookmarkStart w:id="349" w:name="_Toc159274816"/>
      <w:bookmarkStart w:id="350" w:name="_Toc159274412"/>
      <w:bookmarkStart w:id="351" w:name="_Toc159273810"/>
      <w:bookmarkStart w:id="352" w:name="_Toc159274548"/>
      <w:bookmarkStart w:id="353" w:name="_Toc176237733"/>
      <w:bookmarkStart w:id="354" w:name="_Toc159274211"/>
      <w:bookmarkStart w:id="355" w:name="_Toc159274749"/>
      <w:bookmarkStart w:id="356" w:name="_Toc194862004"/>
      <w:bookmarkStart w:id="357" w:name="_Toc118956236"/>
      <w:bookmarkStart w:id="358" w:name="_Toc159160349"/>
      <w:bookmarkStart w:id="359" w:name="_Toc194862049"/>
      <w:bookmarkStart w:id="360" w:name="_Toc159160313"/>
      <w:bookmarkStart w:id="361" w:name="_Toc159273880"/>
      <w:bookmarkStart w:id="362" w:name="_Toc118934807"/>
      <w:bookmarkStart w:id="363" w:name="_Toc159275015"/>
      <w:bookmarkStart w:id="364" w:name="_Toc159160348"/>
      <w:bookmarkStart w:id="365" w:name="_Toc118934808"/>
      <w:bookmarkStart w:id="366" w:name="_Toc176239911"/>
      <w:bookmarkStart w:id="367" w:name="_Toc160486685"/>
      <w:bookmarkStart w:id="368" w:name="_Toc148001363"/>
      <w:bookmarkStart w:id="369" w:name="_Toc159275264"/>
      <w:bookmarkStart w:id="370" w:name="_Toc118934911"/>
      <w:bookmarkStart w:id="371" w:name="_Toc191586182"/>
      <w:bookmarkStart w:id="372" w:name="_Toc194862113"/>
      <w:bookmarkStart w:id="373" w:name="_Toc176237734"/>
      <w:bookmarkStart w:id="374" w:name="_Toc159274480"/>
      <w:bookmarkStart w:id="375" w:name="_Toc159274413"/>
      <w:bookmarkStart w:id="376" w:name="_Toc176239910"/>
      <w:bookmarkStart w:id="377" w:name="_Toc159160312"/>
      <w:bookmarkStart w:id="378" w:name="_Toc159274887"/>
      <w:bookmarkStart w:id="379" w:name="_Toc176240436"/>
      <w:bookmarkStart w:id="380" w:name="_Toc159275148"/>
      <w:bookmarkStart w:id="381" w:name="_Toc159275263"/>
      <w:bookmarkStart w:id="382" w:name="_Toc159274210"/>
      <w:bookmarkStart w:id="383" w:name="_Toc159274748"/>
      <w:bookmarkStart w:id="384" w:name="_Toc118934910"/>
      <w:bookmarkStart w:id="385" w:name="_Toc159274287"/>
      <w:bookmarkStart w:id="386" w:name="_Toc159274020"/>
      <w:bookmarkStart w:id="387" w:name="_Toc118956235"/>
      <w:bookmarkStart w:id="388" w:name="_Toc196825795"/>
      <w:bookmarkStart w:id="389" w:name="_Toc20342845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rPr>
        <w:t>9</w:t>
      </w:r>
      <w:r>
        <w:t>.2</w:t>
      </w:r>
      <w:r w:rsidR="00F8402D">
        <w:t xml:space="preserve">  </w:t>
      </w:r>
      <w:r>
        <w:rPr>
          <w:rFonts w:hint="eastAsia"/>
        </w:rPr>
        <w:t>材料进场检验与验收</w:t>
      </w:r>
      <w:bookmarkEnd w:id="388"/>
      <w:bookmarkEnd w:id="389"/>
    </w:p>
    <w:p w14:paraId="20F53F3B" w14:textId="0B87B9B2" w:rsidR="00AC1FD4" w:rsidRDefault="00DE4277" w:rsidP="009D5CDC">
      <w:pPr>
        <w:pStyle w:val="111"/>
        <w:rPr>
          <w:rFonts w:hint="eastAsia"/>
        </w:rPr>
      </w:pPr>
      <w:r>
        <w:rPr>
          <w:rFonts w:ascii="黑体" w:eastAsia="黑体" w:hAnsi="黑体"/>
        </w:rPr>
        <w:t>9</w:t>
      </w:r>
      <w:r>
        <w:rPr>
          <w:rFonts w:ascii="黑体" w:eastAsia="黑体" w:hAnsi="黑体" w:hint="eastAsia"/>
        </w:rPr>
        <w:t>.2.</w:t>
      </w:r>
      <w:r>
        <w:rPr>
          <w:rFonts w:ascii="黑体" w:eastAsia="黑体" w:hAnsi="黑体"/>
        </w:rPr>
        <w:t>1</w:t>
      </w:r>
      <w:r>
        <w:rPr>
          <w:rFonts w:ascii="黑体" w:eastAsia="黑体" w:hAnsi="黑体" w:hint="eastAsia"/>
        </w:rPr>
        <w:t xml:space="preserve"> </w:t>
      </w:r>
      <w:r w:rsidR="00F8402D">
        <w:rPr>
          <w:rFonts w:ascii="黑体" w:eastAsia="黑体" w:hAnsi="黑体"/>
        </w:rPr>
        <w:t xml:space="preserve"> </w:t>
      </w:r>
      <w:r>
        <w:rPr>
          <w:rFonts w:hint="eastAsia"/>
        </w:rPr>
        <w:t>原材料检验应按相关规定分批次进行复验和验收。</w:t>
      </w:r>
    </w:p>
    <w:p w14:paraId="1A7E3C8C" w14:textId="7C277DFF" w:rsidR="00AC1FD4" w:rsidRDefault="00DE4277" w:rsidP="009D5CDC">
      <w:pPr>
        <w:pStyle w:val="111"/>
        <w:rPr>
          <w:rFonts w:hint="eastAsia"/>
        </w:rPr>
      </w:pPr>
      <w:r>
        <w:rPr>
          <w:rFonts w:ascii="黑体" w:eastAsia="黑体" w:hAnsi="黑体"/>
        </w:rPr>
        <w:t>9</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2</w:t>
      </w:r>
      <w:r>
        <w:t xml:space="preserve"> </w:t>
      </w:r>
      <w:bookmarkStart w:id="390" w:name="_Hlk194570821"/>
      <w:bookmarkStart w:id="391" w:name="_Hlk192413892"/>
      <w:r w:rsidR="00F8402D">
        <w:t xml:space="preserve"> </w:t>
      </w:r>
      <w:r>
        <w:t>砖进场验收时，</w:t>
      </w:r>
      <w:bookmarkEnd w:id="390"/>
      <w:r>
        <w:t>应重点审查出厂检验报告、质量合格证。出厂检验报告应包括尺寸偏差、外观质量和强度等级，并应提供质量合格证和生产厂名、</w:t>
      </w:r>
      <w:r>
        <w:rPr>
          <w:rFonts w:hint="eastAsia"/>
        </w:rPr>
        <w:t>产品标识</w:t>
      </w:r>
      <w:r>
        <w:t>、批量及编号等。</w:t>
      </w:r>
    </w:p>
    <w:p w14:paraId="367ADDD8" w14:textId="0BCD479F" w:rsidR="00AC1FD4" w:rsidRDefault="00DE4277" w:rsidP="009D5CDC">
      <w:pPr>
        <w:pStyle w:val="111"/>
        <w:rPr>
          <w:rFonts w:hint="eastAsia"/>
        </w:rPr>
      </w:pPr>
      <w:r>
        <w:rPr>
          <w:rFonts w:ascii="黑体" w:eastAsia="黑体" w:hAnsi="黑体"/>
        </w:rPr>
        <w:t>9.2.3</w:t>
      </w:r>
      <w:r>
        <w:rPr>
          <w:rFonts w:hint="eastAsia"/>
        </w:rPr>
        <w:t xml:space="preserve"> </w:t>
      </w:r>
      <w:r w:rsidR="00F8402D">
        <w:t xml:space="preserve"> </w:t>
      </w:r>
      <w:r>
        <w:rPr>
          <w:rFonts w:hint="eastAsia"/>
        </w:rPr>
        <w:t>木材进场验收时，应具有产品质量合格证书。</w:t>
      </w:r>
    </w:p>
    <w:p w14:paraId="229D6F2D" w14:textId="3703A794" w:rsidR="00AC1FD4" w:rsidRDefault="00DE4277" w:rsidP="009D5CDC">
      <w:pPr>
        <w:pStyle w:val="111"/>
        <w:rPr>
          <w:rFonts w:hint="eastAsia"/>
        </w:rPr>
      </w:pPr>
      <w:r>
        <w:rPr>
          <w:rFonts w:ascii="黑体" w:eastAsia="黑体" w:hAnsi="黑体"/>
        </w:rPr>
        <w:t>9</w:t>
      </w:r>
      <w:r>
        <w:rPr>
          <w:rFonts w:ascii="黑体" w:eastAsia="黑体" w:hAnsi="黑体" w:hint="eastAsia"/>
        </w:rPr>
        <w:t>.2</w:t>
      </w:r>
      <w:r>
        <w:rPr>
          <w:rFonts w:ascii="黑体" w:eastAsia="黑体" w:hAnsi="黑体"/>
        </w:rPr>
        <w:t>.4</w:t>
      </w:r>
      <w:r>
        <w:rPr>
          <w:rFonts w:ascii="黑体" w:eastAsia="黑体" w:hAnsi="黑体" w:hint="eastAsia"/>
        </w:rPr>
        <w:t xml:space="preserve"> </w:t>
      </w:r>
      <w:r w:rsidR="00F8402D">
        <w:rPr>
          <w:rFonts w:ascii="黑体" w:eastAsia="黑体" w:hAnsi="黑体"/>
        </w:rPr>
        <w:t xml:space="preserve"> </w:t>
      </w:r>
      <w:r>
        <w:rPr>
          <w:rFonts w:hint="eastAsia"/>
        </w:rPr>
        <w:t>方木、原木的目测材质等级不应低于表</w:t>
      </w:r>
      <w:r>
        <w:t>6</w:t>
      </w:r>
      <w:r>
        <w:rPr>
          <w:rFonts w:hint="eastAsia"/>
        </w:rPr>
        <w:t>的规定，</w:t>
      </w:r>
      <w:r w:rsidR="00B92043">
        <w:rPr>
          <w:rFonts w:hint="eastAsia"/>
        </w:rPr>
        <w:t>不应</w:t>
      </w:r>
      <w:r>
        <w:rPr>
          <w:rFonts w:hint="eastAsia"/>
        </w:rPr>
        <w:t>采用普通商品材等级标准替代，可采用</w:t>
      </w:r>
      <w:bookmarkStart w:id="392" w:name="_Hlk194916358"/>
      <w:r>
        <w:rPr>
          <w:rFonts w:hint="eastAsia"/>
        </w:rPr>
        <w:t xml:space="preserve">GB 50206 </w:t>
      </w:r>
      <w:bookmarkEnd w:id="392"/>
      <w:r>
        <w:rPr>
          <w:rFonts w:hint="eastAsia"/>
        </w:rPr>
        <w:t>规定的方法进行检验。</w:t>
      </w:r>
    </w:p>
    <w:p w14:paraId="0CBEE4AC" w14:textId="03AFAF19"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t>表</w:t>
      </w:r>
      <w:r>
        <w:rPr>
          <w:rFonts w:eastAsia="黑体"/>
          <w14:ligatures w14:val="standardContextual"/>
        </w:rPr>
        <w:t xml:space="preserve">6 </w:t>
      </w:r>
      <w:r w:rsidR="00A058B5">
        <w:rPr>
          <w:rFonts w:eastAsia="黑体"/>
          <w14:ligatures w14:val="standardContextual"/>
        </w:rPr>
        <w:t xml:space="preserve"> </w:t>
      </w:r>
      <w:r>
        <w:rPr>
          <w:rFonts w:eastAsia="黑体" w:hint="eastAsia"/>
          <w14:ligatures w14:val="standardContextual"/>
        </w:rPr>
        <w:t>方木、原木结构构件木材的材质等级</w:t>
      </w:r>
    </w:p>
    <w:tbl>
      <w:tblPr>
        <w:tblStyle w:val="42"/>
        <w:tblW w:w="0" w:type="auto"/>
        <w:jc w:val="center"/>
        <w:tblLook w:val="04A0" w:firstRow="1" w:lastRow="0" w:firstColumn="1" w:lastColumn="0" w:noHBand="0" w:noVBand="1"/>
      </w:tblPr>
      <w:tblGrid>
        <w:gridCol w:w="2765"/>
        <w:gridCol w:w="2765"/>
        <w:gridCol w:w="2766"/>
      </w:tblGrid>
      <w:tr w:rsidR="00AC1FD4" w14:paraId="16296FC9" w14:textId="77777777">
        <w:trPr>
          <w:trHeight w:val="311"/>
          <w:jc w:val="center"/>
        </w:trPr>
        <w:tc>
          <w:tcPr>
            <w:tcW w:w="2765" w:type="dxa"/>
          </w:tcPr>
          <w:p w14:paraId="12574D5D"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项次</w:t>
            </w:r>
          </w:p>
        </w:tc>
        <w:tc>
          <w:tcPr>
            <w:tcW w:w="2765" w:type="dxa"/>
          </w:tcPr>
          <w:p w14:paraId="3A3FA913"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构件名称</w:t>
            </w:r>
          </w:p>
        </w:tc>
        <w:tc>
          <w:tcPr>
            <w:tcW w:w="2766" w:type="dxa"/>
          </w:tcPr>
          <w:p w14:paraId="374611E6"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材质等级</w:t>
            </w:r>
          </w:p>
        </w:tc>
      </w:tr>
      <w:tr w:rsidR="00AC1FD4" w14:paraId="54AB1533" w14:textId="77777777">
        <w:trPr>
          <w:trHeight w:val="331"/>
          <w:jc w:val="center"/>
        </w:trPr>
        <w:tc>
          <w:tcPr>
            <w:tcW w:w="2765" w:type="dxa"/>
          </w:tcPr>
          <w:p w14:paraId="4EB23395"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1</w:t>
            </w:r>
          </w:p>
        </w:tc>
        <w:tc>
          <w:tcPr>
            <w:tcW w:w="2765" w:type="dxa"/>
          </w:tcPr>
          <w:p w14:paraId="2571B27F"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受拉或受弯构件</w:t>
            </w:r>
          </w:p>
        </w:tc>
        <w:tc>
          <w:tcPr>
            <w:tcW w:w="2766" w:type="dxa"/>
          </w:tcPr>
          <w:p w14:paraId="15D98409"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Ⅰ</w:t>
            </w:r>
            <w:r w:rsidRPr="00156022">
              <w:rPr>
                <w:rFonts w:ascii="Times New Roman" w:hAnsi="Times New Roman"/>
                <w:sz w:val="18"/>
                <w:szCs w:val="18"/>
                <w:vertAlign w:val="subscript"/>
              </w:rPr>
              <w:t>a</w:t>
            </w:r>
          </w:p>
        </w:tc>
      </w:tr>
      <w:tr w:rsidR="00AC1FD4" w14:paraId="7E226F70" w14:textId="77777777">
        <w:trPr>
          <w:jc w:val="center"/>
        </w:trPr>
        <w:tc>
          <w:tcPr>
            <w:tcW w:w="2765" w:type="dxa"/>
          </w:tcPr>
          <w:p w14:paraId="42592DC1"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2</w:t>
            </w:r>
          </w:p>
        </w:tc>
        <w:tc>
          <w:tcPr>
            <w:tcW w:w="2765" w:type="dxa"/>
          </w:tcPr>
          <w:p w14:paraId="723D11FD"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受弯或压弯构件</w:t>
            </w:r>
          </w:p>
        </w:tc>
        <w:tc>
          <w:tcPr>
            <w:tcW w:w="2766" w:type="dxa"/>
          </w:tcPr>
          <w:p w14:paraId="2BE7FEB0" w14:textId="77777777" w:rsidR="00AC1FD4" w:rsidRPr="00156022" w:rsidRDefault="00DE4277">
            <w:pPr>
              <w:jc w:val="center"/>
              <w:rPr>
                <w:rFonts w:ascii="Times New Roman" w:hAnsi="Times New Roman"/>
                <w:sz w:val="18"/>
                <w:szCs w:val="18"/>
              </w:rPr>
            </w:pPr>
            <w:r w:rsidRPr="00156022">
              <w:rPr>
                <w:rFonts w:ascii="Times New Roman" w:hAnsi="Times New Roman"/>
                <w:sz w:val="18"/>
                <w:szCs w:val="18"/>
              </w:rPr>
              <w:t>Ⅱ</w:t>
            </w:r>
            <w:r w:rsidRPr="00156022">
              <w:rPr>
                <w:rFonts w:ascii="Times New Roman" w:hAnsi="Times New Roman"/>
                <w:sz w:val="18"/>
                <w:szCs w:val="18"/>
                <w:vertAlign w:val="subscript"/>
              </w:rPr>
              <w:t>a</w:t>
            </w:r>
          </w:p>
        </w:tc>
      </w:tr>
    </w:tbl>
    <w:bookmarkEnd w:id="391"/>
    <w:p w14:paraId="5B504AB8" w14:textId="0B3FB267" w:rsidR="00AC1FD4" w:rsidRDefault="00DE4277" w:rsidP="009D5CDC">
      <w:pPr>
        <w:pStyle w:val="111"/>
        <w:rPr>
          <w:rFonts w:hint="eastAsia"/>
        </w:rPr>
      </w:pPr>
      <w:r>
        <w:rPr>
          <w:rFonts w:ascii="黑体" w:eastAsia="黑体" w:hAnsi="黑体"/>
        </w:rPr>
        <w:t>9</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5</w:t>
      </w:r>
      <w:r>
        <w:rPr>
          <w:rFonts w:hint="eastAsia"/>
        </w:rPr>
        <w:t xml:space="preserve"> </w:t>
      </w:r>
      <w:r w:rsidR="00F8402D">
        <w:t xml:space="preserve"> </w:t>
      </w:r>
      <w:r>
        <w:rPr>
          <w:rFonts w:hint="eastAsia"/>
        </w:rPr>
        <w:t>料石进场时应检查其品种、规格、颜色以及强度等级的检验报告，并应符合设计要求，石材材质应质地坚实，无风化剥落和裂缝。</w:t>
      </w:r>
    </w:p>
    <w:p w14:paraId="324F6AA2" w14:textId="67B471BF" w:rsidR="00AC1FD4" w:rsidRDefault="00DE4277" w:rsidP="009D5CDC">
      <w:pPr>
        <w:pStyle w:val="111"/>
        <w:rPr>
          <w:rFonts w:hint="eastAsia"/>
        </w:rPr>
      </w:pPr>
      <w:r>
        <w:rPr>
          <w:rFonts w:ascii="黑体" w:eastAsia="黑体" w:hAnsi="黑体"/>
        </w:rPr>
        <w:t>9</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6</w:t>
      </w:r>
      <w:r>
        <w:rPr>
          <w:rFonts w:hint="eastAsia"/>
        </w:rPr>
        <w:t xml:space="preserve"> </w:t>
      </w:r>
      <w:r w:rsidR="00F8402D">
        <w:t xml:space="preserve"> </w:t>
      </w:r>
      <w:r>
        <w:rPr>
          <w:rFonts w:hint="eastAsia"/>
        </w:rPr>
        <w:t>灰浆品种、配合比应符合设计要求；常用灰浆的名称、主要用途、配合比和制作要点应符合要求；灰浆使用应使用生石灰，不应使用白灰膏调制灰浆；黄土应选用粘土，不应使用落房土、耕土、渣土等；建筑外墙面修缮用的灰浆材料的观感、质感和材料特性宜接近历史灰浆材料，外墙面新做灰浆的强度与保留灰浆应基本一致。</w:t>
      </w:r>
    </w:p>
    <w:p w14:paraId="2BBA9102" w14:textId="2207FDA7" w:rsidR="00AC1FD4" w:rsidRPr="007B1AAA" w:rsidRDefault="00DE4277" w:rsidP="007B1AAA">
      <w:pPr>
        <w:pStyle w:val="1111"/>
        <w:rPr>
          <w:rFonts w:hint="eastAsia"/>
        </w:rPr>
      </w:pPr>
      <w:r w:rsidRPr="007B1AAA">
        <w:t>9</w:t>
      </w:r>
      <w:r w:rsidRPr="007B1AAA">
        <w:rPr>
          <w:rFonts w:hint="eastAsia"/>
        </w:rPr>
        <w:t>.</w:t>
      </w:r>
      <w:r w:rsidRPr="007B1AAA">
        <w:t>2</w:t>
      </w:r>
      <w:r w:rsidRPr="007B1AAA">
        <w:rPr>
          <w:rFonts w:hint="eastAsia"/>
        </w:rPr>
        <w:t>.</w:t>
      </w:r>
      <w:r w:rsidRPr="007B1AAA">
        <w:t>7</w:t>
      </w:r>
      <w:r w:rsidR="00F8402D">
        <w:t xml:space="preserve">  </w:t>
      </w:r>
      <w:r w:rsidRPr="007B1AAA">
        <w:t>砂浆原材料进场验收时，应符合下列规定</w:t>
      </w:r>
      <w:r w:rsidRPr="007B1AAA">
        <w:rPr>
          <w:rFonts w:hint="eastAsia"/>
        </w:rPr>
        <w:t>：</w:t>
      </w:r>
    </w:p>
    <w:p w14:paraId="2F59D07F" w14:textId="02A9A84E" w:rsidR="00AC1FD4" w:rsidRDefault="007B1AAA" w:rsidP="00575EFD">
      <w:pPr>
        <w:pStyle w:val="1113"/>
        <w:ind w:leftChars="200" w:left="840" w:hangingChars="200" w:hanging="420"/>
        <w:rPr>
          <w:rFonts w:hint="eastAsia"/>
        </w:rPr>
      </w:pPr>
      <w:r>
        <w:rPr>
          <w:rFonts w:hint="eastAsia"/>
        </w:rPr>
        <w:t xml:space="preserve">a)  </w:t>
      </w:r>
      <w:r w:rsidR="00DE4277">
        <w:t>水泥进场时，应审查出厂质量合格证和出厂试验报告，出厂试验报告应包括强度、安定性、凝结时间等指标。水泥包装标志中水泥品种、强度等级、生产厂家名称和出厂编号不全的不予进</w:t>
      </w:r>
      <w:r w:rsidR="00DE4277">
        <w:lastRenderedPageBreak/>
        <w:t>场</w:t>
      </w:r>
      <w:r w:rsidR="004832AC">
        <w:rPr>
          <w:rFonts w:hint="eastAsia"/>
        </w:rPr>
        <w:t>。</w:t>
      </w:r>
    </w:p>
    <w:p w14:paraId="23A058A7" w14:textId="314726CA" w:rsidR="00AC1FD4" w:rsidRDefault="007B1AAA" w:rsidP="00575EFD">
      <w:pPr>
        <w:pStyle w:val="1113"/>
        <w:ind w:leftChars="200" w:left="840" w:hangingChars="200" w:hanging="420"/>
        <w:rPr>
          <w:rFonts w:hint="eastAsia"/>
        </w:rPr>
      </w:pPr>
      <w:r>
        <w:rPr>
          <w:rFonts w:hint="eastAsia"/>
        </w:rPr>
        <w:t xml:space="preserve">b)  </w:t>
      </w:r>
      <w:r w:rsidR="00B92043">
        <w:t>不应</w:t>
      </w:r>
      <w:r w:rsidR="00DE4277">
        <w:t>采用过期或变质水泥</w:t>
      </w:r>
      <w:r w:rsidR="004832AC">
        <w:rPr>
          <w:rFonts w:hint="eastAsia"/>
        </w:rPr>
        <w:t>。</w:t>
      </w:r>
    </w:p>
    <w:p w14:paraId="5975C134" w14:textId="75D036B8" w:rsidR="00AC1FD4" w:rsidRDefault="007B1AAA" w:rsidP="00575EFD">
      <w:pPr>
        <w:pStyle w:val="1113"/>
        <w:ind w:leftChars="200" w:left="840" w:hangingChars="200" w:hanging="420"/>
        <w:rPr>
          <w:rFonts w:hint="eastAsia"/>
        </w:rPr>
      </w:pPr>
      <w:r>
        <w:rPr>
          <w:rFonts w:hint="eastAsia"/>
        </w:rPr>
        <w:t xml:space="preserve">c)  </w:t>
      </w:r>
      <w:r w:rsidR="00DE4277">
        <w:t>水泥应对强度进行进场复验，复验合格后方可使用</w:t>
      </w:r>
      <w:r w:rsidR="004832AC">
        <w:rPr>
          <w:rFonts w:hint="eastAsia"/>
        </w:rPr>
        <w:t>。</w:t>
      </w:r>
    </w:p>
    <w:p w14:paraId="5A43B8F5" w14:textId="6697A5E1" w:rsidR="004832AC" w:rsidRDefault="004832AC" w:rsidP="00575EFD">
      <w:pPr>
        <w:pStyle w:val="1113"/>
        <w:ind w:leftChars="200" w:left="840" w:hangingChars="200" w:hanging="420"/>
        <w:rPr>
          <w:rFonts w:hint="eastAsia"/>
        </w:rPr>
      </w:pPr>
      <w:r>
        <w:rPr>
          <w:rFonts w:hint="eastAsia"/>
        </w:rPr>
        <w:t>d</w:t>
      </w:r>
      <w:r w:rsidR="0077126E">
        <w:rPr>
          <w:rFonts w:hint="eastAsia"/>
        </w:rPr>
        <w:t xml:space="preserve">) </w:t>
      </w:r>
      <w:r w:rsidR="0077126E">
        <w:t xml:space="preserve"> </w:t>
      </w:r>
      <w:r>
        <w:rPr>
          <w:rFonts w:hint="eastAsia"/>
        </w:rPr>
        <w:t>砂的颗粒级配符合</w:t>
      </w:r>
      <w:r w:rsidRPr="004832AC">
        <w:rPr>
          <w:rFonts w:hint="eastAsia"/>
        </w:rPr>
        <w:t>设计或配合比要求的细度模数范围</w:t>
      </w:r>
      <w:r>
        <w:rPr>
          <w:rFonts w:hint="eastAsia"/>
        </w:rPr>
        <w:t>。</w:t>
      </w:r>
    </w:p>
    <w:p w14:paraId="437F9780" w14:textId="0C3D4AAD" w:rsidR="004832AC" w:rsidRDefault="007B1AAA" w:rsidP="00575EFD">
      <w:pPr>
        <w:pStyle w:val="1113"/>
        <w:ind w:leftChars="200" w:left="840" w:hangingChars="200" w:hanging="420"/>
        <w:rPr>
          <w:rFonts w:hint="eastAsia"/>
        </w:rPr>
      </w:pPr>
      <w:r>
        <w:rPr>
          <w:rFonts w:hint="eastAsia"/>
        </w:rPr>
        <w:t xml:space="preserve">e)  </w:t>
      </w:r>
      <w:r w:rsidR="004832AC">
        <w:rPr>
          <w:rFonts w:hint="eastAsia"/>
        </w:rPr>
        <w:t>砌筑砂浆</w:t>
      </w:r>
      <w:r w:rsidR="004832AC" w:rsidRPr="004832AC">
        <w:rPr>
          <w:rFonts w:hint="eastAsia"/>
        </w:rPr>
        <w:t>强度等级≥</w:t>
      </w:r>
      <w:r w:rsidR="004832AC" w:rsidRPr="004832AC">
        <w:t>M5时，</w:t>
      </w:r>
      <w:r w:rsidR="004832AC">
        <w:rPr>
          <w:rFonts w:hint="eastAsia"/>
        </w:rPr>
        <w:t>砂的</w:t>
      </w:r>
      <w:r w:rsidR="004832AC" w:rsidRPr="004832AC">
        <w:t>含泥量≤5%；强度等级&lt;M5时，含泥量≤7%</w:t>
      </w:r>
      <w:r w:rsidR="004832AC">
        <w:t>;</w:t>
      </w:r>
      <w:r w:rsidR="004832AC" w:rsidRPr="004832AC">
        <w:rPr>
          <w:rFonts w:hint="eastAsia"/>
        </w:rPr>
        <w:t xml:space="preserve"> 泥块含量≤</w:t>
      </w:r>
      <w:r w:rsidR="004832AC" w:rsidRPr="004832AC">
        <w:t>2%</w:t>
      </w:r>
      <w:r w:rsidR="004832AC">
        <w:rPr>
          <w:rFonts w:hint="eastAsia"/>
        </w:rPr>
        <w:t>。</w:t>
      </w:r>
    </w:p>
    <w:p w14:paraId="70959573" w14:textId="003AA8B0" w:rsidR="00AC1FD4" w:rsidRPr="007B1AAA" w:rsidRDefault="00DE4277" w:rsidP="007B1AAA">
      <w:pPr>
        <w:pStyle w:val="1111"/>
        <w:rPr>
          <w:rFonts w:hint="eastAsia"/>
        </w:rPr>
      </w:pPr>
      <w:r w:rsidRPr="007B1AAA">
        <w:t>9</w:t>
      </w:r>
      <w:r w:rsidRPr="007B1AAA">
        <w:rPr>
          <w:rFonts w:hint="eastAsia"/>
        </w:rPr>
        <w:t>.</w:t>
      </w:r>
      <w:r w:rsidRPr="007B1AAA">
        <w:t>2</w:t>
      </w:r>
      <w:r w:rsidRPr="007B1AAA">
        <w:rPr>
          <w:rFonts w:hint="eastAsia"/>
        </w:rPr>
        <w:t>.</w:t>
      </w:r>
      <w:r w:rsidRPr="007B1AAA">
        <w:t>8</w:t>
      </w:r>
      <w:r w:rsidRPr="007B1AAA">
        <w:rPr>
          <w:rFonts w:hint="eastAsia"/>
        </w:rPr>
        <w:t xml:space="preserve"> </w:t>
      </w:r>
      <w:r w:rsidR="00F8402D">
        <w:t xml:space="preserve"> </w:t>
      </w:r>
      <w:r w:rsidRPr="007B1AAA">
        <w:rPr>
          <w:rFonts w:hint="eastAsia"/>
        </w:rPr>
        <w:t>钢筋、型钢及其连接用的紧固件进场验收时，应符合下列规定：</w:t>
      </w:r>
    </w:p>
    <w:p w14:paraId="35935CE8" w14:textId="43838A64" w:rsidR="00AC1FD4" w:rsidRDefault="007B1AAA" w:rsidP="00575EFD">
      <w:pPr>
        <w:pStyle w:val="1113"/>
        <w:ind w:leftChars="200" w:left="840" w:hangingChars="200" w:hanging="420"/>
        <w:rPr>
          <w:rFonts w:hint="eastAsia"/>
        </w:rPr>
      </w:pPr>
      <w:r>
        <w:rPr>
          <w:rFonts w:hint="eastAsia"/>
        </w:rPr>
        <w:t xml:space="preserve">a)  </w:t>
      </w:r>
      <w:r w:rsidR="00DE4277">
        <w:rPr>
          <w:rFonts w:hint="eastAsia"/>
        </w:rPr>
        <w:t>钢筋、型钢及其连接用的紧固件，其品种、规格和性能等应符合设计要求。进场时应审查产品质量合格证、出厂检验报告，并按批取样进行强度和延伸性复验，复验合格后方可使用；</w:t>
      </w:r>
    </w:p>
    <w:p w14:paraId="715FFB22" w14:textId="048398B7" w:rsidR="00AC1FD4" w:rsidRDefault="007B1AAA" w:rsidP="00575EFD">
      <w:pPr>
        <w:pStyle w:val="1113"/>
        <w:ind w:leftChars="200" w:left="840" w:hangingChars="200" w:hanging="420"/>
        <w:rPr>
          <w:rFonts w:hint="eastAsia"/>
        </w:rPr>
      </w:pPr>
      <w:r>
        <w:rPr>
          <w:rFonts w:hint="eastAsia"/>
        </w:rPr>
        <w:t xml:space="preserve">b)  </w:t>
      </w:r>
      <w:r w:rsidR="00DE4277">
        <w:rPr>
          <w:rFonts w:hint="eastAsia"/>
        </w:rPr>
        <w:t>钢筋、型钢以及连接用的紧固件，其外观质量及尺寸偏差，应满足GB 50205中规定的检查和合格评定要求。</w:t>
      </w:r>
    </w:p>
    <w:p w14:paraId="3E139CFD" w14:textId="1574E66C" w:rsidR="00AC1FD4" w:rsidRDefault="00DE4277" w:rsidP="009D5CDC">
      <w:pPr>
        <w:pStyle w:val="111"/>
        <w:rPr>
          <w:rFonts w:hint="eastAsia"/>
        </w:rPr>
      </w:pPr>
      <w:bookmarkStart w:id="393" w:name="_Hlk192419671"/>
      <w:r>
        <w:rPr>
          <w:rFonts w:ascii="黑体" w:eastAsia="黑体" w:hAnsi="黑体"/>
        </w:rPr>
        <w:t>9</w:t>
      </w:r>
      <w:r>
        <w:rPr>
          <w:rFonts w:ascii="黑体" w:eastAsia="黑体" w:hAnsi="黑体" w:hint="eastAsia"/>
        </w:rPr>
        <w:t>.</w:t>
      </w:r>
      <w:r>
        <w:rPr>
          <w:rFonts w:ascii="黑体" w:eastAsia="黑体" w:hAnsi="黑体"/>
        </w:rPr>
        <w:t>2</w:t>
      </w:r>
      <w:r>
        <w:rPr>
          <w:rFonts w:ascii="黑体" w:eastAsia="黑体" w:hAnsi="黑体" w:hint="eastAsia"/>
        </w:rPr>
        <w:t>.</w:t>
      </w:r>
      <w:r>
        <w:rPr>
          <w:rFonts w:ascii="黑体" w:eastAsia="黑体" w:hAnsi="黑体"/>
        </w:rPr>
        <w:t>9</w:t>
      </w:r>
      <w:r>
        <w:rPr>
          <w:rFonts w:ascii="黑体" w:eastAsia="黑体" w:hAnsi="黑体" w:hint="eastAsia"/>
        </w:rPr>
        <w:t xml:space="preserve"> </w:t>
      </w:r>
      <w:r w:rsidR="00F8402D">
        <w:rPr>
          <w:rFonts w:ascii="黑体" w:eastAsia="黑体" w:hAnsi="黑体"/>
        </w:rPr>
        <w:t xml:space="preserve"> </w:t>
      </w:r>
      <w:r>
        <w:rPr>
          <w:rFonts w:hint="eastAsia"/>
        </w:rPr>
        <w:t>焊接材料的品种、规格、型号和性能应符合国家</w:t>
      </w:r>
      <w:r w:rsidR="00451F24">
        <w:rPr>
          <w:rFonts w:hint="eastAsia"/>
        </w:rPr>
        <w:t>现行</w:t>
      </w:r>
      <w:r>
        <w:rPr>
          <w:rFonts w:hint="eastAsia"/>
        </w:rPr>
        <w:t>产品标准和设计要求。进场时应审查产品合格证。</w:t>
      </w:r>
    </w:p>
    <w:bookmarkEnd w:id="393"/>
    <w:p w14:paraId="3CFE0024" w14:textId="39E81926" w:rsidR="00AC1FD4" w:rsidRDefault="00DE4277" w:rsidP="009D5CDC">
      <w:pPr>
        <w:pStyle w:val="111"/>
        <w:rPr>
          <w:rFonts w:hint="eastAsia"/>
        </w:rPr>
      </w:pPr>
      <w:r>
        <w:rPr>
          <w:rFonts w:ascii="黑体" w:eastAsia="黑体" w:hAnsi="黑体"/>
        </w:rPr>
        <w:t>9.2.11</w:t>
      </w:r>
      <w:r>
        <w:rPr>
          <w:rFonts w:hint="eastAsia"/>
        </w:rPr>
        <w:t xml:space="preserve"> </w:t>
      </w:r>
      <w:r w:rsidR="00156022">
        <w:t xml:space="preserve"> </w:t>
      </w:r>
      <w:r>
        <w:rPr>
          <w:rFonts w:hint="eastAsia"/>
        </w:rPr>
        <w:t>钢拉杆部位、规格型号、数量应符合设计文件的要求。</w:t>
      </w:r>
    </w:p>
    <w:p w14:paraId="775842A9" w14:textId="3693F986" w:rsidR="00AC1FD4" w:rsidRDefault="00DE4277" w:rsidP="009D5CDC">
      <w:pPr>
        <w:pStyle w:val="111"/>
        <w:rPr>
          <w:rFonts w:hint="eastAsia"/>
        </w:rPr>
      </w:pPr>
      <w:r>
        <w:rPr>
          <w:rFonts w:ascii="黑体" w:eastAsia="黑体" w:hAnsi="黑体"/>
        </w:rPr>
        <w:t>9.2.12</w:t>
      </w:r>
      <w:r>
        <w:t xml:space="preserve"> </w:t>
      </w:r>
      <w:r w:rsidR="00156022">
        <w:t xml:space="preserve"> </w:t>
      </w:r>
      <w:r>
        <w:rPr>
          <w:rFonts w:hint="eastAsia"/>
        </w:rPr>
        <w:t>同规格型号的螺栓(杆)应抽取不少于3件进行现场拉拔力检测。</w:t>
      </w:r>
    </w:p>
    <w:p w14:paraId="10024894" w14:textId="49742D0F" w:rsidR="00AC1FD4" w:rsidRDefault="00DE4277" w:rsidP="009D5CDC">
      <w:pPr>
        <w:pStyle w:val="111"/>
        <w:rPr>
          <w:rFonts w:hint="eastAsia"/>
        </w:rPr>
      </w:pPr>
      <w:r>
        <w:rPr>
          <w:rFonts w:ascii="黑体" w:eastAsia="黑体" w:hAnsi="黑体"/>
        </w:rPr>
        <w:t>9.2.13</w:t>
      </w:r>
      <w:r>
        <w:t xml:space="preserve"> </w:t>
      </w:r>
      <w:r w:rsidR="00156022">
        <w:t xml:space="preserve"> </w:t>
      </w:r>
      <w:r>
        <w:rPr>
          <w:rFonts w:hint="eastAsia"/>
        </w:rPr>
        <w:t>外墙外保温材料品种、性能指标和质量应符合本</w:t>
      </w:r>
      <w:r w:rsidR="00202D58">
        <w:rPr>
          <w:rFonts w:hint="eastAsia"/>
        </w:rPr>
        <w:t>文件</w:t>
      </w:r>
      <w:r>
        <w:rPr>
          <w:rFonts w:hint="eastAsia"/>
        </w:rPr>
        <w:t>规定</w:t>
      </w:r>
      <w:bookmarkStart w:id="394" w:name="_Hlk192420115"/>
      <w:r>
        <w:t>，</w:t>
      </w:r>
      <w:r>
        <w:rPr>
          <w:rFonts w:hint="eastAsia"/>
        </w:rPr>
        <w:t>进场时应审查产品合格证、出厂检验报告</w:t>
      </w:r>
      <w:bookmarkEnd w:id="394"/>
      <w:r>
        <w:rPr>
          <w:rFonts w:hint="eastAsia"/>
        </w:rPr>
        <w:t>。</w:t>
      </w:r>
    </w:p>
    <w:p w14:paraId="20A6B855" w14:textId="4DB11B69" w:rsidR="00AC1FD4" w:rsidRDefault="00DE4277" w:rsidP="009D5CDC">
      <w:pPr>
        <w:pStyle w:val="111"/>
        <w:rPr>
          <w:rFonts w:hint="eastAsia"/>
        </w:rPr>
      </w:pPr>
      <w:r>
        <w:rPr>
          <w:rFonts w:ascii="黑体" w:eastAsia="黑体" w:hAnsi="黑体"/>
        </w:rPr>
        <w:t xml:space="preserve">9.2.14 </w:t>
      </w:r>
      <w:r w:rsidR="00156022">
        <w:rPr>
          <w:rFonts w:ascii="黑体" w:eastAsia="黑体" w:hAnsi="黑体"/>
        </w:rPr>
        <w:t xml:space="preserve"> </w:t>
      </w:r>
      <w:r>
        <w:rPr>
          <w:rFonts w:hint="eastAsia"/>
        </w:rPr>
        <w:t>外门窗的品种、性能和质量应符合本</w:t>
      </w:r>
      <w:r w:rsidR="00202D58">
        <w:rPr>
          <w:rFonts w:hint="eastAsia"/>
        </w:rPr>
        <w:t>文件</w:t>
      </w:r>
      <w:r>
        <w:rPr>
          <w:rFonts w:hint="eastAsia"/>
        </w:rPr>
        <w:t>规定</w:t>
      </w:r>
      <w:r>
        <w:t>，</w:t>
      </w:r>
      <w:r>
        <w:rPr>
          <w:rFonts w:hint="eastAsia"/>
        </w:rPr>
        <w:t>进场时应审查产品合格证、出厂检验报告。</w:t>
      </w:r>
    </w:p>
    <w:p w14:paraId="36FA4A01" w14:textId="64D444D7" w:rsidR="00AC1FD4" w:rsidRDefault="00DE4277">
      <w:pPr>
        <w:pStyle w:val="afffffff"/>
        <w:spacing w:before="156" w:after="156"/>
      </w:pPr>
      <w:bookmarkStart w:id="395" w:name="_Toc196825796"/>
      <w:bookmarkStart w:id="396" w:name="_Toc203428452"/>
      <w:r>
        <w:rPr>
          <w:rFonts w:hint="eastAsia"/>
        </w:rPr>
        <w:t>9</w:t>
      </w:r>
      <w:r>
        <w:t>.3</w:t>
      </w:r>
      <w:r w:rsidR="00156022">
        <w:t xml:space="preserve">  </w:t>
      </w:r>
      <w:r>
        <w:rPr>
          <w:rFonts w:hint="eastAsia"/>
        </w:rPr>
        <w:t>工程施工质量验收</w:t>
      </w:r>
      <w:bookmarkEnd w:id="395"/>
      <w:bookmarkEnd w:id="396"/>
    </w:p>
    <w:p w14:paraId="3AF5D9E3" w14:textId="0875988D" w:rsidR="00AC1FD4" w:rsidRDefault="00DE4277">
      <w:pPr>
        <w:pStyle w:val="affffffffffff2"/>
        <w:numPr>
          <w:ilvl w:val="3"/>
          <w:numId w:val="0"/>
        </w:numPr>
        <w:spacing w:beforeLines="50" w:before="156" w:afterLines="50" w:after="156"/>
      </w:pPr>
      <w:r>
        <w:rPr>
          <w:rFonts w:ascii="黑体" w:hAnsi="黑体"/>
        </w:rPr>
        <w:t>9.3.1</w:t>
      </w:r>
      <w:r w:rsidR="00156022">
        <w:rPr>
          <w:rFonts w:ascii="黑体" w:hAnsi="黑体"/>
        </w:rPr>
        <w:t xml:space="preserve">  </w:t>
      </w:r>
      <w:r>
        <w:rPr>
          <w:rFonts w:hint="eastAsia"/>
        </w:rPr>
        <w:t>地基基础工程的验收</w:t>
      </w:r>
    </w:p>
    <w:p w14:paraId="04B4A4EC" w14:textId="5053180D" w:rsidR="00AC1FD4" w:rsidRDefault="00DE4277" w:rsidP="009D5CDC">
      <w:pPr>
        <w:pStyle w:val="111"/>
        <w:rPr>
          <w:rFonts w:hint="eastAsia"/>
        </w:rPr>
      </w:pPr>
      <w:r>
        <w:rPr>
          <w:rFonts w:ascii="黑体" w:eastAsia="黑体" w:hAnsi="黑体"/>
        </w:rPr>
        <w:t>9.3.1.1</w:t>
      </w:r>
      <w:r w:rsidR="00156022">
        <w:rPr>
          <w:rFonts w:ascii="黑体" w:eastAsia="黑体" w:hAnsi="黑体"/>
        </w:rPr>
        <w:t xml:space="preserve">  </w:t>
      </w:r>
      <w:r>
        <w:rPr>
          <w:rFonts w:hint="eastAsia"/>
        </w:rPr>
        <w:t>基础补强注浆施工完成后，</w:t>
      </w:r>
      <w:r w:rsidR="00EE134C">
        <w:rPr>
          <w:rFonts w:hint="eastAsia"/>
        </w:rPr>
        <w:t>应符合</w:t>
      </w:r>
      <w:r w:rsidR="00EE134C" w:rsidRPr="00AA09B3">
        <w:rPr>
          <w:rFonts w:cs="宋体" w:hint="eastAsia"/>
          <w:kern w:val="0"/>
          <w:szCs w:val="20"/>
        </w:rPr>
        <w:t>G</w:t>
      </w:r>
      <w:r w:rsidR="00EE134C" w:rsidRPr="00AA09B3">
        <w:rPr>
          <w:rFonts w:cs="宋体"/>
          <w:kern w:val="0"/>
          <w:szCs w:val="20"/>
        </w:rPr>
        <w:t>B 50202</w:t>
      </w:r>
      <w:r w:rsidR="00EE134C">
        <w:rPr>
          <w:rFonts w:cs="宋体" w:hint="eastAsia"/>
          <w:kern w:val="0"/>
          <w:szCs w:val="20"/>
        </w:rPr>
        <w:t>等有关规定，并</w:t>
      </w:r>
      <w:r>
        <w:rPr>
          <w:rFonts w:hint="eastAsia"/>
        </w:rPr>
        <w:t>应对注浆效果进行检查，可采用超声波法，取芯法、盛水法等进行质量检验。</w:t>
      </w:r>
    </w:p>
    <w:p w14:paraId="2127A1D7" w14:textId="54DA2D59" w:rsidR="00AC1FD4" w:rsidRPr="007B1AAA" w:rsidRDefault="00DE4277" w:rsidP="007B1AAA">
      <w:pPr>
        <w:pStyle w:val="1111"/>
        <w:rPr>
          <w:rFonts w:hint="eastAsia"/>
        </w:rPr>
      </w:pPr>
      <w:r w:rsidRPr="007B1AAA">
        <w:t xml:space="preserve">9.3.1.2 </w:t>
      </w:r>
      <w:r w:rsidR="00156022">
        <w:t xml:space="preserve"> </w:t>
      </w:r>
      <w:r w:rsidRPr="007B1AAA">
        <w:rPr>
          <w:rFonts w:hint="eastAsia"/>
        </w:rPr>
        <w:t>地基注浆加固法施工质量检验，应符合下列规定：</w:t>
      </w:r>
    </w:p>
    <w:p w14:paraId="0878801D" w14:textId="6D4B2DAB" w:rsidR="00AC1FD4" w:rsidRDefault="007B1AAA" w:rsidP="007169E4">
      <w:pPr>
        <w:pStyle w:val="1113"/>
        <w:ind w:leftChars="200" w:left="840" w:hangingChars="200" w:hanging="420"/>
        <w:rPr>
          <w:rFonts w:hint="eastAsia"/>
        </w:rPr>
      </w:pPr>
      <w:r>
        <w:rPr>
          <w:rFonts w:hint="eastAsia"/>
        </w:rPr>
        <w:t xml:space="preserve">a)  </w:t>
      </w:r>
      <w:r w:rsidR="00DE4277">
        <w:rPr>
          <w:rFonts w:hint="eastAsia"/>
        </w:rPr>
        <w:t>采用钻孔取样检验，室内检验测定加固土体的抗剪强度、压缩模量等，检验地基土加固土层的均匀性</w:t>
      </w:r>
      <w:r w:rsidR="00282762">
        <w:rPr>
          <w:rFonts w:hint="eastAsia"/>
        </w:rPr>
        <w:t>；</w:t>
      </w:r>
    </w:p>
    <w:p w14:paraId="11D78532" w14:textId="064B364D" w:rsidR="00AC1FD4" w:rsidRDefault="007B1AAA" w:rsidP="007169E4">
      <w:pPr>
        <w:pStyle w:val="1113"/>
        <w:ind w:leftChars="200" w:left="840" w:hangingChars="200" w:hanging="420"/>
        <w:rPr>
          <w:rFonts w:hint="eastAsia"/>
        </w:rPr>
      </w:pPr>
      <w:r>
        <w:rPr>
          <w:rFonts w:hint="eastAsia"/>
        </w:rPr>
        <w:t xml:space="preserve">b)  </w:t>
      </w:r>
      <w:r w:rsidR="00DE4277">
        <w:rPr>
          <w:rFonts w:hint="eastAsia"/>
        </w:rPr>
        <w:t>施工后地基土承载力的静载荷试验；有地区经验时，可采用标准贯入试验、静力触探试验，并结合地区经验进行地基土承载力检验。</w:t>
      </w:r>
    </w:p>
    <w:p w14:paraId="141D8C89" w14:textId="77777777" w:rsidR="00AC1FD4" w:rsidRPr="007B1AAA" w:rsidRDefault="00DE4277" w:rsidP="007B1AAA">
      <w:pPr>
        <w:pStyle w:val="1111"/>
        <w:rPr>
          <w:rFonts w:hint="eastAsia"/>
        </w:rPr>
      </w:pPr>
      <w:r w:rsidRPr="007B1AAA">
        <w:t xml:space="preserve">9.3.1.3 </w:t>
      </w:r>
      <w:r w:rsidRPr="007B1AAA">
        <w:rPr>
          <w:rFonts w:hint="eastAsia"/>
        </w:rPr>
        <w:t>加大基础底面积的施工质量检验，应符合下列规定：</w:t>
      </w:r>
    </w:p>
    <w:p w14:paraId="4CA50E2E" w14:textId="6252C3E7" w:rsidR="00AC1FD4" w:rsidRDefault="007B1AAA" w:rsidP="007169E4">
      <w:pPr>
        <w:pStyle w:val="1113"/>
        <w:ind w:leftChars="200" w:left="840" w:hangingChars="200" w:hanging="420"/>
        <w:rPr>
          <w:rFonts w:hint="eastAsia"/>
        </w:rPr>
      </w:pPr>
      <w:r>
        <w:rPr>
          <w:rFonts w:hint="eastAsia"/>
        </w:rPr>
        <w:t xml:space="preserve">a)  </w:t>
      </w:r>
      <w:r w:rsidR="00DE4277">
        <w:rPr>
          <w:rFonts w:hint="eastAsia"/>
        </w:rPr>
        <w:t>新增混凝土的浇筑质量不应有严重缺陷或影响结构性能的尺寸差别，可采用观察、测量和超声波法进行检验；</w:t>
      </w:r>
    </w:p>
    <w:p w14:paraId="731DCD34" w14:textId="50863E30" w:rsidR="00AC1FD4" w:rsidRDefault="007B1AAA" w:rsidP="007169E4">
      <w:pPr>
        <w:pStyle w:val="1113"/>
        <w:ind w:leftChars="200" w:left="840" w:hangingChars="200" w:hanging="420"/>
        <w:rPr>
          <w:rFonts w:hint="eastAsia"/>
        </w:rPr>
      </w:pPr>
      <w:r>
        <w:rPr>
          <w:rFonts w:hint="eastAsia"/>
        </w:rPr>
        <w:t xml:space="preserve">b)  </w:t>
      </w:r>
      <w:r w:rsidR="00DE4277">
        <w:rPr>
          <w:rFonts w:hint="eastAsia"/>
        </w:rPr>
        <w:t>新旧混凝土结合面粘结质量应良好，可采用锤击或超声波法进行检验。</w:t>
      </w:r>
    </w:p>
    <w:p w14:paraId="59564391" w14:textId="31D1A672" w:rsidR="00AC1FD4" w:rsidRDefault="00DE4277">
      <w:pPr>
        <w:pStyle w:val="affffffffffff2"/>
        <w:numPr>
          <w:ilvl w:val="3"/>
          <w:numId w:val="0"/>
        </w:numPr>
        <w:spacing w:beforeLines="50" w:before="156" w:afterLines="50" w:after="156"/>
      </w:pPr>
      <w:r>
        <w:rPr>
          <w:rFonts w:ascii="黑体" w:hAnsi="黑体"/>
        </w:rPr>
        <w:t>9.3.2</w:t>
      </w:r>
      <w:r w:rsidR="00156022">
        <w:rPr>
          <w:rFonts w:ascii="黑体" w:hAnsi="黑体"/>
        </w:rPr>
        <w:t xml:space="preserve">  </w:t>
      </w:r>
      <w:r>
        <w:rPr>
          <w:rFonts w:hint="eastAsia"/>
        </w:rPr>
        <w:t>木结构工程验收</w:t>
      </w:r>
    </w:p>
    <w:p w14:paraId="5D6AFF4B" w14:textId="47C357FD" w:rsidR="00AC1FD4" w:rsidRDefault="00DE4277" w:rsidP="009D5CDC">
      <w:pPr>
        <w:pStyle w:val="111"/>
        <w:rPr>
          <w:rFonts w:hint="eastAsia"/>
        </w:rPr>
      </w:pPr>
      <w:r>
        <w:rPr>
          <w:rFonts w:ascii="黑体" w:eastAsia="黑体" w:hAnsi="黑体"/>
        </w:rPr>
        <w:t>9.3.2.1</w:t>
      </w:r>
      <w:r>
        <w:t xml:space="preserve"> </w:t>
      </w:r>
      <w:r w:rsidR="00156022">
        <w:t xml:space="preserve"> </w:t>
      </w:r>
      <w:r>
        <w:rPr>
          <w:rFonts w:hint="eastAsia"/>
        </w:rPr>
        <w:t>木结构加固结构形式、结构布置、加固部位和构件尺寸，应符合加固设计文件的规定。</w:t>
      </w:r>
    </w:p>
    <w:p w14:paraId="6CD0D67B" w14:textId="166E7A70" w:rsidR="00AC1FD4" w:rsidRDefault="00DE4277" w:rsidP="009D5CDC">
      <w:pPr>
        <w:pStyle w:val="111"/>
        <w:rPr>
          <w:rFonts w:hint="eastAsia"/>
        </w:rPr>
      </w:pPr>
      <w:bookmarkStart w:id="397" w:name="_Hlk194857441"/>
      <w:r>
        <w:rPr>
          <w:rFonts w:ascii="黑体" w:eastAsia="黑体" w:hAnsi="黑体"/>
        </w:rPr>
        <w:t>9</w:t>
      </w:r>
      <w:r>
        <w:rPr>
          <w:rFonts w:ascii="黑体" w:eastAsia="黑体" w:hAnsi="黑体" w:hint="eastAsia"/>
        </w:rPr>
        <w:t>.3.</w:t>
      </w:r>
      <w:r>
        <w:rPr>
          <w:rFonts w:ascii="黑体" w:eastAsia="黑体" w:hAnsi="黑体"/>
        </w:rPr>
        <w:t>2.2</w:t>
      </w:r>
      <w:r>
        <w:rPr>
          <w:rFonts w:ascii="黑体" w:eastAsia="黑体" w:hAnsi="黑体" w:hint="eastAsia"/>
        </w:rPr>
        <w:t xml:space="preserve"> </w:t>
      </w:r>
      <w:bookmarkEnd w:id="397"/>
      <w:r w:rsidR="00156022">
        <w:rPr>
          <w:rFonts w:ascii="黑体" w:eastAsia="黑体" w:hAnsi="黑体"/>
        </w:rPr>
        <w:t xml:space="preserve"> </w:t>
      </w:r>
      <w:r>
        <w:rPr>
          <w:rFonts w:hint="eastAsia"/>
        </w:rPr>
        <w:t>对局部或全部拆落的木构架修缮工程，应在木构架安装完成后，由有关单位及时检查整体造型、整体形制尺寸及各种构件的安装位置，并应进行检查验收记录，木构架安装尺寸允许偏差应符合相关规定。</w:t>
      </w:r>
    </w:p>
    <w:p w14:paraId="22C11EA7" w14:textId="6C16A773"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.2.3</w:t>
      </w:r>
      <w:r>
        <w:t xml:space="preserve"> </w:t>
      </w:r>
      <w:r w:rsidR="00156022">
        <w:t xml:space="preserve"> </w:t>
      </w:r>
      <w:r>
        <w:rPr>
          <w:rFonts w:hint="eastAsia"/>
        </w:rPr>
        <w:t>加固用钉连接、螺栓连接节点的连接件(螺栓)的规格、数量，应符合加固设计文件的规定。</w:t>
      </w:r>
    </w:p>
    <w:p w14:paraId="65C1AAC8" w14:textId="5703AFA9"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2.4</w:t>
      </w:r>
      <w:r>
        <w:rPr>
          <w:rFonts w:hint="eastAsia"/>
        </w:rPr>
        <w:t xml:space="preserve"> </w:t>
      </w:r>
      <w:r w:rsidR="00156022">
        <w:t xml:space="preserve"> </w:t>
      </w:r>
      <w:r>
        <w:rPr>
          <w:rFonts w:hint="eastAsia"/>
        </w:rPr>
        <w:t>螺栓连接的螺栓数目、排列方式、间距、边距和端距应符合加固设计文件的规定。</w:t>
      </w:r>
    </w:p>
    <w:p w14:paraId="51C1AAC0" w14:textId="4589DD00"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.2.5</w:t>
      </w:r>
      <w:r>
        <w:rPr>
          <w:rFonts w:ascii="黑体" w:eastAsia="黑体" w:hAnsi="黑体" w:hint="eastAsia"/>
        </w:rPr>
        <w:t xml:space="preserve"> </w:t>
      </w:r>
      <w:r w:rsidR="00156022">
        <w:rPr>
          <w:rFonts w:ascii="黑体" w:eastAsia="黑体" w:hAnsi="黑体"/>
        </w:rPr>
        <w:t xml:space="preserve"> </w:t>
      </w:r>
      <w:r>
        <w:rPr>
          <w:rFonts w:hint="eastAsia"/>
        </w:rPr>
        <w:t>钉连接应符合设计文件规定。</w:t>
      </w:r>
    </w:p>
    <w:p w14:paraId="0DC05767" w14:textId="5FD4855C"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.2.6</w:t>
      </w:r>
      <w:r>
        <w:rPr>
          <w:rFonts w:ascii="黑体" w:eastAsia="黑体" w:hAnsi="黑体" w:hint="eastAsia"/>
        </w:rPr>
        <w:t xml:space="preserve"> </w:t>
      </w:r>
      <w:r w:rsidR="00156022">
        <w:rPr>
          <w:rFonts w:ascii="黑体" w:eastAsia="黑体" w:hAnsi="黑体"/>
        </w:rPr>
        <w:t xml:space="preserve"> </w:t>
      </w:r>
      <w:r>
        <w:rPr>
          <w:rFonts w:hint="eastAsia"/>
        </w:rPr>
        <w:t>拉杆、支撑与屋架节点的连接方式应符合设计文件的要求，拉杆应拉直绷紧。</w:t>
      </w:r>
    </w:p>
    <w:p w14:paraId="26E5C11E" w14:textId="7A9A8014"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.2.7</w:t>
      </w:r>
      <w:r>
        <w:t xml:space="preserve"> </w:t>
      </w:r>
      <w:r w:rsidR="00156022">
        <w:t xml:space="preserve"> </w:t>
      </w:r>
      <w:r>
        <w:rPr>
          <w:rFonts w:hint="eastAsia"/>
        </w:rPr>
        <w:t>校正后屋架平面外倾斜量应采用经纬仪、吊线、卷尺测量全数检查。</w:t>
      </w:r>
    </w:p>
    <w:p w14:paraId="572E664D" w14:textId="390CB2A2" w:rsidR="00AC1FD4" w:rsidRPr="007B1AAA" w:rsidRDefault="00DE4277" w:rsidP="007B1AAA">
      <w:pPr>
        <w:pStyle w:val="1111"/>
        <w:rPr>
          <w:rFonts w:hint="eastAsia"/>
        </w:rPr>
      </w:pPr>
      <w:r w:rsidRPr="007B1AAA">
        <w:t>9.</w:t>
      </w:r>
      <w:r w:rsidRPr="007B1AAA">
        <w:rPr>
          <w:rFonts w:hint="eastAsia"/>
        </w:rPr>
        <w:t>3</w:t>
      </w:r>
      <w:r w:rsidRPr="007B1AAA">
        <w:t xml:space="preserve">.2.8 </w:t>
      </w:r>
      <w:r w:rsidR="00156022">
        <w:t xml:space="preserve"> </w:t>
      </w:r>
      <w:r w:rsidRPr="007B1AAA">
        <w:rPr>
          <w:rFonts w:hint="eastAsia"/>
        </w:rPr>
        <w:t>屋面工程的施工质量检验，除应符合</w:t>
      </w:r>
      <w:bookmarkStart w:id="398" w:name="_Hlk200374512"/>
      <w:r w:rsidRPr="007B1AAA">
        <w:t>GB 50207</w:t>
      </w:r>
      <w:bookmarkEnd w:id="398"/>
      <w:r w:rsidRPr="007B1AAA">
        <w:rPr>
          <w:rFonts w:hint="eastAsia"/>
        </w:rPr>
        <w:t>等有关规定，还应符合下列规定：</w:t>
      </w:r>
    </w:p>
    <w:p w14:paraId="2A177FFA" w14:textId="2833A0CC" w:rsidR="00AC1FD4" w:rsidRDefault="007B1AAA" w:rsidP="00183543">
      <w:pPr>
        <w:pStyle w:val="1113"/>
        <w:ind w:leftChars="200" w:left="840" w:hangingChars="200" w:hanging="420"/>
        <w:rPr>
          <w:rFonts w:hint="eastAsia"/>
        </w:rPr>
      </w:pPr>
      <w:r>
        <w:rPr>
          <w:rFonts w:hint="eastAsia"/>
        </w:rPr>
        <w:lastRenderedPageBreak/>
        <w:t xml:space="preserve">a)  </w:t>
      </w:r>
      <w:r w:rsidR="00DE4277">
        <w:rPr>
          <w:rFonts w:hint="eastAsia"/>
        </w:rPr>
        <w:t>屋面修缮及添配所用构件的位置、类别、规格及所用灰浆的品种、配比应符合要求</w:t>
      </w:r>
      <w:r w:rsidR="00282762">
        <w:rPr>
          <w:rFonts w:hint="eastAsia"/>
        </w:rPr>
        <w:t>；</w:t>
      </w:r>
    </w:p>
    <w:p w14:paraId="629551CA" w14:textId="225661FB"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木望板防腐处理、苫背层做法及使用材料的品种、配比等应符合设计要求</w:t>
      </w:r>
      <w:bookmarkStart w:id="399" w:name="_Hlk181795150"/>
      <w:r w:rsidR="00282762">
        <w:rPr>
          <w:rFonts w:hint="eastAsia"/>
        </w:rPr>
        <w:t>；</w:t>
      </w:r>
    </w:p>
    <w:bookmarkEnd w:id="399"/>
    <w:p w14:paraId="156FA686" w14:textId="7D55F4CD" w:rsidR="00AC1FD4" w:rsidRDefault="007B1AAA" w:rsidP="00183543">
      <w:pPr>
        <w:pStyle w:val="1113"/>
        <w:ind w:leftChars="200" w:left="840" w:hangingChars="200" w:hanging="420"/>
        <w:rPr>
          <w:rFonts w:hint="eastAsia"/>
        </w:rPr>
      </w:pPr>
      <w:r>
        <w:rPr>
          <w:rFonts w:hint="eastAsia"/>
        </w:rPr>
        <w:t xml:space="preserve">c)  </w:t>
      </w:r>
      <w:r w:rsidR="00DE4277">
        <w:rPr>
          <w:rFonts w:hint="eastAsia"/>
        </w:rPr>
        <w:t>屋盖节点间连接加固应符合设计要求。</w:t>
      </w:r>
    </w:p>
    <w:p w14:paraId="2B8477E3" w14:textId="61BB2ACA" w:rsidR="00AC1FD4" w:rsidRDefault="00DE4277">
      <w:pPr>
        <w:pStyle w:val="affffffffffff2"/>
        <w:numPr>
          <w:ilvl w:val="3"/>
          <w:numId w:val="0"/>
        </w:numPr>
        <w:spacing w:beforeLines="50" w:before="156" w:afterLines="50" w:after="156"/>
      </w:pPr>
      <w:r>
        <w:rPr>
          <w:rFonts w:ascii="黑体" w:hAnsi="黑体"/>
        </w:rPr>
        <w:t xml:space="preserve">9.3.3 </w:t>
      </w:r>
      <w:r w:rsidR="00156022">
        <w:rPr>
          <w:rFonts w:ascii="黑体" w:hAnsi="黑体"/>
        </w:rPr>
        <w:t xml:space="preserve"> </w:t>
      </w:r>
      <w:r>
        <w:rPr>
          <w:rFonts w:hint="eastAsia"/>
        </w:rPr>
        <w:t>砌体工程验收</w:t>
      </w:r>
    </w:p>
    <w:p w14:paraId="13F802D4" w14:textId="06ABBC10"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.3.1</w:t>
      </w:r>
      <w:r>
        <w:t xml:space="preserve"> </w:t>
      </w:r>
      <w:bookmarkStart w:id="400" w:name="_Hlk181794593"/>
      <w:r w:rsidR="00156022">
        <w:t xml:space="preserve"> </w:t>
      </w:r>
      <w:r>
        <w:rPr>
          <w:rFonts w:hint="eastAsia"/>
        </w:rPr>
        <w:t>围护墙工程施工中，应对砂浆强度等级、灰缝砂浆的饱满度进行检查、与主体结构连接、拉结筋埋置长度、网片位置及埋置长度应符合设计要求。</w:t>
      </w:r>
      <w:bookmarkEnd w:id="400"/>
    </w:p>
    <w:p w14:paraId="2C913DCF" w14:textId="101C9764"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.3.2</w:t>
      </w:r>
      <w:r>
        <w:rPr>
          <w:rFonts w:ascii="黑体" w:eastAsia="黑体" w:hAnsi="黑体" w:hint="eastAsia"/>
        </w:rPr>
        <w:t xml:space="preserve"> </w:t>
      </w:r>
      <w:r w:rsidR="00156022">
        <w:rPr>
          <w:rFonts w:ascii="黑体" w:eastAsia="黑体" w:hAnsi="黑体"/>
        </w:rPr>
        <w:t xml:space="preserve"> </w:t>
      </w:r>
      <w:r>
        <w:rPr>
          <w:rFonts w:hint="eastAsia"/>
        </w:rPr>
        <w:t>水泥砂浆面层加固法、钢丝（筋）网砂浆面层加固完成后，</w:t>
      </w:r>
      <w:bookmarkStart w:id="401" w:name="_Hlk196646702"/>
      <w:r>
        <w:rPr>
          <w:rFonts w:hint="eastAsia"/>
        </w:rPr>
        <w:t>应检查墙体外加面层的外观质量，不应有严重缺陷；面层与基材界面粘结的施工质量，可采用现场锤击法或其他探测法进行探查，按探查结果确定的有效粘结面积与总粘结面积之比的百分率不应小于 90%。</w:t>
      </w:r>
    </w:p>
    <w:bookmarkEnd w:id="401"/>
    <w:p w14:paraId="5AFCE9EA" w14:textId="3547DDCA"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3.3</w:t>
      </w:r>
      <w:r w:rsidR="00156022">
        <w:rPr>
          <w:rFonts w:ascii="黑体" w:eastAsia="黑体" w:hAnsi="黑体"/>
        </w:rPr>
        <w:t xml:space="preserve">  </w:t>
      </w:r>
      <w:r>
        <w:rPr>
          <w:rFonts w:hint="eastAsia"/>
        </w:rPr>
        <w:t>增设圈梁加固完成后，不应有严重缺陷及影响结构性能或使用功能的尺寸偏差及垂直度偏差；清理、修整原砌体构件时，如加固部位局部损伤严重，应局部拆砌或修补。</w:t>
      </w:r>
    </w:p>
    <w:p w14:paraId="33A6AD4B" w14:textId="5165543C" w:rsidR="00AC1FD4" w:rsidRDefault="00DE4277" w:rsidP="009D5CDC">
      <w:pPr>
        <w:pStyle w:val="111"/>
        <w:rPr>
          <w:rFonts w:hint="eastAsia"/>
        </w:rPr>
      </w:pPr>
      <w:bookmarkStart w:id="402" w:name="_Hlk196648691"/>
      <w:r>
        <w:rPr>
          <w:rFonts w:ascii="黑体" w:eastAsia="黑体" w:hAnsi="黑体"/>
        </w:rPr>
        <w:t>9</w:t>
      </w:r>
      <w:r>
        <w:rPr>
          <w:rFonts w:ascii="黑体" w:eastAsia="黑体" w:hAnsi="黑体" w:hint="eastAsia"/>
        </w:rPr>
        <w:t>.</w:t>
      </w:r>
      <w:r>
        <w:rPr>
          <w:rFonts w:ascii="黑体" w:eastAsia="黑体" w:hAnsi="黑体"/>
        </w:rPr>
        <w:t>3</w:t>
      </w:r>
      <w:r>
        <w:rPr>
          <w:rFonts w:ascii="黑体" w:eastAsia="黑体" w:hAnsi="黑体" w:hint="eastAsia"/>
        </w:rPr>
        <w:t>.</w:t>
      </w:r>
      <w:bookmarkEnd w:id="402"/>
      <w:r>
        <w:rPr>
          <w:rFonts w:ascii="黑体" w:eastAsia="黑体" w:hAnsi="黑体"/>
        </w:rPr>
        <w:t>3.4</w:t>
      </w:r>
      <w:r>
        <w:rPr>
          <w:rFonts w:ascii="黑体" w:eastAsia="黑体" w:hAnsi="黑体" w:hint="eastAsia"/>
        </w:rPr>
        <w:t xml:space="preserve"> </w:t>
      </w:r>
      <w:r w:rsidR="00156022">
        <w:rPr>
          <w:rFonts w:ascii="黑体" w:eastAsia="黑体" w:hAnsi="黑体"/>
        </w:rPr>
        <w:t xml:space="preserve"> </w:t>
      </w:r>
      <w:r>
        <w:rPr>
          <w:rFonts w:hint="eastAsia"/>
        </w:rPr>
        <w:t>砌体裂缝修补采用填缝法加固时，应仔细检查凿槽质量填补缝隙的砂浆应灌至微溢并抹平。采用压浆法加固时，封缝固化后应立即进行压气试验，检查密封效果。</w:t>
      </w:r>
    </w:p>
    <w:p w14:paraId="1C52F6AE" w14:textId="65007592" w:rsidR="00AC1FD4" w:rsidRDefault="00DE4277" w:rsidP="009D5CDC">
      <w:pPr>
        <w:pStyle w:val="111"/>
        <w:rPr>
          <w:rFonts w:hint="eastAsia"/>
        </w:rPr>
      </w:pPr>
      <w:r>
        <w:rPr>
          <w:rFonts w:ascii="黑体" w:eastAsia="黑体" w:hAnsi="黑体"/>
        </w:rPr>
        <w:t>9</w:t>
      </w:r>
      <w:r>
        <w:rPr>
          <w:rFonts w:ascii="黑体" w:eastAsia="黑体" w:hAnsi="黑体" w:hint="eastAsia"/>
        </w:rPr>
        <w:t>.</w:t>
      </w:r>
      <w:r>
        <w:rPr>
          <w:rFonts w:ascii="黑体" w:eastAsia="黑体" w:hAnsi="黑体"/>
        </w:rPr>
        <w:t>3</w:t>
      </w:r>
      <w:r>
        <w:rPr>
          <w:rFonts w:ascii="黑体" w:eastAsia="黑体" w:hAnsi="黑体" w:hint="eastAsia"/>
        </w:rPr>
        <w:t>.</w:t>
      </w:r>
      <w:r>
        <w:rPr>
          <w:rFonts w:ascii="黑体" w:eastAsia="黑体" w:hAnsi="黑体"/>
        </w:rPr>
        <w:t xml:space="preserve">3.5 </w:t>
      </w:r>
      <w:r w:rsidR="00156022">
        <w:rPr>
          <w:rFonts w:ascii="黑体" w:eastAsia="黑体" w:hAnsi="黑体"/>
        </w:rPr>
        <w:t xml:space="preserve"> </w:t>
      </w:r>
      <w:r>
        <w:rPr>
          <w:rFonts w:hint="eastAsia"/>
        </w:rPr>
        <w:t>配筋砂浆带的验收，应检查砂浆带的外观质量，不应有空鼓、裂缝等缺陷；带层与基材界面粘结的施工质量，可采用现场锤击法或其他探测法进行探查，按探查结果确定的有效粘结面积与总粘结面积之比的百分率不应小于 90%；钢筋的规格及构造连接方式、锚固长度及搭接长度应符合设计要求。</w:t>
      </w:r>
    </w:p>
    <w:p w14:paraId="35CE4249" w14:textId="10D87175" w:rsidR="00AC1FD4" w:rsidRPr="007B1AAA" w:rsidRDefault="00DE4277" w:rsidP="007B1AAA">
      <w:pPr>
        <w:pStyle w:val="1111"/>
        <w:rPr>
          <w:rFonts w:hint="eastAsia"/>
        </w:rPr>
      </w:pPr>
      <w:r w:rsidRPr="007B1AAA">
        <w:t xml:space="preserve">9.3.3.6 </w:t>
      </w:r>
      <w:r w:rsidR="00156022">
        <w:t xml:space="preserve"> </w:t>
      </w:r>
      <w:r w:rsidRPr="007B1AAA">
        <w:t>体外预应力加固法施工质量检验，应符合下列规定</w:t>
      </w:r>
      <w:r w:rsidRPr="007B1AAA">
        <w:t>:</w:t>
      </w:r>
    </w:p>
    <w:p w14:paraId="44D1B287" w14:textId="7CA65B81" w:rsidR="00AC1FD4" w:rsidRDefault="007B1AAA" w:rsidP="00183543">
      <w:pPr>
        <w:pStyle w:val="1113"/>
        <w:ind w:leftChars="200" w:left="840" w:hangingChars="200" w:hanging="420"/>
        <w:rPr>
          <w:rFonts w:hint="eastAsia"/>
        </w:rPr>
      </w:pPr>
      <w:r>
        <w:rPr>
          <w:rFonts w:hint="eastAsia"/>
        </w:rPr>
        <w:t xml:space="preserve">a)  </w:t>
      </w:r>
      <w:r w:rsidR="00DE4277">
        <w:t>预应力锚固后，实际预应力值与设计规定的检验值之间相对偏差不应超过±5%；</w:t>
      </w:r>
    </w:p>
    <w:p w14:paraId="3BBAADE0" w14:textId="3E9BAF42" w:rsidR="00AC1FD4" w:rsidRDefault="007B1AAA" w:rsidP="00183543">
      <w:pPr>
        <w:pStyle w:val="1113"/>
        <w:ind w:leftChars="200" w:left="840" w:hangingChars="200" w:hanging="420"/>
        <w:rPr>
          <w:rFonts w:hint="eastAsia"/>
        </w:rPr>
      </w:pPr>
      <w:r>
        <w:rPr>
          <w:rFonts w:hint="eastAsia"/>
        </w:rPr>
        <w:t xml:space="preserve">b)  </w:t>
      </w:r>
      <w:r w:rsidR="00DE4277">
        <w:t>体外张拉过程中应避免预应力筋断裂或滑脱。</w:t>
      </w:r>
    </w:p>
    <w:p w14:paraId="658E67FC" w14:textId="067AC7C7" w:rsidR="00AC1FD4" w:rsidRDefault="00DE4277" w:rsidP="002863E0">
      <w:pPr>
        <w:pStyle w:val="affffffffffff2"/>
        <w:numPr>
          <w:ilvl w:val="3"/>
          <w:numId w:val="0"/>
        </w:numPr>
        <w:spacing w:beforeLines="50" w:before="156" w:afterLines="50" w:after="156"/>
      </w:pPr>
      <w:r w:rsidRPr="00156022">
        <w:rPr>
          <w:rFonts w:ascii="黑体" w:hAnsi="黑体"/>
        </w:rPr>
        <w:t>9.3.4</w:t>
      </w:r>
      <w:r w:rsidR="00156022">
        <w:rPr>
          <w:rFonts w:ascii="黑体" w:hAnsi="黑体"/>
        </w:rPr>
        <w:t xml:space="preserve">  </w:t>
      </w:r>
      <w:r>
        <w:rPr>
          <w:rFonts w:hint="eastAsia"/>
        </w:rPr>
        <w:t>相关工程验收</w:t>
      </w:r>
    </w:p>
    <w:p w14:paraId="23381A72" w14:textId="634FC5CB"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4.</w:t>
      </w:r>
      <w:r w:rsidR="002863E0">
        <w:rPr>
          <w:rFonts w:ascii="黑体" w:eastAsia="黑体" w:hAnsi="黑体" w:hint="eastAsia"/>
        </w:rPr>
        <w:t>1</w:t>
      </w:r>
      <w:r>
        <w:rPr>
          <w:rFonts w:ascii="黑体" w:eastAsia="黑体" w:hAnsi="黑体" w:hint="eastAsia"/>
        </w:rPr>
        <w:t xml:space="preserve"> </w:t>
      </w:r>
      <w:r w:rsidR="00156022">
        <w:rPr>
          <w:rFonts w:ascii="黑体" w:eastAsia="黑体" w:hAnsi="黑体"/>
        </w:rPr>
        <w:t xml:space="preserve"> </w:t>
      </w:r>
      <w:r>
        <w:rPr>
          <w:rFonts w:hint="eastAsia"/>
        </w:rPr>
        <w:t>节能改造工程应在结构加固工程通过施工质量验收后才能进行</w:t>
      </w:r>
      <w:r w:rsidR="009F531E">
        <w:rPr>
          <w:rFonts w:hint="eastAsia"/>
        </w:rPr>
        <w:t>。</w:t>
      </w:r>
    </w:p>
    <w:p w14:paraId="3A5B5078" w14:textId="3A3D3D10" w:rsidR="00AC1FD4" w:rsidRPr="007B1AAA" w:rsidRDefault="00DE4277" w:rsidP="007B1AAA">
      <w:pPr>
        <w:pStyle w:val="1111"/>
        <w:rPr>
          <w:rFonts w:hint="eastAsia"/>
        </w:rPr>
      </w:pPr>
      <w:r w:rsidRPr="007B1AAA">
        <w:t>9</w:t>
      </w:r>
      <w:r w:rsidRPr="007B1AAA">
        <w:rPr>
          <w:rFonts w:hint="eastAsia"/>
        </w:rPr>
        <w:t>.3.</w:t>
      </w:r>
      <w:r w:rsidRPr="007B1AAA">
        <w:t>4.</w:t>
      </w:r>
      <w:r w:rsidR="002863E0">
        <w:rPr>
          <w:rFonts w:hint="eastAsia"/>
        </w:rPr>
        <w:t>2</w:t>
      </w:r>
      <w:r w:rsidRPr="007B1AAA">
        <w:rPr>
          <w:rFonts w:hint="eastAsia"/>
        </w:rPr>
        <w:t xml:space="preserve"> </w:t>
      </w:r>
      <w:r w:rsidR="00156022">
        <w:t xml:space="preserve"> </w:t>
      </w:r>
      <w:r w:rsidRPr="007B1AAA">
        <w:rPr>
          <w:rFonts w:hint="eastAsia"/>
        </w:rPr>
        <w:t>外墙节能改造工程的施工质量应符合下列规定：</w:t>
      </w:r>
    </w:p>
    <w:p w14:paraId="5C2AE941" w14:textId="59271BAD" w:rsidR="00AC1FD4" w:rsidRDefault="007B1AAA" w:rsidP="00183543">
      <w:pPr>
        <w:pStyle w:val="1113"/>
        <w:ind w:leftChars="200" w:left="840" w:hangingChars="200" w:hanging="420"/>
        <w:rPr>
          <w:rFonts w:hint="eastAsia"/>
        </w:rPr>
      </w:pPr>
      <w:r>
        <w:rPr>
          <w:rFonts w:hint="eastAsia"/>
        </w:rPr>
        <w:t xml:space="preserve">a)  </w:t>
      </w:r>
      <w:r w:rsidR="00DE4277">
        <w:rPr>
          <w:rFonts w:hint="eastAsia"/>
        </w:rPr>
        <w:t>保温层附着的基层及其表面处理应符合规定；</w:t>
      </w:r>
    </w:p>
    <w:p w14:paraId="75433E66" w14:textId="014DDFFF"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墙体节能工程构造做法应符合设计要求，并应按照施工方案施工；</w:t>
      </w:r>
    </w:p>
    <w:p w14:paraId="2FBDBC74" w14:textId="5F2A5F7D" w:rsidR="00AC1FD4" w:rsidRDefault="007B1AAA" w:rsidP="00183543">
      <w:pPr>
        <w:pStyle w:val="1113"/>
        <w:ind w:leftChars="200" w:left="840" w:hangingChars="200" w:hanging="420"/>
        <w:rPr>
          <w:rFonts w:hint="eastAsia"/>
        </w:rPr>
      </w:pPr>
      <w:r>
        <w:rPr>
          <w:rFonts w:hint="eastAsia"/>
        </w:rPr>
        <w:t xml:space="preserve">c)  </w:t>
      </w:r>
      <w:r w:rsidR="00DE4277">
        <w:rPr>
          <w:rFonts w:hint="eastAsia"/>
        </w:rPr>
        <w:t>安装锚固件的墙面，锚固件的数量、锚固位置和锚固深度应符合设计要求；</w:t>
      </w:r>
    </w:p>
    <w:p w14:paraId="1CF3691D" w14:textId="3834D00D" w:rsidR="00AC1FD4" w:rsidRDefault="007B1AAA" w:rsidP="00183543">
      <w:pPr>
        <w:pStyle w:val="1113"/>
        <w:ind w:leftChars="200" w:left="840" w:hangingChars="200" w:hanging="420"/>
        <w:rPr>
          <w:rFonts w:hint="eastAsia"/>
        </w:rPr>
      </w:pPr>
      <w:r>
        <w:rPr>
          <w:rFonts w:hint="eastAsia"/>
        </w:rPr>
        <w:t xml:space="preserve">d)  </w:t>
      </w:r>
      <w:r w:rsidR="00DE4277">
        <w:rPr>
          <w:rFonts w:hint="eastAsia"/>
        </w:rPr>
        <w:t>保温板的板缝处理、构造节点、嵌缝做法以及墙体热桥部位处理应符合设计要求；</w:t>
      </w:r>
    </w:p>
    <w:p w14:paraId="41142F23" w14:textId="73527DDB" w:rsidR="00AC1FD4" w:rsidRDefault="007B1AAA" w:rsidP="00183543">
      <w:pPr>
        <w:pStyle w:val="1113"/>
        <w:ind w:leftChars="200" w:left="840" w:hangingChars="200" w:hanging="420"/>
        <w:rPr>
          <w:rFonts w:hint="eastAsia"/>
        </w:rPr>
      </w:pPr>
      <w:r>
        <w:t xml:space="preserve">e)  </w:t>
      </w:r>
      <w:r w:rsidR="00DE4277">
        <w:rPr>
          <w:rFonts w:hint="eastAsia"/>
        </w:rPr>
        <w:t>保温层外抹灰应防水，表面应光滑、洁净、接槎平整分隔缝应清晰，无脱层、空鼓，面层无明显色差、爆灰和裂缝。</w:t>
      </w:r>
    </w:p>
    <w:p w14:paraId="323AE7F7" w14:textId="5D3FBF15" w:rsidR="00AC1FD4" w:rsidRPr="007B1AAA" w:rsidRDefault="00DE4277" w:rsidP="007B1AAA">
      <w:pPr>
        <w:pStyle w:val="1111"/>
        <w:rPr>
          <w:rFonts w:hint="eastAsia"/>
        </w:rPr>
      </w:pPr>
      <w:r w:rsidRPr="007B1AAA">
        <w:t>9</w:t>
      </w:r>
      <w:r w:rsidRPr="007B1AAA">
        <w:rPr>
          <w:rFonts w:hint="eastAsia"/>
        </w:rPr>
        <w:t>.3.</w:t>
      </w:r>
      <w:r w:rsidRPr="007B1AAA">
        <w:t>4.</w:t>
      </w:r>
      <w:r w:rsidR="002863E0">
        <w:rPr>
          <w:rFonts w:hint="eastAsia"/>
        </w:rPr>
        <w:t>3</w:t>
      </w:r>
      <w:r w:rsidRPr="007B1AAA">
        <w:t xml:space="preserve"> </w:t>
      </w:r>
      <w:r w:rsidR="00156022">
        <w:t xml:space="preserve"> </w:t>
      </w:r>
      <w:r w:rsidRPr="007B1AAA">
        <w:rPr>
          <w:rFonts w:hint="eastAsia"/>
        </w:rPr>
        <w:t>门窗施工质量验收，应符合下列规定：</w:t>
      </w:r>
    </w:p>
    <w:p w14:paraId="18E1B398" w14:textId="4140C4B3" w:rsidR="00AC1FD4" w:rsidRDefault="007B1AAA" w:rsidP="00183543">
      <w:pPr>
        <w:pStyle w:val="1113"/>
        <w:ind w:leftChars="200" w:left="840" w:hangingChars="200" w:hanging="420"/>
        <w:rPr>
          <w:rFonts w:hint="eastAsia"/>
        </w:rPr>
      </w:pPr>
      <w:r>
        <w:rPr>
          <w:rFonts w:hint="eastAsia"/>
        </w:rPr>
        <w:t xml:space="preserve">a)  </w:t>
      </w:r>
      <w:r w:rsidR="00DE4277">
        <w:rPr>
          <w:rFonts w:hint="eastAsia"/>
        </w:rPr>
        <w:t>门窗的品种、外形尺寸、玻璃品种、开启方式、安装位置、连接方式、填嵌密封处理及门窗框与墙体接缝处的保温填充做法应符合设计要求</w:t>
      </w:r>
      <w:r w:rsidR="00DE4277">
        <w:t>；</w:t>
      </w:r>
    </w:p>
    <w:p w14:paraId="25B37EED" w14:textId="6E7835B3"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门窗框、副框和扇的安装应牢固</w:t>
      </w:r>
      <w:r w:rsidR="00DE4277">
        <w:t>；</w:t>
      </w:r>
    </w:p>
    <w:p w14:paraId="7219001E" w14:textId="0ACC961E" w:rsidR="00AC1FD4" w:rsidRDefault="007B1AAA" w:rsidP="00183543">
      <w:pPr>
        <w:pStyle w:val="1113"/>
        <w:ind w:leftChars="200" w:left="840" w:hangingChars="200" w:hanging="420"/>
        <w:rPr>
          <w:rFonts w:hint="eastAsia"/>
        </w:rPr>
      </w:pPr>
      <w:r>
        <w:rPr>
          <w:rFonts w:hint="eastAsia"/>
        </w:rPr>
        <w:t xml:space="preserve">c)  </w:t>
      </w:r>
      <w:r w:rsidR="00DE4277">
        <w:rPr>
          <w:rFonts w:hint="eastAsia"/>
        </w:rPr>
        <w:t>门窗扇开关应灵活、关闭应严密</w:t>
      </w:r>
      <w:r w:rsidR="00DE4277">
        <w:t>；</w:t>
      </w:r>
    </w:p>
    <w:p w14:paraId="44267DAD" w14:textId="7075D61F" w:rsidR="00AC1FD4" w:rsidRDefault="007B1AAA" w:rsidP="00183543">
      <w:pPr>
        <w:pStyle w:val="1113"/>
        <w:ind w:leftChars="200" w:left="840" w:hangingChars="200" w:hanging="420"/>
        <w:rPr>
          <w:rFonts w:hint="eastAsia"/>
        </w:rPr>
      </w:pPr>
      <w:r>
        <w:rPr>
          <w:rFonts w:hint="eastAsia"/>
        </w:rPr>
        <w:t xml:space="preserve">d)  </w:t>
      </w:r>
      <w:r w:rsidR="00DE4277">
        <w:rPr>
          <w:rFonts w:hint="eastAsia"/>
        </w:rPr>
        <w:t>门窗表面应洁净、平整、光滑，大面不应有划痕、碰伤现象</w:t>
      </w:r>
      <w:r w:rsidR="00DE4277">
        <w:t>；</w:t>
      </w:r>
    </w:p>
    <w:p w14:paraId="13B03C94" w14:textId="21DFD485" w:rsidR="00AC1FD4" w:rsidRDefault="007B1AAA" w:rsidP="00183543">
      <w:pPr>
        <w:pStyle w:val="1113"/>
        <w:ind w:leftChars="200" w:left="840" w:hangingChars="200" w:hanging="420"/>
        <w:rPr>
          <w:rFonts w:hint="eastAsia"/>
        </w:rPr>
      </w:pPr>
      <w:r>
        <w:rPr>
          <w:rFonts w:hint="eastAsia"/>
        </w:rPr>
        <w:t xml:space="preserve">e)  </w:t>
      </w:r>
      <w:r w:rsidR="00DE4277">
        <w:rPr>
          <w:rFonts w:hint="eastAsia"/>
        </w:rPr>
        <w:t>密封条安装位置应正确，镶嵌牢固，</w:t>
      </w:r>
      <w:r w:rsidR="00B92043">
        <w:rPr>
          <w:rFonts w:hint="eastAsia"/>
        </w:rPr>
        <w:t>不应</w:t>
      </w:r>
      <w:r w:rsidR="00DE4277">
        <w:rPr>
          <w:rFonts w:hint="eastAsia"/>
        </w:rPr>
        <w:t>脱槽，接头处</w:t>
      </w:r>
      <w:r w:rsidR="00B92043">
        <w:rPr>
          <w:rFonts w:hint="eastAsia"/>
        </w:rPr>
        <w:t>不应</w:t>
      </w:r>
      <w:r w:rsidR="00DE4277">
        <w:rPr>
          <w:rFonts w:hint="eastAsia"/>
        </w:rPr>
        <w:t>开裂。关闭门窗时密封条应接触严密。</w:t>
      </w:r>
    </w:p>
    <w:p w14:paraId="6B10AE5D" w14:textId="6BAC5051" w:rsidR="00AC1FD4" w:rsidRPr="007B1AAA" w:rsidRDefault="00DE4277" w:rsidP="007B1AAA">
      <w:pPr>
        <w:pStyle w:val="1111"/>
        <w:rPr>
          <w:rFonts w:hint="eastAsia"/>
        </w:rPr>
      </w:pPr>
      <w:r w:rsidRPr="007B1AAA">
        <w:t>9.</w:t>
      </w:r>
      <w:r w:rsidRPr="007B1AAA">
        <w:rPr>
          <w:rFonts w:hint="eastAsia"/>
        </w:rPr>
        <w:t>3</w:t>
      </w:r>
      <w:r w:rsidRPr="007B1AAA">
        <w:t>.4.</w:t>
      </w:r>
      <w:r w:rsidR="002863E0">
        <w:rPr>
          <w:rFonts w:hint="eastAsia"/>
        </w:rPr>
        <w:t>4</w:t>
      </w:r>
      <w:r w:rsidRPr="007B1AAA">
        <w:t xml:space="preserve"> </w:t>
      </w:r>
      <w:r w:rsidR="00156022">
        <w:t xml:space="preserve"> </w:t>
      </w:r>
      <w:r w:rsidRPr="007B1AAA">
        <w:rPr>
          <w:rFonts w:hint="eastAsia"/>
        </w:rPr>
        <w:t>排水设施工程的验收，应符合下列规定：</w:t>
      </w:r>
    </w:p>
    <w:p w14:paraId="79FE1341" w14:textId="065E3D05" w:rsidR="00AC1FD4" w:rsidRDefault="007B1AAA" w:rsidP="00183543">
      <w:pPr>
        <w:pStyle w:val="1113"/>
        <w:ind w:leftChars="200" w:left="840" w:hangingChars="200" w:hanging="420"/>
        <w:rPr>
          <w:rFonts w:hint="eastAsia"/>
        </w:rPr>
      </w:pPr>
      <w:r>
        <w:rPr>
          <w:rFonts w:hint="eastAsia"/>
        </w:rPr>
        <w:t xml:space="preserve">a)  </w:t>
      </w:r>
      <w:r w:rsidR="00DE4277">
        <w:rPr>
          <w:rFonts w:hint="eastAsia"/>
        </w:rPr>
        <w:t>补砌或重做散水、维修排水沟渠、管道等项目，其施工质量应按设计要求检查</w:t>
      </w:r>
      <w:r w:rsidR="00282762">
        <w:rPr>
          <w:rFonts w:hint="eastAsia"/>
        </w:rPr>
        <w:t>；</w:t>
      </w:r>
    </w:p>
    <w:p w14:paraId="23358CFE" w14:textId="665DF45B"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修缮工程新做的排水设施，除与形制有关的部分应按原状或设计要求检查外，其他部分的施工质量均应按国家现行有关标准进行检查。</w:t>
      </w:r>
    </w:p>
    <w:p w14:paraId="586EA0CC" w14:textId="3674F54E"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.4.</w:t>
      </w:r>
      <w:r w:rsidR="002863E0">
        <w:rPr>
          <w:rFonts w:ascii="黑体" w:eastAsia="黑体" w:hAnsi="黑体" w:hint="eastAsia"/>
        </w:rPr>
        <w:t>5</w:t>
      </w:r>
      <w:r>
        <w:t xml:space="preserve"> </w:t>
      </w:r>
      <w:r w:rsidR="00156022">
        <w:t xml:space="preserve"> </w:t>
      </w:r>
      <w:r>
        <w:rPr>
          <w:rFonts w:hint="eastAsia"/>
        </w:rPr>
        <w:t>防雷、防火、防潮、防腐、防虫害等防护工程的验收，应按设计要求及国家现行有关标准进</w:t>
      </w:r>
      <w:r>
        <w:rPr>
          <w:rFonts w:hint="eastAsia"/>
        </w:rPr>
        <w:lastRenderedPageBreak/>
        <w:t>行。</w:t>
      </w:r>
    </w:p>
    <w:p w14:paraId="271B989D" w14:textId="1514A495"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.4.</w:t>
      </w:r>
      <w:r w:rsidR="002863E0">
        <w:rPr>
          <w:rFonts w:ascii="黑体" w:eastAsia="黑体" w:hAnsi="黑体" w:hint="eastAsia"/>
        </w:rPr>
        <w:t>6</w:t>
      </w:r>
      <w:r w:rsidR="00156022">
        <w:rPr>
          <w:rFonts w:ascii="黑体" w:eastAsia="黑体" w:hAnsi="黑体"/>
        </w:rPr>
        <w:t xml:space="preserve"> </w:t>
      </w:r>
      <w:r>
        <w:t xml:space="preserve"> </w:t>
      </w:r>
      <w:r>
        <w:rPr>
          <w:rFonts w:hint="eastAsia"/>
        </w:rPr>
        <w:t>院落环境（包括甬路、院墙、构筑物等）整洁，甬路铺装平整，并采用防滑措施。</w:t>
      </w:r>
    </w:p>
    <w:p w14:paraId="68BA8517" w14:textId="11CBBC10" w:rsidR="00AC1FD4" w:rsidRDefault="00DE4277" w:rsidP="009D5CDC">
      <w:pPr>
        <w:pStyle w:val="111"/>
        <w:rPr>
          <w:rFonts w:hint="eastAsia"/>
        </w:rPr>
      </w:pPr>
      <w:r>
        <w:rPr>
          <w:rFonts w:ascii="黑体" w:eastAsia="黑体" w:hAnsi="黑体"/>
        </w:rPr>
        <w:t>9.</w:t>
      </w:r>
      <w:r>
        <w:rPr>
          <w:rFonts w:ascii="黑体" w:eastAsia="黑体" w:hAnsi="黑体" w:hint="eastAsia"/>
        </w:rPr>
        <w:t>3</w:t>
      </w:r>
      <w:r>
        <w:rPr>
          <w:rFonts w:ascii="黑体" w:eastAsia="黑体" w:hAnsi="黑体"/>
        </w:rPr>
        <w:t>.4.</w:t>
      </w:r>
      <w:r w:rsidR="002863E0">
        <w:rPr>
          <w:rFonts w:ascii="黑体" w:eastAsia="黑体" w:hAnsi="黑体" w:hint="eastAsia"/>
        </w:rPr>
        <w:t>7</w:t>
      </w:r>
      <w:r>
        <w:rPr>
          <w:rFonts w:ascii="黑体" w:eastAsia="黑体" w:hAnsi="黑体"/>
        </w:rPr>
        <w:t xml:space="preserve"> </w:t>
      </w:r>
      <w:r w:rsidR="00156022">
        <w:rPr>
          <w:rFonts w:ascii="黑体" w:eastAsia="黑体" w:hAnsi="黑体"/>
        </w:rPr>
        <w:t xml:space="preserve"> </w:t>
      </w:r>
      <w:r>
        <w:rPr>
          <w:rFonts w:hint="eastAsia"/>
        </w:rPr>
        <w:t>有价值部位（构件），应复核保护和修缮的效果，保护有价值部位的完整性、真实性；修缮部分应与原物接缝紧密平直，造型风格一致。</w:t>
      </w:r>
    </w:p>
    <w:p w14:paraId="09B6C19E" w14:textId="7709A4B4" w:rsidR="00AC1FD4" w:rsidRDefault="00DE4277">
      <w:pPr>
        <w:pStyle w:val="afffffff"/>
        <w:spacing w:before="156" w:after="156"/>
      </w:pPr>
      <w:bookmarkStart w:id="403" w:name="_Toc196825797"/>
      <w:bookmarkStart w:id="404" w:name="_Toc203428453"/>
      <w:bookmarkStart w:id="405" w:name="_Hlk196857778"/>
      <w:r>
        <w:rPr>
          <w:rFonts w:hint="eastAsia"/>
        </w:rPr>
        <w:t>9</w:t>
      </w:r>
      <w:r>
        <w:t>.4</w:t>
      </w:r>
      <w:r w:rsidR="00156022">
        <w:t xml:space="preserve">  </w:t>
      </w:r>
      <w:r>
        <w:rPr>
          <w:rFonts w:hint="eastAsia"/>
        </w:rPr>
        <w:t>竣工验收</w:t>
      </w:r>
      <w:bookmarkEnd w:id="403"/>
      <w:bookmarkEnd w:id="404"/>
    </w:p>
    <w:p w14:paraId="432E8272" w14:textId="749D094A" w:rsidR="00AC1FD4" w:rsidRPr="007B1AAA" w:rsidRDefault="00DE4277" w:rsidP="007B1AAA">
      <w:pPr>
        <w:pStyle w:val="1111"/>
        <w:rPr>
          <w:rFonts w:hint="eastAsia"/>
        </w:rPr>
      </w:pPr>
      <w:r w:rsidRPr="007B1AAA">
        <w:t>9</w:t>
      </w:r>
      <w:r w:rsidRPr="007B1AAA">
        <w:rPr>
          <w:rFonts w:hint="eastAsia"/>
        </w:rPr>
        <w:t>.</w:t>
      </w:r>
      <w:r w:rsidRPr="007B1AAA">
        <w:t>4</w:t>
      </w:r>
      <w:r w:rsidRPr="007B1AAA">
        <w:rPr>
          <w:rFonts w:hint="eastAsia"/>
        </w:rPr>
        <w:t>.</w:t>
      </w:r>
      <w:r w:rsidRPr="007B1AAA">
        <w:t>1</w:t>
      </w:r>
      <w:r w:rsidRPr="007B1AAA">
        <w:rPr>
          <w:rFonts w:hint="eastAsia"/>
        </w:rPr>
        <w:t xml:space="preserve"> </w:t>
      </w:r>
      <w:r w:rsidR="00156022">
        <w:t xml:space="preserve"> </w:t>
      </w:r>
      <w:r w:rsidRPr="007B1AAA">
        <w:rPr>
          <w:rFonts w:hint="eastAsia"/>
        </w:rPr>
        <w:t>修缮工程实体验收应按下列规定进行：</w:t>
      </w:r>
    </w:p>
    <w:p w14:paraId="6A4F2428" w14:textId="1D5E709A" w:rsidR="00AC1FD4" w:rsidRDefault="007B1AAA" w:rsidP="00183543">
      <w:pPr>
        <w:pStyle w:val="1113"/>
        <w:ind w:leftChars="200" w:left="840" w:hangingChars="200" w:hanging="420"/>
        <w:rPr>
          <w:rFonts w:hint="eastAsia"/>
        </w:rPr>
      </w:pPr>
      <w:r>
        <w:rPr>
          <w:rFonts w:hint="eastAsia"/>
        </w:rPr>
        <w:t xml:space="preserve">a)  </w:t>
      </w:r>
      <w:r w:rsidR="00DE4277">
        <w:rPr>
          <w:rFonts w:hint="eastAsia"/>
        </w:rPr>
        <w:t>修缮工程不应有缺项、漏项；</w:t>
      </w:r>
    </w:p>
    <w:p w14:paraId="792AFD13" w14:textId="2D32B14D"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修缮工程各部分外观应无明显质量缺陷。</w:t>
      </w:r>
    </w:p>
    <w:p w14:paraId="013BCD59" w14:textId="5778864D" w:rsidR="00AC1FD4" w:rsidRPr="007B1AAA" w:rsidRDefault="00DE4277" w:rsidP="007B1AAA">
      <w:pPr>
        <w:pStyle w:val="1111"/>
        <w:rPr>
          <w:rFonts w:hint="eastAsia"/>
        </w:rPr>
      </w:pPr>
      <w:r w:rsidRPr="007B1AAA">
        <w:t>9</w:t>
      </w:r>
      <w:r w:rsidRPr="007B1AAA">
        <w:rPr>
          <w:rFonts w:hint="eastAsia"/>
        </w:rPr>
        <w:t>.</w:t>
      </w:r>
      <w:r w:rsidRPr="007B1AAA">
        <w:t>4</w:t>
      </w:r>
      <w:r w:rsidRPr="007B1AAA">
        <w:rPr>
          <w:rFonts w:hint="eastAsia"/>
        </w:rPr>
        <w:t>.</w:t>
      </w:r>
      <w:r w:rsidRPr="007B1AAA">
        <w:t>2</w:t>
      </w:r>
      <w:r w:rsidR="00156022">
        <w:t xml:space="preserve">  </w:t>
      </w:r>
      <w:r w:rsidRPr="007B1AAA">
        <w:rPr>
          <w:rFonts w:hint="eastAsia"/>
        </w:rPr>
        <w:t>修缮工程竣工验收应按下列规定进行：</w:t>
      </w:r>
    </w:p>
    <w:p w14:paraId="6E418427" w14:textId="38A60358" w:rsidR="00AC1FD4" w:rsidRDefault="007B1AAA" w:rsidP="00183543">
      <w:pPr>
        <w:pStyle w:val="1113"/>
        <w:ind w:leftChars="200" w:left="840" w:hangingChars="200" w:hanging="420"/>
        <w:rPr>
          <w:rFonts w:hint="eastAsia"/>
        </w:rPr>
      </w:pPr>
      <w:r>
        <w:rPr>
          <w:rFonts w:hint="eastAsia"/>
        </w:rPr>
        <w:t xml:space="preserve">a)  </w:t>
      </w:r>
      <w:r w:rsidR="00DE4277">
        <w:rPr>
          <w:rFonts w:hint="eastAsia"/>
        </w:rPr>
        <w:t>原材料进场检验与验收的资料、工序交接验收资料应齐全、完整；施工质量验收的影像资料完整；</w:t>
      </w:r>
      <w:r w:rsidR="00356CFC">
        <w:t xml:space="preserve"> </w:t>
      </w:r>
    </w:p>
    <w:p w14:paraId="6277CE8B" w14:textId="435A5D23"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实体工程经验收应符合满足设计方案和本</w:t>
      </w:r>
      <w:r w:rsidR="00202D58">
        <w:rPr>
          <w:rFonts w:hint="eastAsia"/>
        </w:rPr>
        <w:t>文件</w:t>
      </w:r>
      <w:r w:rsidR="00DE4277">
        <w:rPr>
          <w:rFonts w:hint="eastAsia"/>
        </w:rPr>
        <w:t>要求；</w:t>
      </w:r>
    </w:p>
    <w:p w14:paraId="293B91F9" w14:textId="7F227431" w:rsidR="00AC1FD4" w:rsidRDefault="007B1AAA" w:rsidP="00183543">
      <w:pPr>
        <w:pStyle w:val="1113"/>
        <w:ind w:leftChars="200" w:left="840" w:hangingChars="200" w:hanging="420"/>
        <w:rPr>
          <w:rFonts w:hint="eastAsia"/>
        </w:rPr>
      </w:pPr>
      <w:r>
        <w:rPr>
          <w:rFonts w:hint="eastAsia"/>
        </w:rPr>
        <w:t xml:space="preserve">c)  </w:t>
      </w:r>
      <w:r w:rsidR="00DE4277">
        <w:rPr>
          <w:rFonts w:hint="eastAsia"/>
        </w:rPr>
        <w:t>工程外观符合本</w:t>
      </w:r>
      <w:r w:rsidR="00202D58">
        <w:rPr>
          <w:rFonts w:hint="eastAsia"/>
        </w:rPr>
        <w:t>文件</w:t>
      </w:r>
      <w:r w:rsidR="00DE4277">
        <w:rPr>
          <w:rFonts w:hint="eastAsia"/>
        </w:rPr>
        <w:t>的规定；</w:t>
      </w:r>
    </w:p>
    <w:p w14:paraId="6D5BD160" w14:textId="106588C4" w:rsidR="00AC1FD4" w:rsidRDefault="007B1AAA" w:rsidP="00183543">
      <w:pPr>
        <w:pStyle w:val="1113"/>
        <w:ind w:leftChars="200" w:left="840" w:hangingChars="200" w:hanging="420"/>
        <w:rPr>
          <w:rFonts w:hint="eastAsia"/>
        </w:rPr>
      </w:pPr>
      <w:r>
        <w:rPr>
          <w:rFonts w:hint="eastAsia"/>
        </w:rPr>
        <w:t xml:space="preserve">d)  </w:t>
      </w:r>
      <w:r w:rsidR="00DE4277">
        <w:rPr>
          <w:rFonts w:hint="eastAsia"/>
        </w:rPr>
        <w:t>不符合设计方案和本</w:t>
      </w:r>
      <w:r w:rsidR="00202D58">
        <w:rPr>
          <w:rFonts w:hint="eastAsia"/>
        </w:rPr>
        <w:t>文件</w:t>
      </w:r>
      <w:r w:rsidR="00DE4277">
        <w:rPr>
          <w:rFonts w:hint="eastAsia"/>
        </w:rPr>
        <w:t>要求时，应进行整改，整改合格后予以验收。</w:t>
      </w:r>
    </w:p>
    <w:p w14:paraId="767C3A7F" w14:textId="6FBD7575" w:rsidR="00AC1FD4" w:rsidRDefault="00DE4277" w:rsidP="009D5CDC">
      <w:pPr>
        <w:pStyle w:val="111"/>
        <w:rPr>
          <w:rFonts w:hint="eastAsia"/>
        </w:rPr>
      </w:pPr>
      <w:r>
        <w:rPr>
          <w:rFonts w:ascii="黑体" w:eastAsia="黑体" w:hAnsi="黑体"/>
        </w:rPr>
        <w:t>9</w:t>
      </w:r>
      <w:r>
        <w:rPr>
          <w:rFonts w:ascii="黑体" w:eastAsia="黑体" w:hAnsi="黑体" w:hint="eastAsia"/>
        </w:rPr>
        <w:t>.</w:t>
      </w:r>
      <w:r>
        <w:rPr>
          <w:rFonts w:ascii="黑体" w:eastAsia="黑体" w:hAnsi="黑体"/>
        </w:rPr>
        <w:t>4</w:t>
      </w:r>
      <w:r>
        <w:rPr>
          <w:rFonts w:ascii="黑体" w:eastAsia="黑体" w:hAnsi="黑体" w:hint="eastAsia"/>
        </w:rPr>
        <w:t>.</w:t>
      </w:r>
      <w:r>
        <w:rPr>
          <w:rFonts w:ascii="黑体" w:eastAsia="黑体" w:hAnsi="黑体"/>
        </w:rPr>
        <w:t>3</w:t>
      </w:r>
      <w:r>
        <w:rPr>
          <w:rFonts w:hint="eastAsia"/>
        </w:rPr>
        <w:t xml:space="preserve"> </w:t>
      </w:r>
      <w:r w:rsidR="00156022">
        <w:t xml:space="preserve"> </w:t>
      </w:r>
      <w:r>
        <w:rPr>
          <w:rFonts w:hint="eastAsia"/>
        </w:rPr>
        <w:t>若参加竣工验收的任一方对综合改造工程的质量有异议时，可请具备相应资质的检测机构进行鉴定。若质量鉴定合格，应予以验收。</w:t>
      </w:r>
    </w:p>
    <w:p w14:paraId="16DD0643" w14:textId="6227542C" w:rsidR="00AC1FD4" w:rsidRPr="007B1AAA" w:rsidRDefault="00DE4277" w:rsidP="007B1AAA">
      <w:pPr>
        <w:pStyle w:val="1111"/>
        <w:rPr>
          <w:rFonts w:hint="eastAsia"/>
        </w:rPr>
      </w:pPr>
      <w:r w:rsidRPr="007B1AAA">
        <w:t xml:space="preserve">9.4.4 </w:t>
      </w:r>
      <w:r w:rsidR="00156022">
        <w:t xml:space="preserve"> </w:t>
      </w:r>
      <w:r w:rsidRPr="007B1AAA">
        <w:rPr>
          <w:rFonts w:hint="eastAsia"/>
        </w:rPr>
        <w:t>竣工验收应提供下列资料：</w:t>
      </w:r>
    </w:p>
    <w:p w14:paraId="3845F003" w14:textId="6D73BB4A" w:rsidR="00AC1FD4" w:rsidRDefault="007B1AAA" w:rsidP="00183543">
      <w:pPr>
        <w:pStyle w:val="1113"/>
        <w:ind w:leftChars="200" w:left="840" w:hangingChars="200" w:hanging="420"/>
        <w:rPr>
          <w:rFonts w:hint="eastAsia"/>
        </w:rPr>
      </w:pPr>
      <w:r>
        <w:t xml:space="preserve">a)  </w:t>
      </w:r>
      <w:r w:rsidR="00DE4277">
        <w:rPr>
          <w:rFonts w:hint="eastAsia"/>
        </w:rPr>
        <w:t>修缮工程项目主管部门审批意见；</w:t>
      </w:r>
    </w:p>
    <w:p w14:paraId="6E157B5A" w14:textId="1E41ABA1" w:rsidR="00AC1FD4" w:rsidRDefault="007B1AAA" w:rsidP="00183543">
      <w:pPr>
        <w:pStyle w:val="1113"/>
        <w:ind w:leftChars="200" w:left="840" w:hangingChars="200" w:hanging="420"/>
        <w:rPr>
          <w:rFonts w:hint="eastAsia"/>
        </w:rPr>
      </w:pPr>
      <w:r>
        <w:rPr>
          <w:rFonts w:hint="eastAsia"/>
        </w:rPr>
        <w:t xml:space="preserve">b)  </w:t>
      </w:r>
      <w:r w:rsidR="00DE4277">
        <w:rPr>
          <w:rFonts w:hint="eastAsia"/>
        </w:rPr>
        <w:t>竣工图、设计变更文件；</w:t>
      </w:r>
    </w:p>
    <w:p w14:paraId="492A2AD9" w14:textId="0F8C3A91" w:rsidR="00AC1FD4" w:rsidRDefault="007B1AAA" w:rsidP="00183543">
      <w:pPr>
        <w:pStyle w:val="1113"/>
        <w:ind w:leftChars="200" w:left="840" w:hangingChars="200" w:hanging="420"/>
        <w:rPr>
          <w:rFonts w:hint="eastAsia"/>
        </w:rPr>
      </w:pPr>
      <w:r>
        <w:rPr>
          <w:rFonts w:hint="eastAsia"/>
        </w:rPr>
        <w:t xml:space="preserve">c)  </w:t>
      </w:r>
      <w:r w:rsidR="00DE4277">
        <w:rPr>
          <w:rFonts w:hint="eastAsia"/>
        </w:rPr>
        <w:t>材料、部品、构件的产品合格证、性能检测报告、进场验收记录、复验报告；</w:t>
      </w:r>
    </w:p>
    <w:p w14:paraId="71BAAA1C" w14:textId="39D25313" w:rsidR="00AC1FD4" w:rsidRDefault="007B1AAA" w:rsidP="00183543">
      <w:pPr>
        <w:pStyle w:val="1113"/>
        <w:ind w:leftChars="200" w:left="840" w:hangingChars="200" w:hanging="420"/>
        <w:rPr>
          <w:rFonts w:hint="eastAsia"/>
        </w:rPr>
      </w:pPr>
      <w:r>
        <w:rPr>
          <w:rFonts w:hint="eastAsia"/>
        </w:rPr>
        <w:t xml:space="preserve">d)  </w:t>
      </w:r>
      <w:r w:rsidR="00DE4277">
        <w:rPr>
          <w:rFonts w:hint="eastAsia"/>
        </w:rPr>
        <w:t>隐蔽工程验收文件；</w:t>
      </w:r>
    </w:p>
    <w:p w14:paraId="211CE7DD" w14:textId="7484CA1E" w:rsidR="00AC1FD4" w:rsidRDefault="007B1AAA" w:rsidP="00183543">
      <w:pPr>
        <w:pStyle w:val="1113"/>
        <w:ind w:leftChars="200" w:left="840" w:hangingChars="200" w:hanging="420"/>
        <w:rPr>
          <w:rFonts w:hint="eastAsia"/>
        </w:rPr>
      </w:pPr>
      <w:r>
        <w:rPr>
          <w:rFonts w:hint="eastAsia"/>
        </w:rPr>
        <w:t xml:space="preserve">e)  </w:t>
      </w:r>
      <w:r w:rsidR="00DE4277">
        <w:rPr>
          <w:rFonts w:hint="eastAsia"/>
        </w:rPr>
        <w:t>施工记录文件；</w:t>
      </w:r>
    </w:p>
    <w:p w14:paraId="6CF7CE24" w14:textId="362D6A63" w:rsidR="00AC1FD4" w:rsidRDefault="007B1AAA" w:rsidP="00183543">
      <w:pPr>
        <w:pStyle w:val="1113"/>
        <w:ind w:leftChars="200" w:left="840" w:hangingChars="200" w:hanging="420"/>
        <w:rPr>
          <w:rFonts w:hint="eastAsia"/>
        </w:rPr>
      </w:pPr>
      <w:r>
        <w:rPr>
          <w:rFonts w:hint="eastAsia"/>
        </w:rPr>
        <w:t xml:space="preserve">f)  </w:t>
      </w:r>
      <w:r w:rsidR="00DE4277">
        <w:rPr>
          <w:rFonts w:hint="eastAsia"/>
        </w:rPr>
        <w:t>修缮工程检测、检验和评定资料；</w:t>
      </w:r>
    </w:p>
    <w:p w14:paraId="79AC3881" w14:textId="45D5842A" w:rsidR="00AC1FD4" w:rsidRDefault="007B1AAA" w:rsidP="00183543">
      <w:pPr>
        <w:pStyle w:val="1113"/>
        <w:ind w:leftChars="200" w:left="840" w:hangingChars="200" w:hanging="420"/>
        <w:rPr>
          <w:rFonts w:hint="eastAsia"/>
        </w:rPr>
      </w:pPr>
      <w:r>
        <w:rPr>
          <w:rFonts w:hint="eastAsia"/>
        </w:rPr>
        <w:t xml:space="preserve">g)  </w:t>
      </w:r>
      <w:r w:rsidR="00DE4277">
        <w:rPr>
          <w:rFonts w:hint="eastAsia"/>
        </w:rPr>
        <w:t>修缮工程竣工验收申请报告；</w:t>
      </w:r>
    </w:p>
    <w:p w14:paraId="5F00AFC3" w14:textId="0664202E" w:rsidR="00AC1FD4" w:rsidRDefault="007B1AAA" w:rsidP="00183543">
      <w:pPr>
        <w:pStyle w:val="1113"/>
        <w:ind w:leftChars="200" w:left="840" w:hangingChars="200" w:hanging="420"/>
        <w:rPr>
          <w:rFonts w:hint="eastAsia"/>
        </w:rPr>
      </w:pPr>
      <w:r>
        <w:rPr>
          <w:rFonts w:hint="eastAsia"/>
        </w:rPr>
        <w:t xml:space="preserve">h)  </w:t>
      </w:r>
      <w:r w:rsidR="00DE4277">
        <w:rPr>
          <w:rFonts w:hint="eastAsia"/>
        </w:rPr>
        <w:t>修缮设计方案，施工图设计和施工技术方案。</w:t>
      </w:r>
    </w:p>
    <w:bookmarkEnd w:id="405"/>
    <w:p w14:paraId="5DA4841D" w14:textId="77777777" w:rsidR="00AC1FD4" w:rsidRDefault="00AC1FD4">
      <w:pPr>
        <w:pStyle w:val="afffffff"/>
        <w:spacing w:before="156" w:after="156"/>
        <w:sectPr w:rsidR="00AC1FD4">
          <w:pgSz w:w="11906" w:h="16838"/>
          <w:pgMar w:top="1871" w:right="1134" w:bottom="1134" w:left="1134" w:header="1418" w:footer="1134" w:gutter="284"/>
          <w:pgNumType w:start="1"/>
          <w:cols w:space="425"/>
          <w:formProt w:val="0"/>
          <w:docGrid w:type="lines" w:linePitch="312"/>
        </w:sectPr>
      </w:pPr>
    </w:p>
    <w:p w14:paraId="6C897972" w14:textId="3A61BE83" w:rsidR="00EF7720" w:rsidRDefault="00EF7720" w:rsidP="00A47A13">
      <w:pPr>
        <w:pStyle w:val="aff3"/>
        <w:spacing w:beforeLines="25" w:before="78" w:afterLines="0" w:after="0"/>
      </w:pPr>
      <w:bookmarkStart w:id="406" w:name="BookMark5"/>
      <w:r>
        <w:lastRenderedPageBreak/>
        <w:br/>
      </w:r>
      <w:bookmarkStart w:id="407" w:name="_Toc203428454"/>
      <w:r>
        <w:rPr>
          <w:rFonts w:hint="eastAsia"/>
        </w:rPr>
        <w:t>（资料性）</w:t>
      </w:r>
      <w:bookmarkEnd w:id="407"/>
    </w:p>
    <w:p w14:paraId="7DA9530D" w14:textId="77777777" w:rsidR="00AE3FE4" w:rsidRDefault="00DE4277" w:rsidP="00A47A13">
      <w:pPr>
        <w:pStyle w:val="1111"/>
        <w:spacing w:afterLines="50" w:after="156"/>
        <w:jc w:val="center"/>
        <w:rPr>
          <w:rFonts w:eastAsia="黑体" w:hint="eastAsia"/>
        </w:rPr>
      </w:pPr>
      <w:r w:rsidRPr="00AE3FE4">
        <w:rPr>
          <w:rFonts w:eastAsia="黑体" w:hint="eastAsia"/>
        </w:rPr>
        <w:t>民居类传统风貌建筑内保温构造做法</w:t>
      </w:r>
    </w:p>
    <w:p w14:paraId="78E34849" w14:textId="79327FCB" w:rsidR="00156022" w:rsidRPr="00156022" w:rsidRDefault="00156022" w:rsidP="00AE3FE4">
      <w:pPr>
        <w:pStyle w:val="1111"/>
        <w:jc w:val="left"/>
        <w:rPr>
          <w:rFonts w:hAnsi="宋体" w:cs="宋体" w:hint="eastAsia"/>
        </w:rPr>
      </w:pPr>
      <w:bookmarkStart w:id="408" w:name="_Hlk200861991"/>
      <w:r w:rsidRPr="00156022">
        <w:rPr>
          <w:rFonts w:eastAsia="黑体"/>
        </w:rPr>
        <w:t xml:space="preserve">A.1  </w:t>
      </w:r>
      <w:r w:rsidRPr="00156022">
        <w:rPr>
          <w:rFonts w:hAnsi="宋体" w:cs="宋体" w:hint="eastAsia"/>
        </w:rPr>
        <w:t>民居类传统风貌建筑外墙内保温常见构造形式可按表</w:t>
      </w:r>
      <w:r w:rsidRPr="00156022">
        <w:rPr>
          <w:rFonts w:hAnsi="宋体" w:cs="宋体" w:hint="eastAsia"/>
        </w:rPr>
        <w:t>A.1</w:t>
      </w:r>
      <w:r w:rsidRPr="00156022">
        <w:rPr>
          <w:rFonts w:hAnsi="宋体" w:cs="宋体" w:hint="eastAsia"/>
        </w:rPr>
        <w:t>、</w:t>
      </w:r>
      <w:r w:rsidRPr="00156022">
        <w:rPr>
          <w:rFonts w:hAnsi="宋体" w:cs="宋体" w:hint="eastAsia"/>
        </w:rPr>
        <w:t>A</w:t>
      </w:r>
      <w:r>
        <w:rPr>
          <w:rFonts w:hAnsi="宋体" w:cs="宋体"/>
        </w:rPr>
        <w:t>.</w:t>
      </w:r>
      <w:r w:rsidRPr="00156022">
        <w:rPr>
          <w:rFonts w:hAnsi="宋体" w:cs="宋体" w:hint="eastAsia"/>
        </w:rPr>
        <w:t>2</w:t>
      </w:r>
      <w:r w:rsidRPr="00156022">
        <w:rPr>
          <w:rFonts w:hAnsi="宋体" w:cs="宋体" w:hint="eastAsia"/>
        </w:rPr>
        <w:t>、</w:t>
      </w:r>
      <w:r w:rsidRPr="00156022">
        <w:rPr>
          <w:rFonts w:hAnsi="宋体" w:cs="宋体" w:hint="eastAsia"/>
        </w:rPr>
        <w:t>A</w:t>
      </w:r>
      <w:r>
        <w:rPr>
          <w:rFonts w:hAnsi="宋体" w:cs="宋体"/>
        </w:rPr>
        <w:t>.</w:t>
      </w:r>
      <w:r w:rsidRPr="00156022">
        <w:rPr>
          <w:rFonts w:hAnsi="宋体" w:cs="宋体" w:hint="eastAsia"/>
        </w:rPr>
        <w:t>3</w:t>
      </w:r>
      <w:r w:rsidRPr="00156022">
        <w:rPr>
          <w:rFonts w:hAnsi="宋体" w:cs="宋体" w:hint="eastAsia"/>
        </w:rPr>
        <w:t>、</w:t>
      </w:r>
      <w:r w:rsidRPr="00156022">
        <w:rPr>
          <w:rFonts w:hAnsi="宋体" w:cs="宋体" w:hint="eastAsia"/>
        </w:rPr>
        <w:t>A</w:t>
      </w:r>
      <w:r>
        <w:rPr>
          <w:rFonts w:hAnsi="宋体" w:cs="宋体"/>
        </w:rPr>
        <w:t>.</w:t>
      </w:r>
      <w:r w:rsidRPr="00156022">
        <w:rPr>
          <w:rFonts w:hAnsi="宋体" w:cs="宋体" w:hint="eastAsia"/>
        </w:rPr>
        <w:t>4</w:t>
      </w:r>
      <w:r w:rsidRPr="00156022">
        <w:rPr>
          <w:rFonts w:hAnsi="宋体" w:cs="宋体" w:hint="eastAsia"/>
        </w:rPr>
        <w:t>、</w:t>
      </w:r>
      <w:r w:rsidRPr="00156022">
        <w:rPr>
          <w:rFonts w:hAnsi="宋体" w:cs="宋体" w:hint="eastAsia"/>
        </w:rPr>
        <w:t>A</w:t>
      </w:r>
      <w:r>
        <w:rPr>
          <w:rFonts w:hAnsi="宋体" w:cs="宋体"/>
        </w:rPr>
        <w:t>.</w:t>
      </w:r>
      <w:r w:rsidRPr="00156022">
        <w:rPr>
          <w:rFonts w:hAnsi="宋体" w:cs="宋体" w:hint="eastAsia"/>
        </w:rPr>
        <w:t>5</w:t>
      </w:r>
      <w:r w:rsidRPr="00156022">
        <w:rPr>
          <w:rFonts w:hAnsi="宋体" w:cs="宋体" w:hint="eastAsia"/>
        </w:rPr>
        <w:t>和</w:t>
      </w:r>
      <w:r w:rsidRPr="00156022">
        <w:rPr>
          <w:rFonts w:hAnsi="宋体" w:cs="宋体" w:hint="eastAsia"/>
        </w:rPr>
        <w:t>A</w:t>
      </w:r>
      <w:r>
        <w:rPr>
          <w:rFonts w:hAnsi="宋体" w:cs="宋体"/>
        </w:rPr>
        <w:t>.</w:t>
      </w:r>
      <w:r w:rsidRPr="00156022">
        <w:rPr>
          <w:rFonts w:hAnsi="宋体" w:cs="宋体" w:hint="eastAsia"/>
        </w:rPr>
        <w:t>6</w:t>
      </w:r>
      <w:r w:rsidRPr="00156022">
        <w:rPr>
          <w:rFonts w:hAnsi="宋体" w:cs="宋体" w:hint="eastAsia"/>
        </w:rPr>
        <w:t>选用。</w:t>
      </w:r>
    </w:p>
    <w:p w14:paraId="4259211D" w14:textId="77777777" w:rsidR="00156022" w:rsidRPr="00156022" w:rsidRDefault="00156022" w:rsidP="00AE3FE4">
      <w:pPr>
        <w:widowControl/>
        <w:overflowPunct w:val="0"/>
        <w:autoSpaceDE w:val="0"/>
        <w:autoSpaceDN w:val="0"/>
        <w:adjustRightInd/>
        <w:spacing w:line="276" w:lineRule="auto"/>
        <w:jc w:val="left"/>
        <w:textAlignment w:val="baseline"/>
        <w:rPr>
          <w:rFonts w:ascii="宋体" w:hAnsi="Times New Roman"/>
          <w:kern w:val="21"/>
          <w:szCs w:val="20"/>
        </w:rPr>
      </w:pPr>
      <w:r w:rsidRPr="00156022">
        <w:rPr>
          <w:rFonts w:eastAsia="黑体" w:hAnsi="Times New Roman" w:hint="eastAsia"/>
          <w:kern w:val="21"/>
          <w:szCs w:val="20"/>
        </w:rPr>
        <w:t>A</w:t>
      </w:r>
      <w:r w:rsidRPr="00156022">
        <w:rPr>
          <w:rFonts w:eastAsia="黑体" w:hAnsi="Times New Roman"/>
          <w:kern w:val="21"/>
          <w:szCs w:val="20"/>
        </w:rPr>
        <w:t xml:space="preserve">.2  </w:t>
      </w:r>
      <w:r w:rsidRPr="00156022">
        <w:rPr>
          <w:rFonts w:ascii="宋体" w:hAnsi="宋体" w:cs="宋体" w:hint="eastAsia"/>
          <w:kern w:val="21"/>
          <w:szCs w:val="20"/>
        </w:rPr>
        <w:t>保温材料厚度宜符合GB/T</w:t>
      </w:r>
      <w:r w:rsidRPr="00156022">
        <w:rPr>
          <w:rFonts w:ascii="宋体" w:hAnsi="宋体" w:cs="宋体"/>
          <w:kern w:val="21"/>
          <w:szCs w:val="20"/>
        </w:rPr>
        <w:t xml:space="preserve"> </w:t>
      </w:r>
      <w:r w:rsidRPr="00156022">
        <w:rPr>
          <w:rFonts w:ascii="宋体" w:hAnsi="宋体" w:cs="宋体" w:hint="eastAsia"/>
          <w:kern w:val="21"/>
          <w:szCs w:val="20"/>
        </w:rPr>
        <w:t>50824以及DB11</w:t>
      </w:r>
      <w:r w:rsidRPr="00156022">
        <w:rPr>
          <w:rFonts w:ascii="宋体" w:hAnsi="宋体" w:cs="宋体"/>
          <w:kern w:val="21"/>
          <w:szCs w:val="20"/>
        </w:rPr>
        <w:t xml:space="preserve"> </w:t>
      </w:r>
      <w:r w:rsidRPr="00156022">
        <w:rPr>
          <w:rFonts w:ascii="宋体" w:hAnsi="宋体" w:cs="宋体" w:hint="eastAsia"/>
          <w:kern w:val="21"/>
          <w:szCs w:val="20"/>
        </w:rPr>
        <w:t>687中的相关规定。</w:t>
      </w:r>
    </w:p>
    <w:bookmarkEnd w:id="408"/>
    <w:p w14:paraId="61DB7913" w14:textId="1927C755"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t>表A</w:t>
      </w:r>
      <w:r w:rsidR="00AE3FE4">
        <w:rPr>
          <w:rFonts w:eastAsia="黑体" w:hint="eastAsia"/>
          <w14:ligatures w14:val="standardContextual"/>
        </w:rPr>
        <w:t>.</w:t>
      </w:r>
      <w:r>
        <w:rPr>
          <w:rFonts w:eastAsia="黑体"/>
          <w14:ligatures w14:val="standardContextual"/>
        </w:rPr>
        <w:t>1</w:t>
      </w:r>
      <w:r w:rsidR="00A058B5">
        <w:rPr>
          <w:rFonts w:eastAsia="黑体"/>
          <w14:ligatures w14:val="standardContextual"/>
        </w:rPr>
        <w:t xml:space="preserve">  </w:t>
      </w:r>
      <w:r>
        <w:rPr>
          <w:rFonts w:eastAsia="黑体" w:hint="eastAsia"/>
          <w14:ligatures w14:val="standardContextual"/>
        </w:rPr>
        <w:t>复合板内保温系统典型构造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011"/>
        <w:gridCol w:w="1256"/>
        <w:gridCol w:w="1772"/>
        <w:gridCol w:w="1654"/>
        <w:gridCol w:w="2689"/>
      </w:tblGrid>
      <w:tr w:rsidR="00AC1FD4" w14:paraId="4852392B" w14:textId="77777777">
        <w:trPr>
          <w:cantSplit/>
          <w:trHeight w:val="378"/>
          <w:jc w:val="center"/>
        </w:trPr>
        <w:tc>
          <w:tcPr>
            <w:tcW w:w="515" w:type="pct"/>
            <w:vMerge w:val="restart"/>
            <w:vAlign w:val="center"/>
          </w:tcPr>
          <w:p w14:paraId="3BC0ACB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69ADAD28" w14:textId="77777777" w:rsidR="00AC1FD4" w:rsidRDefault="00AC1FD4">
            <w:pPr>
              <w:pStyle w:val="afffffffffffe"/>
              <w:widowControl/>
              <w:numPr>
                <w:ilvl w:val="0"/>
                <w:numId w:val="32"/>
              </w:numPr>
              <w:autoSpaceDE w:val="0"/>
              <w:autoSpaceDN w:val="0"/>
              <w:adjustRightInd w:val="0"/>
              <w:snapToGrid w:val="0"/>
              <w:ind w:firstLineChars="0"/>
              <w:jc w:val="center"/>
              <w:rPr>
                <w:rFonts w:ascii="Times New Roman" w:eastAsia="宋体" w:hAnsi="Times New Roman" w:cs="宋体"/>
                <w:sz w:val="18"/>
                <w:szCs w:val="20"/>
              </w:rPr>
            </w:pPr>
          </w:p>
        </w:tc>
        <w:tc>
          <w:tcPr>
            <w:tcW w:w="3046" w:type="pct"/>
            <w:gridSpan w:val="4"/>
            <w:vAlign w:val="center"/>
          </w:tcPr>
          <w:p w14:paraId="46D8D3D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439" w:type="pct"/>
            <w:vAlign w:val="center"/>
          </w:tcPr>
          <w:p w14:paraId="07439FB3"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2B85C2C1" w14:textId="77777777">
        <w:trPr>
          <w:cantSplit/>
          <w:trHeight w:val="296"/>
          <w:jc w:val="center"/>
        </w:trPr>
        <w:tc>
          <w:tcPr>
            <w:tcW w:w="515" w:type="pct"/>
            <w:vMerge/>
            <w:vAlign w:val="center"/>
          </w:tcPr>
          <w:p w14:paraId="156807BB"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541" w:type="pct"/>
            <w:vMerge w:val="restart"/>
            <w:vAlign w:val="center"/>
          </w:tcPr>
          <w:p w14:paraId="52FD53F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粘结层</w:t>
            </w:r>
          </w:p>
          <w:p w14:paraId="5B8C26EA"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1620" w:type="pct"/>
            <w:gridSpan w:val="2"/>
            <w:vAlign w:val="center"/>
          </w:tcPr>
          <w:p w14:paraId="2ABDD193"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复合板③</w:t>
            </w:r>
          </w:p>
        </w:tc>
        <w:tc>
          <w:tcPr>
            <w:tcW w:w="885" w:type="pct"/>
            <w:vMerge w:val="restart"/>
            <w:vAlign w:val="center"/>
          </w:tcPr>
          <w:p w14:paraId="4F1DC3D3"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饰面层④</w:t>
            </w:r>
          </w:p>
        </w:tc>
        <w:tc>
          <w:tcPr>
            <w:tcW w:w="1439" w:type="pct"/>
            <w:vMerge w:val="restart"/>
            <w:vAlign w:val="center"/>
          </w:tcPr>
          <w:p w14:paraId="43EE642C" w14:textId="77777777" w:rsidR="00AC1FD4" w:rsidRDefault="00DE4277">
            <w:pPr>
              <w:widowControl/>
              <w:jc w:val="center"/>
              <w:rPr>
                <w:rFonts w:ascii="Times New Roman" w:hAnsi="Times New Roman" w:cs="宋体"/>
                <w:kern w:val="0"/>
                <w:szCs w:val="24"/>
              </w:rPr>
            </w:pPr>
            <w:r>
              <w:rPr>
                <w:rFonts w:ascii="Times New Roman" w:hAnsi="Times New Roman"/>
                <w:noProof/>
                <w:szCs w:val="24"/>
              </w:rPr>
              <w:drawing>
                <wp:inline distT="0" distB="0" distL="0" distR="0" wp14:anchorId="0FE064A5" wp14:editId="2E81D161">
                  <wp:extent cx="1524000" cy="1524000"/>
                  <wp:effectExtent l="19050" t="0" r="0" b="0"/>
                  <wp:docPr id="15" name="图片 15" descr="bt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t8-1"/>
                          <pic:cNvPicPr>
                            <a:picLocks noChangeAspect="1" noChangeArrowheads="1"/>
                          </pic:cNvPicPr>
                        </pic:nvPicPr>
                        <pic:blipFill>
                          <a:blip r:embed="rId37"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tr>
      <w:tr w:rsidR="00AC1FD4" w14:paraId="62F2D2DE" w14:textId="77777777">
        <w:trPr>
          <w:cantSplit/>
          <w:trHeight w:val="482"/>
          <w:jc w:val="center"/>
        </w:trPr>
        <w:tc>
          <w:tcPr>
            <w:tcW w:w="515" w:type="pct"/>
            <w:vMerge/>
            <w:vAlign w:val="center"/>
          </w:tcPr>
          <w:p w14:paraId="458D26A0" w14:textId="77777777" w:rsidR="00AC1FD4" w:rsidRDefault="00AC1FD4">
            <w:pPr>
              <w:widowControl/>
              <w:autoSpaceDE w:val="0"/>
              <w:autoSpaceDN w:val="0"/>
              <w:snapToGrid w:val="0"/>
              <w:jc w:val="center"/>
              <w:rPr>
                <w:rFonts w:ascii="Times New Roman" w:hAnsi="Times New Roman" w:cs="宋体"/>
                <w:sz w:val="18"/>
                <w:szCs w:val="20"/>
              </w:rPr>
            </w:pPr>
          </w:p>
        </w:tc>
        <w:tc>
          <w:tcPr>
            <w:tcW w:w="541" w:type="pct"/>
            <w:vMerge/>
            <w:vAlign w:val="center"/>
          </w:tcPr>
          <w:p w14:paraId="530FB106" w14:textId="77777777" w:rsidR="00AC1FD4" w:rsidRDefault="00AC1FD4">
            <w:pPr>
              <w:widowControl/>
              <w:autoSpaceDE w:val="0"/>
              <w:autoSpaceDN w:val="0"/>
              <w:snapToGrid w:val="0"/>
              <w:jc w:val="center"/>
              <w:rPr>
                <w:rFonts w:ascii="Times New Roman" w:hAnsi="Times New Roman" w:cs="宋体"/>
                <w:sz w:val="18"/>
                <w:szCs w:val="20"/>
              </w:rPr>
            </w:pPr>
          </w:p>
        </w:tc>
        <w:tc>
          <w:tcPr>
            <w:tcW w:w="672" w:type="pct"/>
            <w:vAlign w:val="center"/>
          </w:tcPr>
          <w:p w14:paraId="1C07186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tc>
        <w:tc>
          <w:tcPr>
            <w:tcW w:w="948" w:type="pct"/>
            <w:vAlign w:val="center"/>
          </w:tcPr>
          <w:p w14:paraId="574036D4"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面板</w:t>
            </w:r>
          </w:p>
        </w:tc>
        <w:tc>
          <w:tcPr>
            <w:tcW w:w="885" w:type="pct"/>
            <w:vMerge/>
            <w:vAlign w:val="center"/>
          </w:tcPr>
          <w:p w14:paraId="5584562E"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1439" w:type="pct"/>
            <w:vMerge/>
            <w:vAlign w:val="center"/>
          </w:tcPr>
          <w:p w14:paraId="50EB0385"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50AF0C4C" w14:textId="77777777">
        <w:trPr>
          <w:cantSplit/>
          <w:trHeight w:val="2428"/>
          <w:jc w:val="center"/>
        </w:trPr>
        <w:tc>
          <w:tcPr>
            <w:tcW w:w="515" w:type="pct"/>
            <w:vAlign w:val="center"/>
          </w:tcPr>
          <w:p w14:paraId="1890686A"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541" w:type="pct"/>
            <w:vAlign w:val="center"/>
          </w:tcPr>
          <w:p w14:paraId="7702753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胶粘剂或粘结石膏＋锚栓</w:t>
            </w:r>
          </w:p>
        </w:tc>
        <w:tc>
          <w:tcPr>
            <w:tcW w:w="672" w:type="pct"/>
            <w:vAlign w:val="center"/>
          </w:tcPr>
          <w:p w14:paraId="34577621"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sz w:val="18"/>
                <w:szCs w:val="20"/>
              </w:rPr>
              <w:t>EPS</w:t>
            </w:r>
            <w:r>
              <w:rPr>
                <w:rFonts w:ascii="Times New Roman" w:hAnsi="Times New Roman" w:cs="宋体" w:hint="eastAsia"/>
                <w:sz w:val="18"/>
                <w:szCs w:val="20"/>
              </w:rPr>
              <w:t>板，</w:t>
            </w:r>
            <w:r>
              <w:rPr>
                <w:rFonts w:ascii="Times New Roman" w:hAnsi="Times New Roman" w:cs="宋体"/>
                <w:sz w:val="18"/>
                <w:szCs w:val="20"/>
              </w:rPr>
              <w:t>XPS</w:t>
            </w:r>
            <w:r>
              <w:rPr>
                <w:rFonts w:ascii="Times New Roman" w:hAnsi="Times New Roman" w:cs="宋体" w:hint="eastAsia"/>
                <w:sz w:val="18"/>
                <w:szCs w:val="20"/>
              </w:rPr>
              <w:t>板，纸蜂窝填充憎水型膨胀珍珠岩保温板</w:t>
            </w:r>
          </w:p>
        </w:tc>
        <w:tc>
          <w:tcPr>
            <w:tcW w:w="948" w:type="pct"/>
            <w:vAlign w:val="center"/>
          </w:tcPr>
          <w:p w14:paraId="1A5B9DD7"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纸面石膏板，无石棉纤维水泥平板，无石棉硅酸</w:t>
            </w:r>
          </w:p>
        </w:tc>
        <w:tc>
          <w:tcPr>
            <w:tcW w:w="885" w:type="pct"/>
            <w:vAlign w:val="center"/>
          </w:tcPr>
          <w:p w14:paraId="47C31061"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439" w:type="pct"/>
            <w:vMerge/>
            <w:vAlign w:val="center"/>
          </w:tcPr>
          <w:p w14:paraId="215839D3"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76EEC53C" w14:textId="77777777">
        <w:trPr>
          <w:cantSplit/>
          <w:trHeight w:val="500"/>
          <w:jc w:val="center"/>
        </w:trPr>
        <w:tc>
          <w:tcPr>
            <w:tcW w:w="5000" w:type="pct"/>
            <w:gridSpan w:val="6"/>
            <w:vAlign w:val="center"/>
          </w:tcPr>
          <w:p w14:paraId="6677A5BC" w14:textId="53B8EBDE" w:rsidR="00AC1FD4" w:rsidRPr="008F0F54" w:rsidRDefault="00DE4277" w:rsidP="008F0F54">
            <w:pPr>
              <w:ind w:firstLineChars="100" w:firstLine="180"/>
              <w:jc w:val="left"/>
              <w:rPr>
                <w:rFonts w:ascii="Times New Roman" w:hAnsi="Times New Roman"/>
                <w:sz w:val="18"/>
                <w:szCs w:val="18"/>
              </w:rPr>
            </w:pPr>
            <w:r w:rsidRPr="008F0F54">
              <w:rPr>
                <w:rFonts w:eastAsia="黑体" w:hint="eastAsia"/>
                <w:sz w:val="18"/>
                <w:szCs w:val="18"/>
              </w:rPr>
              <w:t>注</w:t>
            </w:r>
            <w:r w:rsidR="00156022" w:rsidRPr="008F0F54">
              <w:rPr>
                <w:rFonts w:eastAsia="黑体" w:hint="eastAsia"/>
                <w:sz w:val="18"/>
                <w:szCs w:val="18"/>
              </w:rPr>
              <w:t>1</w:t>
            </w:r>
            <w:r w:rsidRPr="008F0F54">
              <w:rPr>
                <w:rFonts w:eastAsia="黑体" w:hint="eastAsia"/>
                <w:sz w:val="18"/>
                <w:szCs w:val="18"/>
              </w:rPr>
              <w:t>：</w:t>
            </w:r>
            <w:r w:rsidRPr="008F0F54">
              <w:rPr>
                <w:rFonts w:ascii="Times New Roman" w:hAnsi="Times New Roman" w:hint="eastAsia"/>
                <w:sz w:val="18"/>
                <w:szCs w:val="18"/>
              </w:rPr>
              <w:t>当面板带饰面时，不再做饰面层</w:t>
            </w:r>
            <w:r w:rsidR="008F0F54">
              <w:rPr>
                <w:rFonts w:ascii="Times New Roman" w:hAnsi="Times New Roman" w:hint="eastAsia"/>
                <w:sz w:val="18"/>
                <w:szCs w:val="18"/>
              </w:rPr>
              <w:t>。</w:t>
            </w:r>
          </w:p>
          <w:p w14:paraId="171E0D3E" w14:textId="2A4BC1A7" w:rsidR="00AC1FD4" w:rsidRPr="008F0F54" w:rsidRDefault="00156022" w:rsidP="008F0F54">
            <w:pPr>
              <w:ind w:firstLineChars="100" w:firstLine="180"/>
              <w:jc w:val="left"/>
              <w:rPr>
                <w:rFonts w:ascii="Times New Roman" w:hAnsi="Times New Roman"/>
                <w:sz w:val="18"/>
                <w:szCs w:val="18"/>
              </w:rPr>
            </w:pPr>
            <w:r w:rsidRPr="008F0F54">
              <w:rPr>
                <w:rFonts w:eastAsia="黑体" w:hint="eastAsia"/>
                <w:sz w:val="18"/>
                <w:szCs w:val="18"/>
              </w:rPr>
              <w:t>注2</w:t>
            </w:r>
            <w:r w:rsidRPr="008F0F54">
              <w:rPr>
                <w:rFonts w:ascii="Times New Roman" w:hAnsi="Times New Roman" w:hint="eastAsia"/>
                <w:sz w:val="18"/>
                <w:szCs w:val="18"/>
              </w:rPr>
              <w:t>：</w:t>
            </w:r>
            <w:r w:rsidR="00DE4277" w:rsidRPr="008F0F54">
              <w:rPr>
                <w:rFonts w:ascii="Times New Roman" w:hAnsi="Times New Roman" w:hint="eastAsia"/>
                <w:sz w:val="18"/>
                <w:szCs w:val="18"/>
              </w:rPr>
              <w:t>面砖饰面不做腻子层</w:t>
            </w:r>
            <w:r w:rsidR="008F0F54">
              <w:rPr>
                <w:rFonts w:ascii="Times New Roman" w:hAnsi="Times New Roman" w:hint="eastAsia"/>
                <w:sz w:val="18"/>
                <w:szCs w:val="18"/>
              </w:rPr>
              <w:t>。</w:t>
            </w:r>
          </w:p>
        </w:tc>
      </w:tr>
    </w:tbl>
    <w:p w14:paraId="4111741A" w14:textId="77777777" w:rsidR="00AC1FD4" w:rsidRDefault="00AC1FD4">
      <w:pPr>
        <w:jc w:val="center"/>
        <w:rPr>
          <w:rFonts w:ascii="Times New Roman" w:eastAsia="黑体" w:hAnsi="Times New Roman"/>
          <w:b/>
          <w:bCs/>
        </w:rPr>
      </w:pPr>
    </w:p>
    <w:p w14:paraId="559FD319" w14:textId="755B5F7F"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t>表A</w:t>
      </w:r>
      <w:r w:rsidR="00156022">
        <w:rPr>
          <w:rFonts w:eastAsia="黑体" w:hint="eastAsia"/>
          <w14:ligatures w14:val="standardContextual"/>
        </w:rPr>
        <w:t>.</w:t>
      </w:r>
      <w:r>
        <w:rPr>
          <w:rFonts w:eastAsia="黑体"/>
          <w14:ligatures w14:val="standardContextual"/>
        </w:rPr>
        <w:t>2</w:t>
      </w:r>
      <w:r w:rsidR="00A058B5">
        <w:rPr>
          <w:rFonts w:eastAsia="黑体"/>
          <w14:ligatures w14:val="standardContextual"/>
        </w:rPr>
        <w:t xml:space="preserve">  </w:t>
      </w:r>
      <w:r>
        <w:rPr>
          <w:rFonts w:eastAsia="黑体" w:hint="eastAsia"/>
          <w14:ligatures w14:val="standardContextual"/>
        </w:rPr>
        <w:t>有机保温板内保温系统典型构造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33"/>
        <w:gridCol w:w="1188"/>
        <w:gridCol w:w="1954"/>
        <w:gridCol w:w="1612"/>
        <w:gridCol w:w="2766"/>
      </w:tblGrid>
      <w:tr w:rsidR="00AC1FD4" w14:paraId="69E6F1AF" w14:textId="77777777">
        <w:trPr>
          <w:cantSplit/>
          <w:trHeight w:val="388"/>
          <w:jc w:val="center"/>
        </w:trPr>
        <w:tc>
          <w:tcPr>
            <w:tcW w:w="534" w:type="pct"/>
            <w:vMerge w:val="restart"/>
            <w:vAlign w:val="center"/>
          </w:tcPr>
          <w:p w14:paraId="6F72552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10388DCF" w14:textId="77777777" w:rsidR="00AC1FD4" w:rsidRDefault="00AC1FD4">
            <w:pPr>
              <w:pStyle w:val="afffffffffffe"/>
              <w:widowControl/>
              <w:numPr>
                <w:ilvl w:val="0"/>
                <w:numId w:val="34"/>
              </w:numPr>
              <w:autoSpaceDE w:val="0"/>
              <w:autoSpaceDN w:val="0"/>
              <w:adjustRightInd w:val="0"/>
              <w:snapToGrid w:val="0"/>
              <w:ind w:firstLineChars="0"/>
              <w:jc w:val="center"/>
              <w:rPr>
                <w:rFonts w:ascii="Times New Roman" w:eastAsia="宋体" w:hAnsi="Times New Roman" w:cs="宋体"/>
                <w:sz w:val="18"/>
                <w:szCs w:val="20"/>
              </w:rPr>
            </w:pPr>
          </w:p>
        </w:tc>
        <w:tc>
          <w:tcPr>
            <w:tcW w:w="3003" w:type="pct"/>
            <w:gridSpan w:val="4"/>
          </w:tcPr>
          <w:p w14:paraId="64A5084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463" w:type="pct"/>
            <w:vAlign w:val="center"/>
          </w:tcPr>
          <w:p w14:paraId="2A3C6477"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1DFCA1A7" w14:textId="77777777">
        <w:trPr>
          <w:cantSplit/>
          <w:trHeight w:val="304"/>
          <w:jc w:val="center"/>
        </w:trPr>
        <w:tc>
          <w:tcPr>
            <w:tcW w:w="534" w:type="pct"/>
            <w:vMerge/>
            <w:vAlign w:val="center"/>
          </w:tcPr>
          <w:p w14:paraId="5BD2B937"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49" w:type="pct"/>
            <w:vMerge w:val="restart"/>
            <w:vAlign w:val="center"/>
          </w:tcPr>
          <w:p w14:paraId="3E18496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粘结层</w:t>
            </w:r>
          </w:p>
          <w:p w14:paraId="44C3ABE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639" w:type="pct"/>
            <w:vMerge w:val="restart"/>
            <w:vAlign w:val="center"/>
          </w:tcPr>
          <w:p w14:paraId="21A6E0CA"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p w14:paraId="1A0A6261"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③</w:t>
            </w:r>
          </w:p>
        </w:tc>
        <w:tc>
          <w:tcPr>
            <w:tcW w:w="1915" w:type="pct"/>
            <w:gridSpan w:val="2"/>
            <w:vAlign w:val="center"/>
          </w:tcPr>
          <w:p w14:paraId="1B6CD12C"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防护层</w:t>
            </w:r>
          </w:p>
        </w:tc>
        <w:tc>
          <w:tcPr>
            <w:tcW w:w="1463" w:type="pct"/>
            <w:vMerge w:val="restart"/>
            <w:vAlign w:val="center"/>
          </w:tcPr>
          <w:p w14:paraId="38A145B9"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454A3BFF" wp14:editId="4BEC8399">
                  <wp:extent cx="1600200" cy="1504950"/>
                  <wp:effectExtent l="19050" t="0" r="0" b="0"/>
                  <wp:docPr id="16" name="图片 16" descr="bt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t8-2"/>
                          <pic:cNvPicPr>
                            <a:picLocks noChangeAspect="1" noChangeArrowheads="1"/>
                          </pic:cNvPicPr>
                        </pic:nvPicPr>
                        <pic:blipFill>
                          <a:blip r:embed="rId38" cstate="print"/>
                          <a:srcRect/>
                          <a:stretch>
                            <a:fillRect/>
                          </a:stretch>
                        </pic:blipFill>
                        <pic:spPr>
                          <a:xfrm>
                            <a:off x="0" y="0"/>
                            <a:ext cx="1600200" cy="1504950"/>
                          </a:xfrm>
                          <a:prstGeom prst="rect">
                            <a:avLst/>
                          </a:prstGeom>
                          <a:noFill/>
                          <a:ln w="9525">
                            <a:noFill/>
                            <a:miter lim="800000"/>
                            <a:headEnd/>
                            <a:tailEnd/>
                          </a:ln>
                        </pic:spPr>
                      </pic:pic>
                    </a:graphicData>
                  </a:graphic>
                </wp:inline>
              </w:drawing>
            </w:r>
          </w:p>
        </w:tc>
      </w:tr>
      <w:tr w:rsidR="00AC1FD4" w14:paraId="5CF49038" w14:textId="77777777">
        <w:trPr>
          <w:cantSplit/>
          <w:trHeight w:val="495"/>
          <w:jc w:val="center"/>
        </w:trPr>
        <w:tc>
          <w:tcPr>
            <w:tcW w:w="534" w:type="pct"/>
            <w:vMerge/>
            <w:vAlign w:val="center"/>
          </w:tcPr>
          <w:p w14:paraId="7FD2362B" w14:textId="77777777" w:rsidR="00AC1FD4" w:rsidRDefault="00AC1FD4">
            <w:pPr>
              <w:widowControl/>
              <w:autoSpaceDE w:val="0"/>
              <w:autoSpaceDN w:val="0"/>
              <w:snapToGrid w:val="0"/>
              <w:jc w:val="center"/>
              <w:rPr>
                <w:rFonts w:ascii="Times New Roman" w:hAnsi="Times New Roman" w:cs="宋体"/>
                <w:sz w:val="18"/>
                <w:szCs w:val="20"/>
              </w:rPr>
            </w:pPr>
          </w:p>
        </w:tc>
        <w:tc>
          <w:tcPr>
            <w:tcW w:w="449" w:type="pct"/>
            <w:vMerge/>
            <w:vAlign w:val="center"/>
          </w:tcPr>
          <w:p w14:paraId="3E74F9CB" w14:textId="77777777" w:rsidR="00AC1FD4" w:rsidRDefault="00AC1FD4">
            <w:pPr>
              <w:widowControl/>
              <w:autoSpaceDE w:val="0"/>
              <w:autoSpaceDN w:val="0"/>
              <w:snapToGrid w:val="0"/>
              <w:jc w:val="center"/>
              <w:rPr>
                <w:rFonts w:ascii="Times New Roman" w:hAnsi="Times New Roman" w:cs="宋体"/>
                <w:sz w:val="18"/>
                <w:szCs w:val="20"/>
              </w:rPr>
            </w:pPr>
          </w:p>
        </w:tc>
        <w:tc>
          <w:tcPr>
            <w:tcW w:w="639" w:type="pct"/>
            <w:vMerge/>
          </w:tcPr>
          <w:p w14:paraId="289FC96C" w14:textId="77777777" w:rsidR="00AC1FD4" w:rsidRDefault="00AC1FD4">
            <w:pPr>
              <w:widowControl/>
              <w:autoSpaceDE w:val="0"/>
              <w:autoSpaceDN w:val="0"/>
              <w:snapToGrid w:val="0"/>
              <w:jc w:val="center"/>
              <w:rPr>
                <w:rFonts w:ascii="Times New Roman" w:hAnsi="Times New Roman" w:cs="宋体"/>
                <w:sz w:val="18"/>
                <w:szCs w:val="20"/>
              </w:rPr>
            </w:pPr>
          </w:p>
        </w:tc>
        <w:tc>
          <w:tcPr>
            <w:tcW w:w="1049" w:type="pct"/>
            <w:vAlign w:val="center"/>
          </w:tcPr>
          <w:p w14:paraId="14FF048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抹面层④</w:t>
            </w:r>
          </w:p>
        </w:tc>
        <w:tc>
          <w:tcPr>
            <w:tcW w:w="866" w:type="pct"/>
            <w:vAlign w:val="center"/>
          </w:tcPr>
          <w:p w14:paraId="165EB10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饰面层⑤</w:t>
            </w:r>
          </w:p>
        </w:tc>
        <w:tc>
          <w:tcPr>
            <w:tcW w:w="1463" w:type="pct"/>
            <w:vMerge/>
            <w:vAlign w:val="center"/>
          </w:tcPr>
          <w:p w14:paraId="49B918AD"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4ECFDDC0" w14:textId="77777777">
        <w:trPr>
          <w:cantSplit/>
          <w:trHeight w:val="2349"/>
          <w:jc w:val="center"/>
        </w:trPr>
        <w:tc>
          <w:tcPr>
            <w:tcW w:w="534" w:type="pct"/>
            <w:vAlign w:val="center"/>
          </w:tcPr>
          <w:p w14:paraId="2D4D995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449" w:type="pct"/>
            <w:vAlign w:val="center"/>
          </w:tcPr>
          <w:p w14:paraId="1500BF7B"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胶粘剂</w:t>
            </w:r>
          </w:p>
        </w:tc>
        <w:tc>
          <w:tcPr>
            <w:tcW w:w="639" w:type="pct"/>
            <w:vAlign w:val="center"/>
          </w:tcPr>
          <w:p w14:paraId="58BE847C" w14:textId="77777777" w:rsidR="00AC1FD4" w:rsidRDefault="00DE4277">
            <w:pPr>
              <w:widowControl/>
              <w:autoSpaceDE w:val="0"/>
              <w:autoSpaceDN w:val="0"/>
              <w:snapToGrid w:val="0"/>
              <w:jc w:val="left"/>
              <w:rPr>
                <w:rFonts w:ascii="Times New Roman" w:hAnsi="Times New Roman" w:cs="宋体"/>
                <w:sz w:val="18"/>
                <w:szCs w:val="20"/>
              </w:rPr>
            </w:pPr>
            <w:r>
              <w:rPr>
                <w:rFonts w:ascii="Times New Roman" w:hAnsi="Times New Roman" w:cs="宋体"/>
                <w:sz w:val="18"/>
                <w:szCs w:val="20"/>
              </w:rPr>
              <w:t>EPS</w:t>
            </w:r>
            <w:r>
              <w:rPr>
                <w:rFonts w:ascii="Times New Roman" w:hAnsi="Times New Roman" w:cs="宋体" w:hint="eastAsia"/>
                <w:sz w:val="18"/>
                <w:szCs w:val="20"/>
              </w:rPr>
              <w:t>板，</w:t>
            </w:r>
            <w:r>
              <w:rPr>
                <w:rFonts w:ascii="Times New Roman" w:hAnsi="Times New Roman" w:cs="宋体"/>
                <w:sz w:val="18"/>
                <w:szCs w:val="20"/>
              </w:rPr>
              <w:t>XPS</w:t>
            </w:r>
            <w:r>
              <w:rPr>
                <w:rFonts w:ascii="Times New Roman" w:hAnsi="Times New Roman" w:cs="宋体" w:hint="eastAsia"/>
                <w:sz w:val="18"/>
                <w:szCs w:val="20"/>
              </w:rPr>
              <w:t>板，</w:t>
            </w:r>
            <w:r>
              <w:rPr>
                <w:rFonts w:ascii="Times New Roman" w:hAnsi="Times New Roman" w:cs="宋体" w:hint="eastAsia"/>
                <w:sz w:val="18"/>
                <w:szCs w:val="20"/>
              </w:rPr>
              <w:t xml:space="preserve"> </w:t>
            </w:r>
          </w:p>
        </w:tc>
        <w:tc>
          <w:tcPr>
            <w:tcW w:w="1049" w:type="pct"/>
            <w:vAlign w:val="center"/>
          </w:tcPr>
          <w:p w14:paraId="1FED68BC"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做法一：</w:t>
            </w:r>
            <w:r>
              <w:rPr>
                <w:rFonts w:ascii="Times New Roman" w:hAnsi="Times New Roman" w:cs="宋体"/>
                <w:sz w:val="18"/>
                <w:szCs w:val="20"/>
              </w:rPr>
              <w:t>6mm</w:t>
            </w:r>
            <w:r>
              <w:rPr>
                <w:rFonts w:ascii="Times New Roman" w:hAnsi="Times New Roman" w:cs="宋体" w:hint="eastAsia"/>
                <w:sz w:val="18"/>
                <w:szCs w:val="20"/>
              </w:rPr>
              <w:t>抹面胶浆复合涂塑中碱玻璃纤维网布</w:t>
            </w:r>
          </w:p>
          <w:p w14:paraId="71D7A60C"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做法二：用粉刷石膏</w:t>
            </w:r>
            <w:r>
              <w:rPr>
                <w:rFonts w:ascii="Times New Roman" w:hAnsi="Times New Roman" w:cs="宋体"/>
                <w:sz w:val="18"/>
                <w:szCs w:val="20"/>
              </w:rPr>
              <w:t>8mm</w:t>
            </w:r>
            <w:r>
              <w:rPr>
                <w:rFonts w:ascii="Times New Roman" w:hAnsi="Times New Roman" w:cs="宋体" w:hint="eastAsia"/>
                <w:sz w:val="18"/>
                <w:szCs w:val="20"/>
              </w:rPr>
              <w:t>～</w:t>
            </w:r>
            <w:r>
              <w:rPr>
                <w:rFonts w:ascii="Times New Roman" w:hAnsi="Times New Roman" w:cs="宋体"/>
                <w:sz w:val="18"/>
                <w:szCs w:val="20"/>
              </w:rPr>
              <w:t>10mm</w:t>
            </w:r>
            <w:r>
              <w:rPr>
                <w:rFonts w:ascii="Times New Roman" w:hAnsi="Times New Roman" w:cs="宋体" w:hint="eastAsia"/>
                <w:sz w:val="18"/>
                <w:szCs w:val="20"/>
              </w:rPr>
              <w:t>厚横向压入</w:t>
            </w:r>
            <w:r>
              <w:rPr>
                <w:rFonts w:ascii="Times New Roman" w:hAnsi="Times New Roman" w:cs="宋体"/>
                <w:sz w:val="18"/>
                <w:szCs w:val="20"/>
              </w:rPr>
              <w:t>A</w:t>
            </w:r>
            <w:r>
              <w:rPr>
                <w:rFonts w:ascii="Times New Roman" w:hAnsi="Times New Roman" w:cs="宋体" w:hint="eastAsia"/>
                <w:sz w:val="18"/>
                <w:szCs w:val="20"/>
              </w:rPr>
              <w:t>型中碱玻璃纤维网布；涂刷</w:t>
            </w:r>
            <w:r>
              <w:rPr>
                <w:rFonts w:ascii="Times New Roman" w:hAnsi="Times New Roman" w:cs="宋体"/>
                <w:sz w:val="18"/>
                <w:szCs w:val="20"/>
              </w:rPr>
              <w:t>2mm</w:t>
            </w:r>
            <w:r>
              <w:rPr>
                <w:rFonts w:ascii="Times New Roman" w:hAnsi="Times New Roman" w:cs="宋体" w:hint="eastAsia"/>
                <w:sz w:val="18"/>
                <w:szCs w:val="20"/>
              </w:rPr>
              <w:t>厚专用胶黏剂压入</w:t>
            </w:r>
            <w:r>
              <w:rPr>
                <w:rFonts w:ascii="Times New Roman" w:hAnsi="Times New Roman" w:cs="宋体"/>
                <w:sz w:val="18"/>
                <w:szCs w:val="20"/>
              </w:rPr>
              <w:t>B</w:t>
            </w:r>
            <w:r>
              <w:rPr>
                <w:rFonts w:ascii="Times New Roman" w:hAnsi="Times New Roman" w:cs="宋体" w:hint="eastAsia"/>
                <w:sz w:val="18"/>
                <w:szCs w:val="20"/>
              </w:rPr>
              <w:t>型中碱玻璃纤维网布</w:t>
            </w:r>
          </w:p>
        </w:tc>
        <w:tc>
          <w:tcPr>
            <w:tcW w:w="866" w:type="pct"/>
            <w:vAlign w:val="center"/>
          </w:tcPr>
          <w:p w14:paraId="790A0B93"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463" w:type="pct"/>
            <w:vMerge/>
            <w:vAlign w:val="center"/>
          </w:tcPr>
          <w:p w14:paraId="116AF1ED"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6F212E99" w14:textId="77777777">
        <w:trPr>
          <w:cantSplit/>
          <w:trHeight w:val="437"/>
          <w:jc w:val="center"/>
        </w:trPr>
        <w:tc>
          <w:tcPr>
            <w:tcW w:w="5000" w:type="pct"/>
            <w:gridSpan w:val="6"/>
            <w:vAlign w:val="center"/>
          </w:tcPr>
          <w:p w14:paraId="177AE1A0" w14:textId="6E5B0FAA" w:rsidR="00AC1FD4" w:rsidRPr="008F0F54" w:rsidRDefault="00DE4277" w:rsidP="008F0F54">
            <w:pPr>
              <w:ind w:firstLineChars="100" w:firstLine="180"/>
              <w:jc w:val="left"/>
              <w:rPr>
                <w:rFonts w:ascii="Times New Roman" w:hAnsi="Times New Roman"/>
                <w:sz w:val="18"/>
                <w:szCs w:val="18"/>
              </w:rPr>
            </w:pPr>
            <w:r w:rsidRPr="008F0F54">
              <w:rPr>
                <w:rFonts w:eastAsia="黑体" w:hint="eastAsia"/>
                <w:sz w:val="18"/>
                <w:szCs w:val="18"/>
              </w:rPr>
              <w:t>注</w:t>
            </w:r>
            <w:r w:rsidRPr="008F0F54">
              <w:rPr>
                <w:rFonts w:eastAsia="黑体"/>
                <w:sz w:val="18"/>
                <w:szCs w:val="18"/>
              </w:rPr>
              <w:t>1</w:t>
            </w:r>
            <w:r w:rsidR="00156022" w:rsidRPr="008F0F54">
              <w:rPr>
                <w:rFonts w:eastAsia="黑体" w:hint="eastAsia"/>
                <w:sz w:val="18"/>
                <w:szCs w:val="18"/>
              </w:rPr>
              <w:t>：</w:t>
            </w:r>
            <w:r w:rsidRPr="008F0F54">
              <w:rPr>
                <w:rFonts w:ascii="Times New Roman" w:hAnsi="Times New Roman"/>
                <w:sz w:val="18"/>
                <w:szCs w:val="18"/>
              </w:rPr>
              <w:t xml:space="preserve"> </w:t>
            </w:r>
            <w:r w:rsidRPr="008F0F54">
              <w:rPr>
                <w:rFonts w:ascii="Times New Roman" w:hAnsi="Times New Roman" w:hint="eastAsia"/>
                <w:sz w:val="18"/>
                <w:szCs w:val="18"/>
              </w:rPr>
              <w:t>做法二不适用面砖饰面和厨房、卫生间等潮湿环境</w:t>
            </w:r>
            <w:r w:rsidR="008F0F54">
              <w:rPr>
                <w:rFonts w:ascii="Times New Roman" w:hAnsi="Times New Roman" w:hint="eastAsia"/>
                <w:sz w:val="18"/>
                <w:szCs w:val="18"/>
              </w:rPr>
              <w:t>。</w:t>
            </w:r>
          </w:p>
          <w:p w14:paraId="602E668E" w14:textId="6B294663" w:rsidR="00AC1FD4" w:rsidRDefault="00156022" w:rsidP="008F0F54">
            <w:pPr>
              <w:ind w:firstLineChars="100" w:firstLine="180"/>
              <w:jc w:val="left"/>
              <w:rPr>
                <w:rFonts w:ascii="Times New Roman" w:hAnsi="Times New Roman"/>
                <w:szCs w:val="24"/>
              </w:rPr>
            </w:pPr>
            <w:r w:rsidRPr="008F0F54">
              <w:rPr>
                <w:rFonts w:eastAsia="黑体" w:hint="eastAsia"/>
                <w:sz w:val="18"/>
                <w:szCs w:val="18"/>
              </w:rPr>
              <w:t>注</w:t>
            </w:r>
            <w:r w:rsidR="00DE4277" w:rsidRPr="008F0F54">
              <w:rPr>
                <w:rFonts w:eastAsia="黑体"/>
                <w:sz w:val="18"/>
                <w:szCs w:val="18"/>
              </w:rPr>
              <w:t>2</w:t>
            </w:r>
            <w:r w:rsidRPr="008F0F54">
              <w:rPr>
                <w:rFonts w:eastAsia="黑体" w:hint="eastAsia"/>
                <w:sz w:val="18"/>
                <w:szCs w:val="18"/>
              </w:rPr>
              <w:t>：</w:t>
            </w:r>
            <w:r w:rsidR="00DE4277" w:rsidRPr="008F0F54">
              <w:rPr>
                <w:rFonts w:ascii="Times New Roman" w:hAnsi="Times New Roman" w:hint="eastAsia"/>
                <w:sz w:val="18"/>
                <w:szCs w:val="18"/>
              </w:rPr>
              <w:t xml:space="preserve"> </w:t>
            </w:r>
            <w:r w:rsidR="00DE4277" w:rsidRPr="008F0F54">
              <w:rPr>
                <w:rFonts w:ascii="Times New Roman" w:hAnsi="Times New Roman" w:hint="eastAsia"/>
                <w:sz w:val="18"/>
                <w:szCs w:val="18"/>
              </w:rPr>
              <w:t>面砖饰面不做腻子层</w:t>
            </w:r>
            <w:r w:rsidR="008F0F54">
              <w:rPr>
                <w:rFonts w:ascii="Times New Roman" w:hAnsi="Times New Roman" w:hint="eastAsia"/>
                <w:sz w:val="18"/>
                <w:szCs w:val="18"/>
              </w:rPr>
              <w:t>。</w:t>
            </w:r>
          </w:p>
        </w:tc>
      </w:tr>
    </w:tbl>
    <w:p w14:paraId="67059BB1" w14:textId="77777777" w:rsidR="00AC1FD4" w:rsidRDefault="00AC1FD4">
      <w:pPr>
        <w:jc w:val="center"/>
        <w:rPr>
          <w:rFonts w:ascii="Times New Roman" w:eastAsia="黑体" w:hAnsi="Times New Roman"/>
          <w:b/>
          <w:bCs/>
        </w:rPr>
      </w:pPr>
    </w:p>
    <w:p w14:paraId="5D32B5BB" w14:textId="77777777" w:rsidR="00AC1FD4" w:rsidRDefault="00AC1FD4">
      <w:pPr>
        <w:jc w:val="center"/>
        <w:rPr>
          <w:rFonts w:ascii="Times New Roman" w:eastAsia="黑体" w:hAnsi="Times New Roman"/>
          <w:b/>
          <w:bCs/>
        </w:rPr>
      </w:pPr>
    </w:p>
    <w:p w14:paraId="7D72BE5E" w14:textId="08989FC5" w:rsidR="00AC1FD4" w:rsidRDefault="00AC1FD4">
      <w:pPr>
        <w:jc w:val="center"/>
        <w:rPr>
          <w:rFonts w:ascii="Times New Roman" w:eastAsia="黑体" w:hAnsi="Times New Roman"/>
          <w:b/>
          <w:bCs/>
        </w:rPr>
      </w:pPr>
    </w:p>
    <w:p w14:paraId="6235EE07" w14:textId="44812148" w:rsidR="00156022" w:rsidRDefault="00156022">
      <w:pPr>
        <w:jc w:val="center"/>
        <w:rPr>
          <w:rFonts w:ascii="Times New Roman" w:eastAsia="黑体" w:hAnsi="Times New Roman"/>
          <w:b/>
          <w:bCs/>
        </w:rPr>
      </w:pPr>
    </w:p>
    <w:p w14:paraId="28E69B3A" w14:textId="77777777" w:rsidR="00A058B5" w:rsidRDefault="00A058B5">
      <w:pPr>
        <w:jc w:val="center"/>
        <w:rPr>
          <w:rFonts w:ascii="Times New Roman" w:eastAsia="黑体" w:hAnsi="Times New Roman"/>
          <w:b/>
          <w:bCs/>
        </w:rPr>
      </w:pPr>
    </w:p>
    <w:p w14:paraId="5DCBF2FD" w14:textId="7AFB0277"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lastRenderedPageBreak/>
        <w:t>表A</w:t>
      </w:r>
      <w:r w:rsidR="00156022">
        <w:rPr>
          <w:rFonts w:eastAsia="黑体"/>
          <w14:ligatures w14:val="standardContextual"/>
        </w:rPr>
        <w:t>.</w:t>
      </w:r>
      <w:r>
        <w:rPr>
          <w:rFonts w:eastAsia="黑体"/>
          <w14:ligatures w14:val="standardContextual"/>
        </w:rPr>
        <w:t>3</w:t>
      </w:r>
      <w:r w:rsidR="00A058B5">
        <w:rPr>
          <w:rFonts w:eastAsia="黑体"/>
          <w14:ligatures w14:val="standardContextual"/>
        </w:rPr>
        <w:t xml:space="preserve">  </w:t>
      </w:r>
      <w:r>
        <w:rPr>
          <w:rFonts w:eastAsia="黑体" w:hint="eastAsia"/>
          <w14:ligatures w14:val="standardContextual"/>
        </w:rPr>
        <w:t>无机保温板内保温系统典型构造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856"/>
        <w:gridCol w:w="1211"/>
        <w:gridCol w:w="1671"/>
        <w:gridCol w:w="1809"/>
        <w:gridCol w:w="2783"/>
      </w:tblGrid>
      <w:tr w:rsidR="00AC1FD4" w14:paraId="579D69C9" w14:textId="77777777">
        <w:trPr>
          <w:cantSplit/>
          <w:trHeight w:val="388"/>
          <w:jc w:val="center"/>
        </w:trPr>
        <w:tc>
          <w:tcPr>
            <w:tcW w:w="543" w:type="pct"/>
            <w:vMerge w:val="restart"/>
            <w:vAlign w:val="center"/>
          </w:tcPr>
          <w:p w14:paraId="7435C08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4D28EFF6" w14:textId="77777777" w:rsidR="00AC1FD4" w:rsidRDefault="00AC1FD4">
            <w:pPr>
              <w:pStyle w:val="afffffffffffe"/>
              <w:widowControl/>
              <w:numPr>
                <w:ilvl w:val="0"/>
                <w:numId w:val="35"/>
              </w:numPr>
              <w:autoSpaceDE w:val="0"/>
              <w:autoSpaceDN w:val="0"/>
              <w:adjustRightInd w:val="0"/>
              <w:snapToGrid w:val="0"/>
              <w:ind w:firstLineChars="0"/>
              <w:jc w:val="center"/>
              <w:rPr>
                <w:rFonts w:ascii="Times New Roman" w:eastAsia="宋体" w:hAnsi="Times New Roman" w:cs="宋体"/>
                <w:sz w:val="18"/>
                <w:szCs w:val="20"/>
              </w:rPr>
            </w:pPr>
          </w:p>
        </w:tc>
        <w:tc>
          <w:tcPr>
            <w:tcW w:w="2968" w:type="pct"/>
            <w:gridSpan w:val="4"/>
          </w:tcPr>
          <w:p w14:paraId="1AF91E0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490" w:type="pct"/>
            <w:vAlign w:val="center"/>
          </w:tcPr>
          <w:p w14:paraId="6200E6A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07A066EC" w14:textId="77777777">
        <w:trPr>
          <w:cantSplit/>
          <w:trHeight w:val="304"/>
          <w:jc w:val="center"/>
        </w:trPr>
        <w:tc>
          <w:tcPr>
            <w:tcW w:w="543" w:type="pct"/>
            <w:vMerge/>
            <w:vAlign w:val="center"/>
          </w:tcPr>
          <w:p w14:paraId="4CF02B0C"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58" w:type="pct"/>
            <w:vMerge w:val="restart"/>
            <w:vAlign w:val="center"/>
          </w:tcPr>
          <w:p w14:paraId="34B03BD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粘结层</w:t>
            </w:r>
          </w:p>
          <w:p w14:paraId="67F4375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648" w:type="pct"/>
            <w:vMerge w:val="restart"/>
            <w:vAlign w:val="center"/>
          </w:tcPr>
          <w:p w14:paraId="1EFCD49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p w14:paraId="6474444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③</w:t>
            </w:r>
          </w:p>
        </w:tc>
        <w:tc>
          <w:tcPr>
            <w:tcW w:w="1862" w:type="pct"/>
            <w:gridSpan w:val="2"/>
            <w:vAlign w:val="center"/>
          </w:tcPr>
          <w:p w14:paraId="5B6B293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防护层</w:t>
            </w:r>
          </w:p>
        </w:tc>
        <w:tc>
          <w:tcPr>
            <w:tcW w:w="1490" w:type="pct"/>
            <w:vMerge w:val="restart"/>
            <w:vAlign w:val="center"/>
          </w:tcPr>
          <w:p w14:paraId="3918CDEA"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4B8155E1" wp14:editId="3BC875A6">
                  <wp:extent cx="1447800" cy="1571625"/>
                  <wp:effectExtent l="19050" t="0" r="0" b="0"/>
                  <wp:docPr id="17" name="图片 17" descr="bt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t8-3"/>
                          <pic:cNvPicPr>
                            <a:picLocks noChangeAspect="1" noChangeArrowheads="1"/>
                          </pic:cNvPicPr>
                        </pic:nvPicPr>
                        <pic:blipFill>
                          <a:blip r:embed="rId39" cstate="print"/>
                          <a:srcRect/>
                          <a:stretch>
                            <a:fillRect/>
                          </a:stretch>
                        </pic:blipFill>
                        <pic:spPr>
                          <a:xfrm>
                            <a:off x="0" y="0"/>
                            <a:ext cx="1447800" cy="1571625"/>
                          </a:xfrm>
                          <a:prstGeom prst="rect">
                            <a:avLst/>
                          </a:prstGeom>
                          <a:noFill/>
                          <a:ln w="9525">
                            <a:noFill/>
                            <a:miter lim="800000"/>
                            <a:headEnd/>
                            <a:tailEnd/>
                          </a:ln>
                        </pic:spPr>
                      </pic:pic>
                    </a:graphicData>
                  </a:graphic>
                </wp:inline>
              </w:drawing>
            </w:r>
          </w:p>
        </w:tc>
      </w:tr>
      <w:tr w:rsidR="00AC1FD4" w14:paraId="2BEB070E" w14:textId="77777777">
        <w:trPr>
          <w:cantSplit/>
          <w:trHeight w:val="495"/>
          <w:jc w:val="center"/>
        </w:trPr>
        <w:tc>
          <w:tcPr>
            <w:tcW w:w="543" w:type="pct"/>
            <w:vMerge/>
            <w:vAlign w:val="center"/>
          </w:tcPr>
          <w:p w14:paraId="2F992834" w14:textId="77777777" w:rsidR="00AC1FD4" w:rsidRDefault="00AC1FD4">
            <w:pPr>
              <w:widowControl/>
              <w:autoSpaceDE w:val="0"/>
              <w:autoSpaceDN w:val="0"/>
              <w:snapToGrid w:val="0"/>
              <w:jc w:val="center"/>
              <w:rPr>
                <w:rFonts w:ascii="Times New Roman" w:hAnsi="Times New Roman" w:cs="宋体"/>
                <w:sz w:val="18"/>
                <w:szCs w:val="20"/>
              </w:rPr>
            </w:pPr>
          </w:p>
        </w:tc>
        <w:tc>
          <w:tcPr>
            <w:tcW w:w="458" w:type="pct"/>
            <w:vMerge/>
            <w:vAlign w:val="center"/>
          </w:tcPr>
          <w:p w14:paraId="21A81CC6" w14:textId="77777777" w:rsidR="00AC1FD4" w:rsidRDefault="00AC1FD4">
            <w:pPr>
              <w:widowControl/>
              <w:autoSpaceDE w:val="0"/>
              <w:autoSpaceDN w:val="0"/>
              <w:snapToGrid w:val="0"/>
              <w:jc w:val="center"/>
              <w:rPr>
                <w:rFonts w:ascii="Times New Roman" w:hAnsi="Times New Roman" w:cs="宋体"/>
                <w:sz w:val="18"/>
                <w:szCs w:val="20"/>
              </w:rPr>
            </w:pPr>
          </w:p>
        </w:tc>
        <w:tc>
          <w:tcPr>
            <w:tcW w:w="648" w:type="pct"/>
            <w:vMerge/>
          </w:tcPr>
          <w:p w14:paraId="49648F27" w14:textId="77777777" w:rsidR="00AC1FD4" w:rsidRDefault="00AC1FD4">
            <w:pPr>
              <w:widowControl/>
              <w:autoSpaceDE w:val="0"/>
              <w:autoSpaceDN w:val="0"/>
              <w:snapToGrid w:val="0"/>
              <w:jc w:val="center"/>
              <w:rPr>
                <w:rFonts w:ascii="Times New Roman" w:hAnsi="Times New Roman" w:cs="宋体"/>
                <w:sz w:val="18"/>
                <w:szCs w:val="20"/>
              </w:rPr>
            </w:pPr>
          </w:p>
        </w:tc>
        <w:tc>
          <w:tcPr>
            <w:tcW w:w="894" w:type="pct"/>
            <w:vAlign w:val="center"/>
          </w:tcPr>
          <w:p w14:paraId="31D49FF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抹面层④</w:t>
            </w:r>
          </w:p>
        </w:tc>
        <w:tc>
          <w:tcPr>
            <w:tcW w:w="968" w:type="pct"/>
            <w:vAlign w:val="center"/>
          </w:tcPr>
          <w:p w14:paraId="450A781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饰面⑤</w:t>
            </w:r>
          </w:p>
        </w:tc>
        <w:tc>
          <w:tcPr>
            <w:tcW w:w="1490" w:type="pct"/>
            <w:vMerge/>
            <w:vAlign w:val="center"/>
          </w:tcPr>
          <w:p w14:paraId="3DACDEC5"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2D693E66" w14:textId="77777777">
        <w:trPr>
          <w:cantSplit/>
          <w:trHeight w:val="1907"/>
          <w:jc w:val="center"/>
        </w:trPr>
        <w:tc>
          <w:tcPr>
            <w:tcW w:w="543" w:type="pct"/>
            <w:vAlign w:val="center"/>
          </w:tcPr>
          <w:p w14:paraId="727A759B"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458" w:type="pct"/>
            <w:vAlign w:val="center"/>
          </w:tcPr>
          <w:p w14:paraId="5EFEAD2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胶粘剂</w:t>
            </w:r>
          </w:p>
        </w:tc>
        <w:tc>
          <w:tcPr>
            <w:tcW w:w="648" w:type="pct"/>
            <w:vAlign w:val="center"/>
          </w:tcPr>
          <w:p w14:paraId="6B447B2A" w14:textId="77777777" w:rsidR="00AC1FD4" w:rsidRDefault="00DE4277">
            <w:pPr>
              <w:widowControl/>
              <w:autoSpaceDE w:val="0"/>
              <w:autoSpaceDN w:val="0"/>
              <w:snapToGrid w:val="0"/>
              <w:jc w:val="left"/>
              <w:rPr>
                <w:rFonts w:ascii="Times New Roman" w:hAnsi="Times New Roman" w:cs="宋体"/>
                <w:sz w:val="18"/>
                <w:szCs w:val="20"/>
              </w:rPr>
            </w:pPr>
            <w:r>
              <w:rPr>
                <w:rFonts w:ascii="Times New Roman" w:hAnsi="Times New Roman" w:cs="宋体" w:hint="eastAsia"/>
                <w:sz w:val="18"/>
                <w:szCs w:val="20"/>
              </w:rPr>
              <w:t>发泡水泥、泡沫玻璃等无机保温板</w:t>
            </w:r>
          </w:p>
        </w:tc>
        <w:tc>
          <w:tcPr>
            <w:tcW w:w="894" w:type="pct"/>
            <w:vAlign w:val="center"/>
          </w:tcPr>
          <w:p w14:paraId="3D35F298"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抹面胶浆＋耐碱玻璃纤维网布</w:t>
            </w:r>
          </w:p>
        </w:tc>
        <w:tc>
          <w:tcPr>
            <w:tcW w:w="968" w:type="pct"/>
            <w:vAlign w:val="center"/>
          </w:tcPr>
          <w:p w14:paraId="59A88044"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490" w:type="pct"/>
            <w:vMerge/>
            <w:vAlign w:val="center"/>
          </w:tcPr>
          <w:p w14:paraId="304DA2BF"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bl>
    <w:p w14:paraId="398B8DB2" w14:textId="77777777" w:rsidR="00AC1FD4" w:rsidRDefault="00AC1FD4">
      <w:pPr>
        <w:jc w:val="center"/>
        <w:rPr>
          <w:rFonts w:ascii="Times New Roman" w:eastAsia="黑体" w:hAnsi="Times New Roman"/>
          <w:b/>
          <w:bCs/>
        </w:rPr>
      </w:pPr>
    </w:p>
    <w:p w14:paraId="39C7B9CF" w14:textId="5D19F70C"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t>表A</w:t>
      </w:r>
      <w:r w:rsidR="00156022">
        <w:rPr>
          <w:rFonts w:eastAsia="黑体"/>
          <w14:ligatures w14:val="standardContextual"/>
        </w:rPr>
        <w:t>.</w:t>
      </w:r>
      <w:r>
        <w:rPr>
          <w:rFonts w:eastAsia="黑体"/>
          <w14:ligatures w14:val="standardContextual"/>
        </w:rPr>
        <w:t>4</w:t>
      </w:r>
      <w:r w:rsidR="00A058B5">
        <w:rPr>
          <w:rFonts w:eastAsia="黑体"/>
          <w14:ligatures w14:val="standardContextual"/>
        </w:rPr>
        <w:t xml:space="preserve">  </w:t>
      </w:r>
      <w:r>
        <w:rPr>
          <w:rFonts w:eastAsia="黑体" w:hint="eastAsia"/>
          <w14:ligatures w14:val="standardContextual"/>
        </w:rPr>
        <w:t>保温砂浆内保温系统典型构造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71"/>
        <w:gridCol w:w="1228"/>
        <w:gridCol w:w="1688"/>
        <w:gridCol w:w="1824"/>
        <w:gridCol w:w="2704"/>
      </w:tblGrid>
      <w:tr w:rsidR="00AC1FD4" w14:paraId="783D1E9D" w14:textId="77777777">
        <w:trPr>
          <w:cantSplit/>
          <w:trHeight w:val="388"/>
          <w:jc w:val="center"/>
        </w:trPr>
        <w:tc>
          <w:tcPr>
            <w:tcW w:w="551" w:type="pct"/>
            <w:vMerge w:val="restart"/>
            <w:vAlign w:val="center"/>
          </w:tcPr>
          <w:p w14:paraId="3E30135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5563B678" w14:textId="77777777" w:rsidR="00AC1FD4" w:rsidRDefault="00AC1FD4">
            <w:pPr>
              <w:pStyle w:val="afffffffffffe"/>
              <w:widowControl/>
              <w:numPr>
                <w:ilvl w:val="0"/>
                <w:numId w:val="36"/>
              </w:numPr>
              <w:autoSpaceDE w:val="0"/>
              <w:autoSpaceDN w:val="0"/>
              <w:adjustRightInd w:val="0"/>
              <w:snapToGrid w:val="0"/>
              <w:ind w:firstLineChars="0"/>
              <w:jc w:val="center"/>
              <w:rPr>
                <w:rFonts w:ascii="Times New Roman" w:eastAsia="宋体" w:hAnsi="Times New Roman" w:cs="宋体"/>
                <w:sz w:val="18"/>
                <w:szCs w:val="20"/>
              </w:rPr>
            </w:pPr>
          </w:p>
        </w:tc>
        <w:tc>
          <w:tcPr>
            <w:tcW w:w="3001" w:type="pct"/>
            <w:gridSpan w:val="4"/>
          </w:tcPr>
          <w:p w14:paraId="6D5BF1B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448" w:type="pct"/>
            <w:vAlign w:val="center"/>
          </w:tcPr>
          <w:p w14:paraId="7B549DF8"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3B38D440" w14:textId="77777777">
        <w:trPr>
          <w:cantSplit/>
          <w:trHeight w:val="304"/>
          <w:jc w:val="center"/>
        </w:trPr>
        <w:tc>
          <w:tcPr>
            <w:tcW w:w="551" w:type="pct"/>
            <w:vMerge/>
            <w:vAlign w:val="center"/>
          </w:tcPr>
          <w:p w14:paraId="5BCC600C"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66" w:type="pct"/>
            <w:vMerge w:val="restart"/>
            <w:vAlign w:val="center"/>
          </w:tcPr>
          <w:p w14:paraId="4A8DA5AB"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粘结层</w:t>
            </w:r>
          </w:p>
          <w:p w14:paraId="37196DE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657" w:type="pct"/>
            <w:vMerge w:val="restart"/>
            <w:vAlign w:val="center"/>
          </w:tcPr>
          <w:p w14:paraId="65994BF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p w14:paraId="450547C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③</w:t>
            </w:r>
          </w:p>
        </w:tc>
        <w:tc>
          <w:tcPr>
            <w:tcW w:w="1878" w:type="pct"/>
            <w:gridSpan w:val="2"/>
            <w:vAlign w:val="center"/>
          </w:tcPr>
          <w:p w14:paraId="769EBA4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防护层</w:t>
            </w:r>
          </w:p>
        </w:tc>
        <w:tc>
          <w:tcPr>
            <w:tcW w:w="1448" w:type="pct"/>
            <w:vMerge w:val="restart"/>
            <w:vAlign w:val="center"/>
          </w:tcPr>
          <w:p w14:paraId="425E6AED"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14564423" wp14:editId="4C80BC98">
                  <wp:extent cx="1504950" cy="1428750"/>
                  <wp:effectExtent l="19050" t="0" r="0" b="0"/>
                  <wp:docPr id="18" name="图片 18" descr="bt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t8-4"/>
                          <pic:cNvPicPr>
                            <a:picLocks noChangeAspect="1" noChangeArrowheads="1"/>
                          </pic:cNvPicPr>
                        </pic:nvPicPr>
                        <pic:blipFill>
                          <a:blip r:embed="rId40" cstate="print"/>
                          <a:srcRect/>
                          <a:stretch>
                            <a:fillRect/>
                          </a:stretch>
                        </pic:blipFill>
                        <pic:spPr>
                          <a:xfrm>
                            <a:off x="0" y="0"/>
                            <a:ext cx="1504950" cy="1428750"/>
                          </a:xfrm>
                          <a:prstGeom prst="rect">
                            <a:avLst/>
                          </a:prstGeom>
                          <a:noFill/>
                          <a:ln w="9525">
                            <a:noFill/>
                            <a:miter lim="800000"/>
                            <a:headEnd/>
                            <a:tailEnd/>
                          </a:ln>
                        </pic:spPr>
                      </pic:pic>
                    </a:graphicData>
                  </a:graphic>
                </wp:inline>
              </w:drawing>
            </w:r>
          </w:p>
        </w:tc>
      </w:tr>
      <w:tr w:rsidR="00AC1FD4" w14:paraId="6D283C29" w14:textId="77777777">
        <w:trPr>
          <w:cantSplit/>
          <w:trHeight w:val="495"/>
          <w:jc w:val="center"/>
        </w:trPr>
        <w:tc>
          <w:tcPr>
            <w:tcW w:w="551" w:type="pct"/>
            <w:vMerge/>
            <w:vAlign w:val="center"/>
          </w:tcPr>
          <w:p w14:paraId="0E33600A" w14:textId="77777777" w:rsidR="00AC1FD4" w:rsidRDefault="00AC1FD4">
            <w:pPr>
              <w:widowControl/>
              <w:autoSpaceDE w:val="0"/>
              <w:autoSpaceDN w:val="0"/>
              <w:snapToGrid w:val="0"/>
              <w:jc w:val="center"/>
              <w:rPr>
                <w:rFonts w:ascii="Times New Roman" w:hAnsi="Times New Roman" w:cs="宋体"/>
                <w:sz w:val="18"/>
                <w:szCs w:val="20"/>
              </w:rPr>
            </w:pPr>
          </w:p>
        </w:tc>
        <w:tc>
          <w:tcPr>
            <w:tcW w:w="466" w:type="pct"/>
            <w:vMerge/>
            <w:vAlign w:val="center"/>
          </w:tcPr>
          <w:p w14:paraId="63F8095E" w14:textId="77777777" w:rsidR="00AC1FD4" w:rsidRDefault="00AC1FD4">
            <w:pPr>
              <w:widowControl/>
              <w:autoSpaceDE w:val="0"/>
              <w:autoSpaceDN w:val="0"/>
              <w:snapToGrid w:val="0"/>
              <w:jc w:val="center"/>
              <w:rPr>
                <w:rFonts w:ascii="Times New Roman" w:hAnsi="Times New Roman" w:cs="宋体"/>
                <w:sz w:val="18"/>
                <w:szCs w:val="20"/>
              </w:rPr>
            </w:pPr>
          </w:p>
        </w:tc>
        <w:tc>
          <w:tcPr>
            <w:tcW w:w="657" w:type="pct"/>
            <w:vMerge/>
          </w:tcPr>
          <w:p w14:paraId="3D8C3BA8" w14:textId="77777777" w:rsidR="00AC1FD4" w:rsidRDefault="00AC1FD4">
            <w:pPr>
              <w:widowControl/>
              <w:autoSpaceDE w:val="0"/>
              <w:autoSpaceDN w:val="0"/>
              <w:snapToGrid w:val="0"/>
              <w:jc w:val="center"/>
              <w:rPr>
                <w:rFonts w:ascii="Times New Roman" w:hAnsi="Times New Roman" w:cs="宋体"/>
                <w:sz w:val="18"/>
                <w:szCs w:val="20"/>
              </w:rPr>
            </w:pPr>
          </w:p>
        </w:tc>
        <w:tc>
          <w:tcPr>
            <w:tcW w:w="903" w:type="pct"/>
            <w:vAlign w:val="center"/>
          </w:tcPr>
          <w:p w14:paraId="47D9741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抹面层④</w:t>
            </w:r>
          </w:p>
        </w:tc>
        <w:tc>
          <w:tcPr>
            <w:tcW w:w="976" w:type="pct"/>
            <w:vAlign w:val="center"/>
          </w:tcPr>
          <w:p w14:paraId="7C46C0C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饰面层⑤</w:t>
            </w:r>
          </w:p>
        </w:tc>
        <w:tc>
          <w:tcPr>
            <w:tcW w:w="1448" w:type="pct"/>
            <w:vMerge/>
            <w:vAlign w:val="center"/>
          </w:tcPr>
          <w:p w14:paraId="415ECE97"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49FD0539" w14:textId="77777777">
        <w:trPr>
          <w:cantSplit/>
          <w:trHeight w:val="1964"/>
          <w:jc w:val="center"/>
        </w:trPr>
        <w:tc>
          <w:tcPr>
            <w:tcW w:w="551" w:type="pct"/>
            <w:vAlign w:val="center"/>
          </w:tcPr>
          <w:p w14:paraId="3B98F1C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466" w:type="pct"/>
            <w:vAlign w:val="center"/>
          </w:tcPr>
          <w:p w14:paraId="757FFC9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界面砂浆</w:t>
            </w:r>
          </w:p>
        </w:tc>
        <w:tc>
          <w:tcPr>
            <w:tcW w:w="657" w:type="pct"/>
            <w:vAlign w:val="center"/>
          </w:tcPr>
          <w:p w14:paraId="4A0A0785" w14:textId="77777777" w:rsidR="00AC1FD4" w:rsidRDefault="00DE4277">
            <w:pPr>
              <w:widowControl/>
              <w:autoSpaceDE w:val="0"/>
              <w:autoSpaceDN w:val="0"/>
              <w:snapToGrid w:val="0"/>
              <w:jc w:val="left"/>
              <w:rPr>
                <w:rFonts w:ascii="Times New Roman" w:hAnsi="Times New Roman" w:cs="宋体"/>
                <w:sz w:val="18"/>
                <w:szCs w:val="20"/>
              </w:rPr>
            </w:pPr>
            <w:r>
              <w:rPr>
                <w:rFonts w:ascii="Times New Roman" w:hAnsi="Times New Roman" w:cs="宋体" w:hint="eastAsia"/>
                <w:sz w:val="18"/>
                <w:szCs w:val="20"/>
              </w:rPr>
              <w:t>保温砂浆</w:t>
            </w:r>
          </w:p>
        </w:tc>
        <w:tc>
          <w:tcPr>
            <w:tcW w:w="903" w:type="pct"/>
            <w:vAlign w:val="center"/>
          </w:tcPr>
          <w:p w14:paraId="7DCF4B0F"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抹面胶浆＋耐碱纤维网布</w:t>
            </w:r>
          </w:p>
        </w:tc>
        <w:tc>
          <w:tcPr>
            <w:tcW w:w="976" w:type="pct"/>
            <w:vAlign w:val="center"/>
          </w:tcPr>
          <w:p w14:paraId="147F852C"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448" w:type="pct"/>
            <w:vMerge/>
            <w:vAlign w:val="center"/>
          </w:tcPr>
          <w:p w14:paraId="7B24B33C"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4007774A" w14:textId="77777777">
        <w:trPr>
          <w:cantSplit/>
          <w:trHeight w:val="437"/>
          <w:jc w:val="center"/>
        </w:trPr>
        <w:tc>
          <w:tcPr>
            <w:tcW w:w="5000" w:type="pct"/>
            <w:gridSpan w:val="6"/>
            <w:vAlign w:val="center"/>
          </w:tcPr>
          <w:p w14:paraId="0ABE4270" w14:textId="2D326EEB" w:rsidR="00AC1FD4" w:rsidRPr="008F0F54" w:rsidRDefault="00DE4277" w:rsidP="008F0F54">
            <w:pPr>
              <w:ind w:firstLineChars="100" w:firstLine="180"/>
              <w:jc w:val="left"/>
              <w:rPr>
                <w:rFonts w:ascii="Times New Roman" w:hAnsi="Times New Roman"/>
                <w:sz w:val="18"/>
                <w:szCs w:val="18"/>
              </w:rPr>
            </w:pPr>
            <w:r w:rsidRPr="008F0F54">
              <w:rPr>
                <w:rFonts w:eastAsia="黑体" w:hint="eastAsia"/>
                <w:sz w:val="18"/>
                <w:szCs w:val="18"/>
              </w:rPr>
              <w:t>注：</w:t>
            </w:r>
            <w:r w:rsidRPr="008F0F54">
              <w:rPr>
                <w:rFonts w:ascii="Times New Roman" w:hAnsi="Times New Roman" w:hint="eastAsia"/>
                <w:sz w:val="18"/>
                <w:szCs w:val="18"/>
              </w:rPr>
              <w:t>面砖饰面不做腻子层</w:t>
            </w:r>
            <w:r w:rsidR="008F0F54">
              <w:rPr>
                <w:rFonts w:ascii="Times New Roman" w:hAnsi="Times New Roman" w:hint="eastAsia"/>
                <w:sz w:val="18"/>
                <w:szCs w:val="18"/>
              </w:rPr>
              <w:t>。</w:t>
            </w:r>
          </w:p>
        </w:tc>
      </w:tr>
    </w:tbl>
    <w:p w14:paraId="797818FD" w14:textId="77777777" w:rsidR="00AC1FD4" w:rsidRDefault="00AC1FD4">
      <w:pPr>
        <w:jc w:val="center"/>
        <w:rPr>
          <w:rFonts w:ascii="Times New Roman" w:eastAsia="黑体" w:hAnsi="Times New Roman"/>
          <w:b/>
          <w:bCs/>
        </w:rPr>
      </w:pPr>
    </w:p>
    <w:p w14:paraId="0F638A37" w14:textId="2757474F"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t>表A</w:t>
      </w:r>
      <w:r w:rsidR="00156022">
        <w:rPr>
          <w:rFonts w:eastAsia="黑体"/>
          <w14:ligatures w14:val="standardContextual"/>
        </w:rPr>
        <w:t>.</w:t>
      </w:r>
      <w:r>
        <w:rPr>
          <w:rFonts w:eastAsia="黑体"/>
          <w14:ligatures w14:val="standardContextual"/>
        </w:rPr>
        <w:t>5</w:t>
      </w:r>
      <w:r w:rsidR="00A058B5">
        <w:rPr>
          <w:rFonts w:eastAsia="黑体"/>
          <w14:ligatures w14:val="standardContextual"/>
        </w:rPr>
        <w:t xml:space="preserve">  </w:t>
      </w:r>
      <w:r>
        <w:rPr>
          <w:rFonts w:eastAsia="黑体" w:hint="eastAsia"/>
          <w14:ligatures w14:val="standardContextual"/>
        </w:rPr>
        <w:t>喷涂硬泡聚氨酯内保温系统典型构造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19"/>
        <w:gridCol w:w="835"/>
        <w:gridCol w:w="1037"/>
        <w:gridCol w:w="1041"/>
        <w:gridCol w:w="1041"/>
        <w:gridCol w:w="1390"/>
        <w:gridCol w:w="2596"/>
      </w:tblGrid>
      <w:tr w:rsidR="00AC1FD4" w14:paraId="797BCA7A" w14:textId="77777777">
        <w:trPr>
          <w:cantSplit/>
          <w:trHeight w:val="356"/>
          <w:jc w:val="center"/>
        </w:trPr>
        <w:tc>
          <w:tcPr>
            <w:tcW w:w="366" w:type="pct"/>
            <w:vMerge w:val="restart"/>
            <w:vAlign w:val="center"/>
          </w:tcPr>
          <w:p w14:paraId="78BA0D7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14A34B86" w14:textId="77777777" w:rsidR="00AC1FD4" w:rsidRDefault="00AC1FD4">
            <w:pPr>
              <w:pStyle w:val="afffffffffffe"/>
              <w:widowControl/>
              <w:numPr>
                <w:ilvl w:val="0"/>
                <w:numId w:val="37"/>
              </w:numPr>
              <w:autoSpaceDE w:val="0"/>
              <w:autoSpaceDN w:val="0"/>
              <w:adjustRightInd w:val="0"/>
              <w:snapToGrid w:val="0"/>
              <w:ind w:firstLineChars="0"/>
              <w:jc w:val="center"/>
              <w:rPr>
                <w:rFonts w:ascii="Times New Roman" w:eastAsia="宋体" w:hAnsi="Times New Roman" w:cs="宋体"/>
                <w:sz w:val="18"/>
                <w:szCs w:val="20"/>
              </w:rPr>
            </w:pPr>
          </w:p>
        </w:tc>
        <w:tc>
          <w:tcPr>
            <w:tcW w:w="3245" w:type="pct"/>
            <w:gridSpan w:val="6"/>
          </w:tcPr>
          <w:p w14:paraId="57951DA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389" w:type="pct"/>
            <w:vAlign w:val="center"/>
          </w:tcPr>
          <w:p w14:paraId="0E9EB46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6294E206" w14:textId="77777777">
        <w:trPr>
          <w:cantSplit/>
          <w:trHeight w:val="279"/>
          <w:jc w:val="center"/>
        </w:trPr>
        <w:tc>
          <w:tcPr>
            <w:tcW w:w="366" w:type="pct"/>
            <w:vMerge/>
            <w:vAlign w:val="center"/>
          </w:tcPr>
          <w:p w14:paraId="1D139C37"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385" w:type="pct"/>
            <w:vMerge w:val="restart"/>
            <w:vAlign w:val="center"/>
          </w:tcPr>
          <w:p w14:paraId="145CA10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粘结层</w:t>
            </w:r>
          </w:p>
          <w:p w14:paraId="409B5CF8"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447" w:type="pct"/>
            <w:vMerge w:val="restart"/>
            <w:vAlign w:val="center"/>
          </w:tcPr>
          <w:p w14:paraId="234A697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p w14:paraId="78BDC09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③</w:t>
            </w:r>
          </w:p>
        </w:tc>
        <w:tc>
          <w:tcPr>
            <w:tcW w:w="555" w:type="pct"/>
            <w:vMerge w:val="restart"/>
            <w:vAlign w:val="center"/>
          </w:tcPr>
          <w:p w14:paraId="22934FEE"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界面层</w:t>
            </w:r>
          </w:p>
          <w:p w14:paraId="086E31E9"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④</w:t>
            </w:r>
          </w:p>
        </w:tc>
        <w:tc>
          <w:tcPr>
            <w:tcW w:w="557" w:type="pct"/>
            <w:vMerge w:val="restart"/>
            <w:vAlign w:val="center"/>
          </w:tcPr>
          <w:p w14:paraId="067D5FF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找平层</w:t>
            </w:r>
          </w:p>
          <w:p w14:paraId="12D7093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⑤</w:t>
            </w:r>
          </w:p>
        </w:tc>
        <w:tc>
          <w:tcPr>
            <w:tcW w:w="1301" w:type="pct"/>
            <w:gridSpan w:val="2"/>
            <w:vAlign w:val="center"/>
          </w:tcPr>
          <w:p w14:paraId="5E88E981"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防护层</w:t>
            </w:r>
          </w:p>
        </w:tc>
        <w:tc>
          <w:tcPr>
            <w:tcW w:w="1389" w:type="pct"/>
            <w:vMerge w:val="restart"/>
            <w:vAlign w:val="center"/>
          </w:tcPr>
          <w:p w14:paraId="4572DCFE"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01CFF0CF" wp14:editId="2155E3A8">
                  <wp:extent cx="1438275" cy="1428750"/>
                  <wp:effectExtent l="19050" t="0" r="9525" b="0"/>
                  <wp:docPr id="19" name="图片 19" descr="bt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t8-5"/>
                          <pic:cNvPicPr>
                            <a:picLocks noChangeAspect="1" noChangeArrowheads="1"/>
                          </pic:cNvPicPr>
                        </pic:nvPicPr>
                        <pic:blipFill>
                          <a:blip r:embed="rId41" cstate="print"/>
                          <a:srcRect/>
                          <a:stretch>
                            <a:fillRect/>
                          </a:stretch>
                        </pic:blipFill>
                        <pic:spPr>
                          <a:xfrm>
                            <a:off x="0" y="0"/>
                            <a:ext cx="1438275" cy="1428750"/>
                          </a:xfrm>
                          <a:prstGeom prst="rect">
                            <a:avLst/>
                          </a:prstGeom>
                          <a:noFill/>
                          <a:ln w="9525">
                            <a:noFill/>
                            <a:miter lim="800000"/>
                            <a:headEnd/>
                            <a:tailEnd/>
                          </a:ln>
                        </pic:spPr>
                      </pic:pic>
                    </a:graphicData>
                  </a:graphic>
                </wp:inline>
              </w:drawing>
            </w:r>
          </w:p>
        </w:tc>
      </w:tr>
      <w:tr w:rsidR="00AC1FD4" w14:paraId="02791294" w14:textId="77777777">
        <w:trPr>
          <w:cantSplit/>
          <w:trHeight w:val="454"/>
          <w:jc w:val="center"/>
        </w:trPr>
        <w:tc>
          <w:tcPr>
            <w:tcW w:w="366" w:type="pct"/>
            <w:vMerge/>
            <w:vAlign w:val="center"/>
          </w:tcPr>
          <w:p w14:paraId="04AFF3A6" w14:textId="77777777" w:rsidR="00AC1FD4" w:rsidRDefault="00AC1FD4">
            <w:pPr>
              <w:widowControl/>
              <w:autoSpaceDE w:val="0"/>
              <w:autoSpaceDN w:val="0"/>
              <w:snapToGrid w:val="0"/>
              <w:jc w:val="center"/>
              <w:rPr>
                <w:rFonts w:ascii="Times New Roman" w:hAnsi="Times New Roman" w:cs="宋体"/>
                <w:sz w:val="18"/>
                <w:szCs w:val="20"/>
              </w:rPr>
            </w:pPr>
          </w:p>
        </w:tc>
        <w:tc>
          <w:tcPr>
            <w:tcW w:w="385" w:type="pct"/>
            <w:vMerge/>
            <w:vAlign w:val="center"/>
          </w:tcPr>
          <w:p w14:paraId="6D22D742" w14:textId="77777777" w:rsidR="00AC1FD4" w:rsidRDefault="00AC1FD4">
            <w:pPr>
              <w:widowControl/>
              <w:autoSpaceDE w:val="0"/>
              <w:autoSpaceDN w:val="0"/>
              <w:snapToGrid w:val="0"/>
              <w:jc w:val="center"/>
              <w:rPr>
                <w:rFonts w:ascii="Times New Roman" w:hAnsi="Times New Roman" w:cs="宋体"/>
                <w:sz w:val="18"/>
                <w:szCs w:val="20"/>
              </w:rPr>
            </w:pPr>
          </w:p>
        </w:tc>
        <w:tc>
          <w:tcPr>
            <w:tcW w:w="447" w:type="pct"/>
            <w:vMerge/>
          </w:tcPr>
          <w:p w14:paraId="6CA8E267" w14:textId="77777777" w:rsidR="00AC1FD4" w:rsidRDefault="00AC1FD4">
            <w:pPr>
              <w:widowControl/>
              <w:autoSpaceDE w:val="0"/>
              <w:autoSpaceDN w:val="0"/>
              <w:snapToGrid w:val="0"/>
              <w:jc w:val="center"/>
              <w:rPr>
                <w:rFonts w:ascii="Times New Roman" w:hAnsi="Times New Roman" w:cs="宋体"/>
                <w:sz w:val="18"/>
                <w:szCs w:val="20"/>
              </w:rPr>
            </w:pPr>
          </w:p>
        </w:tc>
        <w:tc>
          <w:tcPr>
            <w:tcW w:w="555" w:type="pct"/>
            <w:vMerge/>
          </w:tcPr>
          <w:p w14:paraId="26028B1F" w14:textId="77777777" w:rsidR="00AC1FD4" w:rsidRDefault="00AC1FD4">
            <w:pPr>
              <w:widowControl/>
              <w:autoSpaceDE w:val="0"/>
              <w:autoSpaceDN w:val="0"/>
              <w:snapToGrid w:val="0"/>
              <w:jc w:val="center"/>
              <w:rPr>
                <w:rFonts w:ascii="Times New Roman" w:hAnsi="Times New Roman" w:cs="宋体"/>
                <w:sz w:val="18"/>
                <w:szCs w:val="20"/>
              </w:rPr>
            </w:pPr>
          </w:p>
        </w:tc>
        <w:tc>
          <w:tcPr>
            <w:tcW w:w="557" w:type="pct"/>
            <w:vMerge/>
          </w:tcPr>
          <w:p w14:paraId="4A9FE7EC" w14:textId="77777777" w:rsidR="00AC1FD4" w:rsidRDefault="00AC1FD4">
            <w:pPr>
              <w:widowControl/>
              <w:autoSpaceDE w:val="0"/>
              <w:autoSpaceDN w:val="0"/>
              <w:snapToGrid w:val="0"/>
              <w:jc w:val="center"/>
              <w:rPr>
                <w:rFonts w:ascii="Times New Roman" w:hAnsi="Times New Roman" w:cs="宋体"/>
                <w:sz w:val="18"/>
                <w:szCs w:val="20"/>
              </w:rPr>
            </w:pPr>
          </w:p>
        </w:tc>
        <w:tc>
          <w:tcPr>
            <w:tcW w:w="557" w:type="pct"/>
            <w:vAlign w:val="center"/>
          </w:tcPr>
          <w:p w14:paraId="7391236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抹面层</w:t>
            </w:r>
            <w:r>
              <w:rPr>
                <w:rFonts w:ascii="Times New Roman" w:hAnsi="Times New Roman" w:cs="宋体"/>
                <w:sz w:val="18"/>
                <w:szCs w:val="20"/>
              </w:rPr>
              <w:fldChar w:fldCharType="begin"/>
            </w:r>
            <w:r>
              <w:rPr>
                <w:rFonts w:ascii="Times New Roman" w:hAnsi="Times New Roman" w:cs="宋体"/>
                <w:sz w:val="18"/>
                <w:szCs w:val="20"/>
              </w:rPr>
              <w:instrText xml:space="preserve"> </w:instrText>
            </w:r>
            <w:r>
              <w:rPr>
                <w:rFonts w:ascii="Times New Roman" w:hAnsi="Times New Roman" w:cs="宋体" w:hint="eastAsia"/>
                <w:sz w:val="18"/>
                <w:szCs w:val="20"/>
              </w:rPr>
              <w:instrText>eq \o\ac(</w:instrText>
            </w:r>
            <w:r>
              <w:rPr>
                <w:rFonts w:ascii="Times New Roman" w:hAnsi="Times New Roman" w:cs="宋体" w:hint="eastAsia"/>
                <w:sz w:val="18"/>
                <w:szCs w:val="20"/>
              </w:rPr>
              <w:instrText>○</w:instrText>
            </w:r>
            <w:r>
              <w:rPr>
                <w:rFonts w:ascii="Times New Roman" w:hAnsi="Times New Roman" w:cs="宋体" w:hint="eastAsia"/>
                <w:sz w:val="18"/>
                <w:szCs w:val="20"/>
              </w:rPr>
              <w:instrText>,6)</w:instrText>
            </w:r>
            <w:r>
              <w:rPr>
                <w:rFonts w:ascii="Times New Roman" w:hAnsi="Times New Roman" w:cs="宋体"/>
                <w:sz w:val="18"/>
                <w:szCs w:val="20"/>
              </w:rPr>
              <w:fldChar w:fldCharType="end"/>
            </w:r>
          </w:p>
        </w:tc>
        <w:tc>
          <w:tcPr>
            <w:tcW w:w="744" w:type="pct"/>
            <w:vAlign w:val="center"/>
          </w:tcPr>
          <w:p w14:paraId="2207D1A7"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饰面层</w:t>
            </w:r>
            <w:r>
              <w:rPr>
                <w:rFonts w:ascii="Times New Roman" w:hAnsi="Times New Roman" w:cs="宋体"/>
                <w:sz w:val="18"/>
                <w:szCs w:val="20"/>
              </w:rPr>
              <w:fldChar w:fldCharType="begin"/>
            </w:r>
            <w:r>
              <w:rPr>
                <w:rFonts w:ascii="Times New Roman" w:hAnsi="Times New Roman" w:cs="宋体"/>
                <w:sz w:val="18"/>
                <w:szCs w:val="20"/>
              </w:rPr>
              <w:instrText xml:space="preserve"> </w:instrText>
            </w:r>
            <w:r>
              <w:rPr>
                <w:rFonts w:ascii="Times New Roman" w:hAnsi="Times New Roman" w:cs="宋体" w:hint="eastAsia"/>
                <w:sz w:val="18"/>
                <w:szCs w:val="20"/>
              </w:rPr>
              <w:instrText>eq \o\ac(</w:instrText>
            </w:r>
            <w:r>
              <w:rPr>
                <w:rFonts w:ascii="Times New Roman" w:hAnsi="Times New Roman" w:cs="宋体" w:hint="eastAsia"/>
                <w:sz w:val="18"/>
                <w:szCs w:val="20"/>
              </w:rPr>
              <w:instrText>○</w:instrText>
            </w:r>
            <w:r>
              <w:rPr>
                <w:rFonts w:ascii="Times New Roman" w:hAnsi="Times New Roman" w:cs="宋体" w:hint="eastAsia"/>
                <w:sz w:val="18"/>
                <w:szCs w:val="20"/>
              </w:rPr>
              <w:instrText>,7)</w:instrText>
            </w:r>
            <w:r>
              <w:rPr>
                <w:rFonts w:ascii="Times New Roman" w:hAnsi="Times New Roman" w:cs="宋体"/>
                <w:sz w:val="18"/>
                <w:szCs w:val="20"/>
              </w:rPr>
              <w:fldChar w:fldCharType="end"/>
            </w:r>
          </w:p>
        </w:tc>
        <w:tc>
          <w:tcPr>
            <w:tcW w:w="1389" w:type="pct"/>
            <w:vMerge/>
            <w:vAlign w:val="center"/>
          </w:tcPr>
          <w:p w14:paraId="2102C62B"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19A76855" w14:textId="77777777">
        <w:trPr>
          <w:cantSplit/>
          <w:trHeight w:val="2154"/>
          <w:jc w:val="center"/>
        </w:trPr>
        <w:tc>
          <w:tcPr>
            <w:tcW w:w="366" w:type="pct"/>
            <w:vAlign w:val="center"/>
          </w:tcPr>
          <w:p w14:paraId="79CA58A8"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385" w:type="pct"/>
            <w:vAlign w:val="center"/>
          </w:tcPr>
          <w:p w14:paraId="62B81B4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水泥砂浆聚氨酯防潮底漆</w:t>
            </w:r>
          </w:p>
        </w:tc>
        <w:tc>
          <w:tcPr>
            <w:tcW w:w="447" w:type="pct"/>
            <w:vAlign w:val="center"/>
          </w:tcPr>
          <w:p w14:paraId="4BFB08BF" w14:textId="77777777" w:rsidR="00AC1FD4" w:rsidRDefault="00DE4277">
            <w:pPr>
              <w:widowControl/>
              <w:autoSpaceDE w:val="0"/>
              <w:autoSpaceDN w:val="0"/>
              <w:snapToGrid w:val="0"/>
              <w:jc w:val="left"/>
              <w:rPr>
                <w:rFonts w:ascii="Times New Roman" w:hAnsi="Times New Roman" w:cs="宋体"/>
                <w:sz w:val="18"/>
                <w:szCs w:val="20"/>
              </w:rPr>
            </w:pPr>
            <w:r>
              <w:rPr>
                <w:rFonts w:ascii="Times New Roman" w:hAnsi="Times New Roman" w:cs="宋体" w:hint="eastAsia"/>
                <w:sz w:val="18"/>
                <w:szCs w:val="20"/>
              </w:rPr>
              <w:t>喷涂硬泡聚氨酯</w:t>
            </w:r>
          </w:p>
        </w:tc>
        <w:tc>
          <w:tcPr>
            <w:tcW w:w="555" w:type="pct"/>
            <w:vAlign w:val="center"/>
          </w:tcPr>
          <w:p w14:paraId="788B69B1"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专用界面砂浆或专用界面剂</w:t>
            </w:r>
          </w:p>
        </w:tc>
        <w:tc>
          <w:tcPr>
            <w:tcW w:w="557" w:type="pct"/>
            <w:vAlign w:val="center"/>
          </w:tcPr>
          <w:p w14:paraId="1762912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保温砂浆或聚合物水泥砂浆</w:t>
            </w:r>
          </w:p>
        </w:tc>
        <w:tc>
          <w:tcPr>
            <w:tcW w:w="557" w:type="pct"/>
            <w:vAlign w:val="center"/>
          </w:tcPr>
          <w:p w14:paraId="3B667322"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抹面胶浆复合涂塑中碱玻璃纤维网布</w:t>
            </w:r>
          </w:p>
        </w:tc>
        <w:tc>
          <w:tcPr>
            <w:tcW w:w="744" w:type="pct"/>
            <w:vAlign w:val="center"/>
          </w:tcPr>
          <w:p w14:paraId="645BB884"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389" w:type="pct"/>
            <w:vMerge/>
            <w:vAlign w:val="center"/>
          </w:tcPr>
          <w:p w14:paraId="2DC27FA3"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11B1A462" w14:textId="77777777">
        <w:trPr>
          <w:cantSplit/>
          <w:trHeight w:val="401"/>
          <w:jc w:val="center"/>
        </w:trPr>
        <w:tc>
          <w:tcPr>
            <w:tcW w:w="5000" w:type="pct"/>
            <w:gridSpan w:val="8"/>
          </w:tcPr>
          <w:p w14:paraId="465A4FBB" w14:textId="463C46DD" w:rsidR="00AC1FD4" w:rsidRPr="008F0F54" w:rsidRDefault="00DE4277" w:rsidP="008F0F54">
            <w:pPr>
              <w:ind w:firstLineChars="100" w:firstLine="180"/>
              <w:jc w:val="left"/>
              <w:rPr>
                <w:rFonts w:ascii="Times New Roman" w:hAnsi="Times New Roman"/>
                <w:sz w:val="18"/>
                <w:szCs w:val="18"/>
              </w:rPr>
            </w:pPr>
            <w:r w:rsidRPr="008F0F54">
              <w:rPr>
                <w:rFonts w:eastAsia="黑体" w:hint="eastAsia"/>
                <w:sz w:val="18"/>
                <w:szCs w:val="18"/>
              </w:rPr>
              <w:t>注</w:t>
            </w:r>
            <w:r w:rsidRPr="008F0F54">
              <w:rPr>
                <w:rFonts w:ascii="Times New Roman" w:hAnsi="Times New Roman" w:hint="eastAsia"/>
                <w:sz w:val="18"/>
                <w:szCs w:val="18"/>
              </w:rPr>
              <w:t>：面砖饰面不做腻子层</w:t>
            </w:r>
            <w:r w:rsidR="008F0F54">
              <w:rPr>
                <w:rFonts w:ascii="Times New Roman" w:hAnsi="Times New Roman" w:hint="eastAsia"/>
                <w:sz w:val="18"/>
                <w:szCs w:val="18"/>
              </w:rPr>
              <w:t>。</w:t>
            </w:r>
          </w:p>
        </w:tc>
      </w:tr>
    </w:tbl>
    <w:p w14:paraId="66FC0935" w14:textId="77777777" w:rsidR="00AC1FD4" w:rsidRDefault="00AC1FD4">
      <w:pPr>
        <w:jc w:val="center"/>
        <w:rPr>
          <w:rFonts w:ascii="Times New Roman" w:eastAsia="黑体" w:hAnsi="Times New Roman"/>
          <w:b/>
          <w:bCs/>
        </w:rPr>
      </w:pPr>
    </w:p>
    <w:p w14:paraId="6DFA2CA3" w14:textId="77777777" w:rsidR="00AC1FD4" w:rsidRDefault="00AC1FD4">
      <w:pPr>
        <w:jc w:val="center"/>
        <w:rPr>
          <w:rFonts w:ascii="Times New Roman" w:eastAsia="黑体" w:hAnsi="Times New Roman"/>
          <w:b/>
          <w:bCs/>
        </w:rPr>
      </w:pPr>
    </w:p>
    <w:p w14:paraId="318F691E" w14:textId="63AD3AD9" w:rsidR="00AC1FD4" w:rsidRDefault="00DE4277">
      <w:pPr>
        <w:spacing w:beforeLines="50" w:before="156" w:afterLines="50" w:after="156"/>
        <w:jc w:val="center"/>
        <w:rPr>
          <w:rFonts w:eastAsia="黑体" w:hint="eastAsia"/>
          <w14:ligatures w14:val="standardContextual"/>
        </w:rPr>
      </w:pPr>
      <w:r>
        <w:rPr>
          <w:rFonts w:eastAsia="黑体" w:hint="eastAsia"/>
          <w14:ligatures w14:val="standardContextual"/>
        </w:rPr>
        <w:lastRenderedPageBreak/>
        <w:t>表A</w:t>
      </w:r>
      <w:r w:rsidR="00156022">
        <w:rPr>
          <w:rFonts w:eastAsia="黑体"/>
          <w14:ligatures w14:val="standardContextual"/>
        </w:rPr>
        <w:t>.</w:t>
      </w:r>
      <w:r>
        <w:rPr>
          <w:rFonts w:eastAsia="黑体"/>
          <w14:ligatures w14:val="standardContextual"/>
        </w:rPr>
        <w:t xml:space="preserve">6 </w:t>
      </w:r>
      <w:r w:rsidR="00A058B5">
        <w:rPr>
          <w:rFonts w:eastAsia="黑体"/>
          <w14:ligatures w14:val="standardContextual"/>
        </w:rPr>
        <w:t xml:space="preserve"> </w:t>
      </w:r>
      <w:r>
        <w:rPr>
          <w:rFonts w:eastAsia="黑体" w:hint="eastAsia"/>
          <w14:ligatures w14:val="standardContextual"/>
        </w:rPr>
        <w:t>玻璃棉、岩棉、喷涂硬泡聚氨酯龙骨固定内保温系统典型构造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919"/>
        <w:gridCol w:w="852"/>
        <w:gridCol w:w="1104"/>
        <w:gridCol w:w="968"/>
        <w:gridCol w:w="1106"/>
        <w:gridCol w:w="1114"/>
        <w:gridCol w:w="2592"/>
      </w:tblGrid>
      <w:tr w:rsidR="00AC1FD4" w14:paraId="474CECCE" w14:textId="77777777">
        <w:trPr>
          <w:cantSplit/>
          <w:trHeight w:val="356"/>
          <w:jc w:val="center"/>
        </w:trPr>
        <w:tc>
          <w:tcPr>
            <w:tcW w:w="368" w:type="pct"/>
            <w:vMerge w:val="restart"/>
            <w:vAlign w:val="center"/>
          </w:tcPr>
          <w:p w14:paraId="65C08022"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基层</w:t>
            </w:r>
          </w:p>
          <w:p w14:paraId="25008932" w14:textId="77777777" w:rsidR="00AC1FD4" w:rsidRDefault="00AC1FD4">
            <w:pPr>
              <w:pStyle w:val="afffffffffffe"/>
              <w:widowControl/>
              <w:numPr>
                <w:ilvl w:val="0"/>
                <w:numId w:val="38"/>
              </w:numPr>
              <w:autoSpaceDE w:val="0"/>
              <w:autoSpaceDN w:val="0"/>
              <w:adjustRightInd w:val="0"/>
              <w:snapToGrid w:val="0"/>
              <w:ind w:firstLineChars="0"/>
              <w:jc w:val="center"/>
              <w:rPr>
                <w:rFonts w:ascii="Times New Roman" w:eastAsia="宋体" w:hAnsi="Times New Roman" w:cs="宋体"/>
                <w:sz w:val="18"/>
                <w:szCs w:val="20"/>
              </w:rPr>
            </w:pPr>
          </w:p>
        </w:tc>
        <w:tc>
          <w:tcPr>
            <w:tcW w:w="3245" w:type="pct"/>
            <w:gridSpan w:val="6"/>
          </w:tcPr>
          <w:p w14:paraId="209C0BC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系统典型构造</w:t>
            </w:r>
          </w:p>
        </w:tc>
        <w:tc>
          <w:tcPr>
            <w:tcW w:w="1387" w:type="pct"/>
            <w:vAlign w:val="center"/>
          </w:tcPr>
          <w:p w14:paraId="1D7C5EC8"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构造示意图</w:t>
            </w:r>
          </w:p>
        </w:tc>
      </w:tr>
      <w:tr w:rsidR="00AC1FD4" w14:paraId="3CAD1303" w14:textId="77777777">
        <w:trPr>
          <w:cantSplit/>
          <w:trHeight w:val="279"/>
          <w:jc w:val="center"/>
        </w:trPr>
        <w:tc>
          <w:tcPr>
            <w:tcW w:w="368" w:type="pct"/>
            <w:vMerge/>
            <w:vAlign w:val="center"/>
          </w:tcPr>
          <w:p w14:paraId="6D2585FB"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92" w:type="pct"/>
            <w:vMerge w:val="restart"/>
            <w:vAlign w:val="center"/>
          </w:tcPr>
          <w:p w14:paraId="5391E4A5"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保温层</w:t>
            </w:r>
          </w:p>
          <w:p w14:paraId="1EFD6E87"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②</w:t>
            </w:r>
          </w:p>
        </w:tc>
        <w:tc>
          <w:tcPr>
            <w:tcW w:w="456" w:type="pct"/>
            <w:vMerge w:val="restart"/>
            <w:vAlign w:val="center"/>
          </w:tcPr>
          <w:p w14:paraId="7B85E9A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隔汽层③</w:t>
            </w:r>
          </w:p>
        </w:tc>
        <w:tc>
          <w:tcPr>
            <w:tcW w:w="591" w:type="pct"/>
            <w:vMerge w:val="restart"/>
            <w:vAlign w:val="center"/>
          </w:tcPr>
          <w:p w14:paraId="5B62EB1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龙骨</w:t>
            </w:r>
          </w:p>
          <w:p w14:paraId="7CE0B4D4"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④</w:t>
            </w:r>
          </w:p>
        </w:tc>
        <w:tc>
          <w:tcPr>
            <w:tcW w:w="518" w:type="pct"/>
            <w:vMerge w:val="restart"/>
            <w:vAlign w:val="center"/>
          </w:tcPr>
          <w:p w14:paraId="5386180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龙骨固定件</w:t>
            </w:r>
          </w:p>
          <w:p w14:paraId="5A55D8C8"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⑤</w:t>
            </w:r>
          </w:p>
        </w:tc>
        <w:tc>
          <w:tcPr>
            <w:tcW w:w="1187" w:type="pct"/>
            <w:gridSpan w:val="2"/>
            <w:vAlign w:val="center"/>
          </w:tcPr>
          <w:p w14:paraId="2A6A48A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防护层</w:t>
            </w:r>
          </w:p>
        </w:tc>
        <w:tc>
          <w:tcPr>
            <w:tcW w:w="1387" w:type="pct"/>
            <w:vMerge w:val="restart"/>
            <w:vAlign w:val="center"/>
          </w:tcPr>
          <w:p w14:paraId="4A70DF0B"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做法一</w:t>
            </w:r>
          </w:p>
          <w:p w14:paraId="67297652"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770B6F2F" wp14:editId="0CB5560A">
                  <wp:extent cx="1362075" cy="1171575"/>
                  <wp:effectExtent l="19050" t="0" r="9525" b="0"/>
                  <wp:docPr id="20" name="图片 20" descr="bt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t8-6"/>
                          <pic:cNvPicPr>
                            <a:picLocks noChangeAspect="1" noChangeArrowheads="1"/>
                          </pic:cNvPicPr>
                        </pic:nvPicPr>
                        <pic:blipFill>
                          <a:blip r:embed="rId42" cstate="print"/>
                          <a:srcRect/>
                          <a:stretch>
                            <a:fillRect/>
                          </a:stretch>
                        </pic:blipFill>
                        <pic:spPr>
                          <a:xfrm>
                            <a:off x="0" y="0"/>
                            <a:ext cx="1362075" cy="1171575"/>
                          </a:xfrm>
                          <a:prstGeom prst="rect">
                            <a:avLst/>
                          </a:prstGeom>
                          <a:noFill/>
                          <a:ln w="9525">
                            <a:noFill/>
                            <a:miter lim="800000"/>
                            <a:headEnd/>
                            <a:tailEnd/>
                          </a:ln>
                        </pic:spPr>
                      </pic:pic>
                    </a:graphicData>
                  </a:graphic>
                </wp:inline>
              </w:drawing>
            </w:r>
          </w:p>
        </w:tc>
      </w:tr>
      <w:tr w:rsidR="00AC1FD4" w14:paraId="2A6C0696" w14:textId="77777777">
        <w:trPr>
          <w:cantSplit/>
          <w:trHeight w:val="454"/>
          <w:jc w:val="center"/>
        </w:trPr>
        <w:tc>
          <w:tcPr>
            <w:tcW w:w="368" w:type="pct"/>
            <w:vMerge/>
            <w:vAlign w:val="center"/>
          </w:tcPr>
          <w:p w14:paraId="56BF3128" w14:textId="77777777" w:rsidR="00AC1FD4" w:rsidRDefault="00AC1FD4">
            <w:pPr>
              <w:widowControl/>
              <w:autoSpaceDE w:val="0"/>
              <w:autoSpaceDN w:val="0"/>
              <w:snapToGrid w:val="0"/>
              <w:jc w:val="center"/>
              <w:rPr>
                <w:rFonts w:ascii="Times New Roman" w:hAnsi="Times New Roman" w:cs="宋体"/>
                <w:sz w:val="18"/>
                <w:szCs w:val="20"/>
              </w:rPr>
            </w:pPr>
          </w:p>
        </w:tc>
        <w:tc>
          <w:tcPr>
            <w:tcW w:w="492" w:type="pct"/>
            <w:vMerge/>
            <w:vAlign w:val="center"/>
          </w:tcPr>
          <w:p w14:paraId="7FCDA7EA" w14:textId="77777777" w:rsidR="00AC1FD4" w:rsidRDefault="00AC1FD4">
            <w:pPr>
              <w:widowControl/>
              <w:autoSpaceDE w:val="0"/>
              <w:autoSpaceDN w:val="0"/>
              <w:snapToGrid w:val="0"/>
              <w:jc w:val="center"/>
              <w:rPr>
                <w:rFonts w:ascii="Times New Roman" w:hAnsi="Times New Roman" w:cs="宋体"/>
                <w:sz w:val="18"/>
                <w:szCs w:val="20"/>
              </w:rPr>
            </w:pPr>
          </w:p>
        </w:tc>
        <w:tc>
          <w:tcPr>
            <w:tcW w:w="456" w:type="pct"/>
            <w:vMerge/>
          </w:tcPr>
          <w:p w14:paraId="0FAFBACA" w14:textId="77777777" w:rsidR="00AC1FD4" w:rsidRDefault="00AC1FD4">
            <w:pPr>
              <w:widowControl/>
              <w:autoSpaceDE w:val="0"/>
              <w:autoSpaceDN w:val="0"/>
              <w:snapToGrid w:val="0"/>
              <w:jc w:val="center"/>
              <w:rPr>
                <w:rFonts w:ascii="Times New Roman" w:hAnsi="Times New Roman" w:cs="宋体"/>
                <w:sz w:val="18"/>
                <w:szCs w:val="20"/>
              </w:rPr>
            </w:pPr>
          </w:p>
        </w:tc>
        <w:tc>
          <w:tcPr>
            <w:tcW w:w="591" w:type="pct"/>
            <w:vMerge/>
          </w:tcPr>
          <w:p w14:paraId="639D97BF" w14:textId="77777777" w:rsidR="00AC1FD4" w:rsidRDefault="00AC1FD4">
            <w:pPr>
              <w:widowControl/>
              <w:autoSpaceDE w:val="0"/>
              <w:autoSpaceDN w:val="0"/>
              <w:snapToGrid w:val="0"/>
              <w:jc w:val="center"/>
              <w:rPr>
                <w:rFonts w:ascii="Times New Roman" w:hAnsi="Times New Roman" w:cs="宋体"/>
                <w:sz w:val="18"/>
                <w:szCs w:val="20"/>
              </w:rPr>
            </w:pPr>
          </w:p>
        </w:tc>
        <w:tc>
          <w:tcPr>
            <w:tcW w:w="518" w:type="pct"/>
            <w:vMerge/>
          </w:tcPr>
          <w:p w14:paraId="2FD3555A" w14:textId="77777777" w:rsidR="00AC1FD4" w:rsidRDefault="00AC1FD4">
            <w:pPr>
              <w:widowControl/>
              <w:autoSpaceDE w:val="0"/>
              <w:autoSpaceDN w:val="0"/>
              <w:snapToGrid w:val="0"/>
              <w:jc w:val="center"/>
              <w:rPr>
                <w:rFonts w:ascii="Times New Roman" w:hAnsi="Times New Roman" w:cs="宋体"/>
                <w:sz w:val="18"/>
                <w:szCs w:val="20"/>
              </w:rPr>
            </w:pPr>
          </w:p>
        </w:tc>
        <w:tc>
          <w:tcPr>
            <w:tcW w:w="592" w:type="pct"/>
            <w:vAlign w:val="center"/>
          </w:tcPr>
          <w:p w14:paraId="597E24C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抹面层</w:t>
            </w:r>
            <w:r>
              <w:rPr>
                <w:rFonts w:ascii="Times New Roman" w:hAnsi="Times New Roman" w:cs="宋体"/>
                <w:sz w:val="18"/>
                <w:szCs w:val="20"/>
              </w:rPr>
              <w:fldChar w:fldCharType="begin"/>
            </w:r>
            <w:r>
              <w:rPr>
                <w:rFonts w:ascii="Times New Roman" w:hAnsi="Times New Roman" w:cs="宋体"/>
                <w:sz w:val="18"/>
                <w:szCs w:val="20"/>
              </w:rPr>
              <w:instrText xml:space="preserve"> </w:instrText>
            </w:r>
            <w:r>
              <w:rPr>
                <w:rFonts w:ascii="Times New Roman" w:hAnsi="Times New Roman" w:cs="宋体" w:hint="eastAsia"/>
                <w:sz w:val="18"/>
                <w:szCs w:val="20"/>
              </w:rPr>
              <w:instrText>eq \o\ac(</w:instrText>
            </w:r>
            <w:r>
              <w:rPr>
                <w:rFonts w:ascii="Times New Roman" w:hAnsi="Times New Roman" w:cs="宋体" w:hint="eastAsia"/>
                <w:sz w:val="18"/>
                <w:szCs w:val="20"/>
              </w:rPr>
              <w:instrText>○</w:instrText>
            </w:r>
            <w:r>
              <w:rPr>
                <w:rFonts w:ascii="Times New Roman" w:hAnsi="Times New Roman" w:cs="宋体" w:hint="eastAsia"/>
                <w:sz w:val="18"/>
                <w:szCs w:val="20"/>
              </w:rPr>
              <w:instrText>,6)</w:instrText>
            </w:r>
            <w:r>
              <w:rPr>
                <w:rFonts w:ascii="Times New Roman" w:hAnsi="Times New Roman" w:cs="宋体"/>
                <w:sz w:val="18"/>
                <w:szCs w:val="20"/>
              </w:rPr>
              <w:fldChar w:fldCharType="end"/>
            </w:r>
          </w:p>
        </w:tc>
        <w:tc>
          <w:tcPr>
            <w:tcW w:w="595" w:type="pct"/>
            <w:vAlign w:val="center"/>
          </w:tcPr>
          <w:p w14:paraId="5756B4C6"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饰面层</w:t>
            </w:r>
            <w:r>
              <w:rPr>
                <w:rFonts w:ascii="Times New Roman" w:hAnsi="Times New Roman" w:cs="宋体"/>
                <w:sz w:val="18"/>
                <w:szCs w:val="20"/>
              </w:rPr>
              <w:fldChar w:fldCharType="begin"/>
            </w:r>
            <w:r>
              <w:rPr>
                <w:rFonts w:ascii="Times New Roman" w:hAnsi="Times New Roman" w:cs="宋体"/>
                <w:sz w:val="18"/>
                <w:szCs w:val="20"/>
              </w:rPr>
              <w:instrText xml:space="preserve"> </w:instrText>
            </w:r>
            <w:r>
              <w:rPr>
                <w:rFonts w:ascii="Times New Roman" w:hAnsi="Times New Roman" w:cs="宋体" w:hint="eastAsia"/>
                <w:sz w:val="18"/>
                <w:szCs w:val="20"/>
              </w:rPr>
              <w:instrText>eq \o\ac(</w:instrText>
            </w:r>
            <w:r>
              <w:rPr>
                <w:rFonts w:ascii="Times New Roman" w:hAnsi="Times New Roman" w:cs="宋体" w:hint="eastAsia"/>
                <w:sz w:val="18"/>
                <w:szCs w:val="20"/>
              </w:rPr>
              <w:instrText>○</w:instrText>
            </w:r>
            <w:r>
              <w:rPr>
                <w:rFonts w:ascii="Times New Roman" w:hAnsi="Times New Roman" w:cs="宋体" w:hint="eastAsia"/>
                <w:sz w:val="18"/>
                <w:szCs w:val="20"/>
              </w:rPr>
              <w:instrText>,7)</w:instrText>
            </w:r>
            <w:r>
              <w:rPr>
                <w:rFonts w:ascii="Times New Roman" w:hAnsi="Times New Roman" w:cs="宋体"/>
                <w:sz w:val="18"/>
                <w:szCs w:val="20"/>
              </w:rPr>
              <w:fldChar w:fldCharType="end"/>
            </w:r>
          </w:p>
        </w:tc>
        <w:tc>
          <w:tcPr>
            <w:tcW w:w="1387" w:type="pct"/>
            <w:vMerge/>
            <w:vAlign w:val="center"/>
          </w:tcPr>
          <w:p w14:paraId="3461E3C7"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299E5B26" w14:textId="77777777">
        <w:trPr>
          <w:cantSplit/>
          <w:trHeight w:val="901"/>
          <w:jc w:val="center"/>
        </w:trPr>
        <w:tc>
          <w:tcPr>
            <w:tcW w:w="368" w:type="pct"/>
            <w:vMerge w:val="restart"/>
            <w:vAlign w:val="center"/>
          </w:tcPr>
          <w:p w14:paraId="0D45724D"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砌体墙体</w:t>
            </w:r>
          </w:p>
        </w:tc>
        <w:tc>
          <w:tcPr>
            <w:tcW w:w="492" w:type="pct"/>
            <w:vMerge w:val="restart"/>
            <w:vAlign w:val="center"/>
          </w:tcPr>
          <w:p w14:paraId="3C3EA43A"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离心法玻璃棉板（或毡）或摆锤法岩棉板（或毡）或喷涂硬泡聚氨酯</w:t>
            </w:r>
          </w:p>
        </w:tc>
        <w:tc>
          <w:tcPr>
            <w:tcW w:w="456" w:type="pct"/>
            <w:vMerge w:val="restart"/>
            <w:vAlign w:val="center"/>
          </w:tcPr>
          <w:p w14:paraId="4A2F1E03" w14:textId="77777777" w:rsidR="00AC1FD4" w:rsidRDefault="00DE4277">
            <w:pPr>
              <w:widowControl/>
              <w:autoSpaceDE w:val="0"/>
              <w:autoSpaceDN w:val="0"/>
              <w:snapToGrid w:val="0"/>
              <w:jc w:val="left"/>
              <w:rPr>
                <w:rFonts w:ascii="Times New Roman" w:hAnsi="Times New Roman" w:cs="宋体"/>
                <w:sz w:val="18"/>
                <w:szCs w:val="20"/>
              </w:rPr>
            </w:pPr>
            <w:r>
              <w:rPr>
                <w:rFonts w:ascii="Times New Roman" w:hAnsi="Times New Roman" w:cs="宋体"/>
                <w:sz w:val="18"/>
                <w:szCs w:val="20"/>
              </w:rPr>
              <w:t>PVC</w:t>
            </w:r>
            <w:r>
              <w:rPr>
                <w:rFonts w:ascii="Times New Roman" w:hAnsi="Times New Roman" w:cs="宋体" w:hint="eastAsia"/>
                <w:sz w:val="18"/>
                <w:szCs w:val="20"/>
              </w:rPr>
              <w:t>、聚丙烯薄膜、铝箔等</w:t>
            </w:r>
          </w:p>
        </w:tc>
        <w:tc>
          <w:tcPr>
            <w:tcW w:w="591" w:type="pct"/>
            <w:vMerge w:val="restart"/>
            <w:vAlign w:val="center"/>
          </w:tcPr>
          <w:p w14:paraId="0C9F23D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建筑用轻钢龙骨或复合龙骨</w:t>
            </w:r>
          </w:p>
        </w:tc>
        <w:tc>
          <w:tcPr>
            <w:tcW w:w="518" w:type="pct"/>
            <w:vMerge w:val="restart"/>
            <w:vAlign w:val="center"/>
          </w:tcPr>
          <w:p w14:paraId="502FE02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敲击式或旋入式塑料螺栓</w:t>
            </w:r>
          </w:p>
        </w:tc>
        <w:tc>
          <w:tcPr>
            <w:tcW w:w="592" w:type="pct"/>
            <w:vMerge w:val="restart"/>
            <w:vAlign w:val="center"/>
          </w:tcPr>
          <w:p w14:paraId="57B61BB7" w14:textId="77777777" w:rsidR="00AC1FD4" w:rsidRDefault="00DE4277">
            <w:pPr>
              <w:widowControl/>
              <w:autoSpaceDE w:val="0"/>
              <w:autoSpaceDN w:val="0"/>
              <w:snapToGrid w:val="0"/>
              <w:rPr>
                <w:rFonts w:ascii="Times New Roman" w:hAnsi="Times New Roman" w:cs="宋体"/>
                <w:sz w:val="18"/>
                <w:szCs w:val="20"/>
              </w:rPr>
            </w:pPr>
            <w:r>
              <w:rPr>
                <w:rFonts w:ascii="Times New Roman" w:hAnsi="Times New Roman" w:cs="宋体" w:hint="eastAsia"/>
                <w:sz w:val="18"/>
                <w:szCs w:val="20"/>
              </w:rPr>
              <w:t>纸面石膏板或无石棉硅酸板或无石棉纤维水泥平板＋自攻螺钉</w:t>
            </w:r>
          </w:p>
        </w:tc>
        <w:tc>
          <w:tcPr>
            <w:tcW w:w="595" w:type="pct"/>
            <w:vMerge w:val="restart"/>
            <w:vAlign w:val="center"/>
          </w:tcPr>
          <w:p w14:paraId="0052317F"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腻子层＋涂料或墙纸（布）或面砖</w:t>
            </w:r>
          </w:p>
        </w:tc>
        <w:tc>
          <w:tcPr>
            <w:tcW w:w="1387" w:type="pct"/>
            <w:vMerge/>
            <w:vAlign w:val="center"/>
          </w:tcPr>
          <w:p w14:paraId="6C418BD5" w14:textId="77777777" w:rsidR="00AC1FD4" w:rsidRDefault="00AC1FD4">
            <w:pPr>
              <w:keepNext/>
              <w:keepLines/>
              <w:numPr>
                <w:ilvl w:val="0"/>
                <w:numId w:val="33"/>
              </w:numPr>
              <w:shd w:val="clear" w:color="FFFFFF" w:fill="FFFFFF"/>
              <w:adjustRightInd/>
              <w:jc w:val="center"/>
              <w:outlineLvl w:val="0"/>
              <w:rPr>
                <w:rFonts w:ascii="Times New Roman" w:hAnsi="Times New Roman"/>
                <w:szCs w:val="24"/>
              </w:rPr>
            </w:pPr>
          </w:p>
        </w:tc>
      </w:tr>
      <w:tr w:rsidR="00AC1FD4" w14:paraId="16A3F971" w14:textId="77777777">
        <w:trPr>
          <w:cantSplit/>
          <w:trHeight w:val="2354"/>
          <w:jc w:val="center"/>
        </w:trPr>
        <w:tc>
          <w:tcPr>
            <w:tcW w:w="368" w:type="pct"/>
            <w:vMerge/>
            <w:vAlign w:val="center"/>
          </w:tcPr>
          <w:p w14:paraId="3B1B90E7"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92" w:type="pct"/>
            <w:vMerge/>
            <w:vAlign w:val="center"/>
          </w:tcPr>
          <w:p w14:paraId="2B92CE6D"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456" w:type="pct"/>
            <w:vMerge/>
            <w:vAlign w:val="center"/>
          </w:tcPr>
          <w:p w14:paraId="3A0603A4" w14:textId="77777777" w:rsidR="00AC1FD4" w:rsidRDefault="00AC1FD4">
            <w:pPr>
              <w:keepNext/>
              <w:keepLines/>
              <w:widowControl/>
              <w:numPr>
                <w:ilvl w:val="0"/>
                <w:numId w:val="33"/>
              </w:numPr>
              <w:shd w:val="clear" w:color="FFFFFF" w:fill="FFFFFF"/>
              <w:autoSpaceDE w:val="0"/>
              <w:autoSpaceDN w:val="0"/>
              <w:snapToGrid w:val="0"/>
              <w:jc w:val="left"/>
              <w:outlineLvl w:val="0"/>
              <w:rPr>
                <w:rFonts w:ascii="Times New Roman" w:hAnsi="Times New Roman" w:cs="宋体"/>
                <w:sz w:val="18"/>
                <w:szCs w:val="20"/>
              </w:rPr>
            </w:pPr>
          </w:p>
        </w:tc>
        <w:tc>
          <w:tcPr>
            <w:tcW w:w="591" w:type="pct"/>
            <w:vMerge/>
            <w:vAlign w:val="center"/>
          </w:tcPr>
          <w:p w14:paraId="13C66E77"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518" w:type="pct"/>
            <w:vMerge/>
            <w:vAlign w:val="center"/>
          </w:tcPr>
          <w:p w14:paraId="3E889470"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592" w:type="pct"/>
            <w:vMerge/>
            <w:vAlign w:val="center"/>
          </w:tcPr>
          <w:p w14:paraId="18B351ED"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595" w:type="pct"/>
            <w:vMerge/>
            <w:vAlign w:val="center"/>
          </w:tcPr>
          <w:p w14:paraId="325A9E48" w14:textId="77777777" w:rsidR="00AC1FD4" w:rsidRDefault="00AC1FD4">
            <w:pPr>
              <w:keepNext/>
              <w:keepLines/>
              <w:widowControl/>
              <w:numPr>
                <w:ilvl w:val="0"/>
                <w:numId w:val="33"/>
              </w:numPr>
              <w:shd w:val="clear" w:color="FFFFFF" w:fill="FFFFFF"/>
              <w:autoSpaceDE w:val="0"/>
              <w:autoSpaceDN w:val="0"/>
              <w:snapToGrid w:val="0"/>
              <w:jc w:val="center"/>
              <w:outlineLvl w:val="0"/>
              <w:rPr>
                <w:rFonts w:ascii="Times New Roman" w:hAnsi="Times New Roman" w:cs="宋体"/>
                <w:sz w:val="18"/>
                <w:szCs w:val="20"/>
              </w:rPr>
            </w:pPr>
          </w:p>
        </w:tc>
        <w:tc>
          <w:tcPr>
            <w:tcW w:w="1387" w:type="pct"/>
            <w:vAlign w:val="center"/>
          </w:tcPr>
          <w:p w14:paraId="5976F7F0" w14:textId="77777777" w:rsidR="00AC1FD4" w:rsidRDefault="00DE427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做法二</w:t>
            </w:r>
          </w:p>
          <w:p w14:paraId="44128C7A" w14:textId="77777777" w:rsidR="00AC1FD4" w:rsidRDefault="00DE4277">
            <w:pPr>
              <w:widowControl/>
              <w:jc w:val="center"/>
              <w:rPr>
                <w:rFonts w:ascii="Times New Roman" w:hAnsi="Times New Roman" w:cs="宋体"/>
                <w:kern w:val="0"/>
                <w:szCs w:val="24"/>
              </w:rPr>
            </w:pPr>
            <w:r>
              <w:rPr>
                <w:rFonts w:ascii="Times New Roman" w:hAnsi="Times New Roman" w:hint="eastAsia"/>
                <w:noProof/>
                <w:szCs w:val="24"/>
              </w:rPr>
              <w:drawing>
                <wp:inline distT="0" distB="0" distL="0" distR="0" wp14:anchorId="23B269C5" wp14:editId="0E905D85">
                  <wp:extent cx="1438275" cy="1695450"/>
                  <wp:effectExtent l="19050" t="0" r="9525" b="0"/>
                  <wp:docPr id="21" name="图片 21" descr="bt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t8-7"/>
                          <pic:cNvPicPr>
                            <a:picLocks noChangeAspect="1" noChangeArrowheads="1"/>
                          </pic:cNvPicPr>
                        </pic:nvPicPr>
                        <pic:blipFill>
                          <a:blip r:embed="rId43" cstate="print"/>
                          <a:srcRect/>
                          <a:stretch>
                            <a:fillRect/>
                          </a:stretch>
                        </pic:blipFill>
                        <pic:spPr>
                          <a:xfrm>
                            <a:off x="0" y="0"/>
                            <a:ext cx="1438275" cy="1695450"/>
                          </a:xfrm>
                          <a:prstGeom prst="rect">
                            <a:avLst/>
                          </a:prstGeom>
                          <a:noFill/>
                          <a:ln w="9525">
                            <a:noFill/>
                            <a:miter lim="800000"/>
                            <a:headEnd/>
                            <a:tailEnd/>
                          </a:ln>
                        </pic:spPr>
                      </pic:pic>
                    </a:graphicData>
                  </a:graphic>
                </wp:inline>
              </w:drawing>
            </w:r>
          </w:p>
        </w:tc>
      </w:tr>
      <w:tr w:rsidR="00AC1FD4" w14:paraId="7DF47DA0" w14:textId="77777777">
        <w:trPr>
          <w:cantSplit/>
          <w:trHeight w:val="401"/>
          <w:jc w:val="center"/>
        </w:trPr>
        <w:tc>
          <w:tcPr>
            <w:tcW w:w="5000" w:type="pct"/>
            <w:gridSpan w:val="8"/>
          </w:tcPr>
          <w:p w14:paraId="2BA524B7" w14:textId="5AB9B900" w:rsidR="00AC1FD4" w:rsidRPr="008F0F54" w:rsidRDefault="00DE4277" w:rsidP="008F0F54">
            <w:pPr>
              <w:ind w:firstLineChars="100" w:firstLine="180"/>
              <w:jc w:val="left"/>
              <w:rPr>
                <w:rFonts w:ascii="Times New Roman" w:hAnsi="Times New Roman"/>
                <w:sz w:val="18"/>
                <w:szCs w:val="18"/>
              </w:rPr>
            </w:pPr>
            <w:r w:rsidRPr="008F0F54">
              <w:rPr>
                <w:rFonts w:eastAsia="黑体" w:hint="eastAsia"/>
                <w:sz w:val="18"/>
                <w:szCs w:val="18"/>
              </w:rPr>
              <w:t>注</w:t>
            </w:r>
            <w:r w:rsidR="00156022" w:rsidRPr="008F0F54">
              <w:rPr>
                <w:rFonts w:eastAsia="黑体" w:hint="eastAsia"/>
                <w:sz w:val="18"/>
                <w:szCs w:val="18"/>
              </w:rPr>
              <w:t xml:space="preserve">1： </w:t>
            </w:r>
            <w:r w:rsidRPr="008F0F54">
              <w:rPr>
                <w:rFonts w:ascii="Times New Roman" w:hAnsi="Times New Roman" w:hint="eastAsia"/>
                <w:sz w:val="18"/>
                <w:szCs w:val="18"/>
              </w:rPr>
              <w:t>玻璃棉、岩棉应设隔汽层，喷涂硬泡聚氨酯可不设隔汽层</w:t>
            </w:r>
            <w:r w:rsidR="008F0F54">
              <w:rPr>
                <w:rFonts w:ascii="Times New Roman" w:hAnsi="Times New Roman" w:hint="eastAsia"/>
                <w:sz w:val="18"/>
                <w:szCs w:val="18"/>
              </w:rPr>
              <w:t>。</w:t>
            </w:r>
          </w:p>
          <w:p w14:paraId="797E50F3" w14:textId="6956D269" w:rsidR="00AC1FD4" w:rsidRDefault="00156022" w:rsidP="008F0F54">
            <w:pPr>
              <w:ind w:firstLineChars="100" w:firstLine="180"/>
              <w:jc w:val="left"/>
              <w:rPr>
                <w:rFonts w:ascii="Times New Roman" w:hAnsi="Times New Roman"/>
                <w:szCs w:val="24"/>
              </w:rPr>
            </w:pPr>
            <w:r w:rsidRPr="008F0F54">
              <w:rPr>
                <w:rFonts w:eastAsia="黑体" w:hint="eastAsia"/>
                <w:sz w:val="18"/>
                <w:szCs w:val="18"/>
              </w:rPr>
              <w:t>注</w:t>
            </w:r>
            <w:r w:rsidR="00DE4277" w:rsidRPr="008F0F54">
              <w:rPr>
                <w:rFonts w:eastAsia="黑体"/>
                <w:sz w:val="18"/>
                <w:szCs w:val="18"/>
              </w:rPr>
              <w:t>2</w:t>
            </w:r>
            <w:r w:rsidRPr="008F0F54">
              <w:rPr>
                <w:rFonts w:eastAsia="黑体" w:hint="eastAsia"/>
                <w:sz w:val="18"/>
                <w:szCs w:val="18"/>
              </w:rPr>
              <w:t>：</w:t>
            </w:r>
            <w:r w:rsidRPr="008F0F54">
              <w:rPr>
                <w:rFonts w:ascii="Times New Roman" w:hAnsi="Times New Roman" w:hint="eastAsia"/>
                <w:sz w:val="18"/>
                <w:szCs w:val="18"/>
              </w:rPr>
              <w:t xml:space="preserve"> </w:t>
            </w:r>
            <w:r w:rsidR="00DE4277" w:rsidRPr="008F0F54">
              <w:rPr>
                <w:rFonts w:ascii="Times New Roman" w:hAnsi="Times New Roman" w:hint="eastAsia"/>
                <w:sz w:val="18"/>
                <w:szCs w:val="18"/>
              </w:rPr>
              <w:t>面砖饰面不做腻子层</w:t>
            </w:r>
            <w:r w:rsidR="008F0F54">
              <w:rPr>
                <w:rFonts w:ascii="Times New Roman" w:hAnsi="Times New Roman" w:hint="eastAsia"/>
                <w:sz w:val="18"/>
                <w:szCs w:val="18"/>
              </w:rPr>
              <w:t>。</w:t>
            </w:r>
          </w:p>
        </w:tc>
      </w:tr>
    </w:tbl>
    <w:p w14:paraId="27844D00" w14:textId="77777777" w:rsidR="00AC1FD4" w:rsidRDefault="00AC1FD4">
      <w:pPr>
        <w:rPr>
          <w:rFonts w:hint="eastAsia"/>
        </w:rPr>
      </w:pPr>
    </w:p>
    <w:p w14:paraId="198AC5CE" w14:textId="77777777" w:rsidR="00AC1FD4" w:rsidRDefault="00AC1FD4">
      <w:pPr>
        <w:rPr>
          <w:rFonts w:hint="eastAsia"/>
        </w:rPr>
      </w:pPr>
    </w:p>
    <w:p w14:paraId="7BD32A47" w14:textId="77777777" w:rsidR="00AC1FD4" w:rsidRDefault="00AC1FD4">
      <w:pPr>
        <w:rPr>
          <w:rFonts w:hint="eastAsia"/>
        </w:rPr>
      </w:pPr>
    </w:p>
    <w:p w14:paraId="6F09D9B4" w14:textId="77777777" w:rsidR="00AC1FD4" w:rsidRDefault="00AC1FD4">
      <w:pPr>
        <w:rPr>
          <w:rFonts w:hint="eastAsia"/>
        </w:rPr>
      </w:pPr>
    </w:p>
    <w:p w14:paraId="67F1CE97" w14:textId="77777777" w:rsidR="00AC1FD4" w:rsidRDefault="00AC1FD4">
      <w:pPr>
        <w:rPr>
          <w:rFonts w:hint="eastAsia"/>
        </w:rPr>
      </w:pPr>
    </w:p>
    <w:p w14:paraId="428F6EF7" w14:textId="77777777" w:rsidR="00AC1FD4" w:rsidRDefault="00AC1FD4">
      <w:pPr>
        <w:rPr>
          <w:rFonts w:hint="eastAsia"/>
        </w:rPr>
      </w:pPr>
    </w:p>
    <w:p w14:paraId="13A0DA17" w14:textId="77777777" w:rsidR="00AC1FD4" w:rsidRDefault="00AC1FD4">
      <w:pPr>
        <w:rPr>
          <w:rFonts w:hint="eastAsia"/>
        </w:rPr>
      </w:pPr>
    </w:p>
    <w:p w14:paraId="1CDB6E76" w14:textId="77777777" w:rsidR="00AC1FD4" w:rsidRDefault="00AC1FD4">
      <w:pPr>
        <w:rPr>
          <w:rFonts w:hint="eastAsia"/>
        </w:rPr>
      </w:pPr>
    </w:p>
    <w:p w14:paraId="292970FF" w14:textId="77777777" w:rsidR="00AC1FD4" w:rsidRDefault="00AC1FD4">
      <w:pPr>
        <w:rPr>
          <w:rFonts w:hint="eastAsia"/>
        </w:rPr>
      </w:pPr>
    </w:p>
    <w:p w14:paraId="35E0AF18" w14:textId="77777777" w:rsidR="00AC1FD4" w:rsidRDefault="00AC1FD4">
      <w:pPr>
        <w:rPr>
          <w:rFonts w:hint="eastAsia"/>
        </w:rPr>
      </w:pPr>
    </w:p>
    <w:p w14:paraId="13D52EB0" w14:textId="77777777" w:rsidR="00AC1FD4" w:rsidRDefault="00AC1FD4">
      <w:pPr>
        <w:pStyle w:val="afffff1"/>
        <w:ind w:firstLineChars="95" w:firstLine="199"/>
        <w:sectPr w:rsidR="00AC1FD4">
          <w:pgSz w:w="11906" w:h="16838"/>
          <w:pgMar w:top="1871" w:right="1134" w:bottom="1134" w:left="1134" w:header="1418" w:footer="1134" w:gutter="284"/>
          <w:cols w:space="425"/>
          <w:formProt w:val="0"/>
          <w:docGrid w:type="lines" w:linePitch="312"/>
        </w:sectPr>
      </w:pPr>
    </w:p>
    <w:p w14:paraId="507CE5B9" w14:textId="772E4ECC" w:rsidR="00EF7720" w:rsidRDefault="00EF7720" w:rsidP="00EF7720">
      <w:pPr>
        <w:pStyle w:val="aff3"/>
        <w:spacing w:before="0" w:afterLines="0" w:after="0"/>
      </w:pPr>
      <w:bookmarkStart w:id="409" w:name="_Hlk196861703"/>
      <w:r>
        <w:lastRenderedPageBreak/>
        <w:br/>
      </w:r>
      <w:bookmarkStart w:id="410" w:name="_Toc203428455"/>
      <w:r>
        <w:rPr>
          <w:rFonts w:hint="eastAsia"/>
        </w:rPr>
        <w:t>（</w:t>
      </w:r>
      <w:r w:rsidR="00C33F16">
        <w:rPr>
          <w:rFonts w:hint="eastAsia"/>
        </w:rPr>
        <w:t>规范</w:t>
      </w:r>
      <w:r>
        <w:rPr>
          <w:rFonts w:hint="eastAsia"/>
        </w:rPr>
        <w:t>性）</w:t>
      </w:r>
      <w:bookmarkEnd w:id="410"/>
    </w:p>
    <w:p w14:paraId="6285BC40" w14:textId="77777777" w:rsidR="00EF7720" w:rsidRPr="00434DDF" w:rsidRDefault="00EF7720" w:rsidP="00A47A13">
      <w:pPr>
        <w:pStyle w:val="afffff1"/>
        <w:spacing w:afterLines="50" w:after="156"/>
        <w:ind w:firstLineChars="0" w:firstLine="0"/>
        <w:jc w:val="center"/>
        <w:rPr>
          <w:rFonts w:ascii="黑体" w:eastAsia="黑体" w:hAnsi="黑体" w:hint="eastAsia"/>
        </w:rPr>
      </w:pPr>
      <w:r w:rsidRPr="00434DDF">
        <w:rPr>
          <w:rFonts w:ascii="黑体" w:eastAsia="黑体" w:hAnsi="黑体"/>
        </w:rPr>
        <w:t>后张预应力技术加固砖墙设计方法</w:t>
      </w:r>
    </w:p>
    <w:p w14:paraId="3F93DF7B" w14:textId="77777777" w:rsidR="00EF7720" w:rsidRDefault="00EF7720" w:rsidP="00EF7720">
      <w:pPr>
        <w:rPr>
          <w:rFonts w:ascii="宋体" w:hAnsi="宋体" w:hint="eastAsia"/>
          <w:szCs w:val="24"/>
        </w:rPr>
      </w:pPr>
      <w:r>
        <w:rPr>
          <w:rFonts w:eastAsia="黑体"/>
          <w:szCs w:val="24"/>
        </w:rPr>
        <w:t xml:space="preserve">B.1 </w:t>
      </w:r>
      <w:r>
        <w:rPr>
          <w:rFonts w:ascii="宋体" w:hAnsi="宋体"/>
          <w:szCs w:val="24"/>
        </w:rPr>
        <w:t xml:space="preserve"> </w:t>
      </w:r>
      <w:bookmarkStart w:id="411" w:name="_Hlk194846394"/>
      <w:r>
        <w:rPr>
          <w:rFonts w:ascii="宋体" w:hAnsi="宋体"/>
          <w:szCs w:val="24"/>
        </w:rPr>
        <w:t>原墙体砌筑的块体实际强度等级不宜低于MU 7.5，且由竖向荷载及有效预应力的合作用所产生的轴向力设计值</w:t>
      </w:r>
      <w:r>
        <w:rPr>
          <w:rFonts w:ascii="宋体" w:hAnsi="宋体" w:hint="eastAsia"/>
          <w:szCs w:val="24"/>
        </w:rPr>
        <w:t xml:space="preserve"> </w:t>
      </w:r>
      <w:r>
        <w:rPr>
          <w:rFonts w:ascii="宋体" w:hAnsi="宋体"/>
          <w:szCs w:val="24"/>
        </w:rPr>
        <w:t>N 应满足下</w:t>
      </w:r>
      <w:r>
        <w:rPr>
          <w:rFonts w:ascii="宋体" w:hAnsi="宋体" w:hint="eastAsia"/>
          <w:szCs w:val="24"/>
        </w:rPr>
        <w:t>列公</w:t>
      </w:r>
      <w:r>
        <w:rPr>
          <w:rFonts w:ascii="宋体" w:hAnsi="宋体"/>
          <w:szCs w:val="24"/>
        </w:rPr>
        <w:t>式：</w:t>
      </w:r>
      <w:bookmarkEnd w:id="411"/>
    </w:p>
    <w:p w14:paraId="540FBF70" w14:textId="77777777" w:rsidR="00AC1FD4" w:rsidRDefault="00DE4277">
      <w:pPr>
        <w:jc w:val="right"/>
        <w:rPr>
          <w:rFonts w:ascii="宋体" w:hAnsi="宋体" w:hint="eastAsia"/>
          <w:szCs w:val="24"/>
        </w:rPr>
      </w:pPr>
      <w:r>
        <w:rPr>
          <w:rFonts w:ascii="宋体" w:hAnsi="宋体"/>
          <w:szCs w:val="24"/>
        </w:rPr>
        <w:t xml:space="preserve">                </w:t>
      </w:r>
      <w:r>
        <w:rPr>
          <w:rFonts w:ascii="宋体" w:hAnsi="宋体"/>
          <w:position w:val="-10"/>
          <w:szCs w:val="24"/>
        </w:rPr>
        <w:object w:dxaOrig="720" w:dyaOrig="310" w14:anchorId="2AC40775">
          <v:shape id="_x0000_i1029" type="#_x0000_t75" style="width:36.35pt;height:16.35pt" o:ole="">
            <v:imagedata r:id="rId44" o:title=""/>
          </v:shape>
          <o:OLEObject Type="Embed" ProgID="Equation.DSMT4" ShapeID="_x0000_i1029" DrawAspect="Content" ObjectID="_1815546576" r:id="rId45"/>
        </w:object>
      </w:r>
      <w:r>
        <w:rPr>
          <w:rFonts w:ascii="宋体" w:hAnsi="宋体"/>
          <w:szCs w:val="24"/>
        </w:rPr>
        <w:t xml:space="preserve">                                 （1）</w:t>
      </w:r>
    </w:p>
    <w:p w14:paraId="4791E19A" w14:textId="77777777" w:rsidR="00A058B5" w:rsidRDefault="00DE4277">
      <w:pPr>
        <w:ind w:firstLineChars="200" w:firstLine="420"/>
        <w:jc w:val="left"/>
        <w:rPr>
          <w:rFonts w:ascii="Times New Roman" w:hAnsi="Times New Roman"/>
          <w:szCs w:val="24"/>
        </w:rPr>
      </w:pPr>
      <w:r>
        <w:rPr>
          <w:rFonts w:ascii="Times New Roman" w:hAnsi="Times New Roman" w:hint="eastAsia"/>
          <w:szCs w:val="24"/>
        </w:rPr>
        <w:t>式中：</w:t>
      </w:r>
    </w:p>
    <w:p w14:paraId="7B3017A8" w14:textId="2857B39A" w:rsidR="00AC1FD4" w:rsidRDefault="00DE4277">
      <w:pPr>
        <w:ind w:firstLineChars="200" w:firstLine="420"/>
        <w:jc w:val="left"/>
        <w:rPr>
          <w:rFonts w:ascii="宋体" w:hAnsi="宋体" w:hint="eastAsia"/>
        </w:rPr>
      </w:pPr>
      <w:r>
        <w:rPr>
          <w:rFonts w:ascii="宋体" w:hAnsi="宋体"/>
          <w:position w:val="-10"/>
        </w:rPr>
        <w:object w:dxaOrig="210" w:dyaOrig="310" w14:anchorId="0FF9A2D1">
          <v:shape id="_x0000_i1030" type="#_x0000_t75" style="width:10pt;height:16.35pt" o:ole="">
            <v:imagedata r:id="rId46" o:title=""/>
          </v:shape>
          <o:OLEObject Type="Embed" ProgID="Equation.DSMT4" ShapeID="_x0000_i1030" DrawAspect="Content" ObjectID="_1815546577" r:id="rId47"/>
        </w:object>
      </w:r>
      <w:r>
        <w:rPr>
          <w:rFonts w:ascii="宋体" w:hAnsi="宋体" w:hint="eastAsia"/>
        </w:rPr>
        <w:t>——高厚比和轴向力的偏心距e对受压构件承载力的影响系数，按</w:t>
      </w:r>
      <w:r>
        <w:rPr>
          <w:rFonts w:ascii="宋体" w:hAnsi="宋体"/>
        </w:rPr>
        <w:t>GB 50003</w:t>
      </w:r>
      <w:r>
        <w:rPr>
          <w:rFonts w:ascii="宋体" w:hAnsi="宋体" w:hint="eastAsia"/>
        </w:rPr>
        <w:t>的规定确定；</w:t>
      </w:r>
    </w:p>
    <w:p w14:paraId="7F087E6A" w14:textId="77777777" w:rsidR="00AC1FD4" w:rsidRDefault="00DE4277" w:rsidP="00A47A13">
      <w:pPr>
        <w:ind w:firstLineChars="200" w:firstLine="420"/>
        <w:jc w:val="left"/>
        <w:rPr>
          <w:rFonts w:ascii="宋体" w:hAnsi="宋体" w:hint="eastAsia"/>
          <w:szCs w:val="24"/>
        </w:rPr>
      </w:pPr>
      <w:r>
        <w:rPr>
          <w:rFonts w:ascii="Times New Roman" w:hAnsi="Times New Roman"/>
          <w:i/>
          <w:iCs/>
        </w:rPr>
        <w:t>f</w:t>
      </w:r>
      <w:r>
        <w:rPr>
          <w:rFonts w:ascii="宋体" w:hAnsi="宋体"/>
          <w:i/>
          <w:iCs/>
        </w:rPr>
        <w:t xml:space="preserve"> </w:t>
      </w:r>
      <w:r>
        <w:rPr>
          <w:rFonts w:ascii="宋体" w:hAnsi="宋体" w:hint="eastAsia"/>
        </w:rPr>
        <w:t>——砌体的抗压强度设计值（</w:t>
      </w:r>
      <w:r>
        <w:rPr>
          <w:rFonts w:ascii="宋体" w:hAnsi="宋体"/>
        </w:rPr>
        <w:t>N/mm</w:t>
      </w:r>
      <w:r>
        <w:rPr>
          <w:rFonts w:ascii="宋体" w:hAnsi="宋体"/>
          <w:vertAlign w:val="superscript"/>
        </w:rPr>
        <w:t>2</w:t>
      </w:r>
      <w:r>
        <w:rPr>
          <w:rFonts w:ascii="宋体" w:hAnsi="宋体" w:hint="eastAsia"/>
        </w:rPr>
        <w:t>）；</w:t>
      </w:r>
    </w:p>
    <w:p w14:paraId="03E6A86A" w14:textId="77777777" w:rsidR="00AC1FD4" w:rsidRDefault="00DE4277" w:rsidP="00A47A13">
      <w:pPr>
        <w:ind w:firstLineChars="200" w:firstLine="420"/>
        <w:jc w:val="left"/>
        <w:rPr>
          <w:rFonts w:ascii="宋体" w:hAnsi="宋体" w:hint="eastAsia"/>
          <w:szCs w:val="24"/>
        </w:rPr>
      </w:pPr>
      <w:r w:rsidRPr="00A47A13">
        <w:rPr>
          <w:rFonts w:ascii="宋体" w:hAnsi="宋体"/>
          <w:i/>
          <w:szCs w:val="24"/>
        </w:rPr>
        <w:t>A</w:t>
      </w:r>
      <w:r>
        <w:rPr>
          <w:rFonts w:ascii="宋体" w:hAnsi="宋体" w:hint="eastAsia"/>
          <w:szCs w:val="24"/>
        </w:rPr>
        <w:t>——被加固砌体墙体的截面面积（mm</w:t>
      </w:r>
      <w:r>
        <w:rPr>
          <w:rFonts w:ascii="宋体" w:hAnsi="宋体" w:hint="eastAsia"/>
          <w:szCs w:val="24"/>
          <w:vertAlign w:val="superscript"/>
        </w:rPr>
        <w:t>2</w:t>
      </w:r>
      <w:r>
        <w:rPr>
          <w:rFonts w:ascii="宋体" w:hAnsi="宋体" w:hint="eastAsia"/>
          <w:szCs w:val="24"/>
        </w:rPr>
        <w:t>）。</w:t>
      </w:r>
    </w:p>
    <w:p w14:paraId="42D7A062" w14:textId="1C428B1B" w:rsidR="00AC1FD4" w:rsidRDefault="00DE4277">
      <w:pPr>
        <w:rPr>
          <w:rFonts w:ascii="Times New Roman" w:hAnsi="Times New Roman" w:cs="宋体"/>
          <w:szCs w:val="24"/>
        </w:rPr>
      </w:pPr>
      <w:r>
        <w:rPr>
          <w:rFonts w:eastAsia="黑体" w:cs="宋体"/>
          <w:bCs/>
          <w:szCs w:val="24"/>
        </w:rPr>
        <w:t xml:space="preserve">B.2  </w:t>
      </w:r>
      <w:r>
        <w:rPr>
          <w:rFonts w:ascii="宋体" w:hAnsi="宋体" w:cs="宋体"/>
          <w:szCs w:val="24"/>
        </w:rPr>
        <w:t>预应力筋宜沿被加固墙体两侧等间距成对对称布置，</w:t>
      </w:r>
      <w:r>
        <w:rPr>
          <w:rFonts w:ascii="宋体" w:hAnsi="宋体" w:cs="宋体" w:hint="eastAsia"/>
          <w:szCs w:val="24"/>
        </w:rPr>
        <w:t>预应力筋可外置于墙体表面，或布置于墙体两侧剔凿出的凹槽内，当预应力筋布置于墙体凹槽内时，宜采用无粘结预应力筋。</w:t>
      </w:r>
      <w:r>
        <w:rPr>
          <w:rFonts w:ascii="宋体" w:hAnsi="宋体" w:cs="宋体"/>
          <w:szCs w:val="24"/>
        </w:rPr>
        <w:t>预应力筋间距不宜小于</w:t>
      </w:r>
      <w:r>
        <w:rPr>
          <w:rFonts w:ascii="宋体" w:hAnsi="宋体" w:cs="宋体" w:hint="eastAsia"/>
          <w:szCs w:val="24"/>
        </w:rPr>
        <w:t xml:space="preserve"> </w:t>
      </w:r>
      <w:r>
        <w:rPr>
          <w:rFonts w:ascii="宋体" w:hAnsi="宋体" w:cs="宋体"/>
          <w:szCs w:val="24"/>
        </w:rPr>
        <w:t>500</w:t>
      </w:r>
      <w:r w:rsidR="008F0F54">
        <w:rPr>
          <w:rFonts w:ascii="宋体" w:hAnsi="宋体" w:cs="宋体"/>
          <w:szCs w:val="24"/>
        </w:rPr>
        <w:t xml:space="preserve"> </w:t>
      </w:r>
      <w:r>
        <w:rPr>
          <w:rFonts w:ascii="宋体" w:hAnsi="宋体" w:cs="宋体"/>
          <w:szCs w:val="24"/>
        </w:rPr>
        <w:t>mm，</w:t>
      </w:r>
      <w:r>
        <w:rPr>
          <w:rFonts w:ascii="宋体" w:hAnsi="宋体" w:cs="宋体" w:hint="eastAsia"/>
          <w:szCs w:val="24"/>
        </w:rPr>
        <w:t>且</w:t>
      </w:r>
      <w:r>
        <w:rPr>
          <w:rFonts w:ascii="宋体" w:hAnsi="宋体" w:cs="宋体"/>
          <w:szCs w:val="24"/>
        </w:rPr>
        <w:t>不宜大于</w:t>
      </w:r>
      <w:r>
        <w:rPr>
          <w:rFonts w:ascii="宋体" w:hAnsi="宋体" w:cs="宋体" w:hint="eastAsia"/>
          <w:szCs w:val="24"/>
        </w:rPr>
        <w:t xml:space="preserve"> </w:t>
      </w:r>
      <w:r>
        <w:rPr>
          <w:rFonts w:ascii="宋体" w:hAnsi="宋体" w:cs="宋体"/>
          <w:szCs w:val="24"/>
        </w:rPr>
        <w:t>2000</w:t>
      </w:r>
      <w:r w:rsidR="008F0F54">
        <w:rPr>
          <w:rFonts w:ascii="宋体" w:hAnsi="宋体" w:cs="宋体"/>
          <w:szCs w:val="24"/>
        </w:rPr>
        <w:t xml:space="preserve"> </w:t>
      </w:r>
      <w:r>
        <w:rPr>
          <w:rFonts w:ascii="宋体" w:hAnsi="宋体" w:cs="宋体"/>
          <w:szCs w:val="24"/>
        </w:rPr>
        <w:t>mm</w:t>
      </w:r>
      <w:r>
        <w:rPr>
          <w:rFonts w:ascii="宋体" w:hAnsi="宋体" w:cs="宋体" w:hint="eastAsia"/>
          <w:szCs w:val="24"/>
        </w:rPr>
        <w:t>。</w:t>
      </w:r>
    </w:p>
    <w:p w14:paraId="65309A14" w14:textId="40CDB044" w:rsidR="00AC1FD4" w:rsidRDefault="00DE4277">
      <w:pPr>
        <w:rPr>
          <w:rFonts w:ascii="宋体" w:hAnsi="宋体" w:cs="宋体" w:hint="eastAsia"/>
          <w:szCs w:val="24"/>
        </w:rPr>
      </w:pPr>
      <w:r>
        <w:rPr>
          <w:rFonts w:eastAsia="黑体" w:cs="宋体"/>
          <w:bCs/>
          <w:szCs w:val="24"/>
        </w:rPr>
        <w:t>B.3</w:t>
      </w:r>
      <w:r>
        <w:rPr>
          <w:rFonts w:ascii="Times New Roman" w:hAnsi="Times New Roman" w:cs="宋体" w:hint="eastAsia"/>
          <w:b/>
          <w:szCs w:val="24"/>
        </w:rPr>
        <w:t xml:space="preserve"> </w:t>
      </w:r>
      <w:r>
        <w:rPr>
          <w:rFonts w:ascii="Times New Roman" w:hAnsi="Times New Roman" w:cs="宋体"/>
          <w:b/>
          <w:szCs w:val="24"/>
        </w:rPr>
        <w:t xml:space="preserve"> </w:t>
      </w:r>
      <w:r>
        <w:rPr>
          <w:rFonts w:ascii="宋体" w:hAnsi="宋体" w:cs="宋体"/>
          <w:szCs w:val="24"/>
        </w:rPr>
        <w:t>预应力筋上端可锚固于被加固墙体顶部设置的压顶梁或墙顶传力垫块上，下端可锚固于墙体底部设置的基础传力垫块或楼层圈梁上。验算预应力筋锚固端的局部受压承载力，保证预应力的可靠传递。</w:t>
      </w:r>
      <w:r>
        <w:rPr>
          <w:rFonts w:ascii="宋体" w:hAnsi="宋体" w:cs="宋体" w:hint="eastAsia"/>
          <w:szCs w:val="24"/>
        </w:rPr>
        <w:t>具体加固做法可参考图B</w:t>
      </w:r>
      <w:r>
        <w:rPr>
          <w:rFonts w:ascii="宋体" w:hAnsi="宋体" w:cs="宋体"/>
          <w:szCs w:val="24"/>
        </w:rPr>
        <w:t>.3</w:t>
      </w:r>
      <w:r>
        <w:rPr>
          <w:rFonts w:ascii="宋体" w:hAnsi="宋体" w:cs="宋体" w:hint="eastAsia"/>
          <w:szCs w:val="24"/>
        </w:rPr>
        <w:t>。</w:t>
      </w:r>
    </w:p>
    <w:p w14:paraId="1493E03D" w14:textId="77777777" w:rsidR="00AC1FD4" w:rsidRDefault="00DE4277">
      <w:pPr>
        <w:jc w:val="center"/>
        <w:rPr>
          <w:rFonts w:ascii="Times New Roman" w:hAnsi="Times New Roman" w:cs="宋体"/>
          <w:sz w:val="18"/>
        </w:rPr>
      </w:pPr>
      <w:r>
        <w:rPr>
          <w:rFonts w:ascii="Times New Roman" w:hAnsi="Times New Roman" w:cs="宋体" w:hint="eastAsia"/>
          <w:sz w:val="18"/>
          <w:szCs w:val="20"/>
        </w:rPr>
        <w:t xml:space="preserve">  </w:t>
      </w:r>
      <w:r>
        <w:rPr>
          <w:rFonts w:ascii="Times New Roman" w:hAnsi="Times New Roman" w:cs="宋体"/>
          <w:sz w:val="18"/>
          <w:szCs w:val="20"/>
        </w:rPr>
        <w:t xml:space="preserve"> </w:t>
      </w:r>
      <w:r>
        <w:rPr>
          <w:rFonts w:ascii="Times New Roman" w:hAnsi="Times New Roman" w:cs="宋体"/>
          <w:noProof/>
          <w:sz w:val="18"/>
          <w:szCs w:val="20"/>
        </w:rPr>
        <w:drawing>
          <wp:inline distT="0" distB="0" distL="0" distR="0" wp14:anchorId="53607E93" wp14:editId="37E49D47">
            <wp:extent cx="1278890" cy="32423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78890" cy="3242310"/>
                    </a:xfrm>
                    <a:prstGeom prst="rect">
                      <a:avLst/>
                    </a:prstGeom>
                    <a:noFill/>
                    <a:ln>
                      <a:noFill/>
                    </a:ln>
                  </pic:spPr>
                </pic:pic>
              </a:graphicData>
            </a:graphic>
          </wp:inline>
        </w:drawing>
      </w:r>
    </w:p>
    <w:p w14:paraId="080E3804" w14:textId="77777777" w:rsidR="00AC1FD4" w:rsidRDefault="00DE4277">
      <w:pPr>
        <w:ind w:firstLine="360"/>
        <w:jc w:val="center"/>
        <w:rPr>
          <w:rFonts w:ascii="宋体" w:hAnsi="宋体" w:hint="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无粘结预应力筋；2</w:t>
      </w:r>
      <w:r>
        <w:rPr>
          <w:rFonts w:ascii="宋体" w:hAnsi="宋体"/>
          <w:sz w:val="18"/>
          <w:szCs w:val="18"/>
        </w:rPr>
        <w:t>—</w:t>
      </w:r>
      <w:r>
        <w:rPr>
          <w:rFonts w:ascii="宋体" w:hAnsi="宋体" w:hint="eastAsia"/>
          <w:sz w:val="18"/>
          <w:szCs w:val="18"/>
        </w:rPr>
        <w:t>墙体；3</w:t>
      </w:r>
      <w:r>
        <w:rPr>
          <w:rFonts w:ascii="宋体" w:hAnsi="宋体"/>
          <w:sz w:val="18"/>
          <w:szCs w:val="18"/>
        </w:rPr>
        <w:t>—</w:t>
      </w:r>
      <w:r>
        <w:rPr>
          <w:rFonts w:ascii="宋体" w:hAnsi="宋体" w:hint="eastAsia"/>
          <w:sz w:val="18"/>
          <w:szCs w:val="18"/>
        </w:rPr>
        <w:t>墙顶传力垫块；</w:t>
      </w:r>
      <w:r>
        <w:rPr>
          <w:rFonts w:ascii="宋体" w:hAnsi="宋体"/>
          <w:sz w:val="18"/>
          <w:szCs w:val="18"/>
        </w:rPr>
        <w:t>4—</w:t>
      </w:r>
      <w:r>
        <w:rPr>
          <w:rFonts w:ascii="宋体" w:hAnsi="宋体" w:hint="eastAsia"/>
          <w:sz w:val="18"/>
          <w:szCs w:val="18"/>
        </w:rPr>
        <w:t>基础传力垫块；</w:t>
      </w:r>
      <w:r>
        <w:rPr>
          <w:rFonts w:ascii="宋体" w:hAnsi="宋体"/>
          <w:sz w:val="18"/>
          <w:szCs w:val="18"/>
        </w:rPr>
        <w:t>5—</w:t>
      </w:r>
      <w:r>
        <w:rPr>
          <w:rFonts w:ascii="宋体" w:hAnsi="宋体" w:hint="eastAsia"/>
          <w:sz w:val="18"/>
          <w:szCs w:val="18"/>
        </w:rPr>
        <w:t xml:space="preserve">首层地面               </w:t>
      </w:r>
    </w:p>
    <w:p w14:paraId="2487993E" w14:textId="64C98335" w:rsidR="00AC1FD4" w:rsidRPr="00A47A13" w:rsidRDefault="00DE4277" w:rsidP="00A47A13">
      <w:pPr>
        <w:spacing w:beforeLines="50" w:before="156" w:afterLines="50" w:after="156"/>
        <w:jc w:val="center"/>
        <w:rPr>
          <w:rFonts w:eastAsia="黑体" w:cs="宋体" w:hint="eastAsia"/>
        </w:rPr>
      </w:pPr>
      <w:r w:rsidRPr="00A47A13">
        <w:rPr>
          <w:rFonts w:eastAsia="黑体" w:cs="宋体" w:hint="eastAsia"/>
        </w:rPr>
        <w:t>图</w:t>
      </w:r>
      <w:r w:rsidRPr="00A47A13">
        <w:rPr>
          <w:rFonts w:eastAsia="黑体" w:cs="宋体"/>
        </w:rPr>
        <w:t>B.3</w:t>
      </w:r>
      <w:r w:rsidR="00BB06E5">
        <w:rPr>
          <w:rFonts w:eastAsia="黑体" w:cs="宋体"/>
        </w:rPr>
        <w:t xml:space="preserve"> </w:t>
      </w:r>
      <w:r w:rsidRPr="00A47A13">
        <w:rPr>
          <w:rFonts w:eastAsia="黑体" w:cs="宋体"/>
        </w:rPr>
        <w:t xml:space="preserve"> 后张预应力加固砖墙示意图</w:t>
      </w:r>
      <w:bookmarkEnd w:id="20"/>
      <w:bookmarkEnd w:id="406"/>
      <w:bookmarkEnd w:id="409"/>
    </w:p>
    <w:p w14:paraId="221935EB" w14:textId="1D8829C6" w:rsidR="004542A8" w:rsidRDefault="004542A8">
      <w:pPr>
        <w:rPr>
          <w:rFonts w:ascii="宋体" w:hAnsi="宋体" w:hint="eastAsia"/>
          <w:color w:val="4472C4" w:themeColor="accent1"/>
        </w:rPr>
      </w:pPr>
    </w:p>
    <w:p w14:paraId="33FF0E60" w14:textId="77777777" w:rsidR="004542A8" w:rsidRDefault="004542A8">
      <w:pPr>
        <w:rPr>
          <w:rFonts w:ascii="宋体" w:hAnsi="宋体" w:hint="eastAsia"/>
          <w:color w:val="4472C4" w:themeColor="accent1"/>
        </w:rPr>
        <w:sectPr w:rsidR="004542A8">
          <w:footerReference w:type="default" r:id="rId49"/>
          <w:pgSz w:w="11906" w:h="16838"/>
          <w:pgMar w:top="1928" w:right="1134" w:bottom="1134" w:left="1134" w:header="1418" w:footer="1134" w:gutter="284"/>
          <w:cols w:space="425"/>
          <w:formProt w:val="0"/>
          <w:docGrid w:type="lines" w:linePitch="312"/>
        </w:sectPr>
      </w:pPr>
    </w:p>
    <w:p w14:paraId="0BB74588" w14:textId="2ADB23F4" w:rsidR="004542A8" w:rsidRDefault="004542A8">
      <w:pPr>
        <w:rPr>
          <w:rFonts w:ascii="宋体" w:hAnsi="宋体" w:hint="eastAsia"/>
          <w:color w:val="4472C4" w:themeColor="accent1"/>
        </w:rPr>
      </w:pPr>
    </w:p>
    <w:p w14:paraId="10AA6092" w14:textId="520AB798" w:rsidR="004542A8" w:rsidRDefault="004542A8" w:rsidP="004542A8">
      <w:pPr>
        <w:pStyle w:val="aff3"/>
        <w:spacing w:before="0" w:afterLines="0" w:after="0"/>
      </w:pPr>
      <w:r w:rsidRPr="008A4570">
        <w:br/>
      </w:r>
      <w:bookmarkStart w:id="412" w:name="_Toc203428456"/>
      <w:r w:rsidRPr="008A4570">
        <w:rPr>
          <w:rFonts w:hint="eastAsia"/>
        </w:rPr>
        <w:t>（规范性）</w:t>
      </w:r>
      <w:bookmarkEnd w:id="412"/>
    </w:p>
    <w:p w14:paraId="00322427" w14:textId="2C583CEC" w:rsidR="00BB06E5" w:rsidRDefault="002B21F2" w:rsidP="00045A5C">
      <w:pPr>
        <w:pStyle w:val="1111"/>
        <w:spacing w:afterLines="50" w:after="156"/>
        <w:jc w:val="center"/>
        <w:rPr>
          <w:rFonts w:eastAsia="黑体" w:hint="eastAsia"/>
        </w:rPr>
      </w:pPr>
      <w:r>
        <w:rPr>
          <w:rFonts w:eastAsia="黑体" w:hint="eastAsia"/>
        </w:rPr>
        <w:t xml:space="preserve">         </w:t>
      </w:r>
      <w:r w:rsidRPr="00045A5C">
        <w:rPr>
          <w:rFonts w:eastAsia="黑体" w:hint="eastAsia"/>
          <w:kern w:val="0"/>
          <w:szCs w:val="20"/>
        </w:rPr>
        <w:t>抗震横墙间距和房屋宽度限值</w:t>
      </w:r>
    </w:p>
    <w:p w14:paraId="73477616" w14:textId="66B86A1D" w:rsidR="004542A8" w:rsidRPr="00A65538" w:rsidRDefault="004542A8" w:rsidP="004542A8">
      <w:pPr>
        <w:pStyle w:val="afffff1"/>
        <w:ind w:firstLineChars="0" w:firstLine="0"/>
      </w:pPr>
      <w:r>
        <w:rPr>
          <w:rFonts w:ascii="黑体" w:eastAsia="黑体" w:hAnsi="黑体" w:hint="eastAsia"/>
          <w:kern w:val="2"/>
          <w:szCs w:val="21"/>
        </w:rPr>
        <w:t>C</w:t>
      </w:r>
      <w:r w:rsidRPr="00566A70">
        <w:rPr>
          <w:rFonts w:ascii="黑体" w:eastAsia="黑体" w:hAnsi="黑体"/>
          <w:kern w:val="2"/>
          <w:szCs w:val="21"/>
        </w:rPr>
        <w:t>.1</w:t>
      </w:r>
      <w:r>
        <w:rPr>
          <w:rFonts w:hint="eastAsia"/>
        </w:rPr>
        <w:t xml:space="preserve">  </w:t>
      </w:r>
      <w:r w:rsidRPr="00566A70">
        <w:rPr>
          <w:rFonts w:ascii="黑体" w:hAnsi="宋体" w:cs="宋体" w:hint="eastAsia"/>
          <w:kern w:val="2"/>
          <w:szCs w:val="21"/>
        </w:rPr>
        <w:t>墙厚</w:t>
      </w:r>
      <w:r w:rsidRPr="00566A70">
        <w:rPr>
          <w:rFonts w:hAnsi="宋体" w:cs="宋体" w:hint="eastAsia"/>
          <w:kern w:val="2"/>
          <w:szCs w:val="21"/>
        </w:rPr>
        <w:t>为240</w:t>
      </w:r>
      <w:r w:rsidR="004961A5">
        <w:rPr>
          <w:rFonts w:hAnsi="宋体" w:cs="宋体"/>
          <w:kern w:val="2"/>
          <w:szCs w:val="21"/>
        </w:rPr>
        <w:t xml:space="preserve"> </w:t>
      </w:r>
      <w:r w:rsidRPr="00566A70">
        <w:rPr>
          <w:rFonts w:hAnsi="宋体" w:cs="宋体" w:hint="eastAsia"/>
          <w:kern w:val="2"/>
          <w:szCs w:val="21"/>
        </w:rPr>
        <w:t>mm的实心砖墙木楼（屋）盖房屋，与抗震横墙间距（L）对应的房屋宽度（B）的限值宜</w:t>
      </w:r>
      <w:r w:rsidRPr="00566A70">
        <w:rPr>
          <w:rFonts w:ascii="黑体" w:hAnsi="宋体" w:cs="宋体" w:hint="eastAsia"/>
          <w:kern w:val="2"/>
          <w:szCs w:val="21"/>
        </w:rPr>
        <w:t>按表</w:t>
      </w:r>
      <w:r w:rsidRPr="00566A70">
        <w:rPr>
          <w:rFonts w:ascii="黑体" w:hAnsi="宋体" w:cs="宋体"/>
          <w:kern w:val="2"/>
          <w:szCs w:val="21"/>
        </w:rPr>
        <w:t>C.1</w:t>
      </w:r>
      <w:r w:rsidRPr="00566A70">
        <w:rPr>
          <w:rFonts w:ascii="黑体" w:hAnsi="宋体" w:cs="宋体" w:hint="eastAsia"/>
          <w:kern w:val="2"/>
          <w:szCs w:val="21"/>
        </w:rPr>
        <w:t>采用</w:t>
      </w:r>
      <w:r>
        <w:rPr>
          <w:rFonts w:ascii="黑体" w:hAnsi="宋体" w:cs="宋体" w:hint="eastAsia"/>
          <w:kern w:val="2"/>
          <w:szCs w:val="21"/>
        </w:rPr>
        <w:t>。</w:t>
      </w:r>
    </w:p>
    <w:p w14:paraId="178A1AE9" w14:textId="77777777" w:rsidR="004542A8" w:rsidRDefault="004542A8" w:rsidP="00045A5C">
      <w:pPr>
        <w:spacing w:beforeLines="50" w:before="156"/>
        <w:jc w:val="center"/>
        <w:rPr>
          <w:rFonts w:eastAsia="黑体" w:hint="eastAsia"/>
          <w14:ligatures w14:val="standardContextual"/>
        </w:rPr>
      </w:pPr>
      <w:r w:rsidRPr="00C74013">
        <w:rPr>
          <w:rFonts w:eastAsia="黑体" w:hint="eastAsia"/>
          <w14:ligatures w14:val="standardContextual"/>
        </w:rPr>
        <w:t>表</w:t>
      </w:r>
      <w:r>
        <w:rPr>
          <w:rFonts w:eastAsia="黑体" w:hint="eastAsia"/>
          <w14:ligatures w14:val="standardContextual"/>
        </w:rPr>
        <w:t>C</w:t>
      </w:r>
      <w:r w:rsidRPr="00C74013">
        <w:rPr>
          <w:rFonts w:eastAsia="黑体" w:hint="eastAsia"/>
          <w14:ligatures w14:val="standardContextual"/>
        </w:rPr>
        <w:t>.</w:t>
      </w:r>
      <w:r>
        <w:rPr>
          <w:rFonts w:eastAsia="黑体" w:hint="eastAsia"/>
          <w14:ligatures w14:val="standardContextual"/>
        </w:rPr>
        <w:t>1</w:t>
      </w:r>
      <w:r w:rsidRPr="00C74013">
        <w:rPr>
          <w:rFonts w:eastAsia="黑体" w:hint="eastAsia"/>
          <w14:ligatures w14:val="standardContextual"/>
        </w:rPr>
        <w:t xml:space="preserve"> </w:t>
      </w:r>
      <w:r>
        <w:rPr>
          <w:rFonts w:eastAsia="黑体" w:hint="eastAsia"/>
          <w14:ligatures w14:val="standardContextual"/>
        </w:rPr>
        <w:t>抗震横墙间距和房屋宽度限值</w:t>
      </w:r>
    </w:p>
    <w:p w14:paraId="06F97B25" w14:textId="77777777" w:rsidR="00BB06E5" w:rsidRDefault="004542A8" w:rsidP="00045A5C">
      <w:pPr>
        <w:spacing w:afterLines="50" w:after="156"/>
        <w:jc w:val="center"/>
        <w:rPr>
          <w:rFonts w:eastAsia="黑体" w:hint="eastAsia"/>
          <w14:ligatures w14:val="standardContextual"/>
        </w:rPr>
      </w:pPr>
      <w:r>
        <w:rPr>
          <w:rFonts w:eastAsia="黑体" w:hint="eastAsia"/>
          <w14:ligatures w14:val="standardContextual"/>
        </w:rPr>
        <w:t>（240</w:t>
      </w:r>
      <w:r w:rsidR="00BB06E5">
        <w:rPr>
          <w:rFonts w:eastAsia="黑体"/>
          <w14:ligatures w14:val="standardContextual"/>
        </w:rPr>
        <w:t xml:space="preserve"> </w:t>
      </w:r>
      <w:r>
        <w:rPr>
          <w:rFonts w:eastAsia="黑体" w:hint="eastAsia"/>
          <w14:ligatures w14:val="standardContextual"/>
        </w:rPr>
        <w:t>mm实心砖墙木楼屋盖）</w:t>
      </w:r>
    </w:p>
    <w:p w14:paraId="28372C4C" w14:textId="43CC615A" w:rsidR="004542A8" w:rsidRPr="003F7ECC" w:rsidRDefault="00BB06E5" w:rsidP="00045A5C">
      <w:pPr>
        <w:jc w:val="right"/>
        <w:rPr>
          <w:rFonts w:eastAsia="黑体" w:hint="eastAsia"/>
          <w14:ligatures w14:val="standardContextual"/>
        </w:rPr>
      </w:pPr>
      <w:bookmarkStart w:id="413" w:name="OLE_LINK3"/>
      <w:r>
        <w:rPr>
          <w:rFonts w:eastAsia="黑体" w:hint="eastAsia"/>
          <w14:ligatures w14:val="standardContextual"/>
        </w:rPr>
        <w:t>单位</w:t>
      </w:r>
      <w:r>
        <w:rPr>
          <w:rFonts w:eastAsia="黑体"/>
          <w14:ligatures w14:val="standardContextual"/>
        </w:rPr>
        <w:t>为米</w:t>
      </w:r>
      <w:bookmarkEnd w:id="413"/>
    </w:p>
    <w:tbl>
      <w:tblPr>
        <w:tblStyle w:val="affff3"/>
        <w:tblW w:w="0" w:type="auto"/>
        <w:tblLook w:val="04A0" w:firstRow="1" w:lastRow="0" w:firstColumn="1" w:lastColumn="0" w:noHBand="0" w:noVBand="1"/>
      </w:tblPr>
      <w:tblGrid>
        <w:gridCol w:w="982"/>
        <w:gridCol w:w="521"/>
        <w:gridCol w:w="522"/>
        <w:gridCol w:w="522"/>
        <w:gridCol w:w="953"/>
        <w:gridCol w:w="589"/>
        <w:gridCol w:w="589"/>
        <w:gridCol w:w="587"/>
        <w:gridCol w:w="587"/>
        <w:gridCol w:w="586"/>
        <w:gridCol w:w="586"/>
        <w:gridCol w:w="580"/>
        <w:gridCol w:w="580"/>
        <w:gridCol w:w="580"/>
        <w:gridCol w:w="580"/>
      </w:tblGrid>
      <w:tr w:rsidR="004542A8" w14:paraId="527E93E7" w14:textId="77777777" w:rsidTr="005123B7">
        <w:tc>
          <w:tcPr>
            <w:tcW w:w="982" w:type="dxa"/>
            <w:vMerge w:val="restart"/>
            <w:vAlign w:val="center"/>
          </w:tcPr>
          <w:p w14:paraId="67AB164E"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烈度</w:t>
            </w:r>
          </w:p>
        </w:tc>
        <w:tc>
          <w:tcPr>
            <w:tcW w:w="521" w:type="dxa"/>
            <w:vMerge w:val="restart"/>
            <w:vAlign w:val="center"/>
          </w:tcPr>
          <w:p w14:paraId="29839F1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层数</w:t>
            </w:r>
          </w:p>
        </w:tc>
        <w:tc>
          <w:tcPr>
            <w:tcW w:w="522" w:type="dxa"/>
            <w:vMerge w:val="restart"/>
            <w:vAlign w:val="center"/>
          </w:tcPr>
          <w:p w14:paraId="397B9072"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层号</w:t>
            </w:r>
          </w:p>
        </w:tc>
        <w:tc>
          <w:tcPr>
            <w:tcW w:w="522" w:type="dxa"/>
            <w:vMerge w:val="restart"/>
            <w:vAlign w:val="center"/>
          </w:tcPr>
          <w:p w14:paraId="546143BF"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层高</w:t>
            </w:r>
          </w:p>
        </w:tc>
        <w:tc>
          <w:tcPr>
            <w:tcW w:w="953" w:type="dxa"/>
            <w:vMerge w:val="restart"/>
            <w:vAlign w:val="center"/>
          </w:tcPr>
          <w:p w14:paraId="3270EA87" w14:textId="77777777" w:rsidR="004542A8" w:rsidRDefault="004542A8" w:rsidP="005123B7">
            <w:pPr>
              <w:widowControl/>
              <w:autoSpaceDE w:val="0"/>
              <w:autoSpaceDN w:val="0"/>
              <w:snapToGrid w:val="0"/>
              <w:jc w:val="center"/>
              <w:rPr>
                <w:rFonts w:ascii="Times New Roman" w:hAnsi="Times New Roman" w:cs="宋体"/>
                <w:sz w:val="18"/>
                <w:szCs w:val="20"/>
              </w:rPr>
            </w:pPr>
            <w:r w:rsidRPr="00566A70">
              <w:rPr>
                <w:rFonts w:ascii="Times New Roman" w:hAnsi="Times New Roman" w:cs="宋体" w:hint="eastAsia"/>
                <w:sz w:val="18"/>
                <w:szCs w:val="20"/>
              </w:rPr>
              <w:t>抗震横</w:t>
            </w:r>
          </w:p>
          <w:p w14:paraId="30E2055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墙间距（</w:t>
            </w:r>
            <w:r w:rsidRPr="00566A70">
              <w:rPr>
                <w:rFonts w:ascii="Times New Roman" w:hAnsi="Times New Roman" w:cs="宋体"/>
                <w:sz w:val="18"/>
                <w:szCs w:val="20"/>
              </w:rPr>
              <w:t>L</w:t>
            </w:r>
            <w:r w:rsidRPr="00566A70">
              <w:rPr>
                <w:rFonts w:ascii="Times New Roman" w:hAnsi="Times New Roman" w:cs="宋体" w:hint="eastAsia"/>
                <w:sz w:val="18"/>
                <w:szCs w:val="20"/>
              </w:rPr>
              <w:t>）</w:t>
            </w:r>
          </w:p>
        </w:tc>
        <w:tc>
          <w:tcPr>
            <w:tcW w:w="5844" w:type="dxa"/>
            <w:gridSpan w:val="10"/>
            <w:vAlign w:val="center"/>
          </w:tcPr>
          <w:p w14:paraId="69F40C0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与砂浆强度等级对应的房屋宽度限值（</w:t>
            </w:r>
            <w:r w:rsidRPr="00566A70">
              <w:rPr>
                <w:rFonts w:ascii="Times New Roman" w:hAnsi="Times New Roman" w:cs="宋体"/>
                <w:sz w:val="18"/>
                <w:szCs w:val="20"/>
              </w:rPr>
              <w:t>B</w:t>
            </w:r>
            <w:r w:rsidRPr="00566A70">
              <w:rPr>
                <w:rFonts w:ascii="Times New Roman" w:hAnsi="Times New Roman" w:cs="宋体" w:hint="eastAsia"/>
                <w:sz w:val="18"/>
                <w:szCs w:val="20"/>
              </w:rPr>
              <w:t>）</w:t>
            </w:r>
          </w:p>
        </w:tc>
      </w:tr>
      <w:tr w:rsidR="004542A8" w14:paraId="36959498" w14:textId="77777777" w:rsidTr="005123B7">
        <w:trPr>
          <w:trHeight w:val="252"/>
        </w:trPr>
        <w:tc>
          <w:tcPr>
            <w:tcW w:w="982" w:type="dxa"/>
            <w:vMerge/>
            <w:vAlign w:val="center"/>
          </w:tcPr>
          <w:p w14:paraId="5CFCEE91"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vAlign w:val="center"/>
          </w:tcPr>
          <w:p w14:paraId="6E590EDC"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699BF41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1EF1402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vMerge/>
            <w:vAlign w:val="center"/>
          </w:tcPr>
          <w:p w14:paraId="2837BBF1"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1178" w:type="dxa"/>
            <w:gridSpan w:val="2"/>
            <w:vAlign w:val="center"/>
          </w:tcPr>
          <w:p w14:paraId="7D31CBDD"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M1</w:t>
            </w:r>
          </w:p>
        </w:tc>
        <w:tc>
          <w:tcPr>
            <w:tcW w:w="1174" w:type="dxa"/>
            <w:gridSpan w:val="2"/>
            <w:vAlign w:val="center"/>
          </w:tcPr>
          <w:p w14:paraId="7A66C9C7"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M2.5</w:t>
            </w:r>
          </w:p>
        </w:tc>
        <w:tc>
          <w:tcPr>
            <w:tcW w:w="1172" w:type="dxa"/>
            <w:gridSpan w:val="2"/>
            <w:vAlign w:val="center"/>
          </w:tcPr>
          <w:p w14:paraId="5457D818"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M5</w:t>
            </w:r>
          </w:p>
        </w:tc>
        <w:tc>
          <w:tcPr>
            <w:tcW w:w="1160" w:type="dxa"/>
            <w:gridSpan w:val="2"/>
            <w:vAlign w:val="center"/>
          </w:tcPr>
          <w:p w14:paraId="4909F3D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M7.5</w:t>
            </w:r>
          </w:p>
        </w:tc>
        <w:tc>
          <w:tcPr>
            <w:tcW w:w="1160" w:type="dxa"/>
            <w:gridSpan w:val="2"/>
            <w:vAlign w:val="center"/>
          </w:tcPr>
          <w:p w14:paraId="1DDCB196"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M10</w:t>
            </w:r>
          </w:p>
        </w:tc>
      </w:tr>
      <w:tr w:rsidR="004542A8" w14:paraId="73BD44FC" w14:textId="77777777" w:rsidTr="005123B7">
        <w:trPr>
          <w:trHeight w:val="454"/>
        </w:trPr>
        <w:tc>
          <w:tcPr>
            <w:tcW w:w="982" w:type="dxa"/>
            <w:vMerge/>
            <w:vAlign w:val="center"/>
          </w:tcPr>
          <w:p w14:paraId="2372618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vAlign w:val="center"/>
          </w:tcPr>
          <w:p w14:paraId="7614A832"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118587CB"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4AB73383"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vMerge/>
            <w:tcBorders>
              <w:bottom w:val="single" w:sz="4" w:space="0" w:color="auto"/>
            </w:tcBorders>
            <w:vAlign w:val="center"/>
          </w:tcPr>
          <w:p w14:paraId="71400E5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89" w:type="dxa"/>
            <w:tcBorders>
              <w:bottom w:val="single" w:sz="4" w:space="0" w:color="auto"/>
            </w:tcBorders>
            <w:vAlign w:val="center"/>
          </w:tcPr>
          <w:p w14:paraId="41731312"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下限</w:t>
            </w:r>
          </w:p>
        </w:tc>
        <w:tc>
          <w:tcPr>
            <w:tcW w:w="589" w:type="dxa"/>
            <w:tcBorders>
              <w:bottom w:val="single" w:sz="4" w:space="0" w:color="auto"/>
            </w:tcBorders>
            <w:vAlign w:val="center"/>
          </w:tcPr>
          <w:p w14:paraId="76AF6FEE"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hint="eastAsia"/>
                <w:sz w:val="18"/>
                <w:szCs w:val="20"/>
              </w:rPr>
              <w:t>上限</w:t>
            </w:r>
          </w:p>
        </w:tc>
        <w:tc>
          <w:tcPr>
            <w:tcW w:w="587" w:type="dxa"/>
            <w:tcBorders>
              <w:bottom w:val="single" w:sz="4" w:space="0" w:color="auto"/>
            </w:tcBorders>
            <w:vAlign w:val="center"/>
          </w:tcPr>
          <w:p w14:paraId="4365E7D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7" w:type="dxa"/>
            <w:tcBorders>
              <w:bottom w:val="single" w:sz="4" w:space="0" w:color="auto"/>
            </w:tcBorders>
            <w:vAlign w:val="center"/>
          </w:tcPr>
          <w:p w14:paraId="377CBA10"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6" w:type="dxa"/>
            <w:tcBorders>
              <w:bottom w:val="single" w:sz="4" w:space="0" w:color="auto"/>
            </w:tcBorders>
            <w:vAlign w:val="center"/>
          </w:tcPr>
          <w:p w14:paraId="46FADB2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6" w:type="dxa"/>
            <w:tcBorders>
              <w:bottom w:val="single" w:sz="4" w:space="0" w:color="auto"/>
            </w:tcBorders>
            <w:vAlign w:val="center"/>
          </w:tcPr>
          <w:p w14:paraId="20B6D4E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2112FC1D"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0" w:type="dxa"/>
            <w:tcBorders>
              <w:bottom w:val="single" w:sz="4" w:space="0" w:color="auto"/>
            </w:tcBorders>
            <w:vAlign w:val="center"/>
          </w:tcPr>
          <w:p w14:paraId="705E959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779E80E6" w14:textId="77777777" w:rsidR="004542A8" w:rsidRPr="00566A70"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0" w:type="dxa"/>
            <w:tcBorders>
              <w:bottom w:val="single" w:sz="4" w:space="0" w:color="auto"/>
            </w:tcBorders>
            <w:vAlign w:val="center"/>
          </w:tcPr>
          <w:p w14:paraId="16C3E1E1" w14:textId="77777777" w:rsidR="004542A8" w:rsidRDefault="004542A8" w:rsidP="005123B7">
            <w:pPr>
              <w:pStyle w:val="afffff1"/>
              <w:spacing w:beforeLines="50" w:before="156" w:afterLines="50" w:after="156"/>
              <w:ind w:firstLineChars="0" w:firstLine="0"/>
              <w:jc w:val="center"/>
              <w:rPr>
                <w:rFonts w:ascii="黑体" w:eastAsia="黑体" w:hAnsi="黑体" w:hint="eastAsia"/>
                <w:color w:val="000000" w:themeColor="text1"/>
              </w:rPr>
            </w:pPr>
            <w:r w:rsidRPr="001108F4">
              <w:rPr>
                <w:rFonts w:ascii="Times New Roman" w:cs="宋体" w:hint="eastAsia"/>
                <w:sz w:val="18"/>
              </w:rPr>
              <w:t>上限</w:t>
            </w:r>
          </w:p>
        </w:tc>
      </w:tr>
      <w:tr w:rsidR="004542A8" w14:paraId="18144C20" w14:textId="77777777" w:rsidTr="005123B7">
        <w:trPr>
          <w:trHeight w:val="227"/>
        </w:trPr>
        <w:tc>
          <w:tcPr>
            <w:tcW w:w="982" w:type="dxa"/>
            <w:vMerge w:val="restart"/>
            <w:tcBorders>
              <w:right w:val="single" w:sz="4" w:space="0" w:color="auto"/>
            </w:tcBorders>
            <w:vAlign w:val="center"/>
          </w:tcPr>
          <w:p w14:paraId="3F0C65FE"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8</w:t>
            </w:r>
          </w:p>
        </w:tc>
        <w:tc>
          <w:tcPr>
            <w:tcW w:w="521" w:type="dxa"/>
            <w:vMerge w:val="restart"/>
            <w:tcBorders>
              <w:left w:val="single" w:sz="4" w:space="0" w:color="auto"/>
              <w:right w:val="single" w:sz="4" w:space="0" w:color="auto"/>
            </w:tcBorders>
            <w:vAlign w:val="center"/>
          </w:tcPr>
          <w:p w14:paraId="59B1913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522" w:type="dxa"/>
            <w:vMerge w:val="restart"/>
            <w:tcBorders>
              <w:left w:val="single" w:sz="4" w:space="0" w:color="auto"/>
              <w:right w:val="single" w:sz="4" w:space="0" w:color="auto"/>
            </w:tcBorders>
            <w:vAlign w:val="center"/>
          </w:tcPr>
          <w:p w14:paraId="0C1D0A4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522" w:type="dxa"/>
            <w:vMerge w:val="restart"/>
            <w:tcBorders>
              <w:left w:val="single" w:sz="4" w:space="0" w:color="auto"/>
              <w:right w:val="single" w:sz="4" w:space="0" w:color="auto"/>
            </w:tcBorders>
            <w:vAlign w:val="center"/>
          </w:tcPr>
          <w:p w14:paraId="5120261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953" w:type="dxa"/>
            <w:tcBorders>
              <w:top w:val="single" w:sz="4" w:space="0" w:color="auto"/>
              <w:left w:val="single" w:sz="4" w:space="0" w:color="auto"/>
              <w:bottom w:val="nil"/>
              <w:right w:val="single" w:sz="4" w:space="0" w:color="auto"/>
            </w:tcBorders>
            <w:vAlign w:val="center"/>
          </w:tcPr>
          <w:p w14:paraId="59619066"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3</w:t>
            </w:r>
          </w:p>
        </w:tc>
        <w:tc>
          <w:tcPr>
            <w:tcW w:w="589" w:type="dxa"/>
            <w:tcBorders>
              <w:top w:val="single" w:sz="4" w:space="0" w:color="auto"/>
              <w:left w:val="single" w:sz="4" w:space="0" w:color="auto"/>
              <w:bottom w:val="nil"/>
              <w:right w:val="single" w:sz="4" w:space="0" w:color="auto"/>
            </w:tcBorders>
            <w:vAlign w:val="center"/>
          </w:tcPr>
          <w:p w14:paraId="0EED8FA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single" w:sz="4" w:space="0" w:color="auto"/>
              <w:left w:val="single" w:sz="4" w:space="0" w:color="auto"/>
              <w:bottom w:val="nil"/>
              <w:right w:val="single" w:sz="4" w:space="0" w:color="auto"/>
            </w:tcBorders>
            <w:vAlign w:val="center"/>
          </w:tcPr>
          <w:p w14:paraId="4AAD5B3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587" w:type="dxa"/>
            <w:tcBorders>
              <w:top w:val="single" w:sz="4" w:space="0" w:color="auto"/>
              <w:left w:val="single" w:sz="4" w:space="0" w:color="auto"/>
              <w:bottom w:val="nil"/>
              <w:right w:val="single" w:sz="4" w:space="0" w:color="auto"/>
            </w:tcBorders>
            <w:vAlign w:val="center"/>
          </w:tcPr>
          <w:p w14:paraId="7790A9B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single" w:sz="4" w:space="0" w:color="auto"/>
              <w:left w:val="single" w:sz="4" w:space="0" w:color="auto"/>
              <w:bottom w:val="nil"/>
              <w:right w:val="single" w:sz="4" w:space="0" w:color="auto"/>
            </w:tcBorders>
            <w:vAlign w:val="center"/>
          </w:tcPr>
          <w:p w14:paraId="03CAAFF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8.1</w:t>
            </w:r>
          </w:p>
        </w:tc>
        <w:tc>
          <w:tcPr>
            <w:tcW w:w="586" w:type="dxa"/>
            <w:tcBorders>
              <w:top w:val="single" w:sz="4" w:space="0" w:color="auto"/>
              <w:left w:val="single" w:sz="4" w:space="0" w:color="auto"/>
              <w:bottom w:val="nil"/>
              <w:right w:val="single" w:sz="4" w:space="0" w:color="auto"/>
            </w:tcBorders>
            <w:vAlign w:val="center"/>
          </w:tcPr>
          <w:p w14:paraId="11CC4C5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single" w:sz="4" w:space="0" w:color="auto"/>
              <w:left w:val="single" w:sz="4" w:space="0" w:color="auto"/>
              <w:bottom w:val="nil"/>
              <w:right w:val="single" w:sz="4" w:space="0" w:color="auto"/>
            </w:tcBorders>
            <w:vAlign w:val="center"/>
          </w:tcPr>
          <w:p w14:paraId="6599DB1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5A768BE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10E2A7A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6246F0C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56911D0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FEBFB6A" w14:textId="77777777" w:rsidTr="005123B7">
        <w:trPr>
          <w:trHeight w:val="227"/>
        </w:trPr>
        <w:tc>
          <w:tcPr>
            <w:tcW w:w="982" w:type="dxa"/>
            <w:vMerge/>
            <w:tcBorders>
              <w:right w:val="single" w:sz="4" w:space="0" w:color="auto"/>
            </w:tcBorders>
            <w:vAlign w:val="center"/>
          </w:tcPr>
          <w:p w14:paraId="5DB9174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20BEECB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578BEDD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E3118C5"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2C8FFD1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3.6</w:t>
            </w:r>
          </w:p>
        </w:tc>
        <w:tc>
          <w:tcPr>
            <w:tcW w:w="589" w:type="dxa"/>
            <w:tcBorders>
              <w:top w:val="nil"/>
              <w:left w:val="single" w:sz="4" w:space="0" w:color="auto"/>
              <w:bottom w:val="nil"/>
              <w:right w:val="single" w:sz="4" w:space="0" w:color="auto"/>
            </w:tcBorders>
            <w:vAlign w:val="center"/>
          </w:tcPr>
          <w:p w14:paraId="2AEDCFD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004B85E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5.4</w:t>
            </w:r>
          </w:p>
        </w:tc>
        <w:tc>
          <w:tcPr>
            <w:tcW w:w="587" w:type="dxa"/>
            <w:tcBorders>
              <w:top w:val="nil"/>
              <w:left w:val="single" w:sz="4" w:space="0" w:color="auto"/>
              <w:bottom w:val="nil"/>
              <w:right w:val="single" w:sz="4" w:space="0" w:color="auto"/>
            </w:tcBorders>
            <w:vAlign w:val="center"/>
          </w:tcPr>
          <w:p w14:paraId="6C5CF97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45DAF81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7C6C528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62A6425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F4C841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574107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0A8823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B9861C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947E6C1" w14:textId="77777777" w:rsidTr="005123B7">
        <w:trPr>
          <w:trHeight w:val="227"/>
        </w:trPr>
        <w:tc>
          <w:tcPr>
            <w:tcW w:w="982" w:type="dxa"/>
            <w:vMerge/>
            <w:tcBorders>
              <w:right w:val="single" w:sz="4" w:space="0" w:color="auto"/>
            </w:tcBorders>
            <w:vAlign w:val="center"/>
          </w:tcPr>
          <w:p w14:paraId="7B18EF7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6A79FE5"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67ADCAD0"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14A775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70D1F08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4.2</w:t>
            </w:r>
          </w:p>
        </w:tc>
        <w:tc>
          <w:tcPr>
            <w:tcW w:w="589" w:type="dxa"/>
            <w:tcBorders>
              <w:top w:val="nil"/>
              <w:left w:val="single" w:sz="4" w:space="0" w:color="auto"/>
              <w:bottom w:val="nil"/>
              <w:right w:val="single" w:sz="4" w:space="0" w:color="auto"/>
            </w:tcBorders>
            <w:vAlign w:val="center"/>
          </w:tcPr>
          <w:p w14:paraId="4105E27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19CD73F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5.9</w:t>
            </w:r>
          </w:p>
        </w:tc>
        <w:tc>
          <w:tcPr>
            <w:tcW w:w="587" w:type="dxa"/>
            <w:tcBorders>
              <w:top w:val="nil"/>
              <w:left w:val="single" w:sz="4" w:space="0" w:color="auto"/>
              <w:bottom w:val="nil"/>
              <w:right w:val="single" w:sz="4" w:space="0" w:color="auto"/>
            </w:tcBorders>
            <w:vAlign w:val="center"/>
          </w:tcPr>
          <w:p w14:paraId="79E61C1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0BD1D23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0B7A52B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6EC2E11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4541D6D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9DBEBD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54F2987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79D05B3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7152E3EC" w14:textId="77777777" w:rsidTr="005123B7">
        <w:trPr>
          <w:trHeight w:val="227"/>
        </w:trPr>
        <w:tc>
          <w:tcPr>
            <w:tcW w:w="982" w:type="dxa"/>
            <w:vMerge/>
            <w:tcBorders>
              <w:right w:val="single" w:sz="4" w:space="0" w:color="auto"/>
            </w:tcBorders>
            <w:vAlign w:val="center"/>
          </w:tcPr>
          <w:p w14:paraId="666C6688"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67A6693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6203055"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BEB31A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18DCA86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4.8</w:t>
            </w:r>
          </w:p>
        </w:tc>
        <w:tc>
          <w:tcPr>
            <w:tcW w:w="589" w:type="dxa"/>
            <w:tcBorders>
              <w:top w:val="nil"/>
              <w:left w:val="single" w:sz="4" w:space="0" w:color="auto"/>
              <w:bottom w:val="nil"/>
              <w:right w:val="single" w:sz="4" w:space="0" w:color="auto"/>
            </w:tcBorders>
            <w:vAlign w:val="center"/>
          </w:tcPr>
          <w:p w14:paraId="6435AEB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4.1</w:t>
            </w:r>
          </w:p>
        </w:tc>
        <w:tc>
          <w:tcPr>
            <w:tcW w:w="589" w:type="dxa"/>
            <w:tcBorders>
              <w:top w:val="nil"/>
              <w:left w:val="single" w:sz="4" w:space="0" w:color="auto"/>
              <w:bottom w:val="nil"/>
              <w:right w:val="single" w:sz="4" w:space="0" w:color="auto"/>
            </w:tcBorders>
            <w:vAlign w:val="center"/>
          </w:tcPr>
          <w:p w14:paraId="7A7BA16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6.3</w:t>
            </w:r>
          </w:p>
        </w:tc>
        <w:tc>
          <w:tcPr>
            <w:tcW w:w="587" w:type="dxa"/>
            <w:tcBorders>
              <w:top w:val="nil"/>
              <w:left w:val="single" w:sz="4" w:space="0" w:color="auto"/>
              <w:bottom w:val="nil"/>
              <w:right w:val="single" w:sz="4" w:space="0" w:color="auto"/>
            </w:tcBorders>
            <w:vAlign w:val="center"/>
          </w:tcPr>
          <w:p w14:paraId="73EAE15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14D40EB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264648C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71636F4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0EB2023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E0AD93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13BA41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4811E38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B4EAEFC" w14:textId="77777777" w:rsidTr="005123B7">
        <w:trPr>
          <w:trHeight w:val="227"/>
        </w:trPr>
        <w:tc>
          <w:tcPr>
            <w:tcW w:w="982" w:type="dxa"/>
            <w:vMerge/>
            <w:tcBorders>
              <w:right w:val="single" w:sz="4" w:space="0" w:color="auto"/>
            </w:tcBorders>
            <w:vAlign w:val="center"/>
          </w:tcPr>
          <w:p w14:paraId="13FEB6D2"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2DB840E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09F8523"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52C35CA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2BC6D481"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5.4</w:t>
            </w:r>
          </w:p>
        </w:tc>
        <w:tc>
          <w:tcPr>
            <w:tcW w:w="589" w:type="dxa"/>
            <w:tcBorders>
              <w:top w:val="nil"/>
              <w:left w:val="single" w:sz="4" w:space="0" w:color="auto"/>
              <w:bottom w:val="nil"/>
              <w:right w:val="single" w:sz="4" w:space="0" w:color="auto"/>
            </w:tcBorders>
            <w:vAlign w:val="center"/>
          </w:tcPr>
          <w:p w14:paraId="05D31E2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4.6</w:t>
            </w:r>
          </w:p>
        </w:tc>
        <w:tc>
          <w:tcPr>
            <w:tcW w:w="589" w:type="dxa"/>
            <w:tcBorders>
              <w:top w:val="nil"/>
              <w:left w:val="single" w:sz="4" w:space="0" w:color="auto"/>
              <w:bottom w:val="nil"/>
              <w:right w:val="single" w:sz="4" w:space="0" w:color="auto"/>
            </w:tcBorders>
            <w:vAlign w:val="center"/>
          </w:tcPr>
          <w:p w14:paraId="0F39588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6.7</w:t>
            </w:r>
          </w:p>
        </w:tc>
        <w:tc>
          <w:tcPr>
            <w:tcW w:w="587" w:type="dxa"/>
            <w:tcBorders>
              <w:top w:val="nil"/>
              <w:left w:val="single" w:sz="4" w:space="0" w:color="auto"/>
              <w:bottom w:val="nil"/>
              <w:right w:val="single" w:sz="4" w:space="0" w:color="auto"/>
            </w:tcBorders>
            <w:vAlign w:val="center"/>
          </w:tcPr>
          <w:p w14:paraId="2604EA2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2598018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53809C8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0802794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1F3918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821CD3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3CB930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3D41C4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5BAB13A" w14:textId="77777777" w:rsidTr="005123B7">
        <w:trPr>
          <w:trHeight w:val="227"/>
        </w:trPr>
        <w:tc>
          <w:tcPr>
            <w:tcW w:w="982" w:type="dxa"/>
            <w:vMerge/>
            <w:tcBorders>
              <w:right w:val="single" w:sz="4" w:space="0" w:color="auto"/>
            </w:tcBorders>
            <w:vAlign w:val="center"/>
          </w:tcPr>
          <w:p w14:paraId="649BBA6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454C19B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382DF0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EB2610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3C4091A6"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6</w:t>
            </w:r>
          </w:p>
        </w:tc>
        <w:tc>
          <w:tcPr>
            <w:tcW w:w="589" w:type="dxa"/>
            <w:tcBorders>
              <w:top w:val="nil"/>
              <w:left w:val="single" w:sz="4" w:space="0" w:color="auto"/>
              <w:bottom w:val="nil"/>
              <w:right w:val="single" w:sz="4" w:space="0" w:color="auto"/>
            </w:tcBorders>
            <w:vAlign w:val="center"/>
          </w:tcPr>
          <w:p w14:paraId="142053D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5.6</w:t>
            </w:r>
          </w:p>
        </w:tc>
        <w:tc>
          <w:tcPr>
            <w:tcW w:w="589" w:type="dxa"/>
            <w:tcBorders>
              <w:top w:val="nil"/>
              <w:left w:val="single" w:sz="4" w:space="0" w:color="auto"/>
              <w:bottom w:val="nil"/>
              <w:right w:val="single" w:sz="4" w:space="0" w:color="auto"/>
            </w:tcBorders>
            <w:vAlign w:val="center"/>
          </w:tcPr>
          <w:p w14:paraId="373C297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7.1</w:t>
            </w:r>
          </w:p>
        </w:tc>
        <w:tc>
          <w:tcPr>
            <w:tcW w:w="587" w:type="dxa"/>
            <w:tcBorders>
              <w:top w:val="nil"/>
              <w:left w:val="single" w:sz="4" w:space="0" w:color="auto"/>
              <w:bottom w:val="nil"/>
              <w:right w:val="single" w:sz="4" w:space="0" w:color="auto"/>
            </w:tcBorders>
            <w:vAlign w:val="center"/>
          </w:tcPr>
          <w:p w14:paraId="1A10222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77FA530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594F59B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5431307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7E1D62E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4867322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9FC932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29A54E5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9F9BE9C" w14:textId="77777777" w:rsidTr="005123B7">
        <w:trPr>
          <w:trHeight w:val="227"/>
        </w:trPr>
        <w:tc>
          <w:tcPr>
            <w:tcW w:w="982" w:type="dxa"/>
            <w:vMerge/>
            <w:tcBorders>
              <w:right w:val="single" w:sz="4" w:space="0" w:color="auto"/>
            </w:tcBorders>
            <w:vAlign w:val="center"/>
          </w:tcPr>
          <w:p w14:paraId="262DC73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453FD428"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3CBADA33"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67519DE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4124B7A2"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6.</w:t>
            </w:r>
            <w:r>
              <w:rPr>
                <w:rFonts w:ascii="Times New Roman" w:hAnsi="Times New Roman" w:cs="宋体" w:hint="eastAsia"/>
                <w:sz w:val="18"/>
                <w:szCs w:val="20"/>
              </w:rPr>
              <w:t>6</w:t>
            </w:r>
          </w:p>
        </w:tc>
        <w:tc>
          <w:tcPr>
            <w:tcW w:w="589" w:type="dxa"/>
            <w:tcBorders>
              <w:top w:val="nil"/>
              <w:left w:val="single" w:sz="4" w:space="0" w:color="auto"/>
              <w:bottom w:val="nil"/>
              <w:right w:val="single" w:sz="4" w:space="0" w:color="auto"/>
            </w:tcBorders>
            <w:vAlign w:val="center"/>
          </w:tcPr>
          <w:p w14:paraId="38A5AB9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6.5</w:t>
            </w:r>
          </w:p>
        </w:tc>
        <w:tc>
          <w:tcPr>
            <w:tcW w:w="589" w:type="dxa"/>
            <w:tcBorders>
              <w:top w:val="nil"/>
              <w:left w:val="single" w:sz="4" w:space="0" w:color="auto"/>
              <w:bottom w:val="nil"/>
              <w:right w:val="single" w:sz="4" w:space="0" w:color="auto"/>
            </w:tcBorders>
            <w:vAlign w:val="center"/>
          </w:tcPr>
          <w:p w14:paraId="46B40B8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7.4</w:t>
            </w:r>
          </w:p>
        </w:tc>
        <w:tc>
          <w:tcPr>
            <w:tcW w:w="587" w:type="dxa"/>
            <w:tcBorders>
              <w:top w:val="nil"/>
              <w:left w:val="single" w:sz="4" w:space="0" w:color="auto"/>
              <w:bottom w:val="nil"/>
              <w:right w:val="single" w:sz="4" w:space="0" w:color="auto"/>
            </w:tcBorders>
            <w:vAlign w:val="center"/>
          </w:tcPr>
          <w:p w14:paraId="042C28A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2D20F90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64FEFB6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25007C0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EA32D4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750CC59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060653E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BCCC6F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A3C0015" w14:textId="77777777" w:rsidTr="005123B7">
        <w:trPr>
          <w:trHeight w:val="227"/>
        </w:trPr>
        <w:tc>
          <w:tcPr>
            <w:tcW w:w="982" w:type="dxa"/>
            <w:vMerge/>
            <w:tcBorders>
              <w:right w:val="single" w:sz="4" w:space="0" w:color="auto"/>
            </w:tcBorders>
            <w:vAlign w:val="center"/>
          </w:tcPr>
          <w:p w14:paraId="3D12281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7C989D6B"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5DC1261"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66B9B421"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7D404C3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7.2</w:t>
            </w:r>
          </w:p>
        </w:tc>
        <w:tc>
          <w:tcPr>
            <w:tcW w:w="589" w:type="dxa"/>
            <w:tcBorders>
              <w:top w:val="nil"/>
              <w:left w:val="single" w:sz="4" w:space="0" w:color="auto"/>
              <w:bottom w:val="nil"/>
              <w:right w:val="single" w:sz="4" w:space="0" w:color="auto"/>
            </w:tcBorders>
            <w:vAlign w:val="center"/>
          </w:tcPr>
          <w:p w14:paraId="26B918A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7.6</w:t>
            </w:r>
          </w:p>
        </w:tc>
        <w:tc>
          <w:tcPr>
            <w:tcW w:w="589" w:type="dxa"/>
            <w:tcBorders>
              <w:top w:val="nil"/>
              <w:left w:val="single" w:sz="4" w:space="0" w:color="auto"/>
              <w:bottom w:val="nil"/>
              <w:right w:val="single" w:sz="4" w:space="0" w:color="auto"/>
            </w:tcBorders>
            <w:vAlign w:val="center"/>
          </w:tcPr>
          <w:p w14:paraId="25F462F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7.7</w:t>
            </w:r>
          </w:p>
        </w:tc>
        <w:tc>
          <w:tcPr>
            <w:tcW w:w="587" w:type="dxa"/>
            <w:tcBorders>
              <w:top w:val="nil"/>
              <w:left w:val="single" w:sz="4" w:space="0" w:color="auto"/>
              <w:bottom w:val="nil"/>
              <w:right w:val="single" w:sz="4" w:space="0" w:color="auto"/>
            </w:tcBorders>
            <w:vAlign w:val="center"/>
          </w:tcPr>
          <w:p w14:paraId="2B85677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37DEE98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7DB14A0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157145D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591CAA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5178E2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3B55E2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FEB201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AFCBCE5" w14:textId="77777777" w:rsidTr="005123B7">
        <w:trPr>
          <w:trHeight w:val="227"/>
        </w:trPr>
        <w:tc>
          <w:tcPr>
            <w:tcW w:w="982" w:type="dxa"/>
            <w:vMerge/>
            <w:tcBorders>
              <w:right w:val="single" w:sz="4" w:space="0" w:color="auto"/>
            </w:tcBorders>
            <w:vAlign w:val="center"/>
          </w:tcPr>
          <w:p w14:paraId="2ADBEFA9"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5285EB8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6AA7329"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410DE2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1627A4E3"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7.8~8.4</w:t>
            </w:r>
          </w:p>
        </w:tc>
        <w:tc>
          <w:tcPr>
            <w:tcW w:w="589" w:type="dxa"/>
            <w:tcBorders>
              <w:top w:val="nil"/>
              <w:left w:val="single" w:sz="4" w:space="0" w:color="auto"/>
              <w:bottom w:val="nil"/>
              <w:right w:val="single" w:sz="4" w:space="0" w:color="auto"/>
            </w:tcBorders>
            <w:vAlign w:val="center"/>
          </w:tcPr>
          <w:p w14:paraId="09ED51B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7064844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5B32F3A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4CBB1F1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41A3CC9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43ED32B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7DBEAF1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74F78F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5EE1834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C77622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A6BF64C" w14:textId="77777777" w:rsidTr="005123B7">
        <w:trPr>
          <w:trHeight w:val="227"/>
        </w:trPr>
        <w:tc>
          <w:tcPr>
            <w:tcW w:w="982" w:type="dxa"/>
            <w:vMerge/>
            <w:tcBorders>
              <w:right w:val="single" w:sz="4" w:space="0" w:color="auto"/>
            </w:tcBorders>
            <w:vAlign w:val="center"/>
          </w:tcPr>
          <w:p w14:paraId="2CE7716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45F6A94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2C8E45C"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FED4F8D"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single" w:sz="4" w:space="0" w:color="auto"/>
              <w:right w:val="single" w:sz="4" w:space="0" w:color="auto"/>
            </w:tcBorders>
            <w:vAlign w:val="center"/>
          </w:tcPr>
          <w:p w14:paraId="1E119B8F" w14:textId="77777777" w:rsidR="004542A8" w:rsidRPr="00566A70" w:rsidRDefault="004542A8" w:rsidP="005123B7">
            <w:pPr>
              <w:widowControl/>
              <w:autoSpaceDE w:val="0"/>
              <w:autoSpaceDN w:val="0"/>
              <w:snapToGrid w:val="0"/>
              <w:jc w:val="center"/>
              <w:rPr>
                <w:rFonts w:ascii="Times New Roman" w:hAnsi="Times New Roman" w:cs="宋体"/>
                <w:sz w:val="18"/>
              </w:rPr>
            </w:pPr>
            <w:r w:rsidRPr="00566A70">
              <w:rPr>
                <w:rFonts w:ascii="Times New Roman" w:hAnsi="Times New Roman" w:cs="宋体"/>
                <w:sz w:val="18"/>
                <w:szCs w:val="20"/>
              </w:rPr>
              <w:t>9</w:t>
            </w:r>
          </w:p>
        </w:tc>
        <w:tc>
          <w:tcPr>
            <w:tcW w:w="589" w:type="dxa"/>
            <w:tcBorders>
              <w:top w:val="nil"/>
              <w:left w:val="single" w:sz="4" w:space="0" w:color="auto"/>
              <w:bottom w:val="single" w:sz="4" w:space="0" w:color="auto"/>
              <w:right w:val="single" w:sz="4" w:space="0" w:color="auto"/>
            </w:tcBorders>
            <w:vAlign w:val="center"/>
          </w:tcPr>
          <w:p w14:paraId="24896D6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9" w:type="dxa"/>
            <w:tcBorders>
              <w:top w:val="nil"/>
              <w:left w:val="single" w:sz="4" w:space="0" w:color="auto"/>
              <w:bottom w:val="single" w:sz="4" w:space="0" w:color="auto"/>
              <w:right w:val="single" w:sz="4" w:space="0" w:color="auto"/>
            </w:tcBorders>
            <w:vAlign w:val="center"/>
          </w:tcPr>
          <w:p w14:paraId="4737DC7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7" w:type="dxa"/>
            <w:tcBorders>
              <w:top w:val="nil"/>
              <w:left w:val="single" w:sz="4" w:space="0" w:color="auto"/>
              <w:bottom w:val="single" w:sz="4" w:space="0" w:color="auto"/>
              <w:right w:val="single" w:sz="4" w:space="0" w:color="auto"/>
            </w:tcBorders>
            <w:vAlign w:val="center"/>
          </w:tcPr>
          <w:p w14:paraId="4510BFD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4.3</w:t>
            </w:r>
          </w:p>
        </w:tc>
        <w:tc>
          <w:tcPr>
            <w:tcW w:w="587" w:type="dxa"/>
            <w:tcBorders>
              <w:top w:val="nil"/>
              <w:left w:val="single" w:sz="4" w:space="0" w:color="auto"/>
              <w:bottom w:val="single" w:sz="4" w:space="0" w:color="auto"/>
              <w:right w:val="single" w:sz="4" w:space="0" w:color="auto"/>
            </w:tcBorders>
            <w:vAlign w:val="center"/>
          </w:tcPr>
          <w:p w14:paraId="2E9C0D9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single" w:sz="4" w:space="0" w:color="auto"/>
              <w:right w:val="single" w:sz="4" w:space="0" w:color="auto"/>
            </w:tcBorders>
            <w:vAlign w:val="center"/>
          </w:tcPr>
          <w:p w14:paraId="33C34BE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single" w:sz="4" w:space="0" w:color="auto"/>
              <w:right w:val="single" w:sz="4" w:space="0" w:color="auto"/>
            </w:tcBorders>
            <w:vAlign w:val="center"/>
          </w:tcPr>
          <w:p w14:paraId="6644A1A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71FA8CB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33F5046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59B7891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7111FEE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99A3AD7" w14:textId="77777777" w:rsidTr="005123B7">
        <w:trPr>
          <w:trHeight w:val="227"/>
        </w:trPr>
        <w:tc>
          <w:tcPr>
            <w:tcW w:w="982" w:type="dxa"/>
            <w:vMerge w:val="restart"/>
            <w:tcBorders>
              <w:right w:val="single" w:sz="4" w:space="0" w:color="auto"/>
            </w:tcBorders>
            <w:vAlign w:val="center"/>
          </w:tcPr>
          <w:p w14:paraId="7AD4A57C"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w:t>
            </w:r>
          </w:p>
          <w:p w14:paraId="4ADD8B1F" w14:textId="3ECF3F28"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r>
              <w:rPr>
                <w:rFonts w:ascii="Times New Roman" w:hAnsi="Times New Roman" w:cs="宋体" w:hint="eastAsia"/>
                <w:sz w:val="18"/>
                <w:szCs w:val="20"/>
              </w:rPr>
              <w:t>0.30</w:t>
            </w:r>
            <w:r w:rsidR="004961A5">
              <w:rPr>
                <w:rFonts w:ascii="Times New Roman" w:hAnsi="Times New Roman" w:cs="宋体"/>
                <w:sz w:val="18"/>
                <w:szCs w:val="20"/>
              </w:rPr>
              <w:t xml:space="preserve"> </w:t>
            </w:r>
            <w:r>
              <w:rPr>
                <w:rFonts w:ascii="Times New Roman" w:hAnsi="Times New Roman" w:cs="宋体" w:hint="eastAsia"/>
                <w:sz w:val="18"/>
                <w:szCs w:val="20"/>
              </w:rPr>
              <w:t>g</w:t>
            </w:r>
            <w:r>
              <w:rPr>
                <w:rFonts w:ascii="Times New Roman" w:hAnsi="Times New Roman" w:cs="宋体" w:hint="eastAsia"/>
                <w:sz w:val="18"/>
                <w:szCs w:val="20"/>
              </w:rPr>
              <w:t>）</w:t>
            </w:r>
          </w:p>
        </w:tc>
        <w:tc>
          <w:tcPr>
            <w:tcW w:w="521" w:type="dxa"/>
            <w:vMerge w:val="restart"/>
            <w:tcBorders>
              <w:left w:val="single" w:sz="4" w:space="0" w:color="auto"/>
              <w:right w:val="single" w:sz="4" w:space="0" w:color="auto"/>
            </w:tcBorders>
            <w:vAlign w:val="center"/>
          </w:tcPr>
          <w:p w14:paraId="302EEE8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522" w:type="dxa"/>
            <w:vMerge w:val="restart"/>
            <w:tcBorders>
              <w:left w:val="single" w:sz="4" w:space="0" w:color="auto"/>
              <w:right w:val="single" w:sz="4" w:space="0" w:color="auto"/>
            </w:tcBorders>
            <w:vAlign w:val="center"/>
          </w:tcPr>
          <w:p w14:paraId="1381180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522" w:type="dxa"/>
            <w:vMerge w:val="restart"/>
            <w:tcBorders>
              <w:left w:val="single" w:sz="4" w:space="0" w:color="auto"/>
              <w:right w:val="single" w:sz="4" w:space="0" w:color="auto"/>
            </w:tcBorders>
            <w:vAlign w:val="center"/>
          </w:tcPr>
          <w:p w14:paraId="5A83380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953" w:type="dxa"/>
            <w:tcBorders>
              <w:top w:val="single" w:sz="4" w:space="0" w:color="auto"/>
              <w:left w:val="single" w:sz="4" w:space="0" w:color="auto"/>
              <w:bottom w:val="nil"/>
              <w:right w:val="single" w:sz="4" w:space="0" w:color="auto"/>
            </w:tcBorders>
            <w:vAlign w:val="center"/>
          </w:tcPr>
          <w:p w14:paraId="770957E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w:t>
            </w:r>
          </w:p>
        </w:tc>
        <w:tc>
          <w:tcPr>
            <w:tcW w:w="589" w:type="dxa"/>
            <w:tcBorders>
              <w:top w:val="single" w:sz="4" w:space="0" w:color="auto"/>
              <w:left w:val="single" w:sz="4" w:space="0" w:color="auto"/>
              <w:bottom w:val="nil"/>
              <w:right w:val="single" w:sz="4" w:space="0" w:color="auto"/>
            </w:tcBorders>
            <w:vAlign w:val="center"/>
          </w:tcPr>
          <w:p w14:paraId="3C7F3B2D"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single" w:sz="4" w:space="0" w:color="auto"/>
              <w:left w:val="single" w:sz="4" w:space="0" w:color="auto"/>
              <w:bottom w:val="nil"/>
              <w:right w:val="single" w:sz="4" w:space="0" w:color="auto"/>
            </w:tcBorders>
            <w:vAlign w:val="center"/>
          </w:tcPr>
          <w:p w14:paraId="780DEE9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single" w:sz="4" w:space="0" w:color="auto"/>
              <w:left w:val="single" w:sz="4" w:space="0" w:color="auto"/>
              <w:bottom w:val="nil"/>
              <w:right w:val="single" w:sz="4" w:space="0" w:color="auto"/>
            </w:tcBorders>
            <w:vAlign w:val="center"/>
          </w:tcPr>
          <w:p w14:paraId="4987B88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single" w:sz="4" w:space="0" w:color="auto"/>
              <w:left w:val="single" w:sz="4" w:space="0" w:color="auto"/>
              <w:bottom w:val="nil"/>
              <w:right w:val="single" w:sz="4" w:space="0" w:color="auto"/>
            </w:tcBorders>
            <w:vAlign w:val="center"/>
          </w:tcPr>
          <w:p w14:paraId="76BEF59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4.7</w:t>
            </w:r>
          </w:p>
        </w:tc>
        <w:tc>
          <w:tcPr>
            <w:tcW w:w="586" w:type="dxa"/>
            <w:tcBorders>
              <w:top w:val="single" w:sz="4" w:space="0" w:color="auto"/>
              <w:left w:val="single" w:sz="4" w:space="0" w:color="auto"/>
              <w:bottom w:val="nil"/>
              <w:right w:val="single" w:sz="4" w:space="0" w:color="auto"/>
            </w:tcBorders>
            <w:vAlign w:val="center"/>
          </w:tcPr>
          <w:p w14:paraId="16DFDCC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single" w:sz="4" w:space="0" w:color="auto"/>
              <w:left w:val="single" w:sz="4" w:space="0" w:color="auto"/>
              <w:bottom w:val="nil"/>
              <w:right w:val="single" w:sz="4" w:space="0" w:color="auto"/>
            </w:tcBorders>
            <w:vAlign w:val="center"/>
          </w:tcPr>
          <w:p w14:paraId="25255FC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6.9</w:t>
            </w:r>
          </w:p>
        </w:tc>
        <w:tc>
          <w:tcPr>
            <w:tcW w:w="580" w:type="dxa"/>
            <w:tcBorders>
              <w:top w:val="single" w:sz="4" w:space="0" w:color="auto"/>
              <w:left w:val="single" w:sz="4" w:space="0" w:color="auto"/>
              <w:bottom w:val="nil"/>
              <w:right w:val="single" w:sz="4" w:space="0" w:color="auto"/>
            </w:tcBorders>
            <w:vAlign w:val="center"/>
          </w:tcPr>
          <w:p w14:paraId="25D8834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7E310BC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3A9E2BC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61028AF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104AB6DC" w14:textId="77777777" w:rsidTr="005123B7">
        <w:trPr>
          <w:trHeight w:val="227"/>
        </w:trPr>
        <w:tc>
          <w:tcPr>
            <w:tcW w:w="982" w:type="dxa"/>
            <w:vMerge/>
            <w:tcBorders>
              <w:right w:val="single" w:sz="4" w:space="0" w:color="auto"/>
            </w:tcBorders>
            <w:vAlign w:val="center"/>
          </w:tcPr>
          <w:p w14:paraId="6CD00F69"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4EC300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3FB19D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31B27C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43D1825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589" w:type="dxa"/>
            <w:tcBorders>
              <w:top w:val="nil"/>
              <w:left w:val="single" w:sz="4" w:space="0" w:color="auto"/>
              <w:bottom w:val="nil"/>
              <w:right w:val="single" w:sz="4" w:space="0" w:color="auto"/>
            </w:tcBorders>
            <w:vAlign w:val="center"/>
          </w:tcPr>
          <w:p w14:paraId="5781176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0E6C6B58"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705ED20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00AC463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5.3</w:t>
            </w:r>
          </w:p>
        </w:tc>
        <w:tc>
          <w:tcPr>
            <w:tcW w:w="586" w:type="dxa"/>
            <w:tcBorders>
              <w:top w:val="nil"/>
              <w:left w:val="single" w:sz="4" w:space="0" w:color="auto"/>
              <w:bottom w:val="nil"/>
              <w:right w:val="single" w:sz="4" w:space="0" w:color="auto"/>
            </w:tcBorders>
            <w:vAlign w:val="center"/>
          </w:tcPr>
          <w:p w14:paraId="6C0D6BC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59ED01B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7.7</w:t>
            </w:r>
          </w:p>
        </w:tc>
        <w:tc>
          <w:tcPr>
            <w:tcW w:w="580" w:type="dxa"/>
            <w:tcBorders>
              <w:top w:val="nil"/>
              <w:left w:val="single" w:sz="4" w:space="0" w:color="auto"/>
              <w:bottom w:val="nil"/>
              <w:right w:val="single" w:sz="4" w:space="0" w:color="auto"/>
            </w:tcBorders>
            <w:vAlign w:val="center"/>
          </w:tcPr>
          <w:p w14:paraId="7468C7D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72C7599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4C4278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42E539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716BC730" w14:textId="77777777" w:rsidTr="005123B7">
        <w:trPr>
          <w:trHeight w:val="227"/>
        </w:trPr>
        <w:tc>
          <w:tcPr>
            <w:tcW w:w="982" w:type="dxa"/>
            <w:vMerge/>
            <w:tcBorders>
              <w:right w:val="single" w:sz="4" w:space="0" w:color="auto"/>
            </w:tcBorders>
            <w:vAlign w:val="center"/>
          </w:tcPr>
          <w:p w14:paraId="1D55BCF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7D3EF531"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351521B"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1C7D903"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3ADCFDA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4.2</w:t>
            </w:r>
          </w:p>
        </w:tc>
        <w:tc>
          <w:tcPr>
            <w:tcW w:w="589" w:type="dxa"/>
            <w:tcBorders>
              <w:top w:val="nil"/>
              <w:left w:val="single" w:sz="4" w:space="0" w:color="auto"/>
              <w:bottom w:val="nil"/>
              <w:right w:val="single" w:sz="4" w:space="0" w:color="auto"/>
            </w:tcBorders>
            <w:vAlign w:val="center"/>
          </w:tcPr>
          <w:p w14:paraId="4AFC37B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48F2B3A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21E3331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242C956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5.8</w:t>
            </w:r>
          </w:p>
        </w:tc>
        <w:tc>
          <w:tcPr>
            <w:tcW w:w="586" w:type="dxa"/>
            <w:tcBorders>
              <w:top w:val="nil"/>
              <w:left w:val="single" w:sz="4" w:space="0" w:color="auto"/>
              <w:bottom w:val="nil"/>
              <w:right w:val="single" w:sz="4" w:space="0" w:color="auto"/>
            </w:tcBorders>
            <w:vAlign w:val="center"/>
          </w:tcPr>
          <w:p w14:paraId="5D6CA79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2C676DB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8.4</w:t>
            </w:r>
          </w:p>
        </w:tc>
        <w:tc>
          <w:tcPr>
            <w:tcW w:w="580" w:type="dxa"/>
            <w:tcBorders>
              <w:top w:val="nil"/>
              <w:left w:val="single" w:sz="4" w:space="0" w:color="auto"/>
              <w:bottom w:val="nil"/>
              <w:right w:val="single" w:sz="4" w:space="0" w:color="auto"/>
            </w:tcBorders>
            <w:vAlign w:val="center"/>
          </w:tcPr>
          <w:p w14:paraId="16E9792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5D974F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52689FC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2C6D87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64207B9" w14:textId="77777777" w:rsidTr="005123B7">
        <w:trPr>
          <w:trHeight w:val="227"/>
        </w:trPr>
        <w:tc>
          <w:tcPr>
            <w:tcW w:w="982" w:type="dxa"/>
            <w:vMerge/>
            <w:tcBorders>
              <w:right w:val="single" w:sz="4" w:space="0" w:color="auto"/>
            </w:tcBorders>
            <w:vAlign w:val="center"/>
          </w:tcPr>
          <w:p w14:paraId="4EC57AD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906746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57AD7022"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33B3AFD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0F6D2BF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589" w:type="dxa"/>
            <w:tcBorders>
              <w:top w:val="nil"/>
              <w:left w:val="single" w:sz="4" w:space="0" w:color="auto"/>
              <w:bottom w:val="nil"/>
              <w:right w:val="single" w:sz="4" w:space="0" w:color="auto"/>
            </w:tcBorders>
            <w:vAlign w:val="center"/>
          </w:tcPr>
          <w:p w14:paraId="6A3B5A72"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0209B377"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49368CD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587" w:type="dxa"/>
            <w:tcBorders>
              <w:top w:val="nil"/>
              <w:left w:val="single" w:sz="4" w:space="0" w:color="auto"/>
              <w:bottom w:val="nil"/>
              <w:right w:val="single" w:sz="4" w:space="0" w:color="auto"/>
            </w:tcBorders>
            <w:vAlign w:val="center"/>
          </w:tcPr>
          <w:p w14:paraId="4CC6A95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6.2</w:t>
            </w:r>
          </w:p>
        </w:tc>
        <w:tc>
          <w:tcPr>
            <w:tcW w:w="586" w:type="dxa"/>
            <w:tcBorders>
              <w:top w:val="nil"/>
              <w:left w:val="single" w:sz="4" w:space="0" w:color="auto"/>
              <w:bottom w:val="nil"/>
              <w:right w:val="single" w:sz="4" w:space="0" w:color="auto"/>
            </w:tcBorders>
            <w:vAlign w:val="center"/>
          </w:tcPr>
          <w:p w14:paraId="7C5B622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58D102B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56278F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DC70B4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8074B3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ADDB3A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3CC4731" w14:textId="77777777" w:rsidTr="005123B7">
        <w:trPr>
          <w:trHeight w:val="227"/>
        </w:trPr>
        <w:tc>
          <w:tcPr>
            <w:tcW w:w="982" w:type="dxa"/>
            <w:vMerge/>
            <w:tcBorders>
              <w:right w:val="single" w:sz="4" w:space="0" w:color="auto"/>
            </w:tcBorders>
            <w:vAlign w:val="center"/>
          </w:tcPr>
          <w:p w14:paraId="0E2F404B"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45C228EE"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4A9085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3B15E80"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6683222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5.4</w:t>
            </w:r>
          </w:p>
        </w:tc>
        <w:tc>
          <w:tcPr>
            <w:tcW w:w="589" w:type="dxa"/>
            <w:tcBorders>
              <w:top w:val="nil"/>
              <w:left w:val="single" w:sz="4" w:space="0" w:color="auto"/>
              <w:bottom w:val="nil"/>
              <w:right w:val="single" w:sz="4" w:space="0" w:color="auto"/>
            </w:tcBorders>
            <w:vAlign w:val="center"/>
          </w:tcPr>
          <w:p w14:paraId="4FC1065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3B1DBE01"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7F0F0A3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5.4</w:t>
            </w:r>
          </w:p>
        </w:tc>
        <w:tc>
          <w:tcPr>
            <w:tcW w:w="587" w:type="dxa"/>
            <w:tcBorders>
              <w:top w:val="nil"/>
              <w:left w:val="single" w:sz="4" w:space="0" w:color="auto"/>
              <w:bottom w:val="nil"/>
              <w:right w:val="single" w:sz="4" w:space="0" w:color="auto"/>
            </w:tcBorders>
            <w:vAlign w:val="center"/>
          </w:tcPr>
          <w:p w14:paraId="7F09039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6.6</w:t>
            </w:r>
          </w:p>
        </w:tc>
        <w:tc>
          <w:tcPr>
            <w:tcW w:w="586" w:type="dxa"/>
            <w:tcBorders>
              <w:top w:val="nil"/>
              <w:left w:val="single" w:sz="4" w:space="0" w:color="auto"/>
              <w:bottom w:val="nil"/>
              <w:right w:val="single" w:sz="4" w:space="0" w:color="auto"/>
            </w:tcBorders>
            <w:vAlign w:val="center"/>
          </w:tcPr>
          <w:p w14:paraId="17DB25C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4D45E5A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0D8798F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260369F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6C05BBD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33050CE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17A13B74" w14:textId="77777777" w:rsidTr="005123B7">
        <w:trPr>
          <w:trHeight w:val="227"/>
        </w:trPr>
        <w:tc>
          <w:tcPr>
            <w:tcW w:w="982" w:type="dxa"/>
            <w:vMerge/>
            <w:tcBorders>
              <w:right w:val="single" w:sz="4" w:space="0" w:color="auto"/>
            </w:tcBorders>
            <w:vAlign w:val="center"/>
          </w:tcPr>
          <w:p w14:paraId="2ED3FDC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15BB0F50"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4473200"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A55FDD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4FF82B1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w:t>
            </w:r>
          </w:p>
        </w:tc>
        <w:tc>
          <w:tcPr>
            <w:tcW w:w="589" w:type="dxa"/>
            <w:tcBorders>
              <w:top w:val="nil"/>
              <w:left w:val="single" w:sz="4" w:space="0" w:color="auto"/>
              <w:bottom w:val="nil"/>
              <w:right w:val="single" w:sz="4" w:space="0" w:color="auto"/>
            </w:tcBorders>
            <w:vAlign w:val="center"/>
          </w:tcPr>
          <w:p w14:paraId="7E9B3493"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233CF652"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74C278A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w:t>
            </w:r>
          </w:p>
        </w:tc>
        <w:tc>
          <w:tcPr>
            <w:tcW w:w="587" w:type="dxa"/>
            <w:tcBorders>
              <w:top w:val="nil"/>
              <w:left w:val="single" w:sz="4" w:space="0" w:color="auto"/>
              <w:bottom w:val="nil"/>
              <w:right w:val="single" w:sz="4" w:space="0" w:color="auto"/>
            </w:tcBorders>
            <w:vAlign w:val="center"/>
          </w:tcPr>
          <w:p w14:paraId="639ADEAD"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w:t>
            </w:r>
          </w:p>
        </w:tc>
        <w:tc>
          <w:tcPr>
            <w:tcW w:w="586" w:type="dxa"/>
            <w:tcBorders>
              <w:top w:val="nil"/>
              <w:left w:val="single" w:sz="4" w:space="0" w:color="auto"/>
              <w:bottom w:val="nil"/>
              <w:right w:val="single" w:sz="4" w:space="0" w:color="auto"/>
            </w:tcBorders>
            <w:vAlign w:val="center"/>
          </w:tcPr>
          <w:p w14:paraId="475D8E8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6B32B32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30FC9A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FB776C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C53FD0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D1F5F8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7616400C" w14:textId="77777777" w:rsidTr="005123B7">
        <w:trPr>
          <w:trHeight w:val="227"/>
        </w:trPr>
        <w:tc>
          <w:tcPr>
            <w:tcW w:w="982" w:type="dxa"/>
            <w:vMerge/>
            <w:tcBorders>
              <w:right w:val="single" w:sz="4" w:space="0" w:color="auto"/>
            </w:tcBorders>
            <w:vAlign w:val="center"/>
          </w:tcPr>
          <w:p w14:paraId="1F729075"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91C9EA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9FEADA8"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A58C2B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2A3311F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6.6</w:t>
            </w:r>
          </w:p>
        </w:tc>
        <w:tc>
          <w:tcPr>
            <w:tcW w:w="589" w:type="dxa"/>
            <w:tcBorders>
              <w:top w:val="nil"/>
              <w:left w:val="single" w:sz="4" w:space="0" w:color="auto"/>
              <w:bottom w:val="nil"/>
              <w:right w:val="single" w:sz="4" w:space="0" w:color="auto"/>
            </w:tcBorders>
            <w:vAlign w:val="center"/>
          </w:tcPr>
          <w:p w14:paraId="04460E80"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0EA6F415"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35EE8A38"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1B394FD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6" w:type="dxa"/>
            <w:tcBorders>
              <w:top w:val="nil"/>
              <w:left w:val="single" w:sz="4" w:space="0" w:color="auto"/>
              <w:bottom w:val="nil"/>
              <w:right w:val="single" w:sz="4" w:space="0" w:color="auto"/>
            </w:tcBorders>
            <w:vAlign w:val="center"/>
          </w:tcPr>
          <w:p w14:paraId="00B918F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4.1</w:t>
            </w:r>
          </w:p>
        </w:tc>
        <w:tc>
          <w:tcPr>
            <w:tcW w:w="586" w:type="dxa"/>
            <w:tcBorders>
              <w:top w:val="nil"/>
              <w:left w:val="single" w:sz="4" w:space="0" w:color="auto"/>
              <w:bottom w:val="nil"/>
              <w:right w:val="single" w:sz="4" w:space="0" w:color="auto"/>
            </w:tcBorders>
            <w:vAlign w:val="center"/>
          </w:tcPr>
          <w:p w14:paraId="57FE989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5D318851"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047631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5DB1572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7768446F"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D105410" w14:textId="77777777" w:rsidTr="005123B7">
        <w:trPr>
          <w:trHeight w:val="227"/>
        </w:trPr>
        <w:tc>
          <w:tcPr>
            <w:tcW w:w="982" w:type="dxa"/>
            <w:vMerge/>
            <w:tcBorders>
              <w:right w:val="single" w:sz="4" w:space="0" w:color="auto"/>
            </w:tcBorders>
            <w:vAlign w:val="center"/>
          </w:tcPr>
          <w:p w14:paraId="4EA3F19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277F09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E56B12B"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6ED79B4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606E0AA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7.2</w:t>
            </w:r>
          </w:p>
        </w:tc>
        <w:tc>
          <w:tcPr>
            <w:tcW w:w="589" w:type="dxa"/>
            <w:tcBorders>
              <w:top w:val="nil"/>
              <w:left w:val="single" w:sz="4" w:space="0" w:color="auto"/>
              <w:bottom w:val="nil"/>
              <w:right w:val="single" w:sz="4" w:space="0" w:color="auto"/>
            </w:tcBorders>
            <w:vAlign w:val="center"/>
          </w:tcPr>
          <w:p w14:paraId="789A8FB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5C8929E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1519D15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1A8106E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6" w:type="dxa"/>
            <w:tcBorders>
              <w:top w:val="nil"/>
              <w:left w:val="single" w:sz="4" w:space="0" w:color="auto"/>
              <w:bottom w:val="nil"/>
              <w:right w:val="single" w:sz="4" w:space="0" w:color="auto"/>
            </w:tcBorders>
            <w:vAlign w:val="center"/>
          </w:tcPr>
          <w:p w14:paraId="62F3391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4.7</w:t>
            </w:r>
          </w:p>
        </w:tc>
        <w:tc>
          <w:tcPr>
            <w:tcW w:w="586" w:type="dxa"/>
            <w:tcBorders>
              <w:top w:val="nil"/>
              <w:left w:val="single" w:sz="4" w:space="0" w:color="auto"/>
              <w:bottom w:val="nil"/>
              <w:right w:val="single" w:sz="4" w:space="0" w:color="auto"/>
            </w:tcBorders>
            <w:vAlign w:val="center"/>
          </w:tcPr>
          <w:p w14:paraId="27E116E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0138213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615FF70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994A787"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6EBBF2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39C8D05" w14:textId="77777777" w:rsidTr="005123B7">
        <w:trPr>
          <w:trHeight w:val="227"/>
        </w:trPr>
        <w:tc>
          <w:tcPr>
            <w:tcW w:w="982" w:type="dxa"/>
            <w:vMerge/>
            <w:tcBorders>
              <w:right w:val="single" w:sz="4" w:space="0" w:color="auto"/>
            </w:tcBorders>
            <w:vAlign w:val="center"/>
          </w:tcPr>
          <w:p w14:paraId="2675EC6A"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14FB6910"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BFA5A6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E6A5E0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71A733F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7.8</w:t>
            </w:r>
          </w:p>
        </w:tc>
        <w:tc>
          <w:tcPr>
            <w:tcW w:w="589" w:type="dxa"/>
            <w:tcBorders>
              <w:top w:val="nil"/>
              <w:left w:val="single" w:sz="4" w:space="0" w:color="auto"/>
              <w:bottom w:val="nil"/>
              <w:right w:val="single" w:sz="4" w:space="0" w:color="auto"/>
            </w:tcBorders>
            <w:vAlign w:val="center"/>
          </w:tcPr>
          <w:p w14:paraId="3681BF15"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2A8C6A90"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67E0D94C"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37FD214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6" w:type="dxa"/>
            <w:tcBorders>
              <w:top w:val="nil"/>
              <w:left w:val="single" w:sz="4" w:space="0" w:color="auto"/>
              <w:bottom w:val="nil"/>
              <w:right w:val="single" w:sz="4" w:space="0" w:color="auto"/>
            </w:tcBorders>
            <w:vAlign w:val="center"/>
          </w:tcPr>
          <w:p w14:paraId="04F2BDD9"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5.3</w:t>
            </w:r>
          </w:p>
        </w:tc>
        <w:tc>
          <w:tcPr>
            <w:tcW w:w="586" w:type="dxa"/>
            <w:tcBorders>
              <w:top w:val="nil"/>
              <w:left w:val="single" w:sz="4" w:space="0" w:color="auto"/>
              <w:bottom w:val="nil"/>
              <w:right w:val="single" w:sz="4" w:space="0" w:color="auto"/>
            </w:tcBorders>
            <w:vAlign w:val="center"/>
          </w:tcPr>
          <w:p w14:paraId="6F69D684"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4A5777F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8A336CC"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4879FCB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ADFB7D8"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3BE352E" w14:textId="77777777" w:rsidTr="005123B7">
        <w:trPr>
          <w:trHeight w:val="227"/>
        </w:trPr>
        <w:tc>
          <w:tcPr>
            <w:tcW w:w="982" w:type="dxa"/>
            <w:vMerge/>
            <w:tcBorders>
              <w:right w:val="single" w:sz="4" w:space="0" w:color="auto"/>
            </w:tcBorders>
            <w:vAlign w:val="center"/>
          </w:tcPr>
          <w:p w14:paraId="67DAD17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50A24AC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D1B5C87"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DB995A4"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73AE6BF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8.4</w:t>
            </w:r>
          </w:p>
        </w:tc>
        <w:tc>
          <w:tcPr>
            <w:tcW w:w="589" w:type="dxa"/>
            <w:tcBorders>
              <w:top w:val="nil"/>
              <w:left w:val="single" w:sz="4" w:space="0" w:color="auto"/>
              <w:bottom w:val="nil"/>
              <w:right w:val="single" w:sz="4" w:space="0" w:color="auto"/>
            </w:tcBorders>
            <w:vAlign w:val="center"/>
          </w:tcPr>
          <w:p w14:paraId="05702C0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nil"/>
              <w:right w:val="single" w:sz="4" w:space="0" w:color="auto"/>
            </w:tcBorders>
            <w:vAlign w:val="center"/>
          </w:tcPr>
          <w:p w14:paraId="3B561855"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70F03E28"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7" w:type="dxa"/>
            <w:tcBorders>
              <w:top w:val="nil"/>
              <w:left w:val="single" w:sz="4" w:space="0" w:color="auto"/>
              <w:bottom w:val="nil"/>
              <w:right w:val="single" w:sz="4" w:space="0" w:color="auto"/>
            </w:tcBorders>
            <w:vAlign w:val="center"/>
          </w:tcPr>
          <w:p w14:paraId="4B8D7719"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6" w:type="dxa"/>
            <w:tcBorders>
              <w:top w:val="nil"/>
              <w:left w:val="single" w:sz="4" w:space="0" w:color="auto"/>
              <w:bottom w:val="nil"/>
              <w:right w:val="single" w:sz="4" w:space="0" w:color="auto"/>
            </w:tcBorders>
            <w:vAlign w:val="center"/>
          </w:tcPr>
          <w:p w14:paraId="0D1EC99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w:t>
            </w:r>
          </w:p>
        </w:tc>
        <w:tc>
          <w:tcPr>
            <w:tcW w:w="586" w:type="dxa"/>
            <w:tcBorders>
              <w:top w:val="nil"/>
              <w:left w:val="single" w:sz="4" w:space="0" w:color="auto"/>
              <w:bottom w:val="nil"/>
              <w:right w:val="single" w:sz="4" w:space="0" w:color="auto"/>
            </w:tcBorders>
            <w:vAlign w:val="center"/>
          </w:tcPr>
          <w:p w14:paraId="71282840"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C9D184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21B8834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E920D52"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415CF4B"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6D25029" w14:textId="77777777" w:rsidTr="005123B7">
        <w:trPr>
          <w:trHeight w:val="227"/>
        </w:trPr>
        <w:tc>
          <w:tcPr>
            <w:tcW w:w="982" w:type="dxa"/>
            <w:vMerge/>
            <w:tcBorders>
              <w:bottom w:val="single" w:sz="4" w:space="0" w:color="auto"/>
              <w:right w:val="single" w:sz="4" w:space="0" w:color="auto"/>
            </w:tcBorders>
            <w:vAlign w:val="center"/>
          </w:tcPr>
          <w:p w14:paraId="430B03BF"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bottom w:val="single" w:sz="4" w:space="0" w:color="auto"/>
              <w:right w:val="single" w:sz="4" w:space="0" w:color="auto"/>
            </w:tcBorders>
            <w:vAlign w:val="center"/>
          </w:tcPr>
          <w:p w14:paraId="189B8EA8"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bottom w:val="single" w:sz="4" w:space="0" w:color="auto"/>
              <w:right w:val="single" w:sz="4" w:space="0" w:color="auto"/>
            </w:tcBorders>
            <w:vAlign w:val="center"/>
          </w:tcPr>
          <w:p w14:paraId="22BC757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bottom w:val="single" w:sz="4" w:space="0" w:color="auto"/>
              <w:right w:val="single" w:sz="4" w:space="0" w:color="auto"/>
            </w:tcBorders>
            <w:vAlign w:val="center"/>
          </w:tcPr>
          <w:p w14:paraId="32F2ECB6" w14:textId="77777777" w:rsidR="004542A8" w:rsidRPr="00566A70"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single" w:sz="4" w:space="0" w:color="auto"/>
              <w:right w:val="single" w:sz="4" w:space="0" w:color="auto"/>
            </w:tcBorders>
            <w:vAlign w:val="center"/>
          </w:tcPr>
          <w:p w14:paraId="2C6FC87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9" w:type="dxa"/>
            <w:tcBorders>
              <w:top w:val="nil"/>
              <w:left w:val="single" w:sz="4" w:space="0" w:color="auto"/>
              <w:bottom w:val="single" w:sz="4" w:space="0" w:color="auto"/>
              <w:right w:val="single" w:sz="4" w:space="0" w:color="auto"/>
            </w:tcBorders>
            <w:vAlign w:val="center"/>
          </w:tcPr>
          <w:p w14:paraId="576AB94D"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9" w:type="dxa"/>
            <w:tcBorders>
              <w:top w:val="nil"/>
              <w:left w:val="single" w:sz="4" w:space="0" w:color="auto"/>
              <w:bottom w:val="single" w:sz="4" w:space="0" w:color="auto"/>
              <w:right w:val="single" w:sz="4" w:space="0" w:color="auto"/>
            </w:tcBorders>
            <w:vAlign w:val="center"/>
          </w:tcPr>
          <w:p w14:paraId="345395AA" w14:textId="77777777" w:rsidR="004542A8" w:rsidRPr="00566A70"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587" w:type="dxa"/>
            <w:tcBorders>
              <w:top w:val="nil"/>
              <w:left w:val="single" w:sz="4" w:space="0" w:color="auto"/>
              <w:bottom w:val="single" w:sz="4" w:space="0" w:color="auto"/>
              <w:right w:val="single" w:sz="4" w:space="0" w:color="auto"/>
            </w:tcBorders>
            <w:vAlign w:val="center"/>
          </w:tcPr>
          <w:p w14:paraId="05A17AAB"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7" w:type="dxa"/>
            <w:tcBorders>
              <w:top w:val="nil"/>
              <w:left w:val="single" w:sz="4" w:space="0" w:color="auto"/>
              <w:bottom w:val="single" w:sz="4" w:space="0" w:color="auto"/>
              <w:right w:val="single" w:sz="4" w:space="0" w:color="auto"/>
            </w:tcBorders>
            <w:vAlign w:val="center"/>
          </w:tcPr>
          <w:p w14:paraId="1EEBB8C8" w14:textId="77777777" w:rsidR="004542A8" w:rsidRPr="00566A70"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586" w:type="dxa"/>
            <w:tcBorders>
              <w:top w:val="nil"/>
              <w:left w:val="single" w:sz="4" w:space="0" w:color="auto"/>
              <w:bottom w:val="single" w:sz="4" w:space="0" w:color="auto"/>
              <w:right w:val="single" w:sz="4" w:space="0" w:color="auto"/>
            </w:tcBorders>
            <w:vAlign w:val="center"/>
          </w:tcPr>
          <w:p w14:paraId="541C8F25"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6.8</w:t>
            </w:r>
          </w:p>
        </w:tc>
        <w:tc>
          <w:tcPr>
            <w:tcW w:w="586" w:type="dxa"/>
            <w:tcBorders>
              <w:top w:val="nil"/>
              <w:left w:val="single" w:sz="4" w:space="0" w:color="auto"/>
              <w:bottom w:val="single" w:sz="4" w:space="0" w:color="auto"/>
              <w:right w:val="single" w:sz="4" w:space="0" w:color="auto"/>
            </w:tcBorders>
            <w:vAlign w:val="center"/>
          </w:tcPr>
          <w:p w14:paraId="66AC6B0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7F92337E"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26CE6E13"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586187C6"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30A28B9A" w14:textId="77777777" w:rsidR="004542A8" w:rsidRPr="00566A70"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bl>
    <w:p w14:paraId="2D5A1E18" w14:textId="77777777" w:rsidR="004542A8" w:rsidRDefault="004542A8" w:rsidP="004542A8">
      <w:pPr>
        <w:pStyle w:val="afffff1"/>
        <w:ind w:firstLineChars="0" w:firstLine="0"/>
        <w:rPr>
          <w:rFonts w:ascii="黑体" w:eastAsia="黑体" w:hAnsi="黑体" w:hint="eastAsia"/>
          <w:kern w:val="2"/>
          <w:szCs w:val="21"/>
        </w:rPr>
      </w:pPr>
    </w:p>
    <w:p w14:paraId="75415974" w14:textId="77777777" w:rsidR="004542A8" w:rsidRPr="00A65538" w:rsidRDefault="004542A8" w:rsidP="004542A8">
      <w:pPr>
        <w:pStyle w:val="afffff1"/>
        <w:ind w:firstLineChars="0" w:firstLine="0"/>
      </w:pPr>
      <w:r>
        <w:rPr>
          <w:rFonts w:ascii="黑体" w:eastAsia="黑体" w:hAnsi="黑体" w:hint="eastAsia"/>
          <w:kern w:val="2"/>
          <w:szCs w:val="21"/>
        </w:rPr>
        <w:t>C</w:t>
      </w:r>
      <w:r w:rsidRPr="001108F4">
        <w:rPr>
          <w:rFonts w:ascii="黑体" w:eastAsia="黑体" w:hAnsi="黑体" w:hint="eastAsia"/>
          <w:kern w:val="2"/>
          <w:szCs w:val="21"/>
        </w:rPr>
        <w:t>.</w:t>
      </w:r>
      <w:r>
        <w:rPr>
          <w:rFonts w:ascii="黑体" w:eastAsia="黑体" w:hAnsi="黑体" w:hint="eastAsia"/>
          <w:kern w:val="2"/>
          <w:szCs w:val="21"/>
        </w:rPr>
        <w:t>2</w:t>
      </w:r>
      <w:r>
        <w:rPr>
          <w:rFonts w:hint="eastAsia"/>
        </w:rPr>
        <w:t xml:space="preserve">  </w:t>
      </w:r>
      <w:r>
        <w:rPr>
          <w:rFonts w:ascii="黑体" w:hAnsi="宋体" w:cs="宋体" w:hint="eastAsia"/>
          <w:kern w:val="2"/>
          <w:szCs w:val="21"/>
        </w:rPr>
        <w:t>墙厚</w:t>
      </w:r>
      <w:r w:rsidRPr="00566A70">
        <w:rPr>
          <w:rFonts w:hAnsi="宋体" w:cs="宋体" w:hint="eastAsia"/>
          <w:kern w:val="2"/>
          <w:szCs w:val="21"/>
        </w:rPr>
        <w:t>为</w:t>
      </w:r>
      <w:r w:rsidRPr="00566A70">
        <w:rPr>
          <w:rFonts w:hAnsi="宋体" w:cs="宋体"/>
          <w:kern w:val="2"/>
          <w:szCs w:val="21"/>
        </w:rPr>
        <w:t>370</w:t>
      </w:r>
      <w:r>
        <w:rPr>
          <w:rFonts w:hAnsi="宋体" w:cs="宋体" w:hint="eastAsia"/>
          <w:kern w:val="2"/>
          <w:szCs w:val="21"/>
        </w:rPr>
        <w:t xml:space="preserve"> </w:t>
      </w:r>
      <w:r w:rsidRPr="00566A70">
        <w:rPr>
          <w:rFonts w:hAnsi="宋体" w:cs="宋体"/>
          <w:kern w:val="2"/>
          <w:szCs w:val="21"/>
        </w:rPr>
        <w:t>mm</w:t>
      </w:r>
      <w:r w:rsidRPr="00566A70">
        <w:rPr>
          <w:rFonts w:hAnsi="宋体" w:cs="宋体" w:hint="eastAsia"/>
          <w:kern w:val="2"/>
          <w:szCs w:val="21"/>
        </w:rPr>
        <w:t>的实心砖墙木楼（屋）盖房屋（单开间），与抗震</w:t>
      </w:r>
      <w:r>
        <w:rPr>
          <w:rFonts w:hAnsi="宋体" w:cs="宋体" w:hint="eastAsia"/>
          <w:kern w:val="2"/>
          <w:szCs w:val="21"/>
        </w:rPr>
        <w:t>横</w:t>
      </w:r>
      <w:r w:rsidRPr="00566A70">
        <w:rPr>
          <w:rFonts w:hAnsi="宋体" w:cs="宋体" w:hint="eastAsia"/>
          <w:kern w:val="2"/>
          <w:szCs w:val="21"/>
        </w:rPr>
        <w:t>墙间距（</w:t>
      </w:r>
      <w:r w:rsidRPr="00566A70">
        <w:rPr>
          <w:rFonts w:hAnsi="宋体" w:cs="宋体"/>
          <w:kern w:val="2"/>
          <w:szCs w:val="21"/>
        </w:rPr>
        <w:t>L</w:t>
      </w:r>
      <w:r w:rsidRPr="00566A70">
        <w:rPr>
          <w:rFonts w:hAnsi="宋体" w:cs="宋体" w:hint="eastAsia"/>
          <w:kern w:val="2"/>
          <w:szCs w:val="21"/>
        </w:rPr>
        <w:t>）对应的房屋宽度（</w:t>
      </w:r>
      <w:r w:rsidRPr="00566A70">
        <w:rPr>
          <w:rFonts w:hAnsi="宋体" w:cs="宋体"/>
          <w:kern w:val="2"/>
          <w:szCs w:val="21"/>
        </w:rPr>
        <w:t>B</w:t>
      </w:r>
      <w:r w:rsidRPr="00566A70">
        <w:rPr>
          <w:rFonts w:hAnsi="宋体" w:cs="宋体" w:hint="eastAsia"/>
          <w:kern w:val="2"/>
          <w:szCs w:val="21"/>
        </w:rPr>
        <w:t>）</w:t>
      </w:r>
      <w:r>
        <w:rPr>
          <w:rFonts w:ascii="黑体" w:hAnsi="宋体" w:cs="宋体" w:hint="eastAsia"/>
          <w:kern w:val="2"/>
          <w:szCs w:val="21"/>
        </w:rPr>
        <w:t>的限值宜按表</w:t>
      </w:r>
      <w:r>
        <w:rPr>
          <w:rFonts w:ascii="黑体" w:hAnsi="宋体" w:cs="宋体" w:hint="eastAsia"/>
          <w:kern w:val="2"/>
          <w:szCs w:val="21"/>
        </w:rPr>
        <w:t>C.2</w:t>
      </w:r>
      <w:r>
        <w:rPr>
          <w:rFonts w:ascii="黑体" w:hAnsi="宋体" w:cs="宋体" w:hint="eastAsia"/>
          <w:kern w:val="2"/>
          <w:szCs w:val="21"/>
        </w:rPr>
        <w:t>采用</w:t>
      </w:r>
    </w:p>
    <w:p w14:paraId="6711B611" w14:textId="77777777" w:rsidR="004542A8" w:rsidRDefault="004542A8" w:rsidP="00045A5C">
      <w:pPr>
        <w:spacing w:beforeLines="50" w:before="156"/>
        <w:jc w:val="center"/>
        <w:rPr>
          <w:rFonts w:eastAsia="黑体" w:hint="eastAsia"/>
          <w14:ligatures w14:val="standardContextual"/>
        </w:rPr>
      </w:pPr>
      <w:r w:rsidRPr="00C74013">
        <w:rPr>
          <w:rFonts w:eastAsia="黑体" w:hint="eastAsia"/>
          <w14:ligatures w14:val="standardContextual"/>
        </w:rPr>
        <w:t>表</w:t>
      </w:r>
      <w:r>
        <w:rPr>
          <w:rFonts w:eastAsia="黑体" w:hint="eastAsia"/>
          <w14:ligatures w14:val="standardContextual"/>
        </w:rPr>
        <w:t>C</w:t>
      </w:r>
      <w:r w:rsidRPr="00C74013">
        <w:rPr>
          <w:rFonts w:eastAsia="黑体" w:hint="eastAsia"/>
          <w14:ligatures w14:val="standardContextual"/>
        </w:rPr>
        <w:t>.</w:t>
      </w:r>
      <w:r>
        <w:rPr>
          <w:rFonts w:eastAsia="黑体" w:hint="eastAsia"/>
          <w14:ligatures w14:val="standardContextual"/>
        </w:rPr>
        <w:t>2</w:t>
      </w:r>
      <w:r w:rsidRPr="00C74013">
        <w:rPr>
          <w:rFonts w:eastAsia="黑体" w:hint="eastAsia"/>
          <w14:ligatures w14:val="standardContextual"/>
        </w:rPr>
        <w:t xml:space="preserve"> </w:t>
      </w:r>
      <w:r>
        <w:rPr>
          <w:rFonts w:eastAsia="黑体" w:hint="eastAsia"/>
          <w14:ligatures w14:val="standardContextual"/>
        </w:rPr>
        <w:t>抗震横墙间距和房屋宽度限值</w:t>
      </w:r>
    </w:p>
    <w:p w14:paraId="55E2F810" w14:textId="765458EE" w:rsidR="004961A5" w:rsidRDefault="004542A8" w:rsidP="00045A5C">
      <w:pPr>
        <w:spacing w:afterLines="50" w:after="156"/>
        <w:jc w:val="center"/>
        <w:rPr>
          <w:rFonts w:eastAsia="黑体" w:hint="eastAsia"/>
          <w14:ligatures w14:val="standardContextual"/>
        </w:rPr>
      </w:pPr>
      <w:r>
        <w:rPr>
          <w:rFonts w:eastAsia="黑体" w:hint="eastAsia"/>
          <w14:ligatures w14:val="standardContextual"/>
        </w:rPr>
        <w:t>（370</w:t>
      </w:r>
      <w:r w:rsidR="004961A5">
        <w:rPr>
          <w:rFonts w:eastAsia="黑体"/>
          <w14:ligatures w14:val="standardContextual"/>
        </w:rPr>
        <w:t xml:space="preserve"> </w:t>
      </w:r>
      <w:r>
        <w:rPr>
          <w:rFonts w:eastAsia="黑体" w:hint="eastAsia"/>
          <w14:ligatures w14:val="standardContextual"/>
        </w:rPr>
        <w:t>mm实心砖墙木楼屋盖）</w:t>
      </w:r>
    </w:p>
    <w:p w14:paraId="2D829EFE" w14:textId="66306A84" w:rsidR="004542A8" w:rsidRPr="003F7ECC" w:rsidRDefault="004961A5" w:rsidP="00045A5C">
      <w:pPr>
        <w:jc w:val="right"/>
        <w:rPr>
          <w:rFonts w:eastAsia="黑体" w:hint="eastAsia"/>
          <w14:ligatures w14:val="standardContextual"/>
        </w:rPr>
      </w:pPr>
      <w:r>
        <w:rPr>
          <w:rFonts w:eastAsia="黑体" w:hint="eastAsia"/>
          <w14:ligatures w14:val="standardContextual"/>
        </w:rPr>
        <w:t>单位</w:t>
      </w:r>
      <w:r>
        <w:rPr>
          <w:rFonts w:eastAsia="黑体"/>
          <w14:ligatures w14:val="standardContextual"/>
        </w:rPr>
        <w:t>为米</w:t>
      </w:r>
    </w:p>
    <w:tbl>
      <w:tblPr>
        <w:tblStyle w:val="affff3"/>
        <w:tblW w:w="0" w:type="auto"/>
        <w:tblLook w:val="04A0" w:firstRow="1" w:lastRow="0" w:firstColumn="1" w:lastColumn="0" w:noHBand="0" w:noVBand="1"/>
      </w:tblPr>
      <w:tblGrid>
        <w:gridCol w:w="982"/>
        <w:gridCol w:w="521"/>
        <w:gridCol w:w="522"/>
        <w:gridCol w:w="522"/>
        <w:gridCol w:w="953"/>
        <w:gridCol w:w="589"/>
        <w:gridCol w:w="589"/>
        <w:gridCol w:w="587"/>
        <w:gridCol w:w="587"/>
        <w:gridCol w:w="586"/>
        <w:gridCol w:w="586"/>
        <w:gridCol w:w="580"/>
        <w:gridCol w:w="580"/>
        <w:gridCol w:w="580"/>
        <w:gridCol w:w="580"/>
      </w:tblGrid>
      <w:tr w:rsidR="004542A8" w14:paraId="2D1725F1" w14:textId="77777777" w:rsidTr="005123B7">
        <w:tc>
          <w:tcPr>
            <w:tcW w:w="982" w:type="dxa"/>
            <w:vMerge w:val="restart"/>
            <w:vAlign w:val="center"/>
          </w:tcPr>
          <w:p w14:paraId="071A309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烈度</w:t>
            </w:r>
          </w:p>
        </w:tc>
        <w:tc>
          <w:tcPr>
            <w:tcW w:w="521" w:type="dxa"/>
            <w:vMerge w:val="restart"/>
            <w:vAlign w:val="center"/>
          </w:tcPr>
          <w:p w14:paraId="12C610A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层数</w:t>
            </w:r>
          </w:p>
        </w:tc>
        <w:tc>
          <w:tcPr>
            <w:tcW w:w="522" w:type="dxa"/>
            <w:vMerge w:val="restart"/>
            <w:vAlign w:val="center"/>
          </w:tcPr>
          <w:p w14:paraId="5379B8A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层号</w:t>
            </w:r>
          </w:p>
        </w:tc>
        <w:tc>
          <w:tcPr>
            <w:tcW w:w="522" w:type="dxa"/>
            <w:vMerge w:val="restart"/>
            <w:vAlign w:val="center"/>
          </w:tcPr>
          <w:p w14:paraId="7FAE8EC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层高</w:t>
            </w:r>
          </w:p>
        </w:tc>
        <w:tc>
          <w:tcPr>
            <w:tcW w:w="953" w:type="dxa"/>
            <w:vMerge w:val="restart"/>
            <w:vAlign w:val="center"/>
          </w:tcPr>
          <w:p w14:paraId="66A93306" w14:textId="77777777" w:rsidR="004542A8" w:rsidRDefault="004542A8" w:rsidP="005123B7">
            <w:pPr>
              <w:widowControl/>
              <w:autoSpaceDE w:val="0"/>
              <w:autoSpaceDN w:val="0"/>
              <w:snapToGrid w:val="0"/>
              <w:jc w:val="center"/>
              <w:rPr>
                <w:rFonts w:ascii="Times New Roman" w:hAnsi="Times New Roman" w:cs="宋体"/>
                <w:sz w:val="18"/>
                <w:szCs w:val="20"/>
              </w:rPr>
            </w:pPr>
            <w:r w:rsidRPr="001108F4">
              <w:rPr>
                <w:rFonts w:ascii="Times New Roman" w:hAnsi="Times New Roman" w:cs="宋体" w:hint="eastAsia"/>
                <w:sz w:val="18"/>
                <w:szCs w:val="20"/>
              </w:rPr>
              <w:t>抗震横</w:t>
            </w:r>
          </w:p>
          <w:p w14:paraId="0417646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墙间距（</w:t>
            </w:r>
            <w:r w:rsidRPr="001108F4">
              <w:rPr>
                <w:rFonts w:ascii="Times New Roman" w:hAnsi="Times New Roman" w:cs="宋体" w:hint="eastAsia"/>
                <w:sz w:val="18"/>
                <w:szCs w:val="20"/>
              </w:rPr>
              <w:t>L</w:t>
            </w:r>
            <w:r w:rsidRPr="001108F4">
              <w:rPr>
                <w:rFonts w:ascii="Times New Roman" w:hAnsi="Times New Roman" w:cs="宋体" w:hint="eastAsia"/>
                <w:sz w:val="18"/>
                <w:szCs w:val="20"/>
              </w:rPr>
              <w:t>）</w:t>
            </w:r>
          </w:p>
        </w:tc>
        <w:tc>
          <w:tcPr>
            <w:tcW w:w="5844" w:type="dxa"/>
            <w:gridSpan w:val="10"/>
            <w:vAlign w:val="center"/>
          </w:tcPr>
          <w:p w14:paraId="107329C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与砂浆强度等级对应的房屋宽度限值（</w:t>
            </w:r>
            <w:r w:rsidRPr="001108F4">
              <w:rPr>
                <w:rFonts w:ascii="Times New Roman" w:hAnsi="Times New Roman" w:cs="宋体" w:hint="eastAsia"/>
                <w:sz w:val="18"/>
                <w:szCs w:val="20"/>
              </w:rPr>
              <w:t>B</w:t>
            </w:r>
            <w:r w:rsidRPr="001108F4">
              <w:rPr>
                <w:rFonts w:ascii="Times New Roman" w:hAnsi="Times New Roman" w:cs="宋体" w:hint="eastAsia"/>
                <w:sz w:val="18"/>
                <w:szCs w:val="20"/>
              </w:rPr>
              <w:t>）</w:t>
            </w:r>
          </w:p>
        </w:tc>
      </w:tr>
      <w:tr w:rsidR="004542A8" w14:paraId="44537128" w14:textId="77777777" w:rsidTr="005123B7">
        <w:trPr>
          <w:trHeight w:val="252"/>
        </w:trPr>
        <w:tc>
          <w:tcPr>
            <w:tcW w:w="982" w:type="dxa"/>
            <w:vMerge/>
            <w:vAlign w:val="center"/>
          </w:tcPr>
          <w:p w14:paraId="6C17562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vAlign w:val="center"/>
          </w:tcPr>
          <w:p w14:paraId="5652156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260CD40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552F242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vMerge/>
            <w:vAlign w:val="center"/>
          </w:tcPr>
          <w:p w14:paraId="0C8ABF9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1178" w:type="dxa"/>
            <w:gridSpan w:val="2"/>
            <w:vAlign w:val="center"/>
          </w:tcPr>
          <w:p w14:paraId="41E3D78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w:t>
            </w:r>
          </w:p>
        </w:tc>
        <w:tc>
          <w:tcPr>
            <w:tcW w:w="1174" w:type="dxa"/>
            <w:gridSpan w:val="2"/>
            <w:vAlign w:val="center"/>
          </w:tcPr>
          <w:p w14:paraId="5CCFEBD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M2.5</w:t>
            </w:r>
          </w:p>
        </w:tc>
        <w:tc>
          <w:tcPr>
            <w:tcW w:w="1172" w:type="dxa"/>
            <w:gridSpan w:val="2"/>
            <w:vAlign w:val="center"/>
          </w:tcPr>
          <w:p w14:paraId="2F97B83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M5</w:t>
            </w:r>
          </w:p>
        </w:tc>
        <w:tc>
          <w:tcPr>
            <w:tcW w:w="1160" w:type="dxa"/>
            <w:gridSpan w:val="2"/>
            <w:vAlign w:val="center"/>
          </w:tcPr>
          <w:p w14:paraId="6A826A9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M7.5</w:t>
            </w:r>
          </w:p>
        </w:tc>
        <w:tc>
          <w:tcPr>
            <w:tcW w:w="1160" w:type="dxa"/>
            <w:gridSpan w:val="2"/>
            <w:vAlign w:val="center"/>
          </w:tcPr>
          <w:p w14:paraId="284042E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M10</w:t>
            </w:r>
          </w:p>
        </w:tc>
      </w:tr>
      <w:tr w:rsidR="004542A8" w14:paraId="1D02CE4E" w14:textId="77777777" w:rsidTr="005123B7">
        <w:trPr>
          <w:trHeight w:val="454"/>
        </w:trPr>
        <w:tc>
          <w:tcPr>
            <w:tcW w:w="982" w:type="dxa"/>
            <w:vMerge/>
            <w:vAlign w:val="center"/>
          </w:tcPr>
          <w:p w14:paraId="5028F22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vAlign w:val="center"/>
          </w:tcPr>
          <w:p w14:paraId="4DDFC91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1D3182C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vAlign w:val="center"/>
          </w:tcPr>
          <w:p w14:paraId="0F72812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vMerge/>
            <w:tcBorders>
              <w:bottom w:val="single" w:sz="4" w:space="0" w:color="auto"/>
            </w:tcBorders>
            <w:vAlign w:val="center"/>
          </w:tcPr>
          <w:p w14:paraId="36D0A65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89" w:type="dxa"/>
            <w:tcBorders>
              <w:bottom w:val="single" w:sz="4" w:space="0" w:color="auto"/>
            </w:tcBorders>
            <w:vAlign w:val="center"/>
          </w:tcPr>
          <w:p w14:paraId="7D8AC2F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9" w:type="dxa"/>
            <w:tcBorders>
              <w:bottom w:val="single" w:sz="4" w:space="0" w:color="auto"/>
            </w:tcBorders>
            <w:vAlign w:val="center"/>
          </w:tcPr>
          <w:p w14:paraId="4F65F8E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7" w:type="dxa"/>
            <w:tcBorders>
              <w:bottom w:val="single" w:sz="4" w:space="0" w:color="auto"/>
            </w:tcBorders>
            <w:vAlign w:val="center"/>
          </w:tcPr>
          <w:p w14:paraId="160BD10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7" w:type="dxa"/>
            <w:tcBorders>
              <w:bottom w:val="single" w:sz="4" w:space="0" w:color="auto"/>
            </w:tcBorders>
            <w:vAlign w:val="center"/>
          </w:tcPr>
          <w:p w14:paraId="5E5FAC99"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6" w:type="dxa"/>
            <w:tcBorders>
              <w:bottom w:val="single" w:sz="4" w:space="0" w:color="auto"/>
            </w:tcBorders>
            <w:vAlign w:val="center"/>
          </w:tcPr>
          <w:p w14:paraId="176D515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6" w:type="dxa"/>
            <w:tcBorders>
              <w:bottom w:val="single" w:sz="4" w:space="0" w:color="auto"/>
            </w:tcBorders>
            <w:vAlign w:val="center"/>
          </w:tcPr>
          <w:p w14:paraId="57D6FFD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6E22285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0" w:type="dxa"/>
            <w:tcBorders>
              <w:bottom w:val="single" w:sz="4" w:space="0" w:color="auto"/>
            </w:tcBorders>
            <w:vAlign w:val="center"/>
          </w:tcPr>
          <w:p w14:paraId="2F72326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4B0548A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0" w:type="dxa"/>
            <w:tcBorders>
              <w:bottom w:val="single" w:sz="4" w:space="0" w:color="auto"/>
            </w:tcBorders>
            <w:vAlign w:val="center"/>
          </w:tcPr>
          <w:p w14:paraId="24C10C55" w14:textId="77777777" w:rsidR="004542A8" w:rsidRDefault="004542A8" w:rsidP="005123B7">
            <w:pPr>
              <w:pStyle w:val="afffff1"/>
              <w:spacing w:beforeLines="50" w:before="156" w:afterLines="50" w:after="156"/>
              <w:ind w:firstLineChars="0" w:firstLine="0"/>
              <w:jc w:val="center"/>
              <w:rPr>
                <w:rFonts w:ascii="黑体" w:eastAsia="黑体" w:hAnsi="黑体" w:hint="eastAsia"/>
                <w:color w:val="000000" w:themeColor="text1"/>
              </w:rPr>
            </w:pPr>
            <w:r w:rsidRPr="001108F4">
              <w:rPr>
                <w:rFonts w:ascii="Times New Roman" w:cs="宋体" w:hint="eastAsia"/>
                <w:sz w:val="18"/>
              </w:rPr>
              <w:t>上限</w:t>
            </w:r>
          </w:p>
        </w:tc>
      </w:tr>
      <w:tr w:rsidR="004542A8" w14:paraId="255BA622" w14:textId="77777777" w:rsidTr="005123B7">
        <w:trPr>
          <w:trHeight w:val="227"/>
        </w:trPr>
        <w:tc>
          <w:tcPr>
            <w:tcW w:w="982" w:type="dxa"/>
            <w:vMerge w:val="restart"/>
            <w:tcBorders>
              <w:right w:val="single" w:sz="4" w:space="0" w:color="auto"/>
            </w:tcBorders>
            <w:vAlign w:val="center"/>
          </w:tcPr>
          <w:p w14:paraId="0FB14D5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8</w:t>
            </w:r>
          </w:p>
        </w:tc>
        <w:tc>
          <w:tcPr>
            <w:tcW w:w="521" w:type="dxa"/>
            <w:vMerge w:val="restart"/>
            <w:tcBorders>
              <w:left w:val="single" w:sz="4" w:space="0" w:color="auto"/>
              <w:right w:val="single" w:sz="4" w:space="0" w:color="auto"/>
            </w:tcBorders>
            <w:vAlign w:val="center"/>
          </w:tcPr>
          <w:p w14:paraId="1FF1F07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522" w:type="dxa"/>
            <w:vMerge w:val="restart"/>
            <w:tcBorders>
              <w:left w:val="single" w:sz="4" w:space="0" w:color="auto"/>
              <w:right w:val="single" w:sz="4" w:space="0" w:color="auto"/>
            </w:tcBorders>
            <w:vAlign w:val="center"/>
          </w:tcPr>
          <w:p w14:paraId="1FA376A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522" w:type="dxa"/>
            <w:vMerge w:val="restart"/>
            <w:tcBorders>
              <w:left w:val="single" w:sz="4" w:space="0" w:color="auto"/>
              <w:right w:val="single" w:sz="4" w:space="0" w:color="auto"/>
            </w:tcBorders>
            <w:vAlign w:val="center"/>
          </w:tcPr>
          <w:p w14:paraId="5D0BA19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953" w:type="dxa"/>
            <w:tcBorders>
              <w:top w:val="single" w:sz="4" w:space="0" w:color="auto"/>
              <w:left w:val="single" w:sz="4" w:space="0" w:color="auto"/>
              <w:bottom w:val="nil"/>
              <w:right w:val="single" w:sz="4" w:space="0" w:color="auto"/>
            </w:tcBorders>
            <w:vAlign w:val="center"/>
          </w:tcPr>
          <w:p w14:paraId="2242C4D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3</w:t>
            </w:r>
          </w:p>
        </w:tc>
        <w:tc>
          <w:tcPr>
            <w:tcW w:w="589" w:type="dxa"/>
            <w:tcBorders>
              <w:top w:val="single" w:sz="4" w:space="0" w:color="auto"/>
              <w:left w:val="single" w:sz="4" w:space="0" w:color="auto"/>
              <w:bottom w:val="nil"/>
              <w:right w:val="single" w:sz="4" w:space="0" w:color="auto"/>
            </w:tcBorders>
            <w:vAlign w:val="center"/>
          </w:tcPr>
          <w:p w14:paraId="7685712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single" w:sz="4" w:space="0" w:color="auto"/>
              <w:left w:val="single" w:sz="4" w:space="0" w:color="auto"/>
              <w:bottom w:val="nil"/>
              <w:right w:val="single" w:sz="4" w:space="0" w:color="auto"/>
            </w:tcBorders>
            <w:vAlign w:val="center"/>
          </w:tcPr>
          <w:p w14:paraId="785295D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5.6</w:t>
            </w:r>
          </w:p>
        </w:tc>
        <w:tc>
          <w:tcPr>
            <w:tcW w:w="587" w:type="dxa"/>
            <w:tcBorders>
              <w:top w:val="single" w:sz="4" w:space="0" w:color="auto"/>
              <w:left w:val="single" w:sz="4" w:space="0" w:color="auto"/>
              <w:bottom w:val="nil"/>
              <w:right w:val="single" w:sz="4" w:space="0" w:color="auto"/>
            </w:tcBorders>
            <w:vAlign w:val="center"/>
          </w:tcPr>
          <w:p w14:paraId="134C688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single" w:sz="4" w:space="0" w:color="auto"/>
              <w:left w:val="single" w:sz="4" w:space="0" w:color="auto"/>
              <w:bottom w:val="nil"/>
              <w:right w:val="single" w:sz="4" w:space="0" w:color="auto"/>
            </w:tcBorders>
            <w:vAlign w:val="center"/>
          </w:tcPr>
          <w:p w14:paraId="7553A94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single" w:sz="4" w:space="0" w:color="auto"/>
              <w:left w:val="single" w:sz="4" w:space="0" w:color="auto"/>
              <w:bottom w:val="nil"/>
              <w:right w:val="single" w:sz="4" w:space="0" w:color="auto"/>
            </w:tcBorders>
            <w:vAlign w:val="center"/>
          </w:tcPr>
          <w:p w14:paraId="25923AF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single" w:sz="4" w:space="0" w:color="auto"/>
              <w:left w:val="single" w:sz="4" w:space="0" w:color="auto"/>
              <w:bottom w:val="nil"/>
              <w:right w:val="single" w:sz="4" w:space="0" w:color="auto"/>
            </w:tcBorders>
            <w:vAlign w:val="center"/>
          </w:tcPr>
          <w:p w14:paraId="75ED3A3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28DE84E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7B9D6BC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613BC32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single" w:sz="4" w:space="0" w:color="auto"/>
              <w:left w:val="single" w:sz="4" w:space="0" w:color="auto"/>
              <w:bottom w:val="nil"/>
              <w:right w:val="single" w:sz="4" w:space="0" w:color="auto"/>
            </w:tcBorders>
            <w:vAlign w:val="center"/>
          </w:tcPr>
          <w:p w14:paraId="4CBA625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1350354" w14:textId="77777777" w:rsidTr="005123B7">
        <w:trPr>
          <w:trHeight w:val="227"/>
        </w:trPr>
        <w:tc>
          <w:tcPr>
            <w:tcW w:w="982" w:type="dxa"/>
            <w:vMerge/>
            <w:tcBorders>
              <w:right w:val="single" w:sz="4" w:space="0" w:color="auto"/>
            </w:tcBorders>
            <w:vAlign w:val="center"/>
          </w:tcPr>
          <w:p w14:paraId="480129D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6FAFD00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6CBDCE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5E7683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6995999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3.6</w:t>
            </w:r>
          </w:p>
        </w:tc>
        <w:tc>
          <w:tcPr>
            <w:tcW w:w="589" w:type="dxa"/>
            <w:tcBorders>
              <w:top w:val="nil"/>
              <w:left w:val="single" w:sz="4" w:space="0" w:color="auto"/>
              <w:bottom w:val="nil"/>
              <w:right w:val="single" w:sz="4" w:space="0" w:color="auto"/>
            </w:tcBorders>
            <w:vAlign w:val="center"/>
          </w:tcPr>
          <w:p w14:paraId="2B32E62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5AB3BF3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6.3</w:t>
            </w:r>
          </w:p>
        </w:tc>
        <w:tc>
          <w:tcPr>
            <w:tcW w:w="587" w:type="dxa"/>
            <w:tcBorders>
              <w:top w:val="nil"/>
              <w:left w:val="single" w:sz="4" w:space="0" w:color="auto"/>
              <w:bottom w:val="nil"/>
              <w:right w:val="single" w:sz="4" w:space="0" w:color="auto"/>
            </w:tcBorders>
            <w:vAlign w:val="center"/>
          </w:tcPr>
          <w:p w14:paraId="3CBB1CB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71493E6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21EB7F1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6277331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1F04A8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4A6908D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A8434F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7CF07E9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157493E5" w14:textId="77777777" w:rsidTr="005123B7">
        <w:trPr>
          <w:trHeight w:val="227"/>
        </w:trPr>
        <w:tc>
          <w:tcPr>
            <w:tcW w:w="982" w:type="dxa"/>
            <w:vMerge/>
            <w:tcBorders>
              <w:right w:val="single" w:sz="4" w:space="0" w:color="auto"/>
            </w:tcBorders>
            <w:vAlign w:val="center"/>
          </w:tcPr>
          <w:p w14:paraId="59CD884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3CF0FE2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0453F90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484BAD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12FF856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4.2</w:t>
            </w:r>
          </w:p>
        </w:tc>
        <w:tc>
          <w:tcPr>
            <w:tcW w:w="589" w:type="dxa"/>
            <w:tcBorders>
              <w:top w:val="nil"/>
              <w:left w:val="single" w:sz="4" w:space="0" w:color="auto"/>
              <w:bottom w:val="nil"/>
              <w:right w:val="single" w:sz="4" w:space="0" w:color="auto"/>
            </w:tcBorders>
            <w:vAlign w:val="center"/>
          </w:tcPr>
          <w:p w14:paraId="6FAE3B2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0A1F31F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7</w:t>
            </w:r>
          </w:p>
        </w:tc>
        <w:tc>
          <w:tcPr>
            <w:tcW w:w="587" w:type="dxa"/>
            <w:tcBorders>
              <w:top w:val="nil"/>
              <w:left w:val="single" w:sz="4" w:space="0" w:color="auto"/>
              <w:bottom w:val="nil"/>
              <w:right w:val="single" w:sz="4" w:space="0" w:color="auto"/>
            </w:tcBorders>
            <w:vAlign w:val="center"/>
          </w:tcPr>
          <w:p w14:paraId="69CD780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0A82521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449473B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0E27AC7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30F1BA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5A5B7A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1182780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543648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1F10D1E" w14:textId="77777777" w:rsidTr="005123B7">
        <w:trPr>
          <w:trHeight w:val="227"/>
        </w:trPr>
        <w:tc>
          <w:tcPr>
            <w:tcW w:w="982" w:type="dxa"/>
            <w:vMerge/>
            <w:tcBorders>
              <w:right w:val="single" w:sz="4" w:space="0" w:color="auto"/>
            </w:tcBorders>
            <w:vAlign w:val="center"/>
          </w:tcPr>
          <w:p w14:paraId="345A6D8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0C292D9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2C5AC6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473C30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380D0A8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4.8</w:t>
            </w:r>
          </w:p>
        </w:tc>
        <w:tc>
          <w:tcPr>
            <w:tcW w:w="589" w:type="dxa"/>
            <w:tcBorders>
              <w:top w:val="nil"/>
              <w:left w:val="single" w:sz="4" w:space="0" w:color="auto"/>
              <w:bottom w:val="nil"/>
              <w:right w:val="single" w:sz="4" w:space="0" w:color="auto"/>
            </w:tcBorders>
            <w:vAlign w:val="center"/>
          </w:tcPr>
          <w:p w14:paraId="6759BEF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79003FC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7.7</w:t>
            </w:r>
          </w:p>
        </w:tc>
        <w:tc>
          <w:tcPr>
            <w:tcW w:w="587" w:type="dxa"/>
            <w:tcBorders>
              <w:top w:val="nil"/>
              <w:left w:val="single" w:sz="4" w:space="0" w:color="auto"/>
              <w:bottom w:val="nil"/>
              <w:right w:val="single" w:sz="4" w:space="0" w:color="auto"/>
            </w:tcBorders>
            <w:vAlign w:val="center"/>
          </w:tcPr>
          <w:p w14:paraId="199CAA8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2A4633F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624546E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16BEE00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3A4E53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7F9B70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1EEADA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5C87D48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BB2FF9E" w14:textId="77777777" w:rsidTr="005123B7">
        <w:trPr>
          <w:trHeight w:val="227"/>
        </w:trPr>
        <w:tc>
          <w:tcPr>
            <w:tcW w:w="982" w:type="dxa"/>
            <w:vMerge/>
            <w:tcBorders>
              <w:right w:val="single" w:sz="4" w:space="0" w:color="auto"/>
            </w:tcBorders>
            <w:vAlign w:val="center"/>
          </w:tcPr>
          <w:p w14:paraId="77911C1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14EEFF7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2FCC182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3C8784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7CBAEDE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5.4</w:t>
            </w:r>
          </w:p>
        </w:tc>
        <w:tc>
          <w:tcPr>
            <w:tcW w:w="589" w:type="dxa"/>
            <w:tcBorders>
              <w:top w:val="nil"/>
              <w:left w:val="single" w:sz="4" w:space="0" w:color="auto"/>
              <w:bottom w:val="nil"/>
              <w:right w:val="single" w:sz="4" w:space="0" w:color="auto"/>
            </w:tcBorders>
            <w:vAlign w:val="center"/>
          </w:tcPr>
          <w:p w14:paraId="2A463E1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63C7E90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8.2</w:t>
            </w:r>
          </w:p>
        </w:tc>
        <w:tc>
          <w:tcPr>
            <w:tcW w:w="587" w:type="dxa"/>
            <w:tcBorders>
              <w:top w:val="nil"/>
              <w:left w:val="single" w:sz="4" w:space="0" w:color="auto"/>
              <w:bottom w:val="nil"/>
              <w:right w:val="single" w:sz="4" w:space="0" w:color="auto"/>
            </w:tcBorders>
            <w:vAlign w:val="center"/>
          </w:tcPr>
          <w:p w14:paraId="07432C4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3707446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2CD76F9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5FDFF33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D81F07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6CF24E7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6B8C0D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18C9AB0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9DAB1ED" w14:textId="77777777" w:rsidTr="005123B7">
        <w:trPr>
          <w:trHeight w:val="227"/>
        </w:trPr>
        <w:tc>
          <w:tcPr>
            <w:tcW w:w="982" w:type="dxa"/>
            <w:vMerge/>
            <w:tcBorders>
              <w:right w:val="single" w:sz="4" w:space="0" w:color="auto"/>
            </w:tcBorders>
            <w:vAlign w:val="center"/>
          </w:tcPr>
          <w:p w14:paraId="6D04FC3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734D473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76B2C6E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43855A5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nil"/>
              <w:right w:val="single" w:sz="4" w:space="0" w:color="auto"/>
            </w:tcBorders>
            <w:vAlign w:val="center"/>
          </w:tcPr>
          <w:p w14:paraId="6DE8A8E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6</w:t>
            </w:r>
          </w:p>
        </w:tc>
        <w:tc>
          <w:tcPr>
            <w:tcW w:w="589" w:type="dxa"/>
            <w:tcBorders>
              <w:top w:val="nil"/>
              <w:left w:val="single" w:sz="4" w:space="0" w:color="auto"/>
              <w:bottom w:val="nil"/>
              <w:right w:val="single" w:sz="4" w:space="0" w:color="auto"/>
            </w:tcBorders>
            <w:vAlign w:val="center"/>
          </w:tcPr>
          <w:p w14:paraId="11A3ACB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nil"/>
              <w:right w:val="single" w:sz="4" w:space="0" w:color="auto"/>
            </w:tcBorders>
            <w:vAlign w:val="center"/>
          </w:tcPr>
          <w:p w14:paraId="4F24939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8.7</w:t>
            </w:r>
          </w:p>
        </w:tc>
        <w:tc>
          <w:tcPr>
            <w:tcW w:w="587" w:type="dxa"/>
            <w:tcBorders>
              <w:top w:val="nil"/>
              <w:left w:val="single" w:sz="4" w:space="0" w:color="auto"/>
              <w:bottom w:val="nil"/>
              <w:right w:val="single" w:sz="4" w:space="0" w:color="auto"/>
            </w:tcBorders>
            <w:vAlign w:val="center"/>
          </w:tcPr>
          <w:p w14:paraId="493F9FF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nil"/>
              <w:right w:val="single" w:sz="4" w:space="0" w:color="auto"/>
            </w:tcBorders>
            <w:vAlign w:val="center"/>
          </w:tcPr>
          <w:p w14:paraId="28E792F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nil"/>
              <w:right w:val="single" w:sz="4" w:space="0" w:color="auto"/>
            </w:tcBorders>
            <w:vAlign w:val="center"/>
          </w:tcPr>
          <w:p w14:paraId="56FE640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nil"/>
              <w:right w:val="single" w:sz="4" w:space="0" w:color="auto"/>
            </w:tcBorders>
            <w:vAlign w:val="center"/>
          </w:tcPr>
          <w:p w14:paraId="785026E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5F134E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0187326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3AA53A8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nil"/>
              <w:right w:val="single" w:sz="4" w:space="0" w:color="auto"/>
            </w:tcBorders>
            <w:vAlign w:val="center"/>
          </w:tcPr>
          <w:p w14:paraId="6FC37E8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460D15D" w14:textId="77777777" w:rsidTr="005123B7">
        <w:trPr>
          <w:trHeight w:val="227"/>
        </w:trPr>
        <w:tc>
          <w:tcPr>
            <w:tcW w:w="982" w:type="dxa"/>
            <w:vMerge/>
            <w:tcBorders>
              <w:right w:val="single" w:sz="4" w:space="0" w:color="auto"/>
            </w:tcBorders>
            <w:vAlign w:val="center"/>
          </w:tcPr>
          <w:p w14:paraId="15E8AEB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1" w:type="dxa"/>
            <w:vMerge/>
            <w:tcBorders>
              <w:left w:val="single" w:sz="4" w:space="0" w:color="auto"/>
              <w:right w:val="single" w:sz="4" w:space="0" w:color="auto"/>
            </w:tcBorders>
            <w:vAlign w:val="center"/>
          </w:tcPr>
          <w:p w14:paraId="1A82446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1286A1D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22" w:type="dxa"/>
            <w:vMerge/>
            <w:tcBorders>
              <w:left w:val="single" w:sz="4" w:space="0" w:color="auto"/>
              <w:right w:val="single" w:sz="4" w:space="0" w:color="auto"/>
            </w:tcBorders>
            <w:vAlign w:val="center"/>
          </w:tcPr>
          <w:p w14:paraId="51FBBC6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53" w:type="dxa"/>
            <w:tcBorders>
              <w:top w:val="nil"/>
              <w:left w:val="single" w:sz="4" w:space="0" w:color="auto"/>
              <w:bottom w:val="single" w:sz="4" w:space="0" w:color="auto"/>
              <w:right w:val="single" w:sz="4" w:space="0" w:color="auto"/>
            </w:tcBorders>
            <w:vAlign w:val="center"/>
          </w:tcPr>
          <w:p w14:paraId="41787D1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6.6~9</w:t>
            </w:r>
          </w:p>
        </w:tc>
        <w:tc>
          <w:tcPr>
            <w:tcW w:w="589" w:type="dxa"/>
            <w:tcBorders>
              <w:top w:val="nil"/>
              <w:left w:val="single" w:sz="4" w:space="0" w:color="auto"/>
              <w:bottom w:val="single" w:sz="4" w:space="0" w:color="auto"/>
              <w:right w:val="single" w:sz="4" w:space="0" w:color="auto"/>
            </w:tcBorders>
            <w:vAlign w:val="center"/>
          </w:tcPr>
          <w:p w14:paraId="4663868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9" w:type="dxa"/>
            <w:tcBorders>
              <w:top w:val="nil"/>
              <w:left w:val="single" w:sz="4" w:space="0" w:color="auto"/>
              <w:bottom w:val="single" w:sz="4" w:space="0" w:color="auto"/>
              <w:right w:val="single" w:sz="4" w:space="0" w:color="auto"/>
            </w:tcBorders>
            <w:vAlign w:val="center"/>
          </w:tcPr>
          <w:p w14:paraId="732C416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9</w:t>
            </w:r>
          </w:p>
        </w:tc>
        <w:tc>
          <w:tcPr>
            <w:tcW w:w="587" w:type="dxa"/>
            <w:tcBorders>
              <w:top w:val="nil"/>
              <w:left w:val="single" w:sz="4" w:space="0" w:color="auto"/>
              <w:bottom w:val="single" w:sz="4" w:space="0" w:color="auto"/>
              <w:right w:val="single" w:sz="4" w:space="0" w:color="auto"/>
            </w:tcBorders>
            <w:vAlign w:val="center"/>
          </w:tcPr>
          <w:p w14:paraId="03D6094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7" w:type="dxa"/>
            <w:tcBorders>
              <w:top w:val="nil"/>
              <w:left w:val="single" w:sz="4" w:space="0" w:color="auto"/>
              <w:bottom w:val="single" w:sz="4" w:space="0" w:color="auto"/>
              <w:right w:val="single" w:sz="4" w:space="0" w:color="auto"/>
            </w:tcBorders>
            <w:vAlign w:val="center"/>
          </w:tcPr>
          <w:p w14:paraId="452DA76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6" w:type="dxa"/>
            <w:tcBorders>
              <w:top w:val="nil"/>
              <w:left w:val="single" w:sz="4" w:space="0" w:color="auto"/>
              <w:bottom w:val="single" w:sz="4" w:space="0" w:color="auto"/>
              <w:right w:val="single" w:sz="4" w:space="0" w:color="auto"/>
            </w:tcBorders>
            <w:vAlign w:val="center"/>
          </w:tcPr>
          <w:p w14:paraId="037BFB6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6" w:type="dxa"/>
            <w:tcBorders>
              <w:top w:val="nil"/>
              <w:left w:val="single" w:sz="4" w:space="0" w:color="auto"/>
              <w:bottom w:val="single" w:sz="4" w:space="0" w:color="auto"/>
              <w:right w:val="single" w:sz="4" w:space="0" w:color="auto"/>
            </w:tcBorders>
            <w:vAlign w:val="center"/>
          </w:tcPr>
          <w:p w14:paraId="46676D5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08DB5A5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6224542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vAlign w:val="center"/>
          </w:tcPr>
          <w:p w14:paraId="26BD32A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0" w:type="dxa"/>
            <w:tcBorders>
              <w:top w:val="nil"/>
              <w:left w:val="single" w:sz="4" w:space="0" w:color="auto"/>
              <w:bottom w:val="single" w:sz="4" w:space="0" w:color="auto"/>
              <w:right w:val="single" w:sz="4" w:space="0" w:color="auto"/>
            </w:tcBorders>
            <w:vAlign w:val="center"/>
          </w:tcPr>
          <w:p w14:paraId="434C623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bl>
    <w:p w14:paraId="714CC083" w14:textId="77777777" w:rsidR="004542A8" w:rsidRPr="00566A70" w:rsidRDefault="004542A8" w:rsidP="004542A8">
      <w:pPr>
        <w:spacing w:beforeLines="50" w:before="156" w:afterLines="50" w:after="156"/>
        <w:jc w:val="center"/>
        <w:rPr>
          <w:rFonts w:eastAsia="黑体" w:hint="eastAsia"/>
          <w14:ligatures w14:val="standardContextual"/>
        </w:rPr>
      </w:pPr>
      <w:r w:rsidRPr="00566A70">
        <w:rPr>
          <w:rFonts w:eastAsia="黑体" w:hint="eastAsia"/>
          <w14:ligatures w14:val="standardContextual"/>
        </w:rPr>
        <w:t>续表</w:t>
      </w:r>
      <w:r w:rsidRPr="00566A70">
        <w:rPr>
          <w:rFonts w:eastAsia="黑体"/>
          <w14:ligatures w14:val="standardContextual"/>
        </w:rPr>
        <w:t>C.2</w:t>
      </w:r>
    </w:p>
    <w:tbl>
      <w:tblPr>
        <w:tblStyle w:val="affff3"/>
        <w:tblW w:w="0" w:type="auto"/>
        <w:tblLayout w:type="fixed"/>
        <w:tblLook w:val="04A0" w:firstRow="1" w:lastRow="0" w:firstColumn="1" w:lastColumn="0" w:noHBand="0" w:noVBand="1"/>
      </w:tblPr>
      <w:tblGrid>
        <w:gridCol w:w="981"/>
        <w:gridCol w:w="499"/>
        <w:gridCol w:w="500"/>
        <w:gridCol w:w="666"/>
        <w:gridCol w:w="893"/>
        <w:gridCol w:w="580"/>
        <w:gridCol w:w="581"/>
        <w:gridCol w:w="580"/>
        <w:gridCol w:w="581"/>
        <w:gridCol w:w="580"/>
        <w:gridCol w:w="581"/>
        <w:gridCol w:w="580"/>
        <w:gridCol w:w="581"/>
        <w:gridCol w:w="580"/>
        <w:gridCol w:w="581"/>
      </w:tblGrid>
      <w:tr w:rsidR="004542A8" w14:paraId="4D109CD2" w14:textId="77777777" w:rsidTr="005123B7">
        <w:tc>
          <w:tcPr>
            <w:tcW w:w="981" w:type="dxa"/>
            <w:vMerge w:val="restart"/>
            <w:vAlign w:val="center"/>
          </w:tcPr>
          <w:p w14:paraId="288258B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烈度</w:t>
            </w:r>
          </w:p>
        </w:tc>
        <w:tc>
          <w:tcPr>
            <w:tcW w:w="499" w:type="dxa"/>
            <w:vMerge w:val="restart"/>
            <w:vAlign w:val="center"/>
          </w:tcPr>
          <w:p w14:paraId="2B92AA3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层数</w:t>
            </w:r>
          </w:p>
        </w:tc>
        <w:tc>
          <w:tcPr>
            <w:tcW w:w="500" w:type="dxa"/>
            <w:vMerge w:val="restart"/>
            <w:vAlign w:val="center"/>
          </w:tcPr>
          <w:p w14:paraId="3498E73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层号</w:t>
            </w:r>
          </w:p>
        </w:tc>
        <w:tc>
          <w:tcPr>
            <w:tcW w:w="666" w:type="dxa"/>
            <w:vMerge w:val="restart"/>
            <w:vAlign w:val="center"/>
          </w:tcPr>
          <w:p w14:paraId="68EBA7C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层高</w:t>
            </w:r>
          </w:p>
        </w:tc>
        <w:tc>
          <w:tcPr>
            <w:tcW w:w="893" w:type="dxa"/>
            <w:vMerge w:val="restart"/>
            <w:vAlign w:val="center"/>
          </w:tcPr>
          <w:p w14:paraId="3391A730" w14:textId="77777777" w:rsidR="004542A8" w:rsidRDefault="004542A8" w:rsidP="005123B7">
            <w:pPr>
              <w:widowControl/>
              <w:autoSpaceDE w:val="0"/>
              <w:autoSpaceDN w:val="0"/>
              <w:snapToGrid w:val="0"/>
              <w:jc w:val="center"/>
              <w:rPr>
                <w:rFonts w:ascii="Times New Roman" w:hAnsi="Times New Roman" w:cs="宋体"/>
                <w:sz w:val="18"/>
                <w:szCs w:val="20"/>
              </w:rPr>
            </w:pPr>
            <w:r w:rsidRPr="001108F4">
              <w:rPr>
                <w:rFonts w:ascii="Times New Roman" w:hAnsi="Times New Roman" w:cs="宋体" w:hint="eastAsia"/>
                <w:sz w:val="18"/>
                <w:szCs w:val="20"/>
              </w:rPr>
              <w:t>抗震横</w:t>
            </w:r>
          </w:p>
          <w:p w14:paraId="75C7A0F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墙间距（</w:t>
            </w:r>
            <w:r w:rsidRPr="001108F4">
              <w:rPr>
                <w:rFonts w:ascii="Times New Roman" w:hAnsi="Times New Roman" w:cs="宋体" w:hint="eastAsia"/>
                <w:sz w:val="18"/>
                <w:szCs w:val="20"/>
              </w:rPr>
              <w:t>L</w:t>
            </w:r>
            <w:r w:rsidRPr="001108F4">
              <w:rPr>
                <w:rFonts w:ascii="Times New Roman" w:hAnsi="Times New Roman" w:cs="宋体" w:hint="eastAsia"/>
                <w:sz w:val="18"/>
                <w:szCs w:val="20"/>
              </w:rPr>
              <w:t>）</w:t>
            </w:r>
          </w:p>
        </w:tc>
        <w:tc>
          <w:tcPr>
            <w:tcW w:w="5805" w:type="dxa"/>
            <w:gridSpan w:val="10"/>
            <w:vAlign w:val="center"/>
          </w:tcPr>
          <w:p w14:paraId="0678383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与砂浆强度等级对应的房屋宽度限值（</w:t>
            </w:r>
            <w:r w:rsidRPr="001108F4">
              <w:rPr>
                <w:rFonts w:ascii="Times New Roman" w:hAnsi="Times New Roman" w:cs="宋体" w:hint="eastAsia"/>
                <w:sz w:val="18"/>
                <w:szCs w:val="20"/>
              </w:rPr>
              <w:t>B</w:t>
            </w:r>
            <w:r w:rsidRPr="001108F4">
              <w:rPr>
                <w:rFonts w:ascii="Times New Roman" w:hAnsi="Times New Roman" w:cs="宋体" w:hint="eastAsia"/>
                <w:sz w:val="18"/>
                <w:szCs w:val="20"/>
              </w:rPr>
              <w:t>）</w:t>
            </w:r>
          </w:p>
        </w:tc>
      </w:tr>
      <w:tr w:rsidR="004542A8" w14:paraId="44B8AC84" w14:textId="77777777" w:rsidTr="005123B7">
        <w:trPr>
          <w:trHeight w:val="252"/>
        </w:trPr>
        <w:tc>
          <w:tcPr>
            <w:tcW w:w="981" w:type="dxa"/>
            <w:vMerge/>
            <w:vAlign w:val="center"/>
          </w:tcPr>
          <w:p w14:paraId="115D092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vAlign w:val="center"/>
          </w:tcPr>
          <w:p w14:paraId="393496A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vAlign w:val="center"/>
          </w:tcPr>
          <w:p w14:paraId="31843FB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vAlign w:val="center"/>
          </w:tcPr>
          <w:p w14:paraId="398D080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vMerge/>
            <w:vAlign w:val="center"/>
          </w:tcPr>
          <w:p w14:paraId="727AB9E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1161" w:type="dxa"/>
            <w:gridSpan w:val="2"/>
            <w:vAlign w:val="center"/>
          </w:tcPr>
          <w:p w14:paraId="6939E0C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w:t>
            </w:r>
          </w:p>
        </w:tc>
        <w:tc>
          <w:tcPr>
            <w:tcW w:w="1161" w:type="dxa"/>
            <w:gridSpan w:val="2"/>
            <w:vAlign w:val="center"/>
          </w:tcPr>
          <w:p w14:paraId="6C72003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M2.5</w:t>
            </w:r>
          </w:p>
        </w:tc>
        <w:tc>
          <w:tcPr>
            <w:tcW w:w="1161" w:type="dxa"/>
            <w:gridSpan w:val="2"/>
            <w:vAlign w:val="center"/>
          </w:tcPr>
          <w:p w14:paraId="6C8060A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M5</w:t>
            </w:r>
          </w:p>
        </w:tc>
        <w:tc>
          <w:tcPr>
            <w:tcW w:w="1161" w:type="dxa"/>
            <w:gridSpan w:val="2"/>
            <w:vAlign w:val="center"/>
          </w:tcPr>
          <w:p w14:paraId="1409CD5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M7.5</w:t>
            </w:r>
          </w:p>
        </w:tc>
        <w:tc>
          <w:tcPr>
            <w:tcW w:w="1161" w:type="dxa"/>
            <w:gridSpan w:val="2"/>
            <w:vAlign w:val="center"/>
          </w:tcPr>
          <w:p w14:paraId="5717BCF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M10</w:t>
            </w:r>
          </w:p>
        </w:tc>
      </w:tr>
      <w:tr w:rsidR="004542A8" w14:paraId="6F81E789" w14:textId="77777777" w:rsidTr="005123B7">
        <w:trPr>
          <w:trHeight w:val="454"/>
        </w:trPr>
        <w:tc>
          <w:tcPr>
            <w:tcW w:w="981" w:type="dxa"/>
            <w:vMerge/>
            <w:vAlign w:val="center"/>
          </w:tcPr>
          <w:p w14:paraId="7BBF0F8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vAlign w:val="center"/>
          </w:tcPr>
          <w:p w14:paraId="6BC49EF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vAlign w:val="center"/>
          </w:tcPr>
          <w:p w14:paraId="71143908"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vAlign w:val="center"/>
          </w:tcPr>
          <w:p w14:paraId="2FDCE21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vMerge/>
            <w:tcBorders>
              <w:bottom w:val="single" w:sz="4" w:space="0" w:color="auto"/>
            </w:tcBorders>
            <w:vAlign w:val="center"/>
          </w:tcPr>
          <w:p w14:paraId="47DB564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80" w:type="dxa"/>
            <w:tcBorders>
              <w:bottom w:val="single" w:sz="4" w:space="0" w:color="auto"/>
            </w:tcBorders>
            <w:vAlign w:val="center"/>
          </w:tcPr>
          <w:p w14:paraId="44893F7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1" w:type="dxa"/>
            <w:tcBorders>
              <w:bottom w:val="single" w:sz="4" w:space="0" w:color="auto"/>
            </w:tcBorders>
            <w:vAlign w:val="center"/>
          </w:tcPr>
          <w:p w14:paraId="6054FDD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379A143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1" w:type="dxa"/>
            <w:tcBorders>
              <w:bottom w:val="single" w:sz="4" w:space="0" w:color="auto"/>
            </w:tcBorders>
            <w:vAlign w:val="center"/>
          </w:tcPr>
          <w:p w14:paraId="2D0755C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0D72A989"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1" w:type="dxa"/>
            <w:tcBorders>
              <w:bottom w:val="single" w:sz="4" w:space="0" w:color="auto"/>
            </w:tcBorders>
            <w:vAlign w:val="center"/>
          </w:tcPr>
          <w:p w14:paraId="02DE920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2F943B2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1" w:type="dxa"/>
            <w:tcBorders>
              <w:bottom w:val="single" w:sz="4" w:space="0" w:color="auto"/>
            </w:tcBorders>
            <w:vAlign w:val="center"/>
          </w:tcPr>
          <w:p w14:paraId="64AD4A1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580" w:type="dxa"/>
            <w:tcBorders>
              <w:bottom w:val="single" w:sz="4" w:space="0" w:color="auto"/>
            </w:tcBorders>
            <w:vAlign w:val="center"/>
          </w:tcPr>
          <w:p w14:paraId="6701254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581" w:type="dxa"/>
            <w:tcBorders>
              <w:bottom w:val="single" w:sz="4" w:space="0" w:color="auto"/>
            </w:tcBorders>
            <w:vAlign w:val="center"/>
          </w:tcPr>
          <w:p w14:paraId="32011B52" w14:textId="77777777" w:rsidR="004542A8" w:rsidRDefault="004542A8" w:rsidP="005123B7">
            <w:pPr>
              <w:pStyle w:val="afffff1"/>
              <w:spacing w:beforeLines="50" w:before="156" w:afterLines="50" w:after="156"/>
              <w:ind w:firstLineChars="0" w:firstLine="0"/>
              <w:jc w:val="center"/>
              <w:rPr>
                <w:rFonts w:ascii="黑体" w:eastAsia="黑体" w:hAnsi="黑体" w:hint="eastAsia"/>
                <w:color w:val="000000" w:themeColor="text1"/>
              </w:rPr>
            </w:pPr>
            <w:r w:rsidRPr="001108F4">
              <w:rPr>
                <w:rFonts w:ascii="Times New Roman" w:cs="宋体" w:hint="eastAsia"/>
                <w:sz w:val="18"/>
              </w:rPr>
              <w:t>上限</w:t>
            </w:r>
          </w:p>
        </w:tc>
      </w:tr>
      <w:tr w:rsidR="004542A8" w14:paraId="7B57C46B" w14:textId="77777777" w:rsidTr="005123B7">
        <w:trPr>
          <w:trHeight w:val="227"/>
        </w:trPr>
        <w:tc>
          <w:tcPr>
            <w:tcW w:w="981" w:type="dxa"/>
            <w:vMerge w:val="restart"/>
            <w:tcBorders>
              <w:right w:val="single" w:sz="4" w:space="0" w:color="auto"/>
            </w:tcBorders>
            <w:vAlign w:val="center"/>
          </w:tcPr>
          <w:p w14:paraId="659C6F4C"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w:t>
            </w:r>
          </w:p>
          <w:p w14:paraId="3D66B29E" w14:textId="0907979E"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r>
              <w:rPr>
                <w:rFonts w:ascii="Times New Roman" w:hAnsi="Times New Roman" w:cs="宋体" w:hint="eastAsia"/>
                <w:sz w:val="18"/>
                <w:szCs w:val="20"/>
              </w:rPr>
              <w:t>0.30</w:t>
            </w:r>
            <w:r w:rsidR="004961A5">
              <w:rPr>
                <w:rFonts w:ascii="Times New Roman" w:hAnsi="Times New Roman" w:cs="宋体"/>
                <w:sz w:val="18"/>
                <w:szCs w:val="20"/>
              </w:rPr>
              <w:t xml:space="preserve"> </w:t>
            </w:r>
            <w:r>
              <w:rPr>
                <w:rFonts w:ascii="Times New Roman" w:hAnsi="Times New Roman" w:cs="宋体" w:hint="eastAsia"/>
                <w:sz w:val="18"/>
                <w:szCs w:val="20"/>
              </w:rPr>
              <w:t>g</w:t>
            </w:r>
            <w:r>
              <w:rPr>
                <w:rFonts w:ascii="Times New Roman" w:hAnsi="Times New Roman" w:cs="宋体" w:hint="eastAsia"/>
                <w:sz w:val="18"/>
                <w:szCs w:val="20"/>
              </w:rPr>
              <w:t>）</w:t>
            </w:r>
          </w:p>
        </w:tc>
        <w:tc>
          <w:tcPr>
            <w:tcW w:w="499" w:type="dxa"/>
            <w:vMerge w:val="restart"/>
            <w:tcBorders>
              <w:left w:val="single" w:sz="4" w:space="0" w:color="auto"/>
              <w:right w:val="single" w:sz="4" w:space="0" w:color="auto"/>
            </w:tcBorders>
            <w:vAlign w:val="center"/>
          </w:tcPr>
          <w:p w14:paraId="27DF227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500" w:type="dxa"/>
            <w:vMerge w:val="restart"/>
            <w:tcBorders>
              <w:left w:val="single" w:sz="4" w:space="0" w:color="auto"/>
              <w:right w:val="single" w:sz="4" w:space="0" w:color="auto"/>
            </w:tcBorders>
            <w:vAlign w:val="center"/>
          </w:tcPr>
          <w:p w14:paraId="363A7C4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666" w:type="dxa"/>
            <w:vMerge w:val="restart"/>
            <w:tcBorders>
              <w:left w:val="single" w:sz="4" w:space="0" w:color="auto"/>
              <w:right w:val="single" w:sz="4" w:space="0" w:color="auto"/>
            </w:tcBorders>
            <w:vAlign w:val="center"/>
          </w:tcPr>
          <w:p w14:paraId="7CBFC24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893" w:type="dxa"/>
            <w:tcBorders>
              <w:top w:val="single" w:sz="4" w:space="0" w:color="auto"/>
              <w:left w:val="single" w:sz="4" w:space="0" w:color="auto"/>
              <w:bottom w:val="nil"/>
              <w:right w:val="single" w:sz="4" w:space="0" w:color="auto"/>
            </w:tcBorders>
            <w:vAlign w:val="center"/>
          </w:tcPr>
          <w:p w14:paraId="638E21D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3</w:t>
            </w:r>
          </w:p>
        </w:tc>
        <w:tc>
          <w:tcPr>
            <w:tcW w:w="580" w:type="dxa"/>
            <w:tcBorders>
              <w:top w:val="single" w:sz="4" w:space="0" w:color="auto"/>
              <w:left w:val="single" w:sz="4" w:space="0" w:color="auto"/>
              <w:bottom w:val="nil"/>
              <w:right w:val="single" w:sz="4" w:space="0" w:color="auto"/>
            </w:tcBorders>
            <w:vAlign w:val="center"/>
          </w:tcPr>
          <w:p w14:paraId="5EB550E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1" w:type="dxa"/>
            <w:tcBorders>
              <w:top w:val="single" w:sz="4" w:space="0" w:color="auto"/>
              <w:left w:val="single" w:sz="4" w:space="0" w:color="auto"/>
              <w:bottom w:val="nil"/>
              <w:right w:val="single" w:sz="4" w:space="0" w:color="auto"/>
            </w:tcBorders>
            <w:vAlign w:val="center"/>
          </w:tcPr>
          <w:p w14:paraId="6CECB9C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w:t>
            </w:r>
          </w:p>
        </w:tc>
        <w:tc>
          <w:tcPr>
            <w:tcW w:w="580" w:type="dxa"/>
            <w:tcBorders>
              <w:top w:val="single" w:sz="4" w:space="0" w:color="auto"/>
              <w:left w:val="single" w:sz="4" w:space="0" w:color="auto"/>
              <w:bottom w:val="nil"/>
              <w:right w:val="single" w:sz="4" w:space="0" w:color="auto"/>
            </w:tcBorders>
            <w:vAlign w:val="center"/>
          </w:tcPr>
          <w:p w14:paraId="509FF2A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single" w:sz="4" w:space="0" w:color="auto"/>
              <w:left w:val="single" w:sz="4" w:space="0" w:color="auto"/>
              <w:bottom w:val="nil"/>
              <w:right w:val="single" w:sz="4" w:space="0" w:color="auto"/>
            </w:tcBorders>
            <w:vAlign w:val="center"/>
          </w:tcPr>
          <w:p w14:paraId="232D48D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5.5</w:t>
            </w:r>
          </w:p>
        </w:tc>
        <w:tc>
          <w:tcPr>
            <w:tcW w:w="580" w:type="dxa"/>
            <w:tcBorders>
              <w:top w:val="single" w:sz="4" w:space="0" w:color="auto"/>
              <w:left w:val="single" w:sz="4" w:space="0" w:color="auto"/>
              <w:bottom w:val="nil"/>
              <w:right w:val="single" w:sz="4" w:space="0" w:color="auto"/>
            </w:tcBorders>
            <w:vAlign w:val="center"/>
          </w:tcPr>
          <w:p w14:paraId="1B5014D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single" w:sz="4" w:space="0" w:color="auto"/>
              <w:left w:val="single" w:sz="4" w:space="0" w:color="auto"/>
              <w:bottom w:val="nil"/>
              <w:right w:val="single" w:sz="4" w:space="0" w:color="auto"/>
            </w:tcBorders>
            <w:vAlign w:val="center"/>
          </w:tcPr>
          <w:p w14:paraId="6A3CEA9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7.9</w:t>
            </w:r>
          </w:p>
        </w:tc>
        <w:tc>
          <w:tcPr>
            <w:tcW w:w="580" w:type="dxa"/>
            <w:tcBorders>
              <w:top w:val="single" w:sz="4" w:space="0" w:color="auto"/>
              <w:left w:val="single" w:sz="4" w:space="0" w:color="auto"/>
              <w:bottom w:val="nil"/>
              <w:right w:val="single" w:sz="4" w:space="0" w:color="auto"/>
            </w:tcBorders>
            <w:vAlign w:val="center"/>
          </w:tcPr>
          <w:p w14:paraId="3E00F60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single" w:sz="4" w:space="0" w:color="auto"/>
              <w:left w:val="single" w:sz="4" w:space="0" w:color="auto"/>
              <w:bottom w:val="nil"/>
              <w:right w:val="single" w:sz="4" w:space="0" w:color="auto"/>
            </w:tcBorders>
            <w:vAlign w:val="center"/>
          </w:tcPr>
          <w:p w14:paraId="45EA58F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single" w:sz="4" w:space="0" w:color="auto"/>
              <w:left w:val="single" w:sz="4" w:space="0" w:color="auto"/>
              <w:bottom w:val="nil"/>
              <w:right w:val="single" w:sz="4" w:space="0" w:color="auto"/>
            </w:tcBorders>
            <w:vAlign w:val="center"/>
          </w:tcPr>
          <w:p w14:paraId="4A638B9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single" w:sz="4" w:space="0" w:color="auto"/>
              <w:left w:val="single" w:sz="4" w:space="0" w:color="auto"/>
              <w:bottom w:val="nil"/>
              <w:right w:val="single" w:sz="4" w:space="0" w:color="auto"/>
            </w:tcBorders>
            <w:vAlign w:val="center"/>
          </w:tcPr>
          <w:p w14:paraId="67EFF35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ED59233" w14:textId="77777777" w:rsidTr="005123B7">
        <w:trPr>
          <w:trHeight w:val="227"/>
        </w:trPr>
        <w:tc>
          <w:tcPr>
            <w:tcW w:w="981" w:type="dxa"/>
            <w:vMerge/>
            <w:tcBorders>
              <w:right w:val="single" w:sz="4" w:space="0" w:color="auto"/>
            </w:tcBorders>
            <w:vAlign w:val="center"/>
          </w:tcPr>
          <w:p w14:paraId="71173F5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23E50FC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259AD07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3F3BF4D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7A2BC75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3.6</w:t>
            </w:r>
          </w:p>
        </w:tc>
        <w:tc>
          <w:tcPr>
            <w:tcW w:w="580" w:type="dxa"/>
            <w:tcBorders>
              <w:top w:val="nil"/>
              <w:left w:val="single" w:sz="4" w:space="0" w:color="auto"/>
              <w:bottom w:val="nil"/>
              <w:right w:val="single" w:sz="4" w:space="0" w:color="auto"/>
            </w:tcBorders>
            <w:vAlign w:val="center"/>
          </w:tcPr>
          <w:p w14:paraId="7C8C725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1" w:type="dxa"/>
            <w:tcBorders>
              <w:top w:val="nil"/>
              <w:left w:val="single" w:sz="4" w:space="0" w:color="auto"/>
              <w:bottom w:val="nil"/>
              <w:right w:val="single" w:sz="4" w:space="0" w:color="auto"/>
            </w:tcBorders>
            <w:vAlign w:val="center"/>
          </w:tcPr>
          <w:p w14:paraId="330C0E2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w:t>
            </w:r>
          </w:p>
        </w:tc>
        <w:tc>
          <w:tcPr>
            <w:tcW w:w="580" w:type="dxa"/>
            <w:tcBorders>
              <w:top w:val="nil"/>
              <w:left w:val="single" w:sz="4" w:space="0" w:color="auto"/>
              <w:bottom w:val="nil"/>
              <w:right w:val="single" w:sz="4" w:space="0" w:color="auto"/>
            </w:tcBorders>
          </w:tcPr>
          <w:p w14:paraId="7088138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2F62440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6.2</w:t>
            </w:r>
          </w:p>
        </w:tc>
        <w:tc>
          <w:tcPr>
            <w:tcW w:w="580" w:type="dxa"/>
            <w:tcBorders>
              <w:top w:val="nil"/>
              <w:left w:val="single" w:sz="4" w:space="0" w:color="auto"/>
              <w:bottom w:val="nil"/>
              <w:right w:val="single" w:sz="4" w:space="0" w:color="auto"/>
            </w:tcBorders>
            <w:vAlign w:val="center"/>
          </w:tcPr>
          <w:p w14:paraId="67D9026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0B3D3FC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47C43E0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4E8DA8F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vAlign w:val="center"/>
          </w:tcPr>
          <w:p w14:paraId="2B977AE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6D519BD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3A67A46" w14:textId="77777777" w:rsidTr="005123B7">
        <w:trPr>
          <w:trHeight w:val="227"/>
        </w:trPr>
        <w:tc>
          <w:tcPr>
            <w:tcW w:w="981" w:type="dxa"/>
            <w:vMerge/>
            <w:tcBorders>
              <w:right w:val="single" w:sz="4" w:space="0" w:color="auto"/>
            </w:tcBorders>
            <w:vAlign w:val="center"/>
          </w:tcPr>
          <w:p w14:paraId="1256A6C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21495B6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1643D42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432EF1A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7AF9557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4.2</w:t>
            </w:r>
          </w:p>
        </w:tc>
        <w:tc>
          <w:tcPr>
            <w:tcW w:w="580" w:type="dxa"/>
            <w:tcBorders>
              <w:top w:val="nil"/>
              <w:left w:val="single" w:sz="4" w:space="0" w:color="auto"/>
              <w:bottom w:val="nil"/>
              <w:right w:val="single" w:sz="4" w:space="0" w:color="auto"/>
            </w:tcBorders>
            <w:vAlign w:val="center"/>
          </w:tcPr>
          <w:p w14:paraId="4A502F6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1" w:type="dxa"/>
            <w:tcBorders>
              <w:top w:val="nil"/>
              <w:left w:val="single" w:sz="4" w:space="0" w:color="auto"/>
              <w:bottom w:val="nil"/>
              <w:right w:val="single" w:sz="4" w:space="0" w:color="auto"/>
            </w:tcBorders>
            <w:vAlign w:val="center"/>
          </w:tcPr>
          <w:p w14:paraId="0137BB1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w:t>
            </w:r>
          </w:p>
        </w:tc>
        <w:tc>
          <w:tcPr>
            <w:tcW w:w="580" w:type="dxa"/>
            <w:tcBorders>
              <w:top w:val="nil"/>
              <w:left w:val="single" w:sz="4" w:space="0" w:color="auto"/>
              <w:bottom w:val="nil"/>
              <w:right w:val="single" w:sz="4" w:space="0" w:color="auto"/>
            </w:tcBorders>
          </w:tcPr>
          <w:p w14:paraId="52123DE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20DE604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6.9</w:t>
            </w:r>
          </w:p>
        </w:tc>
        <w:tc>
          <w:tcPr>
            <w:tcW w:w="580" w:type="dxa"/>
            <w:tcBorders>
              <w:top w:val="nil"/>
              <w:left w:val="single" w:sz="4" w:space="0" w:color="auto"/>
              <w:bottom w:val="nil"/>
              <w:right w:val="single" w:sz="4" w:space="0" w:color="auto"/>
            </w:tcBorders>
          </w:tcPr>
          <w:p w14:paraId="0E20450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07060BF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0E04FEE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70B4DD4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6598FCE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392BE2B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r>
      <w:tr w:rsidR="004542A8" w14:paraId="23B20F70" w14:textId="77777777" w:rsidTr="005123B7">
        <w:trPr>
          <w:trHeight w:val="227"/>
        </w:trPr>
        <w:tc>
          <w:tcPr>
            <w:tcW w:w="981" w:type="dxa"/>
            <w:vMerge/>
            <w:tcBorders>
              <w:right w:val="single" w:sz="4" w:space="0" w:color="auto"/>
            </w:tcBorders>
            <w:vAlign w:val="center"/>
          </w:tcPr>
          <w:p w14:paraId="04ADB4D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16FE39D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31FD183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5596B12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1117D1D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4.8</w:t>
            </w:r>
          </w:p>
        </w:tc>
        <w:tc>
          <w:tcPr>
            <w:tcW w:w="580" w:type="dxa"/>
            <w:tcBorders>
              <w:top w:val="nil"/>
              <w:left w:val="single" w:sz="4" w:space="0" w:color="auto"/>
              <w:bottom w:val="nil"/>
              <w:right w:val="single" w:sz="4" w:space="0" w:color="auto"/>
            </w:tcBorders>
            <w:vAlign w:val="center"/>
          </w:tcPr>
          <w:p w14:paraId="59DA957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31A537C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4.1</w:t>
            </w:r>
          </w:p>
        </w:tc>
        <w:tc>
          <w:tcPr>
            <w:tcW w:w="580" w:type="dxa"/>
            <w:tcBorders>
              <w:top w:val="nil"/>
              <w:left w:val="single" w:sz="4" w:space="0" w:color="auto"/>
              <w:bottom w:val="nil"/>
              <w:right w:val="single" w:sz="4" w:space="0" w:color="auto"/>
            </w:tcBorders>
          </w:tcPr>
          <w:p w14:paraId="2A59613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41F3ADA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7.5</w:t>
            </w:r>
          </w:p>
        </w:tc>
        <w:tc>
          <w:tcPr>
            <w:tcW w:w="580" w:type="dxa"/>
            <w:tcBorders>
              <w:top w:val="nil"/>
              <w:left w:val="single" w:sz="4" w:space="0" w:color="auto"/>
              <w:bottom w:val="nil"/>
              <w:right w:val="single" w:sz="4" w:space="0" w:color="auto"/>
            </w:tcBorders>
          </w:tcPr>
          <w:p w14:paraId="3C5AF49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0865C21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42D3842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4782CFC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0069AA7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70BD27F0"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r>
      <w:tr w:rsidR="004542A8" w14:paraId="6B5C4EEC" w14:textId="77777777" w:rsidTr="005123B7">
        <w:trPr>
          <w:trHeight w:val="227"/>
        </w:trPr>
        <w:tc>
          <w:tcPr>
            <w:tcW w:w="981" w:type="dxa"/>
            <w:vMerge/>
            <w:tcBorders>
              <w:right w:val="single" w:sz="4" w:space="0" w:color="auto"/>
            </w:tcBorders>
            <w:vAlign w:val="center"/>
          </w:tcPr>
          <w:p w14:paraId="0106F71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0342A23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2E562F4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3B5FF86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6BC9C83E"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5.4</w:t>
            </w:r>
          </w:p>
        </w:tc>
        <w:tc>
          <w:tcPr>
            <w:tcW w:w="580" w:type="dxa"/>
            <w:tcBorders>
              <w:top w:val="nil"/>
              <w:left w:val="single" w:sz="4" w:space="0" w:color="auto"/>
              <w:bottom w:val="nil"/>
              <w:right w:val="single" w:sz="4" w:space="0" w:color="auto"/>
            </w:tcBorders>
            <w:vAlign w:val="center"/>
          </w:tcPr>
          <w:p w14:paraId="3713F0DA"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130BBEA1"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4.4</w:t>
            </w:r>
          </w:p>
        </w:tc>
        <w:tc>
          <w:tcPr>
            <w:tcW w:w="580" w:type="dxa"/>
            <w:tcBorders>
              <w:top w:val="nil"/>
              <w:left w:val="single" w:sz="4" w:space="0" w:color="auto"/>
              <w:bottom w:val="nil"/>
              <w:right w:val="single" w:sz="4" w:space="0" w:color="auto"/>
            </w:tcBorders>
          </w:tcPr>
          <w:p w14:paraId="449CDB63" w14:textId="77777777" w:rsidR="004542A8" w:rsidRDefault="004542A8" w:rsidP="005123B7">
            <w:pPr>
              <w:widowControl/>
              <w:autoSpaceDE w:val="0"/>
              <w:autoSpaceDN w:val="0"/>
              <w:snapToGrid w:val="0"/>
              <w:jc w:val="center"/>
              <w:rPr>
                <w:rFonts w:ascii="Times New Roman" w:hAnsi="Times New Roman" w:cs="宋体"/>
                <w:sz w:val="18"/>
                <w:szCs w:val="20"/>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509947F2"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8.1</w:t>
            </w:r>
          </w:p>
        </w:tc>
        <w:tc>
          <w:tcPr>
            <w:tcW w:w="580" w:type="dxa"/>
            <w:tcBorders>
              <w:top w:val="nil"/>
              <w:left w:val="single" w:sz="4" w:space="0" w:color="auto"/>
              <w:bottom w:val="nil"/>
              <w:right w:val="single" w:sz="4" w:space="0" w:color="auto"/>
            </w:tcBorders>
          </w:tcPr>
          <w:p w14:paraId="2369E6BB"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30C56947"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20649E5D"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4F1C19E5"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041A444E"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7EBB1D34"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r>
      <w:tr w:rsidR="004542A8" w14:paraId="05C2D857" w14:textId="77777777" w:rsidTr="005123B7">
        <w:trPr>
          <w:trHeight w:val="227"/>
        </w:trPr>
        <w:tc>
          <w:tcPr>
            <w:tcW w:w="981" w:type="dxa"/>
            <w:vMerge/>
            <w:tcBorders>
              <w:right w:val="single" w:sz="4" w:space="0" w:color="auto"/>
            </w:tcBorders>
            <w:vAlign w:val="center"/>
          </w:tcPr>
          <w:p w14:paraId="4F4C977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485B811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7973B5B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670F9C2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5CE565B1"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6</w:t>
            </w:r>
          </w:p>
        </w:tc>
        <w:tc>
          <w:tcPr>
            <w:tcW w:w="580" w:type="dxa"/>
            <w:tcBorders>
              <w:top w:val="nil"/>
              <w:left w:val="single" w:sz="4" w:space="0" w:color="auto"/>
              <w:bottom w:val="nil"/>
              <w:right w:val="single" w:sz="4" w:space="0" w:color="auto"/>
            </w:tcBorders>
            <w:vAlign w:val="center"/>
          </w:tcPr>
          <w:p w14:paraId="677B30FB"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7C130CC8"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4.7</w:t>
            </w:r>
          </w:p>
        </w:tc>
        <w:tc>
          <w:tcPr>
            <w:tcW w:w="580" w:type="dxa"/>
            <w:tcBorders>
              <w:top w:val="nil"/>
              <w:left w:val="single" w:sz="4" w:space="0" w:color="auto"/>
              <w:bottom w:val="nil"/>
              <w:right w:val="single" w:sz="4" w:space="0" w:color="auto"/>
            </w:tcBorders>
          </w:tcPr>
          <w:p w14:paraId="01DE61AD" w14:textId="77777777" w:rsidR="004542A8" w:rsidRDefault="004542A8" w:rsidP="005123B7">
            <w:pPr>
              <w:widowControl/>
              <w:autoSpaceDE w:val="0"/>
              <w:autoSpaceDN w:val="0"/>
              <w:snapToGrid w:val="0"/>
              <w:jc w:val="center"/>
              <w:rPr>
                <w:rFonts w:ascii="Times New Roman" w:hAnsi="Times New Roman" w:cs="宋体"/>
                <w:sz w:val="18"/>
                <w:szCs w:val="20"/>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4B55D7A1"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8.6</w:t>
            </w:r>
          </w:p>
        </w:tc>
        <w:tc>
          <w:tcPr>
            <w:tcW w:w="580" w:type="dxa"/>
            <w:tcBorders>
              <w:top w:val="nil"/>
              <w:left w:val="single" w:sz="4" w:space="0" w:color="auto"/>
              <w:bottom w:val="nil"/>
              <w:right w:val="single" w:sz="4" w:space="0" w:color="auto"/>
            </w:tcBorders>
          </w:tcPr>
          <w:p w14:paraId="373E14A8"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63AB415A"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3BF70F1C"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100B70DA"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21F52035"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53E14FE5"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r>
      <w:tr w:rsidR="004542A8" w14:paraId="702864A6" w14:textId="77777777" w:rsidTr="005123B7">
        <w:trPr>
          <w:trHeight w:val="227"/>
        </w:trPr>
        <w:tc>
          <w:tcPr>
            <w:tcW w:w="981" w:type="dxa"/>
            <w:vMerge/>
            <w:tcBorders>
              <w:right w:val="single" w:sz="4" w:space="0" w:color="auto"/>
            </w:tcBorders>
            <w:vAlign w:val="center"/>
          </w:tcPr>
          <w:p w14:paraId="1EF2346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4CD1597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1662025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4900DB2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40E58586"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6.6</w:t>
            </w:r>
          </w:p>
        </w:tc>
        <w:tc>
          <w:tcPr>
            <w:tcW w:w="580" w:type="dxa"/>
            <w:tcBorders>
              <w:top w:val="nil"/>
              <w:left w:val="single" w:sz="4" w:space="0" w:color="auto"/>
              <w:bottom w:val="nil"/>
              <w:right w:val="single" w:sz="4" w:space="0" w:color="auto"/>
            </w:tcBorders>
            <w:vAlign w:val="center"/>
          </w:tcPr>
          <w:p w14:paraId="40402B4A"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4.2</w:t>
            </w:r>
          </w:p>
        </w:tc>
        <w:tc>
          <w:tcPr>
            <w:tcW w:w="581" w:type="dxa"/>
            <w:tcBorders>
              <w:top w:val="nil"/>
              <w:left w:val="single" w:sz="4" w:space="0" w:color="auto"/>
              <w:bottom w:val="nil"/>
              <w:right w:val="single" w:sz="4" w:space="0" w:color="auto"/>
            </w:tcBorders>
            <w:vAlign w:val="center"/>
          </w:tcPr>
          <w:p w14:paraId="78C985E7" w14:textId="77777777" w:rsidR="004542A8"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4.9</w:t>
            </w:r>
          </w:p>
        </w:tc>
        <w:tc>
          <w:tcPr>
            <w:tcW w:w="580" w:type="dxa"/>
            <w:tcBorders>
              <w:top w:val="nil"/>
              <w:left w:val="single" w:sz="4" w:space="0" w:color="auto"/>
              <w:bottom w:val="nil"/>
              <w:right w:val="single" w:sz="4" w:space="0" w:color="auto"/>
            </w:tcBorders>
          </w:tcPr>
          <w:p w14:paraId="6622EED2" w14:textId="77777777" w:rsidR="004542A8" w:rsidRDefault="004542A8" w:rsidP="005123B7">
            <w:pPr>
              <w:widowControl/>
              <w:autoSpaceDE w:val="0"/>
              <w:autoSpaceDN w:val="0"/>
              <w:snapToGrid w:val="0"/>
              <w:jc w:val="center"/>
              <w:rPr>
                <w:rFonts w:ascii="Times New Roman" w:hAnsi="Times New Roman" w:cs="宋体"/>
                <w:sz w:val="18"/>
                <w:szCs w:val="20"/>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6530CA86"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1BD66786"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0B4E484A"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5537F2BB"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5E67E472"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52B3D490" w14:textId="77777777" w:rsidR="004542A8" w:rsidRDefault="004542A8" w:rsidP="005123B7">
            <w:pPr>
              <w:widowControl/>
              <w:autoSpaceDE w:val="0"/>
              <w:autoSpaceDN w:val="0"/>
              <w:snapToGrid w:val="0"/>
              <w:jc w:val="center"/>
              <w:rPr>
                <w:rFonts w:ascii="Times New Roman" w:hAnsi="Times New Roman" w:cs="宋体"/>
                <w:sz w:val="18"/>
                <w:szCs w:val="20"/>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57EE6869" w14:textId="77777777" w:rsidR="004542A8" w:rsidRDefault="004542A8" w:rsidP="005123B7">
            <w:pPr>
              <w:widowControl/>
              <w:autoSpaceDE w:val="0"/>
              <w:autoSpaceDN w:val="0"/>
              <w:snapToGrid w:val="0"/>
              <w:jc w:val="center"/>
              <w:rPr>
                <w:rFonts w:ascii="Times New Roman" w:hAnsi="Times New Roman" w:cs="宋体"/>
                <w:sz w:val="18"/>
                <w:szCs w:val="20"/>
              </w:rPr>
            </w:pPr>
            <w:r w:rsidRPr="004E1741">
              <w:rPr>
                <w:rFonts w:ascii="Times New Roman" w:hAnsi="Times New Roman" w:cs="宋体" w:hint="eastAsia"/>
                <w:sz w:val="18"/>
                <w:szCs w:val="20"/>
              </w:rPr>
              <w:t>9</w:t>
            </w:r>
          </w:p>
        </w:tc>
      </w:tr>
      <w:tr w:rsidR="004542A8" w14:paraId="0FD6FB39" w14:textId="77777777" w:rsidTr="005123B7">
        <w:trPr>
          <w:trHeight w:val="227"/>
        </w:trPr>
        <w:tc>
          <w:tcPr>
            <w:tcW w:w="981" w:type="dxa"/>
            <w:vMerge/>
            <w:tcBorders>
              <w:right w:val="single" w:sz="4" w:space="0" w:color="auto"/>
            </w:tcBorders>
            <w:vAlign w:val="center"/>
          </w:tcPr>
          <w:p w14:paraId="58AA32B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1468341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7CA2B36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08CAB72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63E19A4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7.2</w:t>
            </w:r>
          </w:p>
        </w:tc>
        <w:tc>
          <w:tcPr>
            <w:tcW w:w="580" w:type="dxa"/>
            <w:tcBorders>
              <w:top w:val="nil"/>
              <w:left w:val="single" w:sz="4" w:space="0" w:color="auto"/>
              <w:bottom w:val="nil"/>
              <w:right w:val="single" w:sz="4" w:space="0" w:color="auto"/>
            </w:tcBorders>
            <w:vAlign w:val="center"/>
          </w:tcPr>
          <w:p w14:paraId="60E77AD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4.7</w:t>
            </w:r>
          </w:p>
        </w:tc>
        <w:tc>
          <w:tcPr>
            <w:tcW w:w="581" w:type="dxa"/>
            <w:tcBorders>
              <w:top w:val="nil"/>
              <w:left w:val="single" w:sz="4" w:space="0" w:color="auto"/>
              <w:bottom w:val="nil"/>
              <w:right w:val="single" w:sz="4" w:space="0" w:color="auto"/>
            </w:tcBorders>
            <w:vAlign w:val="center"/>
          </w:tcPr>
          <w:p w14:paraId="2B60720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5.2</w:t>
            </w:r>
          </w:p>
        </w:tc>
        <w:tc>
          <w:tcPr>
            <w:tcW w:w="580" w:type="dxa"/>
            <w:tcBorders>
              <w:top w:val="nil"/>
              <w:left w:val="single" w:sz="4" w:space="0" w:color="auto"/>
              <w:bottom w:val="nil"/>
              <w:right w:val="single" w:sz="4" w:space="0" w:color="auto"/>
            </w:tcBorders>
          </w:tcPr>
          <w:p w14:paraId="2E03744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5590735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21A5257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579A6EA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5A93567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616887E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02330BC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7B58919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r>
      <w:tr w:rsidR="004542A8" w14:paraId="56FD5BE3" w14:textId="77777777" w:rsidTr="005123B7">
        <w:trPr>
          <w:trHeight w:val="227"/>
        </w:trPr>
        <w:tc>
          <w:tcPr>
            <w:tcW w:w="981" w:type="dxa"/>
            <w:vMerge/>
            <w:tcBorders>
              <w:right w:val="single" w:sz="4" w:space="0" w:color="auto"/>
            </w:tcBorders>
            <w:vAlign w:val="center"/>
          </w:tcPr>
          <w:p w14:paraId="4570735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06052B2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0F54E4D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46DAC62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nil"/>
              <w:right w:val="single" w:sz="4" w:space="0" w:color="auto"/>
            </w:tcBorders>
            <w:vAlign w:val="center"/>
          </w:tcPr>
          <w:p w14:paraId="51F0575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7.8</w:t>
            </w:r>
          </w:p>
        </w:tc>
        <w:tc>
          <w:tcPr>
            <w:tcW w:w="580" w:type="dxa"/>
            <w:tcBorders>
              <w:top w:val="nil"/>
              <w:left w:val="single" w:sz="4" w:space="0" w:color="auto"/>
              <w:bottom w:val="nil"/>
              <w:right w:val="single" w:sz="4" w:space="0" w:color="auto"/>
            </w:tcBorders>
            <w:vAlign w:val="center"/>
          </w:tcPr>
          <w:p w14:paraId="0C52FBD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5.3</w:t>
            </w:r>
          </w:p>
        </w:tc>
        <w:tc>
          <w:tcPr>
            <w:tcW w:w="581" w:type="dxa"/>
            <w:tcBorders>
              <w:top w:val="nil"/>
              <w:left w:val="single" w:sz="4" w:space="0" w:color="auto"/>
              <w:bottom w:val="nil"/>
              <w:right w:val="single" w:sz="4" w:space="0" w:color="auto"/>
            </w:tcBorders>
            <w:vAlign w:val="center"/>
          </w:tcPr>
          <w:p w14:paraId="66946E8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5.4</w:t>
            </w:r>
          </w:p>
        </w:tc>
        <w:tc>
          <w:tcPr>
            <w:tcW w:w="580" w:type="dxa"/>
            <w:tcBorders>
              <w:top w:val="nil"/>
              <w:left w:val="single" w:sz="4" w:space="0" w:color="auto"/>
              <w:bottom w:val="nil"/>
              <w:right w:val="single" w:sz="4" w:space="0" w:color="auto"/>
            </w:tcBorders>
          </w:tcPr>
          <w:p w14:paraId="676006F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vAlign w:val="center"/>
          </w:tcPr>
          <w:p w14:paraId="69F7B26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5E840B9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0ABE329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3DA8B429"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0C145DC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nil"/>
              <w:right w:val="single" w:sz="4" w:space="0" w:color="auto"/>
            </w:tcBorders>
          </w:tcPr>
          <w:p w14:paraId="045EE08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nil"/>
              <w:right w:val="single" w:sz="4" w:space="0" w:color="auto"/>
            </w:tcBorders>
          </w:tcPr>
          <w:p w14:paraId="46D791B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r>
      <w:tr w:rsidR="004542A8" w14:paraId="460B0999" w14:textId="77777777" w:rsidTr="005123B7">
        <w:trPr>
          <w:trHeight w:val="227"/>
        </w:trPr>
        <w:tc>
          <w:tcPr>
            <w:tcW w:w="981" w:type="dxa"/>
            <w:vMerge/>
            <w:tcBorders>
              <w:right w:val="single" w:sz="4" w:space="0" w:color="auto"/>
            </w:tcBorders>
            <w:vAlign w:val="center"/>
          </w:tcPr>
          <w:p w14:paraId="50BB07D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99" w:type="dxa"/>
            <w:vMerge/>
            <w:tcBorders>
              <w:left w:val="single" w:sz="4" w:space="0" w:color="auto"/>
              <w:right w:val="single" w:sz="4" w:space="0" w:color="auto"/>
            </w:tcBorders>
            <w:vAlign w:val="center"/>
          </w:tcPr>
          <w:p w14:paraId="32282D3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500" w:type="dxa"/>
            <w:vMerge/>
            <w:tcBorders>
              <w:left w:val="single" w:sz="4" w:space="0" w:color="auto"/>
              <w:right w:val="single" w:sz="4" w:space="0" w:color="auto"/>
            </w:tcBorders>
            <w:vAlign w:val="center"/>
          </w:tcPr>
          <w:p w14:paraId="4A5BE26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66" w:type="dxa"/>
            <w:vMerge/>
            <w:tcBorders>
              <w:left w:val="single" w:sz="4" w:space="0" w:color="auto"/>
              <w:right w:val="single" w:sz="4" w:space="0" w:color="auto"/>
            </w:tcBorders>
            <w:vAlign w:val="center"/>
          </w:tcPr>
          <w:p w14:paraId="4209B5E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893" w:type="dxa"/>
            <w:tcBorders>
              <w:top w:val="nil"/>
              <w:left w:val="single" w:sz="4" w:space="0" w:color="auto"/>
              <w:bottom w:val="single" w:sz="4" w:space="0" w:color="auto"/>
              <w:right w:val="single" w:sz="4" w:space="0" w:color="auto"/>
            </w:tcBorders>
            <w:vAlign w:val="center"/>
          </w:tcPr>
          <w:p w14:paraId="09943E0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8.4~9</w:t>
            </w:r>
          </w:p>
        </w:tc>
        <w:tc>
          <w:tcPr>
            <w:tcW w:w="580" w:type="dxa"/>
            <w:tcBorders>
              <w:top w:val="nil"/>
              <w:left w:val="single" w:sz="4" w:space="0" w:color="auto"/>
              <w:bottom w:val="single" w:sz="4" w:space="0" w:color="auto"/>
              <w:right w:val="single" w:sz="4" w:space="0" w:color="auto"/>
            </w:tcBorders>
            <w:vAlign w:val="center"/>
          </w:tcPr>
          <w:p w14:paraId="171B731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581" w:type="dxa"/>
            <w:tcBorders>
              <w:top w:val="nil"/>
              <w:left w:val="single" w:sz="4" w:space="0" w:color="auto"/>
              <w:bottom w:val="single" w:sz="4" w:space="0" w:color="auto"/>
              <w:right w:val="single" w:sz="4" w:space="0" w:color="auto"/>
            </w:tcBorders>
            <w:vAlign w:val="center"/>
          </w:tcPr>
          <w:p w14:paraId="131B4B8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rPr>
              <w:t>-</w:t>
            </w:r>
          </w:p>
        </w:tc>
        <w:tc>
          <w:tcPr>
            <w:tcW w:w="580" w:type="dxa"/>
            <w:tcBorders>
              <w:top w:val="nil"/>
              <w:left w:val="single" w:sz="4" w:space="0" w:color="auto"/>
              <w:bottom w:val="single" w:sz="4" w:space="0" w:color="auto"/>
              <w:right w:val="single" w:sz="4" w:space="0" w:color="auto"/>
            </w:tcBorders>
          </w:tcPr>
          <w:p w14:paraId="192DD59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D5536A">
              <w:rPr>
                <w:rFonts w:ascii="Times New Roman" w:hAnsi="Times New Roman" w:cs="宋体" w:hint="eastAsia"/>
                <w:sz w:val="18"/>
                <w:szCs w:val="20"/>
              </w:rPr>
              <w:t>4</w:t>
            </w:r>
          </w:p>
        </w:tc>
        <w:tc>
          <w:tcPr>
            <w:tcW w:w="581" w:type="dxa"/>
            <w:tcBorders>
              <w:top w:val="nil"/>
              <w:left w:val="single" w:sz="4" w:space="0" w:color="auto"/>
              <w:bottom w:val="single" w:sz="4" w:space="0" w:color="auto"/>
              <w:right w:val="single" w:sz="4" w:space="0" w:color="auto"/>
            </w:tcBorders>
            <w:vAlign w:val="center"/>
          </w:tcPr>
          <w:p w14:paraId="0E6796E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tcPr>
          <w:p w14:paraId="3715440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single" w:sz="4" w:space="0" w:color="auto"/>
              <w:right w:val="single" w:sz="4" w:space="0" w:color="auto"/>
            </w:tcBorders>
          </w:tcPr>
          <w:p w14:paraId="45E0BE0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tcPr>
          <w:p w14:paraId="59E5FBF0"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single" w:sz="4" w:space="0" w:color="auto"/>
              <w:right w:val="single" w:sz="4" w:space="0" w:color="auto"/>
            </w:tcBorders>
          </w:tcPr>
          <w:p w14:paraId="66FEFC4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c>
          <w:tcPr>
            <w:tcW w:w="580" w:type="dxa"/>
            <w:tcBorders>
              <w:top w:val="nil"/>
              <w:left w:val="single" w:sz="4" w:space="0" w:color="auto"/>
              <w:bottom w:val="single" w:sz="4" w:space="0" w:color="auto"/>
              <w:right w:val="single" w:sz="4" w:space="0" w:color="auto"/>
            </w:tcBorders>
          </w:tcPr>
          <w:p w14:paraId="5F2124A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741FD6">
              <w:rPr>
                <w:rFonts w:ascii="Times New Roman" w:hAnsi="Times New Roman" w:cs="宋体" w:hint="eastAsia"/>
                <w:sz w:val="18"/>
                <w:szCs w:val="20"/>
              </w:rPr>
              <w:t>4</w:t>
            </w:r>
          </w:p>
        </w:tc>
        <w:tc>
          <w:tcPr>
            <w:tcW w:w="581" w:type="dxa"/>
            <w:tcBorders>
              <w:top w:val="nil"/>
              <w:left w:val="single" w:sz="4" w:space="0" w:color="auto"/>
              <w:bottom w:val="single" w:sz="4" w:space="0" w:color="auto"/>
              <w:right w:val="single" w:sz="4" w:space="0" w:color="auto"/>
            </w:tcBorders>
          </w:tcPr>
          <w:p w14:paraId="15890ED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4E1741">
              <w:rPr>
                <w:rFonts w:ascii="Times New Roman" w:hAnsi="Times New Roman" w:cs="宋体" w:hint="eastAsia"/>
                <w:sz w:val="18"/>
                <w:szCs w:val="20"/>
              </w:rPr>
              <w:t>9</w:t>
            </w:r>
          </w:p>
        </w:tc>
      </w:tr>
    </w:tbl>
    <w:p w14:paraId="307C14F7" w14:textId="77777777" w:rsidR="004542A8" w:rsidRDefault="004542A8" w:rsidP="004542A8">
      <w:pPr>
        <w:pStyle w:val="afffff1"/>
        <w:ind w:firstLineChars="0" w:firstLine="0"/>
        <w:rPr>
          <w:rFonts w:ascii="黑体" w:eastAsia="黑体" w:hAnsi="黑体" w:hint="eastAsia"/>
          <w:kern w:val="2"/>
          <w:szCs w:val="21"/>
        </w:rPr>
      </w:pPr>
    </w:p>
    <w:p w14:paraId="233D0E2A" w14:textId="7F612944" w:rsidR="004542A8" w:rsidRPr="00A65538" w:rsidRDefault="004542A8" w:rsidP="004542A8">
      <w:pPr>
        <w:pStyle w:val="afffff1"/>
        <w:ind w:firstLineChars="0" w:firstLine="0"/>
      </w:pPr>
      <w:r>
        <w:rPr>
          <w:rFonts w:ascii="黑体" w:eastAsia="黑体" w:hAnsi="黑体" w:hint="eastAsia"/>
          <w:kern w:val="2"/>
          <w:szCs w:val="21"/>
        </w:rPr>
        <w:t>C</w:t>
      </w:r>
      <w:r w:rsidRPr="001108F4">
        <w:rPr>
          <w:rFonts w:ascii="黑体" w:eastAsia="黑体" w:hAnsi="黑体" w:hint="eastAsia"/>
          <w:kern w:val="2"/>
          <w:szCs w:val="21"/>
        </w:rPr>
        <w:t>.</w:t>
      </w:r>
      <w:r>
        <w:rPr>
          <w:rFonts w:ascii="黑体" w:eastAsia="黑体" w:hAnsi="黑体" w:hint="eastAsia"/>
          <w:kern w:val="2"/>
          <w:szCs w:val="21"/>
        </w:rPr>
        <w:t>3</w:t>
      </w:r>
      <w:r>
        <w:rPr>
          <w:rFonts w:hint="eastAsia"/>
        </w:rPr>
        <w:t xml:space="preserve">  </w:t>
      </w:r>
      <w:r>
        <w:rPr>
          <w:rFonts w:ascii="黑体" w:hAnsi="宋体" w:cs="宋体" w:hint="eastAsia"/>
          <w:kern w:val="2"/>
          <w:szCs w:val="21"/>
        </w:rPr>
        <w:t>外墙厚</w:t>
      </w:r>
      <w:r w:rsidRPr="00566A70">
        <w:rPr>
          <w:rFonts w:hAnsi="宋体" w:cs="宋体" w:hint="eastAsia"/>
          <w:kern w:val="2"/>
          <w:szCs w:val="21"/>
        </w:rPr>
        <w:t>为</w:t>
      </w:r>
      <w:r w:rsidRPr="00566A70">
        <w:rPr>
          <w:rFonts w:hAnsi="宋体" w:cs="宋体"/>
          <w:kern w:val="2"/>
          <w:szCs w:val="21"/>
        </w:rPr>
        <w:t>370</w:t>
      </w:r>
      <w:r w:rsidR="004961A5">
        <w:rPr>
          <w:rFonts w:hAnsi="宋体" w:cs="宋体"/>
          <w:kern w:val="2"/>
          <w:szCs w:val="21"/>
        </w:rPr>
        <w:t xml:space="preserve"> </w:t>
      </w:r>
      <w:r w:rsidRPr="00566A70">
        <w:rPr>
          <w:rFonts w:hAnsi="宋体" w:cs="宋体"/>
          <w:kern w:val="2"/>
          <w:szCs w:val="21"/>
        </w:rPr>
        <w:t>mm</w:t>
      </w:r>
      <w:r w:rsidRPr="00566A70">
        <w:rPr>
          <w:rFonts w:hAnsi="宋体" w:cs="宋体" w:hint="eastAsia"/>
          <w:kern w:val="2"/>
          <w:szCs w:val="21"/>
        </w:rPr>
        <w:t>、内墙厚为</w:t>
      </w:r>
      <w:r w:rsidRPr="00566A70">
        <w:rPr>
          <w:rFonts w:hAnsi="宋体" w:cs="宋体"/>
          <w:kern w:val="2"/>
          <w:szCs w:val="21"/>
        </w:rPr>
        <w:t>240</w:t>
      </w:r>
      <w:r w:rsidR="004961A5">
        <w:rPr>
          <w:rFonts w:hAnsi="宋体" w:cs="宋体"/>
          <w:kern w:val="2"/>
          <w:szCs w:val="21"/>
        </w:rPr>
        <w:t xml:space="preserve"> </w:t>
      </w:r>
      <w:r w:rsidRPr="00566A70">
        <w:rPr>
          <w:rFonts w:hAnsi="宋体" w:cs="宋体"/>
          <w:kern w:val="2"/>
          <w:szCs w:val="21"/>
        </w:rPr>
        <w:t>mm</w:t>
      </w:r>
      <w:r w:rsidRPr="00566A70">
        <w:rPr>
          <w:rFonts w:hAnsi="宋体" w:cs="宋体" w:hint="eastAsia"/>
          <w:kern w:val="2"/>
          <w:szCs w:val="21"/>
        </w:rPr>
        <w:t>的实</w:t>
      </w:r>
      <w:r>
        <w:rPr>
          <w:rFonts w:ascii="黑体" w:hAnsi="宋体" w:cs="宋体" w:hint="eastAsia"/>
          <w:kern w:val="2"/>
          <w:szCs w:val="21"/>
        </w:rPr>
        <w:t>心砖墙木楼（屋）盖房屋，与抗震横墙间距</w:t>
      </w:r>
      <w:r w:rsidRPr="00566A70">
        <w:rPr>
          <w:rFonts w:hAnsi="宋体" w:cs="宋体" w:hint="eastAsia"/>
          <w:kern w:val="2"/>
          <w:szCs w:val="21"/>
        </w:rPr>
        <w:t>（</w:t>
      </w:r>
      <w:r w:rsidRPr="00566A70">
        <w:rPr>
          <w:rFonts w:hAnsi="宋体" w:cs="宋体"/>
          <w:kern w:val="2"/>
          <w:szCs w:val="21"/>
        </w:rPr>
        <w:t>L</w:t>
      </w:r>
      <w:r w:rsidRPr="00566A70">
        <w:rPr>
          <w:rFonts w:hAnsi="宋体" w:cs="宋体" w:hint="eastAsia"/>
          <w:kern w:val="2"/>
          <w:szCs w:val="21"/>
        </w:rPr>
        <w:t>）</w:t>
      </w:r>
      <w:r>
        <w:rPr>
          <w:rFonts w:ascii="黑体" w:hAnsi="宋体" w:cs="宋体" w:hint="eastAsia"/>
          <w:kern w:val="2"/>
          <w:szCs w:val="21"/>
        </w:rPr>
        <w:t>对应的房屋宽度</w:t>
      </w:r>
      <w:r w:rsidRPr="00566A70">
        <w:rPr>
          <w:rFonts w:hAnsi="宋体" w:cs="宋体" w:hint="eastAsia"/>
          <w:kern w:val="2"/>
          <w:szCs w:val="21"/>
        </w:rPr>
        <w:t>（</w:t>
      </w:r>
      <w:r w:rsidRPr="00566A70">
        <w:rPr>
          <w:rFonts w:hAnsi="宋体" w:cs="宋体"/>
          <w:kern w:val="2"/>
          <w:szCs w:val="21"/>
        </w:rPr>
        <w:t>B</w:t>
      </w:r>
      <w:r w:rsidRPr="00566A70">
        <w:rPr>
          <w:rFonts w:hAnsi="宋体" w:cs="宋体" w:hint="eastAsia"/>
          <w:kern w:val="2"/>
          <w:szCs w:val="21"/>
        </w:rPr>
        <w:t>）</w:t>
      </w:r>
      <w:r>
        <w:rPr>
          <w:rFonts w:ascii="黑体" w:hAnsi="宋体" w:cs="宋体" w:hint="eastAsia"/>
          <w:kern w:val="2"/>
          <w:szCs w:val="21"/>
        </w:rPr>
        <w:t>的限值宜按表</w:t>
      </w:r>
      <w:r>
        <w:rPr>
          <w:rFonts w:ascii="黑体" w:hAnsi="宋体" w:cs="宋体" w:hint="eastAsia"/>
          <w:kern w:val="2"/>
          <w:szCs w:val="21"/>
        </w:rPr>
        <w:t>C.3</w:t>
      </w:r>
      <w:r>
        <w:rPr>
          <w:rFonts w:ascii="黑体" w:hAnsi="宋体" w:cs="宋体" w:hint="eastAsia"/>
          <w:kern w:val="2"/>
          <w:szCs w:val="21"/>
        </w:rPr>
        <w:t>采用。</w:t>
      </w:r>
    </w:p>
    <w:p w14:paraId="77DFD203" w14:textId="77777777" w:rsidR="00356CFC" w:rsidRDefault="004542A8" w:rsidP="00045A5C">
      <w:pPr>
        <w:spacing w:beforeLines="50" w:before="156"/>
        <w:jc w:val="center"/>
        <w:rPr>
          <w:rFonts w:eastAsia="黑体" w:hint="eastAsia"/>
          <w14:ligatures w14:val="standardContextual"/>
        </w:rPr>
      </w:pPr>
      <w:r w:rsidRPr="00C74013">
        <w:rPr>
          <w:rFonts w:eastAsia="黑体" w:hint="eastAsia"/>
          <w14:ligatures w14:val="standardContextual"/>
        </w:rPr>
        <w:t>表</w:t>
      </w:r>
      <w:r>
        <w:rPr>
          <w:rFonts w:eastAsia="黑体" w:hint="eastAsia"/>
          <w14:ligatures w14:val="standardContextual"/>
        </w:rPr>
        <w:t>C</w:t>
      </w:r>
      <w:r w:rsidRPr="00C74013">
        <w:rPr>
          <w:rFonts w:eastAsia="黑体" w:hint="eastAsia"/>
          <w14:ligatures w14:val="standardContextual"/>
        </w:rPr>
        <w:t>.</w:t>
      </w:r>
      <w:r>
        <w:rPr>
          <w:rFonts w:eastAsia="黑体" w:hint="eastAsia"/>
          <w14:ligatures w14:val="standardContextual"/>
        </w:rPr>
        <w:t>3</w:t>
      </w:r>
      <w:r w:rsidRPr="00C74013">
        <w:rPr>
          <w:rFonts w:eastAsia="黑体" w:hint="eastAsia"/>
          <w14:ligatures w14:val="standardContextual"/>
        </w:rPr>
        <w:t xml:space="preserve"> </w:t>
      </w:r>
      <w:r>
        <w:rPr>
          <w:rFonts w:eastAsia="黑体" w:hint="eastAsia"/>
          <w14:ligatures w14:val="standardContextual"/>
        </w:rPr>
        <w:t>抗震横墙间距和房屋宽度限值</w:t>
      </w:r>
    </w:p>
    <w:p w14:paraId="7EAE0B33" w14:textId="399124C5" w:rsidR="004961A5" w:rsidRDefault="004542A8" w:rsidP="00045A5C">
      <w:pPr>
        <w:spacing w:afterLines="50" w:after="156"/>
        <w:jc w:val="center"/>
        <w:rPr>
          <w:rFonts w:eastAsia="黑体" w:hint="eastAsia"/>
          <w14:ligatures w14:val="standardContextual"/>
        </w:rPr>
      </w:pPr>
      <w:r>
        <w:rPr>
          <w:rFonts w:eastAsia="黑体" w:hint="eastAsia"/>
          <w14:ligatures w14:val="standardContextual"/>
        </w:rPr>
        <w:t>（外墙370</w:t>
      </w:r>
      <w:r w:rsidR="004961A5">
        <w:rPr>
          <w:rFonts w:eastAsia="黑体"/>
          <w14:ligatures w14:val="standardContextual"/>
        </w:rPr>
        <w:t xml:space="preserve"> </w:t>
      </w:r>
      <w:r>
        <w:rPr>
          <w:rFonts w:eastAsia="黑体" w:hint="eastAsia"/>
          <w14:ligatures w14:val="standardContextual"/>
        </w:rPr>
        <w:t>mm、内墙240</w:t>
      </w:r>
      <w:r w:rsidR="004961A5">
        <w:rPr>
          <w:rFonts w:eastAsia="黑体"/>
          <w14:ligatures w14:val="standardContextual"/>
        </w:rPr>
        <w:t xml:space="preserve"> </w:t>
      </w:r>
      <w:r>
        <w:rPr>
          <w:rFonts w:eastAsia="黑体" w:hint="eastAsia"/>
          <w14:ligatures w14:val="standardContextual"/>
        </w:rPr>
        <w:t>mm实心砖墙木楼屋盖）</w:t>
      </w:r>
    </w:p>
    <w:p w14:paraId="774D90D2" w14:textId="6038C471" w:rsidR="004542A8" w:rsidRPr="003F7ECC" w:rsidRDefault="004961A5" w:rsidP="00045A5C">
      <w:pPr>
        <w:jc w:val="right"/>
        <w:rPr>
          <w:rFonts w:eastAsia="黑体" w:hint="eastAsia"/>
          <w14:ligatures w14:val="standardContextual"/>
        </w:rPr>
      </w:pPr>
      <w:r>
        <w:rPr>
          <w:rFonts w:eastAsia="黑体" w:hint="eastAsia"/>
          <w14:ligatures w14:val="standardContextual"/>
        </w:rPr>
        <w:t>单位</w:t>
      </w:r>
      <w:r>
        <w:rPr>
          <w:rFonts w:eastAsia="黑体"/>
          <w14:ligatures w14:val="standardContextual"/>
        </w:rPr>
        <w:t>为米</w:t>
      </w:r>
    </w:p>
    <w:tbl>
      <w:tblPr>
        <w:tblStyle w:val="affff3"/>
        <w:tblW w:w="0" w:type="auto"/>
        <w:tblLayout w:type="fixed"/>
        <w:tblLook w:val="04A0" w:firstRow="1" w:lastRow="0" w:firstColumn="1" w:lastColumn="0" w:noHBand="0" w:noVBand="1"/>
      </w:tblPr>
      <w:tblGrid>
        <w:gridCol w:w="981"/>
        <w:gridCol w:w="445"/>
        <w:gridCol w:w="446"/>
        <w:gridCol w:w="473"/>
        <w:gridCol w:w="989"/>
        <w:gridCol w:w="601"/>
        <w:gridCol w:w="601"/>
        <w:gridCol w:w="601"/>
        <w:gridCol w:w="601"/>
        <w:gridCol w:w="601"/>
        <w:gridCol w:w="601"/>
        <w:gridCol w:w="601"/>
        <w:gridCol w:w="601"/>
        <w:gridCol w:w="601"/>
        <w:gridCol w:w="601"/>
      </w:tblGrid>
      <w:tr w:rsidR="004542A8" w14:paraId="3818A130" w14:textId="77777777" w:rsidTr="005123B7">
        <w:tc>
          <w:tcPr>
            <w:tcW w:w="981" w:type="dxa"/>
            <w:vMerge w:val="restart"/>
            <w:vAlign w:val="center"/>
          </w:tcPr>
          <w:p w14:paraId="75B9CF1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烈度</w:t>
            </w:r>
          </w:p>
        </w:tc>
        <w:tc>
          <w:tcPr>
            <w:tcW w:w="445" w:type="dxa"/>
            <w:vMerge w:val="restart"/>
            <w:vAlign w:val="center"/>
          </w:tcPr>
          <w:p w14:paraId="744A502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层数</w:t>
            </w:r>
          </w:p>
        </w:tc>
        <w:tc>
          <w:tcPr>
            <w:tcW w:w="446" w:type="dxa"/>
            <w:vMerge w:val="restart"/>
            <w:vAlign w:val="center"/>
          </w:tcPr>
          <w:p w14:paraId="61F14420"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层号</w:t>
            </w:r>
          </w:p>
        </w:tc>
        <w:tc>
          <w:tcPr>
            <w:tcW w:w="473" w:type="dxa"/>
            <w:vMerge w:val="restart"/>
            <w:vAlign w:val="center"/>
          </w:tcPr>
          <w:p w14:paraId="7FCF71B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层高</w:t>
            </w:r>
          </w:p>
        </w:tc>
        <w:tc>
          <w:tcPr>
            <w:tcW w:w="989" w:type="dxa"/>
            <w:vMerge w:val="restart"/>
            <w:vAlign w:val="center"/>
          </w:tcPr>
          <w:p w14:paraId="544B5200" w14:textId="77777777" w:rsidR="004542A8" w:rsidRDefault="004542A8" w:rsidP="005123B7">
            <w:pPr>
              <w:widowControl/>
              <w:autoSpaceDE w:val="0"/>
              <w:autoSpaceDN w:val="0"/>
              <w:snapToGrid w:val="0"/>
              <w:jc w:val="center"/>
              <w:rPr>
                <w:rFonts w:ascii="Times New Roman" w:hAnsi="Times New Roman" w:cs="宋体"/>
                <w:sz w:val="18"/>
                <w:szCs w:val="20"/>
              </w:rPr>
            </w:pPr>
            <w:r w:rsidRPr="001108F4">
              <w:rPr>
                <w:rFonts w:ascii="Times New Roman" w:hAnsi="Times New Roman" w:cs="宋体" w:hint="eastAsia"/>
                <w:sz w:val="18"/>
                <w:szCs w:val="20"/>
              </w:rPr>
              <w:t>抗震横</w:t>
            </w:r>
          </w:p>
          <w:p w14:paraId="6895AB0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墙间距（</w:t>
            </w:r>
            <w:r w:rsidRPr="001108F4">
              <w:rPr>
                <w:rFonts w:ascii="Times New Roman" w:hAnsi="Times New Roman" w:cs="宋体" w:hint="eastAsia"/>
                <w:sz w:val="18"/>
                <w:szCs w:val="20"/>
              </w:rPr>
              <w:t>L</w:t>
            </w:r>
            <w:r w:rsidRPr="001108F4">
              <w:rPr>
                <w:rFonts w:ascii="Times New Roman" w:hAnsi="Times New Roman" w:cs="宋体" w:hint="eastAsia"/>
                <w:sz w:val="18"/>
                <w:szCs w:val="20"/>
              </w:rPr>
              <w:t>）</w:t>
            </w:r>
          </w:p>
        </w:tc>
        <w:tc>
          <w:tcPr>
            <w:tcW w:w="6010" w:type="dxa"/>
            <w:gridSpan w:val="10"/>
            <w:vAlign w:val="center"/>
          </w:tcPr>
          <w:p w14:paraId="50CF345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与砂浆强度等级对应的房屋宽度限值（</w:t>
            </w:r>
            <w:r w:rsidRPr="001108F4">
              <w:rPr>
                <w:rFonts w:ascii="Times New Roman" w:hAnsi="Times New Roman" w:cs="宋体" w:hint="eastAsia"/>
                <w:sz w:val="18"/>
                <w:szCs w:val="20"/>
              </w:rPr>
              <w:t>B</w:t>
            </w:r>
            <w:r w:rsidRPr="001108F4">
              <w:rPr>
                <w:rFonts w:ascii="Times New Roman" w:hAnsi="Times New Roman" w:cs="宋体" w:hint="eastAsia"/>
                <w:sz w:val="18"/>
                <w:szCs w:val="20"/>
              </w:rPr>
              <w:t>）</w:t>
            </w:r>
          </w:p>
        </w:tc>
      </w:tr>
      <w:tr w:rsidR="004542A8" w14:paraId="26A890D0" w14:textId="77777777" w:rsidTr="005123B7">
        <w:trPr>
          <w:trHeight w:val="252"/>
        </w:trPr>
        <w:tc>
          <w:tcPr>
            <w:tcW w:w="981" w:type="dxa"/>
            <w:vMerge/>
            <w:vAlign w:val="center"/>
          </w:tcPr>
          <w:p w14:paraId="23EC7A4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vAlign w:val="center"/>
          </w:tcPr>
          <w:p w14:paraId="421B55A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vAlign w:val="center"/>
          </w:tcPr>
          <w:p w14:paraId="2DB19E1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vAlign w:val="center"/>
          </w:tcPr>
          <w:p w14:paraId="1209C71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vMerge/>
            <w:vAlign w:val="center"/>
          </w:tcPr>
          <w:p w14:paraId="1C26CFA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1202" w:type="dxa"/>
            <w:gridSpan w:val="2"/>
            <w:vAlign w:val="center"/>
          </w:tcPr>
          <w:p w14:paraId="17F9633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w:t>
            </w:r>
          </w:p>
        </w:tc>
        <w:tc>
          <w:tcPr>
            <w:tcW w:w="1202" w:type="dxa"/>
            <w:gridSpan w:val="2"/>
            <w:vAlign w:val="center"/>
          </w:tcPr>
          <w:p w14:paraId="5560AA4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M2.5</w:t>
            </w:r>
          </w:p>
        </w:tc>
        <w:tc>
          <w:tcPr>
            <w:tcW w:w="1202" w:type="dxa"/>
            <w:gridSpan w:val="2"/>
            <w:vAlign w:val="center"/>
          </w:tcPr>
          <w:p w14:paraId="7871F39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M5</w:t>
            </w:r>
          </w:p>
        </w:tc>
        <w:tc>
          <w:tcPr>
            <w:tcW w:w="1202" w:type="dxa"/>
            <w:gridSpan w:val="2"/>
            <w:vAlign w:val="center"/>
          </w:tcPr>
          <w:p w14:paraId="469B84E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M7.5</w:t>
            </w:r>
          </w:p>
        </w:tc>
        <w:tc>
          <w:tcPr>
            <w:tcW w:w="1202" w:type="dxa"/>
            <w:gridSpan w:val="2"/>
            <w:vAlign w:val="center"/>
          </w:tcPr>
          <w:p w14:paraId="5745AA7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M10</w:t>
            </w:r>
          </w:p>
        </w:tc>
      </w:tr>
      <w:tr w:rsidR="004542A8" w14:paraId="3D235071" w14:textId="77777777" w:rsidTr="005123B7">
        <w:trPr>
          <w:trHeight w:val="454"/>
        </w:trPr>
        <w:tc>
          <w:tcPr>
            <w:tcW w:w="981" w:type="dxa"/>
            <w:vMerge/>
            <w:vAlign w:val="center"/>
          </w:tcPr>
          <w:p w14:paraId="2BC8344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vAlign w:val="center"/>
          </w:tcPr>
          <w:p w14:paraId="3A8A9B4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vAlign w:val="center"/>
          </w:tcPr>
          <w:p w14:paraId="7272D21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vAlign w:val="center"/>
          </w:tcPr>
          <w:p w14:paraId="39F1E4F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vMerge/>
            <w:tcBorders>
              <w:bottom w:val="single" w:sz="4" w:space="0" w:color="auto"/>
            </w:tcBorders>
            <w:vAlign w:val="center"/>
          </w:tcPr>
          <w:p w14:paraId="0FEA9FD8"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601" w:type="dxa"/>
            <w:tcBorders>
              <w:bottom w:val="single" w:sz="4" w:space="0" w:color="auto"/>
            </w:tcBorders>
            <w:vAlign w:val="center"/>
          </w:tcPr>
          <w:p w14:paraId="3702E47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601" w:type="dxa"/>
            <w:tcBorders>
              <w:bottom w:val="single" w:sz="4" w:space="0" w:color="auto"/>
            </w:tcBorders>
            <w:vAlign w:val="center"/>
          </w:tcPr>
          <w:p w14:paraId="05031ED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601" w:type="dxa"/>
            <w:tcBorders>
              <w:bottom w:val="single" w:sz="4" w:space="0" w:color="auto"/>
            </w:tcBorders>
            <w:vAlign w:val="center"/>
          </w:tcPr>
          <w:p w14:paraId="63C2083F"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601" w:type="dxa"/>
            <w:tcBorders>
              <w:bottom w:val="single" w:sz="4" w:space="0" w:color="auto"/>
            </w:tcBorders>
            <w:vAlign w:val="center"/>
          </w:tcPr>
          <w:p w14:paraId="25C34E4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601" w:type="dxa"/>
            <w:tcBorders>
              <w:bottom w:val="single" w:sz="4" w:space="0" w:color="auto"/>
            </w:tcBorders>
            <w:vAlign w:val="center"/>
          </w:tcPr>
          <w:p w14:paraId="509FABA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601" w:type="dxa"/>
            <w:tcBorders>
              <w:bottom w:val="single" w:sz="4" w:space="0" w:color="auto"/>
            </w:tcBorders>
            <w:vAlign w:val="center"/>
          </w:tcPr>
          <w:p w14:paraId="1888EAA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601" w:type="dxa"/>
            <w:tcBorders>
              <w:bottom w:val="single" w:sz="4" w:space="0" w:color="auto"/>
            </w:tcBorders>
            <w:vAlign w:val="center"/>
          </w:tcPr>
          <w:p w14:paraId="579FD3D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601" w:type="dxa"/>
            <w:tcBorders>
              <w:bottom w:val="single" w:sz="4" w:space="0" w:color="auto"/>
            </w:tcBorders>
            <w:vAlign w:val="center"/>
          </w:tcPr>
          <w:p w14:paraId="298F265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上限</w:t>
            </w:r>
          </w:p>
        </w:tc>
        <w:tc>
          <w:tcPr>
            <w:tcW w:w="601" w:type="dxa"/>
            <w:tcBorders>
              <w:bottom w:val="single" w:sz="4" w:space="0" w:color="auto"/>
            </w:tcBorders>
            <w:vAlign w:val="center"/>
          </w:tcPr>
          <w:p w14:paraId="73BEB0C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下限</w:t>
            </w:r>
          </w:p>
        </w:tc>
        <w:tc>
          <w:tcPr>
            <w:tcW w:w="601" w:type="dxa"/>
            <w:tcBorders>
              <w:bottom w:val="single" w:sz="4" w:space="0" w:color="auto"/>
            </w:tcBorders>
            <w:vAlign w:val="center"/>
          </w:tcPr>
          <w:p w14:paraId="7590553F" w14:textId="77777777" w:rsidR="004542A8" w:rsidRDefault="004542A8" w:rsidP="005123B7">
            <w:pPr>
              <w:pStyle w:val="afffff1"/>
              <w:spacing w:beforeLines="50" w:before="156" w:afterLines="50" w:after="156"/>
              <w:ind w:firstLineChars="0" w:firstLine="0"/>
              <w:jc w:val="center"/>
              <w:rPr>
                <w:rFonts w:ascii="黑体" w:eastAsia="黑体" w:hAnsi="黑体" w:hint="eastAsia"/>
                <w:color w:val="000000" w:themeColor="text1"/>
              </w:rPr>
            </w:pPr>
            <w:r w:rsidRPr="001108F4">
              <w:rPr>
                <w:rFonts w:ascii="Times New Roman" w:cs="宋体" w:hint="eastAsia"/>
                <w:sz w:val="18"/>
              </w:rPr>
              <w:t>上限</w:t>
            </w:r>
          </w:p>
        </w:tc>
      </w:tr>
      <w:tr w:rsidR="004542A8" w14:paraId="1CA075A6" w14:textId="77777777" w:rsidTr="005123B7">
        <w:trPr>
          <w:trHeight w:val="227"/>
        </w:trPr>
        <w:tc>
          <w:tcPr>
            <w:tcW w:w="981" w:type="dxa"/>
            <w:vMerge w:val="restart"/>
            <w:tcBorders>
              <w:right w:val="single" w:sz="4" w:space="0" w:color="auto"/>
            </w:tcBorders>
            <w:vAlign w:val="center"/>
          </w:tcPr>
          <w:p w14:paraId="0ED1D0F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1108F4">
              <w:rPr>
                <w:rFonts w:ascii="Times New Roman" w:hAnsi="Times New Roman" w:cs="宋体" w:hint="eastAsia"/>
                <w:sz w:val="18"/>
                <w:szCs w:val="20"/>
              </w:rPr>
              <w:t>8</w:t>
            </w:r>
          </w:p>
        </w:tc>
        <w:tc>
          <w:tcPr>
            <w:tcW w:w="445" w:type="dxa"/>
            <w:vMerge w:val="restart"/>
            <w:tcBorders>
              <w:left w:val="single" w:sz="4" w:space="0" w:color="auto"/>
              <w:right w:val="single" w:sz="4" w:space="0" w:color="auto"/>
            </w:tcBorders>
            <w:vAlign w:val="center"/>
          </w:tcPr>
          <w:p w14:paraId="2249C23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446" w:type="dxa"/>
            <w:vMerge w:val="restart"/>
            <w:tcBorders>
              <w:left w:val="single" w:sz="4" w:space="0" w:color="auto"/>
              <w:right w:val="single" w:sz="4" w:space="0" w:color="auto"/>
            </w:tcBorders>
            <w:vAlign w:val="center"/>
          </w:tcPr>
          <w:p w14:paraId="02AC537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473" w:type="dxa"/>
            <w:vMerge w:val="restart"/>
            <w:tcBorders>
              <w:left w:val="single" w:sz="4" w:space="0" w:color="auto"/>
              <w:right w:val="single" w:sz="4" w:space="0" w:color="auto"/>
            </w:tcBorders>
            <w:vAlign w:val="center"/>
          </w:tcPr>
          <w:p w14:paraId="280B629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989" w:type="dxa"/>
            <w:tcBorders>
              <w:top w:val="single" w:sz="4" w:space="0" w:color="auto"/>
              <w:left w:val="single" w:sz="4" w:space="0" w:color="auto"/>
              <w:bottom w:val="nil"/>
              <w:right w:val="single" w:sz="4" w:space="0" w:color="auto"/>
            </w:tcBorders>
            <w:vAlign w:val="center"/>
          </w:tcPr>
          <w:p w14:paraId="57D0EFB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w:t>
            </w:r>
          </w:p>
        </w:tc>
        <w:tc>
          <w:tcPr>
            <w:tcW w:w="601" w:type="dxa"/>
            <w:tcBorders>
              <w:top w:val="single" w:sz="4" w:space="0" w:color="auto"/>
              <w:left w:val="single" w:sz="4" w:space="0" w:color="auto"/>
              <w:bottom w:val="nil"/>
              <w:right w:val="single" w:sz="4" w:space="0" w:color="auto"/>
            </w:tcBorders>
            <w:vAlign w:val="center"/>
          </w:tcPr>
          <w:p w14:paraId="0589930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4.5</w:t>
            </w:r>
          </w:p>
        </w:tc>
        <w:tc>
          <w:tcPr>
            <w:tcW w:w="601" w:type="dxa"/>
            <w:tcBorders>
              <w:top w:val="single" w:sz="4" w:space="0" w:color="auto"/>
              <w:left w:val="single" w:sz="4" w:space="0" w:color="auto"/>
              <w:bottom w:val="nil"/>
              <w:right w:val="single" w:sz="4" w:space="0" w:color="auto"/>
            </w:tcBorders>
            <w:vAlign w:val="center"/>
          </w:tcPr>
          <w:p w14:paraId="09D95E7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7.2</w:t>
            </w:r>
          </w:p>
        </w:tc>
        <w:tc>
          <w:tcPr>
            <w:tcW w:w="601" w:type="dxa"/>
            <w:tcBorders>
              <w:top w:val="single" w:sz="4" w:space="0" w:color="auto"/>
              <w:left w:val="single" w:sz="4" w:space="0" w:color="auto"/>
              <w:bottom w:val="nil"/>
              <w:right w:val="single" w:sz="4" w:space="0" w:color="auto"/>
            </w:tcBorders>
            <w:vAlign w:val="center"/>
          </w:tcPr>
          <w:p w14:paraId="7308B6B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3055937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single" w:sz="4" w:space="0" w:color="auto"/>
              <w:left w:val="single" w:sz="4" w:space="0" w:color="auto"/>
              <w:bottom w:val="nil"/>
              <w:right w:val="single" w:sz="4" w:space="0" w:color="auto"/>
            </w:tcBorders>
            <w:vAlign w:val="center"/>
          </w:tcPr>
          <w:p w14:paraId="5E0837E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7C550DF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single" w:sz="4" w:space="0" w:color="auto"/>
              <w:left w:val="single" w:sz="4" w:space="0" w:color="auto"/>
              <w:bottom w:val="nil"/>
              <w:right w:val="single" w:sz="4" w:space="0" w:color="auto"/>
            </w:tcBorders>
            <w:vAlign w:val="center"/>
          </w:tcPr>
          <w:p w14:paraId="66061C1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13708A5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single" w:sz="4" w:space="0" w:color="auto"/>
              <w:left w:val="single" w:sz="4" w:space="0" w:color="auto"/>
              <w:bottom w:val="nil"/>
              <w:right w:val="single" w:sz="4" w:space="0" w:color="auto"/>
            </w:tcBorders>
            <w:vAlign w:val="center"/>
          </w:tcPr>
          <w:p w14:paraId="5F77888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07BDEFA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10E6436B" w14:textId="77777777" w:rsidTr="005123B7">
        <w:trPr>
          <w:trHeight w:val="227"/>
        </w:trPr>
        <w:tc>
          <w:tcPr>
            <w:tcW w:w="981" w:type="dxa"/>
            <w:vMerge/>
            <w:tcBorders>
              <w:right w:val="single" w:sz="4" w:space="0" w:color="auto"/>
            </w:tcBorders>
            <w:vAlign w:val="center"/>
          </w:tcPr>
          <w:p w14:paraId="52CE24D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496732A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170F0A8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3712EEE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6C63C6F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601" w:type="dxa"/>
            <w:tcBorders>
              <w:top w:val="nil"/>
              <w:left w:val="single" w:sz="4" w:space="0" w:color="auto"/>
              <w:bottom w:val="nil"/>
              <w:right w:val="single" w:sz="4" w:space="0" w:color="auto"/>
            </w:tcBorders>
            <w:vAlign w:val="center"/>
          </w:tcPr>
          <w:p w14:paraId="4AD4002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5.7</w:t>
            </w:r>
          </w:p>
        </w:tc>
        <w:tc>
          <w:tcPr>
            <w:tcW w:w="601" w:type="dxa"/>
            <w:tcBorders>
              <w:top w:val="nil"/>
              <w:left w:val="single" w:sz="4" w:space="0" w:color="auto"/>
              <w:bottom w:val="nil"/>
              <w:right w:val="single" w:sz="4" w:space="0" w:color="auto"/>
            </w:tcBorders>
            <w:vAlign w:val="center"/>
          </w:tcPr>
          <w:p w14:paraId="421630D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8.1</w:t>
            </w:r>
          </w:p>
        </w:tc>
        <w:tc>
          <w:tcPr>
            <w:tcW w:w="601" w:type="dxa"/>
            <w:tcBorders>
              <w:top w:val="nil"/>
              <w:left w:val="single" w:sz="4" w:space="0" w:color="auto"/>
              <w:bottom w:val="nil"/>
              <w:right w:val="single" w:sz="4" w:space="0" w:color="auto"/>
            </w:tcBorders>
            <w:vAlign w:val="center"/>
          </w:tcPr>
          <w:p w14:paraId="685C275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25EAEF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56A281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490103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5C9A63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43FAE00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0A71480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6E52C6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26F1D543" w14:textId="77777777" w:rsidTr="005123B7">
        <w:trPr>
          <w:trHeight w:val="227"/>
        </w:trPr>
        <w:tc>
          <w:tcPr>
            <w:tcW w:w="981" w:type="dxa"/>
            <w:vMerge/>
            <w:tcBorders>
              <w:right w:val="single" w:sz="4" w:space="0" w:color="auto"/>
            </w:tcBorders>
            <w:vAlign w:val="center"/>
          </w:tcPr>
          <w:p w14:paraId="6CB50FF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7932B4D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294FD5C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76C7EB28"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6E95578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4.2</w:t>
            </w:r>
          </w:p>
        </w:tc>
        <w:tc>
          <w:tcPr>
            <w:tcW w:w="601" w:type="dxa"/>
            <w:tcBorders>
              <w:top w:val="nil"/>
              <w:left w:val="single" w:sz="4" w:space="0" w:color="auto"/>
              <w:bottom w:val="nil"/>
              <w:right w:val="single" w:sz="4" w:space="0" w:color="auto"/>
            </w:tcBorders>
            <w:vAlign w:val="center"/>
          </w:tcPr>
          <w:p w14:paraId="724B31B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w:t>
            </w:r>
          </w:p>
        </w:tc>
        <w:tc>
          <w:tcPr>
            <w:tcW w:w="601" w:type="dxa"/>
            <w:tcBorders>
              <w:top w:val="nil"/>
              <w:left w:val="single" w:sz="4" w:space="0" w:color="auto"/>
              <w:bottom w:val="nil"/>
              <w:right w:val="single" w:sz="4" w:space="0" w:color="auto"/>
            </w:tcBorders>
            <w:vAlign w:val="center"/>
          </w:tcPr>
          <w:p w14:paraId="49BE9CA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8.8</w:t>
            </w:r>
          </w:p>
        </w:tc>
        <w:tc>
          <w:tcPr>
            <w:tcW w:w="601" w:type="dxa"/>
            <w:tcBorders>
              <w:top w:val="nil"/>
              <w:left w:val="single" w:sz="4" w:space="0" w:color="auto"/>
              <w:bottom w:val="nil"/>
              <w:right w:val="single" w:sz="4" w:space="0" w:color="auto"/>
            </w:tcBorders>
            <w:vAlign w:val="center"/>
          </w:tcPr>
          <w:p w14:paraId="308BCF6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E9FEF5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58ACD4E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970CA6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712CB5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2710436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5F62B5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FEA9F6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7E2DF8E" w14:textId="77777777" w:rsidTr="005123B7">
        <w:trPr>
          <w:trHeight w:val="227"/>
        </w:trPr>
        <w:tc>
          <w:tcPr>
            <w:tcW w:w="981" w:type="dxa"/>
            <w:vMerge/>
            <w:tcBorders>
              <w:right w:val="single" w:sz="4" w:space="0" w:color="auto"/>
            </w:tcBorders>
            <w:vAlign w:val="center"/>
          </w:tcPr>
          <w:p w14:paraId="268F309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5E474AF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7013140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26F55DB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2E19F0D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601" w:type="dxa"/>
            <w:tcBorders>
              <w:top w:val="nil"/>
              <w:left w:val="single" w:sz="4" w:space="0" w:color="auto"/>
              <w:bottom w:val="nil"/>
              <w:right w:val="single" w:sz="4" w:space="0" w:color="auto"/>
            </w:tcBorders>
            <w:vAlign w:val="center"/>
          </w:tcPr>
          <w:p w14:paraId="3439C93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8.4</w:t>
            </w:r>
          </w:p>
        </w:tc>
        <w:tc>
          <w:tcPr>
            <w:tcW w:w="601" w:type="dxa"/>
            <w:tcBorders>
              <w:top w:val="nil"/>
              <w:left w:val="single" w:sz="4" w:space="0" w:color="auto"/>
              <w:bottom w:val="nil"/>
              <w:right w:val="single" w:sz="4" w:space="0" w:color="auto"/>
            </w:tcBorders>
            <w:vAlign w:val="center"/>
          </w:tcPr>
          <w:p w14:paraId="27E8292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07F9A8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A58135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FEA084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04D782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707EFC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4685625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061A26F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456255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3032FE85" w14:textId="77777777" w:rsidTr="005123B7">
        <w:trPr>
          <w:trHeight w:val="227"/>
        </w:trPr>
        <w:tc>
          <w:tcPr>
            <w:tcW w:w="981" w:type="dxa"/>
            <w:vMerge/>
            <w:tcBorders>
              <w:right w:val="single" w:sz="4" w:space="0" w:color="auto"/>
            </w:tcBorders>
            <w:vAlign w:val="center"/>
          </w:tcPr>
          <w:p w14:paraId="05A734D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7AA2BEF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5084358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7B05B62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2529248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5.4</w:t>
            </w:r>
          </w:p>
        </w:tc>
        <w:tc>
          <w:tcPr>
            <w:tcW w:w="601" w:type="dxa"/>
            <w:tcBorders>
              <w:top w:val="nil"/>
              <w:left w:val="single" w:sz="4" w:space="0" w:color="auto"/>
              <w:bottom w:val="nil"/>
              <w:right w:val="single" w:sz="4" w:space="0" w:color="auto"/>
            </w:tcBorders>
            <w:vAlign w:val="center"/>
          </w:tcPr>
          <w:p w14:paraId="3669F69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1A25487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3598F4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DDADB1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01470C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B365CB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F8F2EE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6306E85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B0D74F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6E4D8D4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2A8BAF2D" w14:textId="77777777" w:rsidTr="005123B7">
        <w:trPr>
          <w:trHeight w:val="227"/>
        </w:trPr>
        <w:tc>
          <w:tcPr>
            <w:tcW w:w="981" w:type="dxa"/>
            <w:vMerge/>
            <w:tcBorders>
              <w:right w:val="single" w:sz="4" w:space="0" w:color="auto"/>
            </w:tcBorders>
            <w:vAlign w:val="center"/>
          </w:tcPr>
          <w:p w14:paraId="2F5B00A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51357D7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0C1BBDF7"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1F535DE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5C4586E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w:t>
            </w:r>
          </w:p>
        </w:tc>
        <w:tc>
          <w:tcPr>
            <w:tcW w:w="601" w:type="dxa"/>
            <w:tcBorders>
              <w:top w:val="nil"/>
              <w:left w:val="single" w:sz="4" w:space="0" w:color="auto"/>
              <w:bottom w:val="nil"/>
              <w:right w:val="single" w:sz="4" w:space="0" w:color="auto"/>
            </w:tcBorders>
            <w:vAlign w:val="center"/>
          </w:tcPr>
          <w:p w14:paraId="725664E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768CE5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0AC1189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4.6</w:t>
            </w:r>
          </w:p>
        </w:tc>
        <w:tc>
          <w:tcPr>
            <w:tcW w:w="601" w:type="dxa"/>
            <w:tcBorders>
              <w:top w:val="nil"/>
              <w:left w:val="single" w:sz="4" w:space="0" w:color="auto"/>
              <w:bottom w:val="nil"/>
              <w:right w:val="single" w:sz="4" w:space="0" w:color="auto"/>
            </w:tcBorders>
            <w:vAlign w:val="center"/>
          </w:tcPr>
          <w:p w14:paraId="2CD9B7E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771826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18A4363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EC1519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9641E1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0E34B8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AD50E2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97CCF85" w14:textId="77777777" w:rsidTr="005123B7">
        <w:trPr>
          <w:trHeight w:val="227"/>
        </w:trPr>
        <w:tc>
          <w:tcPr>
            <w:tcW w:w="981" w:type="dxa"/>
            <w:vMerge/>
            <w:tcBorders>
              <w:right w:val="single" w:sz="4" w:space="0" w:color="auto"/>
            </w:tcBorders>
            <w:vAlign w:val="center"/>
          </w:tcPr>
          <w:p w14:paraId="4BCC2B1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729EC23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4F8E7BA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282B435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1EC3098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6.6</w:t>
            </w:r>
          </w:p>
        </w:tc>
        <w:tc>
          <w:tcPr>
            <w:tcW w:w="601" w:type="dxa"/>
            <w:tcBorders>
              <w:top w:val="nil"/>
              <w:left w:val="single" w:sz="4" w:space="0" w:color="auto"/>
              <w:bottom w:val="nil"/>
              <w:right w:val="single" w:sz="4" w:space="0" w:color="auto"/>
            </w:tcBorders>
            <w:vAlign w:val="center"/>
          </w:tcPr>
          <w:p w14:paraId="3B50ED8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AB57FC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0FF3DB6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5.1</w:t>
            </w:r>
          </w:p>
        </w:tc>
        <w:tc>
          <w:tcPr>
            <w:tcW w:w="601" w:type="dxa"/>
            <w:tcBorders>
              <w:top w:val="nil"/>
              <w:left w:val="single" w:sz="4" w:space="0" w:color="auto"/>
              <w:bottom w:val="nil"/>
              <w:right w:val="single" w:sz="4" w:space="0" w:color="auto"/>
            </w:tcBorders>
            <w:vAlign w:val="center"/>
          </w:tcPr>
          <w:p w14:paraId="193587D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5A81EA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DAC388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3010FF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ACE8C2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0E2FBE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EE670A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D5B4AEE" w14:textId="77777777" w:rsidTr="005123B7">
        <w:trPr>
          <w:trHeight w:val="227"/>
        </w:trPr>
        <w:tc>
          <w:tcPr>
            <w:tcW w:w="981" w:type="dxa"/>
            <w:vMerge/>
            <w:tcBorders>
              <w:right w:val="single" w:sz="4" w:space="0" w:color="auto"/>
            </w:tcBorders>
            <w:vAlign w:val="center"/>
          </w:tcPr>
          <w:p w14:paraId="7432102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3FA1DAF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3F5B18D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24D3DBE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6EA7D57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7.2</w:t>
            </w:r>
          </w:p>
        </w:tc>
        <w:tc>
          <w:tcPr>
            <w:tcW w:w="601" w:type="dxa"/>
            <w:tcBorders>
              <w:top w:val="nil"/>
              <w:left w:val="single" w:sz="4" w:space="0" w:color="auto"/>
              <w:bottom w:val="nil"/>
              <w:right w:val="single" w:sz="4" w:space="0" w:color="auto"/>
            </w:tcBorders>
            <w:vAlign w:val="center"/>
          </w:tcPr>
          <w:p w14:paraId="37B4A73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880E92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47CC7F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5.7</w:t>
            </w:r>
          </w:p>
        </w:tc>
        <w:tc>
          <w:tcPr>
            <w:tcW w:w="601" w:type="dxa"/>
            <w:tcBorders>
              <w:top w:val="nil"/>
              <w:left w:val="single" w:sz="4" w:space="0" w:color="auto"/>
              <w:bottom w:val="nil"/>
              <w:right w:val="single" w:sz="4" w:space="0" w:color="auto"/>
            </w:tcBorders>
            <w:vAlign w:val="center"/>
          </w:tcPr>
          <w:p w14:paraId="7210504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6E4B63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F304B8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ACD6BC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5ABA76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5542D20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F80DAE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2749BDE" w14:textId="77777777" w:rsidTr="005123B7">
        <w:trPr>
          <w:trHeight w:val="227"/>
        </w:trPr>
        <w:tc>
          <w:tcPr>
            <w:tcW w:w="981" w:type="dxa"/>
            <w:vMerge/>
            <w:tcBorders>
              <w:right w:val="single" w:sz="4" w:space="0" w:color="auto"/>
            </w:tcBorders>
            <w:vAlign w:val="center"/>
          </w:tcPr>
          <w:p w14:paraId="0256531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44BF8AC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033AD45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02F0463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56C1E86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7.8</w:t>
            </w:r>
          </w:p>
        </w:tc>
        <w:tc>
          <w:tcPr>
            <w:tcW w:w="601" w:type="dxa"/>
            <w:tcBorders>
              <w:top w:val="nil"/>
              <w:left w:val="single" w:sz="4" w:space="0" w:color="auto"/>
              <w:bottom w:val="nil"/>
              <w:right w:val="single" w:sz="4" w:space="0" w:color="auto"/>
            </w:tcBorders>
            <w:vAlign w:val="center"/>
          </w:tcPr>
          <w:p w14:paraId="67FD61A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E98E6C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AD9BA8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6.4</w:t>
            </w:r>
          </w:p>
        </w:tc>
        <w:tc>
          <w:tcPr>
            <w:tcW w:w="601" w:type="dxa"/>
            <w:tcBorders>
              <w:top w:val="nil"/>
              <w:left w:val="single" w:sz="4" w:space="0" w:color="auto"/>
              <w:bottom w:val="nil"/>
              <w:right w:val="single" w:sz="4" w:space="0" w:color="auto"/>
            </w:tcBorders>
            <w:vAlign w:val="center"/>
          </w:tcPr>
          <w:p w14:paraId="1DD5B84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B0ADFC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5B3764F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728BD0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0E9A8C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4EFE0E9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382F81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CCEC115" w14:textId="77777777" w:rsidTr="005123B7">
        <w:trPr>
          <w:trHeight w:val="227"/>
        </w:trPr>
        <w:tc>
          <w:tcPr>
            <w:tcW w:w="981" w:type="dxa"/>
            <w:vMerge/>
            <w:tcBorders>
              <w:right w:val="single" w:sz="4" w:space="0" w:color="auto"/>
            </w:tcBorders>
            <w:vAlign w:val="center"/>
          </w:tcPr>
          <w:p w14:paraId="5E8C63B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4ADB76E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606D073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51BB4CA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19799EC8" w14:textId="77777777" w:rsidR="004542A8" w:rsidRPr="001108F4"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8.4</w:t>
            </w:r>
          </w:p>
        </w:tc>
        <w:tc>
          <w:tcPr>
            <w:tcW w:w="601" w:type="dxa"/>
            <w:tcBorders>
              <w:top w:val="nil"/>
              <w:left w:val="single" w:sz="4" w:space="0" w:color="auto"/>
              <w:bottom w:val="nil"/>
              <w:right w:val="single" w:sz="4" w:space="0" w:color="auto"/>
            </w:tcBorders>
            <w:vAlign w:val="center"/>
          </w:tcPr>
          <w:p w14:paraId="69CD23E3"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DE6B55F"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16C8EBA9"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7.1</w:t>
            </w:r>
          </w:p>
        </w:tc>
        <w:tc>
          <w:tcPr>
            <w:tcW w:w="601" w:type="dxa"/>
            <w:tcBorders>
              <w:top w:val="nil"/>
              <w:left w:val="single" w:sz="4" w:space="0" w:color="auto"/>
              <w:bottom w:val="nil"/>
              <w:right w:val="single" w:sz="4" w:space="0" w:color="auto"/>
            </w:tcBorders>
            <w:vAlign w:val="center"/>
          </w:tcPr>
          <w:p w14:paraId="35056678"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B38ECA7"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4.2</w:t>
            </w:r>
          </w:p>
        </w:tc>
        <w:tc>
          <w:tcPr>
            <w:tcW w:w="601" w:type="dxa"/>
            <w:tcBorders>
              <w:top w:val="nil"/>
              <w:left w:val="single" w:sz="4" w:space="0" w:color="auto"/>
              <w:bottom w:val="nil"/>
              <w:right w:val="single" w:sz="4" w:space="0" w:color="auto"/>
            </w:tcBorders>
            <w:vAlign w:val="center"/>
          </w:tcPr>
          <w:p w14:paraId="41DB7B17"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C0DF295"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5E1FEDB5"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09EF1FB6"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5A02C42"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9</w:t>
            </w:r>
          </w:p>
        </w:tc>
      </w:tr>
      <w:tr w:rsidR="004542A8" w14:paraId="748913B7" w14:textId="77777777" w:rsidTr="005123B7">
        <w:trPr>
          <w:trHeight w:val="227"/>
        </w:trPr>
        <w:tc>
          <w:tcPr>
            <w:tcW w:w="981" w:type="dxa"/>
            <w:vMerge/>
            <w:tcBorders>
              <w:right w:val="single" w:sz="4" w:space="0" w:color="auto"/>
            </w:tcBorders>
            <w:vAlign w:val="center"/>
          </w:tcPr>
          <w:p w14:paraId="02D22C0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53F0DE5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5A8F885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4F6ECB1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single" w:sz="4" w:space="0" w:color="auto"/>
              <w:right w:val="single" w:sz="4" w:space="0" w:color="auto"/>
            </w:tcBorders>
            <w:vAlign w:val="center"/>
          </w:tcPr>
          <w:p w14:paraId="687349B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29DFC91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09319E5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4F94518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7.8</w:t>
            </w:r>
          </w:p>
        </w:tc>
        <w:tc>
          <w:tcPr>
            <w:tcW w:w="601" w:type="dxa"/>
            <w:tcBorders>
              <w:top w:val="nil"/>
              <w:left w:val="single" w:sz="4" w:space="0" w:color="auto"/>
              <w:bottom w:val="single" w:sz="4" w:space="0" w:color="auto"/>
              <w:right w:val="single" w:sz="4" w:space="0" w:color="auto"/>
            </w:tcBorders>
            <w:vAlign w:val="center"/>
          </w:tcPr>
          <w:p w14:paraId="0808DE1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573E0D9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4.6</w:t>
            </w:r>
          </w:p>
        </w:tc>
        <w:tc>
          <w:tcPr>
            <w:tcW w:w="601" w:type="dxa"/>
            <w:tcBorders>
              <w:top w:val="nil"/>
              <w:left w:val="single" w:sz="4" w:space="0" w:color="auto"/>
              <w:bottom w:val="single" w:sz="4" w:space="0" w:color="auto"/>
              <w:right w:val="single" w:sz="4" w:space="0" w:color="auto"/>
            </w:tcBorders>
            <w:vAlign w:val="center"/>
          </w:tcPr>
          <w:p w14:paraId="029B90B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250BFE9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single" w:sz="4" w:space="0" w:color="auto"/>
              <w:right w:val="single" w:sz="4" w:space="0" w:color="auto"/>
            </w:tcBorders>
            <w:vAlign w:val="center"/>
          </w:tcPr>
          <w:p w14:paraId="5833E57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59F5FC1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single" w:sz="4" w:space="0" w:color="auto"/>
              <w:right w:val="single" w:sz="4" w:space="0" w:color="auto"/>
            </w:tcBorders>
            <w:vAlign w:val="center"/>
          </w:tcPr>
          <w:p w14:paraId="4CD3CDC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FE96913" w14:textId="77777777" w:rsidTr="005123B7">
        <w:trPr>
          <w:trHeight w:val="227"/>
        </w:trPr>
        <w:tc>
          <w:tcPr>
            <w:tcW w:w="981" w:type="dxa"/>
            <w:vMerge w:val="restart"/>
            <w:tcBorders>
              <w:right w:val="single" w:sz="4" w:space="0" w:color="auto"/>
            </w:tcBorders>
            <w:vAlign w:val="center"/>
          </w:tcPr>
          <w:p w14:paraId="49C652EF" w14:textId="77777777" w:rsidR="004542A8" w:rsidRDefault="004542A8" w:rsidP="005123B7">
            <w:pPr>
              <w:widowControl/>
              <w:autoSpaceDE w:val="0"/>
              <w:autoSpaceDN w:val="0"/>
              <w:snapToGrid w:val="0"/>
              <w:jc w:val="center"/>
              <w:rPr>
                <w:rFonts w:ascii="Times New Roman" w:hAnsi="Times New Roman" w:cs="宋体"/>
                <w:sz w:val="18"/>
                <w:szCs w:val="20"/>
              </w:rPr>
            </w:pPr>
            <w:r>
              <w:rPr>
                <w:rFonts w:ascii="Times New Roman" w:hAnsi="Times New Roman" w:cs="宋体" w:hint="eastAsia"/>
                <w:sz w:val="18"/>
                <w:szCs w:val="20"/>
              </w:rPr>
              <w:t>8</w:t>
            </w:r>
          </w:p>
          <w:p w14:paraId="5868739D" w14:textId="20ECB4A2"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r>
              <w:rPr>
                <w:rFonts w:ascii="Times New Roman" w:hAnsi="Times New Roman" w:cs="宋体" w:hint="eastAsia"/>
                <w:sz w:val="18"/>
                <w:szCs w:val="20"/>
              </w:rPr>
              <w:t>0.30</w:t>
            </w:r>
            <w:r w:rsidR="004961A5">
              <w:rPr>
                <w:rFonts w:ascii="Times New Roman" w:hAnsi="Times New Roman" w:cs="宋体"/>
                <w:sz w:val="18"/>
                <w:szCs w:val="20"/>
              </w:rPr>
              <w:t xml:space="preserve"> </w:t>
            </w:r>
            <w:r>
              <w:rPr>
                <w:rFonts w:ascii="Times New Roman" w:hAnsi="Times New Roman" w:cs="宋体" w:hint="eastAsia"/>
                <w:sz w:val="18"/>
                <w:szCs w:val="20"/>
              </w:rPr>
              <w:t>g</w:t>
            </w:r>
            <w:r>
              <w:rPr>
                <w:rFonts w:ascii="Times New Roman" w:hAnsi="Times New Roman" w:cs="宋体" w:hint="eastAsia"/>
                <w:sz w:val="18"/>
                <w:szCs w:val="20"/>
              </w:rPr>
              <w:t>）</w:t>
            </w:r>
          </w:p>
        </w:tc>
        <w:tc>
          <w:tcPr>
            <w:tcW w:w="445" w:type="dxa"/>
            <w:vMerge w:val="restart"/>
            <w:tcBorders>
              <w:left w:val="single" w:sz="4" w:space="0" w:color="auto"/>
              <w:right w:val="single" w:sz="4" w:space="0" w:color="auto"/>
            </w:tcBorders>
            <w:vAlign w:val="center"/>
          </w:tcPr>
          <w:p w14:paraId="3A28313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一</w:t>
            </w:r>
          </w:p>
        </w:tc>
        <w:tc>
          <w:tcPr>
            <w:tcW w:w="446" w:type="dxa"/>
            <w:vMerge w:val="restart"/>
            <w:tcBorders>
              <w:left w:val="single" w:sz="4" w:space="0" w:color="auto"/>
              <w:right w:val="single" w:sz="4" w:space="0" w:color="auto"/>
            </w:tcBorders>
            <w:vAlign w:val="center"/>
          </w:tcPr>
          <w:p w14:paraId="32F5DDE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1</w:t>
            </w:r>
          </w:p>
        </w:tc>
        <w:tc>
          <w:tcPr>
            <w:tcW w:w="473" w:type="dxa"/>
            <w:vMerge w:val="restart"/>
            <w:tcBorders>
              <w:left w:val="single" w:sz="4" w:space="0" w:color="auto"/>
              <w:right w:val="single" w:sz="4" w:space="0" w:color="auto"/>
            </w:tcBorders>
            <w:vAlign w:val="center"/>
          </w:tcPr>
          <w:p w14:paraId="1D4DF01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989" w:type="dxa"/>
            <w:tcBorders>
              <w:top w:val="single" w:sz="4" w:space="0" w:color="auto"/>
              <w:left w:val="single" w:sz="4" w:space="0" w:color="auto"/>
              <w:bottom w:val="nil"/>
              <w:right w:val="single" w:sz="4" w:space="0" w:color="auto"/>
            </w:tcBorders>
            <w:vAlign w:val="center"/>
          </w:tcPr>
          <w:p w14:paraId="52002C5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w:t>
            </w:r>
          </w:p>
        </w:tc>
        <w:tc>
          <w:tcPr>
            <w:tcW w:w="601" w:type="dxa"/>
            <w:tcBorders>
              <w:top w:val="single" w:sz="4" w:space="0" w:color="auto"/>
              <w:left w:val="single" w:sz="4" w:space="0" w:color="auto"/>
              <w:bottom w:val="nil"/>
              <w:right w:val="single" w:sz="4" w:space="0" w:color="auto"/>
            </w:tcBorders>
            <w:vAlign w:val="center"/>
          </w:tcPr>
          <w:p w14:paraId="6BB125B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single" w:sz="4" w:space="0" w:color="auto"/>
              <w:left w:val="single" w:sz="4" w:space="0" w:color="auto"/>
              <w:bottom w:val="nil"/>
              <w:right w:val="single" w:sz="4" w:space="0" w:color="auto"/>
            </w:tcBorders>
            <w:vAlign w:val="center"/>
          </w:tcPr>
          <w:p w14:paraId="06000AB0"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single" w:sz="4" w:space="0" w:color="auto"/>
              <w:left w:val="single" w:sz="4" w:space="0" w:color="auto"/>
              <w:bottom w:val="nil"/>
              <w:right w:val="single" w:sz="4" w:space="0" w:color="auto"/>
            </w:tcBorders>
            <w:vAlign w:val="center"/>
          </w:tcPr>
          <w:p w14:paraId="4AA6C08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5.1</w:t>
            </w:r>
          </w:p>
        </w:tc>
        <w:tc>
          <w:tcPr>
            <w:tcW w:w="601" w:type="dxa"/>
            <w:tcBorders>
              <w:top w:val="single" w:sz="4" w:space="0" w:color="auto"/>
              <w:left w:val="single" w:sz="4" w:space="0" w:color="auto"/>
              <w:bottom w:val="nil"/>
              <w:right w:val="single" w:sz="4" w:space="0" w:color="auto"/>
            </w:tcBorders>
            <w:vAlign w:val="center"/>
          </w:tcPr>
          <w:p w14:paraId="7A33E20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7.1</w:t>
            </w:r>
          </w:p>
        </w:tc>
        <w:tc>
          <w:tcPr>
            <w:tcW w:w="601" w:type="dxa"/>
            <w:tcBorders>
              <w:top w:val="single" w:sz="4" w:space="0" w:color="auto"/>
              <w:left w:val="single" w:sz="4" w:space="0" w:color="auto"/>
              <w:bottom w:val="nil"/>
              <w:right w:val="single" w:sz="4" w:space="0" w:color="auto"/>
            </w:tcBorders>
            <w:vAlign w:val="center"/>
          </w:tcPr>
          <w:p w14:paraId="337376EB"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6FA5F4C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single" w:sz="4" w:space="0" w:color="auto"/>
              <w:left w:val="single" w:sz="4" w:space="0" w:color="auto"/>
              <w:bottom w:val="nil"/>
              <w:right w:val="single" w:sz="4" w:space="0" w:color="auto"/>
            </w:tcBorders>
            <w:vAlign w:val="center"/>
          </w:tcPr>
          <w:p w14:paraId="4CAB72B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685CD82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single" w:sz="4" w:space="0" w:color="auto"/>
              <w:left w:val="single" w:sz="4" w:space="0" w:color="auto"/>
              <w:bottom w:val="nil"/>
              <w:right w:val="single" w:sz="4" w:space="0" w:color="auto"/>
            </w:tcBorders>
            <w:vAlign w:val="center"/>
          </w:tcPr>
          <w:p w14:paraId="4CDE46A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single" w:sz="4" w:space="0" w:color="auto"/>
              <w:left w:val="single" w:sz="4" w:space="0" w:color="auto"/>
              <w:bottom w:val="nil"/>
              <w:right w:val="single" w:sz="4" w:space="0" w:color="auto"/>
            </w:tcBorders>
            <w:vAlign w:val="center"/>
          </w:tcPr>
          <w:p w14:paraId="0649951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6542D5CC" w14:textId="77777777" w:rsidTr="005123B7">
        <w:trPr>
          <w:trHeight w:val="227"/>
        </w:trPr>
        <w:tc>
          <w:tcPr>
            <w:tcW w:w="981" w:type="dxa"/>
            <w:vMerge/>
            <w:tcBorders>
              <w:right w:val="single" w:sz="4" w:space="0" w:color="auto"/>
            </w:tcBorders>
            <w:vAlign w:val="center"/>
          </w:tcPr>
          <w:p w14:paraId="4870CFF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2AE6732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65DC326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4B874D3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20AA647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3.6</w:t>
            </w:r>
          </w:p>
        </w:tc>
        <w:tc>
          <w:tcPr>
            <w:tcW w:w="601" w:type="dxa"/>
            <w:tcBorders>
              <w:top w:val="nil"/>
              <w:left w:val="single" w:sz="4" w:space="0" w:color="auto"/>
              <w:bottom w:val="nil"/>
              <w:right w:val="single" w:sz="4" w:space="0" w:color="auto"/>
            </w:tcBorders>
            <w:vAlign w:val="center"/>
          </w:tcPr>
          <w:p w14:paraId="43DC09A2"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B6A69B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C6741F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6.6</w:t>
            </w:r>
          </w:p>
        </w:tc>
        <w:tc>
          <w:tcPr>
            <w:tcW w:w="601" w:type="dxa"/>
            <w:tcBorders>
              <w:top w:val="nil"/>
              <w:left w:val="single" w:sz="4" w:space="0" w:color="auto"/>
              <w:bottom w:val="nil"/>
              <w:right w:val="single" w:sz="4" w:space="0" w:color="auto"/>
            </w:tcBorders>
            <w:vAlign w:val="center"/>
          </w:tcPr>
          <w:p w14:paraId="505B67F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7.9</w:t>
            </w:r>
          </w:p>
        </w:tc>
        <w:tc>
          <w:tcPr>
            <w:tcW w:w="601" w:type="dxa"/>
            <w:tcBorders>
              <w:top w:val="nil"/>
              <w:left w:val="single" w:sz="4" w:space="0" w:color="auto"/>
              <w:bottom w:val="nil"/>
              <w:right w:val="single" w:sz="4" w:space="0" w:color="auto"/>
            </w:tcBorders>
            <w:vAlign w:val="center"/>
          </w:tcPr>
          <w:p w14:paraId="5DAF6B1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2DABD90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4B09CB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6789F1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0C7B752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749CCC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265CFB5" w14:textId="77777777" w:rsidTr="005123B7">
        <w:trPr>
          <w:trHeight w:val="227"/>
        </w:trPr>
        <w:tc>
          <w:tcPr>
            <w:tcW w:w="981" w:type="dxa"/>
            <w:vMerge/>
            <w:tcBorders>
              <w:right w:val="single" w:sz="4" w:space="0" w:color="auto"/>
            </w:tcBorders>
            <w:vAlign w:val="center"/>
          </w:tcPr>
          <w:p w14:paraId="5010E0B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328A35C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7B3F11C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3D9AC9E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763F7F7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4.2</w:t>
            </w:r>
          </w:p>
        </w:tc>
        <w:tc>
          <w:tcPr>
            <w:tcW w:w="601" w:type="dxa"/>
            <w:tcBorders>
              <w:top w:val="nil"/>
              <w:left w:val="single" w:sz="4" w:space="0" w:color="auto"/>
              <w:bottom w:val="nil"/>
              <w:right w:val="single" w:sz="4" w:space="0" w:color="auto"/>
            </w:tcBorders>
            <w:vAlign w:val="center"/>
          </w:tcPr>
          <w:p w14:paraId="7D0B254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FA1A4E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7400DD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8.3</w:t>
            </w:r>
          </w:p>
        </w:tc>
        <w:tc>
          <w:tcPr>
            <w:tcW w:w="601" w:type="dxa"/>
            <w:tcBorders>
              <w:top w:val="nil"/>
              <w:left w:val="single" w:sz="4" w:space="0" w:color="auto"/>
              <w:bottom w:val="nil"/>
              <w:right w:val="single" w:sz="4" w:space="0" w:color="auto"/>
            </w:tcBorders>
            <w:vAlign w:val="center"/>
          </w:tcPr>
          <w:p w14:paraId="1F605F8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8.6</w:t>
            </w:r>
          </w:p>
        </w:tc>
        <w:tc>
          <w:tcPr>
            <w:tcW w:w="601" w:type="dxa"/>
            <w:tcBorders>
              <w:top w:val="nil"/>
              <w:left w:val="single" w:sz="4" w:space="0" w:color="auto"/>
              <w:bottom w:val="nil"/>
              <w:right w:val="single" w:sz="4" w:space="0" w:color="auto"/>
            </w:tcBorders>
            <w:vAlign w:val="center"/>
          </w:tcPr>
          <w:p w14:paraId="4F3D972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4.1</w:t>
            </w:r>
          </w:p>
        </w:tc>
        <w:tc>
          <w:tcPr>
            <w:tcW w:w="601" w:type="dxa"/>
            <w:tcBorders>
              <w:top w:val="nil"/>
              <w:left w:val="single" w:sz="4" w:space="0" w:color="auto"/>
              <w:bottom w:val="nil"/>
              <w:right w:val="single" w:sz="4" w:space="0" w:color="auto"/>
            </w:tcBorders>
            <w:vAlign w:val="center"/>
          </w:tcPr>
          <w:p w14:paraId="08DBCC1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330846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2754A0FD"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4B0D2A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3E8EABE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279CDD7B" w14:textId="77777777" w:rsidTr="005123B7">
        <w:trPr>
          <w:trHeight w:val="227"/>
        </w:trPr>
        <w:tc>
          <w:tcPr>
            <w:tcW w:w="981" w:type="dxa"/>
            <w:vMerge/>
            <w:tcBorders>
              <w:right w:val="single" w:sz="4" w:space="0" w:color="auto"/>
            </w:tcBorders>
            <w:vAlign w:val="center"/>
          </w:tcPr>
          <w:p w14:paraId="16DDFFD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5DAD821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6464EE7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0F1E49D1"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18029BF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601" w:type="dxa"/>
            <w:tcBorders>
              <w:top w:val="nil"/>
              <w:left w:val="single" w:sz="4" w:space="0" w:color="auto"/>
              <w:bottom w:val="nil"/>
              <w:right w:val="single" w:sz="4" w:space="0" w:color="auto"/>
            </w:tcBorders>
            <w:vAlign w:val="center"/>
          </w:tcPr>
          <w:p w14:paraId="372504D4"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2370D2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3500B70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77B9A2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5BD4E27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4.9</w:t>
            </w:r>
          </w:p>
        </w:tc>
        <w:tc>
          <w:tcPr>
            <w:tcW w:w="601" w:type="dxa"/>
            <w:tcBorders>
              <w:top w:val="nil"/>
              <w:left w:val="single" w:sz="4" w:space="0" w:color="auto"/>
              <w:bottom w:val="nil"/>
              <w:right w:val="single" w:sz="4" w:space="0" w:color="auto"/>
            </w:tcBorders>
            <w:vAlign w:val="center"/>
          </w:tcPr>
          <w:p w14:paraId="1100E07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9AF60D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823C3E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5F1EF83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42252F8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D6B1980" w14:textId="77777777" w:rsidTr="005123B7">
        <w:trPr>
          <w:trHeight w:val="227"/>
        </w:trPr>
        <w:tc>
          <w:tcPr>
            <w:tcW w:w="981" w:type="dxa"/>
            <w:vMerge/>
            <w:tcBorders>
              <w:right w:val="single" w:sz="4" w:space="0" w:color="auto"/>
            </w:tcBorders>
            <w:vAlign w:val="center"/>
          </w:tcPr>
          <w:p w14:paraId="47E97B3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6327F9E4"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0FAA79A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1A0A66C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1C16532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5.4</w:t>
            </w:r>
          </w:p>
        </w:tc>
        <w:tc>
          <w:tcPr>
            <w:tcW w:w="601" w:type="dxa"/>
            <w:tcBorders>
              <w:top w:val="nil"/>
              <w:left w:val="single" w:sz="4" w:space="0" w:color="auto"/>
              <w:bottom w:val="nil"/>
              <w:right w:val="single" w:sz="4" w:space="0" w:color="auto"/>
            </w:tcBorders>
            <w:vAlign w:val="center"/>
          </w:tcPr>
          <w:p w14:paraId="1F8033F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1455704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CC22C5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302AD9F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6F7ED6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5.8</w:t>
            </w:r>
          </w:p>
        </w:tc>
        <w:tc>
          <w:tcPr>
            <w:tcW w:w="601" w:type="dxa"/>
            <w:tcBorders>
              <w:top w:val="nil"/>
              <w:left w:val="single" w:sz="4" w:space="0" w:color="auto"/>
              <w:bottom w:val="nil"/>
              <w:right w:val="single" w:sz="4" w:space="0" w:color="auto"/>
            </w:tcBorders>
            <w:vAlign w:val="center"/>
          </w:tcPr>
          <w:p w14:paraId="205C90F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A32454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159762D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6BB7D3F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64B2F8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1BCFAA5" w14:textId="77777777" w:rsidTr="005123B7">
        <w:trPr>
          <w:trHeight w:val="227"/>
        </w:trPr>
        <w:tc>
          <w:tcPr>
            <w:tcW w:w="981" w:type="dxa"/>
            <w:vMerge/>
            <w:tcBorders>
              <w:right w:val="single" w:sz="4" w:space="0" w:color="auto"/>
            </w:tcBorders>
            <w:vAlign w:val="center"/>
          </w:tcPr>
          <w:p w14:paraId="60BDF39A"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72374C4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4E776C15"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567A455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2BC3AB3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w:t>
            </w:r>
          </w:p>
        </w:tc>
        <w:tc>
          <w:tcPr>
            <w:tcW w:w="601" w:type="dxa"/>
            <w:tcBorders>
              <w:top w:val="nil"/>
              <w:left w:val="single" w:sz="4" w:space="0" w:color="auto"/>
              <w:bottom w:val="nil"/>
              <w:right w:val="single" w:sz="4" w:space="0" w:color="auto"/>
            </w:tcBorders>
            <w:vAlign w:val="center"/>
          </w:tcPr>
          <w:p w14:paraId="0C8B6FA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5C477FB5"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3DFB306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87BA2BF"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A1F6B5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6.7</w:t>
            </w:r>
          </w:p>
        </w:tc>
        <w:tc>
          <w:tcPr>
            <w:tcW w:w="601" w:type="dxa"/>
            <w:tcBorders>
              <w:top w:val="nil"/>
              <w:left w:val="single" w:sz="4" w:space="0" w:color="auto"/>
              <w:bottom w:val="nil"/>
              <w:right w:val="single" w:sz="4" w:space="0" w:color="auto"/>
            </w:tcBorders>
            <w:vAlign w:val="center"/>
          </w:tcPr>
          <w:p w14:paraId="5266401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37B5E83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4.3</w:t>
            </w:r>
          </w:p>
        </w:tc>
        <w:tc>
          <w:tcPr>
            <w:tcW w:w="601" w:type="dxa"/>
            <w:tcBorders>
              <w:top w:val="nil"/>
              <w:left w:val="single" w:sz="4" w:space="0" w:color="auto"/>
              <w:bottom w:val="nil"/>
              <w:right w:val="single" w:sz="4" w:space="0" w:color="auto"/>
            </w:tcBorders>
            <w:vAlign w:val="center"/>
          </w:tcPr>
          <w:p w14:paraId="589A0D0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8F27BD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7986C19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6C837A9" w14:textId="77777777" w:rsidTr="005123B7">
        <w:trPr>
          <w:trHeight w:val="227"/>
        </w:trPr>
        <w:tc>
          <w:tcPr>
            <w:tcW w:w="981" w:type="dxa"/>
            <w:vMerge/>
            <w:tcBorders>
              <w:right w:val="single" w:sz="4" w:space="0" w:color="auto"/>
            </w:tcBorders>
            <w:vAlign w:val="center"/>
          </w:tcPr>
          <w:p w14:paraId="09E8687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33FCF6A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0A9002F9"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51CEBFC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03A1284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6.6</w:t>
            </w:r>
          </w:p>
        </w:tc>
        <w:tc>
          <w:tcPr>
            <w:tcW w:w="601" w:type="dxa"/>
            <w:tcBorders>
              <w:top w:val="nil"/>
              <w:left w:val="single" w:sz="4" w:space="0" w:color="auto"/>
              <w:bottom w:val="nil"/>
              <w:right w:val="single" w:sz="4" w:space="0" w:color="auto"/>
            </w:tcBorders>
            <w:vAlign w:val="center"/>
          </w:tcPr>
          <w:p w14:paraId="589277C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060A7E57"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5B9D900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6ABD7ED"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987887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7.8</w:t>
            </w:r>
          </w:p>
        </w:tc>
        <w:tc>
          <w:tcPr>
            <w:tcW w:w="601" w:type="dxa"/>
            <w:tcBorders>
              <w:top w:val="nil"/>
              <w:left w:val="single" w:sz="4" w:space="0" w:color="auto"/>
              <w:bottom w:val="nil"/>
              <w:right w:val="single" w:sz="4" w:space="0" w:color="auto"/>
            </w:tcBorders>
            <w:vAlign w:val="center"/>
          </w:tcPr>
          <w:p w14:paraId="6F8A661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2B7B50AE"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601" w:type="dxa"/>
            <w:tcBorders>
              <w:top w:val="nil"/>
              <w:left w:val="single" w:sz="4" w:space="0" w:color="auto"/>
              <w:bottom w:val="nil"/>
              <w:right w:val="single" w:sz="4" w:space="0" w:color="auto"/>
            </w:tcBorders>
            <w:vAlign w:val="center"/>
          </w:tcPr>
          <w:p w14:paraId="34D2F24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1BA4C00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1A6744D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4219EEA9" w14:textId="77777777" w:rsidTr="005123B7">
        <w:trPr>
          <w:trHeight w:val="227"/>
        </w:trPr>
        <w:tc>
          <w:tcPr>
            <w:tcW w:w="981" w:type="dxa"/>
            <w:vMerge/>
            <w:tcBorders>
              <w:right w:val="single" w:sz="4" w:space="0" w:color="auto"/>
            </w:tcBorders>
            <w:vAlign w:val="center"/>
          </w:tcPr>
          <w:p w14:paraId="4A0BFC2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48D62383"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5A1D3846"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2E04AD8C"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04829EB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7.2</w:t>
            </w:r>
          </w:p>
        </w:tc>
        <w:tc>
          <w:tcPr>
            <w:tcW w:w="601" w:type="dxa"/>
            <w:tcBorders>
              <w:top w:val="nil"/>
              <w:left w:val="single" w:sz="4" w:space="0" w:color="auto"/>
              <w:bottom w:val="nil"/>
              <w:right w:val="single" w:sz="4" w:space="0" w:color="auto"/>
            </w:tcBorders>
            <w:vAlign w:val="center"/>
          </w:tcPr>
          <w:p w14:paraId="220F979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B365B49"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F58CF8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0D1EE10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4ABF28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03832FB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5AC9FB8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5.5</w:t>
            </w:r>
          </w:p>
        </w:tc>
        <w:tc>
          <w:tcPr>
            <w:tcW w:w="601" w:type="dxa"/>
            <w:tcBorders>
              <w:top w:val="nil"/>
              <w:left w:val="single" w:sz="4" w:space="0" w:color="auto"/>
              <w:bottom w:val="nil"/>
              <w:right w:val="single" w:sz="4" w:space="0" w:color="auto"/>
            </w:tcBorders>
            <w:vAlign w:val="center"/>
          </w:tcPr>
          <w:p w14:paraId="11C2926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076592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w:t>
            </w:r>
          </w:p>
        </w:tc>
        <w:tc>
          <w:tcPr>
            <w:tcW w:w="601" w:type="dxa"/>
            <w:tcBorders>
              <w:top w:val="nil"/>
              <w:left w:val="single" w:sz="4" w:space="0" w:color="auto"/>
              <w:bottom w:val="nil"/>
              <w:right w:val="single" w:sz="4" w:space="0" w:color="auto"/>
            </w:tcBorders>
            <w:vAlign w:val="center"/>
          </w:tcPr>
          <w:p w14:paraId="0746CC5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112E2D2B" w14:textId="77777777" w:rsidTr="005123B7">
        <w:trPr>
          <w:trHeight w:val="227"/>
        </w:trPr>
        <w:tc>
          <w:tcPr>
            <w:tcW w:w="981" w:type="dxa"/>
            <w:vMerge/>
            <w:tcBorders>
              <w:right w:val="single" w:sz="4" w:space="0" w:color="auto"/>
            </w:tcBorders>
            <w:vAlign w:val="center"/>
          </w:tcPr>
          <w:p w14:paraId="77E5A70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40469FE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70701B7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17DB25FD"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4D4D086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7.8</w:t>
            </w:r>
          </w:p>
        </w:tc>
        <w:tc>
          <w:tcPr>
            <w:tcW w:w="601" w:type="dxa"/>
            <w:tcBorders>
              <w:top w:val="nil"/>
              <w:left w:val="single" w:sz="4" w:space="0" w:color="auto"/>
              <w:bottom w:val="nil"/>
              <w:right w:val="single" w:sz="4" w:space="0" w:color="auto"/>
            </w:tcBorders>
            <w:vAlign w:val="center"/>
          </w:tcPr>
          <w:p w14:paraId="1F47C7FC"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1FCFD85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03ABCB51"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0A39500"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E98122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3AFCD3B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10529E6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6.1</w:t>
            </w:r>
          </w:p>
        </w:tc>
        <w:tc>
          <w:tcPr>
            <w:tcW w:w="601" w:type="dxa"/>
            <w:tcBorders>
              <w:top w:val="nil"/>
              <w:left w:val="single" w:sz="4" w:space="0" w:color="auto"/>
              <w:bottom w:val="nil"/>
              <w:right w:val="single" w:sz="4" w:space="0" w:color="auto"/>
            </w:tcBorders>
            <w:vAlign w:val="center"/>
          </w:tcPr>
          <w:p w14:paraId="4C945CA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72B2DD6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4.4</w:t>
            </w:r>
          </w:p>
        </w:tc>
        <w:tc>
          <w:tcPr>
            <w:tcW w:w="601" w:type="dxa"/>
            <w:tcBorders>
              <w:top w:val="nil"/>
              <w:left w:val="single" w:sz="4" w:space="0" w:color="auto"/>
              <w:bottom w:val="nil"/>
              <w:right w:val="single" w:sz="4" w:space="0" w:color="auto"/>
            </w:tcBorders>
            <w:vAlign w:val="center"/>
          </w:tcPr>
          <w:p w14:paraId="52E408B0"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06B9D2E0" w14:textId="77777777" w:rsidTr="005123B7">
        <w:trPr>
          <w:trHeight w:val="227"/>
        </w:trPr>
        <w:tc>
          <w:tcPr>
            <w:tcW w:w="981" w:type="dxa"/>
            <w:vMerge/>
            <w:tcBorders>
              <w:right w:val="single" w:sz="4" w:space="0" w:color="auto"/>
            </w:tcBorders>
            <w:vAlign w:val="center"/>
          </w:tcPr>
          <w:p w14:paraId="33878D4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right w:val="single" w:sz="4" w:space="0" w:color="auto"/>
            </w:tcBorders>
            <w:vAlign w:val="center"/>
          </w:tcPr>
          <w:p w14:paraId="7244DC7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right w:val="single" w:sz="4" w:space="0" w:color="auto"/>
            </w:tcBorders>
            <w:vAlign w:val="center"/>
          </w:tcPr>
          <w:p w14:paraId="56CBFB4E"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right w:val="single" w:sz="4" w:space="0" w:color="auto"/>
            </w:tcBorders>
            <w:vAlign w:val="center"/>
          </w:tcPr>
          <w:p w14:paraId="6A74D33F"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nil"/>
              <w:right w:val="single" w:sz="4" w:space="0" w:color="auto"/>
            </w:tcBorders>
            <w:vAlign w:val="center"/>
          </w:tcPr>
          <w:p w14:paraId="1ED91804"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8.4</w:t>
            </w:r>
          </w:p>
        </w:tc>
        <w:tc>
          <w:tcPr>
            <w:tcW w:w="601" w:type="dxa"/>
            <w:tcBorders>
              <w:top w:val="nil"/>
              <w:left w:val="single" w:sz="4" w:space="0" w:color="auto"/>
              <w:bottom w:val="nil"/>
              <w:right w:val="single" w:sz="4" w:space="0" w:color="auto"/>
            </w:tcBorders>
            <w:vAlign w:val="center"/>
          </w:tcPr>
          <w:p w14:paraId="097B1C29"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52F4080A"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76E55BD8"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5801631B"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4843E38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6F7D121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nil"/>
              <w:right w:val="single" w:sz="4" w:space="0" w:color="auto"/>
            </w:tcBorders>
            <w:vAlign w:val="center"/>
          </w:tcPr>
          <w:p w14:paraId="2C2B6727"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6.8</w:t>
            </w:r>
          </w:p>
        </w:tc>
        <w:tc>
          <w:tcPr>
            <w:tcW w:w="601" w:type="dxa"/>
            <w:tcBorders>
              <w:top w:val="nil"/>
              <w:left w:val="single" w:sz="4" w:space="0" w:color="auto"/>
              <w:bottom w:val="nil"/>
              <w:right w:val="single" w:sz="4" w:space="0" w:color="auto"/>
            </w:tcBorders>
            <w:vAlign w:val="center"/>
          </w:tcPr>
          <w:p w14:paraId="18210D9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nil"/>
              <w:right w:val="single" w:sz="4" w:space="0" w:color="auto"/>
            </w:tcBorders>
            <w:vAlign w:val="center"/>
          </w:tcPr>
          <w:p w14:paraId="4712820A"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4.8</w:t>
            </w:r>
          </w:p>
        </w:tc>
        <w:tc>
          <w:tcPr>
            <w:tcW w:w="601" w:type="dxa"/>
            <w:tcBorders>
              <w:top w:val="nil"/>
              <w:left w:val="single" w:sz="4" w:space="0" w:color="auto"/>
              <w:bottom w:val="nil"/>
              <w:right w:val="single" w:sz="4" w:space="0" w:color="auto"/>
            </w:tcBorders>
            <w:vAlign w:val="center"/>
          </w:tcPr>
          <w:p w14:paraId="2C1397F8"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r w:rsidR="004542A8" w14:paraId="5E2C9214" w14:textId="77777777" w:rsidTr="005123B7">
        <w:trPr>
          <w:trHeight w:val="227"/>
        </w:trPr>
        <w:tc>
          <w:tcPr>
            <w:tcW w:w="981" w:type="dxa"/>
            <w:vMerge/>
            <w:tcBorders>
              <w:bottom w:val="single" w:sz="4" w:space="0" w:color="auto"/>
              <w:right w:val="single" w:sz="4" w:space="0" w:color="auto"/>
            </w:tcBorders>
            <w:vAlign w:val="center"/>
          </w:tcPr>
          <w:p w14:paraId="21DB7D52"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5" w:type="dxa"/>
            <w:vMerge/>
            <w:tcBorders>
              <w:left w:val="single" w:sz="4" w:space="0" w:color="auto"/>
              <w:bottom w:val="single" w:sz="4" w:space="0" w:color="auto"/>
              <w:right w:val="single" w:sz="4" w:space="0" w:color="auto"/>
            </w:tcBorders>
            <w:vAlign w:val="center"/>
          </w:tcPr>
          <w:p w14:paraId="7C63712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46" w:type="dxa"/>
            <w:vMerge/>
            <w:tcBorders>
              <w:left w:val="single" w:sz="4" w:space="0" w:color="auto"/>
              <w:bottom w:val="single" w:sz="4" w:space="0" w:color="auto"/>
              <w:right w:val="single" w:sz="4" w:space="0" w:color="auto"/>
            </w:tcBorders>
            <w:vAlign w:val="center"/>
          </w:tcPr>
          <w:p w14:paraId="0DF7DDA0"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473" w:type="dxa"/>
            <w:vMerge/>
            <w:tcBorders>
              <w:left w:val="single" w:sz="4" w:space="0" w:color="auto"/>
              <w:bottom w:val="single" w:sz="4" w:space="0" w:color="auto"/>
              <w:right w:val="single" w:sz="4" w:space="0" w:color="auto"/>
            </w:tcBorders>
            <w:vAlign w:val="center"/>
          </w:tcPr>
          <w:p w14:paraId="78FE067B" w14:textId="77777777" w:rsidR="004542A8" w:rsidRPr="001108F4" w:rsidRDefault="004542A8" w:rsidP="005123B7">
            <w:pPr>
              <w:widowControl/>
              <w:autoSpaceDE w:val="0"/>
              <w:autoSpaceDN w:val="0"/>
              <w:snapToGrid w:val="0"/>
              <w:jc w:val="center"/>
              <w:rPr>
                <w:rFonts w:ascii="Times New Roman" w:hAnsi="Times New Roman" w:cs="宋体"/>
                <w:sz w:val="18"/>
              </w:rPr>
            </w:pPr>
          </w:p>
        </w:tc>
        <w:tc>
          <w:tcPr>
            <w:tcW w:w="989" w:type="dxa"/>
            <w:tcBorders>
              <w:top w:val="nil"/>
              <w:left w:val="single" w:sz="4" w:space="0" w:color="auto"/>
              <w:bottom w:val="single" w:sz="4" w:space="0" w:color="auto"/>
              <w:right w:val="single" w:sz="4" w:space="0" w:color="auto"/>
            </w:tcBorders>
            <w:vAlign w:val="center"/>
          </w:tcPr>
          <w:p w14:paraId="444BA833"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25808EC3"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4FF1875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FF61AE">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7FE1C66E"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13866226" w14:textId="77777777" w:rsidR="004542A8" w:rsidRPr="001108F4" w:rsidRDefault="004542A8" w:rsidP="005123B7">
            <w:pPr>
              <w:widowControl/>
              <w:autoSpaceDE w:val="0"/>
              <w:autoSpaceDN w:val="0"/>
              <w:snapToGrid w:val="0"/>
              <w:jc w:val="center"/>
              <w:rPr>
                <w:rFonts w:ascii="Times New Roman" w:hAnsi="Times New Roman" w:cs="宋体"/>
                <w:sz w:val="18"/>
              </w:rPr>
            </w:pPr>
            <w:r w:rsidRPr="00292D23">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25700CC5"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56A6A78C"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w:t>
            </w:r>
          </w:p>
        </w:tc>
        <w:tc>
          <w:tcPr>
            <w:tcW w:w="601" w:type="dxa"/>
            <w:tcBorders>
              <w:top w:val="nil"/>
              <w:left w:val="single" w:sz="4" w:space="0" w:color="auto"/>
              <w:bottom w:val="single" w:sz="4" w:space="0" w:color="auto"/>
              <w:right w:val="single" w:sz="4" w:space="0" w:color="auto"/>
            </w:tcBorders>
            <w:vAlign w:val="center"/>
          </w:tcPr>
          <w:p w14:paraId="527698B9"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7.6</w:t>
            </w:r>
          </w:p>
        </w:tc>
        <w:tc>
          <w:tcPr>
            <w:tcW w:w="601" w:type="dxa"/>
            <w:tcBorders>
              <w:top w:val="nil"/>
              <w:left w:val="single" w:sz="4" w:space="0" w:color="auto"/>
              <w:bottom w:val="single" w:sz="4" w:space="0" w:color="auto"/>
              <w:right w:val="single" w:sz="4" w:space="0" w:color="auto"/>
            </w:tcBorders>
            <w:vAlign w:val="center"/>
          </w:tcPr>
          <w:p w14:paraId="2ACDDC82"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c>
          <w:tcPr>
            <w:tcW w:w="601" w:type="dxa"/>
            <w:tcBorders>
              <w:top w:val="nil"/>
              <w:left w:val="single" w:sz="4" w:space="0" w:color="auto"/>
              <w:bottom w:val="single" w:sz="4" w:space="0" w:color="auto"/>
              <w:right w:val="single" w:sz="4" w:space="0" w:color="auto"/>
            </w:tcBorders>
            <w:vAlign w:val="center"/>
          </w:tcPr>
          <w:p w14:paraId="36911EE6"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5.3</w:t>
            </w:r>
          </w:p>
        </w:tc>
        <w:tc>
          <w:tcPr>
            <w:tcW w:w="601" w:type="dxa"/>
            <w:tcBorders>
              <w:top w:val="nil"/>
              <w:left w:val="single" w:sz="4" w:space="0" w:color="auto"/>
              <w:bottom w:val="single" w:sz="4" w:space="0" w:color="auto"/>
              <w:right w:val="single" w:sz="4" w:space="0" w:color="auto"/>
            </w:tcBorders>
            <w:vAlign w:val="center"/>
          </w:tcPr>
          <w:p w14:paraId="785B35D1" w14:textId="77777777" w:rsidR="004542A8" w:rsidRPr="001108F4" w:rsidRDefault="004542A8" w:rsidP="005123B7">
            <w:pPr>
              <w:widowControl/>
              <w:autoSpaceDE w:val="0"/>
              <w:autoSpaceDN w:val="0"/>
              <w:snapToGrid w:val="0"/>
              <w:jc w:val="center"/>
              <w:rPr>
                <w:rFonts w:ascii="Times New Roman" w:hAnsi="Times New Roman" w:cs="宋体"/>
                <w:sz w:val="18"/>
              </w:rPr>
            </w:pPr>
            <w:r>
              <w:rPr>
                <w:rFonts w:ascii="Times New Roman" w:hAnsi="Times New Roman" w:cs="宋体" w:hint="eastAsia"/>
                <w:sz w:val="18"/>
                <w:szCs w:val="20"/>
              </w:rPr>
              <w:t>9</w:t>
            </w:r>
          </w:p>
        </w:tc>
      </w:tr>
    </w:tbl>
    <w:p w14:paraId="48978701" w14:textId="16ECD58F" w:rsidR="000F24FA" w:rsidRDefault="000F24FA">
      <w:pPr>
        <w:rPr>
          <w:rFonts w:ascii="宋体" w:hAnsi="宋体" w:hint="eastAsia"/>
          <w:color w:val="4472C4" w:themeColor="accent1"/>
        </w:rPr>
      </w:pPr>
    </w:p>
    <w:p w14:paraId="16C987AC" w14:textId="6BBDF530" w:rsidR="000F24FA" w:rsidRDefault="000F24FA">
      <w:pPr>
        <w:rPr>
          <w:rFonts w:ascii="宋体" w:hAnsi="宋体" w:hint="eastAsia"/>
          <w:color w:val="4472C4" w:themeColor="accent1"/>
        </w:rPr>
      </w:pPr>
    </w:p>
    <w:p w14:paraId="0ADE2664" w14:textId="77777777" w:rsidR="000F24FA" w:rsidRDefault="000F24FA" w:rsidP="000F24FA">
      <w:pPr>
        <w:pStyle w:val="affffffffffff7"/>
        <w:framePr w:wrap="around" w:hAnchor="page" w:x="4063" w:y="1"/>
      </w:pPr>
      <w:r>
        <w:t>_______________________________</w:t>
      </w:r>
    </w:p>
    <w:p w14:paraId="71741E68" w14:textId="77777777" w:rsidR="000F24FA" w:rsidRDefault="000F24FA">
      <w:pPr>
        <w:rPr>
          <w:rFonts w:ascii="宋体" w:hAnsi="宋体" w:cs="宋体" w:hint="eastAsia"/>
          <w:sz w:val="18"/>
          <w:szCs w:val="20"/>
        </w:rPr>
      </w:pPr>
    </w:p>
    <w:sectPr w:rsidR="000F24FA">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1C14" w14:textId="77777777" w:rsidR="00236739" w:rsidRDefault="00236739">
      <w:pPr>
        <w:rPr>
          <w:rFonts w:hint="eastAsia"/>
        </w:rPr>
      </w:pPr>
      <w:r>
        <w:separator/>
      </w:r>
    </w:p>
  </w:endnote>
  <w:endnote w:type="continuationSeparator" w:id="0">
    <w:p w14:paraId="1F8566DE" w14:textId="77777777" w:rsidR="00236739" w:rsidRDefault="002367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717A" w14:textId="77777777" w:rsidR="000269A0" w:rsidRDefault="000269A0">
    <w:pPr>
      <w:pStyle w:val="afff9"/>
      <w:rPr>
        <w:rFonts w:hint="eastAsia"/>
      </w:rP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724B" w14:textId="77777777" w:rsidR="000269A0" w:rsidRDefault="000269A0">
    <w:pPr>
      <w:pStyle w:val="afff9"/>
      <w:ind w:right="720"/>
      <w:jc w:val="both"/>
      <w:rPr>
        <w:rFonts w:hint="eastAsia"/>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F1E3" w14:textId="3CBE837D" w:rsidR="000269A0" w:rsidRDefault="000269A0" w:rsidP="00DB0ACE">
    <w:pPr>
      <w:pStyle w:val="affffe"/>
      <w:jc w:val="center"/>
    </w:pPr>
    <w:r>
      <w:fldChar w:fldCharType="begin"/>
    </w:r>
    <w:r>
      <w:instrText>PAGE   \* MERGEFORMAT</w:instrText>
    </w:r>
    <w:r>
      <w:fldChar w:fldCharType="separate"/>
    </w:r>
    <w:r w:rsidR="002F5130" w:rsidRPr="002F5130">
      <w:rPr>
        <w:noProof/>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797504"/>
      <w:docPartObj>
        <w:docPartGallery w:val="AutoText"/>
      </w:docPartObj>
    </w:sdtPr>
    <w:sdtContent>
      <w:p w14:paraId="56B42EE6" w14:textId="13072453" w:rsidR="000269A0" w:rsidRDefault="000269A0">
        <w:pPr>
          <w:pStyle w:val="afff9"/>
          <w:rPr>
            <w:rFonts w:hint="eastAsia"/>
          </w:rPr>
        </w:pPr>
        <w:r>
          <w:fldChar w:fldCharType="begin"/>
        </w:r>
        <w:r>
          <w:instrText>PAGE   \* MERGEFORMAT</w:instrText>
        </w:r>
        <w:r>
          <w:fldChar w:fldCharType="separate"/>
        </w:r>
        <w:r w:rsidR="002F5130" w:rsidRPr="002F5130">
          <w:rPr>
            <w:noProof/>
            <w:lang w:val="zh-CN"/>
          </w:rPr>
          <w:t>47</w:t>
        </w:r>
        <w:r>
          <w:fldChar w:fldCharType="end"/>
        </w:r>
      </w:p>
    </w:sdtContent>
  </w:sdt>
  <w:p w14:paraId="47CA634C" w14:textId="77777777" w:rsidR="000269A0" w:rsidRDefault="000269A0">
    <w:pPr>
      <w:pStyle w:val="aff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1E044" w14:textId="77777777" w:rsidR="00236739" w:rsidRDefault="00236739">
      <w:pPr>
        <w:rPr>
          <w:rFonts w:hint="eastAsia"/>
        </w:rPr>
      </w:pPr>
      <w:r>
        <w:separator/>
      </w:r>
    </w:p>
  </w:footnote>
  <w:footnote w:type="continuationSeparator" w:id="0">
    <w:p w14:paraId="183C58CC" w14:textId="77777777" w:rsidR="00236739" w:rsidRDefault="0023673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3018" w14:textId="77777777" w:rsidR="000269A0" w:rsidRDefault="000269A0">
    <w:pPr>
      <w:pStyle w:val="afffb"/>
      <w:wordWrap w:val="0"/>
      <w:jc w:val="right"/>
      <w:rPr>
        <w:rFonts w:eastAsia="黑体" w:hint="eastAsia"/>
      </w:rPr>
    </w:pPr>
    <w:r>
      <w:rPr>
        <w:rFonts w:eastAsia="黑体"/>
      </w:rPr>
      <w:t>Q/LB.</w:t>
    </w:r>
    <w:r>
      <w:rPr>
        <w:rFonts w:eastAsia="黑体" w:hint="eastAsia"/>
      </w:rPr>
      <w:t>□</w:t>
    </w:r>
    <w:r>
      <w:rPr>
        <w:rFonts w:eastAsia="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2E7F" w14:textId="77777777" w:rsidR="000269A0" w:rsidRDefault="000269A0">
    <w:pPr>
      <w:pStyle w:val="afffb"/>
      <w:jc w:val="both"/>
      <w:rPr>
        <w:rFonts w:hint="eastAsia"/>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2E73" w14:textId="72CEBB76" w:rsidR="000269A0" w:rsidRDefault="000269A0">
    <w:pPr>
      <w:pStyle w:val="afffb"/>
      <w:jc w:val="right"/>
      <w:rPr>
        <w:rFonts w:hint="eastAsia"/>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E1E1" w14:textId="385C4CC1" w:rsidR="000269A0" w:rsidRDefault="000269A0">
    <w:pPr>
      <w:pStyle w:val="afffff6"/>
      <w:rPr>
        <w:rFonts w:hint="eastAsia"/>
      </w:rPr>
    </w:pPr>
    <w:r>
      <w:fldChar w:fldCharType="begin"/>
    </w:r>
    <w:r>
      <w:instrText xml:space="preserve"> STYLEREF  标准文件_文件编号  \* MERGEFORMAT </w:instrText>
    </w:r>
    <w:r>
      <w:fldChar w:fldCharType="separate"/>
    </w:r>
    <w:r w:rsidR="00155D20">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6BB51BB"/>
    <w:multiLevelType w:val="multilevel"/>
    <w:tmpl w:val="06BB51BB"/>
    <w:lvl w:ilvl="0">
      <w:start w:val="1"/>
      <w:numFmt w:val="decimalEnclosedCircle"/>
      <w:lvlText w:val="%1"/>
      <w:lvlJc w:val="left"/>
      <w:pPr>
        <w:ind w:left="3479" w:hanging="360"/>
      </w:pPr>
      <w:rPr>
        <w:rFonts w:hint="default"/>
      </w:rPr>
    </w:lvl>
    <w:lvl w:ilvl="1">
      <w:start w:val="1"/>
      <w:numFmt w:val="lowerLetter"/>
      <w:lvlText w:val="%2)"/>
      <w:lvlJc w:val="left"/>
      <w:pPr>
        <w:ind w:left="3959" w:hanging="420"/>
      </w:pPr>
    </w:lvl>
    <w:lvl w:ilvl="2">
      <w:start w:val="1"/>
      <w:numFmt w:val="lowerRoman"/>
      <w:lvlText w:val="%3."/>
      <w:lvlJc w:val="right"/>
      <w:pPr>
        <w:ind w:left="4379" w:hanging="420"/>
      </w:pPr>
    </w:lvl>
    <w:lvl w:ilvl="3">
      <w:start w:val="1"/>
      <w:numFmt w:val="decimal"/>
      <w:lvlText w:val="%4."/>
      <w:lvlJc w:val="left"/>
      <w:pPr>
        <w:ind w:left="4799" w:hanging="420"/>
      </w:pPr>
    </w:lvl>
    <w:lvl w:ilvl="4">
      <w:start w:val="1"/>
      <w:numFmt w:val="lowerLetter"/>
      <w:lvlText w:val="%5)"/>
      <w:lvlJc w:val="left"/>
      <w:pPr>
        <w:ind w:left="5219" w:hanging="420"/>
      </w:pPr>
    </w:lvl>
    <w:lvl w:ilvl="5">
      <w:start w:val="1"/>
      <w:numFmt w:val="lowerRoman"/>
      <w:lvlText w:val="%6."/>
      <w:lvlJc w:val="right"/>
      <w:pPr>
        <w:ind w:left="5639" w:hanging="420"/>
      </w:pPr>
    </w:lvl>
    <w:lvl w:ilvl="6">
      <w:start w:val="1"/>
      <w:numFmt w:val="decimal"/>
      <w:lvlText w:val="%7."/>
      <w:lvlJc w:val="left"/>
      <w:pPr>
        <w:ind w:left="6059" w:hanging="420"/>
      </w:pPr>
    </w:lvl>
    <w:lvl w:ilvl="7">
      <w:start w:val="1"/>
      <w:numFmt w:val="lowerLetter"/>
      <w:lvlText w:val="%8)"/>
      <w:lvlJc w:val="left"/>
      <w:pPr>
        <w:ind w:left="6479" w:hanging="420"/>
      </w:pPr>
    </w:lvl>
    <w:lvl w:ilvl="8">
      <w:start w:val="1"/>
      <w:numFmt w:val="lowerRoman"/>
      <w:lvlText w:val="%9."/>
      <w:lvlJc w:val="right"/>
      <w:pPr>
        <w:ind w:left="6899" w:hanging="42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D130A9"/>
    <w:multiLevelType w:val="multilevel"/>
    <w:tmpl w:val="0FC0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8021952"/>
    <w:multiLevelType w:val="multilevel"/>
    <w:tmpl w:val="2802195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EA2470B"/>
    <w:multiLevelType w:val="multilevel"/>
    <w:tmpl w:val="2EA247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012EA9"/>
    <w:multiLevelType w:val="multilevel"/>
    <w:tmpl w:val="31012EA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2BE64C1"/>
    <w:multiLevelType w:val="multilevel"/>
    <w:tmpl w:val="32BE64C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2951A16"/>
    <w:multiLevelType w:val="multilevel"/>
    <w:tmpl w:val="42951A1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9E166B9"/>
    <w:multiLevelType w:val="multilevel"/>
    <w:tmpl w:val="59E166B9"/>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17730855">
    <w:abstractNumId w:val="0"/>
  </w:num>
  <w:num w:numId="2" w16cid:durableId="735861340">
    <w:abstractNumId w:val="7"/>
  </w:num>
  <w:num w:numId="3" w16cid:durableId="86779218">
    <w:abstractNumId w:val="31"/>
  </w:num>
  <w:num w:numId="4" w16cid:durableId="1777171527">
    <w:abstractNumId w:val="25"/>
  </w:num>
  <w:num w:numId="5" w16cid:durableId="162546450">
    <w:abstractNumId w:val="20"/>
  </w:num>
  <w:num w:numId="6" w16cid:durableId="444345043">
    <w:abstractNumId w:val="10"/>
  </w:num>
  <w:num w:numId="7" w16cid:durableId="1345092262">
    <w:abstractNumId w:val="4"/>
  </w:num>
  <w:num w:numId="8" w16cid:durableId="853886252">
    <w:abstractNumId w:val="11"/>
  </w:num>
  <w:num w:numId="9" w16cid:durableId="103817605">
    <w:abstractNumId w:val="23"/>
  </w:num>
  <w:num w:numId="10" w16cid:durableId="1972665509">
    <w:abstractNumId w:val="33"/>
  </w:num>
  <w:num w:numId="11" w16cid:durableId="361786877">
    <w:abstractNumId w:val="17"/>
  </w:num>
  <w:num w:numId="12" w16cid:durableId="478155092">
    <w:abstractNumId w:val="19"/>
  </w:num>
  <w:num w:numId="13" w16cid:durableId="835001900">
    <w:abstractNumId w:val="9"/>
  </w:num>
  <w:num w:numId="14" w16cid:durableId="1390958990">
    <w:abstractNumId w:val="26"/>
  </w:num>
  <w:num w:numId="15" w16cid:durableId="1531065109">
    <w:abstractNumId w:val="29"/>
  </w:num>
  <w:num w:numId="16" w16cid:durableId="1692679342">
    <w:abstractNumId w:val="24"/>
  </w:num>
  <w:num w:numId="17" w16cid:durableId="308368036">
    <w:abstractNumId w:val="37"/>
  </w:num>
  <w:num w:numId="18" w16cid:durableId="1462309108">
    <w:abstractNumId w:val="22"/>
  </w:num>
  <w:num w:numId="19" w16cid:durableId="1496457122">
    <w:abstractNumId w:val="1"/>
  </w:num>
  <w:num w:numId="20" w16cid:durableId="852645164">
    <w:abstractNumId w:val="13"/>
  </w:num>
  <w:num w:numId="21" w16cid:durableId="534392219">
    <w:abstractNumId w:val="38"/>
  </w:num>
  <w:num w:numId="22" w16cid:durableId="522135177">
    <w:abstractNumId w:val="28"/>
  </w:num>
  <w:num w:numId="23" w16cid:durableId="1772966913">
    <w:abstractNumId w:val="8"/>
  </w:num>
  <w:num w:numId="24" w16cid:durableId="1986666064">
    <w:abstractNumId w:val="34"/>
  </w:num>
  <w:num w:numId="25" w16cid:durableId="1682394169">
    <w:abstractNumId w:val="36"/>
  </w:num>
  <w:num w:numId="26" w16cid:durableId="1304232668">
    <w:abstractNumId w:val="3"/>
  </w:num>
  <w:num w:numId="27" w16cid:durableId="828639309">
    <w:abstractNumId w:val="6"/>
  </w:num>
  <w:num w:numId="28" w16cid:durableId="157993">
    <w:abstractNumId w:val="21"/>
  </w:num>
  <w:num w:numId="29" w16cid:durableId="1458639030">
    <w:abstractNumId w:val="32"/>
  </w:num>
  <w:num w:numId="30" w16cid:durableId="1825733578">
    <w:abstractNumId w:val="30"/>
  </w:num>
  <w:num w:numId="31" w16cid:durableId="13383009">
    <w:abstractNumId w:val="27"/>
  </w:num>
  <w:num w:numId="32" w16cid:durableId="1304509755">
    <w:abstractNumId w:val="15"/>
  </w:num>
  <w:num w:numId="33" w16cid:durableId="1517501140">
    <w:abstractNumId w:val="35"/>
  </w:num>
  <w:num w:numId="34" w16cid:durableId="2072119319">
    <w:abstractNumId w:val="16"/>
  </w:num>
  <w:num w:numId="35" w16cid:durableId="838735438">
    <w:abstractNumId w:val="2"/>
  </w:num>
  <w:num w:numId="36" w16cid:durableId="1108040929">
    <w:abstractNumId w:val="14"/>
  </w:num>
  <w:num w:numId="37" w16cid:durableId="1234201088">
    <w:abstractNumId w:val="12"/>
  </w:num>
  <w:num w:numId="38" w16cid:durableId="1206479122">
    <w:abstractNumId w:val="18"/>
  </w:num>
  <w:num w:numId="39" w16cid:durableId="471753852">
    <w:abstractNumId w:val="5"/>
  </w:num>
  <w:num w:numId="40" w16cid:durableId="2722029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95"/>
    <w:rsid w:val="0000040A"/>
    <w:rsid w:val="00000A94"/>
    <w:rsid w:val="00001972"/>
    <w:rsid w:val="00001D9A"/>
    <w:rsid w:val="0000497F"/>
    <w:rsid w:val="00004E69"/>
    <w:rsid w:val="00007B3A"/>
    <w:rsid w:val="0001075B"/>
    <w:rsid w:val="000107E0"/>
    <w:rsid w:val="00011B16"/>
    <w:rsid w:val="00011FDE"/>
    <w:rsid w:val="00012FFD"/>
    <w:rsid w:val="00014162"/>
    <w:rsid w:val="00014340"/>
    <w:rsid w:val="00016A9C"/>
    <w:rsid w:val="00022184"/>
    <w:rsid w:val="00022762"/>
    <w:rsid w:val="00022D7C"/>
    <w:rsid w:val="000238E0"/>
    <w:rsid w:val="000249DB"/>
    <w:rsid w:val="0002595E"/>
    <w:rsid w:val="000269A0"/>
    <w:rsid w:val="000303C3"/>
    <w:rsid w:val="000331D3"/>
    <w:rsid w:val="00033D0C"/>
    <w:rsid w:val="000346A5"/>
    <w:rsid w:val="000359C3"/>
    <w:rsid w:val="00035A50"/>
    <w:rsid w:val="00035A7D"/>
    <w:rsid w:val="000365ED"/>
    <w:rsid w:val="0004082B"/>
    <w:rsid w:val="00041537"/>
    <w:rsid w:val="0004249A"/>
    <w:rsid w:val="00043282"/>
    <w:rsid w:val="00044286"/>
    <w:rsid w:val="00044C9A"/>
    <w:rsid w:val="000452E9"/>
    <w:rsid w:val="0004571D"/>
    <w:rsid w:val="00045A5C"/>
    <w:rsid w:val="00047F28"/>
    <w:rsid w:val="000503AA"/>
    <w:rsid w:val="000506A1"/>
    <w:rsid w:val="000515DD"/>
    <w:rsid w:val="0005265A"/>
    <w:rsid w:val="000539DD"/>
    <w:rsid w:val="00053BD3"/>
    <w:rsid w:val="00054952"/>
    <w:rsid w:val="000556ED"/>
    <w:rsid w:val="00055FE2"/>
    <w:rsid w:val="0005616F"/>
    <w:rsid w:val="00060C2E"/>
    <w:rsid w:val="00061033"/>
    <w:rsid w:val="000619E9"/>
    <w:rsid w:val="000622D4"/>
    <w:rsid w:val="0006357D"/>
    <w:rsid w:val="00064688"/>
    <w:rsid w:val="00067F1E"/>
    <w:rsid w:val="00070D5A"/>
    <w:rsid w:val="00071CC0"/>
    <w:rsid w:val="00073C8C"/>
    <w:rsid w:val="00077B64"/>
    <w:rsid w:val="000804E4"/>
    <w:rsid w:val="00080A1C"/>
    <w:rsid w:val="0008215F"/>
    <w:rsid w:val="00082317"/>
    <w:rsid w:val="00082CBA"/>
    <w:rsid w:val="00083D2C"/>
    <w:rsid w:val="00086AA1"/>
    <w:rsid w:val="00086D34"/>
    <w:rsid w:val="00087A77"/>
    <w:rsid w:val="00087E89"/>
    <w:rsid w:val="00087E91"/>
    <w:rsid w:val="00090CA6"/>
    <w:rsid w:val="00092B8A"/>
    <w:rsid w:val="00092FB0"/>
    <w:rsid w:val="000934C5"/>
    <w:rsid w:val="00093D25"/>
    <w:rsid w:val="00093DAB"/>
    <w:rsid w:val="000949D7"/>
    <w:rsid w:val="00094D73"/>
    <w:rsid w:val="00096D63"/>
    <w:rsid w:val="00096EEE"/>
    <w:rsid w:val="000A01D7"/>
    <w:rsid w:val="000A0B60"/>
    <w:rsid w:val="000A0EB8"/>
    <w:rsid w:val="000A19FC"/>
    <w:rsid w:val="000A296B"/>
    <w:rsid w:val="000A3625"/>
    <w:rsid w:val="000A5CC8"/>
    <w:rsid w:val="000A5E55"/>
    <w:rsid w:val="000A6E08"/>
    <w:rsid w:val="000A7149"/>
    <w:rsid w:val="000A7311"/>
    <w:rsid w:val="000B060F"/>
    <w:rsid w:val="000B129C"/>
    <w:rsid w:val="000B1592"/>
    <w:rsid w:val="000B1FF2"/>
    <w:rsid w:val="000B3CDA"/>
    <w:rsid w:val="000B4A41"/>
    <w:rsid w:val="000B6979"/>
    <w:rsid w:val="000B6A0B"/>
    <w:rsid w:val="000C0DB2"/>
    <w:rsid w:val="000C0F6C"/>
    <w:rsid w:val="000C11DB"/>
    <w:rsid w:val="000C1492"/>
    <w:rsid w:val="000C2FBD"/>
    <w:rsid w:val="000C3EAF"/>
    <w:rsid w:val="000C4B41"/>
    <w:rsid w:val="000C57D6"/>
    <w:rsid w:val="000C6028"/>
    <w:rsid w:val="000C6362"/>
    <w:rsid w:val="000C7666"/>
    <w:rsid w:val="000D0A9C"/>
    <w:rsid w:val="000D1795"/>
    <w:rsid w:val="000D329A"/>
    <w:rsid w:val="000D4B9C"/>
    <w:rsid w:val="000D4EB6"/>
    <w:rsid w:val="000D7517"/>
    <w:rsid w:val="000D753B"/>
    <w:rsid w:val="000E0C40"/>
    <w:rsid w:val="000E4C9E"/>
    <w:rsid w:val="000E6FD7"/>
    <w:rsid w:val="000F06E1"/>
    <w:rsid w:val="000F0E3C"/>
    <w:rsid w:val="000F0E5F"/>
    <w:rsid w:val="000F19D5"/>
    <w:rsid w:val="000F1FD2"/>
    <w:rsid w:val="000F24FA"/>
    <w:rsid w:val="000F2509"/>
    <w:rsid w:val="000F4AEA"/>
    <w:rsid w:val="000F51F5"/>
    <w:rsid w:val="000F56E4"/>
    <w:rsid w:val="000F633F"/>
    <w:rsid w:val="000F67E9"/>
    <w:rsid w:val="00100105"/>
    <w:rsid w:val="00103B79"/>
    <w:rsid w:val="00104926"/>
    <w:rsid w:val="00104989"/>
    <w:rsid w:val="001057C7"/>
    <w:rsid w:val="0010655D"/>
    <w:rsid w:val="00106DFB"/>
    <w:rsid w:val="00111F44"/>
    <w:rsid w:val="00112E23"/>
    <w:rsid w:val="00113B1E"/>
    <w:rsid w:val="00114A7E"/>
    <w:rsid w:val="0011711C"/>
    <w:rsid w:val="00117670"/>
    <w:rsid w:val="0012059C"/>
    <w:rsid w:val="001206B2"/>
    <w:rsid w:val="001217C0"/>
    <w:rsid w:val="00124E4F"/>
    <w:rsid w:val="00125E03"/>
    <w:rsid w:val="001260B7"/>
    <w:rsid w:val="001265CB"/>
    <w:rsid w:val="00131ABC"/>
    <w:rsid w:val="001321C6"/>
    <w:rsid w:val="001325C4"/>
    <w:rsid w:val="00133010"/>
    <w:rsid w:val="001338EE"/>
    <w:rsid w:val="00133AAE"/>
    <w:rsid w:val="00135323"/>
    <w:rsid w:val="001356C4"/>
    <w:rsid w:val="00137948"/>
    <w:rsid w:val="00140C09"/>
    <w:rsid w:val="00141021"/>
    <w:rsid w:val="00141114"/>
    <w:rsid w:val="0014271F"/>
    <w:rsid w:val="00142969"/>
    <w:rsid w:val="00142F64"/>
    <w:rsid w:val="00143276"/>
    <w:rsid w:val="001441FC"/>
    <w:rsid w:val="001446C2"/>
    <w:rsid w:val="001457E7"/>
    <w:rsid w:val="00145D9D"/>
    <w:rsid w:val="00146388"/>
    <w:rsid w:val="00147955"/>
    <w:rsid w:val="001529E5"/>
    <w:rsid w:val="00153C7E"/>
    <w:rsid w:val="00155D20"/>
    <w:rsid w:val="00156022"/>
    <w:rsid w:val="001562C0"/>
    <w:rsid w:val="00156B25"/>
    <w:rsid w:val="00156E1A"/>
    <w:rsid w:val="00157894"/>
    <w:rsid w:val="00157B55"/>
    <w:rsid w:val="001642FA"/>
    <w:rsid w:val="001649EB"/>
    <w:rsid w:val="00164BAF"/>
    <w:rsid w:val="00164FA8"/>
    <w:rsid w:val="00165065"/>
    <w:rsid w:val="00165434"/>
    <w:rsid w:val="0016580B"/>
    <w:rsid w:val="00165EA9"/>
    <w:rsid w:val="00165F49"/>
    <w:rsid w:val="00166323"/>
    <w:rsid w:val="00166B88"/>
    <w:rsid w:val="0016770A"/>
    <w:rsid w:val="00170559"/>
    <w:rsid w:val="00170804"/>
    <w:rsid w:val="001708E9"/>
    <w:rsid w:val="00172DC4"/>
    <w:rsid w:val="0017340B"/>
    <w:rsid w:val="00173FB1"/>
    <w:rsid w:val="00174C56"/>
    <w:rsid w:val="00175AF3"/>
    <w:rsid w:val="001767AD"/>
    <w:rsid w:val="00176DFD"/>
    <w:rsid w:val="00177DF0"/>
    <w:rsid w:val="00183543"/>
    <w:rsid w:val="001844EA"/>
    <w:rsid w:val="001852C9"/>
    <w:rsid w:val="00185A64"/>
    <w:rsid w:val="001862AE"/>
    <w:rsid w:val="0018764C"/>
    <w:rsid w:val="00190087"/>
    <w:rsid w:val="001913C4"/>
    <w:rsid w:val="0019348F"/>
    <w:rsid w:val="00193592"/>
    <w:rsid w:val="00193A07"/>
    <w:rsid w:val="00194C95"/>
    <w:rsid w:val="00195851"/>
    <w:rsid w:val="00195C34"/>
    <w:rsid w:val="00196EF5"/>
    <w:rsid w:val="001A1A53"/>
    <w:rsid w:val="001A234A"/>
    <w:rsid w:val="001A2DBF"/>
    <w:rsid w:val="001A4CF3"/>
    <w:rsid w:val="001A4D06"/>
    <w:rsid w:val="001A6005"/>
    <w:rsid w:val="001B05AB"/>
    <w:rsid w:val="001B06E8"/>
    <w:rsid w:val="001B1BED"/>
    <w:rsid w:val="001B2FA2"/>
    <w:rsid w:val="001B4F98"/>
    <w:rsid w:val="001B5A24"/>
    <w:rsid w:val="001B6ACB"/>
    <w:rsid w:val="001B6E68"/>
    <w:rsid w:val="001B71D0"/>
    <w:rsid w:val="001B71EE"/>
    <w:rsid w:val="001C04A8"/>
    <w:rsid w:val="001C1327"/>
    <w:rsid w:val="001C2C03"/>
    <w:rsid w:val="001C2E25"/>
    <w:rsid w:val="001C3040"/>
    <w:rsid w:val="001C42F7"/>
    <w:rsid w:val="001C49E5"/>
    <w:rsid w:val="001C680C"/>
    <w:rsid w:val="001C7FEA"/>
    <w:rsid w:val="001D0499"/>
    <w:rsid w:val="001D04AC"/>
    <w:rsid w:val="001D0BBE"/>
    <w:rsid w:val="001D0ED4"/>
    <w:rsid w:val="001D212F"/>
    <w:rsid w:val="001D29D7"/>
    <w:rsid w:val="001D2DE7"/>
    <w:rsid w:val="001D411C"/>
    <w:rsid w:val="001D6602"/>
    <w:rsid w:val="001E002A"/>
    <w:rsid w:val="001E1B6A"/>
    <w:rsid w:val="001E2484"/>
    <w:rsid w:val="001E3235"/>
    <w:rsid w:val="001E3CC4"/>
    <w:rsid w:val="001E4882"/>
    <w:rsid w:val="001E73AB"/>
    <w:rsid w:val="001F092D"/>
    <w:rsid w:val="001F143A"/>
    <w:rsid w:val="001F1605"/>
    <w:rsid w:val="001F1D12"/>
    <w:rsid w:val="001F2508"/>
    <w:rsid w:val="001F4816"/>
    <w:rsid w:val="001F4EE9"/>
    <w:rsid w:val="001F69B4"/>
    <w:rsid w:val="001F77C7"/>
    <w:rsid w:val="00200183"/>
    <w:rsid w:val="00200333"/>
    <w:rsid w:val="00200CD4"/>
    <w:rsid w:val="0020107D"/>
    <w:rsid w:val="002014F2"/>
    <w:rsid w:val="00202AA4"/>
    <w:rsid w:val="00202D58"/>
    <w:rsid w:val="002031F7"/>
    <w:rsid w:val="002035AB"/>
    <w:rsid w:val="00203DF4"/>
    <w:rsid w:val="002040E6"/>
    <w:rsid w:val="0020527B"/>
    <w:rsid w:val="00205F2C"/>
    <w:rsid w:val="00210B15"/>
    <w:rsid w:val="002114AA"/>
    <w:rsid w:val="00212541"/>
    <w:rsid w:val="00214089"/>
    <w:rsid w:val="002142EA"/>
    <w:rsid w:val="002204BB"/>
    <w:rsid w:val="00221B79"/>
    <w:rsid w:val="00221C6B"/>
    <w:rsid w:val="00222A70"/>
    <w:rsid w:val="002253A1"/>
    <w:rsid w:val="00225CF8"/>
    <w:rsid w:val="0022794E"/>
    <w:rsid w:val="00230882"/>
    <w:rsid w:val="00231781"/>
    <w:rsid w:val="00233712"/>
    <w:rsid w:val="00233D64"/>
    <w:rsid w:val="0023482A"/>
    <w:rsid w:val="002359CB"/>
    <w:rsid w:val="00236739"/>
    <w:rsid w:val="00240717"/>
    <w:rsid w:val="00243540"/>
    <w:rsid w:val="0024497B"/>
    <w:rsid w:val="0024515B"/>
    <w:rsid w:val="00245935"/>
    <w:rsid w:val="00245B5C"/>
    <w:rsid w:val="00246021"/>
    <w:rsid w:val="0024666E"/>
    <w:rsid w:val="002469FD"/>
    <w:rsid w:val="00247F52"/>
    <w:rsid w:val="00250B25"/>
    <w:rsid w:val="00250BBE"/>
    <w:rsid w:val="002515C2"/>
    <w:rsid w:val="0025194F"/>
    <w:rsid w:val="0025295E"/>
    <w:rsid w:val="002531F2"/>
    <w:rsid w:val="0026148A"/>
    <w:rsid w:val="00262696"/>
    <w:rsid w:val="00263D25"/>
    <w:rsid w:val="002643C3"/>
    <w:rsid w:val="00264A0C"/>
    <w:rsid w:val="0026525E"/>
    <w:rsid w:val="00265F3F"/>
    <w:rsid w:val="00266EEB"/>
    <w:rsid w:val="00267926"/>
    <w:rsid w:val="00267EF4"/>
    <w:rsid w:val="00270CB8"/>
    <w:rsid w:val="00272B08"/>
    <w:rsid w:val="002731DB"/>
    <w:rsid w:val="00273D9D"/>
    <w:rsid w:val="00276065"/>
    <w:rsid w:val="002771AC"/>
    <w:rsid w:val="00277F5E"/>
    <w:rsid w:val="002800CB"/>
    <w:rsid w:val="002819DA"/>
    <w:rsid w:val="00281BB8"/>
    <w:rsid w:val="00281E9E"/>
    <w:rsid w:val="00282405"/>
    <w:rsid w:val="00282762"/>
    <w:rsid w:val="00285170"/>
    <w:rsid w:val="00285361"/>
    <w:rsid w:val="002863E0"/>
    <w:rsid w:val="002866C9"/>
    <w:rsid w:val="002875C0"/>
    <w:rsid w:val="002902E7"/>
    <w:rsid w:val="00290F98"/>
    <w:rsid w:val="002923D0"/>
    <w:rsid w:val="00292D60"/>
    <w:rsid w:val="00293B30"/>
    <w:rsid w:val="00293C20"/>
    <w:rsid w:val="0029450D"/>
    <w:rsid w:val="00294D34"/>
    <w:rsid w:val="00294E3B"/>
    <w:rsid w:val="00296193"/>
    <w:rsid w:val="002963E9"/>
    <w:rsid w:val="00296C66"/>
    <w:rsid w:val="00296EBE"/>
    <w:rsid w:val="002974E3"/>
    <w:rsid w:val="00297866"/>
    <w:rsid w:val="002A084B"/>
    <w:rsid w:val="002A1260"/>
    <w:rsid w:val="002A1589"/>
    <w:rsid w:val="002A1608"/>
    <w:rsid w:val="002A25DC"/>
    <w:rsid w:val="002A3AAB"/>
    <w:rsid w:val="002A4CEA"/>
    <w:rsid w:val="002A5977"/>
    <w:rsid w:val="002A5A13"/>
    <w:rsid w:val="002A757F"/>
    <w:rsid w:val="002A7F44"/>
    <w:rsid w:val="002B0767"/>
    <w:rsid w:val="002B0C40"/>
    <w:rsid w:val="002B1966"/>
    <w:rsid w:val="002B1D2F"/>
    <w:rsid w:val="002B21F2"/>
    <w:rsid w:val="002B4508"/>
    <w:rsid w:val="002B5779"/>
    <w:rsid w:val="002B7332"/>
    <w:rsid w:val="002B781A"/>
    <w:rsid w:val="002B7F51"/>
    <w:rsid w:val="002C09E7"/>
    <w:rsid w:val="002C1E06"/>
    <w:rsid w:val="002C1E1C"/>
    <w:rsid w:val="002C1E64"/>
    <w:rsid w:val="002C28DF"/>
    <w:rsid w:val="002C3F07"/>
    <w:rsid w:val="002C5278"/>
    <w:rsid w:val="002C7EBB"/>
    <w:rsid w:val="002D06C1"/>
    <w:rsid w:val="002D30A0"/>
    <w:rsid w:val="002D42B5"/>
    <w:rsid w:val="002D4F1A"/>
    <w:rsid w:val="002D6B49"/>
    <w:rsid w:val="002D6EC6"/>
    <w:rsid w:val="002D79AC"/>
    <w:rsid w:val="002E039D"/>
    <w:rsid w:val="002E3606"/>
    <w:rsid w:val="002E421D"/>
    <w:rsid w:val="002E4260"/>
    <w:rsid w:val="002E4D5A"/>
    <w:rsid w:val="002E6326"/>
    <w:rsid w:val="002E6406"/>
    <w:rsid w:val="002E6B14"/>
    <w:rsid w:val="002F133A"/>
    <w:rsid w:val="002F30E0"/>
    <w:rsid w:val="002F3250"/>
    <w:rsid w:val="002F35E4"/>
    <w:rsid w:val="002F3730"/>
    <w:rsid w:val="002F38E1"/>
    <w:rsid w:val="002F4D95"/>
    <w:rsid w:val="002F5130"/>
    <w:rsid w:val="002F6529"/>
    <w:rsid w:val="002F7AF6"/>
    <w:rsid w:val="00300E63"/>
    <w:rsid w:val="00301402"/>
    <w:rsid w:val="00302F5F"/>
    <w:rsid w:val="0030441D"/>
    <w:rsid w:val="0030562E"/>
    <w:rsid w:val="00306063"/>
    <w:rsid w:val="003061C5"/>
    <w:rsid w:val="003103CF"/>
    <w:rsid w:val="003113F6"/>
    <w:rsid w:val="00313B85"/>
    <w:rsid w:val="00317988"/>
    <w:rsid w:val="003221B4"/>
    <w:rsid w:val="0032258D"/>
    <w:rsid w:val="00322E62"/>
    <w:rsid w:val="0032404E"/>
    <w:rsid w:val="00324D13"/>
    <w:rsid w:val="00324D2A"/>
    <w:rsid w:val="00324EDD"/>
    <w:rsid w:val="00326F3B"/>
    <w:rsid w:val="0033016D"/>
    <w:rsid w:val="003331E4"/>
    <w:rsid w:val="00336C64"/>
    <w:rsid w:val="00337162"/>
    <w:rsid w:val="0034194F"/>
    <w:rsid w:val="00344605"/>
    <w:rsid w:val="003474AA"/>
    <w:rsid w:val="00350D1D"/>
    <w:rsid w:val="00351033"/>
    <w:rsid w:val="003518B8"/>
    <w:rsid w:val="00352C83"/>
    <w:rsid w:val="0035389B"/>
    <w:rsid w:val="00356A7B"/>
    <w:rsid w:val="00356CFC"/>
    <w:rsid w:val="00356D6D"/>
    <w:rsid w:val="003615D2"/>
    <w:rsid w:val="0036429C"/>
    <w:rsid w:val="00364A53"/>
    <w:rsid w:val="003654CB"/>
    <w:rsid w:val="00365AA9"/>
    <w:rsid w:val="00365F86"/>
    <w:rsid w:val="00365F87"/>
    <w:rsid w:val="00366E89"/>
    <w:rsid w:val="003705F4"/>
    <w:rsid w:val="00370D58"/>
    <w:rsid w:val="00371316"/>
    <w:rsid w:val="003719B8"/>
    <w:rsid w:val="00373F15"/>
    <w:rsid w:val="00374DEE"/>
    <w:rsid w:val="00374F03"/>
    <w:rsid w:val="00375D1D"/>
    <w:rsid w:val="00376713"/>
    <w:rsid w:val="003775D1"/>
    <w:rsid w:val="00380A2A"/>
    <w:rsid w:val="00381815"/>
    <w:rsid w:val="003819AF"/>
    <w:rsid w:val="003820E9"/>
    <w:rsid w:val="00382DE7"/>
    <w:rsid w:val="00384FFC"/>
    <w:rsid w:val="003872FC"/>
    <w:rsid w:val="00387ADC"/>
    <w:rsid w:val="00390020"/>
    <w:rsid w:val="003903D6"/>
    <w:rsid w:val="00390EE6"/>
    <w:rsid w:val="0039118F"/>
    <w:rsid w:val="00392AD7"/>
    <w:rsid w:val="003938D9"/>
    <w:rsid w:val="003940BD"/>
    <w:rsid w:val="00394376"/>
    <w:rsid w:val="003943FF"/>
    <w:rsid w:val="00395700"/>
    <w:rsid w:val="003974EB"/>
    <w:rsid w:val="00397CC5"/>
    <w:rsid w:val="003A1582"/>
    <w:rsid w:val="003A4077"/>
    <w:rsid w:val="003A5AF7"/>
    <w:rsid w:val="003B09AD"/>
    <w:rsid w:val="003B1F18"/>
    <w:rsid w:val="003B223F"/>
    <w:rsid w:val="003B3BB0"/>
    <w:rsid w:val="003B5BF0"/>
    <w:rsid w:val="003B60BF"/>
    <w:rsid w:val="003B6663"/>
    <w:rsid w:val="003B6BE3"/>
    <w:rsid w:val="003C010C"/>
    <w:rsid w:val="003C0A6C"/>
    <w:rsid w:val="003C14F8"/>
    <w:rsid w:val="003C158B"/>
    <w:rsid w:val="003C5A43"/>
    <w:rsid w:val="003D0519"/>
    <w:rsid w:val="003D0FF6"/>
    <w:rsid w:val="003D262C"/>
    <w:rsid w:val="003D32CA"/>
    <w:rsid w:val="003D3339"/>
    <w:rsid w:val="003D5FB9"/>
    <w:rsid w:val="003D6D61"/>
    <w:rsid w:val="003D79C6"/>
    <w:rsid w:val="003E091D"/>
    <w:rsid w:val="003E1C53"/>
    <w:rsid w:val="003E1F75"/>
    <w:rsid w:val="003E227F"/>
    <w:rsid w:val="003E2949"/>
    <w:rsid w:val="003E2A69"/>
    <w:rsid w:val="003E2D49"/>
    <w:rsid w:val="003E2FD4"/>
    <w:rsid w:val="003E49F6"/>
    <w:rsid w:val="003E51A3"/>
    <w:rsid w:val="003E660F"/>
    <w:rsid w:val="003F03AA"/>
    <w:rsid w:val="003F0841"/>
    <w:rsid w:val="003F09E1"/>
    <w:rsid w:val="003F23D3"/>
    <w:rsid w:val="003F3F08"/>
    <w:rsid w:val="003F49F1"/>
    <w:rsid w:val="003F6272"/>
    <w:rsid w:val="00400487"/>
    <w:rsid w:val="00400E72"/>
    <w:rsid w:val="00401400"/>
    <w:rsid w:val="00404869"/>
    <w:rsid w:val="00405706"/>
    <w:rsid w:val="00405884"/>
    <w:rsid w:val="00407D39"/>
    <w:rsid w:val="0041477A"/>
    <w:rsid w:val="004167A3"/>
    <w:rsid w:val="004222CC"/>
    <w:rsid w:val="004274F3"/>
    <w:rsid w:val="00432DAA"/>
    <w:rsid w:val="00434305"/>
    <w:rsid w:val="00435DF7"/>
    <w:rsid w:val="0044083F"/>
    <w:rsid w:val="00441AE7"/>
    <w:rsid w:val="00445574"/>
    <w:rsid w:val="00446444"/>
    <w:rsid w:val="004467FB"/>
    <w:rsid w:val="00446BC3"/>
    <w:rsid w:val="00451F24"/>
    <w:rsid w:val="00452D6B"/>
    <w:rsid w:val="004542A8"/>
    <w:rsid w:val="00454484"/>
    <w:rsid w:val="0045517B"/>
    <w:rsid w:val="004610D0"/>
    <w:rsid w:val="00461AE4"/>
    <w:rsid w:val="00463B77"/>
    <w:rsid w:val="00463C7B"/>
    <w:rsid w:val="004644A6"/>
    <w:rsid w:val="0046569E"/>
    <w:rsid w:val="004659BD"/>
    <w:rsid w:val="0046642C"/>
    <w:rsid w:val="00470775"/>
    <w:rsid w:val="004733C7"/>
    <w:rsid w:val="004744C7"/>
    <w:rsid w:val="004746B1"/>
    <w:rsid w:val="004757CA"/>
    <w:rsid w:val="0047583F"/>
    <w:rsid w:val="00475DE8"/>
    <w:rsid w:val="0047639B"/>
    <w:rsid w:val="004769F1"/>
    <w:rsid w:val="00481C44"/>
    <w:rsid w:val="004832AC"/>
    <w:rsid w:val="00484936"/>
    <w:rsid w:val="00485410"/>
    <w:rsid w:val="00485C89"/>
    <w:rsid w:val="00485EE1"/>
    <w:rsid w:val="00486BE3"/>
    <w:rsid w:val="004905E4"/>
    <w:rsid w:val="00490A89"/>
    <w:rsid w:val="00490AB4"/>
    <w:rsid w:val="004922E8"/>
    <w:rsid w:val="00492F02"/>
    <w:rsid w:val="00493706"/>
    <w:rsid w:val="004939AE"/>
    <w:rsid w:val="00494E67"/>
    <w:rsid w:val="004961A5"/>
    <w:rsid w:val="004A12DF"/>
    <w:rsid w:val="004A17E6"/>
    <w:rsid w:val="004A1BA8"/>
    <w:rsid w:val="004A4B57"/>
    <w:rsid w:val="004A63FA"/>
    <w:rsid w:val="004B0272"/>
    <w:rsid w:val="004B1088"/>
    <w:rsid w:val="004B2701"/>
    <w:rsid w:val="004B2E1B"/>
    <w:rsid w:val="004B3AA8"/>
    <w:rsid w:val="004B3E93"/>
    <w:rsid w:val="004C1967"/>
    <w:rsid w:val="004C1FBC"/>
    <w:rsid w:val="004C3F1D"/>
    <w:rsid w:val="004C458D"/>
    <w:rsid w:val="004C7556"/>
    <w:rsid w:val="004C7E8B"/>
    <w:rsid w:val="004C7E9D"/>
    <w:rsid w:val="004C7F67"/>
    <w:rsid w:val="004D076D"/>
    <w:rsid w:val="004D0EF1"/>
    <w:rsid w:val="004D2253"/>
    <w:rsid w:val="004D372F"/>
    <w:rsid w:val="004D412F"/>
    <w:rsid w:val="004D4406"/>
    <w:rsid w:val="004D7C42"/>
    <w:rsid w:val="004D7F57"/>
    <w:rsid w:val="004E0465"/>
    <w:rsid w:val="004E127B"/>
    <w:rsid w:val="004E1C0A"/>
    <w:rsid w:val="004E2B06"/>
    <w:rsid w:val="004E30C5"/>
    <w:rsid w:val="004E317B"/>
    <w:rsid w:val="004E3397"/>
    <w:rsid w:val="004E4AA5"/>
    <w:rsid w:val="004E4AEE"/>
    <w:rsid w:val="004E59E3"/>
    <w:rsid w:val="004E669E"/>
    <w:rsid w:val="004E67C0"/>
    <w:rsid w:val="004E7F4E"/>
    <w:rsid w:val="004F391A"/>
    <w:rsid w:val="004F3CFB"/>
    <w:rsid w:val="004F6456"/>
    <w:rsid w:val="004F696E"/>
    <w:rsid w:val="004F6C71"/>
    <w:rsid w:val="004F756C"/>
    <w:rsid w:val="00501139"/>
    <w:rsid w:val="0050117B"/>
    <w:rsid w:val="005030C5"/>
    <w:rsid w:val="0050363E"/>
    <w:rsid w:val="005039BC"/>
    <w:rsid w:val="005043BB"/>
    <w:rsid w:val="00504A3D"/>
    <w:rsid w:val="00505767"/>
    <w:rsid w:val="00506101"/>
    <w:rsid w:val="005073F0"/>
    <w:rsid w:val="00507A97"/>
    <w:rsid w:val="00510A7B"/>
    <w:rsid w:val="00511729"/>
    <w:rsid w:val="005123B7"/>
    <w:rsid w:val="00512F6E"/>
    <w:rsid w:val="00513038"/>
    <w:rsid w:val="00514174"/>
    <w:rsid w:val="00516088"/>
    <w:rsid w:val="00516B0B"/>
    <w:rsid w:val="0051769E"/>
    <w:rsid w:val="00521F27"/>
    <w:rsid w:val="005220EC"/>
    <w:rsid w:val="00523F95"/>
    <w:rsid w:val="00524D65"/>
    <w:rsid w:val="00525B16"/>
    <w:rsid w:val="005339E3"/>
    <w:rsid w:val="00533C06"/>
    <w:rsid w:val="00533D04"/>
    <w:rsid w:val="00534804"/>
    <w:rsid w:val="00534BDF"/>
    <w:rsid w:val="005354EA"/>
    <w:rsid w:val="0053585F"/>
    <w:rsid w:val="00535EC4"/>
    <w:rsid w:val="00535ED9"/>
    <w:rsid w:val="0053692B"/>
    <w:rsid w:val="00537AB1"/>
    <w:rsid w:val="00541853"/>
    <w:rsid w:val="00543BDA"/>
    <w:rsid w:val="005441CC"/>
    <w:rsid w:val="005479DA"/>
    <w:rsid w:val="00547BCC"/>
    <w:rsid w:val="00547EA5"/>
    <w:rsid w:val="0055013B"/>
    <w:rsid w:val="00550AED"/>
    <w:rsid w:val="00551F6F"/>
    <w:rsid w:val="00555044"/>
    <w:rsid w:val="00555509"/>
    <w:rsid w:val="00556972"/>
    <w:rsid w:val="00556D36"/>
    <w:rsid w:val="00561475"/>
    <w:rsid w:val="00563DD9"/>
    <w:rsid w:val="0056487B"/>
    <w:rsid w:val="0056498F"/>
    <w:rsid w:val="00564FB9"/>
    <w:rsid w:val="00571154"/>
    <w:rsid w:val="00573D9E"/>
    <w:rsid w:val="00575EFD"/>
    <w:rsid w:val="00576135"/>
    <w:rsid w:val="005761AB"/>
    <w:rsid w:val="005766DB"/>
    <w:rsid w:val="005776E8"/>
    <w:rsid w:val="0057775E"/>
    <w:rsid w:val="005801E3"/>
    <w:rsid w:val="00581802"/>
    <w:rsid w:val="0058281F"/>
    <w:rsid w:val="00582A06"/>
    <w:rsid w:val="005836A8"/>
    <w:rsid w:val="0058409C"/>
    <w:rsid w:val="00584262"/>
    <w:rsid w:val="00584708"/>
    <w:rsid w:val="00584A22"/>
    <w:rsid w:val="00586630"/>
    <w:rsid w:val="00587ADD"/>
    <w:rsid w:val="00587C95"/>
    <w:rsid w:val="005915E4"/>
    <w:rsid w:val="00591D65"/>
    <w:rsid w:val="00591E27"/>
    <w:rsid w:val="005946DE"/>
    <w:rsid w:val="00596160"/>
    <w:rsid w:val="005966E2"/>
    <w:rsid w:val="00597007"/>
    <w:rsid w:val="00597050"/>
    <w:rsid w:val="005A0966"/>
    <w:rsid w:val="005A0DBB"/>
    <w:rsid w:val="005A11B7"/>
    <w:rsid w:val="005A1BD1"/>
    <w:rsid w:val="005A260B"/>
    <w:rsid w:val="005A3B2F"/>
    <w:rsid w:val="005A4A1B"/>
    <w:rsid w:val="005A7830"/>
    <w:rsid w:val="005A7FCE"/>
    <w:rsid w:val="005B0F3F"/>
    <w:rsid w:val="005B4903"/>
    <w:rsid w:val="005B51CE"/>
    <w:rsid w:val="005B5885"/>
    <w:rsid w:val="005B5CD7"/>
    <w:rsid w:val="005B5F64"/>
    <w:rsid w:val="005B6CF6"/>
    <w:rsid w:val="005B7422"/>
    <w:rsid w:val="005C29B8"/>
    <w:rsid w:val="005C35BF"/>
    <w:rsid w:val="005C42E5"/>
    <w:rsid w:val="005C5EA6"/>
    <w:rsid w:val="005C5F21"/>
    <w:rsid w:val="005C7156"/>
    <w:rsid w:val="005D0C75"/>
    <w:rsid w:val="005D195E"/>
    <w:rsid w:val="005D3F5D"/>
    <w:rsid w:val="005D4171"/>
    <w:rsid w:val="005D6A95"/>
    <w:rsid w:val="005D6B2C"/>
    <w:rsid w:val="005D6D9C"/>
    <w:rsid w:val="005E2335"/>
    <w:rsid w:val="005E34CA"/>
    <w:rsid w:val="005E35BB"/>
    <w:rsid w:val="005E3C18"/>
    <w:rsid w:val="005E6812"/>
    <w:rsid w:val="005E7582"/>
    <w:rsid w:val="005E7881"/>
    <w:rsid w:val="005E78E0"/>
    <w:rsid w:val="005E7C1D"/>
    <w:rsid w:val="005F0D9C"/>
    <w:rsid w:val="005F10DD"/>
    <w:rsid w:val="005F284E"/>
    <w:rsid w:val="005F4712"/>
    <w:rsid w:val="005F47A1"/>
    <w:rsid w:val="005F669F"/>
    <w:rsid w:val="005F7382"/>
    <w:rsid w:val="006015CE"/>
    <w:rsid w:val="00604784"/>
    <w:rsid w:val="00605581"/>
    <w:rsid w:val="0060624C"/>
    <w:rsid w:val="00606419"/>
    <w:rsid w:val="00607D29"/>
    <w:rsid w:val="006100BE"/>
    <w:rsid w:val="00610529"/>
    <w:rsid w:val="00611F35"/>
    <w:rsid w:val="00612187"/>
    <w:rsid w:val="0061241A"/>
    <w:rsid w:val="00612952"/>
    <w:rsid w:val="00613667"/>
    <w:rsid w:val="0061403B"/>
    <w:rsid w:val="00614CC1"/>
    <w:rsid w:val="00615A9D"/>
    <w:rsid w:val="0061615A"/>
    <w:rsid w:val="00617387"/>
    <w:rsid w:val="006204A5"/>
    <w:rsid w:val="006205D6"/>
    <w:rsid w:val="00621F3D"/>
    <w:rsid w:val="006252D8"/>
    <w:rsid w:val="006259BC"/>
    <w:rsid w:val="0062636B"/>
    <w:rsid w:val="00632182"/>
    <w:rsid w:val="00632AE0"/>
    <w:rsid w:val="00633C17"/>
    <w:rsid w:val="00634D9E"/>
    <w:rsid w:val="00636E3E"/>
    <w:rsid w:val="006379F7"/>
    <w:rsid w:val="00637E4D"/>
    <w:rsid w:val="00637EEE"/>
    <w:rsid w:val="00637FE5"/>
    <w:rsid w:val="00640007"/>
    <w:rsid w:val="00640346"/>
    <w:rsid w:val="00640620"/>
    <w:rsid w:val="00641A1F"/>
    <w:rsid w:val="00642CE1"/>
    <w:rsid w:val="006430A3"/>
    <w:rsid w:val="00643612"/>
    <w:rsid w:val="00643BE2"/>
    <w:rsid w:val="00645904"/>
    <w:rsid w:val="0064678C"/>
    <w:rsid w:val="0065066D"/>
    <w:rsid w:val="00651ACB"/>
    <w:rsid w:val="00651C47"/>
    <w:rsid w:val="00652AB2"/>
    <w:rsid w:val="00653FED"/>
    <w:rsid w:val="00654EC0"/>
    <w:rsid w:val="0065525B"/>
    <w:rsid w:val="00655D4F"/>
    <w:rsid w:val="00656D29"/>
    <w:rsid w:val="00660F6C"/>
    <w:rsid w:val="0066183C"/>
    <w:rsid w:val="0066216E"/>
    <w:rsid w:val="00662BF6"/>
    <w:rsid w:val="00663A87"/>
    <w:rsid w:val="006640E5"/>
    <w:rsid w:val="006640FB"/>
    <w:rsid w:val="006646F1"/>
    <w:rsid w:val="00664929"/>
    <w:rsid w:val="00664F62"/>
    <w:rsid w:val="006655E1"/>
    <w:rsid w:val="00665691"/>
    <w:rsid w:val="00670F31"/>
    <w:rsid w:val="00672060"/>
    <w:rsid w:val="00672BFD"/>
    <w:rsid w:val="00674DE3"/>
    <w:rsid w:val="00676588"/>
    <w:rsid w:val="006770F4"/>
    <w:rsid w:val="006772FF"/>
    <w:rsid w:val="00677A84"/>
    <w:rsid w:val="0068026D"/>
    <w:rsid w:val="00680A27"/>
    <w:rsid w:val="006816A4"/>
    <w:rsid w:val="006819B8"/>
    <w:rsid w:val="006840A6"/>
    <w:rsid w:val="006850CD"/>
    <w:rsid w:val="00685AAB"/>
    <w:rsid w:val="00693545"/>
    <w:rsid w:val="006935EA"/>
    <w:rsid w:val="00695D22"/>
    <w:rsid w:val="006A07AA"/>
    <w:rsid w:val="006A25E5"/>
    <w:rsid w:val="006A2B46"/>
    <w:rsid w:val="006A336D"/>
    <w:rsid w:val="006A37B9"/>
    <w:rsid w:val="006A6059"/>
    <w:rsid w:val="006A70F4"/>
    <w:rsid w:val="006B2672"/>
    <w:rsid w:val="006B2C8B"/>
    <w:rsid w:val="006B3F51"/>
    <w:rsid w:val="006B45A6"/>
    <w:rsid w:val="006B477D"/>
    <w:rsid w:val="006B50BF"/>
    <w:rsid w:val="006B54BF"/>
    <w:rsid w:val="006B5F44"/>
    <w:rsid w:val="006B5F90"/>
    <w:rsid w:val="006B62E4"/>
    <w:rsid w:val="006B6496"/>
    <w:rsid w:val="006C09EE"/>
    <w:rsid w:val="006C1BBA"/>
    <w:rsid w:val="006C2079"/>
    <w:rsid w:val="006C27C6"/>
    <w:rsid w:val="006C582A"/>
    <w:rsid w:val="006C591F"/>
    <w:rsid w:val="006C5A62"/>
    <w:rsid w:val="006C5D68"/>
    <w:rsid w:val="006C6976"/>
    <w:rsid w:val="006C6DD0"/>
    <w:rsid w:val="006C7AF4"/>
    <w:rsid w:val="006D04EA"/>
    <w:rsid w:val="006D0AB7"/>
    <w:rsid w:val="006D16C4"/>
    <w:rsid w:val="006D3E96"/>
    <w:rsid w:val="006D4515"/>
    <w:rsid w:val="006D4BB1"/>
    <w:rsid w:val="006D6593"/>
    <w:rsid w:val="006D74D2"/>
    <w:rsid w:val="006E1F70"/>
    <w:rsid w:val="006E23EA"/>
    <w:rsid w:val="006E26B7"/>
    <w:rsid w:val="006E4D62"/>
    <w:rsid w:val="006F03A8"/>
    <w:rsid w:val="006F06ED"/>
    <w:rsid w:val="006F1A0D"/>
    <w:rsid w:val="006F2209"/>
    <w:rsid w:val="006F2ACA"/>
    <w:rsid w:val="006F2ADC"/>
    <w:rsid w:val="006F2BFE"/>
    <w:rsid w:val="006F31E9"/>
    <w:rsid w:val="006F43DC"/>
    <w:rsid w:val="006F4C78"/>
    <w:rsid w:val="006F6284"/>
    <w:rsid w:val="007002C5"/>
    <w:rsid w:val="00702DA4"/>
    <w:rsid w:val="00703432"/>
    <w:rsid w:val="00704387"/>
    <w:rsid w:val="007052E4"/>
    <w:rsid w:val="00707669"/>
    <w:rsid w:val="00711CBA"/>
    <w:rsid w:val="00711FB5"/>
    <w:rsid w:val="00712A01"/>
    <w:rsid w:val="00714AAB"/>
    <w:rsid w:val="00714F58"/>
    <w:rsid w:val="007169E4"/>
    <w:rsid w:val="007174E8"/>
    <w:rsid w:val="00717873"/>
    <w:rsid w:val="00717B9A"/>
    <w:rsid w:val="007220E2"/>
    <w:rsid w:val="00722192"/>
    <w:rsid w:val="00722FBF"/>
    <w:rsid w:val="00722FC2"/>
    <w:rsid w:val="00724879"/>
    <w:rsid w:val="00724E1B"/>
    <w:rsid w:val="00725949"/>
    <w:rsid w:val="00727FA2"/>
    <w:rsid w:val="007322D9"/>
    <w:rsid w:val="00732BC0"/>
    <w:rsid w:val="0073610E"/>
    <w:rsid w:val="007366F5"/>
    <w:rsid w:val="0073720F"/>
    <w:rsid w:val="00737796"/>
    <w:rsid w:val="00737FA1"/>
    <w:rsid w:val="0074165C"/>
    <w:rsid w:val="00742C35"/>
    <w:rsid w:val="007432CA"/>
    <w:rsid w:val="007439EB"/>
    <w:rsid w:val="00743A5E"/>
    <w:rsid w:val="00743CB4"/>
    <w:rsid w:val="00743F0A"/>
    <w:rsid w:val="007444E8"/>
    <w:rsid w:val="0074548E"/>
    <w:rsid w:val="00745773"/>
    <w:rsid w:val="0074626E"/>
    <w:rsid w:val="00746800"/>
    <w:rsid w:val="007501A8"/>
    <w:rsid w:val="00750D61"/>
    <w:rsid w:val="00750EE1"/>
    <w:rsid w:val="00752B4D"/>
    <w:rsid w:val="00754B75"/>
    <w:rsid w:val="00755402"/>
    <w:rsid w:val="00755879"/>
    <w:rsid w:val="00756B26"/>
    <w:rsid w:val="00756E47"/>
    <w:rsid w:val="00756EDF"/>
    <w:rsid w:val="007600E3"/>
    <w:rsid w:val="00765C43"/>
    <w:rsid w:val="00765EFB"/>
    <w:rsid w:val="00766170"/>
    <w:rsid w:val="007671CA"/>
    <w:rsid w:val="00767C61"/>
    <w:rsid w:val="0077008A"/>
    <w:rsid w:val="00770CA5"/>
    <w:rsid w:val="0077126E"/>
    <w:rsid w:val="007730CA"/>
    <w:rsid w:val="00773C1F"/>
    <w:rsid w:val="00774DA4"/>
    <w:rsid w:val="00775B09"/>
    <w:rsid w:val="00776599"/>
    <w:rsid w:val="00776F15"/>
    <w:rsid w:val="0078114B"/>
    <w:rsid w:val="00781DD2"/>
    <w:rsid w:val="00782D06"/>
    <w:rsid w:val="007837B8"/>
    <w:rsid w:val="00783846"/>
    <w:rsid w:val="00783EBA"/>
    <w:rsid w:val="00783ECF"/>
    <w:rsid w:val="0078413A"/>
    <w:rsid w:val="0078497D"/>
    <w:rsid w:val="00787679"/>
    <w:rsid w:val="007905C8"/>
    <w:rsid w:val="007953A5"/>
    <w:rsid w:val="007959E8"/>
    <w:rsid w:val="00795E9C"/>
    <w:rsid w:val="007A0521"/>
    <w:rsid w:val="007A1496"/>
    <w:rsid w:val="007A2E12"/>
    <w:rsid w:val="007A3475"/>
    <w:rsid w:val="007A41C8"/>
    <w:rsid w:val="007A4ED6"/>
    <w:rsid w:val="007A54CE"/>
    <w:rsid w:val="007A6FD9"/>
    <w:rsid w:val="007A7FFA"/>
    <w:rsid w:val="007B04EB"/>
    <w:rsid w:val="007B0D4F"/>
    <w:rsid w:val="007B1AAA"/>
    <w:rsid w:val="007B1F98"/>
    <w:rsid w:val="007B2D99"/>
    <w:rsid w:val="007B3E85"/>
    <w:rsid w:val="007B5A3D"/>
    <w:rsid w:val="007B5B95"/>
    <w:rsid w:val="007B5C42"/>
    <w:rsid w:val="007B68EA"/>
    <w:rsid w:val="007B7205"/>
    <w:rsid w:val="007B7453"/>
    <w:rsid w:val="007C0E4E"/>
    <w:rsid w:val="007C1E8B"/>
    <w:rsid w:val="007C2D89"/>
    <w:rsid w:val="007C4593"/>
    <w:rsid w:val="007C5309"/>
    <w:rsid w:val="007C6069"/>
    <w:rsid w:val="007D0541"/>
    <w:rsid w:val="007D06C4"/>
    <w:rsid w:val="007D1352"/>
    <w:rsid w:val="007D2508"/>
    <w:rsid w:val="007D346A"/>
    <w:rsid w:val="007D63FD"/>
    <w:rsid w:val="007D6518"/>
    <w:rsid w:val="007D681A"/>
    <w:rsid w:val="007D76BD"/>
    <w:rsid w:val="007E0BF1"/>
    <w:rsid w:val="007E2609"/>
    <w:rsid w:val="007E49D0"/>
    <w:rsid w:val="007E4B5F"/>
    <w:rsid w:val="007F0ED8"/>
    <w:rsid w:val="007F0F63"/>
    <w:rsid w:val="007F19BD"/>
    <w:rsid w:val="007F2E37"/>
    <w:rsid w:val="007F39C8"/>
    <w:rsid w:val="007F5A6B"/>
    <w:rsid w:val="007F75CE"/>
    <w:rsid w:val="008013A4"/>
    <w:rsid w:val="008019A4"/>
    <w:rsid w:val="008027CE"/>
    <w:rsid w:val="00802F42"/>
    <w:rsid w:val="00804383"/>
    <w:rsid w:val="00804484"/>
    <w:rsid w:val="00804BB7"/>
    <w:rsid w:val="00804D41"/>
    <w:rsid w:val="00804E7E"/>
    <w:rsid w:val="00805EA5"/>
    <w:rsid w:val="00810257"/>
    <w:rsid w:val="008104F5"/>
    <w:rsid w:val="008107EA"/>
    <w:rsid w:val="00811072"/>
    <w:rsid w:val="00811369"/>
    <w:rsid w:val="008139BC"/>
    <w:rsid w:val="0081445D"/>
    <w:rsid w:val="00815419"/>
    <w:rsid w:val="00815A19"/>
    <w:rsid w:val="0081638E"/>
    <w:rsid w:val="008163C8"/>
    <w:rsid w:val="008164A1"/>
    <w:rsid w:val="00817325"/>
    <w:rsid w:val="00817C75"/>
    <w:rsid w:val="008209E6"/>
    <w:rsid w:val="00822FAF"/>
    <w:rsid w:val="00823303"/>
    <w:rsid w:val="008233B2"/>
    <w:rsid w:val="00823A9F"/>
    <w:rsid w:val="00823C85"/>
    <w:rsid w:val="00824412"/>
    <w:rsid w:val="00825138"/>
    <w:rsid w:val="008269DD"/>
    <w:rsid w:val="00827E03"/>
    <w:rsid w:val="00830621"/>
    <w:rsid w:val="00832410"/>
    <w:rsid w:val="008330B4"/>
    <w:rsid w:val="0083348C"/>
    <w:rsid w:val="00834710"/>
    <w:rsid w:val="00834D00"/>
    <w:rsid w:val="00834D6A"/>
    <w:rsid w:val="008373D3"/>
    <w:rsid w:val="00840617"/>
    <w:rsid w:val="00840F84"/>
    <w:rsid w:val="00842A47"/>
    <w:rsid w:val="00843C13"/>
    <w:rsid w:val="008454F8"/>
    <w:rsid w:val="008510FE"/>
    <w:rsid w:val="0085173A"/>
    <w:rsid w:val="00856316"/>
    <w:rsid w:val="00857C68"/>
    <w:rsid w:val="00857F44"/>
    <w:rsid w:val="008603CE"/>
    <w:rsid w:val="008620FC"/>
    <w:rsid w:val="008627A5"/>
    <w:rsid w:val="00863E05"/>
    <w:rsid w:val="008659D0"/>
    <w:rsid w:val="00865ACA"/>
    <w:rsid w:val="00865D28"/>
    <w:rsid w:val="00865F85"/>
    <w:rsid w:val="00867C10"/>
    <w:rsid w:val="00870439"/>
    <w:rsid w:val="0087069A"/>
    <w:rsid w:val="00870DA1"/>
    <w:rsid w:val="00872308"/>
    <w:rsid w:val="008758F8"/>
    <w:rsid w:val="00877CBD"/>
    <w:rsid w:val="00877D8C"/>
    <w:rsid w:val="00880FE7"/>
    <w:rsid w:val="00883C89"/>
    <w:rsid w:val="00883F93"/>
    <w:rsid w:val="00884DB3"/>
    <w:rsid w:val="00885A9D"/>
    <w:rsid w:val="0088617D"/>
    <w:rsid w:val="008864F6"/>
    <w:rsid w:val="00886FA2"/>
    <w:rsid w:val="0089049D"/>
    <w:rsid w:val="0089159E"/>
    <w:rsid w:val="008928C9"/>
    <w:rsid w:val="008930CB"/>
    <w:rsid w:val="008938DC"/>
    <w:rsid w:val="00893FD1"/>
    <w:rsid w:val="00894836"/>
    <w:rsid w:val="00895172"/>
    <w:rsid w:val="00895680"/>
    <w:rsid w:val="00896DFF"/>
    <w:rsid w:val="0089762C"/>
    <w:rsid w:val="00897D3D"/>
    <w:rsid w:val="008A1893"/>
    <w:rsid w:val="008A19F1"/>
    <w:rsid w:val="008A2F39"/>
    <w:rsid w:val="008A3215"/>
    <w:rsid w:val="008A57E6"/>
    <w:rsid w:val="008A6EF8"/>
    <w:rsid w:val="008A6F81"/>
    <w:rsid w:val="008A769A"/>
    <w:rsid w:val="008B09E0"/>
    <w:rsid w:val="008B0C9C"/>
    <w:rsid w:val="008B166D"/>
    <w:rsid w:val="008B17F4"/>
    <w:rsid w:val="008B3615"/>
    <w:rsid w:val="008B4AC4"/>
    <w:rsid w:val="008B50C8"/>
    <w:rsid w:val="008B5281"/>
    <w:rsid w:val="008B7E05"/>
    <w:rsid w:val="008C1797"/>
    <w:rsid w:val="008C219C"/>
    <w:rsid w:val="008C475E"/>
    <w:rsid w:val="008C5433"/>
    <w:rsid w:val="008C619A"/>
    <w:rsid w:val="008C6FF1"/>
    <w:rsid w:val="008D0CE8"/>
    <w:rsid w:val="008D1B42"/>
    <w:rsid w:val="008D2D1D"/>
    <w:rsid w:val="008D453D"/>
    <w:rsid w:val="008D53AD"/>
    <w:rsid w:val="008D562B"/>
    <w:rsid w:val="008D5733"/>
    <w:rsid w:val="008D622B"/>
    <w:rsid w:val="008D666C"/>
    <w:rsid w:val="008D788F"/>
    <w:rsid w:val="008D7B54"/>
    <w:rsid w:val="008E0C9D"/>
    <w:rsid w:val="008E1648"/>
    <w:rsid w:val="008E1B3E"/>
    <w:rsid w:val="008E2319"/>
    <w:rsid w:val="008E320B"/>
    <w:rsid w:val="008E3CCF"/>
    <w:rsid w:val="008E450B"/>
    <w:rsid w:val="008E4B29"/>
    <w:rsid w:val="008E4BB6"/>
    <w:rsid w:val="008E5518"/>
    <w:rsid w:val="008E6267"/>
    <w:rsid w:val="008E6A84"/>
    <w:rsid w:val="008F0CDC"/>
    <w:rsid w:val="008F0F54"/>
    <w:rsid w:val="008F17A3"/>
    <w:rsid w:val="008F1ED3"/>
    <w:rsid w:val="008F23A5"/>
    <w:rsid w:val="008F275D"/>
    <w:rsid w:val="008F4C29"/>
    <w:rsid w:val="008F70BD"/>
    <w:rsid w:val="008F788F"/>
    <w:rsid w:val="008F7EA2"/>
    <w:rsid w:val="00900218"/>
    <w:rsid w:val="00901137"/>
    <w:rsid w:val="00902722"/>
    <w:rsid w:val="009027BC"/>
    <w:rsid w:val="009062E6"/>
    <w:rsid w:val="009101AB"/>
    <w:rsid w:val="0091174B"/>
    <w:rsid w:val="00911BE5"/>
    <w:rsid w:val="009122D2"/>
    <w:rsid w:val="00913CA9"/>
    <w:rsid w:val="009145AE"/>
    <w:rsid w:val="009146CE"/>
    <w:rsid w:val="00914CA7"/>
    <w:rsid w:val="00915C3E"/>
    <w:rsid w:val="009161A8"/>
    <w:rsid w:val="00917E9C"/>
    <w:rsid w:val="009212A1"/>
    <w:rsid w:val="009217CE"/>
    <w:rsid w:val="009245F5"/>
    <w:rsid w:val="009249EC"/>
    <w:rsid w:val="00924FDA"/>
    <w:rsid w:val="009273B3"/>
    <w:rsid w:val="009305B5"/>
    <w:rsid w:val="0093514F"/>
    <w:rsid w:val="00940BCA"/>
    <w:rsid w:val="009412FD"/>
    <w:rsid w:val="009429D5"/>
    <w:rsid w:val="00942BF1"/>
    <w:rsid w:val="00943A96"/>
    <w:rsid w:val="00945180"/>
    <w:rsid w:val="00945428"/>
    <w:rsid w:val="009459E6"/>
    <w:rsid w:val="0094607B"/>
    <w:rsid w:val="00947F1C"/>
    <w:rsid w:val="00953604"/>
    <w:rsid w:val="0095496B"/>
    <w:rsid w:val="009610DC"/>
    <w:rsid w:val="00961490"/>
    <w:rsid w:val="0096381A"/>
    <w:rsid w:val="00963AC0"/>
    <w:rsid w:val="0096555F"/>
    <w:rsid w:val="00965783"/>
    <w:rsid w:val="00965E04"/>
    <w:rsid w:val="009674AD"/>
    <w:rsid w:val="00967A95"/>
    <w:rsid w:val="00970721"/>
    <w:rsid w:val="00970CDC"/>
    <w:rsid w:val="00975A0E"/>
    <w:rsid w:val="00975C0E"/>
    <w:rsid w:val="00975FD5"/>
    <w:rsid w:val="00977010"/>
    <w:rsid w:val="00977920"/>
    <w:rsid w:val="00977D02"/>
    <w:rsid w:val="009809BB"/>
    <w:rsid w:val="0098364B"/>
    <w:rsid w:val="00986295"/>
    <w:rsid w:val="009911AF"/>
    <w:rsid w:val="00991875"/>
    <w:rsid w:val="00991F92"/>
    <w:rsid w:val="00992985"/>
    <w:rsid w:val="00992EF1"/>
    <w:rsid w:val="00993889"/>
    <w:rsid w:val="0099551B"/>
    <w:rsid w:val="00995928"/>
    <w:rsid w:val="00997BD7"/>
    <w:rsid w:val="00997BF1"/>
    <w:rsid w:val="009A0379"/>
    <w:rsid w:val="009A089C"/>
    <w:rsid w:val="009A118E"/>
    <w:rsid w:val="009A21CD"/>
    <w:rsid w:val="009A278C"/>
    <w:rsid w:val="009A2BC2"/>
    <w:rsid w:val="009A42C1"/>
    <w:rsid w:val="009A5429"/>
    <w:rsid w:val="009A6F0D"/>
    <w:rsid w:val="009A72AD"/>
    <w:rsid w:val="009A74B0"/>
    <w:rsid w:val="009A7ABE"/>
    <w:rsid w:val="009B0185"/>
    <w:rsid w:val="009B09E0"/>
    <w:rsid w:val="009B0BC5"/>
    <w:rsid w:val="009B1247"/>
    <w:rsid w:val="009B287D"/>
    <w:rsid w:val="009B46F9"/>
    <w:rsid w:val="009B6029"/>
    <w:rsid w:val="009B6971"/>
    <w:rsid w:val="009B6F79"/>
    <w:rsid w:val="009B7C7A"/>
    <w:rsid w:val="009C2356"/>
    <w:rsid w:val="009C24BA"/>
    <w:rsid w:val="009C27F1"/>
    <w:rsid w:val="009C3152"/>
    <w:rsid w:val="009C39A1"/>
    <w:rsid w:val="009C49C4"/>
    <w:rsid w:val="009C4CFA"/>
    <w:rsid w:val="009C5070"/>
    <w:rsid w:val="009C51C5"/>
    <w:rsid w:val="009D112C"/>
    <w:rsid w:val="009D13AA"/>
    <w:rsid w:val="009D45F8"/>
    <w:rsid w:val="009D47FA"/>
    <w:rsid w:val="009D4C5B"/>
    <w:rsid w:val="009D50D2"/>
    <w:rsid w:val="009D5CDC"/>
    <w:rsid w:val="009D6BCA"/>
    <w:rsid w:val="009E0F62"/>
    <w:rsid w:val="009E4A58"/>
    <w:rsid w:val="009E5A2D"/>
    <w:rsid w:val="009E5AB2"/>
    <w:rsid w:val="009E5ACE"/>
    <w:rsid w:val="009E6219"/>
    <w:rsid w:val="009E7405"/>
    <w:rsid w:val="009F03B3"/>
    <w:rsid w:val="009F30F7"/>
    <w:rsid w:val="009F531E"/>
    <w:rsid w:val="009F5D3C"/>
    <w:rsid w:val="009F7EFA"/>
    <w:rsid w:val="00A0096C"/>
    <w:rsid w:val="00A00BE8"/>
    <w:rsid w:val="00A012B6"/>
    <w:rsid w:val="00A01757"/>
    <w:rsid w:val="00A028C0"/>
    <w:rsid w:val="00A02BAE"/>
    <w:rsid w:val="00A04A95"/>
    <w:rsid w:val="00A058B5"/>
    <w:rsid w:val="00A0643C"/>
    <w:rsid w:val="00A06A6B"/>
    <w:rsid w:val="00A07E47"/>
    <w:rsid w:val="00A11253"/>
    <w:rsid w:val="00A129D0"/>
    <w:rsid w:val="00A12C33"/>
    <w:rsid w:val="00A138BA"/>
    <w:rsid w:val="00A14C8E"/>
    <w:rsid w:val="00A153D9"/>
    <w:rsid w:val="00A15F09"/>
    <w:rsid w:val="00A169B6"/>
    <w:rsid w:val="00A16C5F"/>
    <w:rsid w:val="00A17135"/>
    <w:rsid w:val="00A206B7"/>
    <w:rsid w:val="00A21A16"/>
    <w:rsid w:val="00A2271D"/>
    <w:rsid w:val="00A237D5"/>
    <w:rsid w:val="00A238FE"/>
    <w:rsid w:val="00A25FA8"/>
    <w:rsid w:val="00A2667B"/>
    <w:rsid w:val="00A27BCF"/>
    <w:rsid w:val="00A30EFC"/>
    <w:rsid w:val="00A3124D"/>
    <w:rsid w:val="00A31984"/>
    <w:rsid w:val="00A31E0B"/>
    <w:rsid w:val="00A32D73"/>
    <w:rsid w:val="00A333D5"/>
    <w:rsid w:val="00A3367B"/>
    <w:rsid w:val="00A3597D"/>
    <w:rsid w:val="00A36DD1"/>
    <w:rsid w:val="00A3797D"/>
    <w:rsid w:val="00A4006C"/>
    <w:rsid w:val="00A40091"/>
    <w:rsid w:val="00A4030F"/>
    <w:rsid w:val="00A40D8F"/>
    <w:rsid w:val="00A410FE"/>
    <w:rsid w:val="00A41C79"/>
    <w:rsid w:val="00A41CB5"/>
    <w:rsid w:val="00A42CDF"/>
    <w:rsid w:val="00A4452E"/>
    <w:rsid w:val="00A4472C"/>
    <w:rsid w:val="00A44C11"/>
    <w:rsid w:val="00A44E69"/>
    <w:rsid w:val="00A4661E"/>
    <w:rsid w:val="00A47A13"/>
    <w:rsid w:val="00A47B7E"/>
    <w:rsid w:val="00A55BD6"/>
    <w:rsid w:val="00A55D1F"/>
    <w:rsid w:val="00A55D50"/>
    <w:rsid w:val="00A57142"/>
    <w:rsid w:val="00A648CD"/>
    <w:rsid w:val="00A6537A"/>
    <w:rsid w:val="00A65451"/>
    <w:rsid w:val="00A65F50"/>
    <w:rsid w:val="00A67039"/>
    <w:rsid w:val="00A675AE"/>
    <w:rsid w:val="00A67866"/>
    <w:rsid w:val="00A70B07"/>
    <w:rsid w:val="00A7198C"/>
    <w:rsid w:val="00A723F8"/>
    <w:rsid w:val="00A77CCB"/>
    <w:rsid w:val="00A802B6"/>
    <w:rsid w:val="00A8135D"/>
    <w:rsid w:val="00A828C5"/>
    <w:rsid w:val="00A83D8D"/>
    <w:rsid w:val="00A8446B"/>
    <w:rsid w:val="00A8473F"/>
    <w:rsid w:val="00A84B83"/>
    <w:rsid w:val="00A862D6"/>
    <w:rsid w:val="00A866F7"/>
    <w:rsid w:val="00A86C8A"/>
    <w:rsid w:val="00A86F92"/>
    <w:rsid w:val="00A8715E"/>
    <w:rsid w:val="00A90F70"/>
    <w:rsid w:val="00A9295B"/>
    <w:rsid w:val="00A93B09"/>
    <w:rsid w:val="00A94247"/>
    <w:rsid w:val="00A952D7"/>
    <w:rsid w:val="00A963F7"/>
    <w:rsid w:val="00A96AD8"/>
    <w:rsid w:val="00A96B29"/>
    <w:rsid w:val="00AA052C"/>
    <w:rsid w:val="00AA057D"/>
    <w:rsid w:val="00AA09B3"/>
    <w:rsid w:val="00AA1493"/>
    <w:rsid w:val="00AA1E45"/>
    <w:rsid w:val="00AA1E53"/>
    <w:rsid w:val="00AA4286"/>
    <w:rsid w:val="00AA456B"/>
    <w:rsid w:val="00AA57F5"/>
    <w:rsid w:val="00AA6298"/>
    <w:rsid w:val="00AA672E"/>
    <w:rsid w:val="00AA6EC9"/>
    <w:rsid w:val="00AA7375"/>
    <w:rsid w:val="00AB41D5"/>
    <w:rsid w:val="00AB6309"/>
    <w:rsid w:val="00AB6C5F"/>
    <w:rsid w:val="00AB7129"/>
    <w:rsid w:val="00AC1FD4"/>
    <w:rsid w:val="00AC20CE"/>
    <w:rsid w:val="00AC27A6"/>
    <w:rsid w:val="00AC30F7"/>
    <w:rsid w:val="00AC3A5A"/>
    <w:rsid w:val="00AC40A5"/>
    <w:rsid w:val="00AC48A3"/>
    <w:rsid w:val="00AC4D95"/>
    <w:rsid w:val="00AC5DF4"/>
    <w:rsid w:val="00AC67FD"/>
    <w:rsid w:val="00AD0AEF"/>
    <w:rsid w:val="00AD11B7"/>
    <w:rsid w:val="00AD1A94"/>
    <w:rsid w:val="00AD1C05"/>
    <w:rsid w:val="00AD2D85"/>
    <w:rsid w:val="00AD4126"/>
    <w:rsid w:val="00AD421C"/>
    <w:rsid w:val="00AD44FA"/>
    <w:rsid w:val="00AD4528"/>
    <w:rsid w:val="00AD4D3F"/>
    <w:rsid w:val="00AE070A"/>
    <w:rsid w:val="00AE101C"/>
    <w:rsid w:val="00AE37E5"/>
    <w:rsid w:val="00AE3FE4"/>
    <w:rsid w:val="00AE5EB4"/>
    <w:rsid w:val="00AF0C18"/>
    <w:rsid w:val="00AF2311"/>
    <w:rsid w:val="00AF47C5"/>
    <w:rsid w:val="00AF47E6"/>
    <w:rsid w:val="00AF5398"/>
    <w:rsid w:val="00AF7193"/>
    <w:rsid w:val="00B00B50"/>
    <w:rsid w:val="00B01773"/>
    <w:rsid w:val="00B03FD3"/>
    <w:rsid w:val="00B049AF"/>
    <w:rsid w:val="00B05161"/>
    <w:rsid w:val="00B051CB"/>
    <w:rsid w:val="00B07242"/>
    <w:rsid w:val="00B10534"/>
    <w:rsid w:val="00B10D9E"/>
    <w:rsid w:val="00B10F73"/>
    <w:rsid w:val="00B113DB"/>
    <w:rsid w:val="00B11D8A"/>
    <w:rsid w:val="00B12981"/>
    <w:rsid w:val="00B12F05"/>
    <w:rsid w:val="00B147DD"/>
    <w:rsid w:val="00B156FD"/>
    <w:rsid w:val="00B16FB7"/>
    <w:rsid w:val="00B20DDB"/>
    <w:rsid w:val="00B21F61"/>
    <w:rsid w:val="00B256C1"/>
    <w:rsid w:val="00B261F1"/>
    <w:rsid w:val="00B265BC"/>
    <w:rsid w:val="00B31BA5"/>
    <w:rsid w:val="00B31FB1"/>
    <w:rsid w:val="00B33952"/>
    <w:rsid w:val="00B33C5E"/>
    <w:rsid w:val="00B342F4"/>
    <w:rsid w:val="00B34369"/>
    <w:rsid w:val="00B34DC2"/>
    <w:rsid w:val="00B37407"/>
    <w:rsid w:val="00B378E5"/>
    <w:rsid w:val="00B42D3B"/>
    <w:rsid w:val="00B4346D"/>
    <w:rsid w:val="00B4365F"/>
    <w:rsid w:val="00B440F4"/>
    <w:rsid w:val="00B447A5"/>
    <w:rsid w:val="00B46161"/>
    <w:rsid w:val="00B4654C"/>
    <w:rsid w:val="00B46AF0"/>
    <w:rsid w:val="00B47293"/>
    <w:rsid w:val="00B50E50"/>
    <w:rsid w:val="00B52120"/>
    <w:rsid w:val="00B54277"/>
    <w:rsid w:val="00B54ABC"/>
    <w:rsid w:val="00B54AD5"/>
    <w:rsid w:val="00B54DDE"/>
    <w:rsid w:val="00B56FBE"/>
    <w:rsid w:val="00B60ACF"/>
    <w:rsid w:val="00B6184F"/>
    <w:rsid w:val="00B62B58"/>
    <w:rsid w:val="00B65149"/>
    <w:rsid w:val="00B66567"/>
    <w:rsid w:val="00B66F52"/>
    <w:rsid w:val="00B66FE5"/>
    <w:rsid w:val="00B70020"/>
    <w:rsid w:val="00B72880"/>
    <w:rsid w:val="00B73CDA"/>
    <w:rsid w:val="00B75110"/>
    <w:rsid w:val="00B7551F"/>
    <w:rsid w:val="00B758BF"/>
    <w:rsid w:val="00B7677B"/>
    <w:rsid w:val="00B77EC8"/>
    <w:rsid w:val="00B80CB5"/>
    <w:rsid w:val="00B827A6"/>
    <w:rsid w:val="00B831CE"/>
    <w:rsid w:val="00B8380E"/>
    <w:rsid w:val="00B83EEE"/>
    <w:rsid w:val="00B85862"/>
    <w:rsid w:val="00B85F2F"/>
    <w:rsid w:val="00B86677"/>
    <w:rsid w:val="00B87131"/>
    <w:rsid w:val="00B904FA"/>
    <w:rsid w:val="00B913FA"/>
    <w:rsid w:val="00B92043"/>
    <w:rsid w:val="00B93534"/>
    <w:rsid w:val="00B93824"/>
    <w:rsid w:val="00B939B1"/>
    <w:rsid w:val="00B93B97"/>
    <w:rsid w:val="00B93FEE"/>
    <w:rsid w:val="00B96D40"/>
    <w:rsid w:val="00B97386"/>
    <w:rsid w:val="00BA0F67"/>
    <w:rsid w:val="00BA263B"/>
    <w:rsid w:val="00BA2FDE"/>
    <w:rsid w:val="00BA33A0"/>
    <w:rsid w:val="00BA42B2"/>
    <w:rsid w:val="00BA58D4"/>
    <w:rsid w:val="00BA59FF"/>
    <w:rsid w:val="00BA5B9E"/>
    <w:rsid w:val="00BA7C9A"/>
    <w:rsid w:val="00BB0417"/>
    <w:rsid w:val="00BB05E3"/>
    <w:rsid w:val="00BB06E5"/>
    <w:rsid w:val="00BB203B"/>
    <w:rsid w:val="00BB2073"/>
    <w:rsid w:val="00BB21B6"/>
    <w:rsid w:val="00BB2C57"/>
    <w:rsid w:val="00BB5F8F"/>
    <w:rsid w:val="00BB657A"/>
    <w:rsid w:val="00BC1A4E"/>
    <w:rsid w:val="00BC230C"/>
    <w:rsid w:val="00BC2962"/>
    <w:rsid w:val="00BC4790"/>
    <w:rsid w:val="00BC5DC7"/>
    <w:rsid w:val="00BC6B8B"/>
    <w:rsid w:val="00BC73D8"/>
    <w:rsid w:val="00BD1285"/>
    <w:rsid w:val="00BD18C8"/>
    <w:rsid w:val="00BD2A41"/>
    <w:rsid w:val="00BD2D48"/>
    <w:rsid w:val="00BD4210"/>
    <w:rsid w:val="00BD423E"/>
    <w:rsid w:val="00BD52D7"/>
    <w:rsid w:val="00BD5AD2"/>
    <w:rsid w:val="00BD6517"/>
    <w:rsid w:val="00BE06A9"/>
    <w:rsid w:val="00BE0F80"/>
    <w:rsid w:val="00BE22F3"/>
    <w:rsid w:val="00BE4116"/>
    <w:rsid w:val="00BE51EE"/>
    <w:rsid w:val="00BE57FD"/>
    <w:rsid w:val="00BE5B52"/>
    <w:rsid w:val="00BE7B8D"/>
    <w:rsid w:val="00BF0993"/>
    <w:rsid w:val="00BF10A9"/>
    <w:rsid w:val="00BF1703"/>
    <w:rsid w:val="00BF231C"/>
    <w:rsid w:val="00BF2C3B"/>
    <w:rsid w:val="00BF51E5"/>
    <w:rsid w:val="00BF74A6"/>
    <w:rsid w:val="00BF75D6"/>
    <w:rsid w:val="00C013AD"/>
    <w:rsid w:val="00C045A3"/>
    <w:rsid w:val="00C04904"/>
    <w:rsid w:val="00C056B3"/>
    <w:rsid w:val="00C103E5"/>
    <w:rsid w:val="00C13319"/>
    <w:rsid w:val="00C13680"/>
    <w:rsid w:val="00C13EE9"/>
    <w:rsid w:val="00C15A0B"/>
    <w:rsid w:val="00C20DF8"/>
    <w:rsid w:val="00C21540"/>
    <w:rsid w:val="00C21906"/>
    <w:rsid w:val="00C21BFA"/>
    <w:rsid w:val="00C22148"/>
    <w:rsid w:val="00C23C8A"/>
    <w:rsid w:val="00C24C8D"/>
    <w:rsid w:val="00C24D7C"/>
    <w:rsid w:val="00C25FE2"/>
    <w:rsid w:val="00C26B53"/>
    <w:rsid w:val="00C27683"/>
    <w:rsid w:val="00C279B2"/>
    <w:rsid w:val="00C325FD"/>
    <w:rsid w:val="00C33E50"/>
    <w:rsid w:val="00C33F16"/>
    <w:rsid w:val="00C3464A"/>
    <w:rsid w:val="00C34C20"/>
    <w:rsid w:val="00C35A3E"/>
    <w:rsid w:val="00C42130"/>
    <w:rsid w:val="00C423A4"/>
    <w:rsid w:val="00C44BF5"/>
    <w:rsid w:val="00C45F39"/>
    <w:rsid w:val="00C45F7D"/>
    <w:rsid w:val="00C505D7"/>
    <w:rsid w:val="00C50801"/>
    <w:rsid w:val="00C51D19"/>
    <w:rsid w:val="00C521D6"/>
    <w:rsid w:val="00C55232"/>
    <w:rsid w:val="00C553A4"/>
    <w:rsid w:val="00C55A06"/>
    <w:rsid w:val="00C55D03"/>
    <w:rsid w:val="00C601BC"/>
    <w:rsid w:val="00C6329F"/>
    <w:rsid w:val="00C63340"/>
    <w:rsid w:val="00C63B34"/>
    <w:rsid w:val="00C63DEF"/>
    <w:rsid w:val="00C64245"/>
    <w:rsid w:val="00C643F9"/>
    <w:rsid w:val="00C64E95"/>
    <w:rsid w:val="00C6559F"/>
    <w:rsid w:val="00C71372"/>
    <w:rsid w:val="00C72410"/>
    <w:rsid w:val="00C72850"/>
    <w:rsid w:val="00C7287F"/>
    <w:rsid w:val="00C80136"/>
    <w:rsid w:val="00C80982"/>
    <w:rsid w:val="00C80CB8"/>
    <w:rsid w:val="00C819F8"/>
    <w:rsid w:val="00C81AAC"/>
    <w:rsid w:val="00C8248C"/>
    <w:rsid w:val="00C84E33"/>
    <w:rsid w:val="00C86D6F"/>
    <w:rsid w:val="00C905FC"/>
    <w:rsid w:val="00C90EA1"/>
    <w:rsid w:val="00C92326"/>
    <w:rsid w:val="00C92D03"/>
    <w:rsid w:val="00C9319C"/>
    <w:rsid w:val="00C9435D"/>
    <w:rsid w:val="00C94832"/>
    <w:rsid w:val="00C94DF2"/>
    <w:rsid w:val="00C95CE4"/>
    <w:rsid w:val="00C96741"/>
    <w:rsid w:val="00C97767"/>
    <w:rsid w:val="00C97FF5"/>
    <w:rsid w:val="00CA2D1B"/>
    <w:rsid w:val="00CA2D42"/>
    <w:rsid w:val="00CA375D"/>
    <w:rsid w:val="00CA472E"/>
    <w:rsid w:val="00CA4B98"/>
    <w:rsid w:val="00CA5121"/>
    <w:rsid w:val="00CA662A"/>
    <w:rsid w:val="00CA7AFD"/>
    <w:rsid w:val="00CA7C3C"/>
    <w:rsid w:val="00CB0189"/>
    <w:rsid w:val="00CB0BA2"/>
    <w:rsid w:val="00CB0E81"/>
    <w:rsid w:val="00CB1A42"/>
    <w:rsid w:val="00CB1B0C"/>
    <w:rsid w:val="00CB2C0B"/>
    <w:rsid w:val="00CB517D"/>
    <w:rsid w:val="00CC0000"/>
    <w:rsid w:val="00CC038D"/>
    <w:rsid w:val="00CC08DB"/>
    <w:rsid w:val="00CC39FF"/>
    <w:rsid w:val="00CC3C2F"/>
    <w:rsid w:val="00CC4490"/>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5AE"/>
    <w:rsid w:val="00CE2F6E"/>
    <w:rsid w:val="00CE30EA"/>
    <w:rsid w:val="00CE52E3"/>
    <w:rsid w:val="00CE6881"/>
    <w:rsid w:val="00CF0183"/>
    <w:rsid w:val="00CF048A"/>
    <w:rsid w:val="00CF155A"/>
    <w:rsid w:val="00CF2947"/>
    <w:rsid w:val="00CF4B6B"/>
    <w:rsid w:val="00CF6297"/>
    <w:rsid w:val="00CF686F"/>
    <w:rsid w:val="00CF6E60"/>
    <w:rsid w:val="00CF7BCA"/>
    <w:rsid w:val="00D008FD"/>
    <w:rsid w:val="00D019F1"/>
    <w:rsid w:val="00D02B49"/>
    <w:rsid w:val="00D0321C"/>
    <w:rsid w:val="00D035EC"/>
    <w:rsid w:val="00D03F28"/>
    <w:rsid w:val="00D0549E"/>
    <w:rsid w:val="00D05A08"/>
    <w:rsid w:val="00D06AB1"/>
    <w:rsid w:val="00D072ED"/>
    <w:rsid w:val="00D07A16"/>
    <w:rsid w:val="00D1067E"/>
    <w:rsid w:val="00D10F50"/>
    <w:rsid w:val="00D11272"/>
    <w:rsid w:val="00D126CB"/>
    <w:rsid w:val="00D126F5"/>
    <w:rsid w:val="00D12C0F"/>
    <w:rsid w:val="00D13342"/>
    <w:rsid w:val="00D1489E"/>
    <w:rsid w:val="00D20737"/>
    <w:rsid w:val="00D21E81"/>
    <w:rsid w:val="00D21F99"/>
    <w:rsid w:val="00D223DE"/>
    <w:rsid w:val="00D24EC4"/>
    <w:rsid w:val="00D2529D"/>
    <w:rsid w:val="00D25E37"/>
    <w:rsid w:val="00D2661A"/>
    <w:rsid w:val="00D27120"/>
    <w:rsid w:val="00D27582"/>
    <w:rsid w:val="00D27EC4"/>
    <w:rsid w:val="00D30D65"/>
    <w:rsid w:val="00D316BB"/>
    <w:rsid w:val="00D32719"/>
    <w:rsid w:val="00D32FB2"/>
    <w:rsid w:val="00D33333"/>
    <w:rsid w:val="00D33457"/>
    <w:rsid w:val="00D352A2"/>
    <w:rsid w:val="00D3660F"/>
    <w:rsid w:val="00D37036"/>
    <w:rsid w:val="00D4162B"/>
    <w:rsid w:val="00D4514F"/>
    <w:rsid w:val="00D451E2"/>
    <w:rsid w:val="00D45E89"/>
    <w:rsid w:val="00D45E8D"/>
    <w:rsid w:val="00D466AE"/>
    <w:rsid w:val="00D4734F"/>
    <w:rsid w:val="00D51BF3"/>
    <w:rsid w:val="00D52C2D"/>
    <w:rsid w:val="00D532BF"/>
    <w:rsid w:val="00D5383B"/>
    <w:rsid w:val="00D56045"/>
    <w:rsid w:val="00D56E3F"/>
    <w:rsid w:val="00D63518"/>
    <w:rsid w:val="00D63F24"/>
    <w:rsid w:val="00D66846"/>
    <w:rsid w:val="00D675FB"/>
    <w:rsid w:val="00D676B4"/>
    <w:rsid w:val="00D71F25"/>
    <w:rsid w:val="00D72A9C"/>
    <w:rsid w:val="00D75790"/>
    <w:rsid w:val="00D77031"/>
    <w:rsid w:val="00D800BE"/>
    <w:rsid w:val="00D80836"/>
    <w:rsid w:val="00D831F0"/>
    <w:rsid w:val="00D84941"/>
    <w:rsid w:val="00D84FA1"/>
    <w:rsid w:val="00D851F0"/>
    <w:rsid w:val="00D85F78"/>
    <w:rsid w:val="00D8664C"/>
    <w:rsid w:val="00D86A85"/>
    <w:rsid w:val="00D86DB7"/>
    <w:rsid w:val="00D904A0"/>
    <w:rsid w:val="00D924E0"/>
    <w:rsid w:val="00D926D0"/>
    <w:rsid w:val="00D92E81"/>
    <w:rsid w:val="00D93030"/>
    <w:rsid w:val="00D93A0A"/>
    <w:rsid w:val="00D94D5B"/>
    <w:rsid w:val="00D950E1"/>
    <w:rsid w:val="00D952A6"/>
    <w:rsid w:val="00D96251"/>
    <w:rsid w:val="00D97F99"/>
    <w:rsid w:val="00DA1E08"/>
    <w:rsid w:val="00DA24F8"/>
    <w:rsid w:val="00DA28E8"/>
    <w:rsid w:val="00DA3310"/>
    <w:rsid w:val="00DA38D3"/>
    <w:rsid w:val="00DA3932"/>
    <w:rsid w:val="00DA3AFC"/>
    <w:rsid w:val="00DA4773"/>
    <w:rsid w:val="00DA5191"/>
    <w:rsid w:val="00DA54A0"/>
    <w:rsid w:val="00DA621C"/>
    <w:rsid w:val="00DA64F8"/>
    <w:rsid w:val="00DA6547"/>
    <w:rsid w:val="00DA6C15"/>
    <w:rsid w:val="00DA7801"/>
    <w:rsid w:val="00DB0258"/>
    <w:rsid w:val="00DB0ACE"/>
    <w:rsid w:val="00DB12AD"/>
    <w:rsid w:val="00DB2654"/>
    <w:rsid w:val="00DB38EE"/>
    <w:rsid w:val="00DB498B"/>
    <w:rsid w:val="00DB507B"/>
    <w:rsid w:val="00DB66CA"/>
    <w:rsid w:val="00DB6BCA"/>
    <w:rsid w:val="00DB73F7"/>
    <w:rsid w:val="00DC0321"/>
    <w:rsid w:val="00DC1C99"/>
    <w:rsid w:val="00DC3067"/>
    <w:rsid w:val="00DC370B"/>
    <w:rsid w:val="00DC3A09"/>
    <w:rsid w:val="00DC5B90"/>
    <w:rsid w:val="00DD00FF"/>
    <w:rsid w:val="00DD0619"/>
    <w:rsid w:val="00DD07FB"/>
    <w:rsid w:val="00DD25C6"/>
    <w:rsid w:val="00DD339F"/>
    <w:rsid w:val="00DD419F"/>
    <w:rsid w:val="00DD4FE5"/>
    <w:rsid w:val="00DD54B0"/>
    <w:rsid w:val="00DD57EE"/>
    <w:rsid w:val="00DD6BCC"/>
    <w:rsid w:val="00DE0A4B"/>
    <w:rsid w:val="00DE2410"/>
    <w:rsid w:val="00DE2939"/>
    <w:rsid w:val="00DE2FE8"/>
    <w:rsid w:val="00DE4277"/>
    <w:rsid w:val="00DE5BE9"/>
    <w:rsid w:val="00DE6E81"/>
    <w:rsid w:val="00DE703F"/>
    <w:rsid w:val="00DE7595"/>
    <w:rsid w:val="00DF1961"/>
    <w:rsid w:val="00DF44DE"/>
    <w:rsid w:val="00DF5F11"/>
    <w:rsid w:val="00DF768C"/>
    <w:rsid w:val="00E01138"/>
    <w:rsid w:val="00E02DFB"/>
    <w:rsid w:val="00E030F9"/>
    <w:rsid w:val="00E0311A"/>
    <w:rsid w:val="00E03138"/>
    <w:rsid w:val="00E037B4"/>
    <w:rsid w:val="00E03D81"/>
    <w:rsid w:val="00E06404"/>
    <w:rsid w:val="00E065D2"/>
    <w:rsid w:val="00E11A85"/>
    <w:rsid w:val="00E11CDE"/>
    <w:rsid w:val="00E12495"/>
    <w:rsid w:val="00E12EB7"/>
    <w:rsid w:val="00E131E5"/>
    <w:rsid w:val="00E1320B"/>
    <w:rsid w:val="00E15CCD"/>
    <w:rsid w:val="00E1646C"/>
    <w:rsid w:val="00E202EF"/>
    <w:rsid w:val="00E210B5"/>
    <w:rsid w:val="00E23D99"/>
    <w:rsid w:val="00E242FE"/>
    <w:rsid w:val="00E2552F"/>
    <w:rsid w:val="00E3137A"/>
    <w:rsid w:val="00E32CCF"/>
    <w:rsid w:val="00E34A98"/>
    <w:rsid w:val="00E35D1E"/>
    <w:rsid w:val="00E364F9"/>
    <w:rsid w:val="00E365FA"/>
    <w:rsid w:val="00E36789"/>
    <w:rsid w:val="00E42072"/>
    <w:rsid w:val="00E43594"/>
    <w:rsid w:val="00E44A83"/>
    <w:rsid w:val="00E453C5"/>
    <w:rsid w:val="00E4585A"/>
    <w:rsid w:val="00E502C1"/>
    <w:rsid w:val="00E502DD"/>
    <w:rsid w:val="00E5035D"/>
    <w:rsid w:val="00E50D3A"/>
    <w:rsid w:val="00E51387"/>
    <w:rsid w:val="00E51E68"/>
    <w:rsid w:val="00E52EFD"/>
    <w:rsid w:val="00E5408A"/>
    <w:rsid w:val="00E5502D"/>
    <w:rsid w:val="00E56800"/>
    <w:rsid w:val="00E57782"/>
    <w:rsid w:val="00E60C63"/>
    <w:rsid w:val="00E61C13"/>
    <w:rsid w:val="00E62FF9"/>
    <w:rsid w:val="00E635D6"/>
    <w:rsid w:val="00E639BC"/>
    <w:rsid w:val="00E64DDB"/>
    <w:rsid w:val="00E664CC"/>
    <w:rsid w:val="00E70388"/>
    <w:rsid w:val="00E70A43"/>
    <w:rsid w:val="00E70F92"/>
    <w:rsid w:val="00E74C54"/>
    <w:rsid w:val="00E77A03"/>
    <w:rsid w:val="00E8108E"/>
    <w:rsid w:val="00E822E8"/>
    <w:rsid w:val="00E82554"/>
    <w:rsid w:val="00E82606"/>
    <w:rsid w:val="00E828B3"/>
    <w:rsid w:val="00E837FC"/>
    <w:rsid w:val="00E846C8"/>
    <w:rsid w:val="00E84957"/>
    <w:rsid w:val="00E84A55"/>
    <w:rsid w:val="00E85BFF"/>
    <w:rsid w:val="00E8634B"/>
    <w:rsid w:val="00E90391"/>
    <w:rsid w:val="00E906C2"/>
    <w:rsid w:val="00E9311F"/>
    <w:rsid w:val="00E93147"/>
    <w:rsid w:val="00E934D1"/>
    <w:rsid w:val="00E93D98"/>
    <w:rsid w:val="00E94AF0"/>
    <w:rsid w:val="00E95410"/>
    <w:rsid w:val="00E95627"/>
    <w:rsid w:val="00E95ABD"/>
    <w:rsid w:val="00E95D13"/>
    <w:rsid w:val="00E95DD3"/>
    <w:rsid w:val="00E969D5"/>
    <w:rsid w:val="00EA2400"/>
    <w:rsid w:val="00EA2519"/>
    <w:rsid w:val="00EA2778"/>
    <w:rsid w:val="00EA3C31"/>
    <w:rsid w:val="00EA58D1"/>
    <w:rsid w:val="00EA61BC"/>
    <w:rsid w:val="00EA681A"/>
    <w:rsid w:val="00EA735B"/>
    <w:rsid w:val="00EB17DE"/>
    <w:rsid w:val="00EB1E69"/>
    <w:rsid w:val="00EB2086"/>
    <w:rsid w:val="00EB34F5"/>
    <w:rsid w:val="00EB5EDF"/>
    <w:rsid w:val="00EB60FE"/>
    <w:rsid w:val="00EB74DB"/>
    <w:rsid w:val="00EC4677"/>
    <w:rsid w:val="00EC5359"/>
    <w:rsid w:val="00EC562A"/>
    <w:rsid w:val="00ED067A"/>
    <w:rsid w:val="00ED2A04"/>
    <w:rsid w:val="00ED2B50"/>
    <w:rsid w:val="00ED3BCE"/>
    <w:rsid w:val="00EE0350"/>
    <w:rsid w:val="00EE0719"/>
    <w:rsid w:val="00EE0E80"/>
    <w:rsid w:val="00EE134C"/>
    <w:rsid w:val="00EE54A6"/>
    <w:rsid w:val="00EE613F"/>
    <w:rsid w:val="00EE6DFE"/>
    <w:rsid w:val="00EE7295"/>
    <w:rsid w:val="00EE7559"/>
    <w:rsid w:val="00EE7869"/>
    <w:rsid w:val="00EF054A"/>
    <w:rsid w:val="00EF3235"/>
    <w:rsid w:val="00EF3844"/>
    <w:rsid w:val="00EF67EE"/>
    <w:rsid w:val="00EF692F"/>
    <w:rsid w:val="00EF6A55"/>
    <w:rsid w:val="00EF7720"/>
    <w:rsid w:val="00EF7E72"/>
    <w:rsid w:val="00F007A3"/>
    <w:rsid w:val="00F016D2"/>
    <w:rsid w:val="00F0405E"/>
    <w:rsid w:val="00F06D37"/>
    <w:rsid w:val="00F07922"/>
    <w:rsid w:val="00F07B9D"/>
    <w:rsid w:val="00F11586"/>
    <w:rsid w:val="00F1183B"/>
    <w:rsid w:val="00F11C9F"/>
    <w:rsid w:val="00F12263"/>
    <w:rsid w:val="00F1409D"/>
    <w:rsid w:val="00F14214"/>
    <w:rsid w:val="00F157A9"/>
    <w:rsid w:val="00F15E0C"/>
    <w:rsid w:val="00F22A5A"/>
    <w:rsid w:val="00F25BB6"/>
    <w:rsid w:val="00F26B7E"/>
    <w:rsid w:val="00F271D4"/>
    <w:rsid w:val="00F27A3B"/>
    <w:rsid w:val="00F33817"/>
    <w:rsid w:val="00F36CB8"/>
    <w:rsid w:val="00F420D5"/>
    <w:rsid w:val="00F4287E"/>
    <w:rsid w:val="00F43063"/>
    <w:rsid w:val="00F451EA"/>
    <w:rsid w:val="00F45447"/>
    <w:rsid w:val="00F456C6"/>
    <w:rsid w:val="00F4577B"/>
    <w:rsid w:val="00F46496"/>
    <w:rsid w:val="00F474D0"/>
    <w:rsid w:val="00F50179"/>
    <w:rsid w:val="00F515EE"/>
    <w:rsid w:val="00F52544"/>
    <w:rsid w:val="00F56511"/>
    <w:rsid w:val="00F57B2B"/>
    <w:rsid w:val="00F57EEB"/>
    <w:rsid w:val="00F6194E"/>
    <w:rsid w:val="00F623AC"/>
    <w:rsid w:val="00F6412A"/>
    <w:rsid w:val="00F65893"/>
    <w:rsid w:val="00F65DEB"/>
    <w:rsid w:val="00F665D5"/>
    <w:rsid w:val="00F66A4A"/>
    <w:rsid w:val="00F71E22"/>
    <w:rsid w:val="00F72142"/>
    <w:rsid w:val="00F7277F"/>
    <w:rsid w:val="00F72AE7"/>
    <w:rsid w:val="00F73F7B"/>
    <w:rsid w:val="00F77589"/>
    <w:rsid w:val="00F80049"/>
    <w:rsid w:val="00F81141"/>
    <w:rsid w:val="00F81DDF"/>
    <w:rsid w:val="00F825E8"/>
    <w:rsid w:val="00F833BA"/>
    <w:rsid w:val="00F8402D"/>
    <w:rsid w:val="00F84FD0"/>
    <w:rsid w:val="00F859A8"/>
    <w:rsid w:val="00F86D87"/>
    <w:rsid w:val="00F874D4"/>
    <w:rsid w:val="00F87B46"/>
    <w:rsid w:val="00F9108B"/>
    <w:rsid w:val="00F91349"/>
    <w:rsid w:val="00F93A8A"/>
    <w:rsid w:val="00F95248"/>
    <w:rsid w:val="00F956A9"/>
    <w:rsid w:val="00F963ED"/>
    <w:rsid w:val="00F966CF"/>
    <w:rsid w:val="00F96CAE"/>
    <w:rsid w:val="00F97C99"/>
    <w:rsid w:val="00FA32FF"/>
    <w:rsid w:val="00FA4DAC"/>
    <w:rsid w:val="00FA662D"/>
    <w:rsid w:val="00FA6AAF"/>
    <w:rsid w:val="00FA73B1"/>
    <w:rsid w:val="00FA7EBD"/>
    <w:rsid w:val="00FB0CB9"/>
    <w:rsid w:val="00FB231D"/>
    <w:rsid w:val="00FB45F1"/>
    <w:rsid w:val="00FB4A72"/>
    <w:rsid w:val="00FB54E8"/>
    <w:rsid w:val="00FB7054"/>
    <w:rsid w:val="00FB7CAF"/>
    <w:rsid w:val="00FC17B7"/>
    <w:rsid w:val="00FC2CB7"/>
    <w:rsid w:val="00FC366F"/>
    <w:rsid w:val="00FC3A0C"/>
    <w:rsid w:val="00FC4090"/>
    <w:rsid w:val="00FC41A7"/>
    <w:rsid w:val="00FC55B4"/>
    <w:rsid w:val="00FC7440"/>
    <w:rsid w:val="00FC780B"/>
    <w:rsid w:val="00FD00E6"/>
    <w:rsid w:val="00FD09A1"/>
    <w:rsid w:val="00FD2A7C"/>
    <w:rsid w:val="00FD58D5"/>
    <w:rsid w:val="00FD59EB"/>
    <w:rsid w:val="00FD7299"/>
    <w:rsid w:val="00FE1FBE"/>
    <w:rsid w:val="00FE2C60"/>
    <w:rsid w:val="00FE386B"/>
    <w:rsid w:val="00FE3901"/>
    <w:rsid w:val="00FE39D3"/>
    <w:rsid w:val="00FE42AC"/>
    <w:rsid w:val="00FE4BCE"/>
    <w:rsid w:val="00FE54AE"/>
    <w:rsid w:val="00FE576A"/>
    <w:rsid w:val="00FE61C6"/>
    <w:rsid w:val="00FE635F"/>
    <w:rsid w:val="00FE7E79"/>
    <w:rsid w:val="00FF1EF2"/>
    <w:rsid w:val="00FF3E7D"/>
    <w:rsid w:val="00FF55A6"/>
    <w:rsid w:val="00FF5B99"/>
    <w:rsid w:val="00FF69C1"/>
    <w:rsid w:val="00FF71E7"/>
    <w:rsid w:val="00FF730C"/>
    <w:rsid w:val="00FF73F4"/>
    <w:rsid w:val="00FF7CE4"/>
    <w:rsid w:val="00FF7E39"/>
    <w:rsid w:val="45485349"/>
    <w:rsid w:val="693E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488704"/>
  <w15:docId w15:val="{D180A2C1-DFAE-47D3-AB0B-9E43482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e">
    <w:name w:val="Normal"/>
    <w:qFormat/>
    <w:pPr>
      <w:widowControl w:val="0"/>
      <w:adjustRightInd w:val="0"/>
      <w:jc w:val="both"/>
    </w:pPr>
    <w:rPr>
      <w:rFonts w:ascii="黑体" w:hAnsi="黑体"/>
      <w:kern w:val="2"/>
      <w:sz w:val="21"/>
      <w:szCs w:val="21"/>
    </w:rPr>
  </w:style>
  <w:style w:type="paragraph" w:styleId="1">
    <w:name w:val="heading 1"/>
    <w:basedOn w:val="affe"/>
    <w:next w:val="affe"/>
    <w:link w:val="10"/>
    <w:qFormat/>
    <w:pPr>
      <w:keepNext/>
      <w:keepLines/>
      <w:spacing w:before="340" w:after="330" w:line="578" w:lineRule="auto"/>
      <w:outlineLvl w:val="0"/>
    </w:pPr>
    <w:rPr>
      <w:b/>
      <w:bCs/>
      <w:kern w:val="44"/>
      <w:sz w:val="44"/>
      <w:szCs w:val="44"/>
    </w:rPr>
  </w:style>
  <w:style w:type="paragraph" w:styleId="22">
    <w:name w:val="heading 2"/>
    <w:basedOn w:val="affe"/>
    <w:next w:val="affe"/>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0"/>
    <w:qFormat/>
    <w:pPr>
      <w:keepNext/>
      <w:keepLines/>
      <w:spacing w:before="260" w:after="260" w:line="416" w:lineRule="auto"/>
      <w:outlineLvl w:val="2"/>
    </w:pPr>
    <w:rPr>
      <w:b/>
      <w:bCs/>
      <w:sz w:val="32"/>
      <w:szCs w:val="32"/>
    </w:rPr>
  </w:style>
  <w:style w:type="paragraph" w:styleId="4">
    <w:name w:val="heading 4"/>
    <w:basedOn w:val="affe"/>
    <w:next w:val="affe"/>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0"/>
    <w:qFormat/>
    <w:pPr>
      <w:keepNext/>
      <w:keepLines/>
      <w:adjustRightInd/>
      <w:spacing w:before="280" w:after="290" w:line="376" w:lineRule="auto"/>
      <w:outlineLvl w:val="4"/>
    </w:pPr>
    <w:rPr>
      <w:b/>
      <w:bCs/>
      <w:sz w:val="28"/>
      <w:szCs w:val="28"/>
    </w:rPr>
  </w:style>
  <w:style w:type="paragraph" w:styleId="6">
    <w:name w:val="heading 6"/>
    <w:basedOn w:val="affe"/>
    <w:next w:val="affe"/>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0"/>
    <w:qFormat/>
    <w:pPr>
      <w:keepNext/>
      <w:keepLines/>
      <w:adjustRightInd/>
      <w:spacing w:before="240" w:after="64" w:line="320" w:lineRule="auto"/>
      <w:outlineLvl w:val="6"/>
    </w:pPr>
    <w:rPr>
      <w:b/>
      <w:bCs/>
      <w:sz w:val="24"/>
      <w:szCs w:val="24"/>
    </w:rPr>
  </w:style>
  <w:style w:type="paragraph" w:styleId="8">
    <w:name w:val="heading 8"/>
    <w:basedOn w:val="affe"/>
    <w:next w:val="affe"/>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0"/>
    <w:qFormat/>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TOC7">
    <w:name w:val="toc 7"/>
    <w:basedOn w:val="affe"/>
    <w:next w:val="affe"/>
    <w:autoRedefine/>
    <w:uiPriority w:val="39"/>
    <w:unhideWhenUsed/>
    <w:pPr>
      <w:tabs>
        <w:tab w:val="right" w:leader="dot" w:pos="9344"/>
      </w:tabs>
      <w:spacing w:line="300" w:lineRule="exact"/>
      <w:ind w:left="1259"/>
    </w:pPr>
    <w:rPr>
      <w:rFonts w:ascii="宋体"/>
    </w:rPr>
  </w:style>
  <w:style w:type="paragraph" w:styleId="afff2">
    <w:name w:val="Normal Indent"/>
    <w:basedOn w:val="affe"/>
    <w:pPr>
      <w:ind w:firstLine="420"/>
    </w:pPr>
  </w:style>
  <w:style w:type="paragraph" w:styleId="afff3">
    <w:name w:val="annotation text"/>
    <w:basedOn w:val="affe"/>
    <w:link w:val="afff4"/>
    <w:uiPriority w:val="99"/>
    <w:semiHidden/>
    <w:unhideWhenUsed/>
    <w:pPr>
      <w:jc w:val="left"/>
    </w:pPr>
  </w:style>
  <w:style w:type="paragraph" w:styleId="afff5">
    <w:name w:val="Body Text"/>
    <w:basedOn w:val="affe"/>
    <w:link w:val="afff6"/>
    <w:pPr>
      <w:spacing w:after="120"/>
    </w:pPr>
  </w:style>
  <w:style w:type="paragraph" w:styleId="TOC5">
    <w:name w:val="toc 5"/>
    <w:basedOn w:val="affe"/>
    <w:next w:val="affe"/>
    <w:autoRedefine/>
    <w:uiPriority w:val="39"/>
    <w:unhideWhenUsed/>
    <w:pPr>
      <w:ind w:left="839"/>
    </w:pPr>
    <w:rPr>
      <w:rFonts w:ascii="宋体"/>
    </w:rPr>
  </w:style>
  <w:style w:type="paragraph" w:styleId="TOC3">
    <w:name w:val="toc 3"/>
    <w:basedOn w:val="affe"/>
    <w:next w:val="affe"/>
    <w:autoRedefine/>
    <w:uiPriority w:val="39"/>
    <w:unhideWhenUsed/>
    <w:pPr>
      <w:spacing w:line="300" w:lineRule="exact"/>
      <w:ind w:left="420"/>
    </w:pPr>
    <w:rPr>
      <w:rFonts w:ascii="宋体"/>
    </w:rPr>
  </w:style>
  <w:style w:type="paragraph" w:styleId="afff7">
    <w:name w:val="Balloon Text"/>
    <w:basedOn w:val="affe"/>
    <w:link w:val="afff8"/>
    <w:uiPriority w:val="99"/>
    <w:semiHidden/>
    <w:unhideWhenUsed/>
    <w:rPr>
      <w:sz w:val="18"/>
      <w:szCs w:val="18"/>
    </w:rPr>
  </w:style>
  <w:style w:type="paragraph" w:styleId="afff9">
    <w:name w:val="footer"/>
    <w:basedOn w:val="affe"/>
    <w:link w:val="afffa"/>
    <w:uiPriority w:val="99"/>
    <w:pPr>
      <w:tabs>
        <w:tab w:val="center" w:pos="4153"/>
        <w:tab w:val="right" w:pos="8306"/>
      </w:tabs>
      <w:adjustRightInd/>
      <w:snapToGrid w:val="0"/>
      <w:jc w:val="right"/>
    </w:pPr>
    <w:rPr>
      <w:rFonts w:ascii="宋体"/>
      <w:sz w:val="18"/>
      <w:szCs w:val="18"/>
    </w:rPr>
  </w:style>
  <w:style w:type="paragraph" w:styleId="afffb">
    <w:name w:val="header"/>
    <w:basedOn w:val="affe"/>
    <w:link w:val="afffc"/>
    <w:uiPriority w:val="99"/>
    <w:pPr>
      <w:tabs>
        <w:tab w:val="center" w:pos="4153"/>
        <w:tab w:val="right" w:pos="8306"/>
      </w:tabs>
      <w:adjustRightInd/>
      <w:snapToGrid w:val="0"/>
      <w:jc w:val="center"/>
    </w:pPr>
    <w:rPr>
      <w:sz w:val="18"/>
      <w:szCs w:val="18"/>
    </w:rPr>
  </w:style>
  <w:style w:type="paragraph" w:styleId="TOC1">
    <w:name w:val="toc 1"/>
    <w:basedOn w:val="affe"/>
    <w:next w:val="affe"/>
    <w:autoRedefine/>
    <w:uiPriority w:val="39"/>
    <w:unhideWhenUsed/>
    <w:rPr>
      <w:rFonts w:ascii="宋体"/>
    </w:rPr>
  </w:style>
  <w:style w:type="paragraph" w:styleId="TOC4">
    <w:name w:val="toc 4"/>
    <w:basedOn w:val="affe"/>
    <w:next w:val="affe"/>
    <w:autoRedefine/>
    <w:uiPriority w:val="39"/>
    <w:unhideWhenUsed/>
    <w:pPr>
      <w:tabs>
        <w:tab w:val="right" w:leader="dot" w:pos="9344"/>
      </w:tabs>
      <w:spacing w:line="300" w:lineRule="exact"/>
      <w:ind w:left="629"/>
    </w:pPr>
    <w:rPr>
      <w:rFonts w:ascii="宋体"/>
    </w:rPr>
  </w:style>
  <w:style w:type="paragraph" w:styleId="afffd">
    <w:name w:val="footnote text"/>
    <w:basedOn w:val="affe"/>
    <w:next w:val="affe"/>
    <w:link w:val="afffe"/>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e"/>
    <w:next w:val="affe"/>
    <w:autoRedefine/>
    <w:uiPriority w:val="39"/>
    <w:unhideWhenUsed/>
    <w:pPr>
      <w:spacing w:line="300" w:lineRule="exact"/>
      <w:ind w:left="1049"/>
    </w:pPr>
    <w:rPr>
      <w:rFonts w:ascii="宋体"/>
    </w:rPr>
  </w:style>
  <w:style w:type="paragraph" w:styleId="affff">
    <w:name w:val="table of figures"/>
    <w:basedOn w:val="affe"/>
    <w:next w:val="affe"/>
    <w:semiHidden/>
    <w:pPr>
      <w:adjustRightInd/>
      <w:jc w:val="left"/>
    </w:pPr>
    <w:rPr>
      <w:szCs w:val="24"/>
    </w:rPr>
  </w:style>
  <w:style w:type="paragraph" w:styleId="TOC2">
    <w:name w:val="toc 2"/>
    <w:basedOn w:val="affe"/>
    <w:next w:val="affe"/>
    <w:autoRedefine/>
    <w:uiPriority w:val="39"/>
    <w:unhideWhenUsed/>
    <w:pPr>
      <w:tabs>
        <w:tab w:val="right" w:leader="dot" w:pos="9344"/>
      </w:tabs>
      <w:spacing w:line="300" w:lineRule="exact"/>
      <w:ind w:left="210"/>
    </w:pPr>
    <w:rPr>
      <w:rFonts w:ascii="宋体"/>
    </w:rPr>
  </w:style>
  <w:style w:type="paragraph" w:styleId="affff0">
    <w:name w:val="Normal (Web)"/>
    <w:basedOn w:val="affe"/>
    <w:uiPriority w:val="99"/>
    <w:semiHidden/>
    <w:unhideWhenUsed/>
    <w:pPr>
      <w:spacing w:beforeAutospacing="1" w:afterAutospacing="1"/>
      <w:jc w:val="left"/>
    </w:pPr>
    <w:rPr>
      <w:kern w:val="0"/>
      <w:sz w:val="24"/>
    </w:rPr>
  </w:style>
  <w:style w:type="paragraph" w:styleId="affff1">
    <w:name w:val="Title"/>
    <w:basedOn w:val="affe"/>
    <w:link w:val="affff2"/>
    <w:qFormat/>
    <w:pPr>
      <w:spacing w:before="240" w:after="60"/>
      <w:jc w:val="center"/>
      <w:outlineLvl w:val="0"/>
    </w:pPr>
    <w:rPr>
      <w:rFonts w:ascii="Arial" w:hAnsi="Arial" w:cs="Arial"/>
      <w:b/>
      <w:bCs/>
      <w:sz w:val="32"/>
      <w:szCs w:val="32"/>
    </w:rPr>
  </w:style>
  <w:style w:type="table" w:styleId="affff3">
    <w:name w:val="Table Grid"/>
    <w:basedOn w:val="afff0"/>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c">
    <w:name w:val="页眉 字符"/>
    <w:link w:val="afffb"/>
    <w:uiPriority w:val="99"/>
    <w:rPr>
      <w:kern w:val="2"/>
      <w:sz w:val="18"/>
      <w:szCs w:val="18"/>
    </w:rPr>
  </w:style>
  <w:style w:type="character" w:customStyle="1" w:styleId="afffa">
    <w:name w:val="页脚 字符"/>
    <w:link w:val="afff9"/>
    <w:uiPriority w:val="99"/>
    <w:rPr>
      <w:rFonts w:ascii="宋体"/>
      <w:kern w:val="2"/>
      <w:sz w:val="18"/>
      <w:szCs w:val="18"/>
    </w:rPr>
  </w:style>
  <w:style w:type="character" w:customStyle="1" w:styleId="afff8">
    <w:name w:val="批注框文本 字符"/>
    <w:link w:val="afff7"/>
    <w:uiPriority w:val="99"/>
    <w:semiHidden/>
    <w:rPr>
      <w:kern w:val="2"/>
      <w:sz w:val="18"/>
      <w:szCs w:val="18"/>
    </w:rPr>
  </w:style>
  <w:style w:type="paragraph" w:styleId="affff9">
    <w:name w:val="Quote"/>
    <w:basedOn w:val="affe"/>
    <w:next w:val="affe"/>
    <w:link w:val="affffa"/>
    <w:uiPriority w:val="29"/>
    <w:qFormat/>
    <w:rPr>
      <w:i/>
      <w:iCs/>
      <w:color w:val="000000"/>
    </w:rPr>
  </w:style>
  <w:style w:type="character" w:customStyle="1" w:styleId="affffa">
    <w:name w:val="引用 字符"/>
    <w:link w:val="affff9"/>
    <w:uiPriority w:val="29"/>
    <w:rPr>
      <w:i/>
      <w:iCs/>
      <w:color w:val="000000"/>
      <w:kern w:val="2"/>
      <w:sz w:val="21"/>
      <w:szCs w:val="21"/>
    </w:rPr>
  </w:style>
  <w:style w:type="character" w:customStyle="1" w:styleId="affff2">
    <w:name w:val="标题 字符"/>
    <w:link w:val="affff1"/>
    <w:rPr>
      <w:rFonts w:ascii="Arial" w:hAnsi="Arial" w:cs="Arial"/>
      <w:b/>
      <w:bCs/>
      <w:kern w:val="2"/>
      <w:sz w:val="32"/>
      <w:szCs w:val="32"/>
    </w:rPr>
  </w:style>
  <w:style w:type="paragraph" w:customStyle="1" w:styleId="affffb">
    <w:name w:val="标准标志"/>
    <w:next w:val="affe"/>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pPr>
      <w:ind w:left="198"/>
    </w:pPr>
    <w:rPr>
      <w:rFonts w:ascii="宋体"/>
      <w:sz w:val="18"/>
    </w:rPr>
  </w:style>
  <w:style w:type="paragraph" w:customStyle="1" w:styleId="affffe">
    <w:name w:val="标准文件_页脚奇数页"/>
    <w:pPr>
      <w:ind w:right="227"/>
      <w:jc w:val="right"/>
    </w:pPr>
    <w:rPr>
      <w:rFonts w:ascii="宋体"/>
      <w:sz w:val="18"/>
    </w:rPr>
  </w:style>
  <w:style w:type="paragraph" w:customStyle="1" w:styleId="afffff">
    <w:name w:val="标准书眉一"/>
    <w:pPr>
      <w:jc w:val="both"/>
    </w:pPr>
  </w:style>
  <w:style w:type="paragraph" w:customStyle="1" w:styleId="ICS">
    <w:name w:val="标准文件_ICS"/>
    <w:basedOn w:val="affe"/>
    <w:pPr>
      <w:spacing w:line="0" w:lineRule="atLeast"/>
    </w:pPr>
    <w:rPr>
      <w:rFonts w:eastAsia="黑体" w:hAnsi="宋体"/>
    </w:rPr>
  </w:style>
  <w:style w:type="paragraph" w:customStyle="1" w:styleId="afffff0">
    <w:name w:val="标准文件_标准正文"/>
    <w:basedOn w:val="affe"/>
    <w:next w:val="afffff1"/>
    <w:pPr>
      <w:snapToGrid w:val="0"/>
      <w:ind w:firstLineChars="200" w:firstLine="200"/>
    </w:pPr>
    <w:rPr>
      <w:kern w:val="0"/>
    </w:rPr>
  </w:style>
  <w:style w:type="paragraph" w:customStyle="1" w:styleId="afffff1">
    <w:name w:val="标准文件_段"/>
    <w:link w:val="Char"/>
    <w:pPr>
      <w:autoSpaceDE w:val="0"/>
      <w:autoSpaceDN w:val="0"/>
      <w:ind w:firstLineChars="200" w:firstLine="200"/>
      <w:jc w:val="both"/>
    </w:pPr>
    <w:rPr>
      <w:rFonts w:ascii="宋体"/>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e"/>
    <w:pPr>
      <w:jc w:val="center"/>
    </w:pPr>
    <w:rPr>
      <w:rFonts w:eastAsia="黑体"/>
      <w:kern w:val="0"/>
      <w:sz w:val="44"/>
    </w:rPr>
  </w:style>
  <w:style w:type="paragraph" w:customStyle="1" w:styleId="afffff4">
    <w:name w:val="标准文件_标准代替"/>
    <w:basedOn w:val="affe"/>
    <w:next w:val="affe"/>
    <w:pPr>
      <w:spacing w:line="310" w:lineRule="exact"/>
      <w:jc w:val="right"/>
    </w:pPr>
    <w:rPr>
      <w:rFonts w:ascii="宋体" w:hAnsi="宋体"/>
      <w:kern w:val="0"/>
    </w:rPr>
  </w:style>
  <w:style w:type="paragraph" w:customStyle="1" w:styleId="afffff5">
    <w:name w:val="标准文件_标准名称标题"/>
    <w:basedOn w:val="affe"/>
    <w:next w:val="affe"/>
    <w:pPr>
      <w:widowControl/>
      <w:shd w:val="clear" w:color="FFFFFF" w:fill="FFFFFF"/>
      <w:adjustRightInd/>
      <w:spacing w:before="640" w:after="100"/>
      <w:jc w:val="center"/>
    </w:pPr>
    <w:rPr>
      <w:rFonts w:eastAsia="黑体"/>
      <w:kern w:val="0"/>
      <w:sz w:val="32"/>
    </w:rPr>
  </w:style>
  <w:style w:type="paragraph" w:customStyle="1" w:styleId="afffff6">
    <w:name w:val="标准文件_页眉奇数页"/>
    <w:next w:val="affe"/>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e"/>
    <w:pPr>
      <w:jc w:val="left"/>
    </w:pPr>
  </w:style>
  <w:style w:type="paragraph" w:customStyle="1" w:styleId="afffff8">
    <w:name w:val="标准文件_参考文献标题"/>
    <w:basedOn w:val="affe"/>
    <w:next w:val="affe"/>
    <w:pPr>
      <w:widowControl/>
      <w:shd w:val="clear" w:color="FFFFFF" w:fill="FFFFFF"/>
      <w:adjustRightInd/>
      <w:spacing w:before="580" w:afterLines="50" w:after="50"/>
      <w:jc w:val="center"/>
      <w:outlineLvl w:val="0"/>
    </w:pPr>
    <w:rPr>
      <w:rFonts w:eastAsia="黑体"/>
      <w:kern w:val="0"/>
    </w:rPr>
  </w:style>
  <w:style w:type="paragraph" w:customStyle="1" w:styleId="a">
    <w:name w:val="标准文件_参考文献条目"/>
    <w:pPr>
      <w:numPr>
        <w:numId w:val="1"/>
      </w:numPr>
    </w:pPr>
    <w:rPr>
      <w:rFonts w:ascii="宋体"/>
    </w:rPr>
  </w:style>
  <w:style w:type="paragraph" w:customStyle="1" w:styleId="afffff9">
    <w:name w:val="标准文件_二级条标题"/>
    <w:next w:val="afffff1"/>
    <w:pPr>
      <w:widowControl w:val="0"/>
      <w:spacing w:beforeLines="50" w:before="50" w:afterLines="50" w:after="50"/>
      <w:jc w:val="both"/>
      <w:outlineLvl w:val="2"/>
    </w:pPr>
    <w:rPr>
      <w:rFonts w:ascii="黑体" w:eastAsia="黑体"/>
      <w:sz w:val="21"/>
    </w:rPr>
  </w:style>
  <w:style w:type="character" w:customStyle="1" w:styleId="afffffa">
    <w:name w:val="标准文件_发布"/>
    <w:rPr>
      <w:rFonts w:ascii="黑体" w:eastAsia="黑体"/>
      <w:spacing w:val="0"/>
      <w:w w:val="100"/>
      <w:position w:val="3"/>
      <w:sz w:val="28"/>
    </w:rPr>
  </w:style>
  <w:style w:type="paragraph" w:customStyle="1" w:styleId="ad">
    <w:name w:val="标准文件_方框数字列项"/>
    <w:basedOn w:val="afffff1"/>
    <w:pPr>
      <w:numPr>
        <w:numId w:val="2"/>
      </w:numPr>
      <w:ind w:firstLineChars="0" w:firstLine="0"/>
    </w:pPr>
  </w:style>
  <w:style w:type="paragraph" w:customStyle="1" w:styleId="afffffb">
    <w:name w:val="标准文件_封面标准编号"/>
    <w:basedOn w:val="affe"/>
    <w:next w:val="afffff4"/>
    <w:pPr>
      <w:spacing w:line="310" w:lineRule="exact"/>
      <w:jc w:val="right"/>
    </w:pPr>
    <w:rPr>
      <w:rFonts w:eastAsia="黑体"/>
      <w:kern w:val="0"/>
      <w:sz w:val="28"/>
    </w:rPr>
  </w:style>
  <w:style w:type="paragraph" w:customStyle="1" w:styleId="afffffc">
    <w:name w:val="标准文件_封面标准分类号"/>
    <w:basedOn w:val="affe"/>
    <w:rPr>
      <w:rFonts w:eastAsia="黑体"/>
      <w:b/>
      <w:kern w:val="0"/>
      <w:sz w:val="28"/>
    </w:rPr>
  </w:style>
  <w:style w:type="paragraph" w:customStyle="1" w:styleId="afffffd">
    <w:name w:val="标准文件_封面标准名称"/>
    <w:basedOn w:val="affe"/>
    <w:pPr>
      <w:jc w:val="center"/>
    </w:pPr>
    <w:rPr>
      <w:rFonts w:eastAsia="黑体"/>
      <w:kern w:val="0"/>
      <w:sz w:val="52"/>
    </w:rPr>
  </w:style>
  <w:style w:type="paragraph" w:customStyle="1" w:styleId="afffffe">
    <w:name w:val="标准文件_封面标准英文名称"/>
    <w:basedOn w:val="affe"/>
    <w:pPr>
      <w:jc w:val="center"/>
    </w:pPr>
    <w:rPr>
      <w:rFonts w:eastAsia="黑体"/>
      <w:b/>
      <w:sz w:val="28"/>
    </w:rPr>
  </w:style>
  <w:style w:type="paragraph" w:customStyle="1" w:styleId="affffff">
    <w:name w:val="标准文件_封面发布日期"/>
    <w:basedOn w:val="affe"/>
    <w:pPr>
      <w:spacing w:line="310" w:lineRule="exact"/>
    </w:pPr>
    <w:rPr>
      <w:rFonts w:eastAsia="黑体"/>
      <w:kern w:val="0"/>
      <w:sz w:val="28"/>
    </w:rPr>
  </w:style>
  <w:style w:type="paragraph" w:customStyle="1" w:styleId="affffff0">
    <w:name w:val="标准文件_封面密级"/>
    <w:basedOn w:val="affe"/>
    <w:rPr>
      <w:rFonts w:eastAsia="黑体"/>
      <w:sz w:val="32"/>
    </w:rPr>
  </w:style>
  <w:style w:type="paragraph" w:customStyle="1" w:styleId="affffff1">
    <w:name w:val="标准文件_封面实施日期"/>
    <w:basedOn w:val="affe"/>
    <w:pPr>
      <w:spacing w:line="310" w:lineRule="exact"/>
      <w:jc w:val="right"/>
    </w:pPr>
    <w:rPr>
      <w:rFonts w:eastAsia="黑体"/>
      <w:sz w:val="28"/>
    </w:rPr>
  </w:style>
  <w:style w:type="paragraph" w:customStyle="1" w:styleId="affffff2">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pPr>
      <w:numPr>
        <w:numId w:val="3"/>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1"/>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1"/>
    <w:pPr>
      <w:widowControl w:val="0"/>
      <w:numPr>
        <w:ilvl w:val="1"/>
        <w:numId w:val="3"/>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0"/>
    <w:next w:val="afffff0"/>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f1"/>
    <w:pPr>
      <w:widowControl w:val="0"/>
      <w:numPr>
        <w:ilvl w:val="3"/>
        <w:numId w:val="3"/>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pPr>
      <w:widowControl w:val="0"/>
      <w:numPr>
        <w:ilvl w:val="4"/>
        <w:numId w:val="3"/>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pPr>
      <w:numPr>
        <w:ilvl w:val="1"/>
        <w:numId w:val="5"/>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1"/>
    <w:pPr>
      <w:widowControl w:val="0"/>
      <w:numPr>
        <w:ilvl w:val="5"/>
        <w:numId w:val="3"/>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5"/>
    <w:pPr>
      <w:numPr>
        <w:numId w:val="6"/>
      </w:numPr>
      <w:tabs>
        <w:tab w:val="left" w:pos="6406"/>
      </w:tabs>
      <w:spacing w:before="220" w:after="320"/>
      <w:jc w:val="center"/>
      <w:outlineLvl w:val="0"/>
    </w:pPr>
    <w:rPr>
      <w:rFonts w:ascii="黑体" w:eastAsia="黑体"/>
      <w:sz w:val="21"/>
    </w:rPr>
  </w:style>
  <w:style w:type="character" w:customStyle="1" w:styleId="afff6">
    <w:name w:val="正文文本 字符"/>
    <w:link w:val="afff5"/>
    <w:rPr>
      <w:kern w:val="2"/>
      <w:sz w:val="21"/>
      <w:szCs w:val="21"/>
    </w:rPr>
  </w:style>
  <w:style w:type="paragraph" w:customStyle="1" w:styleId="affffff4">
    <w:name w:val="标准文件_附录章标题"/>
    <w:next w:val="afffff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1"/>
    <w:next w:val="afffff1"/>
    <w:pPr>
      <w:ind w:leftChars="200" w:left="488" w:hangingChars="290" w:hanging="289"/>
    </w:pPr>
  </w:style>
  <w:style w:type="paragraph" w:customStyle="1" w:styleId="a6">
    <w:name w:val="标准文件_前言、引言标题"/>
    <w:next w:val="affe"/>
    <w:pPr>
      <w:numPr>
        <w:numId w:val="7"/>
      </w:numPr>
      <w:shd w:val="clear" w:color="FFFFFF" w:fill="FFFFFF"/>
      <w:spacing w:before="480" w:afterLines="150" w:after="150"/>
      <w:jc w:val="center"/>
      <w:outlineLvl w:val="0"/>
    </w:pPr>
    <w:rPr>
      <w:rFonts w:ascii="黑体" w:eastAsia="黑体"/>
      <w:sz w:val="32"/>
    </w:rPr>
  </w:style>
  <w:style w:type="paragraph" w:customStyle="1" w:styleId="affffff6">
    <w:name w:val="标准文件_目次、标准名称标题"/>
    <w:basedOn w:val="a6"/>
    <w:next w:val="afffff1"/>
    <w:pPr>
      <w:spacing w:line="460" w:lineRule="exact"/>
      <w:ind w:left="0" w:firstLine="0"/>
    </w:pPr>
  </w:style>
  <w:style w:type="paragraph" w:customStyle="1" w:styleId="affffff7">
    <w:name w:val="标准文件_目录标题"/>
    <w:basedOn w:val="affe"/>
    <w:pPr>
      <w:spacing w:before="480" w:afterLines="150" w:after="150"/>
      <w:jc w:val="center"/>
    </w:pPr>
    <w:rPr>
      <w:rFonts w:eastAsia="黑体"/>
      <w:sz w:val="32"/>
    </w:rPr>
  </w:style>
  <w:style w:type="paragraph" w:customStyle="1" w:styleId="af1">
    <w:name w:val="标准文件_破折号列项"/>
    <w:pPr>
      <w:numPr>
        <w:numId w:val="8"/>
      </w:numPr>
      <w:adjustRightInd w:val="0"/>
      <w:snapToGrid w:val="0"/>
      <w:ind w:firstLineChars="200" w:firstLine="200"/>
    </w:pPr>
    <w:rPr>
      <w:sz w:val="21"/>
    </w:rPr>
  </w:style>
  <w:style w:type="paragraph" w:customStyle="1" w:styleId="afc">
    <w:name w:val="标准文件_破折号列项（二级）"/>
    <w:basedOn w:val="af1"/>
    <w:pPr>
      <w:numPr>
        <w:numId w:val="9"/>
      </w:numPr>
    </w:pPr>
  </w:style>
  <w:style w:type="paragraph" w:customStyle="1" w:styleId="affffff8">
    <w:name w:val="标准文件_三级条标题"/>
    <w:basedOn w:val="afffff9"/>
    <w:next w:val="afffff1"/>
    <w:pPr>
      <w:widowControl/>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e"/>
    <w:pPr>
      <w:adjustRightInd/>
      <w:ind w:firstLineChars="200" w:firstLine="200"/>
    </w:pPr>
    <w:rPr>
      <w:sz w:val="18"/>
      <w:szCs w:val="24"/>
    </w:rPr>
  </w:style>
  <w:style w:type="paragraph" w:customStyle="1" w:styleId="aff9">
    <w:name w:val="标准文件_数字编号列项"/>
    <w:pPr>
      <w:numPr>
        <w:numId w:val="10"/>
      </w:numPr>
      <w:jc w:val="both"/>
    </w:pPr>
    <w:rPr>
      <w:rFonts w:ascii="宋体" w:hAnsi="宋体"/>
      <w:sz w:val="21"/>
    </w:rPr>
  </w:style>
  <w:style w:type="paragraph" w:customStyle="1" w:styleId="affffffa">
    <w:name w:val="标准文件_四级条标题"/>
    <w:next w:val="afffff1"/>
    <w:pPr>
      <w:widowControl w:val="0"/>
      <w:spacing w:beforeLines="50" w:before="50" w:afterLines="50" w:after="50"/>
      <w:jc w:val="both"/>
      <w:outlineLvl w:val="4"/>
    </w:pPr>
    <w:rPr>
      <w:rFonts w:ascii="黑体" w:eastAsia="黑体"/>
      <w:sz w:val="21"/>
    </w:rPr>
  </w:style>
  <w:style w:type="character" w:customStyle="1" w:styleId="afffe">
    <w:name w:val="脚注文本 字符"/>
    <w:link w:val="afffd"/>
    <w:semiHidden/>
    <w:rPr>
      <w:rFonts w:ascii="宋体"/>
      <w:kern w:val="2"/>
      <w:sz w:val="18"/>
      <w:szCs w:val="18"/>
    </w:rPr>
  </w:style>
  <w:style w:type="paragraph" w:customStyle="1" w:styleId="affffffb">
    <w:name w:val="标准文件_条文脚注"/>
    <w:basedOn w:val="afffd"/>
    <w:pPr>
      <w:adjustRightInd w:val="0"/>
      <w:spacing w:line="240" w:lineRule="auto"/>
      <w:ind w:leftChars="0" w:left="0" w:firstLineChars="200" w:firstLine="200"/>
      <w:jc w:val="both"/>
    </w:pPr>
    <w:rPr>
      <w:rFonts w:hAnsi="宋体"/>
    </w:rPr>
  </w:style>
  <w:style w:type="paragraph" w:customStyle="1" w:styleId="af4">
    <w:name w:val="标准文件_图表脚注"/>
    <w:basedOn w:val="affe"/>
    <w:next w:val="afffff1"/>
    <w:pPr>
      <w:numPr>
        <w:numId w:val="11"/>
      </w:numPr>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fffd">
    <w:name w:val="标准文件_五级条标题"/>
    <w:next w:val="afffff1"/>
    <w:qFormat/>
    <w:pPr>
      <w:widowControl w:val="0"/>
      <w:spacing w:beforeLines="50" w:before="50" w:afterLines="50" w:after="50"/>
      <w:jc w:val="both"/>
      <w:outlineLvl w:val="5"/>
    </w:pPr>
    <w:rPr>
      <w:rFonts w:ascii="黑体" w:eastAsia="黑体"/>
      <w:sz w:val="21"/>
    </w:rPr>
  </w:style>
  <w:style w:type="paragraph" w:customStyle="1" w:styleId="affffffe">
    <w:name w:val="标准文件_章标题"/>
    <w:next w:val="afffff1"/>
    <w:qFormat/>
    <w:pPr>
      <w:spacing w:beforeLines="100" w:before="100" w:afterLines="100" w:after="100"/>
      <w:jc w:val="both"/>
      <w:outlineLvl w:val="0"/>
    </w:pPr>
    <w:rPr>
      <w:rFonts w:ascii="黑体" w:eastAsia="黑体"/>
      <w:sz w:val="21"/>
    </w:rPr>
  </w:style>
  <w:style w:type="paragraph" w:customStyle="1" w:styleId="afffffff">
    <w:name w:val="标准文件_一级条标题"/>
    <w:basedOn w:val="affffffe"/>
    <w:next w:val="afffff1"/>
    <w:pPr>
      <w:spacing w:beforeLines="50" w:before="50" w:afterLines="50" w:after="50"/>
      <w:outlineLvl w:val="1"/>
    </w:pPr>
  </w:style>
  <w:style w:type="paragraph" w:customStyle="1" w:styleId="afffffff0">
    <w:name w:val="标准文件_一致程度"/>
    <w:basedOn w:val="affe"/>
    <w:pPr>
      <w:spacing w:line="440" w:lineRule="exact"/>
      <w:jc w:val="center"/>
    </w:pPr>
    <w:rPr>
      <w:sz w:val="28"/>
    </w:rPr>
  </w:style>
  <w:style w:type="paragraph" w:customStyle="1" w:styleId="afffffff1">
    <w:name w:val="标准文件_引言标题"/>
    <w:next w:val="affe"/>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0"/>
    <w:pPr>
      <w:widowControl/>
      <w:adjustRightInd/>
      <w:snapToGrid/>
      <w:ind w:left="79" w:hangingChars="80" w:hanging="79"/>
    </w:pPr>
    <w:rPr>
      <w:rFonts w:ascii="宋体" w:hAnsi="宋体"/>
    </w:rPr>
  </w:style>
  <w:style w:type="paragraph" w:customStyle="1" w:styleId="af6">
    <w:name w:val="标准文件_数字编号列项（二级）"/>
    <w:pPr>
      <w:numPr>
        <w:ilvl w:val="1"/>
        <w:numId w:val="12"/>
      </w:numPr>
      <w:jc w:val="both"/>
    </w:pPr>
    <w:rPr>
      <w:rFonts w:ascii="宋体"/>
      <w:sz w:val="21"/>
    </w:rPr>
  </w:style>
  <w:style w:type="paragraph" w:customStyle="1" w:styleId="af">
    <w:name w:val="标准文件_英文注："/>
    <w:basedOn w:val="affe"/>
    <w:next w:val="afffff1"/>
    <w:pPr>
      <w:numPr>
        <w:numId w:val="13"/>
      </w:numPr>
      <w:tabs>
        <w:tab w:val="left" w:pos="420"/>
      </w:tabs>
      <w:autoSpaceDE w:val="0"/>
      <w:autoSpaceDN w:val="0"/>
    </w:pPr>
    <w:rPr>
      <w:rFonts w:ascii="宋体" w:hAnsi="宋体"/>
      <w:kern w:val="0"/>
      <w:sz w:val="18"/>
      <w:szCs w:val="20"/>
    </w:rPr>
  </w:style>
  <w:style w:type="paragraph" w:customStyle="1" w:styleId="aff0">
    <w:name w:val="标准文件_英文注×："/>
    <w:basedOn w:val="affe"/>
    <w:pPr>
      <w:numPr>
        <w:numId w:val="14"/>
      </w:numPr>
      <w:tabs>
        <w:tab w:val="left" w:pos="210"/>
      </w:tabs>
      <w:autoSpaceDE w:val="0"/>
      <w:autoSpaceDN w:val="0"/>
    </w:pPr>
    <w:rPr>
      <w:rFonts w:ascii="宋体" w:hAnsi="宋体"/>
      <w:kern w:val="0"/>
      <w:szCs w:val="20"/>
    </w:rPr>
  </w:style>
  <w:style w:type="paragraph" w:customStyle="1" w:styleId="aff2">
    <w:name w:val="标准文件_正文表标题"/>
    <w:next w:val="afffff1"/>
    <w:pPr>
      <w:numPr>
        <w:numId w:val="15"/>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e"/>
    <w:next w:val="afffff0"/>
    <w:pPr>
      <w:tabs>
        <w:tab w:val="center" w:pos="4678"/>
        <w:tab w:val="right" w:leader="middleDot" w:pos="9356"/>
      </w:tabs>
    </w:pPr>
    <w:rPr>
      <w:rFonts w:ascii="宋体" w:hAnsi="宋体"/>
    </w:rPr>
  </w:style>
  <w:style w:type="paragraph" w:customStyle="1" w:styleId="afd">
    <w:name w:val="标准文件_正文图标题"/>
    <w:next w:val="afffff1"/>
    <w:pPr>
      <w:numPr>
        <w:numId w:val="16"/>
      </w:numPr>
      <w:spacing w:beforeLines="50" w:before="50" w:afterLines="50" w:after="50"/>
      <w:jc w:val="center"/>
    </w:pPr>
    <w:rPr>
      <w:rFonts w:ascii="黑体" w:eastAsia="黑体"/>
      <w:sz w:val="21"/>
    </w:rPr>
  </w:style>
  <w:style w:type="paragraph" w:customStyle="1" w:styleId="affc">
    <w:name w:val="标准文件_正文英文表标题"/>
    <w:next w:val="afffff1"/>
    <w:pPr>
      <w:numPr>
        <w:numId w:val="17"/>
      </w:numPr>
      <w:jc w:val="center"/>
    </w:pPr>
    <w:rPr>
      <w:rFonts w:ascii="黑体" w:eastAsia="黑体"/>
      <w:sz w:val="21"/>
    </w:rPr>
  </w:style>
  <w:style w:type="paragraph" w:customStyle="1" w:styleId="afb">
    <w:name w:val="标准文件_正文英文图标题"/>
    <w:next w:val="afffff1"/>
    <w:pPr>
      <w:numPr>
        <w:numId w:val="18"/>
      </w:numPr>
      <w:jc w:val="center"/>
    </w:pPr>
    <w:rPr>
      <w:rFonts w:ascii="黑体" w:eastAsia="黑体"/>
      <w:sz w:val="21"/>
    </w:rPr>
  </w:style>
  <w:style w:type="paragraph" w:customStyle="1" w:styleId="af7">
    <w:name w:val="标准文件_编号列项（三级）"/>
    <w:pPr>
      <w:numPr>
        <w:ilvl w:val="2"/>
        <w:numId w:val="12"/>
      </w:numPr>
    </w:pPr>
    <w:rPr>
      <w:rFonts w:ascii="宋体"/>
      <w:sz w:val="21"/>
    </w:rPr>
  </w:style>
  <w:style w:type="paragraph" w:customStyle="1" w:styleId="a1">
    <w:name w:val="二级无标题条"/>
    <w:basedOn w:val="affe"/>
    <w:pPr>
      <w:numPr>
        <w:ilvl w:val="3"/>
        <w:numId w:val="19"/>
      </w:numPr>
      <w:adjustRightInd/>
    </w:pPr>
    <w:rPr>
      <w:rFonts w:ascii="宋体" w:hAnsi="宋体"/>
      <w:szCs w:val="24"/>
    </w:rPr>
  </w:style>
  <w:style w:type="paragraph" w:customStyle="1" w:styleId="afffffff4">
    <w:name w:val="发布部门"/>
    <w:next w:val="afffff1"/>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pPr>
      <w:framePr w:w="4000" w:h="473" w:hRule="exact" w:hSpace="180" w:vSpace="180" w:wrap="around" w:hAnchor="margin" w:y="13511" w:anchorLock="1"/>
    </w:pPr>
    <w:rPr>
      <w:rFonts w:eastAsia="黑体"/>
      <w:sz w:val="28"/>
    </w:rPr>
  </w:style>
  <w:style w:type="paragraph" w:customStyle="1" w:styleId="afffffff6">
    <w:name w:val="封面标准代替信息"/>
    <w:basedOn w:val="aff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pPr>
      <w:widowControl w:val="0"/>
      <w:spacing w:line="360" w:lineRule="exact"/>
      <w:jc w:val="center"/>
    </w:pPr>
    <w:rPr>
      <w:sz w:val="28"/>
    </w:rPr>
  </w:style>
  <w:style w:type="paragraph" w:customStyle="1" w:styleId="afffffffb">
    <w:name w:val="封面一致性程度标识"/>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e"/>
    <w:next w:val="afffff1"/>
    <w:pPr>
      <w:widowControl/>
      <w:wordWrap w:val="0"/>
      <w:overflowPunct w:val="0"/>
      <w:autoSpaceDE w:val="0"/>
      <w:autoSpaceDN w:val="0"/>
      <w:adjustRightInd/>
      <w:textAlignment w:val="baseline"/>
      <w:outlineLvl w:val="3"/>
    </w:pPr>
    <w:rPr>
      <w:rFonts w:ascii="宋体" w:hAnsi="宋体"/>
      <w:kern w:val="21"/>
    </w:rPr>
  </w:style>
  <w:style w:type="paragraph" w:customStyle="1" w:styleId="afffffffe">
    <w:name w:val="附录三级无标题条"/>
    <w:basedOn w:val="afffffffd"/>
    <w:next w:val="afffff1"/>
    <w:pPr>
      <w:outlineLvl w:val="4"/>
    </w:pPr>
  </w:style>
  <w:style w:type="paragraph" w:customStyle="1" w:styleId="affffffff">
    <w:name w:val="附录四级无标题条"/>
    <w:basedOn w:val="afffffffe"/>
    <w:next w:val="afffff1"/>
    <w:pPr>
      <w:outlineLvl w:val="5"/>
    </w:pPr>
  </w:style>
  <w:style w:type="paragraph" w:customStyle="1" w:styleId="affffffff0">
    <w:name w:val="附录图"/>
    <w:next w:val="afffff1"/>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0"/>
      </w:numPr>
    </w:pPr>
    <w:rPr>
      <w:rFonts w:ascii="宋体"/>
      <w:sz w:val="21"/>
    </w:rPr>
  </w:style>
  <w:style w:type="paragraph" w:customStyle="1" w:styleId="affffffff1">
    <w:name w:val="附录五级无标题条"/>
    <w:basedOn w:val="affffffff"/>
    <w:next w:val="afffff1"/>
    <w:pPr>
      <w:outlineLvl w:val="6"/>
    </w:pPr>
  </w:style>
  <w:style w:type="paragraph" w:customStyle="1" w:styleId="affffffff2">
    <w:name w:val="附录性质"/>
    <w:basedOn w:val="affe"/>
    <w:pPr>
      <w:widowControl/>
      <w:adjustRightInd/>
      <w:jc w:val="center"/>
    </w:pPr>
    <w:rPr>
      <w:rFonts w:eastAsia="黑体"/>
    </w:rPr>
  </w:style>
  <w:style w:type="paragraph" w:customStyle="1" w:styleId="affffffff3">
    <w:name w:val="附录一级无标题条"/>
    <w:basedOn w:val="affffff4"/>
    <w:next w:val="afffff1"/>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sz w:val="18"/>
    </w:rPr>
  </w:style>
  <w:style w:type="paragraph" w:customStyle="1" w:styleId="affd">
    <w:name w:val="列项——"/>
    <w:pPr>
      <w:widowControl w:val="0"/>
      <w:numPr>
        <w:numId w:val="21"/>
      </w:numPr>
      <w:jc w:val="both"/>
    </w:pPr>
    <w:rPr>
      <w:rFonts w:ascii="宋体" w:hAnsi="宋体"/>
      <w:sz w:val="21"/>
    </w:rPr>
  </w:style>
  <w:style w:type="paragraph" w:customStyle="1" w:styleId="affffffff7">
    <w:name w:val="列项·"/>
    <w:basedOn w:val="afffff1"/>
    <w:pPr>
      <w:tabs>
        <w:tab w:val="left" w:pos="840"/>
      </w:tabs>
    </w:pPr>
  </w:style>
  <w:style w:type="paragraph" w:customStyle="1" w:styleId="affffffff8">
    <w:name w:val="目次、索引正文"/>
    <w:pPr>
      <w:spacing w:line="320" w:lineRule="exact"/>
      <w:jc w:val="both"/>
    </w:pPr>
    <w:rPr>
      <w:rFonts w:ascii="宋体"/>
      <w:sz w:val="21"/>
    </w:rPr>
  </w:style>
  <w:style w:type="paragraph" w:customStyle="1" w:styleId="210">
    <w:name w:val="目录 21"/>
    <w:basedOn w:val="affe"/>
    <w:next w:val="affe"/>
    <w:autoRedefine/>
    <w:semiHidden/>
    <w:pPr>
      <w:adjustRightInd/>
      <w:jc w:val="left"/>
    </w:pPr>
    <w:rPr>
      <w:bCs/>
      <w:iCs/>
    </w:rPr>
  </w:style>
  <w:style w:type="paragraph" w:customStyle="1" w:styleId="31">
    <w:name w:val="目录 31"/>
    <w:basedOn w:val="affe"/>
    <w:next w:val="affe"/>
    <w:autoRedefine/>
    <w:semiHidden/>
    <w:rPr>
      <w:rFonts w:ascii="宋体" w:hAnsi="宋体"/>
      <w:iCs/>
    </w:rPr>
  </w:style>
  <w:style w:type="paragraph" w:customStyle="1" w:styleId="41">
    <w:name w:val="目录 41"/>
    <w:basedOn w:val="affe"/>
    <w:next w:val="affe"/>
    <w:autoRedefine/>
    <w:semiHidden/>
    <w:pPr>
      <w:adjustRightInd/>
      <w:jc w:val="left"/>
    </w:pPr>
  </w:style>
  <w:style w:type="paragraph" w:customStyle="1" w:styleId="51">
    <w:name w:val="目录 51"/>
    <w:basedOn w:val="affe"/>
    <w:next w:val="affe"/>
    <w:autoRedefine/>
    <w:semiHidden/>
    <w:rPr>
      <w:rFonts w:ascii="宋体" w:hAnsi="宋体"/>
    </w:rPr>
  </w:style>
  <w:style w:type="paragraph" w:customStyle="1" w:styleId="61">
    <w:name w:val="目录 61"/>
    <w:basedOn w:val="affe"/>
    <w:next w:val="affe"/>
    <w:autoRedefine/>
    <w:semiHidden/>
    <w:pPr>
      <w:adjustRightInd/>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ffffffb">
    <w:name w:val="前言标题"/>
    <w:next w:val="affe"/>
    <w:pPr>
      <w:shd w:val="clear" w:color="FFFFFF" w:fill="FFFFFF"/>
      <w:spacing w:before="540" w:after="600"/>
      <w:jc w:val="center"/>
      <w:outlineLvl w:val="0"/>
    </w:pPr>
    <w:rPr>
      <w:rFonts w:ascii="黑体" w:eastAsia="黑体"/>
      <w:sz w:val="32"/>
    </w:rPr>
  </w:style>
  <w:style w:type="paragraph" w:customStyle="1" w:styleId="a2">
    <w:name w:val="三级无标题条"/>
    <w:basedOn w:val="affe"/>
    <w:pPr>
      <w:numPr>
        <w:ilvl w:val="4"/>
        <w:numId w:val="19"/>
      </w:numPr>
      <w:adjustRightInd/>
    </w:pPr>
    <w:rPr>
      <w:rFonts w:ascii="宋体" w:hAnsi="宋体"/>
      <w:szCs w:val="24"/>
    </w:rPr>
  </w:style>
  <w:style w:type="paragraph" w:customStyle="1" w:styleId="affffffffc">
    <w:name w:val="实施日期"/>
    <w:basedOn w:val="afffffff5"/>
    <w:pPr>
      <w:framePr w:hSpace="0" w:wrap="around" w:xAlign="right"/>
      <w:jc w:val="right"/>
    </w:pPr>
  </w:style>
  <w:style w:type="paragraph" w:customStyle="1" w:styleId="a3">
    <w:name w:val="四级无标题条"/>
    <w:basedOn w:val="affe"/>
    <w:pPr>
      <w:numPr>
        <w:ilvl w:val="5"/>
        <w:numId w:val="19"/>
      </w:numPr>
      <w:adjustRightInd/>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eastAsia="黑体"/>
      <w:sz w:val="21"/>
    </w:rPr>
  </w:style>
  <w:style w:type="paragraph" w:customStyle="1" w:styleId="affffffffe">
    <w:name w:val="无标题条"/>
    <w:next w:val="afffff1"/>
    <w:pPr>
      <w:jc w:val="both"/>
    </w:pPr>
    <w:rPr>
      <w:rFonts w:ascii="宋体" w:hAnsi="宋体"/>
      <w:sz w:val="21"/>
    </w:rPr>
  </w:style>
  <w:style w:type="paragraph" w:customStyle="1" w:styleId="a4">
    <w:name w:val="五级无标题条"/>
    <w:basedOn w:val="affe"/>
    <w:pPr>
      <w:numPr>
        <w:ilvl w:val="6"/>
        <w:numId w:val="19"/>
      </w:numPr>
      <w:adjustRightInd/>
    </w:pPr>
    <w:rPr>
      <w:szCs w:val="24"/>
    </w:rPr>
  </w:style>
  <w:style w:type="paragraph" w:customStyle="1" w:styleId="a0">
    <w:name w:val="一级无标题条"/>
    <w:basedOn w:val="affe"/>
    <w:pPr>
      <w:numPr>
        <w:ilvl w:val="2"/>
        <w:numId w:val="19"/>
      </w:numPr>
      <w:adjustRightInd/>
      <w:spacing w:before="10" w:after="10"/>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ffff"/>
    <w:qFormat/>
    <w:pPr>
      <w:spacing w:beforeLines="0" w:before="0" w:afterLines="0" w:after="0"/>
      <w:outlineLvl w:val="9"/>
    </w:pPr>
    <w:rPr>
      <w:rFonts w:ascii="宋体" w:eastAsia="宋体"/>
    </w:rPr>
  </w:style>
  <w:style w:type="paragraph" w:customStyle="1" w:styleId="afffffffff2">
    <w:name w:val="标准文件_五级无标题"/>
    <w:basedOn w:val="affffffd"/>
    <w:qFormat/>
    <w:pPr>
      <w:spacing w:beforeLines="0" w:before="0" w:afterLines="0" w:after="0"/>
      <w:outlineLvl w:val="9"/>
    </w:pPr>
    <w:rPr>
      <w:rFonts w:ascii="宋体" w:eastAsia="宋体"/>
    </w:rPr>
  </w:style>
  <w:style w:type="paragraph" w:customStyle="1" w:styleId="afffffffff3">
    <w:name w:val="标准文件_三级无标题"/>
    <w:basedOn w:val="affffff8"/>
    <w:qFormat/>
    <w:pPr>
      <w:spacing w:beforeLines="0" w:before="0" w:afterLines="0" w:after="0"/>
      <w:outlineLvl w:val="9"/>
    </w:pPr>
    <w:rPr>
      <w:rFonts w:ascii="宋体" w:eastAsia="宋体"/>
    </w:rPr>
  </w:style>
  <w:style w:type="paragraph" w:customStyle="1" w:styleId="afffffffff4">
    <w:name w:val="标准文件_二级无标题"/>
    <w:basedOn w:val="afffff9"/>
    <w:qFormat/>
    <w:pPr>
      <w:spacing w:beforeLines="0" w:before="0" w:afterLines="0" w:after="0"/>
      <w:outlineLvl w:val="9"/>
    </w:pPr>
    <w:rPr>
      <w:rFonts w:ascii="宋体" w:eastAsia="宋体"/>
    </w:rPr>
  </w:style>
  <w:style w:type="paragraph" w:customStyle="1" w:styleId="afffffffff5">
    <w:name w:val="标准_四级无标题"/>
    <w:basedOn w:val="affffffa"/>
    <w:next w:val="afffff1"/>
    <w:qFormat/>
    <w:rPr>
      <w:rFonts w:eastAsia="宋体"/>
    </w:rPr>
  </w:style>
  <w:style w:type="paragraph" w:customStyle="1" w:styleId="afffffffff6">
    <w:name w:val="标准文件_四级无标题"/>
    <w:basedOn w:val="affffffa"/>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pPr>
      <w:numPr>
        <w:numId w:val="22"/>
      </w:numPr>
      <w:ind w:firstLineChars="0" w:firstLine="0"/>
    </w:pPr>
    <w:rPr>
      <w:rFonts w:ascii="Times New Roman" w:cs="Arial"/>
      <w:szCs w:val="28"/>
    </w:rPr>
  </w:style>
  <w:style w:type="paragraph" w:customStyle="1" w:styleId="ae">
    <w:name w:val="标准文件_小写罗马数字编号列项"/>
    <w:basedOn w:val="afffff1"/>
    <w:pPr>
      <w:numPr>
        <w:numId w:val="23"/>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rPr>
      <w:rFonts w:ascii="宋体"/>
      <w:sz w:val="21"/>
    </w:rPr>
  </w:style>
  <w:style w:type="paragraph" w:customStyle="1" w:styleId="af3">
    <w:name w:val="标准文件_三级项"/>
    <w:basedOn w:val="affe"/>
    <w:pPr>
      <w:numPr>
        <w:ilvl w:val="2"/>
        <w:numId w:val="20"/>
      </w:numPr>
      <w:spacing w:line="-300" w:lineRule="auto"/>
    </w:pPr>
    <w:rPr>
      <w:rFonts w:ascii="Times New Roman" w:hAnsi="Times New Roman"/>
    </w:rPr>
  </w:style>
  <w:style w:type="paragraph" w:customStyle="1" w:styleId="affa">
    <w:name w:val="图表脚注说明"/>
    <w:basedOn w:val="affe"/>
    <w:next w:val="afffff1"/>
    <w:pPr>
      <w:numPr>
        <w:numId w:val="24"/>
      </w:numPr>
      <w:adjustRightInd/>
    </w:pPr>
    <w:rPr>
      <w:rFonts w:ascii="宋体" w:hAnsi="Times New Roman"/>
      <w:sz w:val="18"/>
      <w:szCs w:val="18"/>
    </w:rPr>
  </w:style>
  <w:style w:type="paragraph" w:customStyle="1" w:styleId="af5">
    <w:name w:val="标准文件_字母编号列项（一级）"/>
    <w:pPr>
      <w:numPr>
        <w:numId w:val="12"/>
      </w:numPr>
      <w:jc w:val="both"/>
    </w:pPr>
    <w:rPr>
      <w:rFonts w:ascii="宋体"/>
      <w:sz w:val="21"/>
    </w:rPr>
  </w:style>
  <w:style w:type="paragraph" w:customStyle="1" w:styleId="afffffffff9">
    <w:name w:val="标准文件_索引字母"/>
    <w:next w:val="afffff1"/>
    <w:qFormat/>
    <w:pPr>
      <w:jc w:val="center"/>
    </w:pPr>
    <w:rPr>
      <w:rFonts w:ascii="宋体" w:eastAsia="Times New Roman" w:hAnsi="宋体"/>
      <w:b/>
      <w:kern w:val="2"/>
      <w:sz w:val="21"/>
    </w:rPr>
  </w:style>
  <w:style w:type="paragraph" w:customStyle="1" w:styleId="afffffffffa">
    <w:name w:val="标准文件_附录前"/>
    <w:next w:val="afffff1"/>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1"/>
    <w:qFormat/>
    <w:pPr>
      <w:ind w:firstLineChars="0" w:firstLine="0"/>
      <w:jc w:val="center"/>
    </w:pPr>
    <w:rPr>
      <w:sz w:val="18"/>
    </w:rPr>
  </w:style>
  <w:style w:type="paragraph" w:customStyle="1" w:styleId="affb">
    <w:name w:val="标准文件_注："/>
    <w:next w:val="afffff1"/>
    <w:pPr>
      <w:widowControl w:val="0"/>
      <w:numPr>
        <w:numId w:val="25"/>
      </w:numPr>
      <w:autoSpaceDE w:val="0"/>
      <w:autoSpaceDN w:val="0"/>
      <w:jc w:val="both"/>
    </w:pPr>
    <w:rPr>
      <w:rFonts w:ascii="宋体"/>
      <w:sz w:val="18"/>
      <w:szCs w:val="18"/>
    </w:rPr>
  </w:style>
  <w:style w:type="paragraph" w:customStyle="1" w:styleId="a5">
    <w:name w:val="标准文件_注×："/>
    <w:pPr>
      <w:widowControl w:val="0"/>
      <w:numPr>
        <w:numId w:val="26"/>
      </w:numPr>
      <w:autoSpaceDE w:val="0"/>
      <w:autoSpaceDN w:val="0"/>
      <w:jc w:val="both"/>
    </w:pPr>
    <w:rPr>
      <w:rFonts w:ascii="宋体"/>
      <w:sz w:val="18"/>
      <w:szCs w:val="18"/>
    </w:rPr>
  </w:style>
  <w:style w:type="paragraph" w:customStyle="1" w:styleId="ac">
    <w:name w:val="标准文件_示例："/>
    <w:next w:val="afffffffffd"/>
    <w:pPr>
      <w:widowControl w:val="0"/>
      <w:numPr>
        <w:numId w:val="27"/>
      </w:numPr>
      <w:jc w:val="both"/>
    </w:pPr>
    <w:rPr>
      <w:rFonts w:ascii="宋体"/>
      <w:sz w:val="18"/>
      <w:szCs w:val="18"/>
    </w:rPr>
  </w:style>
  <w:style w:type="paragraph" w:customStyle="1" w:styleId="afffffffffd">
    <w:name w:val="标准文件_示例内容"/>
    <w:basedOn w:val="afffff1"/>
    <w:qFormat/>
    <w:pPr>
      <w:ind w:firstLine="420"/>
    </w:pPr>
    <w:rPr>
      <w:sz w:val="18"/>
    </w:rPr>
  </w:style>
  <w:style w:type="paragraph" w:customStyle="1" w:styleId="afa">
    <w:name w:val="标准文件_示例×："/>
    <w:basedOn w:val="affe"/>
    <w:next w:val="afffffffffd"/>
    <w:qFormat/>
    <w:pPr>
      <w:widowControl/>
      <w:numPr>
        <w:numId w:val="28"/>
      </w:numPr>
      <w:adjustRightInd/>
    </w:pPr>
    <w:rPr>
      <w:rFonts w:ascii="宋体" w:hAnsi="Times New Roman"/>
      <w:kern w:val="0"/>
      <w:sz w:val="18"/>
      <w:szCs w:val="18"/>
    </w:rPr>
  </w:style>
  <w:style w:type="character" w:customStyle="1" w:styleId="Char">
    <w:name w:val="标准文件_段 Char"/>
    <w:link w:val="afffff1"/>
    <w:rPr>
      <w:rFonts w:ascii="宋体" w:hAnsi="Times New Roman"/>
      <w:sz w:val="21"/>
    </w:rPr>
  </w:style>
  <w:style w:type="paragraph" w:customStyle="1" w:styleId="afffffffffe">
    <w:name w:val="标准文件_表格续"/>
    <w:basedOn w:val="afffff1"/>
    <w:next w:val="afffff1"/>
    <w:qFormat/>
    <w:pPr>
      <w:jc w:val="center"/>
    </w:pPr>
    <w:rPr>
      <w:rFonts w:ascii="黑体" w:eastAsia="黑体" w:hAnsi="黑体"/>
    </w:rPr>
  </w:style>
  <w:style w:type="character" w:styleId="affffffffff">
    <w:name w:val="Placeholder Text"/>
    <w:basedOn w:val="afff"/>
    <w:uiPriority w:val="99"/>
    <w:semiHidden/>
    <w:rPr>
      <w:color w:val="808080"/>
    </w:rPr>
  </w:style>
  <w:style w:type="paragraph" w:customStyle="1" w:styleId="2">
    <w:name w:val="标准文件_二级项2"/>
    <w:basedOn w:val="afffff1"/>
    <w:qFormat/>
    <w:pPr>
      <w:numPr>
        <w:ilvl w:val="1"/>
        <w:numId w:val="20"/>
      </w:numPr>
      <w:ind w:firstLineChars="0" w:firstLine="0"/>
    </w:pPr>
  </w:style>
  <w:style w:type="paragraph" w:customStyle="1" w:styleId="21">
    <w:name w:val="标准文件_三级项2"/>
    <w:basedOn w:val="afffff1"/>
    <w:qFormat/>
    <w:pPr>
      <w:numPr>
        <w:numId w:val="29"/>
      </w:numPr>
      <w:spacing w:line="300" w:lineRule="exact"/>
      <w:ind w:firstLineChars="0"/>
    </w:pPr>
    <w:rPr>
      <w:rFonts w:ascii="Times New Roman"/>
    </w:rPr>
  </w:style>
  <w:style w:type="paragraph" w:customStyle="1" w:styleId="20">
    <w:name w:val="标准文件_一级项2"/>
    <w:basedOn w:val="afffff1"/>
    <w:qFormat/>
    <w:pPr>
      <w:numPr>
        <w:numId w:val="30"/>
      </w:numPr>
      <w:spacing w:line="300" w:lineRule="exact"/>
      <w:ind w:firstLineChars="0"/>
    </w:pPr>
    <w:rPr>
      <w:rFonts w:ascii="Times New Roman"/>
    </w:rPr>
  </w:style>
  <w:style w:type="paragraph" w:customStyle="1" w:styleId="affffffffff0">
    <w:name w:val="标准文件_提示"/>
    <w:basedOn w:val="afffff1"/>
    <w:next w:val="afffff1"/>
    <w:qFormat/>
    <w:pPr>
      <w:ind w:firstLine="420"/>
    </w:pPr>
    <w:rPr>
      <w:rFonts w:ascii="黑体" w:eastAsia="黑体"/>
    </w:rPr>
  </w:style>
  <w:style w:type="character" w:customStyle="1" w:styleId="affffffffff1">
    <w:name w:val="标准文件_来源"/>
    <w:basedOn w:val="afff"/>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5"/>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7"/>
      </w:numPr>
      <w:spacing w:beforeLines="50" w:before="50" w:afterLines="50" w:after="50"/>
      <w:ind w:firstLineChars="0"/>
    </w:pPr>
    <w:rPr>
      <w:rFonts w:ascii="黑体" w:eastAsia="黑体"/>
    </w:rPr>
  </w:style>
  <w:style w:type="paragraph" w:customStyle="1" w:styleId="affffffffff8">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9">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1"/>
    <w:next w:val="afffff1"/>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f5">
    <w:name w:val="标准文件_索引标题"/>
    <w:basedOn w:val="afffff8"/>
    <w:next w:val="afffff1"/>
    <w:qFormat/>
  </w:style>
  <w:style w:type="paragraph" w:customStyle="1" w:styleId="afffffffffff6">
    <w:name w:val="标准文件_脚注内容"/>
    <w:basedOn w:val="afffff1"/>
    <w:qFormat/>
    <w:pPr>
      <w:ind w:leftChars="200" w:left="400" w:hangingChars="200" w:hanging="200"/>
    </w:pPr>
    <w:rPr>
      <w:sz w:val="15"/>
    </w:rPr>
  </w:style>
  <w:style w:type="paragraph" w:customStyle="1" w:styleId="afffffffffff7">
    <w:name w:val="标准文件_术语条一"/>
    <w:basedOn w:val="afffffffff1"/>
    <w:next w:val="afffff1"/>
    <w:qFormat/>
  </w:style>
  <w:style w:type="paragraph" w:customStyle="1" w:styleId="afffffffffff8">
    <w:name w:val="标准文件_术语条二"/>
    <w:basedOn w:val="afffffffff4"/>
    <w:next w:val="afffff1"/>
    <w:qFormat/>
  </w:style>
  <w:style w:type="paragraph" w:customStyle="1" w:styleId="afffffffffff9">
    <w:name w:val="标准文件_术语条三"/>
    <w:basedOn w:val="afffffffff3"/>
    <w:next w:val="afffff1"/>
    <w:qFormat/>
  </w:style>
  <w:style w:type="paragraph" w:customStyle="1" w:styleId="afffffffffffa">
    <w:name w:val="标准文件_术语条四"/>
    <w:basedOn w:val="afffffffff6"/>
    <w:next w:val="afffff1"/>
    <w:qFormat/>
  </w:style>
  <w:style w:type="paragraph" w:customStyle="1" w:styleId="afffffffffffb">
    <w:name w:val="标准文件_术语条五"/>
    <w:basedOn w:val="afffffffff2"/>
    <w:next w:val="afffff1"/>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
    <w:rPr>
      <w:rFonts w:ascii="黑体" w:eastAsia="黑体"/>
      <w:spacing w:val="85"/>
      <w:w w:val="100"/>
      <w:position w:val="3"/>
      <w:sz w:val="28"/>
      <w:szCs w:val="28"/>
    </w:rPr>
  </w:style>
  <w:style w:type="paragraph" w:customStyle="1" w:styleId="afffffffffffd">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d"/>
    <w:qFormat/>
    <w:rPr>
      <w:rFonts w:ascii="宋体" w:hAnsi="Times New Roman"/>
      <w:sz w:val="21"/>
    </w:rPr>
  </w:style>
  <w:style w:type="character" w:customStyle="1" w:styleId="12">
    <w:name w:val="未处理的提及1"/>
    <w:basedOn w:val="afff"/>
    <w:uiPriority w:val="99"/>
    <w:semiHidden/>
    <w:unhideWhenUsed/>
    <w:rPr>
      <w:color w:val="605E5C"/>
      <w:shd w:val="clear" w:color="auto" w:fill="E1DFDD"/>
    </w:rPr>
  </w:style>
  <w:style w:type="paragraph" w:styleId="afffffffffffe">
    <w:name w:val="List Paragraph"/>
    <w:basedOn w:val="affe"/>
    <w:uiPriority w:val="99"/>
    <w:qFormat/>
    <w:pPr>
      <w:adjustRightInd/>
      <w:ind w:firstLineChars="200" w:firstLine="420"/>
    </w:pPr>
    <w:rPr>
      <w:rFonts w:asciiTheme="minorHAnsi" w:eastAsiaTheme="minorEastAsia" w:hAnsiTheme="minorHAnsi" w:cstheme="minorBidi"/>
      <w:sz w:val="24"/>
      <w:szCs w:val="22"/>
    </w:rPr>
  </w:style>
  <w:style w:type="paragraph" w:customStyle="1" w:styleId="affffffffffff">
    <w:name w:val="章标题"/>
    <w:next w:val="afffffffffffd"/>
    <w:qFormat/>
    <w:pPr>
      <w:tabs>
        <w:tab w:val="left" w:pos="851"/>
      </w:tabs>
      <w:spacing w:beforeLines="100" w:afterLines="100"/>
      <w:ind w:left="851" w:hanging="426"/>
      <w:jc w:val="both"/>
      <w:outlineLvl w:val="1"/>
    </w:pPr>
    <w:rPr>
      <w:rFonts w:ascii="黑体" w:eastAsia="黑体"/>
      <w:sz w:val="21"/>
    </w:rPr>
  </w:style>
  <w:style w:type="paragraph" w:customStyle="1" w:styleId="affffffffffff0">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fffff1">
    <w:name w:val="一级条标题"/>
    <w:next w:val="affe"/>
    <w:link w:val="Char1"/>
    <w:qFormat/>
    <w:pPr>
      <w:outlineLvl w:val="2"/>
    </w:pPr>
    <w:rPr>
      <w:rFonts w:eastAsia="黑体"/>
      <w:sz w:val="21"/>
    </w:rPr>
  </w:style>
  <w:style w:type="paragraph" w:customStyle="1" w:styleId="affffffffffff2">
    <w:name w:val="二级条标题"/>
    <w:basedOn w:val="affffffffffff1"/>
    <w:next w:val="affe"/>
    <w:link w:val="Char2"/>
    <w:pPr>
      <w:tabs>
        <w:tab w:val="left" w:pos="1680"/>
      </w:tabs>
      <w:ind w:left="1680" w:hanging="420"/>
      <w:outlineLvl w:val="3"/>
    </w:pPr>
  </w:style>
  <w:style w:type="paragraph" w:customStyle="1" w:styleId="affffffffffff3">
    <w:name w:val="三级条标题"/>
    <w:basedOn w:val="affffffffffff2"/>
    <w:next w:val="affe"/>
    <w:pPr>
      <w:tabs>
        <w:tab w:val="clear" w:pos="1680"/>
        <w:tab w:val="left" w:pos="2100"/>
      </w:tabs>
      <w:ind w:left="0"/>
      <w:outlineLvl w:val="4"/>
    </w:pPr>
  </w:style>
  <w:style w:type="paragraph" w:customStyle="1" w:styleId="affffffffffff4">
    <w:name w:val="四级条标题"/>
    <w:basedOn w:val="affffffffffff3"/>
    <w:next w:val="affe"/>
    <w:qFormat/>
    <w:pPr>
      <w:tabs>
        <w:tab w:val="clear" w:pos="2100"/>
        <w:tab w:val="left" w:pos="2520"/>
      </w:tabs>
      <w:ind w:left="2520"/>
      <w:outlineLvl w:val="5"/>
    </w:pPr>
  </w:style>
  <w:style w:type="paragraph" w:customStyle="1" w:styleId="affffffffffff5">
    <w:name w:val="五级条标题"/>
    <w:basedOn w:val="affffffffffff4"/>
    <w:next w:val="affe"/>
    <w:qFormat/>
    <w:pPr>
      <w:tabs>
        <w:tab w:val="clear" w:pos="2520"/>
        <w:tab w:val="left" w:pos="2940"/>
      </w:tabs>
      <w:ind w:left="2940"/>
      <w:outlineLvl w:val="6"/>
    </w:pPr>
  </w:style>
  <w:style w:type="character" w:customStyle="1" w:styleId="Char2">
    <w:name w:val="二级条标题 Char"/>
    <w:link w:val="affffffffffff2"/>
    <w:rPr>
      <w:rFonts w:ascii="Times New Roman" w:eastAsia="黑体" w:hAnsi="Times New Roman"/>
      <w:sz w:val="21"/>
    </w:rPr>
  </w:style>
  <w:style w:type="character" w:customStyle="1" w:styleId="Char1">
    <w:name w:val="一级条标题 Char"/>
    <w:link w:val="affffffffffff1"/>
    <w:rPr>
      <w:rFonts w:ascii="Times New Roman" w:eastAsia="黑体" w:hAnsi="Times New Roman"/>
      <w:sz w:val="21"/>
    </w:rPr>
  </w:style>
  <w:style w:type="paragraph" w:customStyle="1" w:styleId="111">
    <w:name w:val="1.1.1无扩充"/>
    <w:basedOn w:val="affe"/>
    <w:link w:val="1110"/>
    <w:autoRedefine/>
    <w:qFormat/>
    <w:rsid w:val="009D5CDC"/>
    <w:rPr>
      <w:rFonts w:ascii="宋体" w:hAnsi="宋体"/>
    </w:rPr>
  </w:style>
  <w:style w:type="paragraph" w:customStyle="1" w:styleId="1111">
    <w:name w:val="1.1.1有扩充"/>
    <w:basedOn w:val="affe"/>
    <w:link w:val="1112"/>
    <w:qFormat/>
    <w:rsid w:val="007B1AAA"/>
  </w:style>
  <w:style w:type="character" w:customStyle="1" w:styleId="1110">
    <w:name w:val="1.1.1无扩充 字符"/>
    <w:basedOn w:val="afff"/>
    <w:link w:val="111"/>
    <w:rsid w:val="009D5CDC"/>
    <w:rPr>
      <w:rFonts w:ascii="宋体" w:hAnsi="宋体"/>
      <w:kern w:val="2"/>
      <w:sz w:val="21"/>
      <w:szCs w:val="21"/>
    </w:rPr>
  </w:style>
  <w:style w:type="table" w:customStyle="1" w:styleId="42">
    <w:name w:val="网格型4"/>
    <w:basedOn w:val="afff0"/>
    <w:uiPriority w:val="39"/>
    <w:qFormat/>
    <w:rPr>
      <w:rFonts w:ascii="等线" w:eastAsia="等线" w:hAnsi="等线"/>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2">
    <w:name w:val="1.1.1有扩充 字符"/>
    <w:basedOn w:val="afff"/>
    <w:link w:val="1111"/>
    <w:rsid w:val="007B1AAA"/>
    <w:rPr>
      <w:rFonts w:ascii="黑体" w:hAnsi="黑体"/>
      <w:kern w:val="2"/>
      <w:sz w:val="21"/>
      <w:szCs w:val="21"/>
    </w:rPr>
  </w:style>
  <w:style w:type="paragraph" w:customStyle="1" w:styleId="1113">
    <w:name w:val="1.1.1扩充"/>
    <w:basedOn w:val="111"/>
    <w:link w:val="1114"/>
    <w:qFormat/>
    <w:rPr>
      <w:rFonts w:cs="黑体"/>
      <w:kern w:val="0"/>
      <w:lang w:val="zh-CN"/>
    </w:rPr>
  </w:style>
  <w:style w:type="character" w:customStyle="1" w:styleId="1114">
    <w:name w:val="1.1.1扩充 字符"/>
    <w:basedOn w:val="1110"/>
    <w:link w:val="1113"/>
    <w:rPr>
      <w:rFonts w:ascii="宋体" w:hAnsi="宋体" w:cs="黑体"/>
      <w:kern w:val="2"/>
      <w:sz w:val="21"/>
      <w:szCs w:val="21"/>
      <w:lang w:val="zh-CN"/>
    </w:rPr>
  </w:style>
  <w:style w:type="paragraph" w:customStyle="1" w:styleId="13">
    <w:name w:val="修订1"/>
    <w:hidden/>
    <w:uiPriority w:val="99"/>
    <w:semiHidden/>
    <w:rPr>
      <w:rFonts w:ascii="黑体" w:hAnsi="黑体"/>
      <w:kern w:val="2"/>
      <w:sz w:val="21"/>
      <w:szCs w:val="21"/>
    </w:rPr>
  </w:style>
  <w:style w:type="character" w:styleId="affffffffffff6">
    <w:name w:val="annotation reference"/>
    <w:basedOn w:val="afff"/>
    <w:uiPriority w:val="99"/>
    <w:semiHidden/>
    <w:unhideWhenUsed/>
    <w:rPr>
      <w:sz w:val="21"/>
      <w:szCs w:val="21"/>
    </w:rPr>
  </w:style>
  <w:style w:type="paragraph" w:customStyle="1" w:styleId="ds-markdown-paragraph">
    <w:name w:val="ds-markdown-paragraph"/>
    <w:basedOn w:val="affe"/>
    <w:rsid w:val="00A86F92"/>
    <w:pPr>
      <w:widowControl/>
      <w:adjustRightInd/>
      <w:spacing w:before="100" w:beforeAutospacing="1" w:after="100" w:afterAutospacing="1"/>
      <w:jc w:val="left"/>
    </w:pPr>
    <w:rPr>
      <w:rFonts w:ascii="宋体" w:hAnsi="宋体" w:cs="宋体"/>
      <w:kern w:val="0"/>
      <w:sz w:val="24"/>
      <w:szCs w:val="24"/>
    </w:rPr>
  </w:style>
  <w:style w:type="paragraph" w:customStyle="1" w:styleId="affffffffffff7">
    <w:name w:val="终结线"/>
    <w:basedOn w:val="affe"/>
    <w:qFormat/>
    <w:rsid w:val="000F24FA"/>
    <w:pPr>
      <w:framePr w:hSpace="181" w:vSpace="181" w:wrap="around" w:vAnchor="text" w:hAnchor="margin" w:xAlign="center" w:y="285"/>
      <w:adjustRightInd/>
    </w:pPr>
    <w:rPr>
      <w:rFonts w:ascii="Times New Roman" w:hAnsi="Times New Roman"/>
      <w:szCs w:val="24"/>
    </w:rPr>
  </w:style>
  <w:style w:type="paragraph" w:styleId="affffffffffff8">
    <w:name w:val="Revision"/>
    <w:hidden/>
    <w:uiPriority w:val="99"/>
    <w:semiHidden/>
    <w:rsid w:val="006B45A6"/>
    <w:rPr>
      <w:rFonts w:ascii="黑体" w:hAnsi="黑体"/>
      <w:kern w:val="2"/>
      <w:sz w:val="21"/>
      <w:szCs w:val="21"/>
    </w:rPr>
  </w:style>
  <w:style w:type="paragraph" w:styleId="affffffffffff9">
    <w:name w:val="annotation subject"/>
    <w:basedOn w:val="afff3"/>
    <w:next w:val="afff3"/>
    <w:link w:val="affffffffffffa"/>
    <w:uiPriority w:val="99"/>
    <w:semiHidden/>
    <w:unhideWhenUsed/>
    <w:rsid w:val="00A058B5"/>
    <w:rPr>
      <w:b/>
      <w:bCs/>
    </w:rPr>
  </w:style>
  <w:style w:type="character" w:customStyle="1" w:styleId="afff4">
    <w:name w:val="批注文字 字符"/>
    <w:basedOn w:val="afff"/>
    <w:link w:val="afff3"/>
    <w:uiPriority w:val="99"/>
    <w:semiHidden/>
    <w:rsid w:val="00A058B5"/>
    <w:rPr>
      <w:rFonts w:ascii="黑体" w:hAnsi="黑体"/>
      <w:kern w:val="2"/>
      <w:sz w:val="21"/>
      <w:szCs w:val="21"/>
    </w:rPr>
  </w:style>
  <w:style w:type="character" w:customStyle="1" w:styleId="affffffffffffa">
    <w:name w:val="批注主题 字符"/>
    <w:basedOn w:val="afff4"/>
    <w:link w:val="affffffffffff9"/>
    <w:uiPriority w:val="99"/>
    <w:semiHidden/>
    <w:rsid w:val="00A058B5"/>
    <w:rPr>
      <w:rFonts w:ascii="黑体" w:hAnsi="黑体"/>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14448">
      <w:bodyDiv w:val="1"/>
      <w:marLeft w:val="0"/>
      <w:marRight w:val="0"/>
      <w:marTop w:val="0"/>
      <w:marBottom w:val="0"/>
      <w:divBdr>
        <w:top w:val="none" w:sz="0" w:space="0" w:color="auto"/>
        <w:left w:val="none" w:sz="0" w:space="0" w:color="auto"/>
        <w:bottom w:val="none" w:sz="0" w:space="0" w:color="auto"/>
        <w:right w:val="none" w:sz="0" w:space="0" w:color="auto"/>
      </w:divBdr>
    </w:div>
    <w:div w:id="1723362148">
      <w:bodyDiv w:val="1"/>
      <w:marLeft w:val="0"/>
      <w:marRight w:val="0"/>
      <w:marTop w:val="0"/>
      <w:marBottom w:val="0"/>
      <w:divBdr>
        <w:top w:val="none" w:sz="0" w:space="0" w:color="auto"/>
        <w:left w:val="none" w:sz="0" w:space="0" w:color="auto"/>
        <w:bottom w:val="none" w:sz="0" w:space="0" w:color="auto"/>
        <w:right w:val="none" w:sz="0" w:space="0" w:color="auto"/>
      </w:divBdr>
      <w:divsChild>
        <w:div w:id="856583809">
          <w:marLeft w:val="0"/>
          <w:marRight w:val="0"/>
          <w:marTop w:val="0"/>
          <w:marBottom w:val="0"/>
          <w:divBdr>
            <w:top w:val="none" w:sz="0" w:space="0" w:color="auto"/>
            <w:left w:val="none" w:sz="0" w:space="0" w:color="auto"/>
            <w:bottom w:val="none" w:sz="0" w:space="0" w:color="auto"/>
            <w:right w:val="none" w:sz="0" w:space="0" w:color="auto"/>
          </w:divBdr>
          <w:divsChild>
            <w:div w:id="3762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572">
      <w:bodyDiv w:val="1"/>
      <w:marLeft w:val="0"/>
      <w:marRight w:val="0"/>
      <w:marTop w:val="0"/>
      <w:marBottom w:val="0"/>
      <w:divBdr>
        <w:top w:val="none" w:sz="0" w:space="0" w:color="auto"/>
        <w:left w:val="none" w:sz="0" w:space="0" w:color="auto"/>
        <w:bottom w:val="none" w:sz="0" w:space="0" w:color="auto"/>
        <w:right w:val="none" w:sz="0" w:space="0" w:color="auto"/>
      </w:divBdr>
    </w:div>
    <w:div w:id="205778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6.jpeg"/><Relationship Id="rId34" Type="http://schemas.openxmlformats.org/officeDocument/2006/relationships/oleObject" Target="embeddings/oleObject2.bin"/><Relationship Id="rId42" Type="http://schemas.openxmlformats.org/officeDocument/2006/relationships/image" Target="media/image23.png"/><Relationship Id="rId47" Type="http://schemas.openxmlformats.org/officeDocument/2006/relationships/oleObject" Target="embeddings/oleObject6.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oleObject" Target="embeddings/oleObject1.bin"/><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oleObject" Target="embeddings/oleObject4.bin"/><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image" Target="media/image25.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oleObject" Target="embeddings/oleObject3.bin"/><Relationship Id="rId43" Type="http://schemas.openxmlformats.org/officeDocument/2006/relationships/image" Target="media/image24.png"/><Relationship Id="rId48" Type="http://schemas.openxmlformats.org/officeDocument/2006/relationships/image" Target="media/image27.emf"/><Relationship Id="rId8" Type="http://schemas.openxmlformats.org/officeDocument/2006/relationships/endnotes" Target="endnotes.xml"/><Relationship Id="rId51"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7.wmf"/><Relationship Id="rId38" Type="http://schemas.openxmlformats.org/officeDocument/2006/relationships/image" Target="media/image19.png"/><Relationship Id="rId46" Type="http://schemas.openxmlformats.org/officeDocument/2006/relationships/image" Target="media/image26.wmf"/><Relationship Id="rId20" Type="http://schemas.openxmlformats.org/officeDocument/2006/relationships/image" Target="media/image5.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5F90C5B4EC41ED86D361CBF3F7865A"/>
        <w:category>
          <w:name w:val="常规"/>
          <w:gallery w:val="placeholder"/>
        </w:category>
        <w:types>
          <w:type w:val="bbPlcHdr"/>
        </w:types>
        <w:behaviors>
          <w:behavior w:val="content"/>
        </w:behaviors>
        <w:guid w:val="{F864F665-28CC-47A2-9595-D8F9DDF50757}"/>
      </w:docPartPr>
      <w:docPartBody>
        <w:p w:rsidR="00903409" w:rsidRDefault="007627BD">
          <w:pPr>
            <w:pStyle w:val="875F90C5B4EC41ED86D361CBF3F7865A"/>
            <w:rPr>
              <w:rFonts w:hint="eastAsia"/>
            </w:rPr>
          </w:pPr>
          <w:r>
            <w:rPr>
              <w:rStyle w:val="a3"/>
              <w:rFonts w:hint="eastAsia"/>
            </w:rPr>
            <w:t>单击或点击此处输入文字。</w:t>
          </w:r>
        </w:p>
      </w:docPartBody>
    </w:docPart>
    <w:docPart>
      <w:docPartPr>
        <w:name w:val="F3656FCEDB8F4D7A843F605A4A5813E8"/>
        <w:category>
          <w:name w:val="常规"/>
          <w:gallery w:val="placeholder"/>
        </w:category>
        <w:types>
          <w:type w:val="bbPlcHdr"/>
        </w:types>
        <w:behaviors>
          <w:behavior w:val="content"/>
        </w:behaviors>
        <w:guid w:val="{1934EF6A-07F9-4059-ACDB-E7C7598F20CE}"/>
      </w:docPartPr>
      <w:docPartBody>
        <w:p w:rsidR="00903409" w:rsidRDefault="007627BD">
          <w:pPr>
            <w:pStyle w:val="F3656FCEDB8F4D7A843F605A4A5813E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82"/>
    <w:rsid w:val="000103CD"/>
    <w:rsid w:val="000508D9"/>
    <w:rsid w:val="000804E4"/>
    <w:rsid w:val="000839D9"/>
    <w:rsid w:val="00094A3A"/>
    <w:rsid w:val="00095480"/>
    <w:rsid w:val="000A1670"/>
    <w:rsid w:val="000A400C"/>
    <w:rsid w:val="000F1A93"/>
    <w:rsid w:val="0010655D"/>
    <w:rsid w:val="001178E8"/>
    <w:rsid w:val="00142210"/>
    <w:rsid w:val="00153FD0"/>
    <w:rsid w:val="00165EA9"/>
    <w:rsid w:val="00193E45"/>
    <w:rsid w:val="001C2E25"/>
    <w:rsid w:val="001F5035"/>
    <w:rsid w:val="00212392"/>
    <w:rsid w:val="00227C78"/>
    <w:rsid w:val="00251876"/>
    <w:rsid w:val="002522B8"/>
    <w:rsid w:val="002820F2"/>
    <w:rsid w:val="0029450D"/>
    <w:rsid w:val="002B6913"/>
    <w:rsid w:val="002C1508"/>
    <w:rsid w:val="002E7F3A"/>
    <w:rsid w:val="003017AD"/>
    <w:rsid w:val="0034748B"/>
    <w:rsid w:val="00356D49"/>
    <w:rsid w:val="003B679B"/>
    <w:rsid w:val="003D5929"/>
    <w:rsid w:val="00401E91"/>
    <w:rsid w:val="00410CCC"/>
    <w:rsid w:val="004245FB"/>
    <w:rsid w:val="0046642C"/>
    <w:rsid w:val="004D0701"/>
    <w:rsid w:val="004F6D33"/>
    <w:rsid w:val="0050069C"/>
    <w:rsid w:val="00514B8F"/>
    <w:rsid w:val="00532790"/>
    <w:rsid w:val="00583604"/>
    <w:rsid w:val="005D6E28"/>
    <w:rsid w:val="0065021E"/>
    <w:rsid w:val="0069064F"/>
    <w:rsid w:val="006A6410"/>
    <w:rsid w:val="006B0B11"/>
    <w:rsid w:val="006E21EB"/>
    <w:rsid w:val="007023BD"/>
    <w:rsid w:val="00702639"/>
    <w:rsid w:val="00732970"/>
    <w:rsid w:val="007627BD"/>
    <w:rsid w:val="00775A36"/>
    <w:rsid w:val="0079309A"/>
    <w:rsid w:val="00810519"/>
    <w:rsid w:val="00826F79"/>
    <w:rsid w:val="00833EEB"/>
    <w:rsid w:val="008377F7"/>
    <w:rsid w:val="00861FA6"/>
    <w:rsid w:val="008D484C"/>
    <w:rsid w:val="00903409"/>
    <w:rsid w:val="00915637"/>
    <w:rsid w:val="00956FBD"/>
    <w:rsid w:val="0096659A"/>
    <w:rsid w:val="00981FE6"/>
    <w:rsid w:val="009C6782"/>
    <w:rsid w:val="009E7215"/>
    <w:rsid w:val="009F0D98"/>
    <w:rsid w:val="00A870BC"/>
    <w:rsid w:val="00B20868"/>
    <w:rsid w:val="00B30871"/>
    <w:rsid w:val="00B81F04"/>
    <w:rsid w:val="00B95EC4"/>
    <w:rsid w:val="00BC4532"/>
    <w:rsid w:val="00BC48DA"/>
    <w:rsid w:val="00BE2510"/>
    <w:rsid w:val="00BF6A6F"/>
    <w:rsid w:val="00C041E6"/>
    <w:rsid w:val="00C13680"/>
    <w:rsid w:val="00C3450E"/>
    <w:rsid w:val="00C913B5"/>
    <w:rsid w:val="00C94832"/>
    <w:rsid w:val="00CA18A1"/>
    <w:rsid w:val="00CB0E81"/>
    <w:rsid w:val="00CD616E"/>
    <w:rsid w:val="00CE0293"/>
    <w:rsid w:val="00D248E5"/>
    <w:rsid w:val="00D63B03"/>
    <w:rsid w:val="00DD5698"/>
    <w:rsid w:val="00E06AF6"/>
    <w:rsid w:val="00E15584"/>
    <w:rsid w:val="00E408BF"/>
    <w:rsid w:val="00EA2A0A"/>
    <w:rsid w:val="00EE4FE1"/>
    <w:rsid w:val="00F41B47"/>
    <w:rsid w:val="00F46852"/>
    <w:rsid w:val="00F6097E"/>
    <w:rsid w:val="00F857E1"/>
    <w:rsid w:val="00FA3C47"/>
    <w:rsid w:val="00FC1431"/>
    <w:rsid w:val="00FC4547"/>
    <w:rsid w:val="00FF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5F90C5B4EC41ED86D361CBF3F7865A">
    <w:name w:val="875F90C5B4EC41ED86D361CBF3F7865A"/>
    <w:pPr>
      <w:widowControl w:val="0"/>
      <w:jc w:val="both"/>
    </w:pPr>
    <w:rPr>
      <w:kern w:val="2"/>
      <w:sz w:val="21"/>
      <w:szCs w:val="22"/>
      <w14:ligatures w14:val="standardContextual"/>
    </w:rPr>
  </w:style>
  <w:style w:type="paragraph" w:customStyle="1" w:styleId="F3656FCEDB8F4D7A843F605A4A5813E8">
    <w:name w:val="F3656FCEDB8F4D7A843F605A4A5813E8"/>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83838DF-2528-445A-A2FF-2171DBBF61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178</TotalTime>
  <Pages>46</Pages>
  <Words>22714</Words>
  <Characters>25214</Characters>
  <Application>Microsoft Office Word</Application>
  <DocSecurity>0</DocSecurity>
  <Lines>1801</Lines>
  <Paragraphs>2282</Paragraphs>
  <ScaleCrop>false</ScaleCrop>
  <Company>PCMI</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用户1</dc:creator>
  <dc:description>&lt;config cover="true" show_menu="true" version="1.0.0" doctype="SDKXY"&gt;_x000d_
&lt;/config&gt;</dc:description>
  <cp:lastModifiedBy>帅康 杨</cp:lastModifiedBy>
  <cp:revision>39</cp:revision>
  <cp:lastPrinted>2025-07-01T11:49:00Z</cp:lastPrinted>
  <dcterms:created xsi:type="dcterms:W3CDTF">2025-07-26T02:48:00Z</dcterms:created>
  <dcterms:modified xsi:type="dcterms:W3CDTF">2025-08-01T01:43:00Z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eyJoZGlkIjoiMGUwZjViNjI1YzQ2NjFhMmY2ZGM0Yjg0YmE5MWIzY2EiLCJ1c2VySWQiOiI1NTE5ODk3NDQifQ==</vt:lpwstr>
  </property>
  <property fmtid="{D5CDD505-2E9C-101B-9397-08002B2CF9AE}" pid="15" name="KSOProductBuildVer">
    <vt:lpwstr>2052-12.1.0.20784</vt:lpwstr>
  </property>
  <property fmtid="{D5CDD505-2E9C-101B-9397-08002B2CF9AE}" pid="16" name="ICV">
    <vt:lpwstr>2BF2EA2FA75D4F558C07F12487D779F7_12</vt:lpwstr>
  </property>
</Properties>
</file>