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szCs w:val="20"/>
        </w:rPr>
      </w:pPr>
      <w:bookmarkStart w:id="0" w:name="_Toc397965640"/>
      <w:bookmarkStart w:id="1" w:name="_Toc404681284"/>
      <w:bookmarkStart w:id="2" w:name="_Toc408145367"/>
      <w:bookmarkStart w:id="3" w:name="_Toc69302255"/>
      <w:bookmarkStart w:id="4" w:name="_Toc147739372"/>
      <w:bookmarkStart w:id="5" w:name="_Toc69394665"/>
      <w:bookmarkStart w:id="6" w:name="_Toc69394664"/>
      <w:bookmarkStart w:id="7" w:name="_Toc160721082"/>
      <w:bookmarkStart w:id="8" w:name="_Toc3886"/>
      <w:bookmarkStart w:id="9" w:name="_Toc69302256"/>
      <w:bookmarkStart w:id="10" w:name="_Hlk68944436"/>
      <w:bookmarkStart w:id="11" w:name="_Hlk62732250"/>
      <w:bookmarkStart w:id="12" w:name="_Toc27100"/>
      <w:r>
        <w:rPr>
          <w:rFonts w:ascii="宋体" w:hAnsi="宋体"/>
          <w:szCs w:val="20"/>
        </w:rPr>
        <mc:AlternateContent>
          <mc:Choice Requires="wps">
            <w:drawing>
              <wp:anchor distT="0" distB="0" distL="114300" distR="114300" simplePos="0" relativeHeight="251659264" behindDoc="0" locked="0" layoutInCell="1" allowOverlap="1">
                <wp:simplePos x="0" y="0"/>
                <wp:positionH relativeFrom="column">
                  <wp:posOffset>4694555</wp:posOffset>
                </wp:positionH>
                <wp:positionV relativeFrom="paragraph">
                  <wp:posOffset>153670</wp:posOffset>
                </wp:positionV>
                <wp:extent cx="806450" cy="593725"/>
                <wp:effectExtent l="0" t="1270" r="4445" b="0"/>
                <wp:wrapNone/>
                <wp:docPr id="1734324293" name="矩形 10"/>
                <wp:cNvGraphicFramePr/>
                <a:graphic xmlns:a="http://schemas.openxmlformats.org/drawingml/2006/main">
                  <a:graphicData uri="http://schemas.microsoft.com/office/word/2010/wordprocessingShape">
                    <wps:wsp>
                      <wps:cNvSpPr>
                        <a:spLocks noChangeArrowheads="true"/>
                      </wps:cNvSpPr>
                      <wps:spPr bwMode="auto">
                        <a:xfrm>
                          <a:off x="0" y="0"/>
                          <a:ext cx="806450" cy="593725"/>
                        </a:xfrm>
                        <a:prstGeom prst="rect">
                          <a:avLst/>
                        </a:prstGeom>
                        <a:noFill/>
                        <a:ln>
                          <a:noFill/>
                        </a:ln>
                      </wps:spPr>
                      <wps:txbx>
                        <w:txbxContent>
                          <w:p>
                            <w:pPr>
                              <w:rPr>
                                <w:rFonts w:eastAsia="黑体"/>
                                <w:sz w:val="84"/>
                                <w:szCs w:val="84"/>
                              </w:rPr>
                            </w:pPr>
                            <w:r>
                              <w:rPr>
                                <w:rFonts w:eastAsia="黑体"/>
                                <w:sz w:val="84"/>
                                <w:szCs w:val="84"/>
                              </w:rPr>
                              <w:t>DB</w:t>
                            </w:r>
                          </w:p>
                        </w:txbxContent>
                      </wps:txbx>
                      <wps:bodyPr rot="0" vert="horz" wrap="square" lIns="0" tIns="0" rIns="0" bIns="0" anchor="t" anchorCtr="false" upright="true">
                        <a:noAutofit/>
                      </wps:bodyPr>
                    </wps:wsp>
                  </a:graphicData>
                </a:graphic>
              </wp:anchor>
            </w:drawing>
          </mc:Choice>
          <mc:Fallback>
            <w:pict>
              <v:rect id="矩形 10" o:spid="_x0000_s1026" o:spt="1" style="position:absolute;left:0pt;margin-left:369.65pt;margin-top:12.1pt;height:46.75pt;width:63.5pt;z-index:251659264;mso-width-relative:page;mso-height-relative:page;" filled="f" stroked="f" coordsize="21600,21600" o:gfxdata="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HybIW3aAAAACgEAAA8AAAAAAAAAAQAg&#10;AAAAOAAAAGRycy9kb3ducmV2LnhtbFBLAQIUABQAAAAIAIdO4kAPcnkt9gEAAL0DAAAOAAAAAAAA&#10;AAEAIAAAAD8BAABkcnMvZTJvRG9jLnhtbFBLBQYAAAAABgAGAFkBAACnBQAAAAA=&#10;">
                <v:fill on="f" focussize="0,0"/>
                <v:stroke on="f"/>
                <v:imagedata o:title=""/>
                <o:lock v:ext="edit" aspectratio="f"/>
                <v:textbox inset="0mm,0mm,0mm,0mm">
                  <w:txbxContent>
                    <w:p>
                      <w:pPr>
                        <w:rPr>
                          <w:rFonts w:eastAsia="黑体"/>
                          <w:sz w:val="84"/>
                          <w:szCs w:val="84"/>
                        </w:rPr>
                      </w:pPr>
                      <w:r>
                        <w:rPr>
                          <w:rFonts w:eastAsia="黑体"/>
                          <w:sz w:val="84"/>
                          <w:szCs w:val="84"/>
                        </w:rPr>
                        <w:t>DB</w:t>
                      </w:r>
                    </w:p>
                  </w:txbxContent>
                </v:textbox>
              </v:rect>
            </w:pict>
          </mc:Fallback>
        </mc:AlternateContent>
      </w:r>
    </w:p>
    <w:p>
      <w:pPr>
        <w:jc w:val="left"/>
        <w:rPr>
          <w:rFonts w:hint="eastAsia" w:ascii="宋体" w:hAnsi="宋体"/>
          <w:szCs w:val="20"/>
        </w:rPr>
      </w:pPr>
    </w:p>
    <w:p>
      <w:pPr>
        <w:jc w:val="left"/>
        <w:rPr>
          <w:rFonts w:hint="eastAsia" w:ascii="宋体" w:hAnsi="宋体"/>
          <w:szCs w:val="20"/>
        </w:rPr>
      </w:pPr>
    </w:p>
    <w:p>
      <w:pPr>
        <w:jc w:val="left"/>
        <w:rPr>
          <w:rFonts w:hint="eastAsia" w:ascii="宋体" w:hAnsi="宋体"/>
          <w:szCs w:val="20"/>
        </w:rPr>
      </w:pPr>
    </w:p>
    <w:p>
      <w:pPr>
        <w:jc w:val="left"/>
        <w:rPr>
          <w:rFonts w:hint="eastAsia" w:ascii="宋体" w:hAnsi="宋体"/>
          <w:szCs w:val="20"/>
        </w:rPr>
      </w:pPr>
    </w:p>
    <w:p>
      <w:pPr>
        <w:jc w:val="left"/>
        <w:rPr>
          <w:rFonts w:hint="eastAsia" w:ascii="宋体" w:hAnsi="宋体"/>
          <w:szCs w:val="20"/>
        </w:rPr>
      </w:pPr>
    </w:p>
    <w:p>
      <w:pPr>
        <w:spacing w:before="48" w:beforeLines="20"/>
        <w:jc w:val="center"/>
        <w:rPr>
          <w:rFonts w:hint="eastAsia" w:ascii="黑体" w:hAnsi="黑体" w:eastAsia="黑体"/>
          <w:sz w:val="36"/>
          <w:szCs w:val="36"/>
        </w:rPr>
      </w:pPr>
      <w:r>
        <w:rPr>
          <w:rFonts w:hint="eastAsia" w:ascii="黑体" w:hAnsi="黑体" w:eastAsia="黑体"/>
          <w:sz w:val="44"/>
          <w:szCs w:val="44"/>
        </w:rPr>
        <w:t>北京</w:t>
      </w:r>
      <w:r>
        <w:rPr>
          <w:rFonts w:ascii="黑体" w:hAnsi="黑体" w:eastAsia="黑体"/>
          <w:sz w:val="44"/>
          <w:szCs w:val="44"/>
        </w:rPr>
        <w:t>市地方标准</w:t>
      </w:r>
    </w:p>
    <w:p>
      <w:pPr>
        <w:spacing w:before="96" w:beforeLines="40"/>
        <w:ind w:firstLine="3000" w:firstLineChars="1500"/>
        <w:jc w:val="right"/>
        <w:rPr>
          <w:rFonts w:hint="eastAsia" w:ascii="黑体" w:hAnsi="黑体" w:eastAsia="黑体"/>
        </w:rPr>
      </w:pPr>
      <w:r>
        <w:rPr>
          <w:rFonts w:hint="eastAsia" w:ascii="黑体" w:hAnsi="黑体" w:eastAsia="黑体"/>
        </w:rPr>
        <w:t>编  号</w:t>
      </w:r>
      <w:r>
        <w:rPr>
          <w:rFonts w:ascii="黑体" w:hAnsi="黑体" w:eastAsia="黑体"/>
        </w:rPr>
        <w:t>：</w:t>
      </w:r>
      <w:r>
        <w:rPr>
          <w:rFonts w:eastAsia="黑体"/>
        </w:rPr>
        <w:t>DB11/T</w:t>
      </w:r>
      <w:r>
        <w:rPr>
          <w:rFonts w:hint="eastAsia" w:eastAsia="黑体"/>
        </w:rPr>
        <w:t xml:space="preserve"> xxxx</w:t>
      </w:r>
      <w:r>
        <w:rPr>
          <w:rFonts w:ascii="宋体" w:hAnsi="宋体"/>
          <w:b/>
        </w:rPr>
        <w:t>-</w:t>
      </w:r>
      <w:r>
        <w:rPr>
          <w:rFonts w:eastAsia="黑体"/>
        </w:rPr>
        <w:t>202x</w:t>
      </w:r>
    </w:p>
    <w:p>
      <w:pPr>
        <w:spacing w:before="24" w:beforeLines="10"/>
        <w:ind w:firstLine="3000" w:firstLineChars="1500"/>
        <w:jc w:val="center"/>
        <w:rPr>
          <w:rFonts w:hint="eastAsia" w:ascii="黑体" w:hAnsi="黑体" w:eastAsia="黑体"/>
        </w:rPr>
      </w:pPr>
      <w:r>
        <w:rPr>
          <w:rFonts w:hint="eastAsia" w:ascii="黑体" w:hAnsi="黑体" w:eastAsia="黑体"/>
        </w:rPr>
        <w:t xml:space="preserve">                       </w:t>
      </w:r>
      <w:r>
        <w:rPr>
          <w:rFonts w:ascii="黑体" w:hAnsi="黑体" w:eastAsia="黑体"/>
        </w:rPr>
        <w:t>备案号：</w:t>
      </w:r>
      <w:r>
        <w:rPr>
          <w:rFonts w:eastAsia="黑体"/>
        </w:rPr>
        <w:t>J</w:t>
      </w:r>
      <w:r>
        <w:rPr>
          <w:rFonts w:hint="eastAsia" w:eastAsia="黑体"/>
        </w:rPr>
        <w:t>xxxx</w:t>
      </w:r>
      <w:r>
        <w:rPr>
          <w:rFonts w:ascii="宋体" w:hAnsi="宋体"/>
          <w:b/>
        </w:rPr>
        <w:t>-</w:t>
      </w:r>
      <w:r>
        <w:rPr>
          <w:rFonts w:eastAsia="黑体"/>
        </w:rPr>
        <w:t>202x</w:t>
      </w:r>
    </w:p>
    <w:p>
      <w:pPr>
        <w:jc w:val="left"/>
        <w:rPr>
          <w:rFonts w:hint="eastAsia" w:ascii="宋体" w:hAnsi="宋体"/>
          <w:szCs w:val="20"/>
        </w:rPr>
      </w:pPr>
    </w:p>
    <w:p>
      <w:pPr>
        <w:jc w:val="left"/>
        <w:rPr>
          <w:rFonts w:hint="eastAsia" w:ascii="宋体" w:hAnsi="宋体"/>
          <w:szCs w:val="20"/>
        </w:rPr>
      </w:pPr>
      <w:r>
        <w:rPr>
          <w:rFonts w:ascii="宋体" w:hAnsi="宋体"/>
          <w:szCs w:val="20"/>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24765</wp:posOffset>
                </wp:positionV>
                <wp:extent cx="5628005" cy="0"/>
                <wp:effectExtent l="13970" t="15240" r="15875" b="13335"/>
                <wp:wrapNone/>
                <wp:docPr id="1616528517" name="直接箭头连接符 9"/>
                <wp:cNvGraphicFramePr/>
                <a:graphic xmlns:a="http://schemas.openxmlformats.org/drawingml/2006/main">
                  <a:graphicData uri="http://schemas.microsoft.com/office/word/2010/wordprocessingShape">
                    <wps:wsp>
                      <wps:cNvCnPr>
                        <a:cxnSpLocks noChangeShapeType="true"/>
                      </wps:cNvCnPr>
                      <wps:spPr bwMode="auto">
                        <a:xfrm>
                          <a:off x="0" y="0"/>
                          <a:ext cx="5628005" cy="0"/>
                        </a:xfrm>
                        <a:prstGeom prst="straightConnector1">
                          <a:avLst/>
                        </a:prstGeom>
                        <a:noFill/>
                        <a:ln w="12700">
                          <a:solidFill>
                            <a:srgbClr val="000000"/>
                          </a:solidFill>
                          <a:round/>
                        </a:ln>
                        <a:effectLst/>
                      </wps:spPr>
                      <wps:bodyPr/>
                    </wps:wsp>
                  </a:graphicData>
                </a:graphic>
              </wp:anchor>
            </w:drawing>
          </mc:Choice>
          <mc:Fallback>
            <w:pict>
              <v:shape id="直接箭头连接符 9" o:spid="_x0000_s1026" o:spt="32" type="#_x0000_t32" style="position:absolute;left:0pt;margin-left:-0.4pt;margin-top:1.95pt;height:0pt;width:443.15pt;z-index:251660288;mso-width-relative:page;mso-height-relative:page;" filled="f" stroked="t" coordsize="21600,21600" o:gfxdata="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Tyt4U0QAAAAUBAAAPAAAAAAAAAAEAIAAAADgAAABkcnMvZG93bnJldi54bWxQ&#10;SwECFAAUAAAACACHTuJAnhZYN+gBAACLAwAADgAAAAAAAAABACAAAAA2AQAAZHJzL2Uyb0RvYy54&#10;bWxQSwUGAAAAAAYABgBZAQAAkAUAAAAA&#10;">
                <v:fill on="f" focussize="0,0"/>
                <v:stroke weight="1pt" color="#000000" joinstyle="round"/>
                <v:imagedata o:title=""/>
                <o:lock v:ext="edit" aspectratio="f"/>
              </v:shape>
            </w:pict>
          </mc:Fallback>
        </mc:AlternateContent>
      </w:r>
    </w:p>
    <w:p>
      <w:pPr>
        <w:jc w:val="left"/>
        <w:rPr>
          <w:rFonts w:hint="eastAsia" w:ascii="宋体" w:hAnsi="宋体"/>
          <w:szCs w:val="20"/>
        </w:rPr>
      </w:pPr>
    </w:p>
    <w:p>
      <w:pPr>
        <w:jc w:val="left"/>
        <w:rPr>
          <w:rFonts w:hint="eastAsia" w:ascii="宋体" w:hAnsi="宋体"/>
          <w:szCs w:val="20"/>
        </w:rPr>
      </w:pPr>
    </w:p>
    <w:p>
      <w:pPr>
        <w:jc w:val="left"/>
        <w:rPr>
          <w:rFonts w:hint="eastAsia" w:ascii="宋体" w:hAnsi="宋体"/>
          <w:szCs w:val="20"/>
        </w:rPr>
      </w:pPr>
    </w:p>
    <w:p>
      <w:pPr>
        <w:jc w:val="left"/>
        <w:rPr>
          <w:rFonts w:hint="eastAsia" w:ascii="宋体" w:hAnsi="宋体"/>
          <w:szCs w:val="20"/>
        </w:rPr>
      </w:pPr>
    </w:p>
    <w:p>
      <w:pPr>
        <w:spacing w:line="360" w:lineRule="auto"/>
        <w:jc w:val="center"/>
        <w:rPr>
          <w:b/>
          <w:spacing w:val="-4"/>
          <w:sz w:val="32"/>
          <w:szCs w:val="32"/>
        </w:rPr>
      </w:pPr>
      <w:r>
        <w:rPr>
          <w:rFonts w:hint="eastAsia" w:ascii="黑体" w:hAnsi="宋体" w:eastAsia="黑体"/>
          <w:sz w:val="48"/>
          <w:szCs w:val="48"/>
        </w:rPr>
        <w:t>钢木组合结构工程施工质量验收规程</w:t>
      </w:r>
      <w:r>
        <w:rPr>
          <w:rFonts w:hint="eastAsia"/>
          <w:b/>
          <w:spacing w:val="-4"/>
          <w:sz w:val="32"/>
          <w:szCs w:val="32"/>
        </w:rPr>
        <w:t>S</w:t>
      </w:r>
      <w:r>
        <w:rPr>
          <w:b/>
          <w:spacing w:val="-4"/>
          <w:sz w:val="32"/>
          <w:szCs w:val="32"/>
        </w:rPr>
        <w:t xml:space="preserve">pecification for </w:t>
      </w:r>
      <w:r>
        <w:rPr>
          <w:rFonts w:hint="eastAsia"/>
          <w:b/>
          <w:spacing w:val="-4"/>
          <w:sz w:val="32"/>
          <w:szCs w:val="32"/>
        </w:rPr>
        <w:t>a</w:t>
      </w:r>
      <w:r>
        <w:rPr>
          <w:b/>
          <w:spacing w:val="-4"/>
          <w:sz w:val="32"/>
          <w:szCs w:val="32"/>
        </w:rPr>
        <w:t xml:space="preserve">cceptance of </w:t>
      </w:r>
      <w:r>
        <w:rPr>
          <w:rFonts w:hint="eastAsia"/>
          <w:b/>
          <w:spacing w:val="-4"/>
          <w:sz w:val="32"/>
          <w:szCs w:val="32"/>
        </w:rPr>
        <w:t>c</w:t>
      </w:r>
      <w:r>
        <w:rPr>
          <w:b/>
          <w:spacing w:val="-4"/>
          <w:sz w:val="32"/>
          <w:szCs w:val="32"/>
        </w:rPr>
        <w:t xml:space="preserve">onstruction </w:t>
      </w:r>
      <w:r>
        <w:rPr>
          <w:rFonts w:hint="eastAsia"/>
          <w:b/>
          <w:spacing w:val="-4"/>
          <w:sz w:val="32"/>
          <w:szCs w:val="32"/>
        </w:rPr>
        <w:t>q</w:t>
      </w:r>
      <w:r>
        <w:rPr>
          <w:b/>
          <w:spacing w:val="-4"/>
          <w:sz w:val="32"/>
          <w:szCs w:val="32"/>
        </w:rPr>
        <w:t xml:space="preserve">uality of </w:t>
      </w:r>
    </w:p>
    <w:p>
      <w:pPr>
        <w:spacing w:line="360" w:lineRule="auto"/>
        <w:jc w:val="center"/>
        <w:rPr>
          <w:b/>
          <w:spacing w:val="-4"/>
          <w:sz w:val="32"/>
          <w:szCs w:val="32"/>
        </w:rPr>
      </w:pPr>
      <w:r>
        <w:rPr>
          <w:b/>
          <w:spacing w:val="-4"/>
          <w:sz w:val="32"/>
          <w:szCs w:val="32"/>
        </w:rPr>
        <w:t xml:space="preserve">steel-timber </w:t>
      </w:r>
      <w:r>
        <w:rPr>
          <w:rFonts w:hint="eastAsia"/>
          <w:b/>
          <w:spacing w:val="-4"/>
          <w:sz w:val="32"/>
          <w:szCs w:val="32"/>
        </w:rPr>
        <w:t>c</w:t>
      </w:r>
      <w:r>
        <w:rPr>
          <w:b/>
          <w:spacing w:val="-4"/>
          <w:sz w:val="32"/>
          <w:szCs w:val="32"/>
        </w:rPr>
        <w:t xml:space="preserve">omposite </w:t>
      </w:r>
      <w:r>
        <w:rPr>
          <w:rFonts w:hint="eastAsia"/>
          <w:b/>
          <w:spacing w:val="-4"/>
          <w:sz w:val="32"/>
          <w:szCs w:val="32"/>
        </w:rPr>
        <w:t>c</w:t>
      </w:r>
      <w:r>
        <w:rPr>
          <w:b/>
          <w:spacing w:val="-4"/>
          <w:sz w:val="32"/>
          <w:szCs w:val="32"/>
        </w:rPr>
        <w:t xml:space="preserve">onstruction </w:t>
      </w:r>
      <w:r>
        <w:rPr>
          <w:rFonts w:hint="eastAsia"/>
          <w:b/>
          <w:spacing w:val="-4"/>
          <w:sz w:val="32"/>
          <w:szCs w:val="32"/>
        </w:rPr>
        <w:t>p</w:t>
      </w:r>
      <w:r>
        <w:rPr>
          <w:b/>
          <w:spacing w:val="-4"/>
          <w:sz w:val="32"/>
          <w:szCs w:val="32"/>
        </w:rPr>
        <w:t>rojects</w:t>
      </w:r>
    </w:p>
    <w:p>
      <w:pPr>
        <w:spacing w:line="360" w:lineRule="auto"/>
        <w:jc w:val="center"/>
        <w:rPr>
          <w:rFonts w:hint="eastAsia" w:ascii="宋体" w:hAnsi="宋体"/>
          <w:b/>
          <w:kern w:val="0"/>
          <w:sz w:val="28"/>
          <w:szCs w:val="28"/>
        </w:rPr>
      </w:pPr>
      <w:r>
        <w:rPr>
          <w:rFonts w:hint="eastAsia" w:ascii="宋体" w:hAnsi="宋体" w:cs="黑体"/>
          <w:b/>
          <w:kern w:val="0"/>
          <w:sz w:val="28"/>
          <w:szCs w:val="28"/>
        </w:rPr>
        <w:t>（</w:t>
      </w:r>
      <w:bookmarkStart w:id="13" w:name="OLE_LINK26"/>
      <w:r>
        <w:rPr>
          <w:rFonts w:hint="eastAsia" w:ascii="宋体" w:hAnsi="宋体" w:cs="黑体"/>
          <w:b/>
          <w:kern w:val="0"/>
          <w:sz w:val="28"/>
          <w:szCs w:val="28"/>
        </w:rPr>
        <w:t>征</w:t>
      </w:r>
      <w:r>
        <w:rPr>
          <w:rFonts w:hint="eastAsia" w:ascii="宋体" w:hAnsi="宋体" w:cs="黑体"/>
          <w:b/>
          <w:kern w:val="0"/>
          <w:sz w:val="28"/>
          <w:szCs w:val="28"/>
          <w:lang w:eastAsia="zh-CN"/>
        </w:rPr>
        <w:t>求</w:t>
      </w:r>
      <w:r>
        <w:rPr>
          <w:rFonts w:hint="eastAsia" w:ascii="宋体" w:hAnsi="宋体" w:cs="黑体"/>
          <w:b/>
          <w:kern w:val="0"/>
          <w:sz w:val="28"/>
          <w:szCs w:val="28"/>
        </w:rPr>
        <w:t>意见</w:t>
      </w:r>
      <w:bookmarkEnd w:id="13"/>
      <w:r>
        <w:rPr>
          <w:rFonts w:hint="eastAsia" w:ascii="宋体" w:hAnsi="宋体" w:cs="黑体"/>
          <w:b/>
          <w:kern w:val="0"/>
          <w:sz w:val="28"/>
          <w:szCs w:val="28"/>
        </w:rPr>
        <w:t>稿）</w:t>
      </w:r>
    </w:p>
    <w:p>
      <w:pPr>
        <w:jc w:val="center"/>
        <w:rPr>
          <w:b/>
          <w:spacing w:val="-8"/>
          <w:sz w:val="28"/>
          <w:szCs w:val="28"/>
        </w:rPr>
      </w:pPr>
    </w:p>
    <w:p>
      <w:pPr>
        <w:jc w:val="left"/>
        <w:rPr>
          <w:rFonts w:hint="eastAsia" w:ascii="宋体" w:hAnsi="宋体"/>
          <w:szCs w:val="20"/>
        </w:rPr>
      </w:pPr>
    </w:p>
    <w:p>
      <w:pPr>
        <w:jc w:val="left"/>
        <w:rPr>
          <w:rFonts w:hint="eastAsia" w:ascii="宋体" w:hAnsi="宋体"/>
          <w:szCs w:val="20"/>
        </w:rPr>
      </w:pPr>
    </w:p>
    <w:p>
      <w:pPr>
        <w:jc w:val="left"/>
        <w:rPr>
          <w:rFonts w:hint="eastAsia" w:ascii="宋体" w:hAnsi="宋体"/>
          <w:szCs w:val="20"/>
        </w:rPr>
      </w:pPr>
    </w:p>
    <w:p>
      <w:pPr>
        <w:jc w:val="left"/>
        <w:rPr>
          <w:rFonts w:hint="eastAsia" w:ascii="宋体" w:hAnsi="宋体"/>
          <w:szCs w:val="20"/>
        </w:rPr>
      </w:pPr>
    </w:p>
    <w:p>
      <w:pPr>
        <w:jc w:val="left"/>
        <w:rPr>
          <w:rFonts w:hint="eastAsia" w:ascii="宋体" w:hAnsi="宋体"/>
          <w:szCs w:val="20"/>
        </w:rPr>
      </w:pPr>
    </w:p>
    <w:p>
      <w:pPr>
        <w:jc w:val="left"/>
        <w:rPr>
          <w:rFonts w:hint="eastAsia" w:ascii="宋体" w:hAnsi="宋体"/>
          <w:szCs w:val="20"/>
        </w:rPr>
      </w:pPr>
    </w:p>
    <w:p>
      <w:pPr>
        <w:jc w:val="left"/>
        <w:rPr>
          <w:rFonts w:hint="eastAsia" w:ascii="宋体" w:hAnsi="宋体"/>
          <w:szCs w:val="20"/>
        </w:rPr>
      </w:pPr>
    </w:p>
    <w:p>
      <w:pPr>
        <w:jc w:val="left"/>
        <w:rPr>
          <w:rFonts w:hint="eastAsia" w:ascii="宋体" w:hAnsi="宋体"/>
          <w:szCs w:val="20"/>
        </w:rPr>
      </w:pPr>
    </w:p>
    <w:p>
      <w:pPr>
        <w:rPr>
          <w:rFonts w:ascii="Calibri" w:hAnsi="Calibri" w:eastAsia="黑体"/>
          <w:b/>
          <w:sz w:val="28"/>
          <w:szCs w:val="28"/>
        </w:rPr>
      </w:pPr>
      <w:r>
        <w:rPr>
          <w:rFonts w:eastAsia="黑体"/>
          <w:b/>
          <w:sz w:val="32"/>
          <w:szCs w:val="32"/>
        </w:rPr>
        <w:t>20××－××－××发布</w:t>
      </w:r>
      <w:r>
        <w:rPr>
          <w:rFonts w:ascii="Calibri" w:hAnsi="Calibri" w:eastAsia="黑体"/>
          <w:b/>
          <w:sz w:val="28"/>
          <w:szCs w:val="28"/>
        </w:rPr>
        <w:t xml:space="preserve">          </w:t>
      </w:r>
      <w:r>
        <w:rPr>
          <w:rFonts w:hint="eastAsia" w:ascii="Calibri" w:hAnsi="Calibri" w:eastAsia="黑体"/>
          <w:b/>
          <w:sz w:val="28"/>
          <w:szCs w:val="28"/>
        </w:rPr>
        <w:t xml:space="preserve">          </w:t>
      </w:r>
      <w:r>
        <w:rPr>
          <w:b/>
          <w:sz w:val="32"/>
          <w:szCs w:val="32"/>
        </w:rPr>
        <w:t>20××－××－××</w:t>
      </w:r>
      <w:r>
        <w:rPr>
          <w:rFonts w:ascii="黑体" w:hAnsi="黑体" w:eastAsia="黑体"/>
          <w:b/>
          <w:sz w:val="32"/>
          <w:szCs w:val="32"/>
        </w:rPr>
        <w:t>实施</w:t>
      </w:r>
    </w:p>
    <w:p>
      <w:pPr>
        <w:rPr>
          <w:rFonts w:ascii="Calibri" w:hAnsi="Calibri"/>
          <w:sz w:val="28"/>
          <w:szCs w:val="28"/>
        </w:rPr>
      </w:pPr>
      <w:r>
        <w:rPr>
          <w:rFonts w:ascii="Plotter" w:hAnsi="Plotter" w:cs="Plotter"/>
        </w:rPr>
        <mc:AlternateContent>
          <mc:Choice Requires="wps">
            <w:drawing>
              <wp:anchor distT="0" distB="0" distL="114300" distR="114300" simplePos="0" relativeHeight="251661312" behindDoc="0" locked="0" layoutInCell="1" allowOverlap="1">
                <wp:simplePos x="0" y="0"/>
                <wp:positionH relativeFrom="column">
                  <wp:posOffset>-66040</wp:posOffset>
                </wp:positionH>
                <wp:positionV relativeFrom="paragraph">
                  <wp:posOffset>24765</wp:posOffset>
                </wp:positionV>
                <wp:extent cx="5725160" cy="635"/>
                <wp:effectExtent l="10160" t="5715" r="8255" b="12700"/>
                <wp:wrapNone/>
                <wp:docPr id="456146956" name="直接连接符 8"/>
                <wp:cNvGraphicFramePr/>
                <a:graphic xmlns:a="http://schemas.openxmlformats.org/drawingml/2006/main">
                  <a:graphicData uri="http://schemas.microsoft.com/office/word/2010/wordprocessingShape">
                    <wps:wsp>
                      <wps:cNvCnPr>
                        <a:cxnSpLocks noChangeShapeType="true"/>
                      </wps:cNvCnPr>
                      <wps:spPr bwMode="auto">
                        <a:xfrm>
                          <a:off x="0" y="0"/>
                          <a:ext cx="5725160" cy="635"/>
                        </a:xfrm>
                        <a:prstGeom prst="line">
                          <a:avLst/>
                        </a:prstGeom>
                        <a:noFill/>
                        <a:ln w="9525">
                          <a:solidFill>
                            <a:srgbClr val="000000"/>
                          </a:solidFill>
                          <a:round/>
                        </a:ln>
                        <a:effectLst/>
                      </wps:spPr>
                      <wps:bodyPr/>
                    </wps:wsp>
                  </a:graphicData>
                </a:graphic>
              </wp:anchor>
            </w:drawing>
          </mc:Choice>
          <mc:Fallback>
            <w:pict>
              <v:line id="直接连接符 8" o:spid="_x0000_s1026" o:spt="20" style="position:absolute;left:0pt;margin-left:-5.2pt;margin-top:1.95pt;height:0.05pt;width:450.8pt;z-index:251661312;mso-width-relative:page;mso-height-relative:page;" filled="f" stroked="t" coordsize="21600,21600" o:gfxdata="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G7jRF7WAAAABwEAAA8AAAAAAAAAAQAgAAAAOAAAAGRycy9kb3ducmV2LnhtbFBLAQIUABQAAAAI&#10;AIdO4kCUH0bg2QEAAHcDAAAOAAAAAAAAAAEAIAAAADsBAABkcnMvZTJvRG9jLnhtbFBLBQYAAAAA&#10;BgAGAFkBAACGBQAAAAA=&#10;">
                <v:fill on="f" focussize="0,0"/>
                <v:stroke color="#000000" joinstyle="round"/>
                <v:imagedata o:title=""/>
                <o:lock v:ext="edit" aspectratio="f"/>
              </v:line>
            </w:pict>
          </mc:Fallback>
        </mc:AlternateContent>
      </w:r>
    </w:p>
    <w:p>
      <w:pPr>
        <w:ind w:firstLine="880" w:firstLineChars="200"/>
        <w:rPr>
          <w:rFonts w:ascii="黑体" w:hAnsi="Calibri" w:eastAsia="黑体"/>
          <w:bCs/>
          <w:sz w:val="44"/>
          <w:szCs w:val="44"/>
        </w:rPr>
      </w:pPr>
      <w:r>
        <w:rPr>
          <w:rFonts w:ascii="黑体" w:hAnsi="Calibri" w:eastAsia="黑体"/>
          <w:bCs/>
          <w:sz w:val="44"/>
          <w:szCs w:val="44"/>
        </w:rPr>
        <mc:AlternateContent>
          <mc:Choice Requires="wps">
            <w:drawing>
              <wp:anchor distT="45720" distB="45720" distL="114300" distR="114300" simplePos="0" relativeHeight="251662336" behindDoc="0" locked="0" layoutInCell="1" allowOverlap="1">
                <wp:simplePos x="0" y="0"/>
                <wp:positionH relativeFrom="column">
                  <wp:posOffset>3630930</wp:posOffset>
                </wp:positionH>
                <wp:positionV relativeFrom="paragraph">
                  <wp:posOffset>149225</wp:posOffset>
                </wp:positionV>
                <wp:extent cx="1440180" cy="454025"/>
                <wp:effectExtent l="1905" t="0" r="0" b="0"/>
                <wp:wrapSquare wrapText="bothSides"/>
                <wp:docPr id="895790185" name="文本框 7"/>
                <wp:cNvGraphicFramePr/>
                <a:graphic xmlns:a="http://schemas.openxmlformats.org/drawingml/2006/main">
                  <a:graphicData uri="http://schemas.microsoft.com/office/word/2010/wordprocessingShape">
                    <wps:wsp>
                      <wps:cNvSpPr txBox="true">
                        <a:spLocks noChangeArrowheads="true"/>
                      </wps:cNvSpPr>
                      <wps:spPr bwMode="auto">
                        <a:xfrm>
                          <a:off x="0" y="0"/>
                          <a:ext cx="1440180" cy="454025"/>
                        </a:xfrm>
                        <a:prstGeom prst="rect">
                          <a:avLst/>
                        </a:prstGeom>
                        <a:noFill/>
                        <a:ln>
                          <a:noFill/>
                        </a:ln>
                      </wps:spPr>
                      <wps:txbx>
                        <w:txbxContent>
                          <w:p>
                            <w:pPr>
                              <w:rPr>
                                <w:bCs/>
                                <w:sz w:val="44"/>
                                <w:szCs w:val="44"/>
                              </w:rPr>
                            </w:pPr>
                            <w:r>
                              <w:rPr>
                                <w:rFonts w:ascii="黑体" w:eastAsia="黑体"/>
                                <w:bCs/>
                                <w:sz w:val="44"/>
                                <w:szCs w:val="44"/>
                              </w:rPr>
                              <w:t>联合</w:t>
                            </w:r>
                            <w:r>
                              <w:rPr>
                                <w:rFonts w:hint="eastAsia" w:ascii="黑体" w:eastAsia="黑体"/>
                                <w:bCs/>
                                <w:sz w:val="44"/>
                                <w:szCs w:val="44"/>
                              </w:rPr>
                              <w:t>发布</w:t>
                            </w:r>
                          </w:p>
                        </w:txbxContent>
                      </wps:txbx>
                      <wps:bodyPr rot="0" vert="horz" wrap="square" lIns="91440" tIns="45720" rIns="91440" bIns="45720" anchor="t" anchorCtr="false" upright="true">
                        <a:spAutoFit/>
                      </wps:bodyPr>
                    </wps:wsp>
                  </a:graphicData>
                </a:graphic>
              </wp:anchor>
            </w:drawing>
          </mc:Choice>
          <mc:Fallback>
            <w:pict>
              <v:shape id="文本框 7" o:spid="_x0000_s1026" o:spt="202" type="#_x0000_t202" style="position:absolute;left:0pt;margin-left:285.9pt;margin-top:11.75pt;height:35.75pt;width:113.4pt;mso-wrap-distance-bottom:3.6pt;mso-wrap-distance-left:9pt;mso-wrap-distance-right:9pt;mso-wrap-distance-top:3.6pt;z-index:251662336;mso-width-relative:page;mso-height-relative:page;" filled="f" stroked="f" coordsize="21600,21600" o:gfxdata="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qWBWz1wAAAAkB&#10;AAAPAAAAAAAAAAEAIAAAADgAAABkcnMvZG93bnJldi54bWxQSwECFAAUAAAACACHTuJAmH3WpwYC&#10;AADcAwAADgAAAAAAAAABACAAAAA8AQAAZHJzL2Uyb0RvYy54bWxQSwUGAAAAAAYABgBZAQAAtAUA&#10;AAAA&#10;">
                <v:fill on="f" focussize="0,0"/>
                <v:stroke on="f"/>
                <v:imagedata o:title=""/>
                <o:lock v:ext="edit" aspectratio="f"/>
                <v:textbox style="mso-fit-shape-to-text:t;">
                  <w:txbxContent>
                    <w:p>
                      <w:pPr>
                        <w:rPr>
                          <w:bCs/>
                          <w:sz w:val="44"/>
                          <w:szCs w:val="44"/>
                        </w:rPr>
                      </w:pPr>
                      <w:r>
                        <w:rPr>
                          <w:rFonts w:ascii="黑体" w:eastAsia="黑体"/>
                          <w:bCs/>
                          <w:sz w:val="44"/>
                          <w:szCs w:val="44"/>
                        </w:rPr>
                        <w:t>联合</w:t>
                      </w:r>
                      <w:r>
                        <w:rPr>
                          <w:rFonts w:hint="eastAsia" w:ascii="黑体" w:eastAsia="黑体"/>
                          <w:bCs/>
                          <w:sz w:val="44"/>
                          <w:szCs w:val="44"/>
                        </w:rPr>
                        <w:t>发布</w:t>
                      </w:r>
                    </w:p>
                  </w:txbxContent>
                </v:textbox>
                <w10:wrap type="square"/>
              </v:shape>
            </w:pict>
          </mc:Fallback>
        </mc:AlternateContent>
      </w:r>
      <w:r>
        <w:rPr>
          <w:rFonts w:ascii="黑体" w:hAnsi="Calibri" w:eastAsia="黑体"/>
          <w:bCs/>
          <w:w w:val="73"/>
          <w:kern w:val="0"/>
          <w:sz w:val="44"/>
          <w:szCs w:val="44"/>
        </w:rPr>
        <w:t>北京市</w:t>
      </w:r>
      <w:r>
        <w:rPr>
          <w:rFonts w:hint="eastAsia" w:ascii="黑体" w:hAnsi="Calibri" w:eastAsia="黑体"/>
          <w:bCs/>
          <w:w w:val="73"/>
          <w:kern w:val="0"/>
          <w:sz w:val="44"/>
          <w:szCs w:val="44"/>
        </w:rPr>
        <w:t>住房和城乡</w:t>
      </w:r>
      <w:r>
        <w:rPr>
          <w:rFonts w:ascii="黑体" w:hAnsi="Calibri" w:eastAsia="黑体"/>
          <w:bCs/>
          <w:w w:val="73"/>
          <w:kern w:val="0"/>
          <w:sz w:val="44"/>
          <w:szCs w:val="44"/>
        </w:rPr>
        <w:t>建设委员</w:t>
      </w:r>
      <w:r>
        <w:rPr>
          <w:rFonts w:ascii="黑体" w:hAnsi="Calibri" w:eastAsia="黑体"/>
          <w:bCs/>
          <w:spacing w:val="5"/>
          <w:w w:val="73"/>
          <w:kern w:val="0"/>
          <w:sz w:val="44"/>
          <w:szCs w:val="44"/>
        </w:rPr>
        <w:t>会</w:t>
      </w:r>
    </w:p>
    <w:p>
      <w:pPr>
        <w:ind w:firstLine="848" w:firstLineChars="200"/>
        <w:rPr>
          <w:rFonts w:hint="eastAsia" w:ascii="黑体" w:hAnsi="黑体" w:eastAsia="黑体"/>
          <w:bCs/>
          <w:sz w:val="44"/>
          <w:szCs w:val="44"/>
        </w:rPr>
      </w:pPr>
      <w:r>
        <w:rPr>
          <w:rFonts w:ascii="Calibri" w:hAnsi="Calibri" w:eastAsia="黑体"/>
          <w:bCs/>
          <w:spacing w:val="3"/>
          <w:w w:val="95"/>
          <w:kern w:val="0"/>
          <w:sz w:val="44"/>
          <w:szCs w:val="44"/>
        </w:rPr>
        <w:t>北京市市场监督管理</w:t>
      </w:r>
      <w:r>
        <w:rPr>
          <w:rFonts w:ascii="Calibri" w:hAnsi="Calibri" w:eastAsia="黑体"/>
          <w:bCs/>
          <w:spacing w:val="7"/>
          <w:w w:val="95"/>
          <w:kern w:val="0"/>
          <w:sz w:val="44"/>
          <w:szCs w:val="44"/>
        </w:rPr>
        <w:t>局</w:t>
      </w:r>
      <w:r>
        <w:rPr>
          <w:rFonts w:hint="eastAsia" w:ascii="Calibri" w:hAnsi="Calibri" w:eastAsia="黑体"/>
          <w:bCs/>
          <w:spacing w:val="36"/>
          <w:w w:val="73"/>
          <w:sz w:val="44"/>
          <w:szCs w:val="44"/>
        </w:rPr>
        <w:t xml:space="preserve"> </w:t>
      </w:r>
    </w:p>
    <w:p>
      <w:pPr>
        <w:jc w:val="left"/>
        <w:rPr>
          <w:rFonts w:hint="eastAsia" w:ascii="宋体" w:hAnsi="宋体"/>
          <w:szCs w:val="20"/>
        </w:rPr>
      </w:pPr>
    </w:p>
    <w:bookmarkEnd w:id="0"/>
    <w:bookmarkEnd w:id="1"/>
    <w:bookmarkEnd w:id="2"/>
    <w:p>
      <w:pPr>
        <w:jc w:val="left"/>
        <w:rPr>
          <w:rFonts w:hint="eastAsia" w:ascii="宋体" w:hAnsi="宋体"/>
          <w:szCs w:val="20"/>
        </w:rPr>
      </w:pPr>
    </w:p>
    <w:p>
      <w:pPr>
        <w:jc w:val="left"/>
        <w:rPr>
          <w:rFonts w:hint="eastAsia" w:ascii="宋体" w:hAnsi="宋体"/>
          <w:szCs w:val="20"/>
        </w:rPr>
      </w:pPr>
    </w:p>
    <w:p>
      <w:pPr>
        <w:jc w:val="left"/>
        <w:rPr>
          <w:rFonts w:hint="eastAsia" w:ascii="宋体" w:hAnsi="宋体"/>
          <w:szCs w:val="20"/>
        </w:rPr>
      </w:pPr>
    </w:p>
    <w:p>
      <w:pPr>
        <w:jc w:val="left"/>
        <w:rPr>
          <w:rFonts w:hint="eastAsia" w:ascii="宋体" w:hAnsi="宋体"/>
          <w:szCs w:val="20"/>
        </w:rPr>
      </w:pPr>
    </w:p>
    <w:p>
      <w:pPr>
        <w:jc w:val="left"/>
        <w:rPr>
          <w:rFonts w:hint="eastAsia" w:ascii="宋体" w:hAnsi="宋体"/>
          <w:szCs w:val="20"/>
        </w:rPr>
      </w:pPr>
    </w:p>
    <w:p>
      <w:pPr>
        <w:jc w:val="left"/>
        <w:rPr>
          <w:rFonts w:hint="eastAsia" w:ascii="宋体" w:hAnsi="宋体"/>
          <w:szCs w:val="20"/>
        </w:rPr>
      </w:pPr>
    </w:p>
    <w:p>
      <w:pPr>
        <w:spacing w:before="120" w:beforeLines="50"/>
        <w:jc w:val="center"/>
        <w:rPr>
          <w:rFonts w:hint="eastAsia" w:ascii="黑体" w:hAnsi="黑体" w:eastAsia="黑体"/>
          <w:spacing w:val="56"/>
          <w:sz w:val="28"/>
          <w:szCs w:val="28"/>
        </w:rPr>
      </w:pPr>
      <w:r>
        <w:rPr>
          <w:rFonts w:hint="eastAsia" w:ascii="黑体" w:hAnsi="黑体" w:eastAsia="黑体"/>
          <w:spacing w:val="56"/>
          <w:sz w:val="28"/>
          <w:szCs w:val="28"/>
        </w:rPr>
        <w:t>北京市地方标准</w:t>
      </w:r>
    </w:p>
    <w:p>
      <w:pPr>
        <w:jc w:val="left"/>
        <w:rPr>
          <w:rFonts w:hint="eastAsia" w:ascii="宋体" w:hAnsi="宋体"/>
          <w:szCs w:val="20"/>
        </w:rPr>
      </w:pPr>
    </w:p>
    <w:p>
      <w:pPr>
        <w:jc w:val="left"/>
        <w:rPr>
          <w:rFonts w:hint="eastAsia" w:ascii="宋体" w:hAnsi="宋体"/>
          <w:szCs w:val="20"/>
        </w:rPr>
      </w:pPr>
    </w:p>
    <w:p>
      <w:pPr>
        <w:spacing w:line="360" w:lineRule="auto"/>
        <w:jc w:val="center"/>
        <w:rPr>
          <w:b/>
          <w:spacing w:val="-4"/>
          <w:sz w:val="32"/>
          <w:szCs w:val="32"/>
        </w:rPr>
      </w:pPr>
      <w:r>
        <w:rPr>
          <w:rFonts w:hint="eastAsia" w:ascii="黑体" w:hAnsi="宋体" w:eastAsia="黑体"/>
          <w:sz w:val="48"/>
          <w:szCs w:val="48"/>
        </w:rPr>
        <w:t>钢木组合结构工程施工质量验收规程</w:t>
      </w:r>
      <w:r>
        <w:rPr>
          <w:rFonts w:hint="eastAsia"/>
          <w:b/>
          <w:spacing w:val="-4"/>
          <w:sz w:val="32"/>
          <w:szCs w:val="32"/>
        </w:rPr>
        <w:t>S</w:t>
      </w:r>
      <w:r>
        <w:rPr>
          <w:b/>
          <w:spacing w:val="-4"/>
          <w:sz w:val="32"/>
          <w:szCs w:val="32"/>
        </w:rPr>
        <w:t xml:space="preserve">pecification for </w:t>
      </w:r>
      <w:r>
        <w:rPr>
          <w:rFonts w:hint="eastAsia"/>
          <w:b/>
          <w:spacing w:val="-4"/>
          <w:sz w:val="32"/>
          <w:szCs w:val="32"/>
        </w:rPr>
        <w:t>a</w:t>
      </w:r>
      <w:r>
        <w:rPr>
          <w:b/>
          <w:spacing w:val="-4"/>
          <w:sz w:val="32"/>
          <w:szCs w:val="32"/>
        </w:rPr>
        <w:t xml:space="preserve">cceptance of </w:t>
      </w:r>
      <w:r>
        <w:rPr>
          <w:rFonts w:hint="eastAsia"/>
          <w:b/>
          <w:spacing w:val="-4"/>
          <w:sz w:val="32"/>
          <w:szCs w:val="32"/>
        </w:rPr>
        <w:t>c</w:t>
      </w:r>
      <w:r>
        <w:rPr>
          <w:b/>
          <w:spacing w:val="-4"/>
          <w:sz w:val="32"/>
          <w:szCs w:val="32"/>
        </w:rPr>
        <w:t xml:space="preserve">onstruction </w:t>
      </w:r>
      <w:r>
        <w:rPr>
          <w:rFonts w:hint="eastAsia"/>
          <w:b/>
          <w:spacing w:val="-4"/>
          <w:sz w:val="32"/>
          <w:szCs w:val="32"/>
        </w:rPr>
        <w:t>q</w:t>
      </w:r>
      <w:r>
        <w:rPr>
          <w:b/>
          <w:spacing w:val="-4"/>
          <w:sz w:val="32"/>
          <w:szCs w:val="32"/>
        </w:rPr>
        <w:t xml:space="preserve">uality of </w:t>
      </w:r>
    </w:p>
    <w:p>
      <w:pPr>
        <w:spacing w:line="360" w:lineRule="auto"/>
        <w:jc w:val="center"/>
        <w:rPr>
          <w:b/>
          <w:spacing w:val="-4"/>
          <w:sz w:val="32"/>
          <w:szCs w:val="32"/>
        </w:rPr>
      </w:pPr>
      <w:r>
        <w:rPr>
          <w:b/>
          <w:spacing w:val="-4"/>
          <w:sz w:val="32"/>
          <w:szCs w:val="32"/>
        </w:rPr>
        <w:t xml:space="preserve">steel-timber </w:t>
      </w:r>
      <w:r>
        <w:rPr>
          <w:rFonts w:hint="eastAsia"/>
          <w:b/>
          <w:spacing w:val="-4"/>
          <w:sz w:val="32"/>
          <w:szCs w:val="32"/>
        </w:rPr>
        <w:t>c</w:t>
      </w:r>
      <w:r>
        <w:rPr>
          <w:b/>
          <w:spacing w:val="-4"/>
          <w:sz w:val="32"/>
          <w:szCs w:val="32"/>
        </w:rPr>
        <w:t xml:space="preserve">omposite </w:t>
      </w:r>
      <w:r>
        <w:rPr>
          <w:rFonts w:hint="eastAsia"/>
          <w:b/>
          <w:spacing w:val="-4"/>
          <w:sz w:val="32"/>
          <w:szCs w:val="32"/>
        </w:rPr>
        <w:t>c</w:t>
      </w:r>
      <w:r>
        <w:rPr>
          <w:b/>
          <w:spacing w:val="-4"/>
          <w:sz w:val="32"/>
          <w:szCs w:val="32"/>
        </w:rPr>
        <w:t xml:space="preserve">onstruction </w:t>
      </w:r>
      <w:r>
        <w:rPr>
          <w:rFonts w:hint="eastAsia"/>
          <w:b/>
          <w:spacing w:val="-4"/>
          <w:sz w:val="32"/>
          <w:szCs w:val="32"/>
        </w:rPr>
        <w:t>p</w:t>
      </w:r>
      <w:r>
        <w:rPr>
          <w:b/>
          <w:spacing w:val="-4"/>
          <w:sz w:val="32"/>
          <w:szCs w:val="32"/>
        </w:rPr>
        <w:t>rojects</w:t>
      </w:r>
    </w:p>
    <w:p>
      <w:pPr>
        <w:jc w:val="center"/>
        <w:rPr>
          <w:rFonts w:hint="eastAsia" w:ascii="宋体" w:hAnsi="宋体" w:cs="黑体"/>
          <w:b/>
          <w:bCs/>
          <w:kern w:val="0"/>
          <w:sz w:val="28"/>
          <w:szCs w:val="28"/>
        </w:rPr>
      </w:pPr>
      <w:r>
        <w:rPr>
          <w:rFonts w:hint="eastAsia" w:ascii="宋体" w:hAnsi="宋体" w:cs="黑体"/>
          <w:b/>
          <w:bCs/>
          <w:kern w:val="0"/>
          <w:sz w:val="28"/>
          <w:szCs w:val="28"/>
        </w:rPr>
        <w:t>（</w:t>
      </w:r>
      <w:r>
        <w:rPr>
          <w:rFonts w:hint="eastAsia" w:ascii="宋体" w:hAnsi="宋体" w:cs="黑体"/>
          <w:b/>
          <w:kern w:val="0"/>
          <w:sz w:val="28"/>
          <w:szCs w:val="28"/>
        </w:rPr>
        <w:t>征询意见</w:t>
      </w:r>
      <w:r>
        <w:rPr>
          <w:rFonts w:hint="eastAsia" w:ascii="宋体" w:hAnsi="宋体" w:cs="黑体"/>
          <w:b/>
          <w:bCs/>
          <w:kern w:val="0"/>
          <w:sz w:val="28"/>
          <w:szCs w:val="28"/>
        </w:rPr>
        <w:t>稿）</w:t>
      </w:r>
    </w:p>
    <w:p>
      <w:pPr>
        <w:jc w:val="center"/>
        <w:rPr>
          <w:rFonts w:hint="eastAsia" w:ascii="宋体" w:hAnsi="宋体" w:cs="黑体"/>
          <w:kern w:val="0"/>
          <w:sz w:val="28"/>
          <w:szCs w:val="28"/>
        </w:rPr>
      </w:pPr>
    </w:p>
    <w:p>
      <w:pPr>
        <w:jc w:val="center"/>
        <w:rPr>
          <w:rFonts w:hint="eastAsia" w:ascii="宋体" w:hAnsi="宋体"/>
          <w:szCs w:val="20"/>
        </w:rPr>
      </w:pPr>
    </w:p>
    <w:p>
      <w:pPr>
        <w:spacing w:before="120" w:beforeLines="50"/>
        <w:jc w:val="center"/>
        <w:rPr>
          <w:rFonts w:hint="eastAsia" w:ascii="黑体" w:hAnsi="黑体" w:eastAsia="黑体"/>
          <w:sz w:val="24"/>
        </w:rPr>
      </w:pPr>
      <w:r>
        <w:rPr>
          <w:rFonts w:hint="eastAsia" w:ascii="黑体" w:hAnsi="黑体" w:eastAsia="黑体"/>
          <w:sz w:val="24"/>
        </w:rPr>
        <w:t>编</w:t>
      </w:r>
      <w:r>
        <w:rPr>
          <w:rFonts w:ascii="黑体" w:hAnsi="黑体" w:eastAsia="黑体"/>
          <w:sz w:val="24"/>
        </w:rPr>
        <w:t xml:space="preserve">  </w:t>
      </w:r>
      <w:r>
        <w:rPr>
          <w:rFonts w:hint="eastAsia" w:ascii="黑体" w:hAnsi="黑体" w:eastAsia="黑体"/>
          <w:sz w:val="24"/>
        </w:rPr>
        <w:t>号：</w:t>
      </w:r>
      <w:r>
        <w:rPr>
          <w:rFonts w:eastAsia="黑体"/>
          <w:sz w:val="24"/>
        </w:rPr>
        <w:t>DB11/T XXXX -202</w:t>
      </w:r>
      <w:r>
        <w:rPr>
          <w:rFonts w:hint="eastAsia" w:eastAsia="黑体"/>
          <w:sz w:val="24"/>
        </w:rPr>
        <w:t>×</w:t>
      </w:r>
    </w:p>
    <w:p>
      <w:pPr>
        <w:spacing w:before="120" w:beforeLines="50"/>
        <w:ind w:firstLine="2640" w:firstLineChars="1100"/>
        <w:rPr>
          <w:rFonts w:hint="eastAsia" w:ascii="黑体" w:hAnsi="黑体" w:eastAsia="黑体"/>
          <w:sz w:val="24"/>
        </w:rPr>
      </w:pPr>
      <w:r>
        <w:rPr>
          <w:rFonts w:hint="eastAsia" w:ascii="黑体" w:hAnsi="黑体" w:eastAsia="黑体"/>
          <w:sz w:val="24"/>
        </w:rPr>
        <w:t>备案号：</w:t>
      </w:r>
      <w:r>
        <w:rPr>
          <w:rFonts w:eastAsia="黑体"/>
          <w:sz w:val="24"/>
        </w:rPr>
        <w:t>J</w:t>
      </w:r>
      <w:r>
        <w:rPr>
          <w:rFonts w:hint="eastAsia" w:eastAsia="黑体"/>
          <w:sz w:val="24"/>
        </w:rPr>
        <w:t>×</w:t>
      </w:r>
      <w:r>
        <w:rPr>
          <w:rFonts w:eastAsia="黑体"/>
          <w:sz w:val="24"/>
        </w:rPr>
        <w:t xml:space="preserve">   -202</w:t>
      </w:r>
      <w:r>
        <w:rPr>
          <w:rFonts w:hint="eastAsia" w:eastAsia="黑体"/>
          <w:sz w:val="24"/>
        </w:rPr>
        <w:t>×</w:t>
      </w:r>
    </w:p>
    <w:p>
      <w:pPr>
        <w:jc w:val="left"/>
        <w:rPr>
          <w:rFonts w:hint="eastAsia" w:ascii="宋体" w:hAnsi="宋体"/>
          <w:szCs w:val="20"/>
        </w:rPr>
      </w:pPr>
    </w:p>
    <w:p>
      <w:pPr>
        <w:spacing w:line="240" w:lineRule="exact"/>
        <w:jc w:val="left"/>
        <w:rPr>
          <w:rFonts w:hint="eastAsia" w:ascii="宋体" w:hAnsi="宋体"/>
          <w:szCs w:val="20"/>
        </w:rPr>
      </w:pPr>
    </w:p>
    <w:p>
      <w:pPr>
        <w:jc w:val="left"/>
        <w:rPr>
          <w:rFonts w:hint="eastAsia" w:ascii="宋体" w:hAnsi="宋体"/>
          <w:szCs w:val="20"/>
        </w:rPr>
      </w:pPr>
    </w:p>
    <w:p>
      <w:pPr>
        <w:tabs>
          <w:tab w:val="right" w:pos="1560"/>
        </w:tabs>
        <w:spacing w:line="360" w:lineRule="auto"/>
        <w:jc w:val="center"/>
        <w:rPr>
          <w:rFonts w:hint="eastAsia" w:ascii="宋体" w:hAnsi="宋体"/>
          <w:sz w:val="24"/>
        </w:rPr>
      </w:pPr>
      <w:r>
        <w:rPr>
          <w:rFonts w:hint="eastAsia" w:ascii="宋体" w:hAnsi="宋体"/>
          <w:sz w:val="24"/>
        </w:rPr>
        <w:t>主编单位：北京城建集团有限责任公司</w:t>
      </w:r>
    </w:p>
    <w:p>
      <w:pPr>
        <w:tabs>
          <w:tab w:val="right" w:pos="1560"/>
        </w:tabs>
        <w:spacing w:line="360" w:lineRule="auto"/>
        <w:jc w:val="center"/>
        <w:rPr>
          <w:rFonts w:hint="eastAsia" w:ascii="宋体" w:hAnsi="宋体"/>
          <w:sz w:val="24"/>
        </w:rPr>
      </w:pPr>
      <w:r>
        <w:rPr>
          <w:rFonts w:hint="eastAsia" w:ascii="宋体" w:hAnsi="宋体"/>
          <w:sz w:val="24"/>
        </w:rPr>
        <w:t xml:space="preserve">            北京城建十建设工程有限公司</w:t>
      </w:r>
    </w:p>
    <w:p>
      <w:pPr>
        <w:tabs>
          <w:tab w:val="right" w:pos="1560"/>
        </w:tabs>
        <w:spacing w:line="360" w:lineRule="auto"/>
        <w:jc w:val="center"/>
        <w:rPr>
          <w:rFonts w:hint="eastAsia" w:ascii="宋体" w:hAnsi="宋体"/>
          <w:sz w:val="24"/>
        </w:rPr>
      </w:pPr>
      <w:r>
        <w:rPr>
          <w:rFonts w:hint="eastAsia" w:ascii="宋体" w:hAnsi="宋体"/>
          <w:sz w:val="24"/>
        </w:rPr>
        <w:t xml:space="preserve">    北京城建科技促进会</w:t>
      </w:r>
    </w:p>
    <w:p>
      <w:pPr>
        <w:tabs>
          <w:tab w:val="right" w:pos="1560"/>
        </w:tabs>
        <w:spacing w:line="360" w:lineRule="auto"/>
        <w:ind w:firstLine="2160" w:firstLineChars="900"/>
        <w:jc w:val="left"/>
        <w:rPr>
          <w:rFonts w:hint="eastAsia" w:ascii="宋体" w:hAnsi="宋体"/>
          <w:sz w:val="24"/>
        </w:rPr>
      </w:pPr>
      <w:r>
        <w:rPr>
          <w:rFonts w:hint="eastAsia" w:ascii="宋体" w:hAnsi="宋体"/>
          <w:sz w:val="24"/>
        </w:rPr>
        <w:t>批准部门：</w:t>
      </w:r>
      <w:r>
        <w:rPr>
          <w:rFonts w:ascii="宋体" w:hAnsi="宋体"/>
          <w:sz w:val="24"/>
        </w:rPr>
        <w:t>北京市</w:t>
      </w:r>
      <w:r>
        <w:rPr>
          <w:rFonts w:hint="eastAsia" w:ascii="宋体" w:hAnsi="宋体"/>
          <w:sz w:val="24"/>
        </w:rPr>
        <w:t>市场</w:t>
      </w:r>
      <w:r>
        <w:rPr>
          <w:rFonts w:ascii="宋体" w:hAnsi="宋体"/>
          <w:sz w:val="24"/>
        </w:rPr>
        <w:t>监督</w:t>
      </w:r>
      <w:r>
        <w:rPr>
          <w:rFonts w:hint="eastAsia" w:ascii="宋体" w:hAnsi="宋体"/>
          <w:sz w:val="24"/>
        </w:rPr>
        <w:t>管理</w:t>
      </w:r>
      <w:r>
        <w:rPr>
          <w:rFonts w:ascii="宋体" w:hAnsi="宋体"/>
          <w:sz w:val="24"/>
        </w:rPr>
        <w:t>局</w:t>
      </w:r>
    </w:p>
    <w:p>
      <w:pPr>
        <w:tabs>
          <w:tab w:val="right" w:pos="1560"/>
        </w:tabs>
        <w:spacing w:line="360" w:lineRule="auto"/>
        <w:ind w:firstLine="2160" w:firstLineChars="900"/>
        <w:jc w:val="left"/>
        <w:rPr>
          <w:rFonts w:hint="eastAsia" w:ascii="宋体" w:hAnsi="宋体"/>
          <w:sz w:val="24"/>
        </w:rPr>
      </w:pPr>
      <w:r>
        <w:rPr>
          <w:rFonts w:hint="eastAsia" w:ascii="宋体" w:hAnsi="宋体"/>
          <w:sz w:val="24"/>
        </w:rPr>
        <w:t>施行日期：</w:t>
      </w:r>
      <w:r>
        <w:rPr>
          <w:sz w:val="24"/>
        </w:rPr>
        <w:t>202</w:t>
      </w:r>
      <w:r>
        <w:rPr>
          <w:rFonts w:hint="eastAsia"/>
          <w:sz w:val="24"/>
        </w:rPr>
        <w:t>x</w:t>
      </w:r>
      <w:r>
        <w:rPr>
          <w:rFonts w:ascii="宋体" w:hAnsi="宋体"/>
          <w:sz w:val="24"/>
        </w:rPr>
        <w:t>年</w:t>
      </w:r>
      <w:r>
        <w:rPr>
          <w:rFonts w:hint="eastAsia" w:ascii="宋体" w:hAnsi="宋体"/>
          <w:sz w:val="24"/>
        </w:rPr>
        <w:t>x</w:t>
      </w:r>
      <w:r>
        <w:rPr>
          <w:rFonts w:hint="eastAsia"/>
          <w:sz w:val="24"/>
        </w:rPr>
        <w:t>x</w:t>
      </w:r>
      <w:r>
        <w:rPr>
          <w:rFonts w:ascii="宋体" w:hAnsi="宋体"/>
          <w:sz w:val="24"/>
        </w:rPr>
        <w:t>月</w:t>
      </w:r>
      <w:r>
        <w:rPr>
          <w:rFonts w:hint="eastAsia" w:ascii="宋体" w:hAnsi="宋体"/>
          <w:sz w:val="24"/>
        </w:rPr>
        <w:t>x</w:t>
      </w:r>
      <w:r>
        <w:rPr>
          <w:rFonts w:hint="eastAsia"/>
          <w:sz w:val="24"/>
        </w:rPr>
        <w:t>x</w:t>
      </w:r>
      <w:r>
        <w:rPr>
          <w:rFonts w:ascii="宋体" w:hAnsi="宋体"/>
          <w:sz w:val="24"/>
        </w:rPr>
        <w:t>日</w:t>
      </w:r>
    </w:p>
    <w:p>
      <w:pPr>
        <w:jc w:val="left"/>
        <w:rPr>
          <w:rFonts w:hint="eastAsia" w:ascii="宋体" w:hAnsi="宋体"/>
          <w:szCs w:val="20"/>
        </w:rPr>
      </w:pPr>
    </w:p>
    <w:p>
      <w:pPr>
        <w:jc w:val="left"/>
        <w:rPr>
          <w:rFonts w:hint="eastAsia" w:ascii="宋体" w:hAnsi="宋体"/>
          <w:szCs w:val="20"/>
        </w:rPr>
      </w:pPr>
    </w:p>
    <w:p>
      <w:pPr>
        <w:jc w:val="left"/>
        <w:rPr>
          <w:rFonts w:hint="eastAsia" w:ascii="宋体" w:hAnsi="宋体"/>
          <w:szCs w:val="20"/>
        </w:rPr>
      </w:pPr>
    </w:p>
    <w:p>
      <w:pPr>
        <w:jc w:val="left"/>
        <w:rPr>
          <w:rFonts w:hint="eastAsia" w:ascii="宋体" w:hAnsi="宋体"/>
          <w:szCs w:val="20"/>
        </w:rPr>
      </w:pPr>
    </w:p>
    <w:p>
      <w:pPr>
        <w:jc w:val="left"/>
        <w:rPr>
          <w:rFonts w:hint="eastAsia" w:ascii="宋体" w:hAnsi="宋体"/>
          <w:szCs w:val="20"/>
        </w:rPr>
      </w:pPr>
    </w:p>
    <w:p>
      <w:pPr>
        <w:jc w:val="left"/>
        <w:rPr>
          <w:rFonts w:hint="eastAsia" w:ascii="宋体" w:hAnsi="宋体"/>
          <w:szCs w:val="20"/>
        </w:rPr>
      </w:pPr>
    </w:p>
    <w:p>
      <w:pPr>
        <w:jc w:val="left"/>
        <w:rPr>
          <w:rFonts w:hint="eastAsia" w:ascii="宋体" w:hAnsi="宋体"/>
          <w:szCs w:val="20"/>
        </w:rPr>
      </w:pPr>
    </w:p>
    <w:p>
      <w:pPr>
        <w:jc w:val="left"/>
        <w:rPr>
          <w:rFonts w:hint="eastAsia" w:ascii="宋体" w:hAnsi="宋体"/>
          <w:szCs w:val="20"/>
        </w:rPr>
      </w:pPr>
    </w:p>
    <w:p>
      <w:pPr>
        <w:jc w:val="left"/>
        <w:rPr>
          <w:rFonts w:hint="eastAsia" w:ascii="宋体" w:hAnsi="宋体"/>
          <w:szCs w:val="20"/>
        </w:rPr>
      </w:pPr>
    </w:p>
    <w:p>
      <w:pPr>
        <w:spacing w:before="96" w:beforeLines="40"/>
        <w:jc w:val="center"/>
        <w:rPr>
          <w:rFonts w:hint="eastAsia" w:ascii="宋体" w:hAnsi="宋体"/>
        </w:rPr>
      </w:pPr>
      <w:r>
        <w:rPr>
          <w:sz w:val="24"/>
        </w:rPr>
        <w:t>202</w:t>
      </w:r>
      <w:r>
        <w:rPr>
          <w:rFonts w:hint="eastAsia"/>
          <w:sz w:val="24"/>
        </w:rPr>
        <w:t>5</w:t>
      </w:r>
      <w:r>
        <w:rPr>
          <w:sz w:val="24"/>
        </w:rPr>
        <w:t xml:space="preserve">  </w:t>
      </w:r>
      <w:r>
        <w:rPr>
          <w:rFonts w:hint="eastAsia" w:ascii="黑体" w:hAnsi="黑体" w:eastAsia="黑体"/>
          <w:sz w:val="24"/>
        </w:rPr>
        <w:t>北 京</w:t>
      </w:r>
    </w:p>
    <w:p>
      <w:pPr>
        <w:rPr>
          <w:rFonts w:hint="eastAsia" w:ascii="宋体" w:hAnsi="宋体" w:cs="宋体"/>
          <w:bCs/>
          <w:sz w:val="30"/>
          <w:szCs w:val="30"/>
        </w:rPr>
        <w:sectPr>
          <w:headerReference r:id="rId6" w:type="first"/>
          <w:footerReference r:id="rId8" w:type="first"/>
          <w:headerReference r:id="rId5" w:type="default"/>
          <w:footerReference r:id="rId7" w:type="default"/>
          <w:pgSz w:w="11906" w:h="16838"/>
          <w:pgMar w:top="1440" w:right="1800" w:bottom="1440" w:left="1800" w:header="907" w:footer="992" w:gutter="0"/>
          <w:pgNumType w:start="1"/>
          <w:cols w:space="720" w:num="1"/>
          <w:titlePg/>
          <w:docGrid w:linePitch="312" w:charSpace="0"/>
        </w:sectPr>
      </w:pPr>
    </w:p>
    <w:bookmarkEnd w:id="3"/>
    <w:bookmarkEnd w:id="4"/>
    <w:bookmarkEnd w:id="5"/>
    <w:bookmarkEnd w:id="6"/>
    <w:bookmarkEnd w:id="7"/>
    <w:bookmarkEnd w:id="8"/>
    <w:bookmarkEnd w:id="9"/>
    <w:bookmarkEnd w:id="10"/>
    <w:bookmarkEnd w:id="11"/>
    <w:bookmarkEnd w:id="12"/>
    <w:p>
      <w:pPr>
        <w:pStyle w:val="11"/>
        <w:spacing w:after="0" w:line="288" w:lineRule="auto"/>
        <w:ind w:left="0" w:leftChars="0"/>
        <w:jc w:val="center"/>
        <w:outlineLvl w:val="0"/>
        <w:rPr>
          <w:rFonts w:ascii="Times New Roman" w:hAnsi="Times New Roman" w:eastAsia="黑体"/>
          <w:sz w:val="28"/>
          <w:szCs w:val="28"/>
        </w:rPr>
      </w:pPr>
      <w:bookmarkStart w:id="14" w:name="_Toc193884813"/>
      <w:bookmarkStart w:id="15" w:name="_Toc193892672"/>
      <w:bookmarkStart w:id="16" w:name="_Toc191913741"/>
      <w:bookmarkStart w:id="17" w:name="_Toc69394667"/>
      <w:bookmarkStart w:id="18" w:name="_Hlk68957547"/>
      <w:bookmarkStart w:id="19" w:name="_Toc5792"/>
      <w:bookmarkStart w:id="20" w:name="_Toc11299"/>
      <w:bookmarkStart w:id="21" w:name="_Toc21381"/>
      <w:bookmarkStart w:id="22" w:name="_Toc147739375"/>
      <w:bookmarkStart w:id="23" w:name="_Toc13978"/>
      <w:bookmarkStart w:id="24" w:name="_Toc28498"/>
      <w:bookmarkStart w:id="25" w:name="_Toc174982497"/>
      <w:bookmarkStart w:id="26" w:name="_Toc69302258"/>
      <w:bookmarkStart w:id="27" w:name="_Toc1921"/>
      <w:bookmarkStart w:id="28" w:name="_Toc21035"/>
      <w:bookmarkStart w:id="29" w:name="_Toc1033"/>
      <w:bookmarkStart w:id="30" w:name="_Hlk63250783"/>
      <w:bookmarkStart w:id="31" w:name="_Toc22730"/>
      <w:bookmarkStart w:id="32" w:name="_Toc18973"/>
      <w:bookmarkStart w:id="33" w:name="_Hlk68879059"/>
      <w:r>
        <w:rPr>
          <w:rFonts w:hint="eastAsia" w:ascii="Times New Roman" w:hAnsi="Times New Roman" w:eastAsia="黑体"/>
          <w:sz w:val="28"/>
          <w:szCs w:val="28"/>
        </w:rPr>
        <w:t>前  言</w:t>
      </w:r>
      <w:bookmarkEnd w:id="14"/>
      <w:bookmarkEnd w:id="15"/>
      <w:bookmarkEnd w:id="16"/>
    </w:p>
    <w:p>
      <w:pPr>
        <w:pStyle w:val="53"/>
        <w:ind w:left="0" w:leftChars="0" w:right="0" w:rightChars="0" w:firstLine="400" w:firstLineChars="20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根据</w:t>
      </w:r>
      <w:r>
        <w:rPr>
          <w:rFonts w:hint="eastAsia" w:ascii="Times New Roman" w:hAnsi="Times New Roman" w:cs="Times New Roman"/>
          <w:color w:val="000000" w:themeColor="text1"/>
          <w:sz w:val="20"/>
          <w:szCs w:val="20"/>
          <w14:textFill>
            <w14:solidFill>
              <w14:schemeClr w14:val="tx1"/>
            </w14:solidFill>
          </w14:textFill>
        </w:rPr>
        <w:t>北京市市场监督管理局《2024年北京市地方标准制定项目计划》</w:t>
      </w:r>
      <w:r>
        <w:rPr>
          <w:rFonts w:ascii="Times New Roman" w:hAnsi="Times New Roman" w:cs="Times New Roman"/>
          <w:color w:val="000000" w:themeColor="text1"/>
          <w:sz w:val="20"/>
          <w:szCs w:val="20"/>
          <w14:textFill>
            <w14:solidFill>
              <w14:schemeClr w14:val="tx1"/>
            </w14:solidFill>
          </w14:textFill>
        </w:rPr>
        <w:t>的要求，</w:t>
      </w:r>
      <w:r>
        <w:rPr>
          <w:rFonts w:hint="eastAsia" w:ascii="Times New Roman" w:hAnsi="Times New Roman" w:cs="Times New Roman"/>
          <w:color w:val="000000" w:themeColor="text1"/>
          <w:sz w:val="20"/>
          <w:szCs w:val="20"/>
          <w14:textFill>
            <w14:solidFill>
              <w14:schemeClr w14:val="tx1"/>
            </w14:solidFill>
          </w14:textFill>
        </w:rPr>
        <w:t>规程</w:t>
      </w:r>
      <w:r>
        <w:rPr>
          <w:rFonts w:ascii="Times New Roman" w:hAnsi="Times New Roman" w:cs="Times New Roman"/>
          <w:color w:val="000000" w:themeColor="text1"/>
          <w:sz w:val="20"/>
          <w:szCs w:val="20"/>
          <w14:textFill>
            <w14:solidFill>
              <w14:schemeClr w14:val="tx1"/>
            </w14:solidFill>
          </w14:textFill>
        </w:rPr>
        <w:t>编制组经广泛调查研究，认真总结实践经验，</w:t>
      </w:r>
      <w:r>
        <w:rPr>
          <w:rFonts w:hint="eastAsia" w:ascii="Times New Roman" w:hAnsi="Times New Roman" w:cs="Times New Roman"/>
          <w:color w:val="000000" w:themeColor="text1"/>
          <w:sz w:val="20"/>
          <w:szCs w:val="20"/>
          <w14:textFill>
            <w14:solidFill>
              <w14:schemeClr w14:val="tx1"/>
            </w14:solidFill>
          </w14:textFill>
        </w:rPr>
        <w:t>参考有关国内外先进标准</w:t>
      </w:r>
      <w:r>
        <w:rPr>
          <w:rFonts w:ascii="Times New Roman" w:hAnsi="Times New Roman" w:cs="Times New Roman"/>
          <w:color w:val="000000" w:themeColor="text1"/>
          <w:sz w:val="20"/>
          <w:szCs w:val="20"/>
          <w14:textFill>
            <w14:solidFill>
              <w14:schemeClr w14:val="tx1"/>
            </w14:solidFill>
          </w14:textFill>
        </w:rPr>
        <w:t>，</w:t>
      </w:r>
      <w:r>
        <w:rPr>
          <w:rFonts w:hint="eastAsia" w:ascii="Times New Roman" w:hAnsi="Times New Roman" w:cs="Times New Roman"/>
          <w:color w:val="000000" w:themeColor="text1"/>
          <w:sz w:val="20"/>
          <w:szCs w:val="20"/>
          <w14:textFill>
            <w14:solidFill>
              <w14:schemeClr w14:val="tx1"/>
            </w14:solidFill>
          </w14:textFill>
        </w:rPr>
        <w:t>并</w:t>
      </w:r>
      <w:r>
        <w:rPr>
          <w:rFonts w:ascii="Times New Roman" w:hAnsi="Times New Roman" w:cs="Times New Roman"/>
          <w:color w:val="000000" w:themeColor="text1"/>
          <w:sz w:val="20"/>
          <w:szCs w:val="20"/>
          <w14:textFill>
            <w14:solidFill>
              <w14:schemeClr w14:val="tx1"/>
            </w14:solidFill>
          </w14:textFill>
        </w:rPr>
        <w:t>在广泛征求意见的基础上，制定本</w:t>
      </w:r>
      <w:r>
        <w:rPr>
          <w:rFonts w:hint="eastAsia" w:ascii="Times New Roman" w:hAnsi="Times New Roman" w:cs="Times New Roman"/>
          <w:color w:val="000000" w:themeColor="text1"/>
          <w:sz w:val="20"/>
          <w:szCs w:val="20"/>
          <w14:textFill>
            <w14:solidFill>
              <w14:schemeClr w14:val="tx1"/>
            </w14:solidFill>
          </w14:textFill>
        </w:rPr>
        <w:t>规程</w:t>
      </w:r>
      <w:r>
        <w:rPr>
          <w:rFonts w:ascii="Times New Roman" w:hAnsi="Times New Roman" w:cs="Times New Roman"/>
          <w:color w:val="000000" w:themeColor="text1"/>
          <w:sz w:val="20"/>
          <w:szCs w:val="20"/>
          <w14:textFill>
            <w14:solidFill>
              <w14:schemeClr w14:val="tx1"/>
            </w14:solidFill>
          </w14:textFill>
        </w:rPr>
        <w:t>。</w:t>
      </w:r>
    </w:p>
    <w:p>
      <w:pPr>
        <w:pStyle w:val="53"/>
        <w:ind w:left="0" w:leftChars="0" w:right="0" w:rightChars="0" w:firstLine="400" w:firstLineChars="20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本</w:t>
      </w:r>
      <w:r>
        <w:rPr>
          <w:rFonts w:hint="eastAsia" w:ascii="Times New Roman" w:hAnsi="Times New Roman" w:cs="Times New Roman"/>
          <w:color w:val="000000" w:themeColor="text1"/>
          <w:sz w:val="20"/>
          <w:szCs w:val="20"/>
          <w14:textFill>
            <w14:solidFill>
              <w14:schemeClr w14:val="tx1"/>
            </w14:solidFill>
          </w14:textFill>
        </w:rPr>
        <w:t>规程</w:t>
      </w:r>
      <w:r>
        <w:rPr>
          <w:rFonts w:ascii="Times New Roman" w:hAnsi="Times New Roman" w:cs="Times New Roman"/>
          <w:color w:val="000000" w:themeColor="text1"/>
          <w:sz w:val="20"/>
          <w:szCs w:val="20"/>
          <w14:textFill>
            <w14:solidFill>
              <w14:schemeClr w14:val="tx1"/>
            </w14:solidFill>
          </w14:textFill>
        </w:rPr>
        <w:t>的主要</w:t>
      </w:r>
      <w:r>
        <w:rPr>
          <w:rFonts w:hint="eastAsia" w:ascii="Times New Roman" w:hAnsi="Times New Roman" w:cs="Times New Roman"/>
          <w:color w:val="000000" w:themeColor="text1"/>
          <w:sz w:val="20"/>
          <w:szCs w:val="20"/>
          <w14:textFill>
            <w14:solidFill>
              <w14:schemeClr w14:val="tx1"/>
            </w14:solidFill>
          </w14:textFill>
        </w:rPr>
        <w:t>技术</w:t>
      </w:r>
      <w:r>
        <w:rPr>
          <w:rFonts w:ascii="Times New Roman" w:hAnsi="Times New Roman" w:cs="Times New Roman"/>
          <w:color w:val="000000" w:themeColor="text1"/>
          <w:sz w:val="20"/>
          <w:szCs w:val="20"/>
          <w14:textFill>
            <w14:solidFill>
              <w14:schemeClr w14:val="tx1"/>
            </w14:solidFill>
          </w14:textFill>
        </w:rPr>
        <w:t>内容是：1总则；2</w:t>
      </w:r>
      <w:r>
        <w:rPr>
          <w:rFonts w:hint="eastAsia" w:ascii="Times New Roman" w:hAnsi="Times New Roman" w:cs="Times New Roman"/>
          <w:color w:val="000000" w:themeColor="text1"/>
          <w:sz w:val="20"/>
          <w:szCs w:val="20"/>
          <w14:textFill>
            <w14:solidFill>
              <w14:schemeClr w14:val="tx1"/>
            </w14:solidFill>
          </w14:textFill>
        </w:rPr>
        <w:t>术语</w:t>
      </w:r>
      <w:r>
        <w:rPr>
          <w:rFonts w:ascii="Times New Roman" w:hAnsi="Times New Roman" w:cs="Times New Roman"/>
          <w:color w:val="000000" w:themeColor="text1"/>
          <w:sz w:val="20"/>
          <w:szCs w:val="20"/>
          <w14:textFill>
            <w14:solidFill>
              <w14:schemeClr w14:val="tx1"/>
            </w14:solidFill>
          </w14:textFill>
        </w:rPr>
        <w:t>；3</w:t>
      </w:r>
      <w:r>
        <w:rPr>
          <w:rFonts w:hint="eastAsia" w:ascii="Times New Roman" w:hAnsi="Times New Roman" w:cs="Times New Roman"/>
          <w:color w:val="000000" w:themeColor="text1"/>
          <w:sz w:val="20"/>
          <w:szCs w:val="20"/>
          <w14:textFill>
            <w14:solidFill>
              <w14:schemeClr w14:val="tx1"/>
            </w14:solidFill>
          </w14:textFill>
        </w:rPr>
        <w:t>基本规定；4原材料及成品验收；</w:t>
      </w:r>
      <w:r>
        <w:rPr>
          <w:rFonts w:ascii="Times New Roman" w:hAnsi="Times New Roman" w:cs="Times New Roman"/>
          <w:color w:val="000000" w:themeColor="text1"/>
          <w:sz w:val="20"/>
          <w:szCs w:val="20"/>
          <w14:textFill>
            <w14:solidFill>
              <w14:schemeClr w14:val="tx1"/>
            </w14:solidFill>
          </w14:textFill>
        </w:rPr>
        <w:t>5</w:t>
      </w:r>
      <w:r>
        <w:rPr>
          <w:rFonts w:hint="eastAsia" w:ascii="Times New Roman" w:hAnsi="Times New Roman" w:cs="Times New Roman"/>
          <w:color w:val="000000" w:themeColor="text1"/>
          <w:sz w:val="20"/>
          <w:szCs w:val="20"/>
          <w14:textFill>
            <w14:solidFill>
              <w14:schemeClr w14:val="tx1"/>
            </w14:solidFill>
          </w14:textFill>
        </w:rPr>
        <w:t>胶合木构件及钢零部件加工；6钢-胶合木组件连接及组装工程；7钢-胶合木组合结构仿真模拟预拼装；8钢-胶合木组合结构安装工程；9涂装工程；10钢-胶合木组合结构分部竣工验收。</w:t>
      </w:r>
    </w:p>
    <w:p>
      <w:pPr>
        <w:pStyle w:val="53"/>
        <w:ind w:left="0" w:leftChars="0" w:right="0" w:rightChars="0" w:firstLine="400" w:firstLineChars="20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本</w:t>
      </w:r>
      <w:r>
        <w:rPr>
          <w:rFonts w:hint="eastAsia" w:ascii="Times New Roman" w:hAnsi="Times New Roman" w:cs="Times New Roman"/>
          <w:color w:val="000000" w:themeColor="text1"/>
          <w:sz w:val="20"/>
          <w:szCs w:val="20"/>
          <w14:textFill>
            <w14:solidFill>
              <w14:schemeClr w14:val="tx1"/>
            </w14:solidFill>
          </w14:textFill>
        </w:rPr>
        <w:t>规程</w:t>
      </w:r>
      <w:r>
        <w:rPr>
          <w:rFonts w:ascii="Times New Roman" w:hAnsi="Times New Roman" w:cs="Times New Roman"/>
          <w:color w:val="000000" w:themeColor="text1"/>
          <w:sz w:val="20"/>
          <w:szCs w:val="20"/>
          <w14:textFill>
            <w14:solidFill>
              <w14:schemeClr w14:val="tx1"/>
            </w14:solidFill>
          </w14:textFill>
        </w:rPr>
        <w:t>由北京市住房和城乡建设委员会和北京市市场监督管理局共同管理，北京市住房和城乡建设委员会归口、组织实施，并负责组织编制单位对具体技术内容进行解释。执行过程中如有意见或建议，请寄送</w:t>
      </w:r>
      <w:r>
        <w:rPr>
          <w:rFonts w:hint="eastAsia" w:ascii="Times New Roman" w:hAnsi="Times New Roman" w:cs="Times New Roman"/>
          <w:color w:val="000000" w:themeColor="text1"/>
          <w:sz w:val="20"/>
          <w:szCs w:val="20"/>
          <w14:textFill>
            <w14:solidFill>
              <w14:schemeClr w14:val="tx1"/>
            </w14:solidFill>
          </w14:textFill>
        </w:rPr>
        <w:t>北京城建集团有限责任公司</w:t>
      </w:r>
      <w:r>
        <w:rPr>
          <w:rFonts w:ascii="Times New Roman" w:hAnsi="Times New Roman" w:cs="Times New Roman"/>
          <w:color w:val="000000" w:themeColor="text1"/>
          <w:sz w:val="20"/>
          <w:szCs w:val="20"/>
          <w14:textFill>
            <w14:solidFill>
              <w14:schemeClr w14:val="tx1"/>
            </w14:solidFill>
          </w14:textFill>
        </w:rPr>
        <w:t>（</w:t>
      </w:r>
      <w:r>
        <w:rPr>
          <w:rFonts w:hint="eastAsia" w:ascii="Times New Roman" w:hAnsi="Times New Roman" w:cs="Times New Roman"/>
          <w:color w:val="000000" w:themeColor="text1"/>
          <w:sz w:val="20"/>
          <w:szCs w:val="20"/>
          <w14:textFill>
            <w14:solidFill>
              <w14:schemeClr w14:val="tx1"/>
            </w14:solidFill>
          </w14:textFill>
        </w:rPr>
        <w:t>地址：北京市海淀区北太平庄路18号，邮编：100088；电话：010-62091093；电子邮件：403370250@qq.com</w:t>
      </w:r>
      <w:r>
        <w:rPr>
          <w:rFonts w:ascii="Times New Roman" w:hAnsi="Times New Roman" w:cs="Times New Roman"/>
          <w:color w:val="000000" w:themeColor="text1"/>
          <w:sz w:val="20"/>
          <w:szCs w:val="20"/>
          <w14:textFill>
            <w14:solidFill>
              <w14:schemeClr w14:val="tx1"/>
            </w14:solidFill>
          </w14:textFill>
        </w:rPr>
        <w:t>）。</w:t>
      </w:r>
    </w:p>
    <w:p>
      <w:pPr>
        <w:pStyle w:val="53"/>
        <w:ind w:right="24" w:firstLine="400" w:firstLineChars="20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本</w:t>
      </w:r>
      <w:r>
        <w:rPr>
          <w:rFonts w:hint="eastAsia" w:ascii="Times New Roman" w:hAnsi="Times New Roman" w:cs="Times New Roman"/>
          <w:color w:val="000000" w:themeColor="text1"/>
          <w:sz w:val="20"/>
          <w:szCs w:val="20"/>
          <w14:textFill>
            <w14:solidFill>
              <w14:schemeClr w14:val="tx1"/>
            </w14:solidFill>
          </w14:textFill>
        </w:rPr>
        <w:t>规程</w:t>
      </w:r>
      <w:r>
        <w:rPr>
          <w:rFonts w:ascii="Times New Roman" w:hAnsi="Times New Roman" w:cs="Times New Roman"/>
          <w:color w:val="000000" w:themeColor="text1"/>
          <w:sz w:val="20"/>
          <w:szCs w:val="20"/>
          <w14:textFill>
            <w14:solidFill>
              <w14:schemeClr w14:val="tx1"/>
            </w14:solidFill>
          </w14:textFill>
        </w:rPr>
        <w:t>主编单位：</w:t>
      </w:r>
      <w:r>
        <w:rPr>
          <w:rFonts w:hint="eastAsia" w:ascii="Times New Roman" w:hAnsi="Times New Roman" w:cs="Times New Roman"/>
          <w:color w:val="000000" w:themeColor="text1"/>
          <w:sz w:val="20"/>
          <w:szCs w:val="20"/>
          <w14:textFill>
            <w14:solidFill>
              <w14:schemeClr w14:val="tx1"/>
            </w14:solidFill>
          </w14:textFill>
        </w:rPr>
        <w:t>北京城建集团有限责任公司</w:t>
      </w:r>
    </w:p>
    <w:p>
      <w:pPr>
        <w:pStyle w:val="53"/>
        <w:ind w:left="0" w:leftChars="0" w:right="0" w:rightChars="0" w:firstLine="400" w:firstLineChars="200"/>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 xml:space="preserve">                北京城建十建设工程有限公司</w:t>
      </w:r>
    </w:p>
    <w:p>
      <w:pPr>
        <w:pStyle w:val="53"/>
        <w:ind w:left="0" w:leftChars="0" w:right="0" w:rightChars="0" w:firstLine="2000" w:firstLineChars="1000"/>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北京城建科技促进会</w:t>
      </w:r>
    </w:p>
    <w:p>
      <w:pPr>
        <w:pStyle w:val="53"/>
        <w:ind w:left="0" w:leftChars="0" w:right="0" w:rightChars="0" w:firstLine="400" w:firstLineChars="20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本</w:t>
      </w:r>
      <w:r>
        <w:rPr>
          <w:rFonts w:hint="eastAsia" w:ascii="Times New Roman" w:hAnsi="Times New Roman" w:cs="Times New Roman"/>
          <w:color w:val="000000" w:themeColor="text1"/>
          <w:sz w:val="20"/>
          <w:szCs w:val="20"/>
          <w14:textFill>
            <w14:solidFill>
              <w14:schemeClr w14:val="tx1"/>
            </w14:solidFill>
          </w14:textFill>
        </w:rPr>
        <w:t>规程</w:t>
      </w:r>
      <w:r>
        <w:rPr>
          <w:rFonts w:ascii="Times New Roman" w:hAnsi="Times New Roman" w:cs="Times New Roman"/>
          <w:color w:val="000000" w:themeColor="text1"/>
          <w:sz w:val="20"/>
          <w:szCs w:val="20"/>
          <w14:textFill>
            <w14:solidFill>
              <w14:schemeClr w14:val="tx1"/>
            </w14:solidFill>
          </w14:textFill>
        </w:rPr>
        <w:t>参编单位</w:t>
      </w:r>
      <w:r>
        <w:rPr>
          <w:rFonts w:hint="eastAsia" w:ascii="Times New Roman" w:hAnsi="Times New Roman" w:cs="Times New Roman"/>
          <w:color w:val="000000" w:themeColor="text1"/>
          <w:sz w:val="20"/>
          <w:szCs w:val="20"/>
          <w14:textFill>
            <w14:solidFill>
              <w14:schemeClr w14:val="tx1"/>
            </w14:solidFill>
          </w14:textFill>
        </w:rPr>
        <w:t>：上海思卡福建筑科技有限公司</w:t>
      </w:r>
    </w:p>
    <w:p>
      <w:pPr>
        <w:pStyle w:val="53"/>
        <w:ind w:left="0" w:leftChars="0" w:right="0" w:rightChars="0" w:firstLine="400" w:firstLineChars="200"/>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 xml:space="preserve">                浙江东南网架股份有限公司</w:t>
      </w:r>
    </w:p>
    <w:p>
      <w:pPr>
        <w:pStyle w:val="53"/>
        <w:ind w:right="0" w:rightChars="0" w:firstLine="400" w:firstLineChars="200"/>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 xml:space="preserve">                同济大学</w:t>
      </w:r>
    </w:p>
    <w:p>
      <w:pPr>
        <w:pStyle w:val="53"/>
        <w:ind w:left="0" w:leftChars="0" w:right="0" w:rightChars="0" w:firstLine="2000" w:firstLineChars="1000"/>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北京城建一建设发展有限公司</w:t>
      </w:r>
    </w:p>
    <w:p>
      <w:pPr>
        <w:pStyle w:val="53"/>
        <w:ind w:left="0" w:leftChars="0" w:right="0" w:rightChars="0" w:firstLine="2000" w:firstLineChars="1000"/>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北京城建七建设工程有限公司</w:t>
      </w:r>
    </w:p>
    <w:p>
      <w:pPr>
        <w:pStyle w:val="53"/>
        <w:ind w:left="0" w:leftChars="0" w:right="0" w:rightChars="0" w:firstLine="2000" w:firstLineChars="1000"/>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北京城建八建设发展有限责任公司</w:t>
      </w:r>
    </w:p>
    <w:p>
      <w:pPr>
        <w:pStyle w:val="53"/>
        <w:ind w:left="0" w:leftChars="0" w:right="0" w:rightChars="0" w:firstLine="2000" w:firstLineChars="1000"/>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北京城建北方集团有限公司</w:t>
      </w:r>
    </w:p>
    <w:p>
      <w:pPr>
        <w:pStyle w:val="53"/>
        <w:ind w:left="0" w:leftChars="0" w:right="0" w:rightChars="0" w:firstLine="2000" w:firstLineChars="1000"/>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 xml:space="preserve">中国建筑第四工程局有限公司 </w:t>
      </w:r>
    </w:p>
    <w:p>
      <w:pPr>
        <w:pStyle w:val="53"/>
        <w:ind w:left="0" w:leftChars="0" w:right="0" w:rightChars="0" w:firstLine="2000" w:firstLineChars="1000"/>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北京住总集团有限责任公司</w:t>
      </w:r>
    </w:p>
    <w:p>
      <w:pPr>
        <w:pStyle w:val="53"/>
        <w:ind w:right="0" w:rightChars="0" w:firstLine="2000" w:firstLineChars="1000"/>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w:t>
      </w:r>
    </w:p>
    <w:p>
      <w:pPr>
        <w:pStyle w:val="53"/>
        <w:ind w:right="24" w:firstLine="400" w:firstLineChars="20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本</w:t>
      </w:r>
      <w:r>
        <w:rPr>
          <w:rFonts w:hint="eastAsia" w:ascii="Times New Roman" w:hAnsi="Times New Roman" w:cs="Times New Roman"/>
          <w:color w:val="000000" w:themeColor="text1"/>
          <w:sz w:val="20"/>
          <w:szCs w:val="20"/>
          <w14:textFill>
            <w14:solidFill>
              <w14:schemeClr w14:val="tx1"/>
            </w14:solidFill>
          </w14:textFill>
        </w:rPr>
        <w:t>规程</w:t>
      </w:r>
      <w:r>
        <w:rPr>
          <w:rFonts w:ascii="Times New Roman" w:hAnsi="Times New Roman" w:cs="Times New Roman"/>
          <w:color w:val="000000" w:themeColor="text1"/>
          <w:sz w:val="20"/>
          <w:szCs w:val="20"/>
          <w14:textFill>
            <w14:solidFill>
              <w14:schemeClr w14:val="tx1"/>
            </w14:solidFill>
          </w14:textFill>
        </w:rPr>
        <w:t>主要起草人员：</w:t>
      </w:r>
      <w:r>
        <w:rPr>
          <w:rFonts w:hint="eastAsia" w:ascii="Times New Roman" w:hAnsi="Times New Roman" w:cs="Times New Roman"/>
          <w:color w:val="000000" w:themeColor="text1"/>
          <w:sz w:val="20"/>
          <w:szCs w:val="20"/>
          <w14:textFill>
            <w14:solidFill>
              <w14:schemeClr w14:val="tx1"/>
            </w14:solidFill>
          </w14:textFill>
        </w:rPr>
        <w:t>李久林  杨应辉  苗子良  陈晓玮  邱德隆  李洪毅</w:t>
      </w:r>
    </w:p>
    <w:p>
      <w:pPr>
        <w:pStyle w:val="53"/>
        <w:ind w:right="24" w:firstLine="2400" w:firstLineChars="1200"/>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 xml:space="preserve">李  琪  张德萍  陈文军  李北超  刘欣佳  韩  阳  </w:t>
      </w:r>
    </w:p>
    <w:p>
      <w:pPr>
        <w:pStyle w:val="53"/>
        <w:ind w:right="24" w:firstLine="2400" w:firstLineChars="1200"/>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 xml:space="preserve">黄纯万  张再华  刘  焱  宋永威  王忠铖  蒋星荣  </w:t>
      </w:r>
    </w:p>
    <w:p>
      <w:pPr>
        <w:pStyle w:val="53"/>
        <w:ind w:right="24" w:firstLine="2400" w:firstLineChars="1200"/>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 xml:space="preserve">李树雨  庄晓骏  龚晓丽  刘永刚  向  波  李  征  </w:t>
      </w:r>
    </w:p>
    <w:p>
      <w:pPr>
        <w:pStyle w:val="53"/>
        <w:ind w:right="24" w:firstLine="2400" w:firstLineChars="1200"/>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王希珺  马百存  刘占勇  李小霞  王  晖  张霄旺</w:t>
      </w:r>
    </w:p>
    <w:p>
      <w:pPr>
        <w:pStyle w:val="53"/>
        <w:ind w:right="24" w:firstLine="2400" w:firstLineChars="1200"/>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葛争光  王振兴  薛  青  苏矿源  杨启升  张  晋</w:t>
      </w:r>
    </w:p>
    <w:p>
      <w:pPr>
        <w:pStyle w:val="53"/>
        <w:ind w:right="24" w:firstLine="2400" w:firstLineChars="1200"/>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w:t>
      </w:r>
    </w:p>
    <w:p>
      <w:pPr>
        <w:pStyle w:val="53"/>
        <w:ind w:left="0" w:leftChars="0" w:right="0" w:rightChars="0" w:firstLine="400" w:firstLineChars="20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本</w:t>
      </w:r>
      <w:r>
        <w:rPr>
          <w:rFonts w:hint="eastAsia" w:ascii="Times New Roman" w:hAnsi="Times New Roman" w:cs="Times New Roman"/>
          <w:color w:val="000000" w:themeColor="text1"/>
          <w:sz w:val="20"/>
          <w:szCs w:val="20"/>
          <w14:textFill>
            <w14:solidFill>
              <w14:schemeClr w14:val="tx1"/>
            </w14:solidFill>
          </w14:textFill>
        </w:rPr>
        <w:t>规程</w:t>
      </w:r>
      <w:r>
        <w:rPr>
          <w:rFonts w:ascii="Times New Roman" w:hAnsi="Times New Roman" w:cs="Times New Roman"/>
          <w:color w:val="000000" w:themeColor="text1"/>
          <w:sz w:val="20"/>
          <w:szCs w:val="20"/>
          <w14:textFill>
            <w14:solidFill>
              <w14:schemeClr w14:val="tx1"/>
            </w14:solidFill>
          </w14:textFill>
        </w:rPr>
        <w:t>主要审查人员</w:t>
      </w:r>
      <w:r>
        <w:rPr>
          <w:rFonts w:hint="eastAsia" w:ascii="Times New Roman" w:hAnsi="Times New Roman" w:cs="Times New Roman"/>
          <w:color w:val="000000" w:themeColor="text1"/>
          <w:sz w:val="20"/>
          <w:szCs w:val="20"/>
          <w14:textFill>
            <w14:solidFill>
              <w14:schemeClr w14:val="tx1"/>
            </w14:solidFill>
          </w14:textFill>
        </w:rPr>
        <w:t>：xxx  xxx  x  x  x  x</w:t>
      </w:r>
    </w:p>
    <w:p>
      <w:pPr>
        <w:sectPr>
          <w:footerReference r:id="rId9" w:type="default"/>
          <w:pgSz w:w="11906" w:h="16838"/>
          <w:pgMar w:top="1134" w:right="1417" w:bottom="1134" w:left="1417" w:header="851" w:footer="992" w:gutter="567"/>
          <w:pgNumType w:chapStyle="2"/>
          <w:cols w:space="425" w:num="1"/>
          <w:docGrid w:type="lines" w:linePitch="374" w:charSpace="0"/>
        </w:sectPr>
      </w:pPr>
    </w:p>
    <w:p>
      <w:pPr>
        <w:pStyle w:val="16"/>
        <w:tabs>
          <w:tab w:val="right" w:leader="dot" w:pos="8306"/>
        </w:tabs>
        <w:jc w:val="center"/>
        <w:outlineLvl w:val="0"/>
      </w:pPr>
      <w:bookmarkStart w:id="34" w:name="_Toc193884814"/>
      <w:bookmarkStart w:id="35" w:name="_Toc191913742"/>
      <w:bookmarkStart w:id="36" w:name="_Toc193892673"/>
      <w:r>
        <w:rPr>
          <w:rFonts w:cs="Times New Roman"/>
          <w:b/>
          <w:bCs/>
          <w:sz w:val="28"/>
          <w:szCs w:val="36"/>
        </w:rPr>
        <w:t>目</w:t>
      </w:r>
      <w:r>
        <w:rPr>
          <w:rFonts w:hint="eastAsia" w:cs="Times New Roman"/>
          <w:b/>
          <w:bCs/>
          <w:sz w:val="28"/>
          <w:szCs w:val="36"/>
        </w:rPr>
        <w:t xml:space="preserve">  </w:t>
      </w:r>
      <w:bookmarkEnd w:id="34"/>
      <w:bookmarkEnd w:id="35"/>
      <w:r>
        <w:rPr>
          <w:rFonts w:hint="eastAsia" w:cs="Times New Roman"/>
          <w:b/>
          <w:bCs/>
          <w:sz w:val="28"/>
          <w:szCs w:val="36"/>
        </w:rPr>
        <w:t>次</w:t>
      </w:r>
      <w:bookmarkEnd w:id="36"/>
      <w:r>
        <w:fldChar w:fldCharType="begin"/>
      </w:r>
      <w:r>
        <w:instrText xml:space="preserve"> </w:instrText>
      </w:r>
      <w:r>
        <w:rPr>
          <w:rFonts w:hint="eastAsia"/>
        </w:rPr>
        <w:instrText xml:space="preserve">TOC \o "1-2" \h \z \u</w:instrText>
      </w:r>
      <w:r>
        <w:instrText xml:space="preserve"> </w:instrText>
      </w:r>
      <w:r>
        <w:fldChar w:fldCharType="separate"/>
      </w:r>
    </w:p>
    <w:p>
      <w:pPr>
        <w:pStyle w:val="16"/>
        <w:tabs>
          <w:tab w:val="right" w:leader="dot" w:pos="9169"/>
        </w:tabs>
        <w:rPr>
          <w:rFonts w:asciiTheme="minorHAnsi" w:hAnsiTheme="minorHAnsi" w:eastAsiaTheme="minorEastAsia"/>
          <w:color w:val="auto"/>
          <w:sz w:val="22"/>
          <w:szCs w:val="24"/>
          <w14:ligatures w14:val="standardContextual"/>
        </w:rPr>
      </w:pPr>
      <w:r>
        <w:fldChar w:fldCharType="begin"/>
      </w:r>
      <w:r>
        <w:instrText xml:space="preserve"> HYPERLINK \l "_Toc193892674" </w:instrText>
      </w:r>
      <w:r>
        <w:fldChar w:fldCharType="separate"/>
      </w:r>
      <w:r>
        <w:rPr>
          <w:rStyle w:val="25"/>
          <w:rFonts w:hint="eastAsia"/>
        </w:rPr>
        <w:t xml:space="preserve">1  总  </w:t>
      </w:r>
      <w:r>
        <w:rPr>
          <w:rStyle w:val="25"/>
          <w:rFonts w:hint="eastAsia" w:cs="Times New Roman"/>
        </w:rPr>
        <w:t>则</w:t>
      </w:r>
      <w:r>
        <w:rPr>
          <w:rFonts w:hint="eastAsia"/>
        </w:rPr>
        <w:tab/>
      </w:r>
      <w:r>
        <w:rPr>
          <w:rFonts w:hint="eastAsia"/>
        </w:rPr>
        <w:fldChar w:fldCharType="begin"/>
      </w:r>
      <w:r>
        <w:rPr>
          <w:rFonts w:hint="eastAsia"/>
        </w:rPr>
        <w:instrText xml:space="preserve"> </w:instrText>
      </w:r>
      <w:r>
        <w:instrText xml:space="preserve">PAGEREF _Toc193892674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6"/>
        <w:tabs>
          <w:tab w:val="right" w:leader="dot" w:pos="9169"/>
        </w:tabs>
        <w:rPr>
          <w:rFonts w:asciiTheme="minorHAnsi" w:hAnsiTheme="minorHAnsi" w:eastAsiaTheme="minorEastAsia"/>
          <w:color w:val="auto"/>
          <w:sz w:val="22"/>
          <w:szCs w:val="24"/>
          <w14:ligatures w14:val="standardContextual"/>
        </w:rPr>
      </w:pPr>
      <w:r>
        <w:fldChar w:fldCharType="begin"/>
      </w:r>
      <w:r>
        <w:instrText xml:space="preserve"> HYPERLINK \l "_Toc193892675" </w:instrText>
      </w:r>
      <w:r>
        <w:fldChar w:fldCharType="separate"/>
      </w:r>
      <w:r>
        <w:rPr>
          <w:rStyle w:val="25"/>
          <w:rFonts w:hint="eastAsia"/>
        </w:rPr>
        <w:t>2  术  语</w:t>
      </w:r>
      <w:r>
        <w:rPr>
          <w:rFonts w:hint="eastAsia"/>
        </w:rPr>
        <w:tab/>
      </w:r>
      <w:r>
        <w:rPr>
          <w:rFonts w:hint="eastAsia"/>
        </w:rPr>
        <w:fldChar w:fldCharType="begin"/>
      </w:r>
      <w:r>
        <w:rPr>
          <w:rFonts w:hint="eastAsia"/>
        </w:rPr>
        <w:instrText xml:space="preserve"> </w:instrText>
      </w:r>
      <w:r>
        <w:instrText xml:space="preserve">PAGEREF _Toc193892675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16"/>
        <w:tabs>
          <w:tab w:val="right" w:leader="dot" w:pos="9169"/>
        </w:tabs>
        <w:rPr>
          <w:rFonts w:asciiTheme="minorHAnsi" w:hAnsiTheme="minorHAnsi" w:eastAsiaTheme="minorEastAsia"/>
          <w:color w:val="auto"/>
          <w:sz w:val="22"/>
          <w:szCs w:val="24"/>
          <w14:ligatures w14:val="standardContextual"/>
        </w:rPr>
      </w:pPr>
      <w:r>
        <w:fldChar w:fldCharType="begin"/>
      </w:r>
      <w:r>
        <w:instrText xml:space="preserve"> HYPERLINK \l "_Toc193892676" </w:instrText>
      </w:r>
      <w:r>
        <w:fldChar w:fldCharType="separate"/>
      </w:r>
      <w:r>
        <w:rPr>
          <w:rStyle w:val="25"/>
          <w:rFonts w:hint="eastAsia"/>
        </w:rPr>
        <w:t>3  基本规定</w:t>
      </w:r>
      <w:r>
        <w:rPr>
          <w:rFonts w:hint="eastAsia"/>
        </w:rPr>
        <w:tab/>
      </w:r>
      <w:r>
        <w:rPr>
          <w:rFonts w:hint="eastAsia"/>
        </w:rPr>
        <w:fldChar w:fldCharType="begin"/>
      </w:r>
      <w:r>
        <w:rPr>
          <w:rFonts w:hint="eastAsia"/>
        </w:rPr>
        <w:instrText xml:space="preserve"> </w:instrText>
      </w:r>
      <w:r>
        <w:instrText xml:space="preserve">PAGEREF _Toc193892676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16"/>
        <w:tabs>
          <w:tab w:val="right" w:leader="dot" w:pos="9169"/>
        </w:tabs>
        <w:rPr>
          <w:rFonts w:asciiTheme="minorHAnsi" w:hAnsiTheme="minorHAnsi" w:eastAsiaTheme="minorEastAsia"/>
          <w:color w:val="auto"/>
          <w:sz w:val="22"/>
          <w:szCs w:val="24"/>
          <w14:ligatures w14:val="standardContextual"/>
        </w:rPr>
      </w:pPr>
      <w:r>
        <w:fldChar w:fldCharType="begin"/>
      </w:r>
      <w:r>
        <w:instrText xml:space="preserve"> HYPERLINK \l "_Toc193892677" </w:instrText>
      </w:r>
      <w:r>
        <w:fldChar w:fldCharType="separate"/>
      </w:r>
      <w:r>
        <w:rPr>
          <w:rStyle w:val="25"/>
          <w:rFonts w:hint="eastAsia" w:cs="Times New Roman"/>
          <w:kern w:val="44"/>
        </w:rPr>
        <w:t>4  原材料及成品验收</w:t>
      </w:r>
      <w:r>
        <w:rPr>
          <w:rFonts w:hint="eastAsia"/>
        </w:rPr>
        <w:tab/>
      </w:r>
      <w:r>
        <w:rPr>
          <w:rFonts w:hint="eastAsia"/>
        </w:rPr>
        <w:fldChar w:fldCharType="begin"/>
      </w:r>
      <w:r>
        <w:rPr>
          <w:rFonts w:hint="eastAsia"/>
        </w:rPr>
        <w:instrText xml:space="preserve"> </w:instrText>
      </w:r>
      <w:r>
        <w:instrText xml:space="preserve">PAGEREF _Toc193892677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color w:val="auto"/>
          <w:sz w:val="22"/>
          <w:szCs w:val="24"/>
          <w14:ligatures w14:val="standardContextual"/>
        </w:rPr>
      </w:pPr>
      <w:r>
        <w:fldChar w:fldCharType="begin"/>
      </w:r>
      <w:r>
        <w:instrText xml:space="preserve"> HYPERLINK \l "_Toc193892678" </w:instrText>
      </w:r>
      <w:r>
        <w:fldChar w:fldCharType="separate"/>
      </w:r>
      <w:r>
        <w:rPr>
          <w:rStyle w:val="25"/>
          <w:rFonts w:hint="eastAsia" w:cs="Times New Roman"/>
        </w:rPr>
        <w:t>4.1  一般规定</w:t>
      </w:r>
      <w:r>
        <w:rPr>
          <w:rFonts w:hint="eastAsia"/>
        </w:rPr>
        <w:tab/>
      </w:r>
      <w:r>
        <w:rPr>
          <w:rFonts w:hint="eastAsia"/>
        </w:rPr>
        <w:fldChar w:fldCharType="begin"/>
      </w:r>
      <w:r>
        <w:rPr>
          <w:rFonts w:hint="eastAsia"/>
        </w:rPr>
        <w:instrText xml:space="preserve"> </w:instrText>
      </w:r>
      <w:r>
        <w:instrText xml:space="preserve">PAGEREF _Toc193892678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color w:val="auto"/>
          <w:sz w:val="22"/>
          <w:szCs w:val="24"/>
          <w14:ligatures w14:val="standardContextual"/>
        </w:rPr>
      </w:pPr>
      <w:r>
        <w:fldChar w:fldCharType="begin"/>
      </w:r>
      <w:r>
        <w:instrText xml:space="preserve"> HYPERLINK \l "_Toc193892679" </w:instrText>
      </w:r>
      <w:r>
        <w:fldChar w:fldCharType="separate"/>
      </w:r>
      <w:r>
        <w:rPr>
          <w:rStyle w:val="25"/>
          <w:rFonts w:hint="eastAsia" w:cs="Times New Roman"/>
        </w:rPr>
        <w:t>4.2  胶合木</w:t>
      </w:r>
      <w:r>
        <w:rPr>
          <w:rFonts w:hint="eastAsia"/>
        </w:rPr>
        <w:tab/>
      </w:r>
      <w:r>
        <w:rPr>
          <w:rFonts w:hint="eastAsia"/>
        </w:rPr>
        <w:fldChar w:fldCharType="begin"/>
      </w:r>
      <w:r>
        <w:rPr>
          <w:rFonts w:hint="eastAsia"/>
        </w:rPr>
        <w:instrText xml:space="preserve"> </w:instrText>
      </w:r>
      <w:r>
        <w:instrText xml:space="preserve">PAGEREF _Toc193892679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color w:val="auto"/>
          <w:sz w:val="22"/>
          <w:szCs w:val="24"/>
          <w14:ligatures w14:val="standardContextual"/>
        </w:rPr>
      </w:pPr>
      <w:r>
        <w:fldChar w:fldCharType="begin"/>
      </w:r>
      <w:r>
        <w:instrText xml:space="preserve"> HYPERLINK \l "_Toc193892680" </w:instrText>
      </w:r>
      <w:r>
        <w:fldChar w:fldCharType="separate"/>
      </w:r>
      <w:r>
        <w:rPr>
          <w:rStyle w:val="25"/>
          <w:rFonts w:hint="eastAsia" w:cs="Times New Roman"/>
        </w:rPr>
        <w:t>4.3  钢板</w:t>
      </w:r>
      <w:r>
        <w:rPr>
          <w:rFonts w:hint="eastAsia"/>
        </w:rPr>
        <w:tab/>
      </w:r>
      <w:r>
        <w:rPr>
          <w:rFonts w:hint="eastAsia"/>
        </w:rPr>
        <w:fldChar w:fldCharType="begin"/>
      </w:r>
      <w:r>
        <w:rPr>
          <w:rFonts w:hint="eastAsia"/>
        </w:rPr>
        <w:instrText xml:space="preserve"> </w:instrText>
      </w:r>
      <w:r>
        <w:instrText xml:space="preserve">PAGEREF _Toc193892680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color w:val="auto"/>
          <w:sz w:val="22"/>
          <w:szCs w:val="24"/>
          <w14:ligatures w14:val="standardContextual"/>
        </w:rPr>
      </w:pPr>
      <w:r>
        <w:fldChar w:fldCharType="begin"/>
      </w:r>
      <w:r>
        <w:instrText xml:space="preserve"> HYPERLINK \l "_Toc193892681" </w:instrText>
      </w:r>
      <w:r>
        <w:fldChar w:fldCharType="separate"/>
      </w:r>
      <w:r>
        <w:rPr>
          <w:rStyle w:val="25"/>
          <w:rFonts w:hint="eastAsia" w:cs="Times New Roman"/>
        </w:rPr>
        <w:t>4.4  铸钢件</w:t>
      </w:r>
      <w:r>
        <w:rPr>
          <w:rFonts w:hint="eastAsia"/>
        </w:rPr>
        <w:tab/>
      </w:r>
      <w:r>
        <w:rPr>
          <w:rFonts w:hint="eastAsia"/>
        </w:rPr>
        <w:fldChar w:fldCharType="begin"/>
      </w:r>
      <w:r>
        <w:rPr>
          <w:rFonts w:hint="eastAsia"/>
        </w:rPr>
        <w:instrText xml:space="preserve"> </w:instrText>
      </w:r>
      <w:r>
        <w:instrText xml:space="preserve">PAGEREF _Toc193892681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color w:val="auto"/>
          <w:sz w:val="22"/>
          <w:szCs w:val="24"/>
          <w14:ligatures w14:val="standardContextual"/>
        </w:rPr>
      </w:pPr>
      <w:r>
        <w:fldChar w:fldCharType="begin"/>
      </w:r>
      <w:r>
        <w:instrText xml:space="preserve"> HYPERLINK \l "_Toc193892682" </w:instrText>
      </w:r>
      <w:r>
        <w:fldChar w:fldCharType="separate"/>
      </w:r>
      <w:r>
        <w:rPr>
          <w:rStyle w:val="25"/>
          <w:rFonts w:hint="eastAsia" w:cs="Times New Roman"/>
        </w:rPr>
        <w:t>4.5  拉索、锚具</w:t>
      </w:r>
      <w:r>
        <w:rPr>
          <w:rFonts w:hint="eastAsia"/>
        </w:rPr>
        <w:tab/>
      </w:r>
      <w:r>
        <w:rPr>
          <w:rFonts w:hint="eastAsia"/>
        </w:rPr>
        <w:fldChar w:fldCharType="begin"/>
      </w:r>
      <w:r>
        <w:rPr>
          <w:rFonts w:hint="eastAsia"/>
        </w:rPr>
        <w:instrText xml:space="preserve"> </w:instrText>
      </w:r>
      <w:r>
        <w:instrText xml:space="preserve">PAGEREF _Toc193892682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color w:val="auto"/>
          <w:sz w:val="22"/>
          <w:szCs w:val="24"/>
          <w14:ligatures w14:val="standardContextual"/>
        </w:rPr>
      </w:pPr>
      <w:r>
        <w:fldChar w:fldCharType="begin"/>
      </w:r>
      <w:r>
        <w:instrText xml:space="preserve"> HYPERLINK \l "_Toc193892683" </w:instrText>
      </w:r>
      <w:r>
        <w:fldChar w:fldCharType="separate"/>
      </w:r>
      <w:r>
        <w:rPr>
          <w:rStyle w:val="25"/>
          <w:rFonts w:hint="eastAsia" w:cs="Times New Roman"/>
        </w:rPr>
        <w:t>4.6  型材、管材</w:t>
      </w:r>
      <w:r>
        <w:rPr>
          <w:rFonts w:hint="eastAsia"/>
        </w:rPr>
        <w:tab/>
      </w:r>
      <w:r>
        <w:rPr>
          <w:rFonts w:hint="eastAsia"/>
        </w:rPr>
        <w:fldChar w:fldCharType="begin"/>
      </w:r>
      <w:r>
        <w:rPr>
          <w:rFonts w:hint="eastAsia"/>
        </w:rPr>
        <w:instrText xml:space="preserve"> </w:instrText>
      </w:r>
      <w:r>
        <w:instrText xml:space="preserve">PAGEREF _Toc193892683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color w:val="auto"/>
          <w:sz w:val="22"/>
          <w:szCs w:val="24"/>
          <w14:ligatures w14:val="standardContextual"/>
        </w:rPr>
      </w:pPr>
      <w:r>
        <w:fldChar w:fldCharType="begin"/>
      </w:r>
      <w:r>
        <w:instrText xml:space="preserve"> HYPERLINK \l "_Toc193892684" </w:instrText>
      </w:r>
      <w:r>
        <w:fldChar w:fldCharType="separate"/>
      </w:r>
      <w:r>
        <w:rPr>
          <w:rStyle w:val="25"/>
          <w:rFonts w:hint="eastAsia" w:cs="Times New Roman"/>
        </w:rPr>
        <w:t>4.7  焊接材料</w:t>
      </w:r>
      <w:r>
        <w:rPr>
          <w:rFonts w:hint="eastAsia"/>
        </w:rPr>
        <w:tab/>
      </w:r>
      <w:r>
        <w:rPr>
          <w:rFonts w:hint="eastAsia"/>
        </w:rPr>
        <w:fldChar w:fldCharType="begin"/>
      </w:r>
      <w:r>
        <w:rPr>
          <w:rFonts w:hint="eastAsia"/>
        </w:rPr>
        <w:instrText xml:space="preserve"> </w:instrText>
      </w:r>
      <w:r>
        <w:instrText xml:space="preserve">PAGEREF _Toc193892684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color w:val="auto"/>
          <w:sz w:val="22"/>
          <w:szCs w:val="24"/>
          <w14:ligatures w14:val="standardContextual"/>
        </w:rPr>
      </w:pPr>
      <w:r>
        <w:fldChar w:fldCharType="begin"/>
      </w:r>
      <w:r>
        <w:instrText xml:space="preserve"> HYPERLINK \l "_Toc193892685" </w:instrText>
      </w:r>
      <w:r>
        <w:fldChar w:fldCharType="separate"/>
      </w:r>
      <w:r>
        <w:rPr>
          <w:rStyle w:val="25"/>
          <w:rFonts w:hint="eastAsia" w:cs="Times New Roman"/>
        </w:rPr>
        <w:t>4.8  连接材料</w:t>
      </w:r>
      <w:r>
        <w:rPr>
          <w:rFonts w:hint="eastAsia"/>
        </w:rPr>
        <w:tab/>
      </w:r>
      <w:r>
        <w:rPr>
          <w:rFonts w:hint="eastAsia"/>
        </w:rPr>
        <w:fldChar w:fldCharType="begin"/>
      </w:r>
      <w:r>
        <w:rPr>
          <w:rFonts w:hint="eastAsia"/>
        </w:rPr>
        <w:instrText xml:space="preserve"> </w:instrText>
      </w:r>
      <w:r>
        <w:instrText xml:space="preserve">PAGEREF _Toc193892685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color w:val="auto"/>
          <w:sz w:val="22"/>
          <w:szCs w:val="24"/>
          <w14:ligatures w14:val="standardContextual"/>
        </w:rPr>
      </w:pPr>
      <w:r>
        <w:fldChar w:fldCharType="begin"/>
      </w:r>
      <w:r>
        <w:instrText xml:space="preserve"> HYPERLINK \l "_Toc193892686" </w:instrText>
      </w:r>
      <w:r>
        <w:fldChar w:fldCharType="separate"/>
      </w:r>
      <w:r>
        <w:rPr>
          <w:rStyle w:val="25"/>
          <w:rFonts w:hint="eastAsia" w:cs="Times New Roman"/>
        </w:rPr>
        <w:t>4.9  防护及涂装材料</w:t>
      </w:r>
      <w:r>
        <w:rPr>
          <w:rFonts w:hint="eastAsia"/>
        </w:rPr>
        <w:tab/>
      </w:r>
      <w:r>
        <w:rPr>
          <w:rFonts w:hint="eastAsia"/>
        </w:rPr>
        <w:fldChar w:fldCharType="begin"/>
      </w:r>
      <w:r>
        <w:rPr>
          <w:rFonts w:hint="eastAsia"/>
        </w:rPr>
        <w:instrText xml:space="preserve"> </w:instrText>
      </w:r>
      <w:r>
        <w:instrText xml:space="preserve">PAGEREF _Toc193892686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color w:val="auto"/>
          <w:sz w:val="22"/>
          <w:szCs w:val="24"/>
          <w14:ligatures w14:val="standardContextual"/>
        </w:rPr>
      </w:pPr>
      <w:r>
        <w:fldChar w:fldCharType="begin"/>
      </w:r>
      <w:r>
        <w:instrText xml:space="preserve"> HYPERLINK \l "_Toc193892687" </w:instrText>
      </w:r>
      <w:r>
        <w:fldChar w:fldCharType="separate"/>
      </w:r>
      <w:r>
        <w:rPr>
          <w:rStyle w:val="25"/>
          <w:rFonts w:hint="eastAsia" w:cs="Times New Roman"/>
        </w:rPr>
        <w:t>4.10  成品及其他</w:t>
      </w:r>
      <w:r>
        <w:rPr>
          <w:rFonts w:hint="eastAsia"/>
        </w:rPr>
        <w:tab/>
      </w:r>
      <w:r>
        <w:rPr>
          <w:rFonts w:hint="eastAsia"/>
        </w:rPr>
        <w:fldChar w:fldCharType="begin"/>
      </w:r>
      <w:r>
        <w:rPr>
          <w:rFonts w:hint="eastAsia"/>
        </w:rPr>
        <w:instrText xml:space="preserve"> </w:instrText>
      </w:r>
      <w:r>
        <w:instrText xml:space="preserve">PAGEREF _Toc193892687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16"/>
        <w:tabs>
          <w:tab w:val="right" w:leader="dot" w:pos="9169"/>
        </w:tabs>
        <w:rPr>
          <w:rFonts w:asciiTheme="minorHAnsi" w:hAnsiTheme="minorHAnsi" w:eastAsiaTheme="minorEastAsia"/>
          <w:color w:val="auto"/>
          <w:sz w:val="22"/>
          <w:szCs w:val="24"/>
          <w14:ligatures w14:val="standardContextual"/>
        </w:rPr>
      </w:pPr>
      <w:r>
        <w:fldChar w:fldCharType="begin"/>
      </w:r>
      <w:r>
        <w:instrText xml:space="preserve"> HYPERLINK \l "_Toc193892688" </w:instrText>
      </w:r>
      <w:r>
        <w:fldChar w:fldCharType="separate"/>
      </w:r>
      <w:r>
        <w:rPr>
          <w:rStyle w:val="25"/>
          <w:rFonts w:hint="eastAsia" w:cs="Times New Roman"/>
          <w:kern w:val="44"/>
        </w:rPr>
        <w:t>5  胶合木构件及钢零部件加工</w:t>
      </w:r>
      <w:r>
        <w:rPr>
          <w:rFonts w:hint="eastAsia"/>
        </w:rPr>
        <w:tab/>
      </w:r>
      <w:r>
        <w:rPr>
          <w:rFonts w:hint="eastAsia"/>
        </w:rPr>
        <w:fldChar w:fldCharType="begin"/>
      </w:r>
      <w:r>
        <w:rPr>
          <w:rFonts w:hint="eastAsia"/>
        </w:rPr>
        <w:instrText xml:space="preserve"> </w:instrText>
      </w:r>
      <w:r>
        <w:instrText xml:space="preserve">PAGEREF _Toc193892688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color w:val="auto"/>
          <w:sz w:val="22"/>
          <w:szCs w:val="24"/>
          <w14:ligatures w14:val="standardContextual"/>
        </w:rPr>
      </w:pPr>
      <w:r>
        <w:fldChar w:fldCharType="begin"/>
      </w:r>
      <w:r>
        <w:instrText xml:space="preserve"> HYPERLINK \l "_Toc193892689" </w:instrText>
      </w:r>
      <w:r>
        <w:fldChar w:fldCharType="separate"/>
      </w:r>
      <w:r>
        <w:rPr>
          <w:rStyle w:val="25"/>
          <w:rFonts w:hint="eastAsia" w:cs="Times New Roman"/>
        </w:rPr>
        <w:t>5.1  一般规定</w:t>
      </w:r>
      <w:r>
        <w:rPr>
          <w:rFonts w:hint="eastAsia"/>
        </w:rPr>
        <w:tab/>
      </w:r>
      <w:r>
        <w:rPr>
          <w:rFonts w:hint="eastAsia"/>
        </w:rPr>
        <w:fldChar w:fldCharType="begin"/>
      </w:r>
      <w:r>
        <w:rPr>
          <w:rFonts w:hint="eastAsia"/>
        </w:rPr>
        <w:instrText xml:space="preserve"> </w:instrText>
      </w:r>
      <w:r>
        <w:instrText xml:space="preserve">PAGEREF _Toc193892689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color w:val="auto"/>
          <w:sz w:val="22"/>
          <w:szCs w:val="24"/>
          <w14:ligatures w14:val="standardContextual"/>
        </w:rPr>
      </w:pPr>
      <w:r>
        <w:fldChar w:fldCharType="begin"/>
      </w:r>
      <w:r>
        <w:instrText xml:space="preserve"> HYPERLINK \l "_Toc193892690" </w:instrText>
      </w:r>
      <w:r>
        <w:fldChar w:fldCharType="separate"/>
      </w:r>
      <w:r>
        <w:rPr>
          <w:rStyle w:val="25"/>
          <w:rFonts w:hint="eastAsia" w:cs="Times New Roman"/>
        </w:rPr>
        <w:t>5.2  胶合木构件加工</w:t>
      </w:r>
      <w:r>
        <w:rPr>
          <w:rFonts w:hint="eastAsia"/>
        </w:rPr>
        <w:tab/>
      </w:r>
      <w:r>
        <w:rPr>
          <w:rFonts w:hint="eastAsia"/>
        </w:rPr>
        <w:fldChar w:fldCharType="begin"/>
      </w:r>
      <w:r>
        <w:rPr>
          <w:rFonts w:hint="eastAsia"/>
        </w:rPr>
        <w:instrText xml:space="preserve"> </w:instrText>
      </w:r>
      <w:r>
        <w:instrText xml:space="preserve">PAGEREF _Toc193892690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color w:val="auto"/>
          <w:sz w:val="22"/>
          <w:szCs w:val="24"/>
          <w14:ligatures w14:val="standardContextual"/>
        </w:rPr>
      </w:pPr>
      <w:r>
        <w:fldChar w:fldCharType="begin"/>
      </w:r>
      <w:r>
        <w:instrText xml:space="preserve"> HYPERLINK \l "_Toc193892691" </w:instrText>
      </w:r>
      <w:r>
        <w:fldChar w:fldCharType="separate"/>
      </w:r>
      <w:r>
        <w:rPr>
          <w:rStyle w:val="25"/>
          <w:rFonts w:hint="eastAsia" w:cs="Times New Roman"/>
        </w:rPr>
        <w:t>5.3  钢材切割</w:t>
      </w:r>
      <w:r>
        <w:rPr>
          <w:rFonts w:hint="eastAsia"/>
        </w:rPr>
        <w:tab/>
      </w:r>
      <w:r>
        <w:rPr>
          <w:rFonts w:hint="eastAsia"/>
        </w:rPr>
        <w:fldChar w:fldCharType="begin"/>
      </w:r>
      <w:r>
        <w:rPr>
          <w:rFonts w:hint="eastAsia"/>
        </w:rPr>
        <w:instrText xml:space="preserve"> </w:instrText>
      </w:r>
      <w:r>
        <w:instrText xml:space="preserve">PAGEREF _Toc193892691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color w:val="auto"/>
          <w:sz w:val="22"/>
          <w:szCs w:val="24"/>
          <w14:ligatures w14:val="standardContextual"/>
        </w:rPr>
      </w:pPr>
      <w:r>
        <w:fldChar w:fldCharType="begin"/>
      </w:r>
      <w:r>
        <w:instrText xml:space="preserve"> HYPERLINK \l "_Toc193892692" </w:instrText>
      </w:r>
      <w:r>
        <w:fldChar w:fldCharType="separate"/>
      </w:r>
      <w:r>
        <w:rPr>
          <w:rStyle w:val="25"/>
          <w:rFonts w:hint="eastAsia" w:cs="Times New Roman"/>
        </w:rPr>
        <w:t>5.4  钢材矫正和成型</w:t>
      </w:r>
      <w:r>
        <w:rPr>
          <w:rFonts w:hint="eastAsia"/>
        </w:rPr>
        <w:tab/>
      </w:r>
      <w:r>
        <w:rPr>
          <w:rFonts w:hint="eastAsia"/>
        </w:rPr>
        <w:fldChar w:fldCharType="begin"/>
      </w:r>
      <w:r>
        <w:rPr>
          <w:rFonts w:hint="eastAsia"/>
        </w:rPr>
        <w:instrText xml:space="preserve"> </w:instrText>
      </w:r>
      <w:r>
        <w:instrText xml:space="preserve">PAGEREF _Toc193892692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color w:val="auto"/>
          <w:sz w:val="22"/>
          <w:szCs w:val="24"/>
          <w14:ligatures w14:val="standardContextual"/>
        </w:rPr>
      </w:pPr>
      <w:r>
        <w:fldChar w:fldCharType="begin"/>
      </w:r>
      <w:r>
        <w:instrText xml:space="preserve"> HYPERLINK \l "_Toc193892693" </w:instrText>
      </w:r>
      <w:r>
        <w:fldChar w:fldCharType="separate"/>
      </w:r>
      <w:r>
        <w:rPr>
          <w:rStyle w:val="25"/>
          <w:rFonts w:hint="eastAsia" w:cs="Times New Roman"/>
        </w:rPr>
        <w:t>5.5  钢材边缘加工</w:t>
      </w:r>
      <w:r>
        <w:rPr>
          <w:rFonts w:hint="eastAsia"/>
        </w:rPr>
        <w:tab/>
      </w:r>
      <w:r>
        <w:rPr>
          <w:rFonts w:hint="eastAsia"/>
        </w:rPr>
        <w:fldChar w:fldCharType="begin"/>
      </w:r>
      <w:r>
        <w:rPr>
          <w:rFonts w:hint="eastAsia"/>
        </w:rPr>
        <w:instrText xml:space="preserve"> </w:instrText>
      </w:r>
      <w:r>
        <w:instrText xml:space="preserve">PAGEREF _Toc193892693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color w:val="auto"/>
          <w:sz w:val="22"/>
          <w:szCs w:val="24"/>
          <w14:ligatures w14:val="standardContextual"/>
        </w:rPr>
      </w:pPr>
      <w:r>
        <w:fldChar w:fldCharType="begin"/>
      </w:r>
      <w:r>
        <w:instrText xml:space="preserve"> HYPERLINK \l "_Toc193892694" </w:instrText>
      </w:r>
      <w:r>
        <w:fldChar w:fldCharType="separate"/>
      </w:r>
      <w:r>
        <w:rPr>
          <w:rStyle w:val="25"/>
          <w:rFonts w:hint="eastAsia" w:cs="Times New Roman"/>
        </w:rPr>
        <w:t>5.6  铸钢件加工</w:t>
      </w:r>
      <w:r>
        <w:rPr>
          <w:rFonts w:hint="eastAsia"/>
        </w:rPr>
        <w:tab/>
      </w:r>
      <w:r>
        <w:rPr>
          <w:rFonts w:hint="eastAsia"/>
        </w:rPr>
        <w:fldChar w:fldCharType="begin"/>
      </w:r>
      <w:r>
        <w:rPr>
          <w:rFonts w:hint="eastAsia"/>
        </w:rPr>
        <w:instrText xml:space="preserve"> </w:instrText>
      </w:r>
      <w:r>
        <w:instrText xml:space="preserve">PAGEREF _Toc193892694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color w:val="auto"/>
          <w:sz w:val="22"/>
          <w:szCs w:val="24"/>
          <w14:ligatures w14:val="standardContextual"/>
        </w:rPr>
      </w:pPr>
      <w:r>
        <w:fldChar w:fldCharType="begin"/>
      </w:r>
      <w:r>
        <w:instrText xml:space="preserve"> HYPERLINK \l "_Toc193892695" </w:instrText>
      </w:r>
      <w:r>
        <w:fldChar w:fldCharType="separate"/>
      </w:r>
      <w:r>
        <w:rPr>
          <w:rStyle w:val="25"/>
          <w:rFonts w:hint="eastAsia" w:cs="Times New Roman"/>
        </w:rPr>
        <w:t>5.7  钢材制孔</w:t>
      </w:r>
      <w:r>
        <w:rPr>
          <w:rFonts w:hint="eastAsia"/>
        </w:rPr>
        <w:tab/>
      </w:r>
      <w:r>
        <w:rPr>
          <w:rFonts w:hint="eastAsia"/>
        </w:rPr>
        <w:fldChar w:fldCharType="begin"/>
      </w:r>
      <w:r>
        <w:rPr>
          <w:rFonts w:hint="eastAsia"/>
        </w:rPr>
        <w:instrText xml:space="preserve"> </w:instrText>
      </w:r>
      <w:r>
        <w:instrText xml:space="preserve">PAGEREF _Toc193892695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pPr>
        <w:pStyle w:val="16"/>
        <w:tabs>
          <w:tab w:val="right" w:leader="dot" w:pos="9169"/>
        </w:tabs>
        <w:rPr>
          <w:rFonts w:asciiTheme="minorHAnsi" w:hAnsiTheme="minorHAnsi" w:eastAsiaTheme="minorEastAsia"/>
          <w:color w:val="auto"/>
          <w:sz w:val="22"/>
          <w:szCs w:val="24"/>
          <w14:ligatures w14:val="standardContextual"/>
        </w:rPr>
      </w:pPr>
      <w:r>
        <w:fldChar w:fldCharType="begin"/>
      </w:r>
      <w:r>
        <w:instrText xml:space="preserve"> HYPERLINK \l "_Toc193892696" </w:instrText>
      </w:r>
      <w:r>
        <w:fldChar w:fldCharType="separate"/>
      </w:r>
      <w:r>
        <w:rPr>
          <w:rStyle w:val="25"/>
          <w:rFonts w:hint="eastAsia"/>
        </w:rPr>
        <w:t>6  钢-胶合木组件连接及组装工程</w:t>
      </w:r>
      <w:r>
        <w:rPr>
          <w:rFonts w:hint="eastAsia"/>
        </w:rPr>
        <w:tab/>
      </w:r>
      <w:r>
        <w:rPr>
          <w:rFonts w:hint="eastAsia"/>
        </w:rPr>
        <w:fldChar w:fldCharType="begin"/>
      </w:r>
      <w:r>
        <w:rPr>
          <w:rFonts w:hint="eastAsia"/>
        </w:rPr>
        <w:instrText xml:space="preserve"> </w:instrText>
      </w:r>
      <w:r>
        <w:instrText xml:space="preserve">PAGEREF _Toc193892696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color w:val="auto"/>
          <w:sz w:val="22"/>
          <w:szCs w:val="24"/>
          <w14:ligatures w14:val="standardContextual"/>
        </w:rPr>
      </w:pPr>
      <w:r>
        <w:fldChar w:fldCharType="begin"/>
      </w:r>
      <w:r>
        <w:instrText xml:space="preserve"> HYPERLINK \l "_Toc193892697" </w:instrText>
      </w:r>
      <w:r>
        <w:fldChar w:fldCharType="separate"/>
      </w:r>
      <w:r>
        <w:rPr>
          <w:rStyle w:val="25"/>
          <w:rFonts w:hint="eastAsia" w:cs="Times New Roman"/>
        </w:rPr>
        <w:t>6.1  一般规定</w:t>
      </w:r>
      <w:r>
        <w:rPr>
          <w:rFonts w:hint="eastAsia"/>
        </w:rPr>
        <w:tab/>
      </w:r>
      <w:r>
        <w:rPr>
          <w:rFonts w:hint="eastAsia"/>
        </w:rPr>
        <w:fldChar w:fldCharType="begin"/>
      </w:r>
      <w:r>
        <w:rPr>
          <w:rFonts w:hint="eastAsia"/>
        </w:rPr>
        <w:instrText xml:space="preserve"> </w:instrText>
      </w:r>
      <w:r>
        <w:instrText xml:space="preserve">PAGEREF _Toc193892697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color w:val="auto"/>
          <w:sz w:val="22"/>
          <w:szCs w:val="24"/>
          <w14:ligatures w14:val="standardContextual"/>
        </w:rPr>
      </w:pPr>
      <w:r>
        <w:fldChar w:fldCharType="begin"/>
      </w:r>
      <w:r>
        <w:instrText xml:space="preserve"> HYPERLINK \l "_Toc193892698" </w:instrText>
      </w:r>
      <w:r>
        <w:fldChar w:fldCharType="separate"/>
      </w:r>
      <w:r>
        <w:rPr>
          <w:rStyle w:val="25"/>
          <w:rFonts w:hint="eastAsia" w:cs="Times New Roman"/>
        </w:rPr>
        <w:t>6.2  普通紧固件连接</w:t>
      </w:r>
      <w:r>
        <w:rPr>
          <w:rFonts w:hint="eastAsia"/>
        </w:rPr>
        <w:tab/>
      </w:r>
      <w:r>
        <w:rPr>
          <w:rFonts w:hint="eastAsia"/>
        </w:rPr>
        <w:fldChar w:fldCharType="begin"/>
      </w:r>
      <w:r>
        <w:rPr>
          <w:rFonts w:hint="eastAsia"/>
        </w:rPr>
        <w:instrText xml:space="preserve"> </w:instrText>
      </w:r>
      <w:r>
        <w:instrText xml:space="preserve">PAGEREF _Toc193892698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color w:val="auto"/>
          <w:sz w:val="22"/>
          <w:szCs w:val="24"/>
          <w14:ligatures w14:val="standardContextual"/>
        </w:rPr>
      </w:pPr>
      <w:r>
        <w:fldChar w:fldCharType="begin"/>
      </w:r>
      <w:r>
        <w:instrText xml:space="preserve"> HYPERLINK \l "_Toc193892699" </w:instrText>
      </w:r>
      <w:r>
        <w:fldChar w:fldCharType="separate"/>
      </w:r>
      <w:r>
        <w:rPr>
          <w:rStyle w:val="25"/>
          <w:rFonts w:hint="eastAsia" w:cs="Times New Roman"/>
        </w:rPr>
        <w:t>6.3  高强度螺栓连接</w:t>
      </w:r>
      <w:r>
        <w:rPr>
          <w:rFonts w:hint="eastAsia"/>
        </w:rPr>
        <w:tab/>
      </w:r>
      <w:r>
        <w:rPr>
          <w:rFonts w:hint="eastAsia"/>
        </w:rPr>
        <w:fldChar w:fldCharType="begin"/>
      </w:r>
      <w:r>
        <w:rPr>
          <w:rFonts w:hint="eastAsia"/>
        </w:rPr>
        <w:instrText xml:space="preserve"> </w:instrText>
      </w:r>
      <w:r>
        <w:instrText xml:space="preserve">PAGEREF _Toc193892699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color w:val="auto"/>
          <w:sz w:val="22"/>
          <w:szCs w:val="24"/>
          <w14:ligatures w14:val="standardContextual"/>
        </w:rPr>
      </w:pPr>
      <w:r>
        <w:fldChar w:fldCharType="begin"/>
      </w:r>
      <w:r>
        <w:instrText xml:space="preserve"> HYPERLINK \l "_Toc193892700" </w:instrText>
      </w:r>
      <w:r>
        <w:fldChar w:fldCharType="separate"/>
      </w:r>
      <w:r>
        <w:rPr>
          <w:rStyle w:val="25"/>
          <w:rFonts w:hint="eastAsia" w:cs="Times New Roman"/>
        </w:rPr>
        <w:t>6.4  焊接工程</w:t>
      </w:r>
      <w:r>
        <w:rPr>
          <w:rFonts w:hint="eastAsia"/>
        </w:rPr>
        <w:tab/>
      </w:r>
      <w:r>
        <w:rPr>
          <w:rFonts w:hint="eastAsia"/>
        </w:rPr>
        <w:fldChar w:fldCharType="begin"/>
      </w:r>
      <w:r>
        <w:rPr>
          <w:rFonts w:hint="eastAsia"/>
        </w:rPr>
        <w:instrText xml:space="preserve"> </w:instrText>
      </w:r>
      <w:r>
        <w:instrText xml:space="preserve">PAGEREF _Toc193892700 \h</w:instrText>
      </w:r>
      <w:r>
        <w:rPr>
          <w:rFonts w:hint="eastAsia"/>
        </w:rPr>
        <w:instrText xml:space="preserve"> </w:instrText>
      </w:r>
      <w:r>
        <w:rPr>
          <w:rFonts w:hint="eastAsia"/>
        </w:rPr>
        <w:fldChar w:fldCharType="separate"/>
      </w:r>
      <w:r>
        <w:t>22</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color w:val="auto"/>
          <w:sz w:val="22"/>
          <w:szCs w:val="24"/>
          <w14:ligatures w14:val="standardContextual"/>
        </w:rPr>
      </w:pPr>
      <w:r>
        <w:fldChar w:fldCharType="begin"/>
      </w:r>
      <w:r>
        <w:instrText xml:space="preserve"> HYPERLINK \l "_Toc193892701" </w:instrText>
      </w:r>
      <w:r>
        <w:fldChar w:fldCharType="separate"/>
      </w:r>
      <w:r>
        <w:rPr>
          <w:rStyle w:val="25"/>
          <w:rFonts w:hint="eastAsia"/>
        </w:rPr>
        <w:t>6.5  钢-胶合木组件组装</w:t>
      </w:r>
      <w:r>
        <w:rPr>
          <w:rFonts w:hint="eastAsia"/>
        </w:rPr>
        <w:tab/>
      </w:r>
      <w:r>
        <w:rPr>
          <w:rFonts w:hint="eastAsia"/>
        </w:rPr>
        <w:fldChar w:fldCharType="begin"/>
      </w:r>
      <w:r>
        <w:rPr>
          <w:rFonts w:hint="eastAsia"/>
        </w:rPr>
        <w:instrText xml:space="preserve"> </w:instrText>
      </w:r>
      <w:r>
        <w:instrText xml:space="preserve">PAGEREF _Toc193892701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pPr>
        <w:pStyle w:val="16"/>
        <w:tabs>
          <w:tab w:val="right" w:leader="dot" w:pos="9169"/>
        </w:tabs>
        <w:rPr>
          <w:rFonts w:asciiTheme="minorHAnsi" w:hAnsiTheme="minorHAnsi" w:eastAsiaTheme="minorEastAsia"/>
          <w:color w:val="auto"/>
          <w:sz w:val="22"/>
          <w:szCs w:val="24"/>
          <w14:ligatures w14:val="standardContextual"/>
        </w:rPr>
      </w:pPr>
      <w:r>
        <w:fldChar w:fldCharType="begin"/>
      </w:r>
      <w:r>
        <w:instrText xml:space="preserve"> HYPERLINK \l "_Toc193892702" </w:instrText>
      </w:r>
      <w:r>
        <w:fldChar w:fldCharType="separate"/>
      </w:r>
      <w:r>
        <w:rPr>
          <w:rStyle w:val="25"/>
          <w:rFonts w:hint="eastAsia"/>
        </w:rPr>
        <w:t>7  钢-胶合木组合结构仿真模拟预拼装</w:t>
      </w:r>
      <w:r>
        <w:rPr>
          <w:rFonts w:hint="eastAsia"/>
        </w:rPr>
        <w:tab/>
      </w:r>
      <w:r>
        <w:rPr>
          <w:rFonts w:hint="eastAsia"/>
        </w:rPr>
        <w:fldChar w:fldCharType="begin"/>
      </w:r>
      <w:r>
        <w:rPr>
          <w:rFonts w:hint="eastAsia"/>
        </w:rPr>
        <w:instrText xml:space="preserve"> </w:instrText>
      </w:r>
      <w:r>
        <w:instrText xml:space="preserve">PAGEREF _Toc193892702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color w:val="auto"/>
          <w:sz w:val="22"/>
          <w:szCs w:val="24"/>
          <w14:ligatures w14:val="standardContextual"/>
        </w:rPr>
      </w:pPr>
      <w:r>
        <w:fldChar w:fldCharType="begin"/>
      </w:r>
      <w:r>
        <w:instrText xml:space="preserve"> HYPERLINK \l "_Toc193892703" </w:instrText>
      </w:r>
      <w:r>
        <w:fldChar w:fldCharType="separate"/>
      </w:r>
      <w:r>
        <w:rPr>
          <w:rStyle w:val="25"/>
          <w:rFonts w:hint="eastAsia" w:cs="Times New Roman"/>
        </w:rPr>
        <w:t>7.1  一般规定</w:t>
      </w:r>
      <w:r>
        <w:rPr>
          <w:rFonts w:hint="eastAsia"/>
        </w:rPr>
        <w:tab/>
      </w:r>
      <w:r>
        <w:rPr>
          <w:rFonts w:hint="eastAsia"/>
        </w:rPr>
        <w:fldChar w:fldCharType="begin"/>
      </w:r>
      <w:r>
        <w:rPr>
          <w:rFonts w:hint="eastAsia"/>
        </w:rPr>
        <w:instrText xml:space="preserve"> </w:instrText>
      </w:r>
      <w:r>
        <w:instrText xml:space="preserve">PAGEREF _Toc193892703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color w:val="auto"/>
          <w:sz w:val="22"/>
          <w:szCs w:val="24"/>
          <w14:ligatures w14:val="standardContextual"/>
        </w:rPr>
      </w:pPr>
      <w:r>
        <w:fldChar w:fldCharType="begin"/>
      </w:r>
      <w:r>
        <w:instrText xml:space="preserve"> HYPERLINK \l "_Toc193892704" </w:instrText>
      </w:r>
      <w:r>
        <w:fldChar w:fldCharType="separate"/>
      </w:r>
      <w:r>
        <w:rPr>
          <w:rStyle w:val="25"/>
          <w:rFonts w:hint="eastAsia" w:cs="Times New Roman"/>
        </w:rPr>
        <w:t>7.2  仿真模拟预拼装</w:t>
      </w:r>
      <w:r>
        <w:rPr>
          <w:rFonts w:hint="eastAsia"/>
        </w:rPr>
        <w:tab/>
      </w:r>
      <w:r>
        <w:rPr>
          <w:rFonts w:hint="eastAsia"/>
        </w:rPr>
        <w:fldChar w:fldCharType="begin"/>
      </w:r>
      <w:r>
        <w:rPr>
          <w:rFonts w:hint="eastAsia"/>
        </w:rPr>
        <w:instrText xml:space="preserve"> </w:instrText>
      </w:r>
      <w:r>
        <w:instrText xml:space="preserve">PAGEREF _Toc193892704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pPr>
        <w:pStyle w:val="16"/>
        <w:tabs>
          <w:tab w:val="right" w:leader="dot" w:pos="9169"/>
        </w:tabs>
        <w:rPr>
          <w:rFonts w:asciiTheme="minorHAnsi" w:hAnsiTheme="minorHAnsi" w:eastAsiaTheme="minorEastAsia"/>
          <w:color w:val="auto"/>
          <w:sz w:val="22"/>
          <w:szCs w:val="24"/>
          <w14:ligatures w14:val="standardContextual"/>
        </w:rPr>
      </w:pPr>
      <w:r>
        <w:fldChar w:fldCharType="begin"/>
      </w:r>
      <w:r>
        <w:instrText xml:space="preserve"> HYPERLINK \l "_Toc193892705" </w:instrText>
      </w:r>
      <w:r>
        <w:fldChar w:fldCharType="separate"/>
      </w:r>
      <w:r>
        <w:rPr>
          <w:rStyle w:val="25"/>
          <w:rFonts w:hint="eastAsia"/>
        </w:rPr>
        <w:t>8  钢-胶合木组合结构安装工程</w:t>
      </w:r>
      <w:r>
        <w:rPr>
          <w:rFonts w:hint="eastAsia"/>
        </w:rPr>
        <w:tab/>
      </w:r>
      <w:r>
        <w:rPr>
          <w:rFonts w:hint="eastAsia"/>
        </w:rPr>
        <w:fldChar w:fldCharType="begin"/>
      </w:r>
      <w:r>
        <w:rPr>
          <w:rFonts w:hint="eastAsia"/>
        </w:rPr>
        <w:instrText xml:space="preserve"> </w:instrText>
      </w:r>
      <w:r>
        <w:instrText xml:space="preserve">PAGEREF _Toc193892705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color w:val="auto"/>
          <w:sz w:val="22"/>
          <w:szCs w:val="24"/>
          <w14:ligatures w14:val="standardContextual"/>
        </w:rPr>
      </w:pPr>
      <w:r>
        <w:fldChar w:fldCharType="begin"/>
      </w:r>
      <w:r>
        <w:instrText xml:space="preserve"> HYPERLINK \l "_Toc193892706" </w:instrText>
      </w:r>
      <w:r>
        <w:fldChar w:fldCharType="separate"/>
      </w:r>
      <w:r>
        <w:rPr>
          <w:rStyle w:val="25"/>
          <w:rFonts w:hint="eastAsia" w:cs="Times New Roman"/>
        </w:rPr>
        <w:t>8.1  一般规定</w:t>
      </w:r>
      <w:r>
        <w:rPr>
          <w:rFonts w:hint="eastAsia"/>
        </w:rPr>
        <w:tab/>
      </w:r>
      <w:r>
        <w:rPr>
          <w:rFonts w:hint="eastAsia"/>
        </w:rPr>
        <w:fldChar w:fldCharType="begin"/>
      </w:r>
      <w:r>
        <w:rPr>
          <w:rFonts w:hint="eastAsia"/>
        </w:rPr>
        <w:instrText xml:space="preserve"> </w:instrText>
      </w:r>
      <w:r>
        <w:instrText xml:space="preserve">PAGEREF _Toc193892706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color w:val="auto"/>
          <w:sz w:val="22"/>
          <w:szCs w:val="24"/>
          <w14:ligatures w14:val="standardContextual"/>
        </w:rPr>
      </w:pPr>
      <w:r>
        <w:fldChar w:fldCharType="begin"/>
      </w:r>
      <w:r>
        <w:instrText xml:space="preserve"> HYPERLINK \l "_Toc193892707" </w:instrText>
      </w:r>
      <w:r>
        <w:fldChar w:fldCharType="separate"/>
      </w:r>
      <w:r>
        <w:rPr>
          <w:rStyle w:val="25"/>
          <w:rFonts w:hint="eastAsia" w:cs="Times New Roman"/>
        </w:rPr>
        <w:t>8.2  基础和地脚螺栓</w:t>
      </w:r>
      <w:r>
        <w:rPr>
          <w:rFonts w:hint="eastAsia"/>
        </w:rPr>
        <w:tab/>
      </w:r>
      <w:r>
        <w:rPr>
          <w:rFonts w:hint="eastAsia"/>
        </w:rPr>
        <w:fldChar w:fldCharType="begin"/>
      </w:r>
      <w:r>
        <w:rPr>
          <w:rFonts w:hint="eastAsia"/>
        </w:rPr>
        <w:instrText xml:space="preserve"> </w:instrText>
      </w:r>
      <w:r>
        <w:instrText xml:space="preserve">PAGEREF _Toc193892707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color w:val="auto"/>
          <w:sz w:val="22"/>
          <w:szCs w:val="24"/>
          <w14:ligatures w14:val="standardContextual"/>
        </w:rPr>
      </w:pPr>
      <w:r>
        <w:fldChar w:fldCharType="begin"/>
      </w:r>
      <w:r>
        <w:instrText xml:space="preserve"> HYPERLINK \l "_Toc193892708" </w:instrText>
      </w:r>
      <w:r>
        <w:fldChar w:fldCharType="separate"/>
      </w:r>
      <w:r>
        <w:rPr>
          <w:rStyle w:val="25"/>
          <w:rFonts w:hint="eastAsia" w:cs="Times New Roman"/>
        </w:rPr>
        <w:t>8.3  结构组拼与安装</w:t>
      </w:r>
      <w:r>
        <w:rPr>
          <w:rFonts w:hint="eastAsia"/>
        </w:rPr>
        <w:tab/>
      </w:r>
      <w:r>
        <w:rPr>
          <w:rFonts w:hint="eastAsia"/>
        </w:rPr>
        <w:fldChar w:fldCharType="begin"/>
      </w:r>
      <w:r>
        <w:rPr>
          <w:rFonts w:hint="eastAsia"/>
        </w:rPr>
        <w:instrText xml:space="preserve"> </w:instrText>
      </w:r>
      <w:r>
        <w:instrText xml:space="preserve">PAGEREF _Toc193892708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color w:val="auto"/>
          <w:sz w:val="22"/>
          <w:szCs w:val="24"/>
          <w14:ligatures w14:val="standardContextual"/>
        </w:rPr>
      </w:pPr>
      <w:r>
        <w:fldChar w:fldCharType="begin"/>
      </w:r>
      <w:r>
        <w:instrText xml:space="preserve"> HYPERLINK \l "_Toc193892709" </w:instrText>
      </w:r>
      <w:r>
        <w:fldChar w:fldCharType="separate"/>
      </w:r>
      <w:r>
        <w:rPr>
          <w:rStyle w:val="25"/>
          <w:rFonts w:hint="eastAsia" w:cs="Times New Roman"/>
        </w:rPr>
        <w:t>8.4  拉索安装</w:t>
      </w:r>
      <w:r>
        <w:rPr>
          <w:rFonts w:hint="eastAsia"/>
        </w:rPr>
        <w:tab/>
      </w:r>
      <w:r>
        <w:rPr>
          <w:rFonts w:hint="eastAsia"/>
        </w:rPr>
        <w:fldChar w:fldCharType="begin"/>
      </w:r>
      <w:r>
        <w:rPr>
          <w:rFonts w:hint="eastAsia"/>
        </w:rPr>
        <w:instrText xml:space="preserve"> </w:instrText>
      </w:r>
      <w:r>
        <w:instrText xml:space="preserve">PAGEREF _Toc193892709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pPr>
        <w:pStyle w:val="16"/>
        <w:tabs>
          <w:tab w:val="right" w:leader="dot" w:pos="9169"/>
        </w:tabs>
        <w:rPr>
          <w:rFonts w:asciiTheme="minorHAnsi" w:hAnsiTheme="minorHAnsi" w:eastAsiaTheme="minorEastAsia"/>
          <w:color w:val="auto"/>
          <w:sz w:val="22"/>
          <w:szCs w:val="24"/>
          <w14:ligatures w14:val="standardContextual"/>
        </w:rPr>
      </w:pPr>
      <w:r>
        <w:fldChar w:fldCharType="begin"/>
      </w:r>
      <w:r>
        <w:instrText xml:space="preserve"> HYPERLINK \l "_Toc193892710" </w:instrText>
      </w:r>
      <w:r>
        <w:fldChar w:fldCharType="separate"/>
      </w:r>
      <w:r>
        <w:rPr>
          <w:rStyle w:val="25"/>
          <w:rFonts w:hint="eastAsia"/>
        </w:rPr>
        <w:t>9  涂装工程</w:t>
      </w:r>
      <w:r>
        <w:rPr>
          <w:rFonts w:hint="eastAsia"/>
        </w:rPr>
        <w:tab/>
      </w:r>
      <w:r>
        <w:rPr>
          <w:rFonts w:hint="eastAsia"/>
        </w:rPr>
        <w:fldChar w:fldCharType="begin"/>
      </w:r>
      <w:r>
        <w:rPr>
          <w:rFonts w:hint="eastAsia"/>
        </w:rPr>
        <w:instrText xml:space="preserve"> </w:instrText>
      </w:r>
      <w:r>
        <w:instrText xml:space="preserve">PAGEREF _Toc193892710 \h</w:instrText>
      </w:r>
      <w:r>
        <w:rPr>
          <w:rFonts w:hint="eastAsia"/>
        </w:rPr>
        <w:instrText xml:space="preserve"> </w:instrText>
      </w:r>
      <w:r>
        <w:rPr>
          <w:rFonts w:hint="eastAsia"/>
        </w:rPr>
        <w:fldChar w:fldCharType="separate"/>
      </w:r>
      <w:r>
        <w:t>30</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color w:val="auto"/>
          <w:sz w:val="22"/>
          <w:szCs w:val="24"/>
          <w14:ligatures w14:val="standardContextual"/>
        </w:rPr>
      </w:pPr>
      <w:r>
        <w:fldChar w:fldCharType="begin"/>
      </w:r>
      <w:r>
        <w:instrText xml:space="preserve"> HYPERLINK \l "_Toc193892711" </w:instrText>
      </w:r>
      <w:r>
        <w:fldChar w:fldCharType="separate"/>
      </w:r>
      <w:r>
        <w:rPr>
          <w:rStyle w:val="25"/>
          <w:rFonts w:hint="eastAsia" w:cs="Times New Roman"/>
        </w:rPr>
        <w:t>9.1  一般规定</w:t>
      </w:r>
      <w:r>
        <w:rPr>
          <w:rFonts w:hint="eastAsia"/>
        </w:rPr>
        <w:tab/>
      </w:r>
      <w:r>
        <w:rPr>
          <w:rFonts w:hint="eastAsia"/>
        </w:rPr>
        <w:fldChar w:fldCharType="begin"/>
      </w:r>
      <w:r>
        <w:rPr>
          <w:rFonts w:hint="eastAsia"/>
        </w:rPr>
        <w:instrText xml:space="preserve"> </w:instrText>
      </w:r>
      <w:r>
        <w:instrText xml:space="preserve">PAGEREF _Toc193892711 \h</w:instrText>
      </w:r>
      <w:r>
        <w:rPr>
          <w:rFonts w:hint="eastAsia"/>
        </w:rPr>
        <w:instrText xml:space="preserve"> </w:instrText>
      </w:r>
      <w:r>
        <w:rPr>
          <w:rFonts w:hint="eastAsia"/>
        </w:rPr>
        <w:fldChar w:fldCharType="separate"/>
      </w:r>
      <w:r>
        <w:t>30</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color w:val="auto"/>
          <w:sz w:val="22"/>
          <w:szCs w:val="24"/>
          <w14:ligatures w14:val="standardContextual"/>
        </w:rPr>
      </w:pPr>
      <w:r>
        <w:fldChar w:fldCharType="begin"/>
      </w:r>
      <w:r>
        <w:instrText xml:space="preserve"> HYPERLINK \l "_Toc193892712" </w:instrText>
      </w:r>
      <w:r>
        <w:fldChar w:fldCharType="separate"/>
      </w:r>
      <w:r>
        <w:rPr>
          <w:rStyle w:val="25"/>
          <w:rFonts w:hint="eastAsia" w:cs="Times New Roman"/>
        </w:rPr>
        <w:t>9.2  胶合木构件防护</w:t>
      </w:r>
      <w:r>
        <w:rPr>
          <w:rFonts w:hint="eastAsia"/>
        </w:rPr>
        <w:tab/>
      </w:r>
      <w:r>
        <w:rPr>
          <w:rFonts w:hint="eastAsia"/>
        </w:rPr>
        <w:fldChar w:fldCharType="begin"/>
      </w:r>
      <w:r>
        <w:rPr>
          <w:rFonts w:hint="eastAsia"/>
        </w:rPr>
        <w:instrText xml:space="preserve"> </w:instrText>
      </w:r>
      <w:r>
        <w:instrText xml:space="preserve">PAGEREF _Toc193892712 \h</w:instrText>
      </w:r>
      <w:r>
        <w:rPr>
          <w:rFonts w:hint="eastAsia"/>
        </w:rPr>
        <w:instrText xml:space="preserve"> </w:instrText>
      </w:r>
      <w:r>
        <w:rPr>
          <w:rFonts w:hint="eastAsia"/>
        </w:rPr>
        <w:fldChar w:fldCharType="separate"/>
      </w:r>
      <w:r>
        <w:t>30</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color w:val="auto"/>
          <w:sz w:val="22"/>
          <w:szCs w:val="24"/>
          <w14:ligatures w14:val="standardContextual"/>
        </w:rPr>
      </w:pPr>
      <w:r>
        <w:fldChar w:fldCharType="begin"/>
      </w:r>
      <w:r>
        <w:instrText xml:space="preserve"> HYPERLINK \l "_Toc193892713" </w:instrText>
      </w:r>
      <w:r>
        <w:fldChar w:fldCharType="separate"/>
      </w:r>
      <w:r>
        <w:rPr>
          <w:rStyle w:val="25"/>
          <w:rFonts w:hint="eastAsia" w:cs="Times New Roman"/>
        </w:rPr>
        <w:t>9.3  钢构件防腐涂料涂装</w:t>
      </w:r>
      <w:r>
        <w:rPr>
          <w:rFonts w:hint="eastAsia"/>
        </w:rPr>
        <w:tab/>
      </w:r>
      <w:r>
        <w:rPr>
          <w:rFonts w:hint="eastAsia"/>
        </w:rPr>
        <w:fldChar w:fldCharType="begin"/>
      </w:r>
      <w:r>
        <w:rPr>
          <w:rFonts w:hint="eastAsia"/>
        </w:rPr>
        <w:instrText xml:space="preserve"> </w:instrText>
      </w:r>
      <w:r>
        <w:instrText xml:space="preserve">PAGEREF _Toc193892713 \h</w:instrText>
      </w:r>
      <w:r>
        <w:rPr>
          <w:rFonts w:hint="eastAsia"/>
        </w:rPr>
        <w:instrText xml:space="preserve"> </w:instrText>
      </w:r>
      <w:r>
        <w:rPr>
          <w:rFonts w:hint="eastAsia"/>
        </w:rPr>
        <w:fldChar w:fldCharType="separate"/>
      </w:r>
      <w:r>
        <w:t>31</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color w:val="auto"/>
          <w:sz w:val="22"/>
          <w:szCs w:val="24"/>
          <w14:ligatures w14:val="standardContextual"/>
        </w:rPr>
      </w:pPr>
      <w:r>
        <w:fldChar w:fldCharType="begin"/>
      </w:r>
      <w:r>
        <w:instrText xml:space="preserve"> HYPERLINK \l "_Toc193892714" </w:instrText>
      </w:r>
      <w:r>
        <w:fldChar w:fldCharType="separate"/>
      </w:r>
      <w:r>
        <w:rPr>
          <w:rStyle w:val="25"/>
          <w:rFonts w:hint="eastAsia" w:cs="Times New Roman"/>
        </w:rPr>
        <w:t>9.4  钢构件连接部位涂装及涂层缺陷修补</w:t>
      </w:r>
      <w:r>
        <w:rPr>
          <w:rFonts w:hint="eastAsia"/>
        </w:rPr>
        <w:tab/>
      </w:r>
      <w:r>
        <w:rPr>
          <w:rFonts w:hint="eastAsia"/>
        </w:rPr>
        <w:fldChar w:fldCharType="begin"/>
      </w:r>
      <w:r>
        <w:rPr>
          <w:rFonts w:hint="eastAsia"/>
        </w:rPr>
        <w:instrText xml:space="preserve"> </w:instrText>
      </w:r>
      <w:r>
        <w:instrText xml:space="preserve">PAGEREF _Toc193892714 \h</w:instrText>
      </w:r>
      <w:r>
        <w:rPr>
          <w:rFonts w:hint="eastAsia"/>
        </w:rPr>
        <w:instrText xml:space="preserve"> </w:instrText>
      </w:r>
      <w:r>
        <w:rPr>
          <w:rFonts w:hint="eastAsia"/>
        </w:rPr>
        <w:fldChar w:fldCharType="separate"/>
      </w:r>
      <w:r>
        <w:t>32</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color w:val="auto"/>
          <w:sz w:val="22"/>
          <w:szCs w:val="24"/>
          <w14:ligatures w14:val="standardContextual"/>
        </w:rPr>
      </w:pPr>
      <w:r>
        <w:fldChar w:fldCharType="begin"/>
      </w:r>
      <w:r>
        <w:instrText xml:space="preserve"> HYPERLINK \l "_Toc193892715" </w:instrText>
      </w:r>
      <w:r>
        <w:fldChar w:fldCharType="separate"/>
      </w:r>
      <w:r>
        <w:rPr>
          <w:rStyle w:val="25"/>
          <w:rFonts w:hint="eastAsia" w:cs="Times New Roman"/>
        </w:rPr>
        <w:t>9.5  钢构件防火涂料涂装</w:t>
      </w:r>
      <w:r>
        <w:rPr>
          <w:rFonts w:hint="eastAsia"/>
        </w:rPr>
        <w:tab/>
      </w:r>
      <w:r>
        <w:rPr>
          <w:rFonts w:hint="eastAsia"/>
        </w:rPr>
        <w:fldChar w:fldCharType="begin"/>
      </w:r>
      <w:r>
        <w:rPr>
          <w:rFonts w:hint="eastAsia"/>
        </w:rPr>
        <w:instrText xml:space="preserve"> </w:instrText>
      </w:r>
      <w:r>
        <w:instrText xml:space="preserve">PAGEREF _Toc193892715 \h</w:instrText>
      </w:r>
      <w:r>
        <w:rPr>
          <w:rFonts w:hint="eastAsia"/>
        </w:rPr>
        <w:instrText xml:space="preserve"> </w:instrText>
      </w:r>
      <w:r>
        <w:rPr>
          <w:rFonts w:hint="eastAsia"/>
        </w:rPr>
        <w:fldChar w:fldCharType="separate"/>
      </w:r>
      <w:r>
        <w:t>33</w:t>
      </w:r>
      <w:r>
        <w:rPr>
          <w:rFonts w:hint="eastAsia"/>
        </w:rPr>
        <w:fldChar w:fldCharType="end"/>
      </w:r>
      <w:r>
        <w:rPr>
          <w:rFonts w:hint="eastAsia"/>
        </w:rPr>
        <w:fldChar w:fldCharType="end"/>
      </w:r>
    </w:p>
    <w:p>
      <w:pPr>
        <w:pStyle w:val="16"/>
        <w:tabs>
          <w:tab w:val="right" w:leader="dot" w:pos="9169"/>
        </w:tabs>
        <w:rPr>
          <w:rFonts w:asciiTheme="minorHAnsi" w:hAnsiTheme="minorHAnsi" w:eastAsiaTheme="minorEastAsia"/>
          <w:color w:val="auto"/>
          <w:sz w:val="22"/>
          <w:szCs w:val="24"/>
          <w14:ligatures w14:val="standardContextual"/>
        </w:rPr>
      </w:pPr>
      <w:r>
        <w:fldChar w:fldCharType="begin"/>
      </w:r>
      <w:r>
        <w:instrText xml:space="preserve"> HYPERLINK \l "_Toc193892716" </w:instrText>
      </w:r>
      <w:r>
        <w:fldChar w:fldCharType="separate"/>
      </w:r>
      <w:r>
        <w:rPr>
          <w:rStyle w:val="25"/>
          <w:rFonts w:hint="eastAsia"/>
        </w:rPr>
        <w:t>10  钢-胶合木组合结构分部竣工验收</w:t>
      </w:r>
      <w:r>
        <w:rPr>
          <w:rFonts w:hint="eastAsia"/>
        </w:rPr>
        <w:tab/>
      </w:r>
      <w:r>
        <w:rPr>
          <w:rFonts w:hint="eastAsia"/>
        </w:rPr>
        <w:fldChar w:fldCharType="begin"/>
      </w:r>
      <w:r>
        <w:rPr>
          <w:rFonts w:hint="eastAsia"/>
        </w:rPr>
        <w:instrText xml:space="preserve"> </w:instrText>
      </w:r>
      <w:r>
        <w:instrText xml:space="preserve">PAGEREF _Toc193892716 \h</w:instrText>
      </w:r>
      <w:r>
        <w:rPr>
          <w:rFonts w:hint="eastAsia"/>
        </w:rPr>
        <w:instrText xml:space="preserve"> </w:instrText>
      </w:r>
      <w:r>
        <w:rPr>
          <w:rFonts w:hint="eastAsia"/>
        </w:rPr>
        <w:fldChar w:fldCharType="separate"/>
      </w:r>
      <w:r>
        <w:t>35</w:t>
      </w:r>
      <w:r>
        <w:rPr>
          <w:rFonts w:hint="eastAsia"/>
        </w:rPr>
        <w:fldChar w:fldCharType="end"/>
      </w:r>
      <w:r>
        <w:rPr>
          <w:rFonts w:hint="eastAsia"/>
        </w:rPr>
        <w:fldChar w:fldCharType="end"/>
      </w:r>
    </w:p>
    <w:p>
      <w:pPr>
        <w:pStyle w:val="16"/>
        <w:tabs>
          <w:tab w:val="right" w:leader="dot" w:pos="9169"/>
        </w:tabs>
        <w:rPr>
          <w:rFonts w:asciiTheme="minorHAnsi" w:hAnsiTheme="minorHAnsi" w:eastAsiaTheme="minorEastAsia"/>
          <w:color w:val="auto"/>
          <w:sz w:val="22"/>
          <w:szCs w:val="24"/>
          <w14:ligatures w14:val="standardContextual"/>
        </w:rPr>
      </w:pPr>
      <w:r>
        <w:fldChar w:fldCharType="begin"/>
      </w:r>
      <w:r>
        <w:instrText xml:space="preserve"> HYPERLINK \l "_Toc193892717" </w:instrText>
      </w:r>
      <w:r>
        <w:fldChar w:fldCharType="separate"/>
      </w:r>
      <w:r>
        <w:rPr>
          <w:rStyle w:val="25"/>
          <w:rFonts w:hint="eastAsia"/>
        </w:rPr>
        <w:t>附录A  钢-胶合木组合结构工程有关安全及功能</w:t>
      </w:r>
      <w:r>
        <w:rPr>
          <w:rStyle w:val="25"/>
          <w:rFonts w:hint="eastAsia"/>
        </w:rPr>
        <w:fldChar w:fldCharType="end"/>
      </w:r>
      <w:r>
        <w:fldChar w:fldCharType="begin"/>
      </w:r>
      <w:r>
        <w:instrText xml:space="preserve"> HYPERLINK \l "_Toc193892718" </w:instrText>
      </w:r>
      <w:r>
        <w:fldChar w:fldCharType="separate"/>
      </w:r>
      <w:r>
        <w:rPr>
          <w:rStyle w:val="25"/>
          <w:rFonts w:hint="eastAsia"/>
        </w:rPr>
        <w:t>的检验和见证检测项目</w:t>
      </w:r>
      <w:r>
        <w:rPr>
          <w:rFonts w:hint="eastAsia"/>
        </w:rPr>
        <w:tab/>
      </w:r>
      <w:r>
        <w:rPr>
          <w:rFonts w:hint="eastAsia"/>
        </w:rPr>
        <w:fldChar w:fldCharType="begin"/>
      </w:r>
      <w:r>
        <w:rPr>
          <w:rFonts w:hint="eastAsia"/>
        </w:rPr>
        <w:instrText xml:space="preserve"> </w:instrText>
      </w:r>
      <w:r>
        <w:instrText xml:space="preserve">PAGEREF _Toc193892718 \h</w:instrText>
      </w:r>
      <w:r>
        <w:rPr>
          <w:rFonts w:hint="eastAsia"/>
        </w:rPr>
        <w:instrText xml:space="preserve"> </w:instrText>
      </w:r>
      <w:r>
        <w:rPr>
          <w:rFonts w:hint="eastAsia"/>
        </w:rPr>
        <w:fldChar w:fldCharType="separate"/>
      </w:r>
      <w:r>
        <w:t>37</w:t>
      </w:r>
      <w:r>
        <w:rPr>
          <w:rFonts w:hint="eastAsia"/>
        </w:rPr>
        <w:fldChar w:fldCharType="end"/>
      </w:r>
      <w:r>
        <w:rPr>
          <w:rFonts w:hint="eastAsia"/>
        </w:rPr>
        <w:fldChar w:fldCharType="end"/>
      </w:r>
    </w:p>
    <w:p>
      <w:pPr>
        <w:pStyle w:val="16"/>
        <w:tabs>
          <w:tab w:val="right" w:leader="dot" w:pos="9169"/>
        </w:tabs>
        <w:rPr>
          <w:rFonts w:asciiTheme="minorHAnsi" w:hAnsiTheme="minorHAnsi" w:eastAsiaTheme="minorEastAsia"/>
          <w:color w:val="auto"/>
          <w:sz w:val="22"/>
          <w:szCs w:val="24"/>
          <w14:ligatures w14:val="standardContextual"/>
        </w:rPr>
      </w:pPr>
      <w:r>
        <w:fldChar w:fldCharType="begin"/>
      </w:r>
      <w:r>
        <w:instrText xml:space="preserve"> HYPERLINK \l "_Toc193892719" </w:instrText>
      </w:r>
      <w:r>
        <w:fldChar w:fldCharType="separate"/>
      </w:r>
      <w:r>
        <w:rPr>
          <w:rStyle w:val="25"/>
          <w:rFonts w:hint="eastAsia"/>
        </w:rPr>
        <w:t>附录B  钢-胶合木组合结构工程有关观感质量检查项目</w:t>
      </w:r>
      <w:r>
        <w:rPr>
          <w:rFonts w:hint="eastAsia"/>
        </w:rPr>
        <w:tab/>
      </w:r>
      <w:r>
        <w:rPr>
          <w:rFonts w:hint="eastAsia"/>
        </w:rPr>
        <w:fldChar w:fldCharType="begin"/>
      </w:r>
      <w:r>
        <w:rPr>
          <w:rFonts w:hint="eastAsia"/>
        </w:rPr>
        <w:instrText xml:space="preserve"> </w:instrText>
      </w:r>
      <w:r>
        <w:instrText xml:space="preserve">PAGEREF _Toc193892719 \h</w:instrText>
      </w:r>
      <w:r>
        <w:rPr>
          <w:rFonts w:hint="eastAsia"/>
        </w:rPr>
        <w:instrText xml:space="preserve"> </w:instrText>
      </w:r>
      <w:r>
        <w:rPr>
          <w:rFonts w:hint="eastAsia"/>
        </w:rPr>
        <w:fldChar w:fldCharType="separate"/>
      </w:r>
      <w:r>
        <w:t>38</w:t>
      </w:r>
      <w:r>
        <w:rPr>
          <w:rFonts w:hint="eastAsia"/>
        </w:rPr>
        <w:fldChar w:fldCharType="end"/>
      </w:r>
      <w:r>
        <w:rPr>
          <w:rFonts w:hint="eastAsia"/>
        </w:rPr>
        <w:fldChar w:fldCharType="end"/>
      </w:r>
    </w:p>
    <w:p>
      <w:pPr>
        <w:pStyle w:val="16"/>
        <w:tabs>
          <w:tab w:val="right" w:leader="dot" w:pos="9169"/>
        </w:tabs>
        <w:rPr>
          <w:rFonts w:asciiTheme="minorHAnsi" w:hAnsiTheme="minorHAnsi" w:eastAsiaTheme="minorEastAsia"/>
          <w:color w:val="auto"/>
          <w:sz w:val="22"/>
          <w:szCs w:val="24"/>
          <w14:ligatures w14:val="standardContextual"/>
        </w:rPr>
      </w:pPr>
      <w:r>
        <w:fldChar w:fldCharType="begin"/>
      </w:r>
      <w:r>
        <w:instrText xml:space="preserve"> HYPERLINK \l "_Toc193892720" </w:instrText>
      </w:r>
      <w:r>
        <w:fldChar w:fldCharType="separate"/>
      </w:r>
      <w:r>
        <w:rPr>
          <w:rStyle w:val="25"/>
          <w:rFonts w:hint="eastAsia"/>
        </w:rPr>
        <w:t>附录C  钢-胶合木组合结构分项工程检验批质量验收记录表</w:t>
      </w:r>
      <w:r>
        <w:rPr>
          <w:rFonts w:hint="eastAsia"/>
        </w:rPr>
        <w:tab/>
      </w:r>
      <w:r>
        <w:rPr>
          <w:rFonts w:hint="eastAsia"/>
        </w:rPr>
        <w:fldChar w:fldCharType="begin"/>
      </w:r>
      <w:r>
        <w:rPr>
          <w:rFonts w:hint="eastAsia"/>
        </w:rPr>
        <w:instrText xml:space="preserve"> </w:instrText>
      </w:r>
      <w:r>
        <w:instrText xml:space="preserve">PAGEREF _Toc193892720 \h</w:instrText>
      </w:r>
      <w:r>
        <w:rPr>
          <w:rFonts w:hint="eastAsia"/>
        </w:rPr>
        <w:instrText xml:space="preserve"> </w:instrText>
      </w:r>
      <w:r>
        <w:rPr>
          <w:rFonts w:hint="eastAsia"/>
        </w:rPr>
        <w:fldChar w:fldCharType="separate"/>
      </w:r>
      <w:r>
        <w:t>39</w:t>
      </w:r>
      <w:r>
        <w:rPr>
          <w:rFonts w:hint="eastAsia"/>
        </w:rPr>
        <w:fldChar w:fldCharType="end"/>
      </w:r>
      <w:r>
        <w:rPr>
          <w:rFonts w:hint="eastAsia"/>
        </w:rPr>
        <w:fldChar w:fldCharType="end"/>
      </w:r>
    </w:p>
    <w:p>
      <w:pPr>
        <w:pStyle w:val="16"/>
        <w:tabs>
          <w:tab w:val="right" w:leader="dot" w:pos="9169"/>
        </w:tabs>
        <w:rPr>
          <w:rFonts w:asciiTheme="minorHAnsi" w:hAnsiTheme="minorHAnsi" w:eastAsiaTheme="minorEastAsia"/>
          <w:color w:val="auto"/>
          <w:sz w:val="22"/>
          <w:szCs w:val="24"/>
          <w14:ligatures w14:val="standardContextual"/>
        </w:rPr>
      </w:pPr>
      <w:r>
        <w:fldChar w:fldCharType="begin"/>
      </w:r>
      <w:r>
        <w:instrText xml:space="preserve"> HYPERLINK \l "_Toc193892721" </w:instrText>
      </w:r>
      <w:r>
        <w:fldChar w:fldCharType="separate"/>
      </w:r>
      <w:r>
        <w:rPr>
          <w:rStyle w:val="25"/>
          <w:rFonts w:hint="eastAsia"/>
        </w:rPr>
        <w:t>本规程用词说明</w:t>
      </w:r>
      <w:r>
        <w:rPr>
          <w:rFonts w:hint="eastAsia"/>
        </w:rPr>
        <w:tab/>
      </w:r>
      <w:r>
        <w:rPr>
          <w:rFonts w:hint="eastAsia"/>
        </w:rPr>
        <w:fldChar w:fldCharType="begin"/>
      </w:r>
      <w:r>
        <w:rPr>
          <w:rFonts w:hint="eastAsia"/>
        </w:rPr>
        <w:instrText xml:space="preserve"> </w:instrText>
      </w:r>
      <w:r>
        <w:instrText xml:space="preserve">PAGEREF _Toc193892721 \h</w:instrText>
      </w:r>
      <w:r>
        <w:rPr>
          <w:rFonts w:hint="eastAsia"/>
        </w:rPr>
        <w:instrText xml:space="preserve"> </w:instrText>
      </w:r>
      <w:r>
        <w:rPr>
          <w:rFonts w:hint="eastAsia"/>
        </w:rPr>
        <w:fldChar w:fldCharType="separate"/>
      </w:r>
      <w:r>
        <w:t>49</w:t>
      </w:r>
      <w:r>
        <w:rPr>
          <w:rFonts w:hint="eastAsia"/>
        </w:rPr>
        <w:fldChar w:fldCharType="end"/>
      </w:r>
      <w:r>
        <w:rPr>
          <w:rFonts w:hint="eastAsia"/>
        </w:rPr>
        <w:fldChar w:fldCharType="end"/>
      </w:r>
    </w:p>
    <w:p>
      <w:pPr>
        <w:pStyle w:val="16"/>
        <w:tabs>
          <w:tab w:val="right" w:leader="dot" w:pos="9169"/>
        </w:tabs>
        <w:rPr>
          <w:rFonts w:asciiTheme="minorHAnsi" w:hAnsiTheme="minorHAnsi" w:eastAsiaTheme="minorEastAsia"/>
          <w:color w:val="auto"/>
          <w:sz w:val="22"/>
          <w:szCs w:val="24"/>
          <w14:ligatures w14:val="standardContextual"/>
        </w:rPr>
      </w:pPr>
      <w:r>
        <w:fldChar w:fldCharType="begin"/>
      </w:r>
      <w:r>
        <w:instrText xml:space="preserve"> HYPERLINK \l "_Toc193892722" </w:instrText>
      </w:r>
      <w:r>
        <w:fldChar w:fldCharType="separate"/>
      </w:r>
      <w:r>
        <w:rPr>
          <w:rStyle w:val="25"/>
          <w:rFonts w:hint="eastAsia"/>
        </w:rPr>
        <w:t>引用标准名录</w:t>
      </w:r>
      <w:r>
        <w:rPr>
          <w:rFonts w:hint="eastAsia"/>
        </w:rPr>
        <w:tab/>
      </w:r>
      <w:r>
        <w:rPr>
          <w:rFonts w:hint="eastAsia"/>
        </w:rPr>
        <w:fldChar w:fldCharType="begin"/>
      </w:r>
      <w:r>
        <w:rPr>
          <w:rFonts w:hint="eastAsia"/>
        </w:rPr>
        <w:instrText xml:space="preserve"> </w:instrText>
      </w:r>
      <w:r>
        <w:instrText xml:space="preserve">PAGEREF _Toc193892722 \h</w:instrText>
      </w:r>
      <w:r>
        <w:rPr>
          <w:rFonts w:hint="eastAsia"/>
        </w:rPr>
        <w:instrText xml:space="preserve"> </w:instrText>
      </w:r>
      <w:r>
        <w:rPr>
          <w:rFonts w:hint="eastAsia"/>
        </w:rPr>
        <w:fldChar w:fldCharType="separate"/>
      </w:r>
      <w:r>
        <w:t>50</w:t>
      </w:r>
      <w:r>
        <w:rPr>
          <w:rFonts w:hint="eastAsia"/>
        </w:rPr>
        <w:fldChar w:fldCharType="end"/>
      </w:r>
      <w:r>
        <w:rPr>
          <w:rFonts w:hint="eastAsia"/>
        </w:rPr>
        <w:fldChar w:fldCharType="end"/>
      </w:r>
    </w:p>
    <w:p>
      <w:pPr>
        <w:pStyle w:val="16"/>
        <w:tabs>
          <w:tab w:val="right" w:leader="dot" w:pos="9169"/>
        </w:tabs>
        <w:rPr>
          <w:rStyle w:val="25"/>
        </w:rPr>
      </w:pPr>
      <w:r>
        <w:fldChar w:fldCharType="begin"/>
      </w:r>
      <w:r>
        <w:instrText xml:space="preserve"> HYPERLINK \l "_Toc193892723" </w:instrText>
      </w:r>
      <w:r>
        <w:fldChar w:fldCharType="separate"/>
      </w:r>
      <w:r>
        <w:rPr>
          <w:rStyle w:val="25"/>
          <w:rFonts w:hint="eastAsia" w:cs="Times New Roman"/>
          <w:kern w:val="0"/>
          <w:lang w:val="zh-CN" w:eastAsia="zh-CN"/>
        </w:rPr>
        <w:t>条文说明</w:t>
      </w:r>
      <w:r>
        <w:rPr>
          <w:rFonts w:hint="eastAsia"/>
        </w:rPr>
        <w:tab/>
      </w:r>
      <w:r>
        <w:rPr>
          <w:rFonts w:hint="eastAsia"/>
        </w:rPr>
        <w:fldChar w:fldCharType="begin"/>
      </w:r>
      <w:r>
        <w:rPr>
          <w:rFonts w:hint="eastAsia"/>
        </w:rPr>
        <w:instrText xml:space="preserve"> </w:instrText>
      </w:r>
      <w:r>
        <w:instrText xml:space="preserve">PAGEREF _Toc193892723 \h</w:instrText>
      </w:r>
      <w:r>
        <w:rPr>
          <w:rFonts w:hint="eastAsia"/>
        </w:rPr>
        <w:instrText xml:space="preserve"> </w:instrText>
      </w:r>
      <w:r>
        <w:rPr>
          <w:rFonts w:hint="eastAsia"/>
        </w:rPr>
        <w:fldChar w:fldCharType="separate"/>
      </w:r>
      <w:r>
        <w:t>51</w:t>
      </w:r>
      <w:r>
        <w:rPr>
          <w:rFonts w:hint="eastAsia"/>
        </w:rPr>
        <w:fldChar w:fldCharType="end"/>
      </w:r>
      <w:r>
        <w:rPr>
          <w:rFonts w:hint="eastAsia"/>
        </w:rPr>
        <w:fldChar w:fldCharType="end"/>
      </w:r>
    </w:p>
    <w:p>
      <w:pPr>
        <w:sectPr>
          <w:pgSz w:w="11906" w:h="16838"/>
          <w:pgMar w:top="1134" w:right="1417" w:bottom="1134" w:left="1417" w:header="851" w:footer="992" w:gutter="567"/>
          <w:pgNumType w:chapStyle="2"/>
          <w:cols w:space="425" w:num="1"/>
          <w:docGrid w:type="lines" w:linePitch="374" w:charSpace="0"/>
        </w:sectPr>
      </w:pPr>
    </w:p>
    <w:p>
      <w:pPr>
        <w:pStyle w:val="16"/>
        <w:tabs>
          <w:tab w:val="right" w:leader="dot" w:pos="8306"/>
        </w:tabs>
        <w:jc w:val="center"/>
        <w:outlineLvl w:val="0"/>
        <w:rPr>
          <w:rFonts w:cs="Times New Roman"/>
          <w:b/>
          <w:bCs/>
          <w:sz w:val="28"/>
          <w:szCs w:val="36"/>
        </w:rPr>
      </w:pPr>
      <w:bookmarkStart w:id="37" w:name="_Hlk193890864"/>
      <w:r>
        <w:rPr>
          <w:rFonts w:cs="Times New Roman"/>
          <w:b/>
          <w:bCs/>
          <w:sz w:val="28"/>
          <w:szCs w:val="36"/>
        </w:rPr>
        <w:t>Contents</w:t>
      </w:r>
    </w:p>
    <w:p>
      <w:pPr>
        <w:pStyle w:val="16"/>
        <w:tabs>
          <w:tab w:val="right" w:leader="dot" w:pos="8495"/>
        </w:tabs>
        <w:jc w:val="left"/>
        <w:rPr>
          <w:rFonts w:asciiTheme="minorHAnsi" w:hAnsiTheme="minorHAnsi" w:eastAsiaTheme="minorEastAsia"/>
          <w:sz w:val="22"/>
          <w:szCs w:val="24"/>
          <w14:ligatures w14:val="standardContextual"/>
        </w:rPr>
      </w:pPr>
      <w:r>
        <w:rPr>
          <w:rFonts w:cs="Times New Roman"/>
          <w:sz w:val="21"/>
          <w:szCs w:val="21"/>
        </w:rPr>
        <w:t xml:space="preserve">1 General </w:t>
      </w:r>
      <w:r>
        <w:rPr>
          <w:rFonts w:hint="eastAsia" w:cs="Times New Roman"/>
          <w:sz w:val="21"/>
          <w:szCs w:val="21"/>
        </w:rPr>
        <w:t>p</w:t>
      </w:r>
      <w:r>
        <w:rPr>
          <w:rFonts w:cs="Times New Roman"/>
          <w:sz w:val="21"/>
          <w:szCs w:val="21"/>
        </w:rPr>
        <w:t>rovisions</w:t>
      </w:r>
      <w:r>
        <w:fldChar w:fldCharType="begin"/>
      </w:r>
      <w:r>
        <w:instrText xml:space="preserve"> HYPERLINK \l "_Toc191913743" </w:instrText>
      </w:r>
      <w:r>
        <w:fldChar w:fldCharType="separate"/>
      </w:r>
      <w:r>
        <w:rPr>
          <w:rFonts w:hint="eastAsia"/>
        </w:rPr>
        <w:tab/>
      </w:r>
      <w:r>
        <w:rPr>
          <w:rFonts w:hint="eastAsia"/>
        </w:rPr>
        <w:fldChar w:fldCharType="begin"/>
      </w:r>
      <w:r>
        <w:rPr>
          <w:rFonts w:hint="eastAsia"/>
        </w:rPr>
        <w:instrText xml:space="preserve"> </w:instrText>
      </w:r>
      <w:r>
        <w:instrText xml:space="preserve">PAGEREF _Toc191913743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6"/>
        <w:tabs>
          <w:tab w:val="right" w:leader="dot" w:pos="8495"/>
        </w:tabs>
        <w:rPr>
          <w:rFonts w:asciiTheme="minorHAnsi" w:hAnsiTheme="minorHAnsi" w:eastAsiaTheme="minorEastAsia"/>
          <w:sz w:val="22"/>
          <w:szCs w:val="24"/>
          <w14:ligatures w14:val="standardContextual"/>
        </w:rPr>
      </w:pPr>
      <w:r>
        <w:rPr>
          <w:rFonts w:cs="Times New Roman"/>
          <w:sz w:val="21"/>
          <w:szCs w:val="21"/>
        </w:rPr>
        <w:t>2 Term</w:t>
      </w:r>
      <w:r>
        <w:rPr>
          <w:rFonts w:hint="eastAsia" w:cs="Times New Roman"/>
          <w:szCs w:val="21"/>
        </w:rPr>
        <w:t>s</w:t>
      </w:r>
      <w:r>
        <w:fldChar w:fldCharType="begin"/>
      </w:r>
      <w:r>
        <w:instrText xml:space="preserve"> HYPERLINK \l "_Toc191913744" </w:instrText>
      </w:r>
      <w:r>
        <w:fldChar w:fldCharType="separate"/>
      </w:r>
      <w:r>
        <w:rPr>
          <w:rFonts w:hint="eastAsia"/>
        </w:rPr>
        <w:tab/>
      </w:r>
      <w:r>
        <w:rPr>
          <w:rFonts w:hint="eastAsia"/>
        </w:rPr>
        <w:fldChar w:fldCharType="begin"/>
      </w:r>
      <w:r>
        <w:rPr>
          <w:rFonts w:hint="eastAsia"/>
        </w:rPr>
        <w:instrText xml:space="preserve"> </w:instrText>
      </w:r>
      <w:r>
        <w:instrText xml:space="preserve">PAGEREF _Toc191913744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16"/>
        <w:tabs>
          <w:tab w:val="right" w:leader="dot" w:pos="8495"/>
        </w:tabs>
        <w:rPr>
          <w:rFonts w:asciiTheme="minorHAnsi" w:hAnsiTheme="minorHAnsi" w:eastAsiaTheme="minorEastAsia"/>
          <w:sz w:val="22"/>
          <w:szCs w:val="24"/>
          <w14:ligatures w14:val="standardContextual"/>
        </w:rPr>
      </w:pPr>
      <w:r>
        <w:rPr>
          <w:rFonts w:cs="Times New Roman"/>
          <w:sz w:val="21"/>
          <w:szCs w:val="21"/>
        </w:rPr>
        <w:t xml:space="preserve">3 Basic </w:t>
      </w:r>
      <w:r>
        <w:rPr>
          <w:rFonts w:hint="eastAsia" w:cs="Times New Roman"/>
          <w:sz w:val="21"/>
          <w:szCs w:val="21"/>
        </w:rPr>
        <w:t>r</w:t>
      </w:r>
      <w:r>
        <w:rPr>
          <w:rFonts w:cs="Times New Roman"/>
          <w:sz w:val="21"/>
          <w:szCs w:val="21"/>
        </w:rPr>
        <w:t>equirements</w:t>
      </w:r>
      <w:r>
        <w:fldChar w:fldCharType="begin"/>
      </w:r>
      <w:r>
        <w:instrText xml:space="preserve"> HYPERLINK \l "_Toc191913745" </w:instrText>
      </w:r>
      <w:r>
        <w:fldChar w:fldCharType="separate"/>
      </w:r>
      <w:r>
        <w:rPr>
          <w:rFonts w:hint="eastAsia"/>
        </w:rPr>
        <w:tab/>
      </w:r>
      <w:r>
        <w:rPr>
          <w:rFonts w:hint="eastAsia"/>
        </w:rPr>
        <w:t>3</w:t>
      </w:r>
      <w:r>
        <w:rPr>
          <w:rFonts w:hint="eastAsia"/>
        </w:rPr>
        <w:fldChar w:fldCharType="end"/>
      </w:r>
    </w:p>
    <w:p>
      <w:pPr>
        <w:pStyle w:val="16"/>
        <w:tabs>
          <w:tab w:val="right" w:leader="dot" w:pos="8495"/>
        </w:tabs>
        <w:rPr>
          <w:rFonts w:asciiTheme="minorHAnsi" w:hAnsiTheme="minorHAnsi" w:eastAsiaTheme="minorEastAsia"/>
          <w:sz w:val="22"/>
          <w:szCs w:val="24"/>
          <w14:ligatures w14:val="standardContextual"/>
        </w:rPr>
      </w:pPr>
      <w:r>
        <w:rPr>
          <w:rFonts w:cs="Times New Roman"/>
          <w:sz w:val="21"/>
          <w:szCs w:val="21"/>
        </w:rPr>
        <w:t xml:space="preserve">4 Quality </w:t>
      </w:r>
      <w:r>
        <w:rPr>
          <w:rFonts w:hint="eastAsia" w:cs="Times New Roman"/>
          <w:sz w:val="21"/>
          <w:szCs w:val="21"/>
        </w:rPr>
        <w:t>a</w:t>
      </w:r>
      <w:r>
        <w:rPr>
          <w:rFonts w:cs="Times New Roman"/>
          <w:sz w:val="21"/>
          <w:szCs w:val="21"/>
        </w:rPr>
        <w:t xml:space="preserve">cceptance of </w:t>
      </w:r>
      <w:r>
        <w:rPr>
          <w:rFonts w:hint="eastAsia" w:cs="Times New Roman"/>
          <w:sz w:val="21"/>
          <w:szCs w:val="21"/>
        </w:rPr>
        <w:t>r</w:t>
      </w:r>
      <w:r>
        <w:rPr>
          <w:rFonts w:cs="Times New Roman"/>
          <w:sz w:val="21"/>
          <w:szCs w:val="21"/>
        </w:rPr>
        <w:t>aw materials and finished product</w:t>
      </w:r>
      <w:r>
        <w:rPr>
          <w:rFonts w:hint="eastAsia" w:cs="Times New Roman"/>
          <w:sz w:val="21"/>
          <w:szCs w:val="21"/>
        </w:rPr>
        <w:t>s</w:t>
      </w:r>
      <w:r>
        <w:fldChar w:fldCharType="begin"/>
      </w:r>
      <w:r>
        <w:instrText xml:space="preserve"> HYPERLINK \l "_Toc191913746" </w:instrText>
      </w:r>
      <w:r>
        <w:fldChar w:fldCharType="separate"/>
      </w:r>
      <w:r>
        <w:rPr>
          <w:rFonts w:hint="eastAsia"/>
        </w:rPr>
        <w:tab/>
      </w:r>
      <w:r>
        <w:rPr>
          <w:rFonts w:hint="eastAsia"/>
        </w:rPr>
        <w:fldChar w:fldCharType="end"/>
      </w:r>
      <w:r>
        <w:rPr>
          <w:rFonts w:hint="eastAsia"/>
        </w:rPr>
        <w:t>4</w:t>
      </w:r>
    </w:p>
    <w:p>
      <w:pPr>
        <w:pStyle w:val="18"/>
        <w:tabs>
          <w:tab w:val="right" w:leader="dot" w:pos="8495"/>
        </w:tabs>
        <w:ind w:left="400"/>
        <w:rPr>
          <w:rFonts w:asciiTheme="minorHAnsi" w:hAnsiTheme="minorHAnsi" w:eastAsiaTheme="minorEastAsia"/>
          <w:sz w:val="22"/>
          <w:szCs w:val="24"/>
          <w14:ligatures w14:val="standardContextual"/>
        </w:rPr>
      </w:pPr>
      <w:r>
        <w:rPr>
          <w:rFonts w:cs="Times New Roman"/>
          <w:sz w:val="21"/>
          <w:szCs w:val="21"/>
        </w:rPr>
        <w:t xml:space="preserve">4.1 General </w:t>
      </w:r>
      <w:r>
        <w:rPr>
          <w:rFonts w:hint="eastAsia" w:cs="Times New Roman"/>
          <w:sz w:val="21"/>
          <w:szCs w:val="21"/>
        </w:rPr>
        <w:t>r</w:t>
      </w:r>
      <w:r>
        <w:rPr>
          <w:rFonts w:cs="Times New Roman"/>
          <w:sz w:val="21"/>
          <w:szCs w:val="21"/>
        </w:rPr>
        <w:t>equirements</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4</w:t>
      </w:r>
    </w:p>
    <w:p>
      <w:pPr>
        <w:pStyle w:val="18"/>
        <w:tabs>
          <w:tab w:val="right" w:leader="dot" w:pos="8495"/>
        </w:tabs>
        <w:ind w:left="400"/>
        <w:rPr>
          <w:rFonts w:asciiTheme="minorHAnsi" w:hAnsiTheme="minorHAnsi" w:eastAsiaTheme="minorEastAsia"/>
          <w:sz w:val="22"/>
          <w:szCs w:val="24"/>
          <w14:ligatures w14:val="standardContextual"/>
        </w:rPr>
      </w:pPr>
      <w:r>
        <w:rPr>
          <w:rFonts w:cs="Times New Roman"/>
          <w:sz w:val="21"/>
          <w:szCs w:val="21"/>
        </w:rPr>
        <w:t xml:space="preserve">4.2 </w:t>
      </w:r>
      <w:r>
        <w:rPr>
          <w:rFonts w:hint="eastAsia" w:cs="Times New Roman"/>
          <w:sz w:val="21"/>
          <w:szCs w:val="21"/>
        </w:rPr>
        <w:t>G</w:t>
      </w:r>
      <w:r>
        <w:rPr>
          <w:rFonts w:cs="Times New Roman"/>
          <w:sz w:val="21"/>
          <w:szCs w:val="21"/>
        </w:rPr>
        <w:t>lued-laminated timber</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4</w:t>
      </w:r>
    </w:p>
    <w:p>
      <w:pPr>
        <w:pStyle w:val="18"/>
        <w:tabs>
          <w:tab w:val="right" w:leader="dot" w:pos="8495"/>
        </w:tabs>
        <w:ind w:left="400"/>
        <w:rPr>
          <w:rFonts w:asciiTheme="minorHAnsi" w:hAnsiTheme="minorHAnsi" w:eastAsiaTheme="minorEastAsia"/>
          <w:sz w:val="22"/>
          <w:szCs w:val="24"/>
          <w14:ligatures w14:val="standardContextual"/>
        </w:rPr>
      </w:pPr>
      <w:r>
        <w:rPr>
          <w:rFonts w:cs="Times New Roman"/>
          <w:sz w:val="21"/>
          <w:szCs w:val="21"/>
        </w:rPr>
        <w:t>4.3 Steel plates</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6</w:t>
      </w:r>
    </w:p>
    <w:p>
      <w:pPr>
        <w:pStyle w:val="18"/>
        <w:tabs>
          <w:tab w:val="right" w:leader="dot" w:pos="8495"/>
        </w:tabs>
        <w:ind w:left="400"/>
        <w:rPr>
          <w:rFonts w:asciiTheme="minorHAnsi" w:hAnsiTheme="minorHAnsi" w:eastAsiaTheme="minorEastAsia"/>
          <w:sz w:val="22"/>
          <w:szCs w:val="24"/>
          <w14:ligatures w14:val="standardContextual"/>
        </w:rPr>
      </w:pPr>
      <w:r>
        <w:rPr>
          <w:rFonts w:cs="Times New Roman"/>
          <w:sz w:val="21"/>
          <w:szCs w:val="21"/>
        </w:rPr>
        <w:t xml:space="preserve">4.4 </w:t>
      </w:r>
      <w:r>
        <w:rPr>
          <w:rFonts w:hint="eastAsia" w:cs="Times New Roman"/>
          <w:sz w:val="21"/>
          <w:szCs w:val="21"/>
        </w:rPr>
        <w:t>S</w:t>
      </w:r>
      <w:r>
        <w:rPr>
          <w:rFonts w:cs="Times New Roman"/>
          <w:sz w:val="21"/>
          <w:szCs w:val="21"/>
        </w:rPr>
        <w:t>teel casting</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7</w:t>
      </w:r>
    </w:p>
    <w:p>
      <w:pPr>
        <w:pStyle w:val="18"/>
        <w:tabs>
          <w:tab w:val="right" w:leader="dot" w:pos="8495"/>
        </w:tabs>
        <w:ind w:left="400"/>
        <w:rPr>
          <w:rFonts w:asciiTheme="minorHAnsi" w:hAnsiTheme="minorHAnsi" w:eastAsiaTheme="minorEastAsia"/>
          <w:sz w:val="22"/>
          <w:szCs w:val="24"/>
          <w14:ligatures w14:val="standardContextual"/>
        </w:rPr>
      </w:pPr>
      <w:r>
        <w:rPr>
          <w:rFonts w:cs="Times New Roman"/>
          <w:sz w:val="21"/>
          <w:szCs w:val="21"/>
        </w:rPr>
        <w:t>4.5 Cables、nchors</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7</w:t>
      </w:r>
    </w:p>
    <w:p>
      <w:pPr>
        <w:pStyle w:val="18"/>
        <w:tabs>
          <w:tab w:val="right" w:leader="dot" w:pos="8495"/>
        </w:tabs>
        <w:ind w:left="400"/>
        <w:rPr>
          <w:rFonts w:asciiTheme="minorHAnsi" w:hAnsiTheme="minorHAnsi" w:eastAsiaTheme="minorEastAsia"/>
          <w:sz w:val="22"/>
          <w:szCs w:val="24"/>
          <w14:ligatures w14:val="standardContextual"/>
        </w:rPr>
      </w:pPr>
      <w:r>
        <w:rPr>
          <w:rFonts w:hint="eastAsia" w:cs="Times New Roman"/>
          <w:sz w:val="21"/>
          <w:szCs w:val="21"/>
        </w:rPr>
        <w:t xml:space="preserve">4.6 </w:t>
      </w:r>
      <w:r>
        <w:t xml:space="preserve">Steel </w:t>
      </w:r>
      <w:r>
        <w:rPr>
          <w:rFonts w:hint="eastAsia"/>
        </w:rPr>
        <w:t>p</w:t>
      </w:r>
      <w:r>
        <w:t xml:space="preserve">rofiles and </w:t>
      </w:r>
      <w:r>
        <w:rPr>
          <w:rFonts w:hint="eastAsia"/>
        </w:rPr>
        <w:t>p</w:t>
      </w:r>
      <w:r>
        <w:t>ipes</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9</w:t>
      </w:r>
    </w:p>
    <w:p>
      <w:pPr>
        <w:pStyle w:val="18"/>
        <w:tabs>
          <w:tab w:val="right" w:leader="dot" w:pos="8495"/>
        </w:tabs>
        <w:ind w:left="400"/>
        <w:rPr>
          <w:rFonts w:asciiTheme="minorHAnsi" w:hAnsiTheme="minorHAnsi" w:eastAsiaTheme="minorEastAsia"/>
          <w:sz w:val="22"/>
          <w:szCs w:val="24"/>
          <w14:ligatures w14:val="standardContextual"/>
        </w:rPr>
      </w:pPr>
      <w:r>
        <w:rPr>
          <w:rFonts w:cs="Times New Roman"/>
          <w:sz w:val="21"/>
          <w:szCs w:val="21"/>
        </w:rPr>
        <w:t>4.</w:t>
      </w:r>
      <w:r>
        <w:rPr>
          <w:rFonts w:hint="eastAsia" w:cs="Times New Roman"/>
          <w:sz w:val="21"/>
          <w:szCs w:val="21"/>
        </w:rPr>
        <w:t>7</w:t>
      </w:r>
      <w:r>
        <w:rPr>
          <w:rFonts w:cs="Times New Roman"/>
          <w:sz w:val="21"/>
          <w:szCs w:val="21"/>
        </w:rPr>
        <w:t xml:space="preserve"> Welding material</w:t>
      </w:r>
      <w:r>
        <w:rPr>
          <w:rFonts w:hint="eastAsia" w:cs="Times New Roman"/>
          <w:sz w:val="21"/>
          <w:szCs w:val="21"/>
        </w:rPr>
        <w:t>s</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10</w:t>
      </w:r>
    </w:p>
    <w:p>
      <w:pPr>
        <w:pStyle w:val="18"/>
        <w:tabs>
          <w:tab w:val="right" w:leader="dot" w:pos="8495"/>
        </w:tabs>
        <w:ind w:left="400"/>
        <w:rPr>
          <w:rFonts w:asciiTheme="minorHAnsi" w:hAnsiTheme="minorHAnsi" w:eastAsiaTheme="minorEastAsia"/>
          <w:sz w:val="22"/>
          <w:szCs w:val="24"/>
          <w14:ligatures w14:val="standardContextual"/>
        </w:rPr>
      </w:pPr>
      <w:r>
        <w:rPr>
          <w:rFonts w:cs="Times New Roman"/>
          <w:sz w:val="21"/>
          <w:szCs w:val="21"/>
        </w:rPr>
        <w:t>4.</w:t>
      </w:r>
      <w:r>
        <w:rPr>
          <w:rFonts w:hint="eastAsia" w:cs="Times New Roman"/>
          <w:sz w:val="21"/>
          <w:szCs w:val="21"/>
        </w:rPr>
        <w:t>8</w:t>
      </w:r>
      <w:r>
        <w:rPr>
          <w:rFonts w:cs="Times New Roman"/>
          <w:sz w:val="21"/>
          <w:szCs w:val="21"/>
        </w:rPr>
        <w:t xml:space="preserve"> Connecting material</w:t>
      </w:r>
      <w:r>
        <w:rPr>
          <w:rFonts w:hint="eastAsia" w:cs="Times New Roman"/>
          <w:sz w:val="21"/>
          <w:szCs w:val="21"/>
        </w:rPr>
        <w:t>s</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11</w:t>
      </w:r>
    </w:p>
    <w:p>
      <w:pPr>
        <w:pStyle w:val="18"/>
        <w:tabs>
          <w:tab w:val="right" w:leader="dot" w:pos="8495"/>
        </w:tabs>
        <w:ind w:left="400"/>
        <w:rPr>
          <w:rFonts w:asciiTheme="minorHAnsi" w:hAnsiTheme="minorHAnsi" w:eastAsiaTheme="minorEastAsia"/>
          <w:sz w:val="22"/>
          <w:szCs w:val="24"/>
          <w14:ligatures w14:val="standardContextual"/>
        </w:rPr>
      </w:pPr>
      <w:r>
        <w:rPr>
          <w:rFonts w:cs="Times New Roman"/>
          <w:sz w:val="21"/>
          <w:szCs w:val="21"/>
        </w:rPr>
        <w:t>4.</w:t>
      </w:r>
      <w:r>
        <w:rPr>
          <w:rFonts w:hint="eastAsia" w:cs="Times New Roman"/>
          <w:sz w:val="21"/>
          <w:szCs w:val="21"/>
        </w:rPr>
        <w:t>9</w:t>
      </w:r>
      <w:r>
        <w:rPr>
          <w:rFonts w:cs="Times New Roman"/>
          <w:sz w:val="21"/>
          <w:szCs w:val="21"/>
        </w:rPr>
        <w:t xml:space="preserve"> Protective and coating materials</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11</w:t>
      </w:r>
    </w:p>
    <w:p>
      <w:pPr>
        <w:pStyle w:val="18"/>
        <w:tabs>
          <w:tab w:val="right" w:leader="dot" w:pos="8495"/>
        </w:tabs>
        <w:ind w:left="400"/>
        <w:rPr>
          <w:rFonts w:asciiTheme="minorHAnsi" w:hAnsiTheme="minorHAnsi" w:eastAsiaTheme="minorEastAsia"/>
          <w:sz w:val="22"/>
          <w:szCs w:val="24"/>
          <w14:ligatures w14:val="standardContextual"/>
        </w:rPr>
      </w:pPr>
      <w:r>
        <w:rPr>
          <w:rFonts w:cs="Times New Roman"/>
          <w:sz w:val="21"/>
          <w:szCs w:val="21"/>
        </w:rPr>
        <w:t>4.</w:t>
      </w:r>
      <w:r>
        <w:rPr>
          <w:rFonts w:hint="eastAsia" w:cs="Times New Roman"/>
          <w:sz w:val="21"/>
          <w:szCs w:val="21"/>
        </w:rPr>
        <w:t>10</w:t>
      </w:r>
      <w:r>
        <w:rPr>
          <w:rFonts w:cs="Times New Roman"/>
          <w:sz w:val="21"/>
          <w:szCs w:val="21"/>
        </w:rPr>
        <w:t xml:space="preserve"> Finished products and others</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12</w:t>
      </w:r>
    </w:p>
    <w:p>
      <w:pPr>
        <w:pStyle w:val="16"/>
        <w:tabs>
          <w:tab w:val="right" w:leader="dot" w:pos="8495"/>
        </w:tabs>
        <w:jc w:val="left"/>
        <w:rPr>
          <w:rFonts w:asciiTheme="minorHAnsi" w:hAnsiTheme="minorHAnsi" w:eastAsiaTheme="minorEastAsia"/>
          <w:sz w:val="22"/>
          <w:szCs w:val="24"/>
          <w14:ligatures w14:val="standardContextual"/>
        </w:rPr>
      </w:pPr>
      <w:r>
        <w:rPr>
          <w:rFonts w:cs="Times New Roman"/>
          <w:sz w:val="21"/>
          <w:szCs w:val="21"/>
        </w:rPr>
        <w:t xml:space="preserve">5 Processing of </w:t>
      </w:r>
      <w:r>
        <w:rPr>
          <w:rFonts w:hint="eastAsia" w:cs="Times New Roman"/>
          <w:sz w:val="21"/>
          <w:szCs w:val="21"/>
        </w:rPr>
        <w:t>g</w:t>
      </w:r>
      <w:r>
        <w:rPr>
          <w:rFonts w:cs="Times New Roman"/>
          <w:sz w:val="21"/>
          <w:szCs w:val="21"/>
        </w:rPr>
        <w:t>lued-laminated timber element and steel parts</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13</w:t>
      </w:r>
    </w:p>
    <w:p>
      <w:pPr>
        <w:pStyle w:val="18"/>
        <w:tabs>
          <w:tab w:val="right" w:leader="dot" w:pos="8495"/>
        </w:tabs>
        <w:ind w:left="400"/>
        <w:rPr>
          <w:rFonts w:asciiTheme="minorHAnsi" w:hAnsiTheme="minorHAnsi" w:eastAsiaTheme="minorEastAsia"/>
          <w:sz w:val="22"/>
          <w:szCs w:val="24"/>
          <w14:ligatures w14:val="standardContextual"/>
        </w:rPr>
      </w:pPr>
      <w:r>
        <w:rPr>
          <w:rFonts w:cs="Times New Roman"/>
          <w:sz w:val="21"/>
          <w:szCs w:val="21"/>
        </w:rPr>
        <w:t xml:space="preserve">5.1 General </w:t>
      </w:r>
      <w:r>
        <w:rPr>
          <w:rFonts w:hint="eastAsia" w:cs="Times New Roman"/>
          <w:sz w:val="21"/>
          <w:szCs w:val="21"/>
        </w:rPr>
        <w:t>r</w:t>
      </w:r>
      <w:r>
        <w:rPr>
          <w:rFonts w:cs="Times New Roman"/>
          <w:sz w:val="21"/>
          <w:szCs w:val="21"/>
        </w:rPr>
        <w:t>equirements</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13</w:t>
      </w:r>
    </w:p>
    <w:p>
      <w:pPr>
        <w:pStyle w:val="18"/>
        <w:tabs>
          <w:tab w:val="right" w:leader="dot" w:pos="8495"/>
        </w:tabs>
        <w:ind w:left="400"/>
      </w:pPr>
      <w:r>
        <w:rPr>
          <w:rFonts w:cs="Times New Roman"/>
          <w:sz w:val="21"/>
          <w:szCs w:val="21"/>
        </w:rPr>
        <w:t>5.2 Processing of glued-laminated timber element</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13</w:t>
      </w:r>
    </w:p>
    <w:p>
      <w:pPr>
        <w:pStyle w:val="18"/>
        <w:tabs>
          <w:tab w:val="right" w:leader="dot" w:pos="8495"/>
        </w:tabs>
        <w:ind w:left="400"/>
      </w:pPr>
      <w:r>
        <w:rPr>
          <w:rFonts w:cs="Times New Roman"/>
          <w:sz w:val="21"/>
          <w:szCs w:val="21"/>
        </w:rPr>
        <w:t xml:space="preserve">5.3 </w:t>
      </w:r>
      <w:r>
        <w:rPr>
          <w:rFonts w:hint="eastAsia" w:cs="Times New Roman"/>
          <w:sz w:val="21"/>
          <w:szCs w:val="21"/>
        </w:rPr>
        <w:t>S</w:t>
      </w:r>
      <w:r>
        <w:rPr>
          <w:rFonts w:cs="Times New Roman"/>
          <w:sz w:val="21"/>
          <w:szCs w:val="21"/>
        </w:rPr>
        <w:t>teel cutting</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13</w:t>
      </w:r>
    </w:p>
    <w:p>
      <w:pPr>
        <w:pStyle w:val="18"/>
        <w:tabs>
          <w:tab w:val="right" w:leader="dot" w:pos="8495"/>
        </w:tabs>
        <w:ind w:left="400"/>
      </w:pPr>
      <w:r>
        <w:rPr>
          <w:rFonts w:cs="Times New Roman"/>
          <w:sz w:val="21"/>
          <w:szCs w:val="21"/>
        </w:rPr>
        <w:t>5.4 Steel straightening and forming</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14</w:t>
      </w:r>
      <w:bookmarkStart w:id="712" w:name="_GoBack"/>
      <w:bookmarkEnd w:id="712"/>
    </w:p>
    <w:p>
      <w:pPr>
        <w:pStyle w:val="18"/>
        <w:tabs>
          <w:tab w:val="right" w:leader="dot" w:pos="8495"/>
        </w:tabs>
        <w:ind w:left="400"/>
      </w:pPr>
      <w:r>
        <w:rPr>
          <w:rFonts w:cs="Times New Roman"/>
          <w:sz w:val="21"/>
          <w:szCs w:val="21"/>
        </w:rPr>
        <w:t>5.5 Steel edge processing</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17</w:t>
      </w:r>
    </w:p>
    <w:p>
      <w:pPr>
        <w:pStyle w:val="18"/>
        <w:tabs>
          <w:tab w:val="right" w:leader="dot" w:pos="8495"/>
        </w:tabs>
        <w:ind w:left="400"/>
      </w:pPr>
      <w:r>
        <w:rPr>
          <w:rFonts w:cs="Times New Roman"/>
          <w:sz w:val="21"/>
          <w:szCs w:val="21"/>
        </w:rPr>
        <w:t>5.6 Steel casting processing</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18</w:t>
      </w:r>
    </w:p>
    <w:p>
      <w:pPr>
        <w:pStyle w:val="18"/>
        <w:tabs>
          <w:tab w:val="right" w:leader="dot" w:pos="8495"/>
        </w:tabs>
        <w:ind w:left="400"/>
      </w:pPr>
      <w:r>
        <w:rPr>
          <w:rFonts w:cs="Times New Roman"/>
          <w:sz w:val="21"/>
          <w:szCs w:val="21"/>
        </w:rPr>
        <w:t>5.7 Steel hole making</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19</w:t>
      </w:r>
    </w:p>
    <w:p>
      <w:pPr>
        <w:pStyle w:val="16"/>
        <w:tabs>
          <w:tab w:val="right" w:leader="dot" w:pos="8495"/>
        </w:tabs>
        <w:jc w:val="left"/>
      </w:pPr>
      <w:r>
        <w:rPr>
          <w:rFonts w:cs="Times New Roman"/>
          <w:sz w:val="21"/>
          <w:szCs w:val="21"/>
        </w:rPr>
        <w:t>6 Steel</w:t>
      </w:r>
      <w:r>
        <w:rPr>
          <w:rFonts w:hint="eastAsia" w:cs="Times New Roman"/>
          <w:sz w:val="21"/>
          <w:szCs w:val="21"/>
        </w:rPr>
        <w:t>-g</w:t>
      </w:r>
      <w:r>
        <w:rPr>
          <w:rFonts w:cs="Times New Roman"/>
          <w:sz w:val="21"/>
          <w:szCs w:val="21"/>
        </w:rPr>
        <w:t>lued-laminated timber assembly connection engineering</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21</w:t>
      </w:r>
    </w:p>
    <w:p>
      <w:pPr>
        <w:pStyle w:val="18"/>
        <w:tabs>
          <w:tab w:val="right" w:leader="dot" w:pos="8495"/>
        </w:tabs>
        <w:ind w:left="400"/>
      </w:pPr>
      <w:r>
        <w:rPr>
          <w:rFonts w:cs="Times New Roman"/>
          <w:sz w:val="21"/>
          <w:szCs w:val="21"/>
        </w:rPr>
        <w:t xml:space="preserve">6.1 General </w:t>
      </w:r>
      <w:r>
        <w:rPr>
          <w:rFonts w:hint="eastAsia" w:cs="Times New Roman"/>
          <w:sz w:val="21"/>
          <w:szCs w:val="21"/>
        </w:rPr>
        <w:t>r</w:t>
      </w:r>
      <w:r>
        <w:rPr>
          <w:rFonts w:cs="Times New Roman"/>
          <w:sz w:val="21"/>
          <w:szCs w:val="21"/>
        </w:rPr>
        <w:t>equirements</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21</w:t>
      </w:r>
    </w:p>
    <w:p>
      <w:pPr>
        <w:pStyle w:val="18"/>
        <w:tabs>
          <w:tab w:val="right" w:leader="dot" w:pos="8495"/>
        </w:tabs>
        <w:ind w:left="400"/>
      </w:pPr>
      <w:r>
        <w:rPr>
          <w:rFonts w:cs="Times New Roman"/>
          <w:sz w:val="21"/>
          <w:szCs w:val="21"/>
        </w:rPr>
        <w:t>6.2 Ordinary fastener connection</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21</w:t>
      </w:r>
    </w:p>
    <w:p>
      <w:pPr>
        <w:pStyle w:val="18"/>
        <w:tabs>
          <w:tab w:val="right" w:leader="dot" w:pos="8495"/>
        </w:tabs>
        <w:ind w:left="400"/>
      </w:pPr>
      <w:r>
        <w:rPr>
          <w:rFonts w:cs="Times New Roman"/>
          <w:sz w:val="21"/>
          <w:szCs w:val="21"/>
        </w:rPr>
        <w:t>6.3 High strength bolted connection</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21</w:t>
      </w:r>
    </w:p>
    <w:p>
      <w:pPr>
        <w:pStyle w:val="18"/>
        <w:tabs>
          <w:tab w:val="right" w:leader="dot" w:pos="8495"/>
        </w:tabs>
        <w:ind w:left="400"/>
        <w:rPr>
          <w:rFonts w:cs="Times New Roman"/>
          <w:sz w:val="21"/>
          <w:szCs w:val="21"/>
        </w:rPr>
      </w:pPr>
      <w:r>
        <w:rPr>
          <w:rFonts w:cs="Times New Roman"/>
          <w:sz w:val="21"/>
          <w:szCs w:val="21"/>
        </w:rPr>
        <w:t>6.4 Welding</w:t>
      </w:r>
      <w:r>
        <w:rPr>
          <w:rFonts w:hint="eastAsia" w:cs="Times New Roman"/>
          <w:sz w:val="21"/>
          <w:szCs w:val="21"/>
        </w:rPr>
        <w:t xml:space="preserve"> </w:t>
      </w:r>
      <w:r>
        <w:rPr>
          <w:rFonts w:cs="Times New Roman"/>
          <w:sz w:val="21"/>
          <w:szCs w:val="21"/>
        </w:rPr>
        <w:t>engineering</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22</w:t>
      </w:r>
    </w:p>
    <w:p>
      <w:pPr>
        <w:pStyle w:val="18"/>
        <w:tabs>
          <w:tab w:val="right" w:leader="dot" w:pos="8495"/>
        </w:tabs>
        <w:ind w:left="400"/>
      </w:pPr>
      <w:r>
        <w:rPr>
          <w:rFonts w:hint="eastAsia" w:cs="Times New Roman"/>
          <w:sz w:val="21"/>
          <w:szCs w:val="21"/>
        </w:rPr>
        <w:t>6.5 S</w:t>
      </w:r>
      <w:r>
        <w:rPr>
          <w:rFonts w:cs="Times New Roman"/>
          <w:sz w:val="21"/>
          <w:szCs w:val="21"/>
        </w:rPr>
        <w:t>teel</w:t>
      </w:r>
      <w:r>
        <w:rPr>
          <w:rFonts w:hint="eastAsia" w:cs="Times New Roman"/>
          <w:sz w:val="21"/>
          <w:szCs w:val="21"/>
        </w:rPr>
        <w:t>-g</w:t>
      </w:r>
      <w:r>
        <w:rPr>
          <w:rFonts w:cs="Times New Roman"/>
          <w:sz w:val="21"/>
          <w:szCs w:val="21"/>
        </w:rPr>
        <w:t>lued-laminated timber assembly</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23</w:t>
      </w:r>
    </w:p>
    <w:p>
      <w:pPr>
        <w:pStyle w:val="16"/>
        <w:tabs>
          <w:tab w:val="right" w:leader="dot" w:pos="8495"/>
        </w:tabs>
        <w:jc w:val="left"/>
      </w:pPr>
      <w:r>
        <w:rPr>
          <w:rFonts w:cs="Times New Roman"/>
          <w:sz w:val="21"/>
          <w:szCs w:val="21"/>
        </w:rPr>
        <w:t xml:space="preserve">7 Test assembling engineering of </w:t>
      </w:r>
      <w:bookmarkStart w:id="38" w:name="_Hlk193885704"/>
      <w:r>
        <w:rPr>
          <w:rFonts w:hint="eastAsia" w:cs="Times New Roman"/>
          <w:sz w:val="21"/>
          <w:szCs w:val="21"/>
        </w:rPr>
        <w:t>s</w:t>
      </w:r>
      <w:r>
        <w:rPr>
          <w:rFonts w:cs="Times New Roman"/>
          <w:sz w:val="21"/>
          <w:szCs w:val="21"/>
        </w:rPr>
        <w:t>teel</w:t>
      </w:r>
      <w:r>
        <w:rPr>
          <w:rFonts w:hint="eastAsia" w:cs="Times New Roman"/>
          <w:sz w:val="21"/>
          <w:szCs w:val="21"/>
        </w:rPr>
        <w:t>-g</w:t>
      </w:r>
      <w:r>
        <w:rPr>
          <w:rFonts w:cs="Times New Roman"/>
          <w:sz w:val="21"/>
          <w:szCs w:val="21"/>
        </w:rPr>
        <w:t>lued-laminated timber</w:t>
      </w:r>
      <w:bookmarkEnd w:id="38"/>
      <w:r>
        <w:rPr>
          <w:rFonts w:cs="Times New Roman"/>
          <w:sz w:val="21"/>
          <w:szCs w:val="21"/>
        </w:rPr>
        <w:t xml:space="preserve"> composite structure</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25</w:t>
      </w:r>
    </w:p>
    <w:p>
      <w:pPr>
        <w:pStyle w:val="18"/>
        <w:tabs>
          <w:tab w:val="right" w:leader="dot" w:pos="8495"/>
        </w:tabs>
        <w:ind w:left="400"/>
      </w:pPr>
      <w:r>
        <w:rPr>
          <w:rFonts w:cs="Times New Roman"/>
          <w:sz w:val="21"/>
          <w:szCs w:val="21"/>
        </w:rPr>
        <w:t xml:space="preserve">7.1 General </w:t>
      </w:r>
      <w:r>
        <w:rPr>
          <w:rFonts w:hint="eastAsia" w:cs="Times New Roman"/>
          <w:sz w:val="21"/>
          <w:szCs w:val="21"/>
        </w:rPr>
        <w:t>r</w:t>
      </w:r>
      <w:r>
        <w:rPr>
          <w:rFonts w:cs="Times New Roman"/>
          <w:sz w:val="21"/>
          <w:szCs w:val="21"/>
        </w:rPr>
        <w:t>equirements</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25</w:t>
      </w:r>
    </w:p>
    <w:p>
      <w:pPr>
        <w:pStyle w:val="18"/>
        <w:tabs>
          <w:tab w:val="right" w:leader="dot" w:pos="8495"/>
        </w:tabs>
        <w:ind w:left="400"/>
      </w:pPr>
      <w:r>
        <w:rPr>
          <w:rFonts w:cs="Times New Roman"/>
          <w:sz w:val="21"/>
          <w:szCs w:val="21"/>
        </w:rPr>
        <w:t>7.2 Test assembling engineering</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25</w:t>
      </w:r>
    </w:p>
    <w:p>
      <w:pPr>
        <w:pStyle w:val="16"/>
        <w:tabs>
          <w:tab w:val="right" w:leader="dot" w:pos="8495"/>
        </w:tabs>
        <w:jc w:val="left"/>
      </w:pPr>
      <w:r>
        <w:rPr>
          <w:rFonts w:cs="Times New Roman"/>
          <w:sz w:val="21"/>
          <w:szCs w:val="21"/>
        </w:rPr>
        <w:t xml:space="preserve">8 Installation engineering of </w:t>
      </w:r>
      <w:r>
        <w:rPr>
          <w:rFonts w:hint="eastAsia" w:cs="Times New Roman"/>
          <w:sz w:val="21"/>
          <w:szCs w:val="21"/>
        </w:rPr>
        <w:t>s</w:t>
      </w:r>
      <w:r>
        <w:rPr>
          <w:rFonts w:cs="Times New Roman"/>
          <w:sz w:val="21"/>
          <w:szCs w:val="21"/>
        </w:rPr>
        <w:t>teel</w:t>
      </w:r>
      <w:r>
        <w:rPr>
          <w:rFonts w:hint="eastAsia" w:cs="Times New Roman"/>
          <w:sz w:val="21"/>
          <w:szCs w:val="21"/>
        </w:rPr>
        <w:t>-g</w:t>
      </w:r>
      <w:r>
        <w:rPr>
          <w:rFonts w:cs="Times New Roman"/>
          <w:sz w:val="21"/>
          <w:szCs w:val="21"/>
        </w:rPr>
        <w:t>lued-laminated timber composite structure</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26</w:t>
      </w:r>
    </w:p>
    <w:p>
      <w:pPr>
        <w:pStyle w:val="18"/>
        <w:tabs>
          <w:tab w:val="right" w:leader="dot" w:pos="8495"/>
        </w:tabs>
        <w:ind w:left="400"/>
      </w:pPr>
      <w:r>
        <w:rPr>
          <w:rFonts w:cs="Times New Roman"/>
          <w:sz w:val="21"/>
          <w:szCs w:val="21"/>
        </w:rPr>
        <w:t xml:space="preserve">8.1 General </w:t>
      </w:r>
      <w:r>
        <w:rPr>
          <w:rFonts w:hint="eastAsia" w:cs="Times New Roman"/>
          <w:sz w:val="21"/>
          <w:szCs w:val="21"/>
        </w:rPr>
        <w:t>r</w:t>
      </w:r>
      <w:r>
        <w:rPr>
          <w:rFonts w:cs="Times New Roman"/>
          <w:sz w:val="21"/>
          <w:szCs w:val="21"/>
        </w:rPr>
        <w:t>equirements</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26</w:t>
      </w:r>
    </w:p>
    <w:p>
      <w:pPr>
        <w:pStyle w:val="18"/>
        <w:tabs>
          <w:tab w:val="right" w:leader="dot" w:pos="8495"/>
        </w:tabs>
        <w:ind w:left="400"/>
      </w:pPr>
      <w:r>
        <w:rPr>
          <w:rFonts w:cs="Times New Roman"/>
          <w:sz w:val="21"/>
          <w:szCs w:val="21"/>
        </w:rPr>
        <w:t>8.2 Foundation and anchor bolts</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26</w:t>
      </w:r>
    </w:p>
    <w:p>
      <w:pPr>
        <w:pStyle w:val="18"/>
        <w:tabs>
          <w:tab w:val="right" w:leader="dot" w:pos="8495"/>
        </w:tabs>
        <w:ind w:left="400"/>
      </w:pPr>
      <w:r>
        <w:rPr>
          <w:rFonts w:cs="Times New Roman"/>
          <w:sz w:val="21"/>
          <w:szCs w:val="21"/>
        </w:rPr>
        <w:t>8.3 Structure assembly and installation</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26</w:t>
      </w:r>
    </w:p>
    <w:p>
      <w:pPr>
        <w:pStyle w:val="18"/>
        <w:tabs>
          <w:tab w:val="right" w:leader="dot" w:pos="8495"/>
        </w:tabs>
        <w:ind w:left="400"/>
      </w:pPr>
      <w:r>
        <w:rPr>
          <w:rFonts w:cs="Times New Roman"/>
          <w:sz w:val="21"/>
          <w:szCs w:val="21"/>
        </w:rPr>
        <w:t>8.4 Cable installation</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28</w:t>
      </w:r>
    </w:p>
    <w:p>
      <w:pPr>
        <w:pStyle w:val="16"/>
        <w:tabs>
          <w:tab w:val="right" w:leader="dot" w:pos="8495"/>
        </w:tabs>
        <w:jc w:val="left"/>
      </w:pPr>
      <w:r>
        <w:rPr>
          <w:rFonts w:cs="Times New Roman"/>
          <w:sz w:val="21"/>
          <w:szCs w:val="21"/>
        </w:rPr>
        <w:t>9 Painting engineering</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30</w:t>
      </w:r>
    </w:p>
    <w:p>
      <w:pPr>
        <w:pStyle w:val="18"/>
        <w:tabs>
          <w:tab w:val="right" w:leader="dot" w:pos="8495"/>
        </w:tabs>
        <w:ind w:left="400"/>
      </w:pPr>
      <w:r>
        <w:rPr>
          <w:rFonts w:cs="Times New Roman"/>
          <w:sz w:val="21"/>
          <w:szCs w:val="21"/>
        </w:rPr>
        <w:t xml:space="preserve">9.1 General </w:t>
      </w:r>
      <w:r>
        <w:rPr>
          <w:rFonts w:hint="eastAsia" w:cs="Times New Roman"/>
          <w:sz w:val="21"/>
          <w:szCs w:val="21"/>
        </w:rPr>
        <w:t>r</w:t>
      </w:r>
      <w:r>
        <w:rPr>
          <w:rFonts w:cs="Times New Roman"/>
          <w:sz w:val="21"/>
          <w:szCs w:val="21"/>
        </w:rPr>
        <w:t>equirements</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30</w:t>
      </w:r>
    </w:p>
    <w:p>
      <w:pPr>
        <w:pStyle w:val="18"/>
        <w:tabs>
          <w:tab w:val="right" w:leader="dot" w:pos="8495"/>
        </w:tabs>
        <w:ind w:left="400"/>
      </w:pPr>
      <w:r>
        <w:rPr>
          <w:rFonts w:cs="Times New Roman"/>
          <w:sz w:val="21"/>
          <w:szCs w:val="21"/>
        </w:rPr>
        <w:t xml:space="preserve">9.2 </w:t>
      </w:r>
      <w:r>
        <w:rPr>
          <w:rFonts w:hint="eastAsia" w:cs="Times New Roman"/>
          <w:sz w:val="21"/>
          <w:szCs w:val="21"/>
        </w:rPr>
        <w:t>G</w:t>
      </w:r>
      <w:r>
        <w:rPr>
          <w:rFonts w:cs="Times New Roman"/>
          <w:sz w:val="21"/>
          <w:szCs w:val="21"/>
        </w:rPr>
        <w:t>lued-laminated timber protection</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30</w:t>
      </w:r>
    </w:p>
    <w:p>
      <w:pPr>
        <w:pStyle w:val="18"/>
        <w:tabs>
          <w:tab w:val="right" w:leader="dot" w:pos="8495"/>
        </w:tabs>
        <w:ind w:left="400"/>
      </w:pPr>
      <w:r>
        <w:rPr>
          <w:rFonts w:cs="Times New Roman"/>
          <w:sz w:val="21"/>
          <w:szCs w:val="21"/>
        </w:rPr>
        <w:t>9.3 Anticorrosive coating painting of steel element</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31</w:t>
      </w:r>
    </w:p>
    <w:p>
      <w:pPr>
        <w:pStyle w:val="18"/>
        <w:tabs>
          <w:tab w:val="right" w:leader="dot" w:pos="8495"/>
        </w:tabs>
        <w:ind w:left="400"/>
      </w:pPr>
      <w:r>
        <w:rPr>
          <w:rFonts w:cs="Times New Roman"/>
          <w:sz w:val="21"/>
          <w:szCs w:val="21"/>
        </w:rPr>
        <w:t>9.4 Coating o f connection parts and repairing of coating defects of steel element</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32</w:t>
      </w:r>
    </w:p>
    <w:p>
      <w:pPr>
        <w:pStyle w:val="18"/>
        <w:tabs>
          <w:tab w:val="right" w:leader="dot" w:pos="8495"/>
        </w:tabs>
        <w:ind w:left="400"/>
      </w:pPr>
      <w:r>
        <w:rPr>
          <w:rFonts w:cs="Times New Roman"/>
          <w:sz w:val="21"/>
          <w:szCs w:val="21"/>
        </w:rPr>
        <w:t>9.5 Fire resistant paint coating of steel element</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33</w:t>
      </w:r>
    </w:p>
    <w:p>
      <w:pPr>
        <w:pStyle w:val="16"/>
        <w:tabs>
          <w:tab w:val="right" w:leader="dot" w:pos="8495"/>
        </w:tabs>
        <w:jc w:val="left"/>
      </w:pPr>
      <w:r>
        <w:rPr>
          <w:rFonts w:cs="Times New Roman"/>
          <w:sz w:val="21"/>
          <w:szCs w:val="21"/>
        </w:rPr>
        <w:t xml:space="preserve">10 Parts engineering completion acceptance of </w:t>
      </w:r>
      <w:r>
        <w:rPr>
          <w:rFonts w:hint="eastAsia" w:cs="Times New Roman"/>
          <w:sz w:val="21"/>
          <w:szCs w:val="21"/>
        </w:rPr>
        <w:t>s</w:t>
      </w:r>
      <w:r>
        <w:rPr>
          <w:rFonts w:cs="Times New Roman"/>
          <w:sz w:val="21"/>
          <w:szCs w:val="21"/>
        </w:rPr>
        <w:t>teel</w:t>
      </w:r>
      <w:r>
        <w:rPr>
          <w:rFonts w:hint="eastAsia" w:cs="Times New Roman"/>
          <w:sz w:val="21"/>
          <w:szCs w:val="21"/>
        </w:rPr>
        <w:t>-g</w:t>
      </w:r>
      <w:r>
        <w:rPr>
          <w:rFonts w:cs="Times New Roman"/>
          <w:sz w:val="21"/>
          <w:szCs w:val="21"/>
        </w:rPr>
        <w:t xml:space="preserve">lued-laminated timber </w:t>
      </w:r>
      <w:r>
        <w:rPr>
          <w:rFonts w:hint="eastAsia" w:cs="Times New Roman"/>
          <w:sz w:val="21"/>
          <w:szCs w:val="21"/>
        </w:rPr>
        <w:t>c</w:t>
      </w:r>
      <w:r>
        <w:rPr>
          <w:rFonts w:cs="Times New Roman"/>
          <w:sz w:val="21"/>
          <w:szCs w:val="21"/>
        </w:rPr>
        <w:t xml:space="preserve">omposite </w:t>
      </w:r>
      <w:r>
        <w:rPr>
          <w:rFonts w:hint="eastAsia" w:cs="Times New Roman"/>
          <w:sz w:val="21"/>
          <w:szCs w:val="21"/>
        </w:rPr>
        <w:t>c</w:t>
      </w:r>
      <w:r>
        <w:rPr>
          <w:rFonts w:cs="Times New Roman"/>
          <w:sz w:val="21"/>
          <w:szCs w:val="21"/>
        </w:rPr>
        <w:t>onstruction</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35</w:t>
      </w:r>
    </w:p>
    <w:p>
      <w:pPr>
        <w:pStyle w:val="18"/>
        <w:tabs>
          <w:tab w:val="right" w:leader="dot" w:pos="8495"/>
        </w:tabs>
        <w:ind w:left="1870" w:hanging="1470" w:hangingChars="700"/>
      </w:pPr>
      <w:r>
        <w:rPr>
          <w:rFonts w:cs="Times New Roman"/>
          <w:sz w:val="21"/>
          <w:szCs w:val="21"/>
        </w:rPr>
        <w:t xml:space="preserve">Appendix </w:t>
      </w:r>
      <w:r>
        <w:rPr>
          <w:rFonts w:hint="eastAsia" w:cs="Times New Roman"/>
          <w:sz w:val="21"/>
          <w:szCs w:val="21"/>
        </w:rPr>
        <w:t xml:space="preserve"> </w:t>
      </w:r>
      <w:r>
        <w:rPr>
          <w:rFonts w:cs="Times New Roman"/>
          <w:sz w:val="21"/>
          <w:szCs w:val="21"/>
        </w:rPr>
        <w:t xml:space="preserve">A  Inspection and </w:t>
      </w:r>
      <w:r>
        <w:rPr>
          <w:rFonts w:hint="eastAsia" w:cs="Times New Roman"/>
          <w:sz w:val="21"/>
          <w:szCs w:val="21"/>
        </w:rPr>
        <w:t>w</w:t>
      </w:r>
      <w:r>
        <w:rPr>
          <w:rFonts w:cs="Times New Roman"/>
          <w:sz w:val="21"/>
          <w:szCs w:val="21"/>
        </w:rPr>
        <w:t xml:space="preserve">itness </w:t>
      </w:r>
      <w:r>
        <w:rPr>
          <w:rFonts w:hint="eastAsia" w:cs="Times New Roman"/>
          <w:sz w:val="21"/>
          <w:szCs w:val="21"/>
        </w:rPr>
        <w:t>i</w:t>
      </w:r>
      <w:r>
        <w:rPr>
          <w:rFonts w:cs="Times New Roman"/>
          <w:sz w:val="21"/>
          <w:szCs w:val="21"/>
        </w:rPr>
        <w:t xml:space="preserve">nspection </w:t>
      </w:r>
      <w:r>
        <w:rPr>
          <w:rFonts w:hint="eastAsia" w:cs="Times New Roman"/>
          <w:sz w:val="21"/>
          <w:szCs w:val="21"/>
        </w:rPr>
        <w:t>i</w:t>
      </w:r>
      <w:r>
        <w:rPr>
          <w:rFonts w:cs="Times New Roman"/>
          <w:sz w:val="21"/>
          <w:szCs w:val="21"/>
        </w:rPr>
        <w:t xml:space="preserve">tems </w:t>
      </w:r>
      <w:r>
        <w:rPr>
          <w:rFonts w:hint="eastAsia" w:cs="Times New Roman"/>
          <w:sz w:val="21"/>
          <w:szCs w:val="21"/>
        </w:rPr>
        <w:t>r</w:t>
      </w:r>
      <w:r>
        <w:rPr>
          <w:rFonts w:cs="Times New Roman"/>
          <w:sz w:val="21"/>
          <w:szCs w:val="21"/>
        </w:rPr>
        <w:t xml:space="preserve">elated to </w:t>
      </w:r>
      <w:r>
        <w:rPr>
          <w:rFonts w:hint="eastAsia" w:cs="Times New Roman"/>
          <w:sz w:val="21"/>
          <w:szCs w:val="21"/>
        </w:rPr>
        <w:t>s</w:t>
      </w:r>
      <w:r>
        <w:rPr>
          <w:rFonts w:cs="Times New Roman"/>
          <w:sz w:val="21"/>
          <w:szCs w:val="21"/>
        </w:rPr>
        <w:t xml:space="preserve">afety and </w:t>
      </w:r>
      <w:r>
        <w:rPr>
          <w:rFonts w:hint="eastAsia" w:cs="Times New Roman"/>
          <w:sz w:val="21"/>
          <w:szCs w:val="21"/>
        </w:rPr>
        <w:t>f</w:t>
      </w:r>
      <w:r>
        <w:rPr>
          <w:rFonts w:cs="Times New Roman"/>
          <w:sz w:val="21"/>
          <w:szCs w:val="21"/>
        </w:rPr>
        <w:t xml:space="preserve">unction of </w:t>
      </w:r>
      <w:r>
        <w:rPr>
          <w:rFonts w:hint="eastAsia" w:cs="Times New Roman"/>
          <w:sz w:val="21"/>
          <w:szCs w:val="21"/>
        </w:rPr>
        <w:t>s</w:t>
      </w:r>
      <w:r>
        <w:rPr>
          <w:rFonts w:cs="Times New Roman"/>
          <w:sz w:val="21"/>
          <w:szCs w:val="21"/>
        </w:rPr>
        <w:t>teel</w:t>
      </w:r>
      <w:r>
        <w:rPr>
          <w:rFonts w:hint="eastAsia" w:cs="Times New Roman"/>
          <w:sz w:val="21"/>
          <w:szCs w:val="21"/>
        </w:rPr>
        <w:t>-g</w:t>
      </w:r>
      <w:r>
        <w:rPr>
          <w:rFonts w:cs="Times New Roman"/>
          <w:sz w:val="21"/>
          <w:szCs w:val="21"/>
        </w:rPr>
        <w:t xml:space="preserve">lued-laminated timber </w:t>
      </w:r>
      <w:r>
        <w:rPr>
          <w:rFonts w:hint="eastAsia" w:cs="Times New Roman"/>
          <w:sz w:val="21"/>
          <w:szCs w:val="21"/>
        </w:rPr>
        <w:t>c</w:t>
      </w:r>
      <w:r>
        <w:rPr>
          <w:rFonts w:cs="Times New Roman"/>
          <w:sz w:val="21"/>
          <w:szCs w:val="21"/>
        </w:rPr>
        <w:t xml:space="preserve">omposite </w:t>
      </w:r>
      <w:r>
        <w:rPr>
          <w:rFonts w:hint="eastAsia" w:cs="Times New Roman"/>
          <w:sz w:val="21"/>
          <w:szCs w:val="21"/>
        </w:rPr>
        <w:t>s</w:t>
      </w:r>
      <w:r>
        <w:rPr>
          <w:rFonts w:cs="Times New Roman"/>
          <w:sz w:val="21"/>
          <w:szCs w:val="21"/>
        </w:rPr>
        <w:t xml:space="preserve">tructure </w:t>
      </w:r>
      <w:r>
        <w:rPr>
          <w:rFonts w:hint="eastAsia" w:cs="Times New Roman"/>
          <w:sz w:val="21"/>
          <w:szCs w:val="21"/>
        </w:rPr>
        <w:t>e</w:t>
      </w:r>
      <w:r>
        <w:rPr>
          <w:rFonts w:cs="Times New Roman"/>
          <w:sz w:val="21"/>
          <w:szCs w:val="21"/>
        </w:rPr>
        <w:t>ngineering</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37</w:t>
      </w:r>
    </w:p>
    <w:p>
      <w:pPr>
        <w:pStyle w:val="18"/>
        <w:tabs>
          <w:tab w:val="right" w:leader="dot" w:pos="8495"/>
        </w:tabs>
        <w:ind w:left="1870" w:hanging="1470" w:hangingChars="700"/>
      </w:pPr>
      <w:r>
        <w:rPr>
          <w:rFonts w:cs="Times New Roman"/>
          <w:sz w:val="21"/>
          <w:szCs w:val="21"/>
        </w:rPr>
        <w:t>Appendix</w:t>
      </w:r>
      <w:r>
        <w:rPr>
          <w:rFonts w:hint="eastAsia" w:cs="Times New Roman"/>
          <w:sz w:val="21"/>
          <w:szCs w:val="21"/>
        </w:rPr>
        <w:t xml:space="preserve"> </w:t>
      </w:r>
      <w:r>
        <w:rPr>
          <w:rFonts w:cs="Times New Roman"/>
          <w:sz w:val="21"/>
          <w:szCs w:val="21"/>
        </w:rPr>
        <w:t xml:space="preserve">B </w:t>
      </w:r>
      <w:r>
        <w:rPr>
          <w:rFonts w:hint="eastAsia" w:cs="Times New Roman"/>
          <w:sz w:val="21"/>
          <w:szCs w:val="21"/>
        </w:rPr>
        <w:t xml:space="preserve"> </w:t>
      </w:r>
      <w:r>
        <w:rPr>
          <w:rFonts w:cs="Times New Roman"/>
          <w:sz w:val="21"/>
          <w:szCs w:val="21"/>
        </w:rPr>
        <w:t xml:space="preserve">Appearance quality inspection items of </w:t>
      </w:r>
      <w:r>
        <w:rPr>
          <w:rFonts w:hint="eastAsia" w:cs="Times New Roman"/>
          <w:sz w:val="21"/>
          <w:szCs w:val="21"/>
        </w:rPr>
        <w:t>s</w:t>
      </w:r>
      <w:r>
        <w:rPr>
          <w:rFonts w:cs="Times New Roman"/>
          <w:sz w:val="21"/>
          <w:szCs w:val="21"/>
        </w:rPr>
        <w:t>teel</w:t>
      </w:r>
      <w:r>
        <w:rPr>
          <w:rFonts w:hint="eastAsia" w:cs="Times New Roman"/>
          <w:sz w:val="21"/>
          <w:szCs w:val="21"/>
        </w:rPr>
        <w:t>-g</w:t>
      </w:r>
      <w:r>
        <w:rPr>
          <w:rFonts w:cs="Times New Roman"/>
          <w:sz w:val="21"/>
          <w:szCs w:val="21"/>
        </w:rPr>
        <w:t>lued-laminated timber composite structure engineering</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38</w:t>
      </w:r>
    </w:p>
    <w:p>
      <w:pPr>
        <w:pStyle w:val="18"/>
        <w:tabs>
          <w:tab w:val="right" w:leader="dot" w:pos="8495"/>
        </w:tabs>
        <w:ind w:left="1870" w:hanging="1470" w:hangingChars="700"/>
      </w:pPr>
      <w:r>
        <w:rPr>
          <w:rFonts w:cs="Times New Roman"/>
          <w:sz w:val="21"/>
          <w:szCs w:val="21"/>
        </w:rPr>
        <w:t>Appendix</w:t>
      </w:r>
      <w:r>
        <w:rPr>
          <w:rFonts w:hint="eastAsia" w:cs="Times New Roman"/>
          <w:sz w:val="21"/>
          <w:szCs w:val="21"/>
        </w:rPr>
        <w:t xml:space="preserve"> </w:t>
      </w:r>
      <w:r>
        <w:rPr>
          <w:rFonts w:cs="Times New Roman"/>
          <w:sz w:val="21"/>
          <w:szCs w:val="21"/>
        </w:rPr>
        <w:t>C</w:t>
      </w:r>
      <w:r>
        <w:rPr>
          <w:rFonts w:hint="eastAsia" w:cs="Times New Roman"/>
          <w:sz w:val="21"/>
          <w:szCs w:val="21"/>
        </w:rPr>
        <w:t xml:space="preserve"> </w:t>
      </w:r>
      <w:r>
        <w:rPr>
          <w:rFonts w:cs="Times New Roman"/>
          <w:sz w:val="21"/>
          <w:szCs w:val="21"/>
        </w:rPr>
        <w:t xml:space="preserve"> Quality acceptance record of </w:t>
      </w:r>
      <w:r>
        <w:rPr>
          <w:rFonts w:hint="eastAsia" w:cs="Times New Roman"/>
          <w:sz w:val="21"/>
          <w:szCs w:val="21"/>
        </w:rPr>
        <w:t>s</w:t>
      </w:r>
      <w:r>
        <w:rPr>
          <w:rFonts w:cs="Times New Roman"/>
          <w:sz w:val="21"/>
          <w:szCs w:val="21"/>
        </w:rPr>
        <w:t>teel</w:t>
      </w:r>
      <w:r>
        <w:rPr>
          <w:rFonts w:hint="eastAsia" w:cs="Times New Roman"/>
          <w:sz w:val="21"/>
          <w:szCs w:val="21"/>
        </w:rPr>
        <w:t>-g</w:t>
      </w:r>
      <w:r>
        <w:rPr>
          <w:rFonts w:cs="Times New Roman"/>
          <w:sz w:val="21"/>
          <w:szCs w:val="21"/>
        </w:rPr>
        <w:t>lued-laminated timber composite structure engineering inspection batch</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39</w:t>
      </w:r>
    </w:p>
    <w:p>
      <w:pPr>
        <w:pStyle w:val="16"/>
        <w:tabs>
          <w:tab w:val="right" w:leader="dot" w:pos="8495"/>
        </w:tabs>
        <w:jc w:val="left"/>
      </w:pPr>
      <w:r>
        <w:rPr>
          <w:rFonts w:cs="Times New Roman"/>
          <w:sz w:val="21"/>
          <w:szCs w:val="21"/>
        </w:rPr>
        <w:t>Explanation of wording in this standard</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49</w:t>
      </w:r>
    </w:p>
    <w:p>
      <w:pPr>
        <w:pStyle w:val="16"/>
        <w:tabs>
          <w:tab w:val="right" w:leader="dot" w:pos="8495"/>
        </w:tabs>
        <w:jc w:val="left"/>
      </w:pPr>
      <w:r>
        <w:rPr>
          <w:rFonts w:cs="Times New Roman"/>
          <w:sz w:val="21"/>
          <w:szCs w:val="21"/>
        </w:rPr>
        <w:t>List of quoted standards</w:t>
      </w:r>
      <w:r>
        <w:fldChar w:fldCharType="begin"/>
      </w:r>
      <w:r>
        <w:instrText xml:space="preserve"> HYPERLINK \l "_Toc191913748" </w:instrText>
      </w:r>
      <w:r>
        <w:fldChar w:fldCharType="separate"/>
      </w:r>
      <w:r>
        <w:rPr>
          <w:rFonts w:hint="eastAsia"/>
        </w:rPr>
        <w:tab/>
      </w:r>
      <w:r>
        <w:rPr>
          <w:rFonts w:hint="eastAsia"/>
        </w:rPr>
        <w:fldChar w:fldCharType="end"/>
      </w:r>
      <w:r>
        <w:rPr>
          <w:rFonts w:hint="eastAsia"/>
        </w:rPr>
        <w:t>51</w:t>
      </w:r>
    </w:p>
    <w:bookmarkEnd w:id="37"/>
    <w:p>
      <w:pPr>
        <w:rPr>
          <w:b/>
          <w:bCs/>
        </w:rPr>
      </w:pPr>
    </w:p>
    <w:p>
      <w:pPr>
        <w:pStyle w:val="18"/>
        <w:tabs>
          <w:tab w:val="right" w:leader="dot" w:pos="8495"/>
        </w:tabs>
        <w:ind w:left="0" w:leftChars="0"/>
        <w:rPr>
          <w:sz w:val="32"/>
          <w:szCs w:val="32"/>
        </w:rPr>
        <w:sectPr>
          <w:pgSz w:w="11906" w:h="16838"/>
          <w:pgMar w:top="1134" w:right="1417" w:bottom="1134" w:left="1417" w:header="851" w:footer="992" w:gutter="567"/>
          <w:pgNumType w:chapStyle="2"/>
          <w:cols w:space="425" w:num="1"/>
          <w:docGrid w:type="lines" w:linePitch="374" w:charSpace="0"/>
        </w:sectPr>
      </w:pPr>
      <w:r>
        <w:fldChar w:fldCharType="end"/>
      </w:r>
    </w:p>
    <w:p>
      <w:pPr>
        <w:pStyle w:val="2"/>
        <w:spacing w:before="120" w:after="120" w:line="360" w:lineRule="auto"/>
        <w:jc w:val="center"/>
        <w:rPr>
          <w:sz w:val="28"/>
          <w:szCs w:val="28"/>
        </w:rPr>
      </w:pPr>
      <w:bookmarkStart w:id="39" w:name="_Toc180682989"/>
      <w:bookmarkStart w:id="40" w:name="_Toc193892674"/>
      <w:bookmarkStart w:id="41" w:name="_Toc180678146"/>
      <w:bookmarkStart w:id="42" w:name="_Toc180682990"/>
      <w:bookmarkStart w:id="43" w:name="_Toc180678147"/>
      <w:bookmarkStart w:id="44" w:name="_Toc180678069"/>
      <w:r>
        <w:rPr>
          <w:sz w:val="28"/>
          <w:szCs w:val="28"/>
        </w:rPr>
        <w:t xml:space="preserve">1  </w:t>
      </w:r>
      <w:r>
        <w:rPr>
          <w:rFonts w:hint="eastAsia"/>
          <w:sz w:val="28"/>
          <w:szCs w:val="28"/>
        </w:rPr>
        <w:t xml:space="preserve">总  </w:t>
      </w:r>
      <w:r>
        <w:rPr>
          <w:rFonts w:cs="Times New Roman"/>
          <w:sz w:val="28"/>
          <w:szCs w:val="28"/>
        </w:rPr>
        <w:t>则</w:t>
      </w:r>
      <w:bookmarkEnd w:id="39"/>
      <w:bookmarkEnd w:id="40"/>
      <w:bookmarkEnd w:id="41"/>
    </w:p>
    <w:p>
      <w:pPr>
        <w:spacing w:line="360" w:lineRule="auto"/>
        <w:rPr>
          <w:rFonts w:cs="Times New Roman"/>
          <w:sz w:val="21"/>
          <w:szCs w:val="21"/>
        </w:rPr>
      </w:pPr>
      <w:r>
        <w:rPr>
          <w:rFonts w:hint="eastAsia" w:cs="Times New Roman"/>
          <w:b/>
          <w:bCs/>
          <w:sz w:val="21"/>
          <w:szCs w:val="21"/>
        </w:rPr>
        <w:t>1</w:t>
      </w:r>
      <w:r>
        <w:rPr>
          <w:rFonts w:cs="Times New Roman"/>
          <w:b/>
          <w:bCs/>
          <w:sz w:val="21"/>
          <w:szCs w:val="21"/>
        </w:rPr>
        <w:t>.0.1</w:t>
      </w:r>
      <w:r>
        <w:rPr>
          <w:rFonts w:cs="Times New Roman"/>
          <w:sz w:val="21"/>
          <w:szCs w:val="21"/>
        </w:rPr>
        <w:t xml:space="preserve"> </w:t>
      </w:r>
      <w:r>
        <w:rPr>
          <w:rFonts w:hint="eastAsia" w:cs="Times New Roman"/>
          <w:sz w:val="21"/>
          <w:szCs w:val="21"/>
        </w:rPr>
        <w:t xml:space="preserve"> 为加强建筑工程质量管理，统一钢-胶合木组合结构工程施工质量的验收，保证工程质量，特制定本规程。</w:t>
      </w:r>
    </w:p>
    <w:p>
      <w:pPr>
        <w:spacing w:line="360" w:lineRule="auto"/>
        <w:rPr>
          <w:rFonts w:cs="Times New Roman"/>
          <w:sz w:val="21"/>
          <w:szCs w:val="21"/>
        </w:rPr>
      </w:pPr>
      <w:bookmarkStart w:id="45" w:name="OLE_LINK28"/>
      <w:r>
        <w:rPr>
          <w:rFonts w:hint="eastAsia" w:cs="Times New Roman"/>
          <w:b/>
          <w:bCs/>
          <w:sz w:val="21"/>
          <w:szCs w:val="21"/>
        </w:rPr>
        <w:t xml:space="preserve">1.0.2  </w:t>
      </w:r>
      <w:r>
        <w:rPr>
          <w:rFonts w:hint="eastAsia" w:cs="Times New Roman"/>
          <w:sz w:val="21"/>
          <w:szCs w:val="21"/>
        </w:rPr>
        <w:t>本规程适用于北京行政区域内以胶合木构件与钢（索）构件组合而成的钢-胶合木组合结构的</w:t>
      </w:r>
      <w:bookmarkStart w:id="46" w:name="_Hlk193805984"/>
      <w:r>
        <w:rPr>
          <w:rFonts w:hint="eastAsia" w:cs="Times New Roman"/>
          <w:sz w:val="21"/>
          <w:szCs w:val="21"/>
        </w:rPr>
        <w:t>新建、改建、扩建建筑工程主体结构验收</w:t>
      </w:r>
      <w:bookmarkEnd w:id="46"/>
      <w:r>
        <w:rPr>
          <w:rFonts w:hint="eastAsia" w:cs="Times New Roman"/>
          <w:sz w:val="21"/>
          <w:szCs w:val="21"/>
        </w:rPr>
        <w:t>。</w:t>
      </w:r>
    </w:p>
    <w:bookmarkEnd w:id="45"/>
    <w:p>
      <w:pPr>
        <w:spacing w:line="360" w:lineRule="auto"/>
        <w:rPr>
          <w:sz w:val="21"/>
          <w:szCs w:val="21"/>
        </w:rPr>
      </w:pPr>
      <w:r>
        <w:rPr>
          <w:rFonts w:hint="eastAsia" w:cs="Times New Roman"/>
          <w:b/>
          <w:bCs/>
          <w:sz w:val="21"/>
          <w:szCs w:val="21"/>
        </w:rPr>
        <w:t xml:space="preserve">1.0.3  </w:t>
      </w:r>
      <w:r>
        <w:rPr>
          <w:rFonts w:hint="eastAsia" w:cs="Times New Roman"/>
          <w:sz w:val="21"/>
          <w:szCs w:val="21"/>
        </w:rPr>
        <w:t>钢-胶合木组合结构工程施工质量验收，除应符合本规程外，尚应符合国家和北京市现行有关标准的规定。</w:t>
      </w:r>
    </w:p>
    <w:p>
      <w:pPr>
        <w:sectPr>
          <w:footerReference r:id="rId10" w:type="default"/>
          <w:pgSz w:w="11906" w:h="16838"/>
          <w:pgMar w:top="1134" w:right="1417" w:bottom="1134" w:left="1417" w:header="851" w:footer="992" w:gutter="567"/>
          <w:pgNumType w:start="1"/>
          <w:cols w:space="425" w:num="1"/>
          <w:docGrid w:type="lines" w:linePitch="374" w:charSpace="0"/>
        </w:sectPr>
      </w:pPr>
    </w:p>
    <w:p>
      <w:pPr>
        <w:pStyle w:val="2"/>
        <w:spacing w:before="120" w:after="120" w:line="360" w:lineRule="auto"/>
        <w:jc w:val="center"/>
        <w:rPr>
          <w:sz w:val="28"/>
          <w:szCs w:val="28"/>
        </w:rPr>
      </w:pPr>
      <w:bookmarkStart w:id="47" w:name="_Toc193892675"/>
      <w:r>
        <w:rPr>
          <w:rFonts w:hint="eastAsia"/>
          <w:sz w:val="28"/>
          <w:szCs w:val="28"/>
        </w:rPr>
        <w:t>2</w:t>
      </w:r>
      <w:r>
        <w:rPr>
          <w:sz w:val="28"/>
          <w:szCs w:val="28"/>
        </w:rPr>
        <w:t xml:space="preserve">  </w:t>
      </w:r>
      <w:r>
        <w:rPr>
          <w:rFonts w:hint="eastAsia"/>
          <w:sz w:val="28"/>
          <w:szCs w:val="28"/>
        </w:rPr>
        <w:t>术  语</w:t>
      </w:r>
      <w:bookmarkEnd w:id="42"/>
      <w:bookmarkEnd w:id="43"/>
      <w:bookmarkEnd w:id="44"/>
      <w:bookmarkEnd w:id="47"/>
    </w:p>
    <w:p>
      <w:pPr>
        <w:spacing w:line="360" w:lineRule="auto"/>
        <w:rPr>
          <w:rFonts w:cs="Times New Roman"/>
          <w:sz w:val="21"/>
          <w:szCs w:val="21"/>
        </w:rPr>
      </w:pPr>
      <w:bookmarkStart w:id="48" w:name="_Toc2151"/>
      <w:bookmarkStart w:id="49" w:name="_Toc69394666"/>
      <w:bookmarkStart w:id="50" w:name="_Toc69302257"/>
      <w:bookmarkStart w:id="51" w:name="_Toc160721084"/>
      <w:bookmarkStart w:id="52" w:name="_Toc147739374"/>
      <w:bookmarkStart w:id="53" w:name="_Hlk68952866"/>
      <w:r>
        <w:rPr>
          <w:rFonts w:hint="eastAsia" w:cs="Times New Roman"/>
          <w:b/>
          <w:sz w:val="21"/>
          <w:szCs w:val="21"/>
        </w:rPr>
        <w:t>2</w:t>
      </w:r>
      <w:r>
        <w:rPr>
          <w:rFonts w:cs="Times New Roman"/>
          <w:b/>
          <w:sz w:val="21"/>
          <w:szCs w:val="21"/>
        </w:rPr>
        <w:t xml:space="preserve">.0.1  </w:t>
      </w:r>
      <w:r>
        <w:rPr>
          <w:rFonts w:hint="eastAsia" w:cs="Times New Roman"/>
          <w:bCs/>
          <w:sz w:val="21"/>
          <w:szCs w:val="21"/>
        </w:rPr>
        <w:t xml:space="preserve">钢-胶合木组合结构 </w:t>
      </w:r>
      <w:bookmarkStart w:id="54" w:name="OLE_LINK35"/>
      <w:r>
        <w:rPr>
          <w:rFonts w:hint="eastAsia" w:cs="Times New Roman"/>
          <w:bCs/>
          <w:sz w:val="21"/>
          <w:szCs w:val="21"/>
        </w:rPr>
        <w:t>s</w:t>
      </w:r>
      <w:r>
        <w:rPr>
          <w:rFonts w:cs="Times New Roman"/>
          <w:bCs/>
          <w:sz w:val="21"/>
          <w:szCs w:val="21"/>
        </w:rPr>
        <w:t>teel</w:t>
      </w:r>
      <w:r>
        <w:rPr>
          <w:rStyle w:val="26"/>
          <w:rFonts w:hint="eastAsia"/>
        </w:rPr>
        <w:t xml:space="preserve"> </w:t>
      </w:r>
      <w:r>
        <w:rPr>
          <w:rFonts w:hint="eastAsia"/>
          <w:bCs/>
          <w:sz w:val="21"/>
          <w:szCs w:val="21"/>
        </w:rPr>
        <w:t xml:space="preserve">laminated </w:t>
      </w:r>
      <w:r>
        <w:rPr>
          <w:bCs/>
          <w:sz w:val="21"/>
          <w:szCs w:val="21"/>
        </w:rPr>
        <w:t>timber</w:t>
      </w:r>
      <w:bookmarkEnd w:id="54"/>
      <w:r>
        <w:rPr>
          <w:rFonts w:cs="Times New Roman"/>
          <w:bCs/>
          <w:sz w:val="21"/>
          <w:szCs w:val="21"/>
        </w:rPr>
        <w:t xml:space="preserve"> composite structure</w:t>
      </w:r>
    </w:p>
    <w:p>
      <w:pPr>
        <w:spacing w:line="360" w:lineRule="auto"/>
        <w:ind w:firstLine="420" w:firstLineChars="200"/>
        <w:rPr>
          <w:rFonts w:cs="Times New Roman"/>
          <w:sz w:val="21"/>
          <w:szCs w:val="21"/>
        </w:rPr>
      </w:pPr>
      <w:r>
        <w:rPr>
          <w:rFonts w:hint="eastAsia" w:cs="Times New Roman"/>
          <w:sz w:val="21"/>
          <w:szCs w:val="21"/>
        </w:rPr>
        <w:t>由胶合木构件与钢（索）构件组合而成的混合受力结构工程。</w:t>
      </w:r>
    </w:p>
    <w:p>
      <w:pPr>
        <w:spacing w:line="360" w:lineRule="auto"/>
        <w:rPr>
          <w:bCs/>
          <w:sz w:val="21"/>
          <w:szCs w:val="21"/>
        </w:rPr>
      </w:pPr>
      <w:r>
        <w:rPr>
          <w:rFonts w:hint="eastAsia"/>
          <w:b/>
          <w:sz w:val="21"/>
          <w:szCs w:val="21"/>
        </w:rPr>
        <w:t>2</w:t>
      </w:r>
      <w:r>
        <w:rPr>
          <w:b/>
          <w:sz w:val="21"/>
          <w:szCs w:val="21"/>
        </w:rPr>
        <w:t>.0.</w:t>
      </w:r>
      <w:r>
        <w:rPr>
          <w:rFonts w:hint="eastAsia"/>
          <w:b/>
          <w:sz w:val="21"/>
          <w:szCs w:val="21"/>
        </w:rPr>
        <w:t>2</w:t>
      </w:r>
      <w:r>
        <w:rPr>
          <w:b/>
          <w:sz w:val="21"/>
          <w:szCs w:val="21"/>
        </w:rPr>
        <w:t xml:space="preserve">  </w:t>
      </w:r>
      <w:r>
        <w:rPr>
          <w:rFonts w:hint="eastAsia"/>
          <w:bCs/>
          <w:sz w:val="21"/>
          <w:szCs w:val="21"/>
        </w:rPr>
        <w:t>胶合木构件 glued-laminated timber element</w:t>
      </w:r>
    </w:p>
    <w:p>
      <w:pPr>
        <w:spacing w:line="360" w:lineRule="auto"/>
        <w:ind w:firstLine="420" w:firstLineChars="200"/>
        <w:rPr>
          <w:sz w:val="21"/>
          <w:szCs w:val="21"/>
        </w:rPr>
      </w:pPr>
      <w:r>
        <w:rPr>
          <w:rFonts w:hint="eastAsia"/>
          <w:bCs/>
          <w:sz w:val="21"/>
          <w:szCs w:val="21"/>
        </w:rPr>
        <w:t>由若干零件、胶合木组成的</w:t>
      </w:r>
      <w:r>
        <w:rPr>
          <w:rFonts w:hint="eastAsia"/>
          <w:sz w:val="21"/>
          <w:szCs w:val="21"/>
        </w:rPr>
        <w:t>独立受力单元，如木梁、木柱等。</w:t>
      </w:r>
    </w:p>
    <w:p>
      <w:pPr>
        <w:spacing w:line="360" w:lineRule="auto"/>
        <w:rPr>
          <w:bCs/>
          <w:sz w:val="21"/>
          <w:szCs w:val="21"/>
        </w:rPr>
      </w:pPr>
      <w:r>
        <w:rPr>
          <w:rFonts w:hint="eastAsia"/>
          <w:b/>
          <w:sz w:val="21"/>
          <w:szCs w:val="21"/>
        </w:rPr>
        <w:t xml:space="preserve">2.0.3  </w:t>
      </w:r>
      <w:r>
        <w:rPr>
          <w:rFonts w:hint="eastAsia"/>
          <w:bCs/>
          <w:sz w:val="21"/>
          <w:szCs w:val="21"/>
        </w:rPr>
        <w:t>钢-胶合木组件 steel</w:t>
      </w:r>
      <w:r>
        <w:rPr>
          <w:rStyle w:val="26"/>
          <w:rFonts w:hint="eastAsia"/>
        </w:rPr>
        <w:t xml:space="preserve"> </w:t>
      </w:r>
      <w:r>
        <w:rPr>
          <w:rFonts w:hint="eastAsia"/>
          <w:bCs/>
          <w:sz w:val="21"/>
          <w:szCs w:val="21"/>
        </w:rPr>
        <w:t>laminated timber components</w:t>
      </w:r>
    </w:p>
    <w:p>
      <w:pPr>
        <w:spacing w:line="360" w:lineRule="auto"/>
        <w:ind w:firstLine="420" w:firstLineChars="200"/>
        <w:rPr>
          <w:bCs/>
          <w:sz w:val="21"/>
          <w:szCs w:val="21"/>
        </w:rPr>
      </w:pPr>
      <w:r>
        <w:rPr>
          <w:rFonts w:hint="eastAsia"/>
          <w:bCs/>
          <w:sz w:val="21"/>
          <w:szCs w:val="21"/>
        </w:rPr>
        <w:t>由若干钢构件与胶合木构件组成的具有单一或复合功能的，用于形成钢-胶合木组合结构建筑的基本单元。</w:t>
      </w:r>
    </w:p>
    <w:p>
      <w:pPr>
        <w:spacing w:line="360" w:lineRule="auto"/>
        <w:rPr>
          <w:bCs/>
          <w:sz w:val="21"/>
          <w:szCs w:val="21"/>
        </w:rPr>
      </w:pPr>
      <w:r>
        <w:rPr>
          <w:rFonts w:hint="eastAsia"/>
          <w:b/>
          <w:sz w:val="21"/>
          <w:szCs w:val="21"/>
        </w:rPr>
        <w:t xml:space="preserve">2.0.4  </w:t>
      </w:r>
      <w:r>
        <w:rPr>
          <w:rFonts w:hint="eastAsia"/>
          <w:bCs/>
          <w:sz w:val="21"/>
          <w:szCs w:val="21"/>
        </w:rPr>
        <w:t>企口连接 tongue-and-groove joint</w:t>
      </w:r>
    </w:p>
    <w:p>
      <w:pPr>
        <w:spacing w:line="360" w:lineRule="auto"/>
        <w:ind w:firstLine="420" w:firstLineChars="200"/>
        <w:rPr>
          <w:sz w:val="21"/>
          <w:szCs w:val="21"/>
        </w:rPr>
      </w:pPr>
      <w:r>
        <w:rPr>
          <w:rFonts w:hint="eastAsia"/>
          <w:sz w:val="21"/>
          <w:szCs w:val="21"/>
        </w:rPr>
        <w:t>两个胶合木构件端头切割成相互嵌合的企口形状，并用钉子或螺钉固定在一起的连接形式。</w:t>
      </w:r>
    </w:p>
    <w:p>
      <w:pPr>
        <w:spacing w:line="360" w:lineRule="auto"/>
        <w:rPr>
          <w:bCs/>
          <w:sz w:val="21"/>
          <w:szCs w:val="21"/>
        </w:rPr>
      </w:pPr>
      <w:r>
        <w:rPr>
          <w:rFonts w:hint="eastAsia"/>
          <w:b/>
          <w:sz w:val="21"/>
          <w:szCs w:val="21"/>
        </w:rPr>
        <w:t xml:space="preserve">2.0.5  </w:t>
      </w:r>
      <w:r>
        <w:rPr>
          <w:rFonts w:hint="eastAsia"/>
          <w:bCs/>
          <w:sz w:val="21"/>
          <w:szCs w:val="21"/>
        </w:rPr>
        <w:t>钢夹板连接 steel plate connection</w:t>
      </w:r>
    </w:p>
    <w:p>
      <w:pPr>
        <w:spacing w:line="360" w:lineRule="auto"/>
        <w:ind w:firstLine="420" w:firstLineChars="200"/>
        <w:rPr>
          <w:sz w:val="21"/>
          <w:szCs w:val="21"/>
        </w:rPr>
      </w:pPr>
      <w:r>
        <w:rPr>
          <w:rFonts w:hint="eastAsia"/>
          <w:sz w:val="21"/>
          <w:szCs w:val="21"/>
        </w:rPr>
        <w:t>依靠螺栓（螺钉）或钢销将胶合木构件与胶合木构件或胶合木构件与钢构件通过外贴钢连接</w:t>
      </w:r>
      <w:r>
        <w:rPr>
          <w:rStyle w:val="26"/>
          <w:rFonts w:hint="eastAsia"/>
        </w:rPr>
        <w:t>板</w:t>
      </w:r>
      <w:r>
        <w:rPr>
          <w:rFonts w:hint="eastAsia"/>
          <w:sz w:val="21"/>
          <w:szCs w:val="21"/>
        </w:rPr>
        <w:t>组合在一起的连接形式。</w:t>
      </w:r>
    </w:p>
    <w:p>
      <w:pPr>
        <w:spacing w:line="360" w:lineRule="auto"/>
        <w:rPr>
          <w:bCs/>
          <w:sz w:val="21"/>
          <w:szCs w:val="21"/>
        </w:rPr>
      </w:pPr>
      <w:r>
        <w:rPr>
          <w:rFonts w:hint="eastAsia"/>
          <w:b/>
          <w:sz w:val="21"/>
          <w:szCs w:val="21"/>
        </w:rPr>
        <w:t xml:space="preserve">2.0.6  </w:t>
      </w:r>
      <w:r>
        <w:rPr>
          <w:rFonts w:hint="eastAsia"/>
          <w:bCs/>
          <w:sz w:val="21"/>
          <w:szCs w:val="21"/>
        </w:rPr>
        <w:t>钢插板连接 steel plugboard connection</w:t>
      </w:r>
    </w:p>
    <w:p>
      <w:pPr>
        <w:spacing w:line="360" w:lineRule="auto"/>
        <w:ind w:firstLine="420" w:firstLineChars="200"/>
        <w:rPr>
          <w:sz w:val="21"/>
          <w:szCs w:val="21"/>
        </w:rPr>
      </w:pPr>
      <w:r>
        <w:rPr>
          <w:rFonts w:hint="eastAsia"/>
          <w:sz w:val="21"/>
          <w:szCs w:val="21"/>
        </w:rPr>
        <w:t>依靠螺栓或钢销将胶合木构件与胶合木构件或胶合木构件与钢构件通过内插钢连接</w:t>
      </w:r>
      <w:r>
        <w:rPr>
          <w:rStyle w:val="26"/>
          <w:rFonts w:hint="eastAsia"/>
        </w:rPr>
        <w:t>板</w:t>
      </w:r>
      <w:r>
        <w:rPr>
          <w:rFonts w:hint="eastAsia"/>
          <w:sz w:val="21"/>
          <w:szCs w:val="21"/>
        </w:rPr>
        <w:t>组合在一起的连接形式。</w:t>
      </w:r>
    </w:p>
    <w:p>
      <w:pPr>
        <w:spacing w:line="360" w:lineRule="auto"/>
        <w:rPr>
          <w:bCs/>
          <w:sz w:val="21"/>
          <w:szCs w:val="21"/>
        </w:rPr>
      </w:pPr>
      <w:r>
        <w:rPr>
          <w:rFonts w:hint="eastAsia"/>
          <w:b/>
          <w:sz w:val="21"/>
          <w:szCs w:val="21"/>
        </w:rPr>
        <w:t>2</w:t>
      </w:r>
      <w:r>
        <w:rPr>
          <w:b/>
          <w:sz w:val="21"/>
          <w:szCs w:val="21"/>
        </w:rPr>
        <w:t>.0.</w:t>
      </w:r>
      <w:r>
        <w:rPr>
          <w:rFonts w:hint="eastAsia"/>
          <w:b/>
          <w:sz w:val="21"/>
          <w:szCs w:val="21"/>
        </w:rPr>
        <w:t xml:space="preserve">7  </w:t>
      </w:r>
      <w:r>
        <w:rPr>
          <w:rFonts w:hint="eastAsia"/>
          <w:bCs/>
          <w:sz w:val="21"/>
          <w:szCs w:val="21"/>
        </w:rPr>
        <w:t>小拼单元 the smallest assembled rigid unit</w:t>
      </w:r>
    </w:p>
    <w:p>
      <w:pPr>
        <w:spacing w:line="360" w:lineRule="auto"/>
        <w:ind w:firstLine="420" w:firstLineChars="200"/>
        <w:rPr>
          <w:rFonts w:cs="Times New Roman"/>
          <w:sz w:val="21"/>
          <w:szCs w:val="21"/>
        </w:rPr>
      </w:pPr>
      <w:r>
        <w:rPr>
          <w:rFonts w:hint="eastAsia" w:cs="Times New Roman"/>
          <w:sz w:val="21"/>
          <w:szCs w:val="21"/>
        </w:rPr>
        <w:t>空间结构</w:t>
      </w:r>
      <w:r>
        <w:rPr>
          <w:rFonts w:cs="Times New Roman"/>
          <w:sz w:val="21"/>
          <w:szCs w:val="21"/>
        </w:rPr>
        <w:t>安装</w:t>
      </w:r>
      <w:r>
        <w:rPr>
          <w:rFonts w:hint="eastAsia" w:cs="Times New Roman"/>
          <w:sz w:val="21"/>
          <w:szCs w:val="21"/>
        </w:rPr>
        <w:t>工程</w:t>
      </w:r>
      <w:r>
        <w:rPr>
          <w:rFonts w:cs="Times New Roman"/>
          <w:sz w:val="21"/>
          <w:szCs w:val="21"/>
        </w:rPr>
        <w:t>中</w:t>
      </w:r>
      <w:r>
        <w:rPr>
          <w:rFonts w:hint="eastAsia" w:cs="Times New Roman"/>
          <w:sz w:val="21"/>
          <w:szCs w:val="21"/>
        </w:rPr>
        <w:t>，除散件之外的最小安装单元。</w:t>
      </w:r>
    </w:p>
    <w:p>
      <w:pPr>
        <w:spacing w:line="360" w:lineRule="auto"/>
        <w:rPr>
          <w:bCs/>
          <w:sz w:val="21"/>
          <w:szCs w:val="21"/>
        </w:rPr>
      </w:pPr>
      <w:r>
        <w:rPr>
          <w:rFonts w:hint="eastAsia"/>
          <w:b/>
          <w:sz w:val="21"/>
          <w:szCs w:val="21"/>
        </w:rPr>
        <w:t>2</w:t>
      </w:r>
      <w:r>
        <w:rPr>
          <w:b/>
          <w:sz w:val="21"/>
          <w:szCs w:val="21"/>
        </w:rPr>
        <w:t>.0.</w:t>
      </w:r>
      <w:r>
        <w:rPr>
          <w:rFonts w:hint="eastAsia"/>
          <w:b/>
          <w:sz w:val="21"/>
          <w:szCs w:val="21"/>
        </w:rPr>
        <w:t>8</w:t>
      </w:r>
      <w:r>
        <w:rPr>
          <w:b/>
          <w:sz w:val="21"/>
          <w:szCs w:val="21"/>
        </w:rPr>
        <w:t xml:space="preserve"> </w:t>
      </w:r>
      <w:r>
        <w:rPr>
          <w:rFonts w:hint="eastAsia"/>
          <w:bCs/>
          <w:sz w:val="21"/>
          <w:szCs w:val="21"/>
        </w:rPr>
        <w:t xml:space="preserve"> 预拼装 test preassembling</w:t>
      </w:r>
    </w:p>
    <w:p>
      <w:pPr>
        <w:spacing w:line="360" w:lineRule="auto"/>
        <w:ind w:firstLine="420" w:firstLineChars="200"/>
        <w:rPr>
          <w:bCs/>
          <w:sz w:val="21"/>
          <w:szCs w:val="21"/>
        </w:rPr>
      </w:pPr>
      <w:r>
        <w:rPr>
          <w:rFonts w:hint="eastAsia"/>
          <w:bCs/>
          <w:sz w:val="21"/>
          <w:szCs w:val="21"/>
        </w:rPr>
        <w:t>为检验构件、组件是否满足安装质量要求在正式安装之前进行的拼装。</w:t>
      </w:r>
      <w:r>
        <w:rPr>
          <w:bCs/>
          <w:sz w:val="21"/>
          <w:szCs w:val="21"/>
        </w:rPr>
        <w:t xml:space="preserve"> </w:t>
      </w:r>
    </w:p>
    <w:p>
      <w:pPr>
        <w:spacing w:line="360" w:lineRule="auto"/>
        <w:rPr>
          <w:bCs/>
          <w:sz w:val="21"/>
          <w:szCs w:val="21"/>
        </w:rPr>
      </w:pPr>
      <w:r>
        <w:rPr>
          <w:rFonts w:hint="eastAsia"/>
          <w:b/>
          <w:sz w:val="21"/>
          <w:szCs w:val="21"/>
        </w:rPr>
        <w:t>2</w:t>
      </w:r>
      <w:r>
        <w:rPr>
          <w:b/>
          <w:sz w:val="21"/>
          <w:szCs w:val="21"/>
        </w:rPr>
        <w:t>.0.</w:t>
      </w:r>
      <w:r>
        <w:rPr>
          <w:rFonts w:hint="eastAsia"/>
          <w:b/>
          <w:sz w:val="21"/>
          <w:szCs w:val="21"/>
        </w:rPr>
        <w:t xml:space="preserve">9  </w:t>
      </w:r>
      <w:r>
        <w:rPr>
          <w:rFonts w:hint="eastAsia"/>
          <w:bCs/>
          <w:sz w:val="21"/>
          <w:szCs w:val="21"/>
        </w:rPr>
        <w:t>虚拟预拼装 virtual pre-assembly</w:t>
      </w:r>
    </w:p>
    <w:p>
      <w:pPr>
        <w:spacing w:line="360" w:lineRule="auto"/>
        <w:ind w:firstLine="420" w:firstLineChars="200"/>
        <w:jc w:val="left"/>
        <w:rPr>
          <w:rFonts w:cs="Times New Roman"/>
          <w:sz w:val="21"/>
          <w:szCs w:val="21"/>
        </w:rPr>
      </w:pPr>
      <w:r>
        <w:rPr>
          <w:rFonts w:hint="eastAsia" w:cs="Times New Roman"/>
          <w:bCs/>
          <w:sz w:val="21"/>
          <w:szCs w:val="21"/>
        </w:rPr>
        <w:t>为检验拼装单元是否满足安装质量</w:t>
      </w:r>
      <w:r>
        <w:rPr>
          <w:rFonts w:hint="eastAsia" w:cs="Times New Roman"/>
          <w:sz w:val="21"/>
          <w:szCs w:val="21"/>
        </w:rPr>
        <w:t>要求而采用数字技术进行的模拟拼装。</w:t>
      </w:r>
    </w:p>
    <w:p>
      <w:pPr>
        <w:spacing w:line="360" w:lineRule="auto"/>
        <w:rPr>
          <w:bCs/>
          <w:sz w:val="21"/>
          <w:szCs w:val="21"/>
        </w:rPr>
      </w:pPr>
      <w:r>
        <w:rPr>
          <w:rFonts w:hint="eastAsia"/>
          <w:b/>
          <w:sz w:val="21"/>
          <w:szCs w:val="21"/>
        </w:rPr>
        <w:t xml:space="preserve">2.0.10  </w:t>
      </w:r>
      <w:r>
        <w:rPr>
          <w:rFonts w:hint="eastAsia"/>
          <w:bCs/>
          <w:sz w:val="21"/>
          <w:szCs w:val="21"/>
        </w:rPr>
        <w:t>卸载单元 unloading unit</w:t>
      </w:r>
    </w:p>
    <w:p>
      <w:pPr>
        <w:spacing w:line="360" w:lineRule="auto"/>
        <w:ind w:firstLine="420" w:firstLineChars="200"/>
        <w:jc w:val="left"/>
        <w:rPr>
          <w:rFonts w:cs="Times New Roman"/>
          <w:sz w:val="21"/>
          <w:szCs w:val="21"/>
        </w:rPr>
      </w:pPr>
      <w:r>
        <w:rPr>
          <w:rFonts w:hint="eastAsia" w:cs="Times New Roman"/>
          <w:bCs/>
          <w:sz w:val="21"/>
          <w:szCs w:val="21"/>
        </w:rPr>
        <w:t>对于设置临时支撑体系进行大型结构的分片、分块、分段安装时，可进行独立卸荷并拆除其支撑体系的一个条状或块状的结构单元。</w:t>
      </w:r>
    </w:p>
    <w:p>
      <w:pPr>
        <w:spacing w:line="360" w:lineRule="auto"/>
        <w:rPr>
          <w:bCs/>
          <w:sz w:val="21"/>
          <w:szCs w:val="21"/>
        </w:rPr>
      </w:pPr>
      <w:r>
        <w:rPr>
          <w:b/>
          <w:sz w:val="21"/>
          <w:szCs w:val="21"/>
        </w:rPr>
        <w:t>2.0.</w:t>
      </w:r>
      <w:r>
        <w:rPr>
          <w:rFonts w:hint="eastAsia"/>
          <w:b/>
          <w:sz w:val="21"/>
          <w:szCs w:val="21"/>
        </w:rPr>
        <w:t>11</w:t>
      </w:r>
      <w:r>
        <w:rPr>
          <w:bCs/>
          <w:sz w:val="21"/>
          <w:szCs w:val="21"/>
        </w:rPr>
        <w:t xml:space="preserve"> </w:t>
      </w:r>
      <w:r>
        <w:rPr>
          <w:rFonts w:hint="eastAsia"/>
          <w:bCs/>
          <w:sz w:val="21"/>
          <w:szCs w:val="21"/>
        </w:rPr>
        <w:t xml:space="preserve"> 胶合木防护 glued-laminated timber protection</w:t>
      </w:r>
    </w:p>
    <w:p>
      <w:pPr>
        <w:spacing w:line="360" w:lineRule="auto"/>
        <w:ind w:firstLine="420" w:firstLineChars="200"/>
        <w:jc w:val="left"/>
        <w:rPr>
          <w:rFonts w:cs="Times New Roman"/>
          <w:sz w:val="21"/>
          <w:szCs w:val="21"/>
        </w:rPr>
      </w:pPr>
      <w:r>
        <w:rPr>
          <w:rFonts w:cs="Times New Roman"/>
          <w:sz w:val="21"/>
          <w:szCs w:val="21"/>
        </w:rPr>
        <w:t>为保证胶合木</w:t>
      </w:r>
      <w:r>
        <w:rPr>
          <w:rFonts w:hint="eastAsia" w:cs="Times New Roman"/>
          <w:sz w:val="21"/>
          <w:szCs w:val="21"/>
        </w:rPr>
        <w:t>结构</w:t>
      </w:r>
      <w:r>
        <w:rPr>
          <w:rFonts w:cs="Times New Roman"/>
          <w:sz w:val="21"/>
          <w:szCs w:val="21"/>
        </w:rPr>
        <w:t>在规定的设计使用年限内安全</w:t>
      </w:r>
      <w:r>
        <w:rPr>
          <w:rFonts w:hint="eastAsia" w:cs="Times New Roman"/>
          <w:sz w:val="21"/>
          <w:szCs w:val="21"/>
        </w:rPr>
        <w:t>、</w:t>
      </w:r>
      <w:r>
        <w:rPr>
          <w:rFonts w:cs="Times New Roman"/>
          <w:sz w:val="21"/>
          <w:szCs w:val="21"/>
        </w:rPr>
        <w:t>可靠地满足使用功能要求</w:t>
      </w:r>
      <w:r>
        <w:rPr>
          <w:rFonts w:hint="eastAsia" w:cs="Times New Roman"/>
          <w:sz w:val="21"/>
          <w:szCs w:val="21"/>
        </w:rPr>
        <w:t>，</w:t>
      </w:r>
      <w:r>
        <w:rPr>
          <w:rFonts w:cs="Times New Roman"/>
          <w:sz w:val="21"/>
          <w:szCs w:val="21"/>
        </w:rPr>
        <w:t>采取</w:t>
      </w:r>
      <w:r>
        <w:rPr>
          <w:rFonts w:hint="eastAsia" w:cs="Times New Roman"/>
          <w:sz w:val="21"/>
          <w:szCs w:val="21"/>
        </w:rPr>
        <w:t>的</w:t>
      </w:r>
      <w:r>
        <w:rPr>
          <w:rFonts w:cs="Times New Roman"/>
          <w:sz w:val="21"/>
          <w:szCs w:val="21"/>
        </w:rPr>
        <w:t>防腐</w:t>
      </w:r>
      <w:r>
        <w:rPr>
          <w:rFonts w:hint="eastAsia" w:cs="Times New Roman"/>
          <w:sz w:val="21"/>
          <w:szCs w:val="21"/>
        </w:rPr>
        <w:t>、</w:t>
      </w:r>
      <w:r>
        <w:rPr>
          <w:rFonts w:cs="Times New Roman"/>
          <w:sz w:val="21"/>
          <w:szCs w:val="21"/>
        </w:rPr>
        <w:t>防虫蛀</w:t>
      </w:r>
      <w:r>
        <w:rPr>
          <w:rFonts w:hint="eastAsia" w:cs="Times New Roman"/>
          <w:sz w:val="21"/>
          <w:szCs w:val="21"/>
        </w:rPr>
        <w:t>、</w:t>
      </w:r>
      <w:r>
        <w:rPr>
          <w:rFonts w:cs="Times New Roman"/>
          <w:sz w:val="21"/>
          <w:szCs w:val="21"/>
        </w:rPr>
        <w:t>防火和防潮等措施</w:t>
      </w:r>
      <w:r>
        <w:rPr>
          <w:rFonts w:hint="eastAsia" w:cs="Times New Roman"/>
          <w:sz w:val="21"/>
          <w:szCs w:val="21"/>
        </w:rPr>
        <w:t>。</w:t>
      </w:r>
    </w:p>
    <w:p>
      <w:pPr>
        <w:spacing w:line="360" w:lineRule="auto"/>
        <w:rPr>
          <w:b/>
          <w:sz w:val="21"/>
          <w:szCs w:val="21"/>
        </w:rPr>
      </w:pPr>
      <w:r>
        <w:rPr>
          <w:rFonts w:hint="eastAsia"/>
          <w:b/>
          <w:sz w:val="21"/>
          <w:szCs w:val="21"/>
        </w:rPr>
        <w:t>2</w:t>
      </w:r>
      <w:r>
        <w:rPr>
          <w:b/>
          <w:sz w:val="21"/>
          <w:szCs w:val="21"/>
        </w:rPr>
        <w:t>.0.1</w:t>
      </w:r>
      <w:r>
        <w:rPr>
          <w:rFonts w:hint="eastAsia"/>
          <w:b/>
          <w:sz w:val="21"/>
          <w:szCs w:val="21"/>
        </w:rPr>
        <w:t>2</w:t>
      </w:r>
      <w:r>
        <w:rPr>
          <w:b/>
          <w:sz w:val="21"/>
          <w:szCs w:val="21"/>
        </w:rPr>
        <w:t xml:space="preserve"> </w:t>
      </w:r>
      <w:r>
        <w:rPr>
          <w:rFonts w:hint="eastAsia"/>
          <w:b/>
          <w:sz w:val="21"/>
          <w:szCs w:val="21"/>
        </w:rPr>
        <w:t xml:space="preserve"> </w:t>
      </w:r>
      <w:r>
        <w:rPr>
          <w:rFonts w:hint="eastAsia"/>
          <w:bCs/>
          <w:sz w:val="21"/>
          <w:szCs w:val="21"/>
        </w:rPr>
        <w:t xml:space="preserve">标识 </w:t>
      </w:r>
      <w:r>
        <w:rPr>
          <w:bCs/>
          <w:sz w:val="21"/>
          <w:szCs w:val="21"/>
        </w:rPr>
        <w:t>identifi</w:t>
      </w:r>
      <w:r>
        <w:rPr>
          <w:sz w:val="21"/>
          <w:szCs w:val="21"/>
        </w:rPr>
        <w:t>cation</w:t>
      </w:r>
    </w:p>
    <w:p>
      <w:pPr>
        <w:spacing w:line="360" w:lineRule="auto"/>
        <w:ind w:firstLine="420" w:firstLineChars="200"/>
        <w:jc w:val="left"/>
        <w:rPr>
          <w:sz w:val="21"/>
          <w:szCs w:val="21"/>
        </w:rPr>
      </w:pPr>
      <w:r>
        <w:rPr>
          <w:rFonts w:hint="eastAsia" w:cs="Times New Roman"/>
          <w:sz w:val="21"/>
          <w:szCs w:val="21"/>
        </w:rPr>
        <w:t>表明材料构配件等的产地、生产企业、质量等级、规格、执行标准和认证机构等内容的标记图案。</w:t>
      </w:r>
    </w:p>
    <w:p>
      <w:pPr>
        <w:pStyle w:val="2"/>
        <w:spacing w:after="200" w:line="552" w:lineRule="auto"/>
        <w:ind w:firstLine="3373" w:firstLineChars="1200"/>
        <w:rPr>
          <w:sz w:val="28"/>
          <w:szCs w:val="28"/>
        </w:rPr>
        <w:sectPr>
          <w:pgSz w:w="11906" w:h="16838"/>
          <w:pgMar w:top="1134" w:right="1417" w:bottom="1134" w:left="1417" w:header="851" w:footer="992" w:gutter="567"/>
          <w:pgNumType w:chapStyle="2"/>
          <w:cols w:space="425" w:num="1"/>
          <w:docGrid w:type="lines" w:linePitch="374" w:charSpace="0"/>
        </w:sectPr>
      </w:pPr>
    </w:p>
    <w:p>
      <w:pPr>
        <w:pStyle w:val="2"/>
        <w:spacing w:before="120" w:after="120" w:line="360" w:lineRule="auto"/>
        <w:jc w:val="center"/>
        <w:rPr>
          <w:sz w:val="28"/>
          <w:szCs w:val="28"/>
        </w:rPr>
      </w:pPr>
      <w:bookmarkStart w:id="55" w:name="_Toc180682991"/>
      <w:bookmarkStart w:id="56" w:name="_Toc180678070"/>
      <w:bookmarkStart w:id="57" w:name="_Toc180678148"/>
      <w:bookmarkStart w:id="58" w:name="_Toc193892676"/>
      <w:r>
        <w:rPr>
          <w:rFonts w:hint="eastAsia"/>
          <w:sz w:val="28"/>
          <w:szCs w:val="28"/>
        </w:rPr>
        <w:t>3  基本规定</w:t>
      </w:r>
      <w:bookmarkEnd w:id="48"/>
      <w:bookmarkEnd w:id="49"/>
      <w:bookmarkEnd w:id="50"/>
      <w:bookmarkEnd w:id="51"/>
      <w:bookmarkEnd w:id="52"/>
      <w:bookmarkEnd w:id="55"/>
      <w:bookmarkEnd w:id="56"/>
      <w:bookmarkEnd w:id="57"/>
      <w:bookmarkEnd w:id="58"/>
    </w:p>
    <w:bookmarkEnd w:id="53"/>
    <w:p>
      <w:pPr>
        <w:spacing w:line="360" w:lineRule="auto"/>
        <w:rPr>
          <w:rFonts w:cs="Times New Roman"/>
          <w:sz w:val="21"/>
          <w:szCs w:val="21"/>
        </w:rPr>
      </w:pPr>
      <w:bookmarkStart w:id="59" w:name="_Hlk63251636"/>
      <w:r>
        <w:rPr>
          <w:rFonts w:cs="Times New Roman"/>
          <w:b/>
          <w:sz w:val="21"/>
          <w:szCs w:val="21"/>
        </w:rPr>
        <w:t xml:space="preserve">3.0.1 </w:t>
      </w:r>
      <w:r>
        <w:rPr>
          <w:rFonts w:cs="Times New Roman"/>
          <w:sz w:val="21"/>
          <w:szCs w:val="21"/>
        </w:rPr>
        <w:t xml:space="preserve"> </w:t>
      </w:r>
      <w:bookmarkEnd w:id="59"/>
      <w:bookmarkStart w:id="60" w:name="OLE_LINK23"/>
      <w:r>
        <w:rPr>
          <w:rFonts w:hint="eastAsia" w:cs="Times New Roman"/>
          <w:sz w:val="21"/>
          <w:szCs w:val="21"/>
        </w:rPr>
        <w:t>施工前应完成图纸会审及设计交底工作，施工组织设计与施工方案等技术文件应完成审批。</w:t>
      </w:r>
      <w:bookmarkEnd w:id="60"/>
    </w:p>
    <w:p>
      <w:pPr>
        <w:spacing w:line="360" w:lineRule="auto"/>
        <w:rPr>
          <w:rFonts w:cs="Times New Roman"/>
          <w:sz w:val="21"/>
          <w:szCs w:val="21"/>
        </w:rPr>
      </w:pPr>
      <w:bookmarkStart w:id="61" w:name="OLE_LINK22"/>
      <w:r>
        <w:rPr>
          <w:rFonts w:cs="Times New Roman"/>
          <w:b/>
          <w:sz w:val="21"/>
          <w:szCs w:val="21"/>
        </w:rPr>
        <w:t>3.0.</w:t>
      </w:r>
      <w:bookmarkStart w:id="62" w:name="_Hlk63251746"/>
      <w:r>
        <w:rPr>
          <w:rFonts w:hint="eastAsia" w:cs="Times New Roman"/>
          <w:b/>
          <w:sz w:val="21"/>
          <w:szCs w:val="21"/>
        </w:rPr>
        <w:t xml:space="preserve">2 </w:t>
      </w:r>
      <w:r>
        <w:rPr>
          <w:rFonts w:cs="Times New Roman"/>
          <w:sz w:val="21"/>
          <w:szCs w:val="21"/>
        </w:rPr>
        <w:t xml:space="preserve"> </w:t>
      </w:r>
      <w:r>
        <w:rPr>
          <w:rFonts w:hint="eastAsia" w:cs="Times New Roman"/>
          <w:sz w:val="21"/>
          <w:szCs w:val="21"/>
        </w:rPr>
        <w:t>钢-胶合木组合结构工程</w:t>
      </w:r>
      <w:bookmarkEnd w:id="62"/>
      <w:bookmarkStart w:id="63" w:name="_Hlk63253777"/>
      <w:r>
        <w:rPr>
          <w:rFonts w:hint="eastAsia" w:cs="Times New Roman"/>
          <w:sz w:val="21"/>
          <w:szCs w:val="21"/>
        </w:rPr>
        <w:t>施工质量的验收</w:t>
      </w:r>
      <w:bookmarkEnd w:id="63"/>
      <w:r>
        <w:rPr>
          <w:rFonts w:hint="eastAsia" w:cs="Times New Roman"/>
          <w:sz w:val="21"/>
          <w:szCs w:val="21"/>
        </w:rPr>
        <w:t>，应采用经计量检定、校准合格的计量器具。钢-胶合木组合结构工程相关试验、检测项目应由具有相应资质的检测机构完成。</w:t>
      </w:r>
      <w:bookmarkEnd w:id="61"/>
      <w:r>
        <w:rPr>
          <w:rFonts w:hint="eastAsia" w:cs="Times New Roman"/>
          <w:sz w:val="21"/>
          <w:szCs w:val="21"/>
        </w:rPr>
        <w:t xml:space="preserve"> </w:t>
      </w:r>
    </w:p>
    <w:p>
      <w:pPr>
        <w:spacing w:line="360" w:lineRule="auto"/>
        <w:rPr>
          <w:rFonts w:cs="Times New Roman"/>
          <w:sz w:val="21"/>
          <w:szCs w:val="21"/>
        </w:rPr>
      </w:pPr>
      <w:r>
        <w:rPr>
          <w:rFonts w:hint="eastAsia" w:cs="Times New Roman"/>
          <w:b/>
          <w:sz w:val="21"/>
          <w:szCs w:val="21"/>
        </w:rPr>
        <w:t>3</w:t>
      </w:r>
      <w:r>
        <w:rPr>
          <w:rFonts w:cs="Times New Roman"/>
          <w:b/>
          <w:sz w:val="21"/>
          <w:szCs w:val="21"/>
        </w:rPr>
        <w:t xml:space="preserve">.0.3 </w:t>
      </w:r>
      <w:r>
        <w:rPr>
          <w:rFonts w:cs="Times New Roman"/>
          <w:sz w:val="21"/>
          <w:szCs w:val="21"/>
        </w:rPr>
        <w:t xml:space="preserve"> </w:t>
      </w:r>
      <w:r>
        <w:rPr>
          <w:rFonts w:hint="eastAsia" w:cs="Times New Roman"/>
          <w:sz w:val="21"/>
          <w:szCs w:val="21"/>
        </w:rPr>
        <w:t>钢-胶合木组合结构工程应按下列规定进行施工质量控制：</w:t>
      </w:r>
    </w:p>
    <w:p>
      <w:pPr>
        <w:spacing w:line="360" w:lineRule="auto"/>
        <w:ind w:firstLine="316" w:firstLineChars="150"/>
        <w:rPr>
          <w:rFonts w:cs="Times New Roman"/>
          <w:sz w:val="21"/>
          <w:szCs w:val="21"/>
        </w:rPr>
      </w:pPr>
      <w:r>
        <w:rPr>
          <w:rFonts w:hint="eastAsia" w:cs="Times New Roman"/>
          <w:b/>
          <w:sz w:val="21"/>
          <w:szCs w:val="21"/>
        </w:rPr>
        <w:t>1</w:t>
      </w:r>
      <w:r>
        <w:rPr>
          <w:rFonts w:cs="Times New Roman"/>
          <w:b/>
          <w:sz w:val="21"/>
          <w:szCs w:val="21"/>
        </w:rPr>
        <w:t xml:space="preserve"> </w:t>
      </w:r>
      <w:r>
        <w:rPr>
          <w:rFonts w:cs="Times New Roman"/>
          <w:sz w:val="21"/>
          <w:szCs w:val="21"/>
        </w:rPr>
        <w:t xml:space="preserve"> </w:t>
      </w:r>
      <w:r>
        <w:rPr>
          <w:rFonts w:hint="eastAsia" w:cs="Times New Roman"/>
          <w:sz w:val="21"/>
          <w:szCs w:val="21"/>
        </w:rPr>
        <w:t>采用的原材料、半成品、成品</w:t>
      </w:r>
      <w:r>
        <w:rPr>
          <w:rFonts w:cs="Times New Roman"/>
          <w:sz w:val="21"/>
          <w:szCs w:val="21"/>
        </w:rPr>
        <w:t>应进行进场</w:t>
      </w:r>
      <w:r>
        <w:rPr>
          <w:rFonts w:hint="eastAsia" w:cs="Times New Roman"/>
          <w:sz w:val="21"/>
          <w:szCs w:val="21"/>
        </w:rPr>
        <w:t>（厂）</w:t>
      </w:r>
      <w:r>
        <w:rPr>
          <w:rFonts w:cs="Times New Roman"/>
          <w:sz w:val="21"/>
          <w:szCs w:val="21"/>
        </w:rPr>
        <w:t>验收</w:t>
      </w:r>
      <w:r>
        <w:rPr>
          <w:rFonts w:hint="eastAsia" w:cs="Times New Roman"/>
          <w:sz w:val="21"/>
          <w:szCs w:val="21"/>
        </w:rPr>
        <w:t>，</w:t>
      </w:r>
      <w:r>
        <w:rPr>
          <w:rFonts w:cs="Times New Roman"/>
          <w:sz w:val="21"/>
          <w:szCs w:val="21"/>
        </w:rPr>
        <w:t>凡涉及安全</w:t>
      </w:r>
      <w:r>
        <w:rPr>
          <w:rFonts w:hint="eastAsia" w:cs="Times New Roman"/>
          <w:sz w:val="21"/>
          <w:szCs w:val="21"/>
        </w:rPr>
        <w:t>、</w:t>
      </w:r>
      <w:r>
        <w:rPr>
          <w:rFonts w:cs="Times New Roman"/>
          <w:sz w:val="21"/>
          <w:szCs w:val="21"/>
        </w:rPr>
        <w:t>功能的</w:t>
      </w:r>
      <w:r>
        <w:rPr>
          <w:rFonts w:hint="eastAsia" w:cs="Times New Roman"/>
          <w:sz w:val="21"/>
          <w:szCs w:val="21"/>
        </w:rPr>
        <w:t>原</w:t>
      </w:r>
      <w:r>
        <w:rPr>
          <w:rFonts w:cs="Times New Roman"/>
          <w:sz w:val="21"/>
          <w:szCs w:val="21"/>
        </w:rPr>
        <w:t>材料</w:t>
      </w:r>
      <w:r>
        <w:rPr>
          <w:rFonts w:hint="eastAsia" w:cs="Times New Roman"/>
          <w:sz w:val="21"/>
          <w:szCs w:val="21"/>
        </w:rPr>
        <w:t>、半成品、成品</w:t>
      </w:r>
      <w:r>
        <w:rPr>
          <w:rFonts w:cs="Times New Roman"/>
          <w:sz w:val="21"/>
          <w:szCs w:val="21"/>
        </w:rPr>
        <w:t>应按本规程</w:t>
      </w:r>
      <w:r>
        <w:rPr>
          <w:rFonts w:hint="eastAsia" w:cs="Times New Roman"/>
          <w:sz w:val="21"/>
          <w:szCs w:val="21"/>
        </w:rPr>
        <w:t>相关</w:t>
      </w:r>
      <w:r>
        <w:rPr>
          <w:rFonts w:cs="Times New Roman"/>
          <w:sz w:val="21"/>
          <w:szCs w:val="21"/>
        </w:rPr>
        <w:t>规定进行</w:t>
      </w:r>
      <w:r>
        <w:rPr>
          <w:rFonts w:hint="eastAsia" w:cs="Times New Roman"/>
          <w:sz w:val="21"/>
          <w:szCs w:val="21"/>
        </w:rPr>
        <w:t>复</w:t>
      </w:r>
      <w:r>
        <w:rPr>
          <w:rFonts w:cs="Times New Roman"/>
          <w:sz w:val="21"/>
          <w:szCs w:val="21"/>
        </w:rPr>
        <w:t>验，并应</w:t>
      </w:r>
      <w:r>
        <w:rPr>
          <w:rFonts w:hint="eastAsia" w:cs="Times New Roman"/>
          <w:sz w:val="21"/>
          <w:szCs w:val="21"/>
        </w:rPr>
        <w:t>经</w:t>
      </w:r>
      <w:r>
        <w:rPr>
          <w:rFonts w:cs="Times New Roman"/>
          <w:sz w:val="21"/>
          <w:szCs w:val="21"/>
        </w:rPr>
        <w:t>监理工程师</w:t>
      </w:r>
      <w:r>
        <w:rPr>
          <w:rFonts w:hint="eastAsia" w:cs="Times New Roman"/>
          <w:sz w:val="21"/>
          <w:szCs w:val="21"/>
        </w:rPr>
        <w:t>（</w:t>
      </w:r>
      <w:bookmarkStart w:id="64" w:name="OLE_LINK27"/>
      <w:r>
        <w:rPr>
          <w:rFonts w:cs="Times New Roman"/>
          <w:sz w:val="21"/>
          <w:szCs w:val="21"/>
        </w:rPr>
        <w:t>建设单位</w:t>
      </w:r>
      <w:r>
        <w:rPr>
          <w:rFonts w:hint="eastAsia" w:cs="Times New Roman"/>
          <w:sz w:val="21"/>
          <w:szCs w:val="21"/>
        </w:rPr>
        <w:t>工程师</w:t>
      </w:r>
      <w:bookmarkEnd w:id="64"/>
      <w:r>
        <w:rPr>
          <w:rFonts w:hint="eastAsia" w:cs="Times New Roman"/>
          <w:sz w:val="21"/>
          <w:szCs w:val="21"/>
        </w:rPr>
        <w:t>）见证取样送样；</w:t>
      </w:r>
    </w:p>
    <w:p>
      <w:pPr>
        <w:spacing w:line="360" w:lineRule="auto"/>
        <w:ind w:firstLine="316" w:firstLineChars="150"/>
        <w:rPr>
          <w:rFonts w:cs="Times New Roman"/>
          <w:sz w:val="21"/>
          <w:szCs w:val="21"/>
        </w:rPr>
      </w:pPr>
      <w:r>
        <w:rPr>
          <w:rFonts w:hint="eastAsia" w:cs="Times New Roman"/>
          <w:b/>
          <w:sz w:val="21"/>
          <w:szCs w:val="21"/>
        </w:rPr>
        <w:t>2</w:t>
      </w:r>
      <w:r>
        <w:rPr>
          <w:rFonts w:cs="Times New Roman"/>
          <w:sz w:val="21"/>
          <w:szCs w:val="21"/>
        </w:rPr>
        <w:t xml:space="preserve">  </w:t>
      </w:r>
      <w:r>
        <w:rPr>
          <w:rFonts w:hint="eastAsia" w:cs="Times New Roman"/>
          <w:sz w:val="21"/>
          <w:szCs w:val="21"/>
        </w:rPr>
        <w:t>各工序应按施工技术标准进行质量控制，每道工序完成后应进行检查；</w:t>
      </w:r>
    </w:p>
    <w:p>
      <w:pPr>
        <w:spacing w:line="360" w:lineRule="auto"/>
        <w:ind w:firstLine="316" w:firstLineChars="150"/>
        <w:rPr>
          <w:rFonts w:cs="Times New Roman"/>
          <w:sz w:val="21"/>
          <w:szCs w:val="21"/>
        </w:rPr>
      </w:pPr>
      <w:r>
        <w:rPr>
          <w:rFonts w:hint="eastAsia" w:cs="Times New Roman"/>
          <w:b/>
          <w:sz w:val="21"/>
          <w:szCs w:val="21"/>
        </w:rPr>
        <w:t>3</w:t>
      </w:r>
      <w:r>
        <w:rPr>
          <w:rFonts w:cs="Times New Roman"/>
          <w:sz w:val="21"/>
          <w:szCs w:val="21"/>
        </w:rPr>
        <w:t xml:space="preserve">  </w:t>
      </w:r>
      <w:r>
        <w:rPr>
          <w:rFonts w:hint="eastAsia" w:cs="Times New Roman"/>
          <w:sz w:val="21"/>
          <w:szCs w:val="21"/>
        </w:rPr>
        <w:t>相关各专业之间应进行交接检验，并经</w:t>
      </w:r>
      <w:r>
        <w:rPr>
          <w:rFonts w:cs="Times New Roman"/>
          <w:sz w:val="21"/>
          <w:szCs w:val="21"/>
        </w:rPr>
        <w:t>监理工程师</w:t>
      </w:r>
      <w:r>
        <w:rPr>
          <w:rFonts w:hint="eastAsia" w:cs="Times New Roman"/>
          <w:sz w:val="21"/>
          <w:szCs w:val="21"/>
        </w:rPr>
        <w:t>（</w:t>
      </w:r>
      <w:r>
        <w:rPr>
          <w:rFonts w:cs="Times New Roman"/>
          <w:sz w:val="21"/>
          <w:szCs w:val="21"/>
        </w:rPr>
        <w:t>建设单位</w:t>
      </w:r>
      <w:r>
        <w:rPr>
          <w:rFonts w:hint="eastAsia" w:cs="Times New Roman"/>
          <w:sz w:val="21"/>
          <w:szCs w:val="21"/>
        </w:rPr>
        <w:t>工程师）检查认可。</w:t>
      </w:r>
    </w:p>
    <w:p>
      <w:pPr>
        <w:spacing w:line="360" w:lineRule="auto"/>
        <w:rPr>
          <w:rFonts w:cs="Times New Roman"/>
          <w:sz w:val="21"/>
          <w:szCs w:val="21"/>
        </w:rPr>
      </w:pPr>
      <w:bookmarkStart w:id="65" w:name="_Hlk68950228"/>
      <w:r>
        <w:rPr>
          <w:rFonts w:hint="eastAsia" w:cs="Times New Roman"/>
          <w:b/>
          <w:sz w:val="21"/>
          <w:szCs w:val="21"/>
        </w:rPr>
        <w:t xml:space="preserve">3.0.4  </w:t>
      </w:r>
      <w:r>
        <w:rPr>
          <w:rFonts w:hint="eastAsia" w:cs="Times New Roman"/>
          <w:sz w:val="21"/>
          <w:szCs w:val="21"/>
        </w:rPr>
        <w:t>除设计文件另有规定外，钢-胶合木组合结构工程中的胶合木构件外观质量验收参照《木结构工程施工质量验收规范》GB50206执行。</w:t>
      </w:r>
    </w:p>
    <w:bookmarkEnd w:id="65"/>
    <w:p>
      <w:pPr>
        <w:spacing w:line="360" w:lineRule="auto"/>
        <w:rPr>
          <w:rFonts w:cs="Times New Roman"/>
          <w:sz w:val="21"/>
          <w:szCs w:val="21"/>
        </w:rPr>
      </w:pPr>
      <w:r>
        <w:rPr>
          <w:rFonts w:hint="eastAsia" w:cs="Times New Roman"/>
          <w:b/>
          <w:bCs/>
          <w:sz w:val="21"/>
          <w:szCs w:val="21"/>
        </w:rPr>
        <w:t>3.0.5</w:t>
      </w:r>
      <w:r>
        <w:rPr>
          <w:rFonts w:hint="eastAsia" w:cs="Times New Roman"/>
          <w:sz w:val="21"/>
          <w:szCs w:val="21"/>
        </w:rPr>
        <w:t xml:space="preserve">  </w:t>
      </w:r>
      <w:bookmarkStart w:id="66" w:name="OLE_LINK16"/>
      <w:bookmarkStart w:id="67" w:name="OLE_LINK6"/>
      <w:r>
        <w:rPr>
          <w:rFonts w:hint="eastAsia" w:cs="Times New Roman"/>
          <w:sz w:val="21"/>
          <w:szCs w:val="21"/>
        </w:rPr>
        <w:t>钢-胶合木组合</w:t>
      </w:r>
      <w:bookmarkEnd w:id="66"/>
      <w:r>
        <w:rPr>
          <w:rFonts w:hint="eastAsia" w:cs="Times New Roman"/>
          <w:sz w:val="21"/>
          <w:szCs w:val="21"/>
        </w:rPr>
        <w:t>结构现场的运输、存放、保管应按经审批的施工方案执行。</w:t>
      </w:r>
      <w:bookmarkEnd w:id="67"/>
    </w:p>
    <w:p>
      <w:pPr>
        <w:spacing w:line="360" w:lineRule="auto"/>
        <w:rPr>
          <w:rFonts w:cs="Times New Roman"/>
          <w:sz w:val="21"/>
          <w:szCs w:val="21"/>
        </w:rPr>
      </w:pPr>
      <w:r>
        <w:rPr>
          <w:rFonts w:hint="eastAsia" w:cs="Times New Roman"/>
          <w:b/>
          <w:bCs/>
          <w:sz w:val="21"/>
          <w:szCs w:val="21"/>
        </w:rPr>
        <w:t>3.0.6</w:t>
      </w:r>
      <w:r>
        <w:rPr>
          <w:rFonts w:hint="eastAsia" w:cs="Times New Roman"/>
          <w:sz w:val="21"/>
          <w:szCs w:val="21"/>
        </w:rPr>
        <w:t xml:space="preserve">  钢-胶合木组合结构工程施工需要采用国家现行有关标准尚未列入的新技术（新材料、新结构、新工艺）时，建设单位应征得当地建筑工程质量行政主管部门同意，并应组织专家组，会同设计、监理、施工单位进行论证，同时应确定施工质量验收方法和检验标准，并应依此作为相关木结构工程施工的主控项目。</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Start w:id="68" w:name="_Toc161391730"/>
      <w:bookmarkStart w:id="69" w:name="_Toc147739387"/>
      <w:bookmarkStart w:id="70" w:name="_Toc180678089"/>
      <w:bookmarkStart w:id="71" w:name="_Toc180683010"/>
      <w:bookmarkStart w:id="72" w:name="_Toc180678167"/>
      <w:bookmarkStart w:id="73" w:name="_Toc147739386"/>
    </w:p>
    <w:p/>
    <w:p/>
    <w:p/>
    <w:p/>
    <w:p>
      <w:pPr>
        <w:sectPr>
          <w:footerReference r:id="rId11" w:type="default"/>
          <w:pgSz w:w="11906" w:h="16838"/>
          <w:pgMar w:top="1134" w:right="1134" w:bottom="1134" w:left="1701" w:header="851" w:footer="737" w:gutter="567"/>
          <w:pgNumType w:chapStyle="2"/>
          <w:cols w:space="425" w:num="1"/>
          <w:docGrid w:type="lines" w:linePitch="374" w:charSpace="0"/>
        </w:sectPr>
      </w:pPr>
    </w:p>
    <w:p/>
    <w:p>
      <w:pPr>
        <w:keepNext/>
        <w:keepLines/>
        <w:spacing w:before="120" w:after="120" w:line="360" w:lineRule="auto"/>
        <w:jc w:val="center"/>
        <w:outlineLvl w:val="0"/>
        <w:rPr>
          <w:rFonts w:cs="Times New Roman"/>
          <w:b/>
          <w:bCs/>
          <w:color w:val="auto"/>
          <w:kern w:val="44"/>
          <w:sz w:val="44"/>
          <w:szCs w:val="20"/>
        </w:rPr>
      </w:pPr>
      <w:bookmarkStart w:id="74" w:name="_Toc193892677"/>
      <w:bookmarkStart w:id="75" w:name="_Toc4023"/>
      <w:bookmarkStart w:id="76" w:name="_Toc1010"/>
      <w:bookmarkStart w:id="77" w:name="_Toc21875"/>
      <w:bookmarkStart w:id="78" w:name="_Toc14867"/>
      <w:bookmarkStart w:id="79" w:name="_Toc24544"/>
      <w:bookmarkStart w:id="80" w:name="_Toc12443"/>
      <w:bookmarkStart w:id="81" w:name="_Toc7579"/>
      <w:bookmarkStart w:id="82" w:name="_Toc180678159"/>
      <w:bookmarkStart w:id="83" w:name="_Toc180683002"/>
      <w:bookmarkStart w:id="84" w:name="_Toc31132"/>
      <w:bookmarkStart w:id="85" w:name="_Toc147739385"/>
      <w:bookmarkStart w:id="86" w:name="_Toc180678081"/>
      <w:bookmarkStart w:id="87" w:name="_Toc13540"/>
      <w:r>
        <w:rPr>
          <w:rFonts w:cs="Times New Roman"/>
          <w:b/>
          <w:bCs/>
          <w:color w:val="auto"/>
          <w:kern w:val="44"/>
          <w:sz w:val="28"/>
          <w:szCs w:val="28"/>
        </w:rPr>
        <w:t xml:space="preserve">4  </w:t>
      </w:r>
      <w:r>
        <w:rPr>
          <w:rFonts w:hint="eastAsia" w:cs="Times New Roman"/>
          <w:b/>
          <w:bCs/>
          <w:color w:val="auto"/>
          <w:kern w:val="44"/>
          <w:sz w:val="28"/>
          <w:szCs w:val="28"/>
        </w:rPr>
        <w:t>原材料及成品验收</w:t>
      </w:r>
      <w:bookmarkEnd w:id="74"/>
    </w:p>
    <w:p>
      <w:pPr>
        <w:keepNext/>
        <w:keepLines/>
        <w:spacing w:before="187" w:beforeLines="50" w:after="187" w:afterLines="50" w:line="360" w:lineRule="auto"/>
        <w:jc w:val="center"/>
        <w:outlineLvl w:val="1"/>
        <w:rPr>
          <w:rFonts w:cs="Times New Roman"/>
          <w:b/>
          <w:bCs/>
          <w:color w:val="auto"/>
          <w:sz w:val="21"/>
          <w:szCs w:val="21"/>
        </w:rPr>
      </w:pPr>
      <w:bookmarkStart w:id="88" w:name="_Toc69302259"/>
      <w:bookmarkStart w:id="89" w:name="_Toc193892678"/>
      <w:bookmarkStart w:id="90" w:name="_Toc147739376"/>
      <w:bookmarkStart w:id="91" w:name="_Toc174982498"/>
      <w:bookmarkStart w:id="92" w:name="_Toc7672"/>
      <w:bookmarkStart w:id="93" w:name="_Toc69394668"/>
      <w:bookmarkStart w:id="94" w:name="_Hlk62646732"/>
      <w:bookmarkStart w:id="95" w:name="_Hlk62746065"/>
      <w:r>
        <w:rPr>
          <w:rFonts w:cs="Times New Roman"/>
          <w:b/>
          <w:bCs/>
          <w:color w:val="auto"/>
          <w:sz w:val="21"/>
          <w:szCs w:val="21"/>
        </w:rPr>
        <w:t xml:space="preserve">4.1  </w:t>
      </w:r>
      <w:r>
        <w:rPr>
          <w:rFonts w:hint="eastAsia" w:cs="Times New Roman"/>
          <w:b/>
          <w:bCs/>
          <w:color w:val="auto"/>
          <w:sz w:val="21"/>
          <w:szCs w:val="21"/>
        </w:rPr>
        <w:t>一般规定</w:t>
      </w:r>
      <w:bookmarkEnd w:id="88"/>
      <w:bookmarkEnd w:id="89"/>
      <w:bookmarkEnd w:id="90"/>
      <w:bookmarkEnd w:id="91"/>
      <w:bookmarkEnd w:id="92"/>
      <w:bookmarkEnd w:id="93"/>
    </w:p>
    <w:bookmarkEnd w:id="94"/>
    <w:p>
      <w:pPr>
        <w:spacing w:line="360" w:lineRule="auto"/>
        <w:rPr>
          <w:rFonts w:cs="Times New Roman"/>
          <w:bCs/>
          <w:color w:val="auto"/>
          <w:sz w:val="21"/>
          <w:szCs w:val="21"/>
        </w:rPr>
      </w:pPr>
      <w:bookmarkStart w:id="96" w:name="_Hlk63249107"/>
      <w:r>
        <w:rPr>
          <w:rFonts w:cs="Times New Roman"/>
          <w:b/>
          <w:bCs/>
          <w:color w:val="auto"/>
          <w:sz w:val="21"/>
          <w:szCs w:val="21"/>
        </w:rPr>
        <w:t>4.1.1</w:t>
      </w:r>
      <w:r>
        <w:rPr>
          <w:rFonts w:cs="Times New Roman"/>
          <w:bCs/>
          <w:color w:val="auto"/>
          <w:sz w:val="21"/>
          <w:szCs w:val="21"/>
        </w:rPr>
        <w:t xml:space="preserve">  </w:t>
      </w:r>
      <w:r>
        <w:rPr>
          <w:rFonts w:hint="eastAsia" w:cs="Times New Roman"/>
          <w:bCs/>
          <w:color w:val="auto"/>
          <w:sz w:val="21"/>
          <w:szCs w:val="21"/>
        </w:rPr>
        <w:t>钢</w:t>
      </w:r>
      <w:r>
        <w:rPr>
          <w:rFonts w:cs="Times New Roman"/>
          <w:bCs/>
          <w:color w:val="auto"/>
          <w:sz w:val="21"/>
          <w:szCs w:val="21"/>
        </w:rPr>
        <w:t>-</w:t>
      </w:r>
      <w:r>
        <w:rPr>
          <w:rFonts w:hint="eastAsia" w:cs="Times New Roman"/>
          <w:bCs/>
          <w:color w:val="auto"/>
          <w:sz w:val="21"/>
          <w:szCs w:val="21"/>
        </w:rPr>
        <w:t>胶合木组合</w:t>
      </w:r>
      <w:bookmarkEnd w:id="96"/>
      <w:r>
        <w:rPr>
          <w:rFonts w:hint="eastAsia" w:cs="Times New Roman"/>
          <w:bCs/>
          <w:color w:val="auto"/>
          <w:sz w:val="21"/>
          <w:szCs w:val="21"/>
        </w:rPr>
        <w:t>结构工程所用的主要材料、零（部）件、成品件、标准件等产品应进行</w:t>
      </w:r>
      <w:bookmarkStart w:id="97" w:name="_Hlk63258249"/>
      <w:r>
        <w:rPr>
          <w:rFonts w:hint="eastAsia" w:cs="Times New Roman"/>
          <w:bCs/>
          <w:color w:val="auto"/>
          <w:sz w:val="21"/>
          <w:szCs w:val="21"/>
        </w:rPr>
        <w:t>进场验收</w:t>
      </w:r>
      <w:bookmarkEnd w:id="97"/>
      <w:r>
        <w:rPr>
          <w:rFonts w:hint="eastAsia" w:cs="Times New Roman"/>
          <w:bCs/>
          <w:color w:val="auto"/>
          <w:sz w:val="21"/>
          <w:szCs w:val="21"/>
        </w:rPr>
        <w:t>。进口的胶合木构件或进口自攻螺钉，</w:t>
      </w:r>
      <w:bookmarkStart w:id="98" w:name="_Hlk69028190"/>
      <w:r>
        <w:rPr>
          <w:rFonts w:hint="eastAsia" w:cs="Times New Roman"/>
          <w:bCs/>
          <w:color w:val="auto"/>
          <w:sz w:val="21"/>
          <w:szCs w:val="21"/>
        </w:rPr>
        <w:t>应有厂家的产品合格证书、第三方产品质量认证证书、产地国的原产地证明、检验检疫证明和产品标识，</w:t>
      </w:r>
      <w:bookmarkEnd w:id="98"/>
      <w:r>
        <w:rPr>
          <w:rFonts w:hint="eastAsia" w:cs="Times New Roman"/>
          <w:bCs/>
          <w:color w:val="auto"/>
          <w:sz w:val="21"/>
          <w:szCs w:val="21"/>
        </w:rPr>
        <w:t>并应符合合同技术条款及设计文件的规定。国产胶合木或国产自攻螺钉，应有厂家的产品合格证书。</w:t>
      </w:r>
      <w:r>
        <w:rPr>
          <w:rFonts w:cs="Times New Roman"/>
          <w:bCs/>
          <w:color w:val="auto"/>
          <w:sz w:val="21"/>
          <w:szCs w:val="21"/>
        </w:rPr>
        <w:t xml:space="preserve"> </w:t>
      </w:r>
    </w:p>
    <w:p>
      <w:pPr>
        <w:spacing w:line="360" w:lineRule="auto"/>
        <w:rPr>
          <w:rFonts w:cs="Times New Roman"/>
          <w:bCs/>
          <w:color w:val="auto"/>
          <w:sz w:val="21"/>
          <w:szCs w:val="21"/>
        </w:rPr>
      </w:pPr>
      <w:bookmarkStart w:id="99" w:name="OLE_LINK5"/>
      <w:r>
        <w:rPr>
          <w:rFonts w:cs="Times New Roman"/>
          <w:b/>
          <w:bCs/>
          <w:color w:val="auto"/>
          <w:sz w:val="21"/>
          <w:szCs w:val="21"/>
        </w:rPr>
        <w:t>4.1.2</w:t>
      </w:r>
      <w:r>
        <w:rPr>
          <w:rFonts w:cs="Times New Roman"/>
          <w:bCs/>
          <w:color w:val="auto"/>
          <w:sz w:val="21"/>
          <w:szCs w:val="21"/>
        </w:rPr>
        <w:t xml:space="preserve">  </w:t>
      </w:r>
      <w:bookmarkStart w:id="100" w:name="_Hlk63347131"/>
      <w:r>
        <w:rPr>
          <w:rFonts w:hint="eastAsia" w:cs="Times New Roman"/>
          <w:bCs/>
          <w:color w:val="auto"/>
          <w:sz w:val="21"/>
          <w:szCs w:val="21"/>
        </w:rPr>
        <w:t>进场验收检验批划分宜遵循下列原则：</w:t>
      </w:r>
    </w:p>
    <w:p>
      <w:pPr>
        <w:spacing w:line="360" w:lineRule="auto"/>
        <w:ind w:firstLine="421" w:firstLineChars="200"/>
        <w:rPr>
          <w:rFonts w:cs="Times New Roman"/>
          <w:bCs/>
          <w:color w:val="auto"/>
          <w:sz w:val="21"/>
          <w:szCs w:val="21"/>
        </w:rPr>
      </w:pPr>
      <w:r>
        <w:rPr>
          <w:rFonts w:cs="Times New Roman"/>
          <w:b/>
          <w:color w:val="auto"/>
          <w:sz w:val="21"/>
          <w:szCs w:val="21"/>
        </w:rPr>
        <w:t xml:space="preserve">1  </w:t>
      </w:r>
      <w:r>
        <w:rPr>
          <w:rFonts w:hint="eastAsia" w:cs="Times New Roman"/>
          <w:bCs/>
          <w:color w:val="auto"/>
          <w:sz w:val="21"/>
          <w:szCs w:val="21"/>
        </w:rPr>
        <w:t>同一生产厂家的同品种、同批次的木结构材料进场验收的质量控制宜以</w:t>
      </w:r>
      <w:r>
        <w:rPr>
          <w:rFonts w:cs="Times New Roman"/>
          <w:bCs/>
          <w:color w:val="auto"/>
          <w:sz w:val="21"/>
          <w:szCs w:val="21"/>
        </w:rPr>
        <w:t>300m</w:t>
      </w:r>
      <w:r>
        <w:rPr>
          <w:rFonts w:hint="eastAsia" w:cs="Times New Roman"/>
          <w:bCs/>
          <w:color w:val="auto"/>
          <w:sz w:val="21"/>
          <w:szCs w:val="21"/>
        </w:rPr>
        <w:t>³为一检验批；</w:t>
      </w:r>
    </w:p>
    <w:p>
      <w:pPr>
        <w:spacing w:line="360" w:lineRule="auto"/>
        <w:ind w:firstLine="421" w:firstLineChars="200"/>
        <w:rPr>
          <w:rFonts w:cs="Times New Roman"/>
          <w:bCs/>
          <w:color w:val="auto"/>
          <w:sz w:val="21"/>
          <w:szCs w:val="21"/>
        </w:rPr>
      </w:pPr>
      <w:r>
        <w:rPr>
          <w:rFonts w:cs="Times New Roman"/>
          <w:b/>
          <w:color w:val="auto"/>
          <w:sz w:val="21"/>
          <w:szCs w:val="21"/>
        </w:rPr>
        <w:t xml:space="preserve">2  </w:t>
      </w:r>
      <w:r>
        <w:rPr>
          <w:rFonts w:hint="eastAsia" w:cs="Times New Roman"/>
          <w:bCs/>
          <w:color w:val="auto"/>
          <w:sz w:val="21"/>
          <w:szCs w:val="21"/>
        </w:rPr>
        <w:t>钢结构材料进场验收的质量控制按现行国家标准《钢结构工程施工质量验收标准》</w:t>
      </w:r>
      <w:r>
        <w:rPr>
          <w:rFonts w:cs="Times New Roman"/>
          <w:bCs/>
          <w:color w:val="auto"/>
          <w:sz w:val="21"/>
          <w:szCs w:val="21"/>
        </w:rPr>
        <w:t xml:space="preserve">GB50205 </w:t>
      </w:r>
      <w:r>
        <w:rPr>
          <w:rFonts w:hint="eastAsia" w:cs="Times New Roman"/>
          <w:bCs/>
          <w:color w:val="auto"/>
          <w:sz w:val="21"/>
          <w:szCs w:val="21"/>
        </w:rPr>
        <w:t>附录</w:t>
      </w:r>
      <w:r>
        <w:rPr>
          <w:rFonts w:cs="Times New Roman"/>
          <w:bCs/>
          <w:color w:val="auto"/>
          <w:sz w:val="21"/>
          <w:szCs w:val="21"/>
        </w:rPr>
        <w:t>A</w:t>
      </w:r>
      <w:r>
        <w:rPr>
          <w:rFonts w:hint="eastAsia" w:cs="Times New Roman"/>
          <w:bCs/>
          <w:color w:val="auto"/>
          <w:sz w:val="21"/>
          <w:szCs w:val="21"/>
        </w:rPr>
        <w:t>的规定执行；</w:t>
      </w:r>
    </w:p>
    <w:p>
      <w:pPr>
        <w:spacing w:line="360" w:lineRule="auto"/>
        <w:ind w:firstLine="421" w:firstLineChars="200"/>
        <w:rPr>
          <w:rFonts w:cs="Times New Roman"/>
          <w:bCs/>
          <w:color w:val="auto"/>
          <w:sz w:val="21"/>
          <w:szCs w:val="21"/>
        </w:rPr>
      </w:pPr>
      <w:r>
        <w:rPr>
          <w:rFonts w:cs="Times New Roman"/>
          <w:b/>
          <w:color w:val="auto"/>
          <w:sz w:val="21"/>
          <w:szCs w:val="21"/>
        </w:rPr>
        <w:t xml:space="preserve">3  </w:t>
      </w:r>
      <w:r>
        <w:rPr>
          <w:rFonts w:hint="eastAsia" w:cs="Times New Roman"/>
          <w:bCs/>
          <w:color w:val="auto"/>
          <w:sz w:val="21"/>
          <w:szCs w:val="21"/>
        </w:rPr>
        <w:t>零（部）件、成品件、标准件的质量控制按出厂检验批批号，宜以不超过</w:t>
      </w:r>
      <w:r>
        <w:rPr>
          <w:rFonts w:cs="Times New Roman"/>
          <w:bCs/>
          <w:color w:val="auto"/>
          <w:sz w:val="21"/>
          <w:szCs w:val="21"/>
        </w:rPr>
        <w:t>2</w:t>
      </w:r>
      <w:r>
        <w:rPr>
          <w:rFonts w:hint="eastAsia" w:cs="Times New Roman"/>
          <w:bCs/>
          <w:color w:val="auto"/>
          <w:sz w:val="21"/>
          <w:szCs w:val="21"/>
        </w:rPr>
        <w:t>批为</w:t>
      </w:r>
      <w:r>
        <w:rPr>
          <w:rFonts w:cs="Times New Roman"/>
          <w:bCs/>
          <w:color w:val="auto"/>
          <w:sz w:val="21"/>
          <w:szCs w:val="21"/>
        </w:rPr>
        <w:t>1</w:t>
      </w:r>
      <w:r>
        <w:rPr>
          <w:rFonts w:hint="eastAsia" w:cs="Times New Roman"/>
          <w:bCs/>
          <w:color w:val="auto"/>
          <w:sz w:val="21"/>
          <w:szCs w:val="21"/>
        </w:rPr>
        <w:t>个进场验收检验批，且不超过</w:t>
      </w:r>
      <w:r>
        <w:rPr>
          <w:rFonts w:cs="Times New Roman"/>
          <w:bCs/>
          <w:color w:val="auto"/>
          <w:sz w:val="21"/>
          <w:szCs w:val="21"/>
        </w:rPr>
        <w:t>6000</w:t>
      </w:r>
      <w:r>
        <w:rPr>
          <w:rFonts w:hint="eastAsia" w:cs="Times New Roman"/>
          <w:bCs/>
          <w:color w:val="auto"/>
          <w:sz w:val="21"/>
          <w:szCs w:val="21"/>
        </w:rPr>
        <w:t>套（件）；</w:t>
      </w:r>
    </w:p>
    <w:bookmarkEnd w:id="95"/>
    <w:bookmarkEnd w:id="100"/>
    <w:p>
      <w:pPr>
        <w:spacing w:line="360" w:lineRule="auto"/>
        <w:ind w:firstLine="421" w:firstLineChars="200"/>
        <w:rPr>
          <w:rFonts w:cs="Times New Roman"/>
          <w:b/>
          <w:color w:val="auto"/>
          <w:sz w:val="21"/>
          <w:szCs w:val="21"/>
        </w:rPr>
      </w:pPr>
      <w:bookmarkStart w:id="101" w:name="_Toc147739377"/>
      <w:bookmarkStart w:id="102" w:name="_Toc21207"/>
      <w:bookmarkStart w:id="103" w:name="_Toc174982499"/>
      <w:bookmarkStart w:id="104" w:name="_Toc69394669"/>
      <w:bookmarkStart w:id="105" w:name="_Toc69302260"/>
      <w:bookmarkStart w:id="106" w:name="_Hlk69031165"/>
      <w:r>
        <w:rPr>
          <w:rFonts w:cs="Times New Roman"/>
          <w:b/>
          <w:color w:val="auto"/>
          <w:sz w:val="21"/>
          <w:szCs w:val="21"/>
        </w:rPr>
        <w:t xml:space="preserve">4 </w:t>
      </w:r>
      <w:r>
        <w:rPr>
          <w:rFonts w:hint="eastAsia" w:cs="Times New Roman"/>
          <w:bCs/>
          <w:color w:val="auto"/>
          <w:sz w:val="21"/>
          <w:szCs w:val="21"/>
        </w:rPr>
        <w:t>特殊情况时，在保证质量的前提下，施工单位、设计单位和监理单位可根据材料进场情况协商确定检验批的划分。</w:t>
      </w:r>
    </w:p>
    <w:bookmarkEnd w:id="99"/>
    <w:p>
      <w:pPr>
        <w:keepNext/>
        <w:keepLines/>
        <w:spacing w:before="187" w:beforeLines="50" w:after="187" w:afterLines="50" w:line="360" w:lineRule="auto"/>
        <w:jc w:val="center"/>
        <w:outlineLvl w:val="1"/>
        <w:rPr>
          <w:rFonts w:cs="Times New Roman"/>
          <w:b/>
          <w:bCs/>
          <w:color w:val="auto"/>
          <w:sz w:val="21"/>
          <w:szCs w:val="21"/>
        </w:rPr>
      </w:pPr>
      <w:bookmarkStart w:id="107" w:name="_Toc193892679"/>
      <w:r>
        <w:rPr>
          <w:rFonts w:cs="Times New Roman"/>
          <w:b/>
          <w:bCs/>
          <w:color w:val="auto"/>
          <w:sz w:val="21"/>
          <w:szCs w:val="21"/>
        </w:rPr>
        <w:t xml:space="preserve">4.2  </w:t>
      </w:r>
      <w:bookmarkEnd w:id="101"/>
      <w:bookmarkEnd w:id="102"/>
      <w:bookmarkEnd w:id="103"/>
      <w:bookmarkEnd w:id="104"/>
      <w:bookmarkEnd w:id="105"/>
      <w:r>
        <w:rPr>
          <w:rFonts w:hint="eastAsia" w:cs="Times New Roman"/>
          <w:b/>
          <w:bCs/>
          <w:color w:val="auto"/>
          <w:sz w:val="21"/>
          <w:szCs w:val="21"/>
        </w:rPr>
        <w:t>胶合木</w:t>
      </w:r>
      <w:bookmarkEnd w:id="107"/>
    </w:p>
    <w:p>
      <w:pPr>
        <w:spacing w:line="360" w:lineRule="auto"/>
        <w:jc w:val="center"/>
        <w:rPr>
          <w:rFonts w:cs="Times New Roman"/>
          <w:color w:val="auto"/>
          <w:sz w:val="21"/>
          <w:szCs w:val="21"/>
        </w:rPr>
      </w:pPr>
      <w:bookmarkStart w:id="108" w:name="_Hlk62648687"/>
      <w:r>
        <w:rPr>
          <w:rFonts w:hint="eastAsia" w:cs="宋体"/>
          <w:color w:val="auto"/>
          <w:sz w:val="21"/>
          <w:szCs w:val="21"/>
        </w:rPr>
        <w:t>Ⅰ</w:t>
      </w:r>
      <w:r>
        <w:rPr>
          <w:rFonts w:hint="eastAsia" w:cs="Times New Roman"/>
          <w:color w:val="auto"/>
          <w:sz w:val="21"/>
          <w:szCs w:val="21"/>
        </w:rPr>
        <w:t>主控项目</w:t>
      </w:r>
      <w:bookmarkEnd w:id="108"/>
      <w:bookmarkStart w:id="109" w:name="_Hlk62648782"/>
    </w:p>
    <w:p>
      <w:pPr>
        <w:spacing w:line="360" w:lineRule="auto"/>
        <w:rPr>
          <w:rFonts w:cs="Times New Roman"/>
          <w:bCs/>
          <w:color w:val="auto"/>
          <w:sz w:val="21"/>
          <w:szCs w:val="21"/>
        </w:rPr>
      </w:pPr>
      <w:r>
        <w:rPr>
          <w:rFonts w:cs="Times New Roman"/>
          <w:b/>
          <w:bCs/>
          <w:color w:val="auto"/>
          <w:sz w:val="21"/>
          <w:szCs w:val="21"/>
        </w:rPr>
        <w:t xml:space="preserve">4.2.1  </w:t>
      </w:r>
      <w:r>
        <w:rPr>
          <w:rFonts w:hint="eastAsia" w:cs="Times New Roman"/>
          <w:bCs/>
          <w:color w:val="auto"/>
          <w:sz w:val="21"/>
          <w:szCs w:val="21"/>
        </w:rPr>
        <w:t>胶合木截面尺寸应符合设计文件的规定。</w:t>
      </w:r>
    </w:p>
    <w:p>
      <w:pPr>
        <w:spacing w:line="360" w:lineRule="auto"/>
        <w:ind w:firstLine="420" w:firstLineChars="200"/>
        <w:rPr>
          <w:rFonts w:cs="Times New Roman"/>
          <w:bCs/>
          <w:color w:val="auto"/>
          <w:sz w:val="21"/>
          <w:szCs w:val="21"/>
        </w:rPr>
      </w:pPr>
      <w:r>
        <w:rPr>
          <w:rFonts w:hint="eastAsia" w:cs="Times New Roman"/>
          <w:bCs/>
          <w:color w:val="auto"/>
          <w:sz w:val="21"/>
          <w:szCs w:val="21"/>
        </w:rPr>
        <w:t>检查数量：全数检查。</w:t>
      </w:r>
    </w:p>
    <w:p>
      <w:pPr>
        <w:spacing w:line="360" w:lineRule="auto"/>
        <w:ind w:firstLine="420" w:firstLineChars="200"/>
        <w:rPr>
          <w:rFonts w:cs="Times New Roman"/>
          <w:bCs/>
          <w:color w:val="auto"/>
          <w:sz w:val="21"/>
          <w:szCs w:val="21"/>
        </w:rPr>
      </w:pPr>
      <w:r>
        <w:rPr>
          <w:rFonts w:hint="eastAsia" w:cs="Times New Roman"/>
          <w:bCs/>
          <w:color w:val="auto"/>
          <w:sz w:val="21"/>
          <w:szCs w:val="21"/>
        </w:rPr>
        <w:t>检验方法：实物与设计文件对照、钢尺检查。</w:t>
      </w:r>
    </w:p>
    <w:p>
      <w:pPr>
        <w:spacing w:line="360" w:lineRule="auto"/>
        <w:rPr>
          <w:rFonts w:cs="Times New Roman"/>
          <w:bCs/>
          <w:color w:val="auto"/>
          <w:sz w:val="21"/>
          <w:szCs w:val="21"/>
        </w:rPr>
      </w:pPr>
      <w:bookmarkStart w:id="110" w:name="_Hlk69028004"/>
      <w:bookmarkStart w:id="111" w:name="_Hlk69032054"/>
      <w:r>
        <w:rPr>
          <w:rFonts w:cs="Times New Roman"/>
          <w:b/>
          <w:bCs/>
          <w:color w:val="auto"/>
          <w:sz w:val="21"/>
          <w:szCs w:val="21"/>
        </w:rPr>
        <w:t>4.2.2</w:t>
      </w:r>
      <w:bookmarkEnd w:id="110"/>
      <w:bookmarkStart w:id="112" w:name="_Hlk69218847"/>
      <w:r>
        <w:rPr>
          <w:rFonts w:cs="Times New Roman"/>
          <w:b/>
          <w:bCs/>
          <w:color w:val="auto"/>
          <w:sz w:val="21"/>
          <w:szCs w:val="21"/>
        </w:rPr>
        <w:t xml:space="preserve">  </w:t>
      </w:r>
      <w:r>
        <w:rPr>
          <w:rFonts w:hint="eastAsia" w:cs="Times New Roman"/>
          <w:bCs/>
          <w:color w:val="auto"/>
          <w:sz w:val="21"/>
          <w:szCs w:val="21"/>
        </w:rPr>
        <w:t>胶合木的树种、强度等级和组坯方式，应符合设计文件规定，宜有满足产品标准规定的胶缝完整性和层板指接强度检验合格证书。同时进口胶合木应有厂家的产品合格证书、第三方产品质量认证证书、产地国的原产地证明、检验检疫证明和产品标识。</w:t>
      </w:r>
      <w:bookmarkEnd w:id="112"/>
      <w:r>
        <w:rPr>
          <w:rFonts w:hint="eastAsia" w:cs="Times New Roman"/>
          <w:bCs/>
          <w:color w:val="auto"/>
          <w:sz w:val="21"/>
          <w:szCs w:val="21"/>
        </w:rPr>
        <w:t>国产胶合木应有厂家的产品合格证书。</w:t>
      </w:r>
    </w:p>
    <w:bookmarkEnd w:id="109"/>
    <w:bookmarkEnd w:id="111"/>
    <w:p>
      <w:pPr>
        <w:spacing w:line="360" w:lineRule="auto"/>
        <w:ind w:firstLine="420" w:firstLineChars="200"/>
        <w:rPr>
          <w:rFonts w:cs="Times New Roman"/>
          <w:bCs/>
          <w:color w:val="auto"/>
          <w:sz w:val="21"/>
          <w:szCs w:val="21"/>
        </w:rPr>
      </w:pPr>
      <w:bookmarkStart w:id="113" w:name="_Hlk63262045"/>
      <w:bookmarkStart w:id="114" w:name="_Hlk62721432"/>
      <w:bookmarkStart w:id="115" w:name="_Hlk63262386"/>
      <w:r>
        <w:rPr>
          <w:rFonts w:hint="eastAsia" w:cs="Times New Roman"/>
          <w:bCs/>
          <w:color w:val="auto"/>
          <w:sz w:val="21"/>
          <w:szCs w:val="21"/>
        </w:rPr>
        <w:t>检查数量</w:t>
      </w:r>
      <w:bookmarkEnd w:id="113"/>
      <w:r>
        <w:rPr>
          <w:rFonts w:hint="eastAsia" w:cs="Times New Roman"/>
          <w:bCs/>
          <w:color w:val="auto"/>
          <w:sz w:val="21"/>
          <w:szCs w:val="21"/>
        </w:rPr>
        <w:t>：全数检查。</w:t>
      </w:r>
    </w:p>
    <w:p>
      <w:pPr>
        <w:spacing w:line="360" w:lineRule="auto"/>
        <w:ind w:firstLine="420" w:firstLineChars="200"/>
        <w:rPr>
          <w:rFonts w:cs="Times New Roman"/>
          <w:bCs/>
          <w:color w:val="auto"/>
          <w:sz w:val="21"/>
          <w:szCs w:val="21"/>
        </w:rPr>
      </w:pPr>
      <w:bookmarkStart w:id="116" w:name="_Hlk63262094"/>
      <w:r>
        <w:rPr>
          <w:rFonts w:hint="eastAsia" w:cs="Times New Roman"/>
          <w:bCs/>
          <w:color w:val="auto"/>
          <w:sz w:val="21"/>
          <w:szCs w:val="21"/>
        </w:rPr>
        <w:t>检验方法：</w:t>
      </w:r>
      <w:r>
        <w:rPr>
          <w:rFonts w:cs="Times New Roman"/>
          <w:bCs/>
          <w:color w:val="auto"/>
          <w:sz w:val="21"/>
          <w:szCs w:val="21"/>
        </w:rPr>
        <w:t xml:space="preserve"> </w:t>
      </w:r>
      <w:r>
        <w:rPr>
          <w:rFonts w:hint="eastAsia" w:cs="Times New Roman"/>
          <w:bCs/>
          <w:color w:val="auto"/>
          <w:sz w:val="21"/>
          <w:szCs w:val="21"/>
        </w:rPr>
        <w:t>实物与证明文件对照，应提供相关证明材料原件，所有资料均应有中文标识。</w:t>
      </w:r>
      <w:bookmarkEnd w:id="116"/>
    </w:p>
    <w:p>
      <w:pPr>
        <w:spacing w:line="360" w:lineRule="auto"/>
        <w:rPr>
          <w:rFonts w:cs="Times New Roman"/>
          <w:bCs/>
          <w:color w:val="auto"/>
          <w:sz w:val="21"/>
          <w:szCs w:val="21"/>
        </w:rPr>
      </w:pPr>
      <w:r>
        <w:rPr>
          <w:rFonts w:cs="Times New Roman"/>
          <w:b/>
          <w:bCs/>
          <w:color w:val="auto"/>
          <w:sz w:val="21"/>
          <w:szCs w:val="21"/>
        </w:rPr>
        <w:t xml:space="preserve">4.2.3  </w:t>
      </w:r>
      <w:r>
        <w:rPr>
          <w:rFonts w:hint="eastAsia" w:cs="Times New Roman"/>
          <w:bCs/>
          <w:color w:val="auto"/>
          <w:sz w:val="21"/>
          <w:szCs w:val="21"/>
        </w:rPr>
        <w:t>胶合木构件应进行胶合木强度等级的抗弯验证试验，抗弯试验值应满足所对应胶合木强度等级的指标要求。</w:t>
      </w:r>
      <w:r>
        <w:rPr>
          <w:rFonts w:cs="Times New Roman"/>
          <w:bCs/>
          <w:color w:val="auto"/>
          <w:sz w:val="21"/>
          <w:szCs w:val="21"/>
        </w:rPr>
        <w:t xml:space="preserve"> </w:t>
      </w:r>
    </w:p>
    <w:p>
      <w:pPr>
        <w:spacing w:line="360" w:lineRule="auto"/>
        <w:ind w:firstLine="420" w:firstLineChars="200"/>
        <w:rPr>
          <w:rFonts w:cs="Times New Roman"/>
          <w:bCs/>
          <w:color w:val="auto"/>
          <w:sz w:val="21"/>
          <w:szCs w:val="21"/>
        </w:rPr>
      </w:pPr>
      <w:r>
        <w:rPr>
          <w:rFonts w:hint="eastAsia" w:cs="Times New Roman"/>
          <w:bCs/>
          <w:color w:val="auto"/>
          <w:sz w:val="21"/>
          <w:szCs w:val="21"/>
        </w:rPr>
        <w:t>检查数量：根据工程采用的不同树种、不同强度等级、不同生产厂家分批进行，每一批次的试件不应少于</w:t>
      </w:r>
      <w:r>
        <w:rPr>
          <w:rFonts w:cs="Times New Roman"/>
          <w:bCs/>
          <w:color w:val="auto"/>
          <w:sz w:val="21"/>
          <w:szCs w:val="21"/>
        </w:rPr>
        <w:t>3</w:t>
      </w:r>
      <w:r>
        <w:rPr>
          <w:rFonts w:hint="eastAsia" w:cs="Times New Roman"/>
          <w:bCs/>
          <w:color w:val="auto"/>
          <w:sz w:val="21"/>
          <w:szCs w:val="21"/>
        </w:rPr>
        <w:t>根，截面尺寸宜为工程中所用胶合木相同截面尺寸，或采用等比例缩尺构件。</w:t>
      </w:r>
    </w:p>
    <w:p>
      <w:pPr>
        <w:spacing w:line="360" w:lineRule="auto"/>
        <w:ind w:firstLine="420" w:firstLineChars="200"/>
        <w:rPr>
          <w:rFonts w:cs="Times New Roman"/>
          <w:bCs/>
          <w:color w:val="auto"/>
          <w:sz w:val="21"/>
          <w:szCs w:val="21"/>
        </w:rPr>
      </w:pPr>
      <w:r>
        <w:rPr>
          <w:rFonts w:hint="eastAsia" w:cs="Times New Roman"/>
          <w:bCs/>
          <w:color w:val="auto"/>
          <w:sz w:val="21"/>
          <w:szCs w:val="21"/>
        </w:rPr>
        <w:t>检验方法：按照《木结构工程施工质量验收规范》</w:t>
      </w:r>
      <w:r>
        <w:rPr>
          <w:rFonts w:cs="Times New Roman"/>
          <w:bCs/>
          <w:color w:val="auto"/>
          <w:sz w:val="21"/>
          <w:szCs w:val="21"/>
        </w:rPr>
        <w:t>GB50206</w:t>
      </w:r>
      <w:r>
        <w:rPr>
          <w:rFonts w:hint="eastAsia" w:cs="Times New Roman"/>
          <w:bCs/>
          <w:color w:val="auto"/>
          <w:sz w:val="21"/>
          <w:szCs w:val="21"/>
        </w:rPr>
        <w:t>中附录</w:t>
      </w:r>
      <w:r>
        <w:rPr>
          <w:rFonts w:cs="Times New Roman"/>
          <w:bCs/>
          <w:color w:val="auto"/>
          <w:sz w:val="21"/>
          <w:szCs w:val="21"/>
        </w:rPr>
        <w:t>F</w:t>
      </w:r>
      <w:r>
        <w:rPr>
          <w:rFonts w:hint="eastAsia" w:cs="Times New Roman"/>
          <w:bCs/>
          <w:color w:val="auto"/>
          <w:sz w:val="21"/>
          <w:szCs w:val="21"/>
        </w:rPr>
        <w:t>的规定执行。</w:t>
      </w:r>
    </w:p>
    <w:bookmarkEnd w:id="114"/>
    <w:bookmarkEnd w:id="115"/>
    <w:p>
      <w:pPr>
        <w:spacing w:line="360" w:lineRule="auto"/>
        <w:rPr>
          <w:rFonts w:cs="Times New Roman"/>
          <w:bCs/>
          <w:color w:val="auto"/>
          <w:sz w:val="21"/>
          <w:szCs w:val="21"/>
        </w:rPr>
      </w:pPr>
      <w:bookmarkStart w:id="117" w:name="_Hlk69034877"/>
      <w:bookmarkStart w:id="118" w:name="OLE_LINK41"/>
      <w:r>
        <w:rPr>
          <w:rFonts w:cs="Times New Roman"/>
          <w:b/>
          <w:bCs/>
          <w:color w:val="auto"/>
          <w:sz w:val="21"/>
          <w:szCs w:val="21"/>
        </w:rPr>
        <w:t xml:space="preserve">4.2.4  </w:t>
      </w:r>
      <w:r>
        <w:rPr>
          <w:rFonts w:hint="eastAsia" w:cs="Times New Roman"/>
          <w:bCs/>
          <w:color w:val="auto"/>
          <w:sz w:val="21"/>
          <w:szCs w:val="21"/>
        </w:rPr>
        <w:t>胶合木构件的层板厚度不应大于</w:t>
      </w:r>
      <w:r>
        <w:rPr>
          <w:rFonts w:cs="Times New Roman"/>
          <w:bCs/>
          <w:color w:val="auto"/>
          <w:sz w:val="21"/>
          <w:szCs w:val="21"/>
        </w:rPr>
        <w:t>50mm</w:t>
      </w:r>
      <w:r>
        <w:rPr>
          <w:rFonts w:hint="eastAsia" w:cs="Times New Roman"/>
          <w:bCs/>
          <w:color w:val="auto"/>
          <w:sz w:val="21"/>
          <w:szCs w:val="21"/>
        </w:rPr>
        <w:t>。弧形构件的曲率半径及其偏差应符合设计文件的规定，层板厚度不应大于曲率半径的</w:t>
      </w:r>
      <w:r>
        <w:rPr>
          <w:rFonts w:cs="Times New Roman"/>
          <w:bCs/>
          <w:color w:val="auto"/>
          <w:sz w:val="21"/>
          <w:szCs w:val="21"/>
        </w:rPr>
        <w:t>1/125</w:t>
      </w:r>
      <w:r>
        <w:rPr>
          <w:rFonts w:hint="eastAsia" w:cs="Times New Roman"/>
          <w:bCs/>
          <w:color w:val="auto"/>
          <w:sz w:val="21"/>
          <w:szCs w:val="21"/>
        </w:rPr>
        <w:t>或</w:t>
      </w:r>
      <w:r>
        <w:rPr>
          <w:rFonts w:cs="Times New Roman"/>
          <w:bCs/>
          <w:color w:val="auto"/>
          <w:sz w:val="21"/>
          <w:szCs w:val="21"/>
        </w:rPr>
        <w:t>50mm</w:t>
      </w:r>
      <w:r>
        <w:rPr>
          <w:rFonts w:hint="eastAsia" w:cs="Times New Roman"/>
          <w:bCs/>
          <w:color w:val="auto"/>
          <w:sz w:val="21"/>
          <w:szCs w:val="21"/>
        </w:rPr>
        <w:t>中的较小值。</w:t>
      </w:r>
    </w:p>
    <w:bookmarkEnd w:id="117"/>
    <w:p>
      <w:pPr>
        <w:spacing w:line="360" w:lineRule="auto"/>
        <w:ind w:firstLine="420" w:firstLineChars="200"/>
        <w:rPr>
          <w:rFonts w:cs="Times New Roman"/>
          <w:bCs/>
          <w:color w:val="auto"/>
          <w:sz w:val="21"/>
          <w:szCs w:val="21"/>
        </w:rPr>
      </w:pPr>
      <w:r>
        <w:rPr>
          <w:rFonts w:hint="eastAsia" w:cs="Times New Roman"/>
          <w:bCs/>
          <w:color w:val="auto"/>
          <w:sz w:val="21"/>
          <w:szCs w:val="21"/>
        </w:rPr>
        <w:t>检查数量：全数检查。</w:t>
      </w:r>
    </w:p>
    <w:p>
      <w:pPr>
        <w:spacing w:line="360" w:lineRule="auto"/>
        <w:ind w:firstLine="420" w:firstLineChars="200"/>
        <w:rPr>
          <w:rFonts w:cs="Times New Roman"/>
          <w:bCs/>
          <w:color w:val="auto"/>
          <w:sz w:val="21"/>
          <w:szCs w:val="21"/>
        </w:rPr>
      </w:pPr>
      <w:r>
        <w:rPr>
          <w:rFonts w:hint="eastAsia" w:cs="Times New Roman"/>
          <w:bCs/>
          <w:color w:val="auto"/>
          <w:sz w:val="21"/>
          <w:szCs w:val="21"/>
        </w:rPr>
        <w:t>检验方法：钢尺检查。</w:t>
      </w:r>
    </w:p>
    <w:bookmarkEnd w:id="118"/>
    <w:p>
      <w:pPr>
        <w:spacing w:line="360" w:lineRule="auto"/>
        <w:rPr>
          <w:rFonts w:cs="Times New Roman"/>
          <w:b/>
          <w:bCs/>
          <w:color w:val="auto"/>
          <w:sz w:val="21"/>
          <w:szCs w:val="21"/>
        </w:rPr>
      </w:pPr>
      <w:bookmarkStart w:id="119" w:name="_Hlk69034745"/>
      <w:r>
        <w:rPr>
          <w:rFonts w:cs="Times New Roman"/>
          <w:b/>
          <w:bCs/>
          <w:color w:val="auto"/>
          <w:sz w:val="21"/>
          <w:szCs w:val="21"/>
        </w:rPr>
        <w:t>4.2.</w:t>
      </w:r>
      <w:bookmarkStart w:id="120" w:name="_Hlk69030980"/>
      <w:bookmarkStart w:id="121" w:name="_Hlk62657029"/>
      <w:r>
        <w:rPr>
          <w:rFonts w:cs="Times New Roman"/>
          <w:b/>
          <w:bCs/>
          <w:color w:val="auto"/>
          <w:sz w:val="21"/>
          <w:szCs w:val="21"/>
        </w:rPr>
        <w:t xml:space="preserve">5  </w:t>
      </w:r>
      <w:r>
        <w:rPr>
          <w:rFonts w:hint="eastAsia" w:cs="Times New Roman"/>
          <w:bCs/>
          <w:color w:val="auto"/>
          <w:sz w:val="21"/>
          <w:szCs w:val="21"/>
        </w:rPr>
        <w:t>胶合木构件在开箱时表面平均含水率应为</w:t>
      </w:r>
      <w:r>
        <w:rPr>
          <w:rFonts w:cs="Times New Roman"/>
          <w:bCs/>
          <w:color w:val="auto"/>
          <w:sz w:val="21"/>
          <w:szCs w:val="21"/>
        </w:rPr>
        <w:t>8%~15%</w:t>
      </w:r>
      <w:bookmarkEnd w:id="120"/>
      <w:bookmarkEnd w:id="121"/>
      <w:r>
        <w:rPr>
          <w:rFonts w:hint="eastAsia" w:cs="Times New Roman"/>
          <w:bCs/>
          <w:color w:val="auto"/>
          <w:sz w:val="21"/>
          <w:szCs w:val="21"/>
        </w:rPr>
        <w:t>。同一构件各个层板间含水率差别不应大于</w:t>
      </w:r>
      <w:r>
        <w:rPr>
          <w:rFonts w:cs="Times New Roman"/>
          <w:bCs/>
          <w:color w:val="auto"/>
          <w:sz w:val="21"/>
          <w:szCs w:val="21"/>
        </w:rPr>
        <w:t>5%</w:t>
      </w:r>
      <w:r>
        <w:rPr>
          <w:rFonts w:cs="Times New Roman"/>
          <w:b/>
          <w:bCs/>
          <w:color w:val="auto"/>
          <w:sz w:val="21"/>
          <w:szCs w:val="21"/>
        </w:rPr>
        <w:t xml:space="preserve"> </w:t>
      </w:r>
    </w:p>
    <w:p>
      <w:pPr>
        <w:spacing w:line="360" w:lineRule="auto"/>
        <w:ind w:firstLine="420" w:firstLineChars="200"/>
        <w:rPr>
          <w:rFonts w:cs="Times New Roman"/>
          <w:bCs/>
          <w:color w:val="auto"/>
          <w:sz w:val="21"/>
          <w:szCs w:val="21"/>
        </w:rPr>
      </w:pPr>
      <w:r>
        <w:rPr>
          <w:rFonts w:hint="eastAsia" w:cs="Times New Roman"/>
          <w:bCs/>
          <w:color w:val="auto"/>
          <w:sz w:val="21"/>
          <w:szCs w:val="21"/>
        </w:rPr>
        <w:t>检查数量：每一检验批每一类型胶合木构件随机抽取</w:t>
      </w:r>
      <w:r>
        <w:rPr>
          <w:rFonts w:cs="Times New Roman"/>
          <w:bCs/>
          <w:color w:val="auto"/>
          <w:sz w:val="21"/>
          <w:szCs w:val="21"/>
        </w:rPr>
        <w:t>5</w:t>
      </w:r>
      <w:r>
        <w:rPr>
          <w:rFonts w:hint="eastAsia" w:cs="Times New Roman"/>
          <w:bCs/>
          <w:color w:val="auto"/>
          <w:sz w:val="21"/>
          <w:szCs w:val="21"/>
        </w:rPr>
        <w:t>根。</w:t>
      </w:r>
    </w:p>
    <w:p>
      <w:pPr>
        <w:spacing w:line="360" w:lineRule="auto"/>
        <w:ind w:firstLine="420" w:firstLineChars="200"/>
        <w:rPr>
          <w:rFonts w:cs="Times New Roman"/>
          <w:bCs/>
          <w:color w:val="auto"/>
          <w:sz w:val="21"/>
          <w:szCs w:val="21"/>
        </w:rPr>
      </w:pPr>
      <w:bookmarkStart w:id="122" w:name="_Hlk63262116"/>
      <w:r>
        <w:rPr>
          <w:rFonts w:hint="eastAsia" w:cs="Times New Roman"/>
          <w:bCs/>
          <w:color w:val="auto"/>
          <w:sz w:val="21"/>
          <w:szCs w:val="21"/>
        </w:rPr>
        <w:t>检验方法：层板宜采用烘干法测定，胶合木构件亦可采用电测法测定。</w:t>
      </w:r>
    </w:p>
    <w:bookmarkEnd w:id="119"/>
    <w:p>
      <w:pPr>
        <w:spacing w:line="360" w:lineRule="auto"/>
        <w:rPr>
          <w:rFonts w:cs="Times New Roman"/>
          <w:b/>
          <w:bCs/>
          <w:color w:val="auto"/>
          <w:sz w:val="21"/>
          <w:szCs w:val="21"/>
        </w:rPr>
      </w:pPr>
      <w:r>
        <w:rPr>
          <w:rFonts w:cs="Times New Roman"/>
          <w:b/>
          <w:bCs/>
          <w:color w:val="auto"/>
          <w:sz w:val="21"/>
          <w:szCs w:val="21"/>
        </w:rPr>
        <w:t xml:space="preserve">4.2.6  </w:t>
      </w:r>
      <w:r>
        <w:rPr>
          <w:rFonts w:hint="eastAsia" w:cs="Times New Roman"/>
          <w:bCs/>
          <w:color w:val="auto"/>
          <w:sz w:val="21"/>
          <w:szCs w:val="21"/>
        </w:rPr>
        <w:t>胶合木构件的端部及螺钉连接的位置，不应与漏胶胶缝重合。</w:t>
      </w:r>
    </w:p>
    <w:p>
      <w:pPr>
        <w:spacing w:line="360" w:lineRule="auto"/>
        <w:ind w:firstLine="420" w:firstLineChars="200"/>
        <w:rPr>
          <w:rFonts w:cs="Times New Roman"/>
          <w:bCs/>
          <w:color w:val="auto"/>
          <w:sz w:val="21"/>
          <w:szCs w:val="21"/>
        </w:rPr>
      </w:pPr>
      <w:bookmarkStart w:id="123" w:name="_Hlk69034803"/>
      <w:r>
        <w:rPr>
          <w:rFonts w:hint="eastAsia" w:cs="Times New Roman"/>
          <w:bCs/>
          <w:color w:val="auto"/>
          <w:sz w:val="21"/>
          <w:szCs w:val="21"/>
        </w:rPr>
        <w:t>检查数量：全数检查。</w:t>
      </w:r>
    </w:p>
    <w:p>
      <w:pPr>
        <w:spacing w:line="360" w:lineRule="auto"/>
        <w:ind w:firstLine="420" w:firstLineChars="200"/>
        <w:rPr>
          <w:rFonts w:cs="Times New Roman"/>
          <w:bCs/>
          <w:color w:val="auto"/>
          <w:sz w:val="21"/>
          <w:szCs w:val="21"/>
        </w:rPr>
      </w:pPr>
      <w:r>
        <w:rPr>
          <w:rFonts w:hint="eastAsia" w:cs="Times New Roman"/>
          <w:bCs/>
          <w:color w:val="auto"/>
          <w:sz w:val="21"/>
          <w:szCs w:val="21"/>
        </w:rPr>
        <w:t>检验方法：观察检查。</w:t>
      </w:r>
    </w:p>
    <w:bookmarkEnd w:id="106"/>
    <w:bookmarkEnd w:id="122"/>
    <w:bookmarkEnd w:id="123"/>
    <w:p>
      <w:pPr>
        <w:spacing w:line="360" w:lineRule="auto"/>
        <w:jc w:val="center"/>
        <w:rPr>
          <w:rFonts w:cs="宋体"/>
          <w:color w:val="auto"/>
          <w:sz w:val="21"/>
          <w:szCs w:val="21"/>
        </w:rPr>
      </w:pPr>
      <w:bookmarkStart w:id="124" w:name="_Hlk62722242"/>
      <w:r>
        <w:rPr>
          <w:rFonts w:hint="eastAsia" w:cs="宋体"/>
          <w:color w:val="auto"/>
          <w:sz w:val="21"/>
          <w:szCs w:val="21"/>
        </w:rPr>
        <w:t>Ⅱ一般项目</w:t>
      </w:r>
    </w:p>
    <w:p>
      <w:pPr>
        <w:spacing w:line="360" w:lineRule="auto"/>
        <w:rPr>
          <w:rFonts w:cs="Times New Roman"/>
          <w:b/>
          <w:bCs/>
          <w:color w:val="auto"/>
          <w:sz w:val="21"/>
          <w:szCs w:val="21"/>
        </w:rPr>
      </w:pPr>
      <w:r>
        <w:rPr>
          <w:rFonts w:cs="Times New Roman"/>
          <w:b/>
          <w:bCs/>
          <w:color w:val="auto"/>
          <w:sz w:val="21"/>
          <w:szCs w:val="21"/>
        </w:rPr>
        <w:t>4.2.</w:t>
      </w:r>
      <w:bookmarkStart w:id="125" w:name="_Hlk68269710"/>
      <w:bookmarkStart w:id="126" w:name="_Hlk62657151"/>
      <w:bookmarkStart w:id="127" w:name="_Hlk69056041"/>
      <w:r>
        <w:rPr>
          <w:rFonts w:cs="Times New Roman"/>
          <w:b/>
          <w:bCs/>
          <w:color w:val="auto"/>
          <w:sz w:val="21"/>
          <w:szCs w:val="21"/>
        </w:rPr>
        <w:t xml:space="preserve">7  </w:t>
      </w:r>
      <w:bookmarkEnd w:id="125"/>
      <w:r>
        <w:rPr>
          <w:rFonts w:hint="eastAsia" w:cs="Times New Roman"/>
          <w:bCs/>
          <w:color w:val="auto"/>
          <w:sz w:val="21"/>
          <w:szCs w:val="21"/>
        </w:rPr>
        <w:t>胶合木</w:t>
      </w:r>
      <w:bookmarkEnd w:id="126"/>
      <w:bookmarkEnd w:id="127"/>
      <w:r>
        <w:rPr>
          <w:rFonts w:hint="eastAsia" w:cs="Times New Roman"/>
          <w:bCs/>
          <w:color w:val="auto"/>
          <w:sz w:val="21"/>
          <w:szCs w:val="21"/>
        </w:rPr>
        <w:t>构造及外观应符合下列要求：</w:t>
      </w:r>
    </w:p>
    <w:p>
      <w:pPr>
        <w:spacing w:line="360" w:lineRule="auto"/>
        <w:ind w:firstLine="421" w:firstLineChars="200"/>
        <w:rPr>
          <w:rFonts w:cs="Times New Roman"/>
          <w:b/>
          <w:bCs/>
          <w:color w:val="auto"/>
          <w:kern w:val="0"/>
          <w:sz w:val="21"/>
          <w:szCs w:val="21"/>
        </w:rPr>
      </w:pPr>
      <w:bookmarkStart w:id="128" w:name="_Hlk62657941"/>
      <w:r>
        <w:rPr>
          <w:rFonts w:cs="Times New Roman"/>
          <w:b/>
          <w:bCs/>
          <w:color w:val="auto"/>
          <w:kern w:val="0"/>
          <w:sz w:val="21"/>
          <w:szCs w:val="21"/>
        </w:rPr>
        <w:t xml:space="preserve">1  </w:t>
      </w:r>
      <w:bookmarkEnd w:id="128"/>
      <w:r>
        <w:rPr>
          <w:rFonts w:hint="eastAsia" w:cs="Times New Roman"/>
          <w:bCs/>
          <w:color w:val="auto"/>
          <w:kern w:val="0"/>
          <w:sz w:val="21"/>
          <w:szCs w:val="21"/>
        </w:rPr>
        <w:t>胶合木的各层木板木纹应平行于构件长度方向，且各层木板在长度方向应为指接。在构件受拉区截面高度的</w:t>
      </w:r>
      <w:r>
        <w:rPr>
          <w:rFonts w:cs="Times New Roman"/>
          <w:bCs/>
          <w:color w:val="auto"/>
          <w:kern w:val="0"/>
          <w:sz w:val="21"/>
          <w:szCs w:val="21"/>
        </w:rPr>
        <w:t>1/10</w:t>
      </w:r>
      <w:r>
        <w:rPr>
          <w:rFonts w:hint="eastAsia" w:cs="Times New Roman"/>
          <w:bCs/>
          <w:color w:val="auto"/>
          <w:kern w:val="0"/>
          <w:sz w:val="21"/>
          <w:szCs w:val="21"/>
        </w:rPr>
        <w:t>范围内，同一层板上的指接间距不应小于</w:t>
      </w:r>
      <w:r>
        <w:rPr>
          <w:rFonts w:cs="Times New Roman"/>
          <w:bCs/>
          <w:color w:val="auto"/>
          <w:kern w:val="0"/>
          <w:sz w:val="21"/>
          <w:szCs w:val="21"/>
        </w:rPr>
        <w:t>1.5m</w:t>
      </w:r>
      <w:r>
        <w:rPr>
          <w:rFonts w:hint="eastAsia" w:cs="Times New Roman"/>
          <w:bCs/>
          <w:color w:val="auto"/>
          <w:kern w:val="0"/>
          <w:sz w:val="21"/>
          <w:szCs w:val="21"/>
        </w:rPr>
        <w:t>，同时上、下层板间指接接头位置应错开不小于木板厚的</w:t>
      </w:r>
      <w:r>
        <w:rPr>
          <w:rFonts w:cs="Times New Roman"/>
          <w:bCs/>
          <w:color w:val="auto"/>
          <w:kern w:val="0"/>
          <w:sz w:val="21"/>
          <w:szCs w:val="21"/>
        </w:rPr>
        <w:t>10</w:t>
      </w:r>
      <w:r>
        <w:rPr>
          <w:rFonts w:hint="eastAsia" w:cs="Times New Roman"/>
          <w:bCs/>
          <w:color w:val="auto"/>
          <w:kern w:val="0"/>
          <w:sz w:val="21"/>
          <w:szCs w:val="21"/>
        </w:rPr>
        <w:t>倍。</w:t>
      </w:r>
    </w:p>
    <w:p>
      <w:pPr>
        <w:spacing w:line="360" w:lineRule="auto"/>
        <w:ind w:firstLine="421" w:firstLineChars="200"/>
        <w:rPr>
          <w:rFonts w:cs="Times New Roman"/>
          <w:bCs/>
          <w:color w:val="auto"/>
          <w:kern w:val="0"/>
          <w:sz w:val="21"/>
          <w:szCs w:val="21"/>
        </w:rPr>
      </w:pPr>
      <w:r>
        <w:rPr>
          <w:rFonts w:cs="Times New Roman"/>
          <w:b/>
          <w:bCs/>
          <w:color w:val="auto"/>
          <w:kern w:val="0"/>
          <w:sz w:val="21"/>
          <w:szCs w:val="21"/>
        </w:rPr>
        <w:t>2</w:t>
      </w:r>
      <w:bookmarkStart w:id="129" w:name="_Hlk62658920"/>
      <w:r>
        <w:rPr>
          <w:rFonts w:cs="Times New Roman"/>
          <w:b/>
          <w:bCs/>
          <w:color w:val="auto"/>
          <w:kern w:val="0"/>
          <w:sz w:val="21"/>
          <w:szCs w:val="21"/>
        </w:rPr>
        <w:t xml:space="preserve">  </w:t>
      </w:r>
      <w:r>
        <w:rPr>
          <w:rFonts w:hint="eastAsia" w:cs="Times New Roman"/>
          <w:bCs/>
          <w:color w:val="auto"/>
          <w:kern w:val="0"/>
          <w:sz w:val="21"/>
          <w:szCs w:val="21"/>
        </w:rPr>
        <w:t>胶合木</w:t>
      </w:r>
      <w:bookmarkEnd w:id="129"/>
      <w:r>
        <w:rPr>
          <w:rFonts w:hint="eastAsia" w:cs="Times New Roman"/>
          <w:bCs/>
          <w:color w:val="auto"/>
          <w:kern w:val="0"/>
          <w:sz w:val="21"/>
          <w:szCs w:val="21"/>
        </w:rPr>
        <w:t>胶缝应均匀，</w:t>
      </w:r>
      <w:bookmarkStart w:id="130" w:name="_Hlk62658157"/>
      <w:r>
        <w:rPr>
          <w:rFonts w:hint="eastAsia" w:cs="Times New Roman"/>
          <w:bCs/>
          <w:color w:val="auto"/>
          <w:kern w:val="0"/>
          <w:sz w:val="21"/>
          <w:szCs w:val="21"/>
        </w:rPr>
        <w:t>厚度应为</w:t>
      </w:r>
      <w:r>
        <w:rPr>
          <w:rFonts w:cs="Times New Roman"/>
          <w:bCs/>
          <w:color w:val="auto"/>
          <w:kern w:val="0"/>
          <w:sz w:val="21"/>
          <w:szCs w:val="21"/>
        </w:rPr>
        <w:t>0.</w:t>
      </w:r>
      <w:bookmarkStart w:id="131" w:name="_Hlk62658316"/>
      <w:r>
        <w:rPr>
          <w:rFonts w:cs="Times New Roman"/>
          <w:bCs/>
          <w:color w:val="auto"/>
          <w:kern w:val="0"/>
          <w:sz w:val="21"/>
          <w:szCs w:val="21"/>
        </w:rPr>
        <w:t>1mm</w:t>
      </w:r>
      <w:bookmarkEnd w:id="131"/>
      <w:r>
        <w:rPr>
          <w:rFonts w:hint="eastAsia" w:cs="Times New Roman"/>
          <w:bCs/>
          <w:color w:val="auto"/>
          <w:kern w:val="0"/>
          <w:sz w:val="21"/>
          <w:szCs w:val="21"/>
        </w:rPr>
        <w:t>～</w:t>
      </w:r>
      <w:r>
        <w:rPr>
          <w:rFonts w:cs="Times New Roman"/>
          <w:bCs/>
          <w:color w:val="auto"/>
          <w:kern w:val="0"/>
          <w:sz w:val="21"/>
          <w:szCs w:val="21"/>
        </w:rPr>
        <w:t>0.3mm</w:t>
      </w:r>
      <w:bookmarkEnd w:id="130"/>
      <w:r>
        <w:rPr>
          <w:rFonts w:hint="eastAsia" w:cs="Times New Roman"/>
          <w:bCs/>
          <w:color w:val="auto"/>
          <w:kern w:val="0"/>
          <w:sz w:val="21"/>
          <w:szCs w:val="21"/>
        </w:rPr>
        <w:t>。厚度超过</w:t>
      </w:r>
      <w:r>
        <w:rPr>
          <w:rFonts w:cs="Times New Roman"/>
          <w:bCs/>
          <w:color w:val="auto"/>
          <w:kern w:val="0"/>
          <w:sz w:val="21"/>
          <w:szCs w:val="21"/>
        </w:rPr>
        <w:t>0.3mm</w:t>
      </w:r>
      <w:r>
        <w:rPr>
          <w:rFonts w:hint="eastAsia" w:cs="Times New Roman"/>
          <w:bCs/>
          <w:color w:val="auto"/>
          <w:kern w:val="0"/>
          <w:sz w:val="21"/>
          <w:szCs w:val="21"/>
        </w:rPr>
        <w:t>的胶缝的连续长度不应大于</w:t>
      </w:r>
      <w:r>
        <w:rPr>
          <w:rFonts w:cs="Times New Roman"/>
          <w:bCs/>
          <w:color w:val="auto"/>
          <w:kern w:val="0"/>
          <w:sz w:val="21"/>
          <w:szCs w:val="21"/>
        </w:rPr>
        <w:t>300</w:t>
      </w:r>
      <w:bookmarkStart w:id="132" w:name="_Hlk62658270"/>
      <w:r>
        <w:rPr>
          <w:rFonts w:cs="Times New Roman"/>
          <w:bCs/>
          <w:color w:val="auto"/>
          <w:kern w:val="0"/>
          <w:sz w:val="21"/>
          <w:szCs w:val="21"/>
        </w:rPr>
        <w:t>m</w:t>
      </w:r>
      <w:bookmarkEnd w:id="132"/>
      <w:r>
        <w:rPr>
          <w:rFonts w:cs="Times New Roman"/>
          <w:bCs/>
          <w:color w:val="auto"/>
          <w:kern w:val="0"/>
          <w:sz w:val="21"/>
          <w:szCs w:val="21"/>
        </w:rPr>
        <w:t>m</w:t>
      </w:r>
      <w:r>
        <w:rPr>
          <w:rFonts w:hint="eastAsia" w:cs="Times New Roman"/>
          <w:bCs/>
          <w:color w:val="auto"/>
          <w:kern w:val="0"/>
          <w:sz w:val="21"/>
          <w:szCs w:val="21"/>
        </w:rPr>
        <w:t>，且厚度不得超过</w:t>
      </w:r>
      <w:r>
        <w:rPr>
          <w:rFonts w:cs="Times New Roman"/>
          <w:bCs/>
          <w:color w:val="auto"/>
          <w:kern w:val="0"/>
          <w:sz w:val="21"/>
          <w:szCs w:val="21"/>
        </w:rPr>
        <w:t>1mm</w:t>
      </w:r>
      <w:r>
        <w:rPr>
          <w:rFonts w:hint="eastAsia" w:cs="Times New Roman"/>
          <w:bCs/>
          <w:color w:val="auto"/>
          <w:kern w:val="0"/>
          <w:sz w:val="21"/>
          <w:szCs w:val="21"/>
        </w:rPr>
        <w:t>。漏胶长度不应大于</w:t>
      </w:r>
      <w:r>
        <w:rPr>
          <w:rFonts w:cs="Times New Roman"/>
          <w:bCs/>
          <w:color w:val="auto"/>
          <w:kern w:val="0"/>
          <w:sz w:val="21"/>
          <w:szCs w:val="21"/>
        </w:rPr>
        <w:t>75mm</w:t>
      </w:r>
      <w:r>
        <w:rPr>
          <w:rFonts w:hint="eastAsia" w:cs="Times New Roman"/>
          <w:bCs/>
          <w:color w:val="auto"/>
          <w:kern w:val="0"/>
          <w:sz w:val="21"/>
          <w:szCs w:val="21"/>
        </w:rPr>
        <w:t>。</w:t>
      </w:r>
    </w:p>
    <w:p>
      <w:pPr>
        <w:spacing w:line="360" w:lineRule="auto"/>
        <w:ind w:firstLine="420" w:firstLineChars="200"/>
        <w:rPr>
          <w:rFonts w:cs="Times New Roman"/>
          <w:bCs/>
          <w:color w:val="auto"/>
          <w:sz w:val="21"/>
          <w:szCs w:val="21"/>
        </w:rPr>
      </w:pPr>
      <w:bookmarkStart w:id="133" w:name="_Hlk62722094"/>
      <w:r>
        <w:rPr>
          <w:rFonts w:hint="eastAsia" w:cs="Times New Roman"/>
          <w:bCs/>
          <w:color w:val="auto"/>
          <w:sz w:val="21"/>
          <w:szCs w:val="21"/>
        </w:rPr>
        <w:t>检查数量：全数检查。</w:t>
      </w:r>
    </w:p>
    <w:p>
      <w:pPr>
        <w:spacing w:line="360" w:lineRule="auto"/>
        <w:ind w:firstLine="420" w:firstLineChars="200"/>
        <w:rPr>
          <w:rFonts w:cs="Times New Roman"/>
          <w:bCs/>
          <w:color w:val="auto"/>
          <w:sz w:val="21"/>
          <w:szCs w:val="21"/>
        </w:rPr>
      </w:pPr>
      <w:r>
        <w:rPr>
          <w:rFonts w:hint="eastAsia" w:cs="Times New Roman"/>
          <w:bCs/>
          <w:color w:val="auto"/>
          <w:sz w:val="21"/>
          <w:szCs w:val="21"/>
        </w:rPr>
        <w:t>检验方法：目测、尺量、刻度放大镜。</w:t>
      </w:r>
    </w:p>
    <w:p>
      <w:pPr>
        <w:spacing w:line="360" w:lineRule="auto"/>
        <w:ind w:firstLine="421" w:firstLineChars="200"/>
        <w:rPr>
          <w:rFonts w:cs="Times New Roman"/>
          <w:color w:val="auto"/>
          <w:sz w:val="21"/>
          <w:szCs w:val="21"/>
        </w:rPr>
      </w:pPr>
      <w:r>
        <w:rPr>
          <w:rFonts w:cs="Times New Roman"/>
          <w:b/>
          <w:color w:val="auto"/>
          <w:sz w:val="21"/>
          <w:szCs w:val="21"/>
        </w:rPr>
        <w:t xml:space="preserve">3  </w:t>
      </w:r>
      <w:r>
        <w:rPr>
          <w:rFonts w:hint="eastAsia" w:cs="Times New Roman"/>
          <w:color w:val="auto"/>
          <w:sz w:val="21"/>
          <w:szCs w:val="21"/>
        </w:rPr>
        <w:t>除设计文件另有规定外，胶合木应按下列规定验收其外观质量：</w:t>
      </w:r>
    </w:p>
    <w:p>
      <w:pPr>
        <w:spacing w:line="360" w:lineRule="auto"/>
        <w:ind w:left="420" w:firstLine="420" w:firstLineChars="200"/>
        <w:rPr>
          <w:rFonts w:cs="Times New Roman"/>
          <w:color w:val="auto"/>
          <w:sz w:val="21"/>
          <w:szCs w:val="21"/>
        </w:rPr>
      </w:pPr>
      <w:r>
        <w:rPr>
          <w:rFonts w:cs="Times New Roman"/>
          <w:color w:val="auto"/>
          <w:sz w:val="21"/>
          <w:szCs w:val="21"/>
        </w:rPr>
        <w:t>A</w:t>
      </w:r>
      <w:r>
        <w:rPr>
          <w:rFonts w:hint="eastAsia" w:cs="Times New Roman"/>
          <w:color w:val="auto"/>
          <w:sz w:val="21"/>
          <w:szCs w:val="21"/>
        </w:rPr>
        <w:t>级，胶合木构件外露，外观要求很高而需油漆，构件表面洞孔需用木材修补，木材表面应用砂纸打磨。</w:t>
      </w:r>
    </w:p>
    <w:p>
      <w:pPr>
        <w:spacing w:line="360" w:lineRule="auto"/>
        <w:ind w:left="420" w:firstLine="420" w:firstLineChars="200"/>
        <w:rPr>
          <w:rFonts w:cs="Times New Roman"/>
          <w:color w:val="auto"/>
          <w:sz w:val="21"/>
          <w:szCs w:val="21"/>
        </w:rPr>
      </w:pPr>
      <w:r>
        <w:rPr>
          <w:rFonts w:cs="Times New Roman"/>
          <w:color w:val="auto"/>
          <w:sz w:val="21"/>
          <w:szCs w:val="21"/>
        </w:rPr>
        <w:t>B</w:t>
      </w:r>
      <w:r>
        <w:rPr>
          <w:rFonts w:hint="eastAsia" w:cs="Times New Roman"/>
          <w:color w:val="auto"/>
          <w:sz w:val="21"/>
          <w:szCs w:val="21"/>
        </w:rPr>
        <w:t>级，胶合木构件外露，外表要求用机具刨光油漆，表面允许有偶尔的漏刨、细小的缺陷和空隙，但不允许有松软节的孔洞。</w:t>
      </w:r>
    </w:p>
    <w:p>
      <w:pPr>
        <w:spacing w:line="360" w:lineRule="auto"/>
        <w:ind w:left="420" w:firstLine="420" w:firstLineChars="200"/>
        <w:rPr>
          <w:rFonts w:cs="Times New Roman"/>
          <w:color w:val="auto"/>
          <w:sz w:val="21"/>
          <w:szCs w:val="21"/>
        </w:rPr>
      </w:pPr>
      <w:r>
        <w:rPr>
          <w:rFonts w:cs="Times New Roman"/>
          <w:color w:val="auto"/>
          <w:sz w:val="21"/>
          <w:szCs w:val="21"/>
        </w:rPr>
        <w:t>C</w:t>
      </w:r>
      <w:r>
        <w:rPr>
          <w:rFonts w:hint="eastAsia" w:cs="Times New Roman"/>
          <w:color w:val="auto"/>
          <w:sz w:val="21"/>
          <w:szCs w:val="21"/>
        </w:rPr>
        <w:t>级，胶合木构件不外露，构件表面无需加工刨光。</w:t>
      </w:r>
    </w:p>
    <w:p>
      <w:pPr>
        <w:spacing w:line="360" w:lineRule="auto"/>
        <w:rPr>
          <w:rFonts w:cs="Times New Roman"/>
          <w:b/>
          <w:bCs/>
          <w:color w:val="auto"/>
          <w:sz w:val="21"/>
          <w:szCs w:val="21"/>
        </w:rPr>
      </w:pPr>
      <w:r>
        <w:rPr>
          <w:rFonts w:cs="Times New Roman"/>
          <w:b/>
          <w:bCs/>
          <w:color w:val="auto"/>
          <w:sz w:val="21"/>
          <w:szCs w:val="21"/>
        </w:rPr>
        <w:t>4.2.</w:t>
      </w:r>
      <w:bookmarkStart w:id="134" w:name="_Hlk69056451"/>
      <w:r>
        <w:rPr>
          <w:rFonts w:cs="Times New Roman"/>
          <w:b/>
          <w:bCs/>
          <w:color w:val="auto"/>
          <w:sz w:val="21"/>
          <w:szCs w:val="21"/>
        </w:rPr>
        <w:t xml:space="preserve">8  </w:t>
      </w:r>
      <w:r>
        <w:rPr>
          <w:rFonts w:hint="eastAsia" w:cs="Times New Roman"/>
          <w:bCs/>
          <w:color w:val="auto"/>
          <w:sz w:val="21"/>
          <w:szCs w:val="21"/>
        </w:rPr>
        <w:t>胶合木截面尺寸</w:t>
      </w:r>
      <w:bookmarkEnd w:id="134"/>
      <w:r>
        <w:rPr>
          <w:rFonts w:hint="eastAsia" w:cs="Times New Roman"/>
          <w:bCs/>
          <w:color w:val="auto"/>
          <w:sz w:val="21"/>
          <w:szCs w:val="21"/>
        </w:rPr>
        <w:t>和形位公差的允许偏差应符合表</w:t>
      </w:r>
      <w:r>
        <w:rPr>
          <w:rFonts w:cs="Times New Roman"/>
          <w:bCs/>
          <w:color w:val="auto"/>
          <w:sz w:val="21"/>
          <w:szCs w:val="21"/>
        </w:rPr>
        <w:t>4.2.</w:t>
      </w:r>
      <w:r>
        <w:rPr>
          <w:rFonts w:hint="eastAsia" w:cs="Times New Roman"/>
          <w:bCs/>
          <w:color w:val="auto"/>
          <w:sz w:val="21"/>
          <w:szCs w:val="21"/>
        </w:rPr>
        <w:t>8的规定。</w:t>
      </w:r>
    </w:p>
    <w:p>
      <w:pPr>
        <w:spacing w:line="360" w:lineRule="auto"/>
        <w:ind w:firstLine="420" w:firstLineChars="200"/>
        <w:rPr>
          <w:rFonts w:cs="Times New Roman"/>
          <w:bCs/>
          <w:color w:val="auto"/>
          <w:sz w:val="21"/>
          <w:szCs w:val="21"/>
        </w:rPr>
      </w:pPr>
      <w:bookmarkStart w:id="135" w:name="_Hlk69056516"/>
      <w:bookmarkStart w:id="136" w:name="_Hlk69031054"/>
      <w:r>
        <w:rPr>
          <w:rFonts w:hint="eastAsia" w:cs="Times New Roman"/>
          <w:bCs/>
          <w:color w:val="auto"/>
          <w:sz w:val="21"/>
          <w:szCs w:val="21"/>
        </w:rPr>
        <w:t>检查数量：全数检查。</w:t>
      </w:r>
    </w:p>
    <w:p>
      <w:pPr>
        <w:spacing w:line="360" w:lineRule="auto"/>
        <w:ind w:firstLine="420" w:firstLineChars="200"/>
        <w:rPr>
          <w:rFonts w:cs="Times New Roman"/>
          <w:bCs/>
          <w:color w:val="auto"/>
          <w:sz w:val="21"/>
          <w:szCs w:val="21"/>
        </w:rPr>
      </w:pPr>
      <w:r>
        <w:rPr>
          <w:rFonts w:hint="eastAsia" w:cs="Times New Roman"/>
          <w:bCs/>
          <w:color w:val="auto"/>
          <w:sz w:val="21"/>
          <w:szCs w:val="21"/>
        </w:rPr>
        <w:t>检验方法：对照厂家质量合格证明材料，尺规、钢尺测量。</w:t>
      </w:r>
    </w:p>
    <w:bookmarkEnd w:id="135"/>
    <w:bookmarkEnd w:id="136"/>
    <w:p>
      <w:pPr>
        <w:jc w:val="center"/>
        <w:rPr>
          <w:rFonts w:cs="Times New Roman"/>
          <w:bCs/>
          <w:color w:val="auto"/>
          <w:kern w:val="28"/>
          <w:sz w:val="18"/>
          <w:szCs w:val="32"/>
        </w:rPr>
      </w:pPr>
      <w:bookmarkStart w:id="137" w:name="_Hlk69026879"/>
      <w:bookmarkStart w:id="138" w:name="_Hlk68950130"/>
      <w:bookmarkStart w:id="139" w:name="_Hlk68861038"/>
      <w:r>
        <w:rPr>
          <w:rFonts w:hint="eastAsia" w:cs="Times New Roman"/>
          <w:bCs/>
          <w:color w:val="auto"/>
          <w:kern w:val="28"/>
          <w:sz w:val="18"/>
          <w:szCs w:val="32"/>
        </w:rPr>
        <w:t>表</w:t>
      </w:r>
      <w:r>
        <w:rPr>
          <w:rFonts w:cs="Times New Roman"/>
          <w:bCs/>
          <w:color w:val="auto"/>
          <w:kern w:val="28"/>
          <w:sz w:val="18"/>
          <w:szCs w:val="32"/>
        </w:rPr>
        <w:t>4.2.</w:t>
      </w:r>
      <w:bookmarkEnd w:id="137"/>
      <w:r>
        <w:rPr>
          <w:rFonts w:hint="eastAsia" w:cs="Times New Roman"/>
          <w:bCs/>
          <w:color w:val="auto"/>
          <w:kern w:val="28"/>
          <w:sz w:val="18"/>
          <w:szCs w:val="32"/>
        </w:rPr>
        <w:t>8</w:t>
      </w:r>
      <w:r>
        <w:rPr>
          <w:rFonts w:cs="Times New Roman"/>
          <w:bCs/>
          <w:color w:val="auto"/>
          <w:kern w:val="28"/>
          <w:sz w:val="18"/>
          <w:szCs w:val="32"/>
        </w:rPr>
        <w:t xml:space="preserve">  </w:t>
      </w:r>
      <w:r>
        <w:rPr>
          <w:rFonts w:hint="eastAsia" w:cs="Times New Roman"/>
          <w:bCs/>
          <w:color w:val="auto"/>
          <w:kern w:val="28"/>
          <w:sz w:val="18"/>
          <w:szCs w:val="32"/>
        </w:rPr>
        <w:t>胶合木截面尺寸和形位公差的允许偏差</w:t>
      </w:r>
      <w:r>
        <w:rPr>
          <w:rFonts w:hint="eastAsia" w:cs="Times New Roman"/>
          <w:bCs/>
          <w:color w:val="auto"/>
          <w:kern w:val="0"/>
          <w:sz w:val="15"/>
          <w:szCs w:val="15"/>
        </w:rPr>
        <w:t>（</w:t>
      </w:r>
      <w:r>
        <w:rPr>
          <w:rFonts w:cs="Times New Roman"/>
          <w:bCs/>
          <w:color w:val="auto"/>
          <w:kern w:val="0"/>
          <w:sz w:val="15"/>
          <w:szCs w:val="15"/>
        </w:rPr>
        <w:t>mm</w:t>
      </w:r>
      <w:r>
        <w:rPr>
          <w:rFonts w:hint="eastAsia" w:cs="Times New Roman"/>
          <w:bCs/>
          <w:color w:val="auto"/>
          <w:kern w:val="0"/>
          <w:sz w:val="15"/>
          <w:szCs w:val="15"/>
        </w:rPr>
        <w:t>）</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2911"/>
        <w:gridCol w:w="2342"/>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trPr>
        <w:tc>
          <w:tcPr>
            <w:tcW w:w="32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color w:val="auto"/>
                <w:kern w:val="0"/>
                <w:sz w:val="18"/>
                <w:szCs w:val="18"/>
              </w:rPr>
            </w:pPr>
            <w:r>
              <w:rPr>
                <w:rFonts w:hint="eastAsia" w:ascii="宋体" w:hAnsi="宋体" w:cs="Times New Roman"/>
                <w:color w:val="auto"/>
                <w:kern w:val="0"/>
                <w:sz w:val="18"/>
                <w:szCs w:val="18"/>
              </w:rPr>
              <w:t>项次</w:t>
            </w:r>
          </w:p>
        </w:tc>
        <w:tc>
          <w:tcPr>
            <w:tcW w:w="16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color w:val="auto"/>
                <w:kern w:val="0"/>
                <w:sz w:val="18"/>
                <w:szCs w:val="18"/>
              </w:rPr>
            </w:pPr>
            <w:r>
              <w:rPr>
                <w:rFonts w:hint="eastAsia" w:ascii="宋体" w:hAnsi="宋体" w:cs="Times New Roman"/>
                <w:color w:val="auto"/>
                <w:kern w:val="0"/>
                <w:sz w:val="18"/>
                <w:szCs w:val="18"/>
              </w:rPr>
              <w:t>项目</w:t>
            </w:r>
          </w:p>
        </w:tc>
        <w:tc>
          <w:tcPr>
            <w:tcW w:w="134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color w:val="auto"/>
                <w:kern w:val="0"/>
                <w:sz w:val="18"/>
                <w:szCs w:val="18"/>
              </w:rPr>
            </w:pPr>
            <w:r>
              <w:rPr>
                <w:rFonts w:hint="eastAsia" w:ascii="宋体" w:hAnsi="宋体" w:cs="Times New Roman"/>
                <w:color w:val="auto"/>
                <w:kern w:val="0"/>
                <w:sz w:val="18"/>
                <w:szCs w:val="18"/>
              </w:rPr>
              <w:t>允许偏差</w:t>
            </w:r>
          </w:p>
        </w:tc>
        <w:tc>
          <w:tcPr>
            <w:tcW w:w="165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color w:val="auto"/>
                <w:kern w:val="0"/>
                <w:sz w:val="18"/>
                <w:szCs w:val="18"/>
              </w:rPr>
            </w:pPr>
            <w:r>
              <w:rPr>
                <w:rFonts w:hint="eastAsia" w:ascii="宋体" w:hAnsi="宋体" w:cs="Times New Roman"/>
                <w:color w:val="auto"/>
                <w:kern w:val="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2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auto"/>
                <w:kern w:val="0"/>
                <w:sz w:val="18"/>
                <w:szCs w:val="18"/>
              </w:rPr>
            </w:pPr>
            <w:r>
              <w:rPr>
                <w:rFonts w:cs="Times New Roman"/>
                <w:color w:val="auto"/>
                <w:kern w:val="0"/>
                <w:sz w:val="18"/>
                <w:szCs w:val="18"/>
              </w:rPr>
              <w:t>1</w:t>
            </w:r>
          </w:p>
        </w:tc>
        <w:tc>
          <w:tcPr>
            <w:tcW w:w="16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color w:val="auto"/>
                <w:kern w:val="0"/>
                <w:sz w:val="18"/>
                <w:szCs w:val="18"/>
              </w:rPr>
            </w:pPr>
            <w:r>
              <w:rPr>
                <w:rFonts w:hint="eastAsia" w:ascii="宋体" w:hAnsi="宋体" w:cs="Times New Roman"/>
                <w:color w:val="auto"/>
                <w:kern w:val="0"/>
                <w:sz w:val="18"/>
                <w:szCs w:val="18"/>
              </w:rPr>
              <w:t>构件的高度、宽度</w:t>
            </w:r>
          </w:p>
        </w:tc>
        <w:tc>
          <w:tcPr>
            <w:tcW w:w="134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auto"/>
                <w:kern w:val="0"/>
                <w:sz w:val="18"/>
                <w:szCs w:val="18"/>
              </w:rPr>
            </w:pPr>
            <w:r>
              <w:rPr>
                <w:rFonts w:cs="Times New Roman"/>
                <w:color w:val="auto"/>
                <w:kern w:val="0"/>
                <w:sz w:val="18"/>
                <w:szCs w:val="18"/>
              </w:rPr>
              <w:t>-3.0</w:t>
            </w:r>
          </w:p>
        </w:tc>
        <w:tc>
          <w:tcPr>
            <w:tcW w:w="165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color w:val="auto"/>
                <w:kern w:val="0"/>
                <w:sz w:val="18"/>
                <w:szCs w:val="18"/>
              </w:rPr>
            </w:pPr>
            <w:r>
              <w:rPr>
                <w:rFonts w:hint="eastAsia" w:ascii="宋体" w:hAnsi="宋体" w:cs="Times New Roman"/>
                <w:color w:val="auto"/>
                <w:kern w:val="0"/>
                <w:sz w:val="18"/>
                <w:szCs w:val="18"/>
              </w:rPr>
              <w:t>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2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auto"/>
                <w:kern w:val="0"/>
                <w:sz w:val="18"/>
                <w:szCs w:val="18"/>
              </w:rPr>
            </w:pPr>
            <w:r>
              <w:rPr>
                <w:rFonts w:cs="Times New Roman"/>
                <w:color w:val="auto"/>
                <w:kern w:val="0"/>
                <w:sz w:val="18"/>
                <w:szCs w:val="18"/>
              </w:rPr>
              <w:t>2</w:t>
            </w:r>
          </w:p>
        </w:tc>
        <w:tc>
          <w:tcPr>
            <w:tcW w:w="16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color w:val="auto"/>
                <w:kern w:val="0"/>
                <w:sz w:val="18"/>
                <w:szCs w:val="18"/>
              </w:rPr>
            </w:pPr>
            <w:r>
              <w:rPr>
                <w:rFonts w:hint="eastAsia" w:ascii="宋体" w:hAnsi="宋体" w:cs="Times New Roman"/>
                <w:color w:val="auto"/>
                <w:kern w:val="0"/>
                <w:sz w:val="18"/>
                <w:szCs w:val="18"/>
              </w:rPr>
              <w:t>构件长度不大于15m</w:t>
            </w:r>
          </w:p>
        </w:tc>
        <w:tc>
          <w:tcPr>
            <w:tcW w:w="134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auto"/>
                <w:kern w:val="0"/>
                <w:sz w:val="18"/>
                <w:szCs w:val="18"/>
              </w:rPr>
            </w:pPr>
            <w:r>
              <w:rPr>
                <w:rFonts w:cs="Times New Roman"/>
                <w:color w:val="auto"/>
                <w:kern w:val="0"/>
                <w:sz w:val="18"/>
                <w:szCs w:val="18"/>
              </w:rPr>
              <w:t>±10.0</w:t>
            </w:r>
          </w:p>
        </w:tc>
        <w:tc>
          <w:tcPr>
            <w:tcW w:w="165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color w:val="auto"/>
                <w:kern w:val="0"/>
                <w:sz w:val="18"/>
                <w:szCs w:val="18"/>
              </w:rPr>
            </w:pPr>
            <w:r>
              <w:rPr>
                <w:rFonts w:hint="eastAsia" w:ascii="宋体" w:hAnsi="宋体" w:cs="Times New Roman"/>
                <w:color w:val="auto"/>
                <w:kern w:val="0"/>
                <w:sz w:val="18"/>
                <w:szCs w:val="18"/>
              </w:rPr>
              <w:t>钢尺量梁，柱全长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2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auto"/>
                <w:kern w:val="0"/>
                <w:sz w:val="18"/>
                <w:szCs w:val="18"/>
              </w:rPr>
            </w:pPr>
            <w:r>
              <w:rPr>
                <w:rFonts w:cs="Times New Roman"/>
                <w:color w:val="auto"/>
                <w:kern w:val="0"/>
                <w:sz w:val="18"/>
                <w:szCs w:val="18"/>
              </w:rPr>
              <w:t>3</w:t>
            </w:r>
          </w:p>
        </w:tc>
        <w:tc>
          <w:tcPr>
            <w:tcW w:w="16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Cs/>
                <w:color w:val="auto"/>
                <w:sz w:val="18"/>
                <w:szCs w:val="18"/>
              </w:rPr>
            </w:pPr>
            <w:r>
              <w:rPr>
                <w:rFonts w:hint="eastAsia" w:ascii="宋体" w:hAnsi="宋体" w:cs="Times New Roman"/>
                <w:bCs/>
                <w:color w:val="auto"/>
                <w:sz w:val="18"/>
                <w:szCs w:val="18"/>
              </w:rPr>
              <w:t>构件长度大于15m</w:t>
            </w:r>
          </w:p>
        </w:tc>
        <w:tc>
          <w:tcPr>
            <w:tcW w:w="134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auto"/>
                <w:kern w:val="0"/>
                <w:sz w:val="18"/>
                <w:szCs w:val="18"/>
              </w:rPr>
            </w:pPr>
            <w:r>
              <w:rPr>
                <w:rFonts w:hint="eastAsia" w:cs="Times New Roman"/>
                <w:color w:val="auto"/>
                <w:kern w:val="0"/>
                <w:sz w:val="18"/>
                <w:szCs w:val="18"/>
              </w:rPr>
              <w:t>±</w:t>
            </w:r>
            <w:r>
              <w:rPr>
                <w:rFonts w:cs="Times New Roman"/>
                <w:color w:val="auto"/>
                <w:kern w:val="0"/>
                <w:sz w:val="18"/>
                <w:szCs w:val="18"/>
              </w:rPr>
              <w:t>15.0</w:t>
            </w:r>
          </w:p>
        </w:tc>
        <w:tc>
          <w:tcPr>
            <w:tcW w:w="165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color w:val="auto"/>
                <w:kern w:val="0"/>
                <w:sz w:val="18"/>
                <w:szCs w:val="18"/>
              </w:rPr>
            </w:pPr>
            <w:r>
              <w:rPr>
                <w:rFonts w:hint="eastAsia" w:ascii="宋体" w:hAnsi="宋体" w:cs="Times New Roman"/>
                <w:color w:val="auto"/>
                <w:kern w:val="0"/>
                <w:sz w:val="18"/>
                <w:szCs w:val="18"/>
              </w:rPr>
              <w:t>钢尺量梁，柱全长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2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auto"/>
                <w:kern w:val="0"/>
                <w:sz w:val="18"/>
                <w:szCs w:val="18"/>
              </w:rPr>
            </w:pPr>
            <w:r>
              <w:rPr>
                <w:rFonts w:cs="Times New Roman"/>
                <w:color w:val="auto"/>
                <w:kern w:val="0"/>
                <w:sz w:val="18"/>
                <w:szCs w:val="18"/>
              </w:rPr>
              <w:t>4</w:t>
            </w:r>
          </w:p>
        </w:tc>
        <w:tc>
          <w:tcPr>
            <w:tcW w:w="16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color w:val="auto"/>
                <w:kern w:val="0"/>
                <w:sz w:val="18"/>
                <w:szCs w:val="18"/>
              </w:rPr>
            </w:pPr>
            <w:r>
              <w:rPr>
                <w:rFonts w:hint="eastAsia" w:ascii="宋体" w:hAnsi="宋体" w:cs="Times New Roman"/>
                <w:bCs/>
                <w:color w:val="auto"/>
                <w:sz w:val="18"/>
                <w:szCs w:val="18"/>
              </w:rPr>
              <w:t>弧形胶合木构件</w:t>
            </w:r>
            <w:r>
              <w:rPr>
                <w:rFonts w:hint="eastAsia" w:ascii="宋体" w:hAnsi="宋体" w:cs="Times New Roman"/>
                <w:color w:val="auto"/>
                <w:kern w:val="0"/>
                <w:sz w:val="18"/>
                <w:szCs w:val="18"/>
              </w:rPr>
              <w:t>每米展开长度的测量值（见图</w:t>
            </w:r>
            <w:r>
              <w:rPr>
                <w:rFonts w:cs="Times New Roman"/>
                <w:color w:val="auto"/>
                <w:kern w:val="0"/>
                <w:sz w:val="18"/>
                <w:szCs w:val="18"/>
              </w:rPr>
              <w:t>4.2.10</w:t>
            </w:r>
            <w:r>
              <w:rPr>
                <w:rFonts w:hint="eastAsia" w:ascii="宋体" w:hAnsi="宋体" w:cs="Times New Roman"/>
                <w:color w:val="auto"/>
                <w:kern w:val="0"/>
                <w:sz w:val="18"/>
                <w:szCs w:val="18"/>
              </w:rPr>
              <w:t>）</w:t>
            </w:r>
          </w:p>
        </w:tc>
        <w:tc>
          <w:tcPr>
            <w:tcW w:w="134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auto"/>
                <w:kern w:val="0"/>
                <w:sz w:val="18"/>
                <w:szCs w:val="18"/>
              </w:rPr>
            </w:pPr>
            <w:r>
              <w:rPr>
                <w:rFonts w:cs="Times New Roman"/>
                <w:color w:val="auto"/>
                <w:kern w:val="0"/>
                <w:sz w:val="18"/>
                <w:szCs w:val="18"/>
              </w:rPr>
              <w:t>±2.0</w:t>
            </w:r>
          </w:p>
        </w:tc>
        <w:tc>
          <w:tcPr>
            <w:tcW w:w="165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color w:val="auto"/>
                <w:kern w:val="0"/>
                <w:sz w:val="18"/>
                <w:szCs w:val="18"/>
              </w:rPr>
            </w:pPr>
            <w:r>
              <w:rPr>
                <w:rFonts w:hint="eastAsia" w:ascii="宋体" w:hAnsi="宋体" w:cs="Times New Roman"/>
                <w:color w:val="auto"/>
                <w:kern w:val="0"/>
                <w:sz w:val="18"/>
                <w:szCs w:val="18"/>
              </w:rPr>
              <w:t>拉线钢尺量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2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auto"/>
                <w:kern w:val="0"/>
                <w:sz w:val="18"/>
                <w:szCs w:val="18"/>
              </w:rPr>
            </w:pPr>
            <w:r>
              <w:rPr>
                <w:rFonts w:cs="Times New Roman"/>
                <w:color w:val="auto"/>
                <w:kern w:val="0"/>
                <w:sz w:val="18"/>
                <w:szCs w:val="18"/>
              </w:rPr>
              <w:t>5</w:t>
            </w:r>
          </w:p>
        </w:tc>
        <w:tc>
          <w:tcPr>
            <w:tcW w:w="16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color w:val="auto"/>
                <w:kern w:val="0"/>
                <w:sz w:val="18"/>
                <w:szCs w:val="18"/>
              </w:rPr>
            </w:pPr>
            <w:r>
              <w:rPr>
                <w:rFonts w:hint="eastAsia" w:ascii="宋体" w:hAnsi="宋体" w:cs="Times New Roman"/>
                <w:color w:val="auto"/>
                <w:kern w:val="0"/>
                <w:sz w:val="18"/>
                <w:szCs w:val="18"/>
              </w:rPr>
              <w:t>端面垂直度</w:t>
            </w:r>
          </w:p>
        </w:tc>
        <w:tc>
          <w:tcPr>
            <w:tcW w:w="134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color w:val="auto"/>
                <w:kern w:val="0"/>
                <w:sz w:val="18"/>
                <w:szCs w:val="18"/>
              </w:rPr>
            </w:pPr>
            <w:r>
              <w:rPr>
                <w:rFonts w:cs="Times New Roman"/>
                <w:color w:val="auto"/>
                <w:kern w:val="0"/>
                <w:sz w:val="18"/>
                <w:szCs w:val="18"/>
              </w:rPr>
              <w:t>0.25%h</w:t>
            </w:r>
            <w:r>
              <w:rPr>
                <w:rFonts w:hint="eastAsia" w:cs="Times New Roman"/>
                <w:color w:val="auto"/>
                <w:kern w:val="0"/>
                <w:sz w:val="18"/>
                <w:szCs w:val="18"/>
              </w:rPr>
              <w:t>（</w:t>
            </w:r>
            <w:r>
              <w:rPr>
                <w:rFonts w:cs="Times New Roman"/>
                <w:color w:val="auto"/>
                <w:kern w:val="0"/>
                <w:sz w:val="18"/>
                <w:szCs w:val="18"/>
              </w:rPr>
              <w:t>h</w:t>
            </w:r>
            <w:r>
              <w:rPr>
                <w:rFonts w:hint="eastAsia" w:ascii="宋体" w:hAnsi="宋体" w:cs="Times New Roman"/>
                <w:color w:val="auto"/>
                <w:kern w:val="0"/>
                <w:sz w:val="18"/>
                <w:szCs w:val="18"/>
              </w:rPr>
              <w:t>为截面高度）</w:t>
            </w:r>
          </w:p>
        </w:tc>
        <w:tc>
          <w:tcPr>
            <w:tcW w:w="165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color w:val="auto"/>
                <w:kern w:val="0"/>
                <w:sz w:val="18"/>
                <w:szCs w:val="18"/>
              </w:rPr>
            </w:pPr>
            <w:r>
              <w:rPr>
                <w:rFonts w:hint="eastAsia" w:ascii="宋体" w:hAnsi="宋体" w:cs="Times New Roman"/>
                <w:color w:val="auto"/>
                <w:kern w:val="0"/>
                <w:sz w:val="18"/>
                <w:szCs w:val="18"/>
              </w:rPr>
              <w:t>塞尺、角度尺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2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auto"/>
                <w:kern w:val="0"/>
                <w:sz w:val="18"/>
                <w:szCs w:val="18"/>
              </w:rPr>
            </w:pPr>
            <w:r>
              <w:rPr>
                <w:rFonts w:cs="Times New Roman"/>
                <w:color w:val="auto"/>
                <w:kern w:val="0"/>
                <w:sz w:val="18"/>
                <w:szCs w:val="18"/>
              </w:rPr>
              <w:t>6</w:t>
            </w:r>
          </w:p>
        </w:tc>
        <w:tc>
          <w:tcPr>
            <w:tcW w:w="16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color w:val="auto"/>
                <w:kern w:val="0"/>
                <w:sz w:val="18"/>
                <w:szCs w:val="18"/>
              </w:rPr>
            </w:pPr>
            <w:r>
              <w:rPr>
                <w:rFonts w:hint="eastAsia" w:ascii="宋体" w:hAnsi="宋体" w:cs="Times New Roman"/>
                <w:color w:val="auto"/>
                <w:kern w:val="0"/>
                <w:sz w:val="18"/>
                <w:szCs w:val="18"/>
              </w:rPr>
              <w:t>受压或压弯构件纵向弯曲</w:t>
            </w:r>
          </w:p>
        </w:tc>
        <w:tc>
          <w:tcPr>
            <w:tcW w:w="134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auto"/>
                <w:kern w:val="0"/>
                <w:sz w:val="18"/>
                <w:szCs w:val="18"/>
              </w:rPr>
            </w:pPr>
            <w:r>
              <w:rPr>
                <w:rFonts w:cs="Times New Roman"/>
                <w:color w:val="auto"/>
                <w:kern w:val="0"/>
                <w:sz w:val="18"/>
                <w:szCs w:val="18"/>
              </w:rPr>
              <w:t>L/500</w:t>
            </w:r>
            <w:r>
              <w:rPr>
                <w:rFonts w:hint="eastAsia" w:cs="Times New Roman"/>
                <w:color w:val="auto"/>
                <w:kern w:val="0"/>
                <w:sz w:val="18"/>
                <w:szCs w:val="18"/>
              </w:rPr>
              <w:t>（</w:t>
            </w:r>
            <w:r>
              <w:rPr>
                <w:rFonts w:cs="Times New Roman"/>
                <w:color w:val="auto"/>
                <w:kern w:val="0"/>
                <w:sz w:val="18"/>
                <w:szCs w:val="18"/>
              </w:rPr>
              <w:t>L</w:t>
            </w:r>
            <w:r>
              <w:rPr>
                <w:rFonts w:hint="eastAsia" w:cs="Times New Roman"/>
                <w:color w:val="auto"/>
                <w:kern w:val="0"/>
                <w:sz w:val="18"/>
                <w:szCs w:val="18"/>
              </w:rPr>
              <w:t>为构件长度）</w:t>
            </w:r>
          </w:p>
        </w:tc>
        <w:tc>
          <w:tcPr>
            <w:tcW w:w="165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color w:val="auto"/>
                <w:kern w:val="0"/>
                <w:sz w:val="18"/>
                <w:szCs w:val="18"/>
              </w:rPr>
            </w:pPr>
            <w:r>
              <w:rPr>
                <w:rFonts w:hint="eastAsia" w:ascii="宋体" w:hAnsi="宋体" w:cs="Times New Roman"/>
                <w:color w:val="auto"/>
                <w:kern w:val="0"/>
                <w:sz w:val="18"/>
                <w:szCs w:val="18"/>
              </w:rPr>
              <w:t>钢尺量脊节点中心与下弦中心距离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2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auto"/>
                <w:kern w:val="0"/>
                <w:sz w:val="18"/>
                <w:szCs w:val="18"/>
              </w:rPr>
            </w:pPr>
            <w:r>
              <w:rPr>
                <w:rFonts w:cs="Times New Roman"/>
                <w:color w:val="auto"/>
                <w:kern w:val="0"/>
                <w:sz w:val="18"/>
                <w:szCs w:val="18"/>
              </w:rPr>
              <w:t>7</w:t>
            </w:r>
          </w:p>
        </w:tc>
        <w:tc>
          <w:tcPr>
            <w:tcW w:w="16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color w:val="auto"/>
                <w:kern w:val="0"/>
                <w:sz w:val="18"/>
                <w:szCs w:val="18"/>
              </w:rPr>
            </w:pPr>
            <w:r>
              <w:rPr>
                <w:rFonts w:hint="eastAsia" w:ascii="宋体" w:hAnsi="宋体" w:cs="Times New Roman"/>
                <w:color w:val="auto"/>
                <w:kern w:val="0"/>
                <w:sz w:val="18"/>
                <w:szCs w:val="18"/>
              </w:rPr>
              <w:t>两端面同轴度</w:t>
            </w:r>
          </w:p>
        </w:tc>
        <w:tc>
          <w:tcPr>
            <w:tcW w:w="134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auto"/>
                <w:kern w:val="0"/>
                <w:sz w:val="18"/>
                <w:szCs w:val="18"/>
              </w:rPr>
            </w:pPr>
            <w:r>
              <w:rPr>
                <w:rFonts w:cs="Times New Roman"/>
                <w:color w:val="auto"/>
                <w:kern w:val="0"/>
                <w:sz w:val="18"/>
                <w:szCs w:val="18"/>
              </w:rPr>
              <w:t>+5.0</w:t>
            </w:r>
          </w:p>
        </w:tc>
        <w:tc>
          <w:tcPr>
            <w:tcW w:w="165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color w:val="auto"/>
                <w:kern w:val="0"/>
                <w:sz w:val="18"/>
                <w:szCs w:val="18"/>
              </w:rPr>
            </w:pPr>
            <w:r>
              <w:rPr>
                <w:rFonts w:hint="eastAsia" w:ascii="宋体" w:hAnsi="宋体" w:cs="Times New Roman"/>
                <w:color w:val="auto"/>
                <w:kern w:val="0"/>
                <w:sz w:val="18"/>
                <w:szCs w:val="18"/>
              </w:rPr>
              <w:t>拉线钢尺量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2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auto"/>
                <w:kern w:val="0"/>
                <w:sz w:val="18"/>
                <w:szCs w:val="18"/>
              </w:rPr>
            </w:pPr>
            <w:r>
              <w:rPr>
                <w:rFonts w:cs="Times New Roman"/>
                <w:color w:val="auto"/>
                <w:kern w:val="0"/>
                <w:sz w:val="18"/>
                <w:szCs w:val="18"/>
              </w:rPr>
              <w:t>8</w:t>
            </w:r>
          </w:p>
        </w:tc>
        <w:tc>
          <w:tcPr>
            <w:tcW w:w="16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color w:val="auto"/>
                <w:kern w:val="0"/>
                <w:sz w:val="18"/>
                <w:szCs w:val="18"/>
              </w:rPr>
            </w:pPr>
            <w:r>
              <w:rPr>
                <w:rFonts w:hint="eastAsia" w:ascii="宋体" w:hAnsi="宋体" w:cs="Times New Roman"/>
                <w:color w:val="auto"/>
                <w:kern w:val="0"/>
                <w:sz w:val="18"/>
                <w:szCs w:val="18"/>
              </w:rPr>
              <w:t>销栓孔中心间距</w:t>
            </w:r>
          </w:p>
        </w:tc>
        <w:tc>
          <w:tcPr>
            <w:tcW w:w="134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auto"/>
                <w:kern w:val="0"/>
                <w:sz w:val="18"/>
                <w:szCs w:val="18"/>
              </w:rPr>
            </w:pPr>
            <w:r>
              <w:rPr>
                <w:rFonts w:cs="Times New Roman"/>
                <w:color w:val="auto"/>
                <w:kern w:val="0"/>
                <w:sz w:val="18"/>
                <w:szCs w:val="18"/>
              </w:rPr>
              <w:t>±0.2d</w:t>
            </w:r>
          </w:p>
        </w:tc>
        <w:tc>
          <w:tcPr>
            <w:tcW w:w="165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color w:val="auto"/>
                <w:kern w:val="0"/>
                <w:sz w:val="18"/>
                <w:szCs w:val="18"/>
              </w:rPr>
            </w:pPr>
            <w:r>
              <w:rPr>
                <w:rFonts w:hint="eastAsia" w:ascii="宋体" w:hAnsi="宋体" w:cs="Times New Roman"/>
                <w:color w:val="auto"/>
                <w:kern w:val="0"/>
                <w:sz w:val="18"/>
                <w:szCs w:val="18"/>
              </w:rPr>
              <w:t>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2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auto"/>
                <w:kern w:val="0"/>
                <w:sz w:val="18"/>
                <w:szCs w:val="18"/>
              </w:rPr>
            </w:pPr>
            <w:r>
              <w:rPr>
                <w:rFonts w:cs="Times New Roman"/>
                <w:color w:val="auto"/>
                <w:kern w:val="0"/>
                <w:sz w:val="18"/>
                <w:szCs w:val="18"/>
              </w:rPr>
              <w:t>9</w:t>
            </w:r>
          </w:p>
        </w:tc>
        <w:tc>
          <w:tcPr>
            <w:tcW w:w="16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color w:val="auto"/>
                <w:kern w:val="0"/>
                <w:sz w:val="18"/>
                <w:szCs w:val="18"/>
              </w:rPr>
            </w:pPr>
            <w:r>
              <w:rPr>
                <w:rFonts w:hint="eastAsia" w:ascii="宋体" w:hAnsi="宋体" w:cs="Times New Roman"/>
                <w:color w:val="auto"/>
                <w:kern w:val="0"/>
                <w:sz w:val="18"/>
                <w:szCs w:val="18"/>
              </w:rPr>
              <w:t>螺栓进孔处中心间距</w:t>
            </w:r>
          </w:p>
        </w:tc>
        <w:tc>
          <w:tcPr>
            <w:tcW w:w="134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auto"/>
                <w:kern w:val="0"/>
                <w:sz w:val="18"/>
                <w:szCs w:val="18"/>
              </w:rPr>
            </w:pPr>
            <w:r>
              <w:rPr>
                <w:rFonts w:hint="eastAsia" w:cs="Times New Roman"/>
                <w:color w:val="auto"/>
                <w:kern w:val="0"/>
                <w:sz w:val="18"/>
                <w:szCs w:val="18"/>
              </w:rPr>
              <w:t>±</w:t>
            </w:r>
            <w:r>
              <w:rPr>
                <w:rFonts w:cs="Times New Roman"/>
                <w:color w:val="auto"/>
                <w:kern w:val="0"/>
                <w:sz w:val="18"/>
                <w:szCs w:val="18"/>
              </w:rPr>
              <w:t>0.2d</w:t>
            </w:r>
          </w:p>
        </w:tc>
        <w:tc>
          <w:tcPr>
            <w:tcW w:w="165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color w:val="auto"/>
                <w:kern w:val="0"/>
                <w:sz w:val="18"/>
                <w:szCs w:val="18"/>
              </w:rPr>
            </w:pPr>
            <w:r>
              <w:rPr>
                <w:rFonts w:hint="eastAsia" w:ascii="宋体" w:hAnsi="宋体" w:cs="Times New Roman"/>
                <w:color w:val="auto"/>
                <w:kern w:val="0"/>
                <w:sz w:val="18"/>
                <w:szCs w:val="18"/>
              </w:rPr>
              <w:t>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2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auto"/>
                <w:kern w:val="0"/>
                <w:sz w:val="18"/>
                <w:szCs w:val="18"/>
              </w:rPr>
            </w:pPr>
            <w:r>
              <w:rPr>
                <w:rFonts w:cs="Times New Roman"/>
                <w:color w:val="auto"/>
                <w:kern w:val="0"/>
                <w:sz w:val="18"/>
                <w:szCs w:val="18"/>
              </w:rPr>
              <w:t>10</w:t>
            </w:r>
          </w:p>
        </w:tc>
        <w:tc>
          <w:tcPr>
            <w:tcW w:w="16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color w:val="auto"/>
                <w:kern w:val="0"/>
                <w:sz w:val="18"/>
                <w:szCs w:val="18"/>
              </w:rPr>
            </w:pPr>
            <w:r>
              <w:rPr>
                <w:rFonts w:hint="eastAsia" w:ascii="宋体" w:hAnsi="宋体" w:cs="Times New Roman"/>
                <w:color w:val="auto"/>
                <w:kern w:val="0"/>
                <w:sz w:val="18"/>
                <w:szCs w:val="18"/>
              </w:rPr>
              <w:t>螺栓出孔处垂直木纹方向中心间距</w:t>
            </w:r>
          </w:p>
        </w:tc>
        <w:tc>
          <w:tcPr>
            <w:tcW w:w="134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auto"/>
                <w:kern w:val="0"/>
                <w:sz w:val="18"/>
                <w:szCs w:val="18"/>
              </w:rPr>
            </w:pPr>
            <w:r>
              <w:rPr>
                <w:rFonts w:hint="eastAsia" w:cs="Times New Roman"/>
                <w:color w:val="auto"/>
                <w:kern w:val="0"/>
                <w:sz w:val="18"/>
                <w:szCs w:val="18"/>
              </w:rPr>
              <w:t>±</w:t>
            </w:r>
            <w:r>
              <w:rPr>
                <w:rFonts w:cs="Times New Roman"/>
                <w:color w:val="auto"/>
                <w:kern w:val="0"/>
                <w:sz w:val="18"/>
                <w:szCs w:val="18"/>
              </w:rPr>
              <w:t>0.5d</w:t>
            </w:r>
            <w:r>
              <w:rPr>
                <w:rFonts w:hint="eastAsia" w:cs="Times New Roman"/>
                <w:color w:val="auto"/>
                <w:kern w:val="0"/>
                <w:sz w:val="18"/>
                <w:szCs w:val="18"/>
              </w:rPr>
              <w:t>且不大于</w:t>
            </w:r>
            <w:r>
              <w:rPr>
                <w:rFonts w:cs="Times New Roman"/>
                <w:color w:val="auto"/>
                <w:kern w:val="0"/>
                <w:sz w:val="18"/>
                <w:szCs w:val="18"/>
              </w:rPr>
              <w:t>4B/100</w:t>
            </w:r>
          </w:p>
          <w:p>
            <w:pPr>
              <w:spacing w:line="240" w:lineRule="auto"/>
              <w:jc w:val="center"/>
              <w:rPr>
                <w:rFonts w:cs="Times New Roman"/>
                <w:color w:val="auto"/>
                <w:kern w:val="0"/>
                <w:sz w:val="18"/>
                <w:szCs w:val="18"/>
              </w:rPr>
            </w:pPr>
            <w:r>
              <w:rPr>
                <w:rFonts w:hint="eastAsia" w:cs="Times New Roman"/>
                <w:color w:val="auto"/>
                <w:kern w:val="0"/>
                <w:sz w:val="18"/>
                <w:szCs w:val="18"/>
              </w:rPr>
              <w:t>（</w:t>
            </w:r>
            <w:r>
              <w:rPr>
                <w:rFonts w:cs="Times New Roman"/>
                <w:color w:val="auto"/>
                <w:kern w:val="0"/>
                <w:sz w:val="18"/>
                <w:szCs w:val="18"/>
              </w:rPr>
              <w:t>B</w:t>
            </w:r>
            <w:r>
              <w:rPr>
                <w:rFonts w:hint="eastAsia" w:cs="Times New Roman"/>
                <w:color w:val="auto"/>
                <w:kern w:val="0"/>
                <w:sz w:val="18"/>
                <w:szCs w:val="18"/>
              </w:rPr>
              <w:t>为板的总厚度）</w:t>
            </w:r>
          </w:p>
        </w:tc>
        <w:tc>
          <w:tcPr>
            <w:tcW w:w="165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color w:val="auto"/>
                <w:kern w:val="0"/>
                <w:sz w:val="18"/>
                <w:szCs w:val="18"/>
              </w:rPr>
            </w:pPr>
            <w:r>
              <w:rPr>
                <w:rFonts w:hint="eastAsia" w:ascii="宋体" w:hAnsi="宋体" w:cs="Times New Roman"/>
                <w:color w:val="auto"/>
                <w:kern w:val="0"/>
                <w:sz w:val="18"/>
                <w:szCs w:val="18"/>
              </w:rPr>
              <w:t>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2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auto"/>
                <w:kern w:val="0"/>
                <w:sz w:val="18"/>
                <w:szCs w:val="18"/>
              </w:rPr>
            </w:pPr>
            <w:r>
              <w:rPr>
                <w:rFonts w:cs="Times New Roman"/>
                <w:color w:val="auto"/>
                <w:kern w:val="0"/>
                <w:sz w:val="18"/>
                <w:szCs w:val="18"/>
              </w:rPr>
              <w:t>11</w:t>
            </w:r>
          </w:p>
        </w:tc>
        <w:tc>
          <w:tcPr>
            <w:tcW w:w="16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color w:val="auto"/>
                <w:kern w:val="0"/>
                <w:sz w:val="18"/>
                <w:szCs w:val="18"/>
              </w:rPr>
            </w:pPr>
            <w:r>
              <w:rPr>
                <w:rFonts w:hint="eastAsia" w:ascii="宋体" w:hAnsi="宋体" w:cs="Times New Roman"/>
                <w:color w:val="auto"/>
                <w:kern w:val="0"/>
                <w:sz w:val="18"/>
                <w:szCs w:val="18"/>
              </w:rPr>
              <w:t>螺栓出孔处顺木纹方向中心间距</w:t>
            </w:r>
          </w:p>
        </w:tc>
        <w:tc>
          <w:tcPr>
            <w:tcW w:w="134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auto"/>
                <w:kern w:val="0"/>
                <w:sz w:val="18"/>
                <w:szCs w:val="18"/>
              </w:rPr>
            </w:pPr>
            <w:r>
              <w:rPr>
                <w:rFonts w:hint="eastAsia" w:cs="Times New Roman"/>
                <w:color w:val="auto"/>
                <w:kern w:val="0"/>
                <w:sz w:val="18"/>
                <w:szCs w:val="18"/>
              </w:rPr>
              <w:t>±</w:t>
            </w:r>
            <w:r>
              <w:rPr>
                <w:rFonts w:cs="Times New Roman"/>
                <w:color w:val="auto"/>
                <w:kern w:val="0"/>
                <w:sz w:val="18"/>
                <w:szCs w:val="18"/>
              </w:rPr>
              <w:t>1d</w:t>
            </w:r>
          </w:p>
        </w:tc>
        <w:tc>
          <w:tcPr>
            <w:tcW w:w="165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color w:val="auto"/>
                <w:kern w:val="0"/>
                <w:sz w:val="18"/>
                <w:szCs w:val="18"/>
              </w:rPr>
            </w:pPr>
            <w:r>
              <w:rPr>
                <w:rFonts w:hint="eastAsia" w:ascii="宋体" w:hAnsi="宋体" w:cs="Times New Roman"/>
                <w:color w:val="auto"/>
                <w:kern w:val="0"/>
                <w:sz w:val="18"/>
                <w:szCs w:val="18"/>
              </w:rPr>
              <w:t>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2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auto"/>
                <w:kern w:val="0"/>
                <w:sz w:val="18"/>
                <w:szCs w:val="18"/>
              </w:rPr>
            </w:pPr>
            <w:r>
              <w:rPr>
                <w:rFonts w:cs="Times New Roman"/>
                <w:color w:val="auto"/>
                <w:kern w:val="0"/>
                <w:sz w:val="18"/>
                <w:szCs w:val="18"/>
              </w:rPr>
              <w:t>12</w:t>
            </w:r>
          </w:p>
        </w:tc>
        <w:tc>
          <w:tcPr>
            <w:tcW w:w="16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color w:val="auto"/>
                <w:kern w:val="0"/>
                <w:sz w:val="18"/>
                <w:szCs w:val="18"/>
              </w:rPr>
            </w:pPr>
            <w:r>
              <w:rPr>
                <w:rFonts w:hint="eastAsia" w:ascii="宋体" w:hAnsi="宋体" w:cs="Times New Roman"/>
                <w:color w:val="auto"/>
                <w:kern w:val="0"/>
                <w:sz w:val="18"/>
                <w:szCs w:val="18"/>
              </w:rPr>
              <w:t>钉进孔处中心间距</w:t>
            </w:r>
          </w:p>
        </w:tc>
        <w:tc>
          <w:tcPr>
            <w:tcW w:w="134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auto"/>
                <w:kern w:val="0"/>
                <w:sz w:val="18"/>
                <w:szCs w:val="18"/>
              </w:rPr>
            </w:pPr>
            <w:r>
              <w:rPr>
                <w:rFonts w:hint="eastAsia" w:cs="Times New Roman"/>
                <w:color w:val="auto"/>
                <w:kern w:val="0"/>
                <w:sz w:val="18"/>
                <w:szCs w:val="18"/>
              </w:rPr>
              <w:t>±</w:t>
            </w:r>
            <w:r>
              <w:rPr>
                <w:rFonts w:cs="Times New Roman"/>
                <w:color w:val="auto"/>
                <w:kern w:val="0"/>
                <w:sz w:val="18"/>
                <w:szCs w:val="18"/>
              </w:rPr>
              <w:t>1d</w:t>
            </w:r>
          </w:p>
        </w:tc>
        <w:tc>
          <w:tcPr>
            <w:tcW w:w="165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color w:val="auto"/>
                <w:kern w:val="0"/>
                <w:sz w:val="18"/>
                <w:szCs w:val="18"/>
              </w:rPr>
            </w:pPr>
            <w:r>
              <w:rPr>
                <w:rFonts w:hint="eastAsia" w:ascii="宋体" w:hAnsi="宋体" w:cs="Times New Roman"/>
                <w:color w:val="auto"/>
                <w:kern w:val="0"/>
                <w:sz w:val="18"/>
                <w:szCs w:val="18"/>
              </w:rPr>
              <w:t>钢尺量</w:t>
            </w:r>
          </w:p>
          <w:bookmarkEnd w:id="138"/>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2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auto"/>
                <w:kern w:val="0"/>
                <w:sz w:val="18"/>
                <w:szCs w:val="18"/>
              </w:rPr>
            </w:pPr>
            <w:r>
              <w:rPr>
                <w:rFonts w:cs="Times New Roman"/>
                <w:color w:val="auto"/>
                <w:kern w:val="0"/>
                <w:sz w:val="18"/>
                <w:szCs w:val="18"/>
              </w:rPr>
              <w:t>13</w:t>
            </w:r>
          </w:p>
        </w:tc>
        <w:tc>
          <w:tcPr>
            <w:tcW w:w="16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color w:val="auto"/>
                <w:kern w:val="0"/>
                <w:sz w:val="18"/>
                <w:szCs w:val="18"/>
              </w:rPr>
            </w:pPr>
            <w:r>
              <w:rPr>
                <w:rFonts w:hint="eastAsia" w:ascii="宋体" w:hAnsi="宋体" w:cs="Times New Roman"/>
                <w:color w:val="auto"/>
                <w:kern w:val="0"/>
                <w:sz w:val="18"/>
                <w:szCs w:val="18"/>
              </w:rPr>
              <w:t>螺钉引孔中心间距</w:t>
            </w:r>
          </w:p>
        </w:tc>
        <w:tc>
          <w:tcPr>
            <w:tcW w:w="134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auto"/>
                <w:kern w:val="0"/>
                <w:sz w:val="18"/>
                <w:szCs w:val="18"/>
              </w:rPr>
            </w:pPr>
            <w:r>
              <w:rPr>
                <w:rFonts w:cs="Times New Roman"/>
                <w:color w:val="auto"/>
                <w:kern w:val="0"/>
                <w:sz w:val="18"/>
                <w:szCs w:val="18"/>
              </w:rPr>
              <w:t>±1d</w:t>
            </w:r>
          </w:p>
        </w:tc>
        <w:tc>
          <w:tcPr>
            <w:tcW w:w="165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color w:val="auto"/>
                <w:kern w:val="0"/>
                <w:sz w:val="18"/>
                <w:szCs w:val="18"/>
              </w:rPr>
            </w:pPr>
            <w:r>
              <w:rPr>
                <w:rFonts w:hint="eastAsia" w:ascii="宋体" w:hAnsi="宋体" w:cs="Times New Roman"/>
                <w:color w:val="auto"/>
                <w:kern w:val="0"/>
                <w:sz w:val="18"/>
                <w:szCs w:val="18"/>
              </w:rPr>
              <w:t>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2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auto"/>
                <w:kern w:val="0"/>
                <w:sz w:val="18"/>
                <w:szCs w:val="18"/>
              </w:rPr>
            </w:pPr>
            <w:r>
              <w:rPr>
                <w:rFonts w:cs="Times New Roman"/>
                <w:color w:val="auto"/>
                <w:kern w:val="0"/>
                <w:sz w:val="18"/>
                <w:szCs w:val="18"/>
              </w:rPr>
              <w:t>14</w:t>
            </w:r>
          </w:p>
        </w:tc>
        <w:tc>
          <w:tcPr>
            <w:tcW w:w="16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color w:val="auto"/>
                <w:kern w:val="0"/>
                <w:sz w:val="18"/>
                <w:szCs w:val="18"/>
              </w:rPr>
            </w:pPr>
            <w:r>
              <w:rPr>
                <w:rFonts w:hint="eastAsia" w:ascii="宋体" w:hAnsi="宋体" w:cs="Times New Roman"/>
                <w:color w:val="auto"/>
                <w:kern w:val="0"/>
                <w:sz w:val="18"/>
                <w:szCs w:val="18"/>
              </w:rPr>
              <w:t>螺钉引孔深度</w:t>
            </w:r>
          </w:p>
        </w:tc>
        <w:tc>
          <w:tcPr>
            <w:tcW w:w="134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auto"/>
                <w:kern w:val="0"/>
                <w:sz w:val="18"/>
                <w:szCs w:val="18"/>
              </w:rPr>
            </w:pPr>
            <w:r>
              <w:rPr>
                <w:rFonts w:cs="Times New Roman"/>
                <w:color w:val="auto"/>
                <w:kern w:val="0"/>
                <w:sz w:val="18"/>
                <w:szCs w:val="18"/>
              </w:rPr>
              <w:t>±20.0</w:t>
            </w:r>
          </w:p>
        </w:tc>
        <w:tc>
          <w:tcPr>
            <w:tcW w:w="165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color w:val="auto"/>
                <w:kern w:val="0"/>
                <w:sz w:val="18"/>
                <w:szCs w:val="18"/>
              </w:rPr>
            </w:pPr>
            <w:r>
              <w:rPr>
                <w:rFonts w:hint="eastAsia" w:ascii="宋体" w:hAnsi="宋体" w:cs="Times New Roman"/>
                <w:color w:val="auto"/>
                <w:kern w:val="0"/>
                <w:sz w:val="18"/>
                <w:szCs w:val="18"/>
              </w:rPr>
              <w:t>尺规量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2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auto"/>
                <w:kern w:val="0"/>
                <w:sz w:val="18"/>
                <w:szCs w:val="18"/>
              </w:rPr>
            </w:pPr>
            <w:r>
              <w:rPr>
                <w:rFonts w:cs="Times New Roman"/>
                <w:color w:val="auto"/>
                <w:kern w:val="0"/>
                <w:sz w:val="18"/>
                <w:szCs w:val="18"/>
              </w:rPr>
              <w:t>15</w:t>
            </w:r>
          </w:p>
        </w:tc>
        <w:tc>
          <w:tcPr>
            <w:tcW w:w="16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color w:val="auto"/>
                <w:kern w:val="0"/>
                <w:sz w:val="18"/>
                <w:szCs w:val="18"/>
              </w:rPr>
            </w:pPr>
            <w:r>
              <w:rPr>
                <w:rFonts w:hint="eastAsia" w:ascii="宋体" w:hAnsi="宋体" w:cs="Times New Roman"/>
                <w:color w:val="auto"/>
                <w:kern w:val="0"/>
                <w:sz w:val="18"/>
                <w:szCs w:val="18"/>
              </w:rPr>
              <w:t>螺钉引孔角度</w:t>
            </w:r>
          </w:p>
        </w:tc>
        <w:tc>
          <w:tcPr>
            <w:tcW w:w="134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auto"/>
                <w:kern w:val="0"/>
                <w:sz w:val="18"/>
                <w:szCs w:val="18"/>
              </w:rPr>
            </w:pPr>
            <w:r>
              <w:rPr>
                <w:rFonts w:cs="Times New Roman"/>
                <w:color w:val="auto"/>
                <w:kern w:val="0"/>
                <w:sz w:val="18"/>
                <w:szCs w:val="18"/>
              </w:rPr>
              <w:t>±1º</w:t>
            </w:r>
          </w:p>
        </w:tc>
        <w:tc>
          <w:tcPr>
            <w:tcW w:w="165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color w:val="auto"/>
                <w:kern w:val="0"/>
                <w:sz w:val="18"/>
                <w:szCs w:val="18"/>
              </w:rPr>
            </w:pPr>
            <w:r>
              <w:rPr>
                <w:rFonts w:hint="eastAsia" w:ascii="宋体" w:hAnsi="宋体" w:cs="Times New Roman"/>
                <w:color w:val="auto"/>
                <w:kern w:val="0"/>
                <w:sz w:val="18"/>
                <w:szCs w:val="18"/>
              </w:rPr>
              <w:t>尺规量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2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auto"/>
                <w:kern w:val="0"/>
                <w:sz w:val="18"/>
                <w:szCs w:val="18"/>
              </w:rPr>
            </w:pPr>
            <w:r>
              <w:rPr>
                <w:rFonts w:cs="Times New Roman"/>
                <w:color w:val="auto"/>
                <w:kern w:val="0"/>
                <w:sz w:val="18"/>
                <w:szCs w:val="18"/>
              </w:rPr>
              <w:t>16</w:t>
            </w:r>
          </w:p>
        </w:tc>
        <w:tc>
          <w:tcPr>
            <w:tcW w:w="16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color w:val="auto"/>
                <w:kern w:val="0"/>
                <w:sz w:val="18"/>
                <w:szCs w:val="18"/>
              </w:rPr>
            </w:pPr>
            <w:r>
              <w:rPr>
                <w:rFonts w:hint="eastAsia" w:ascii="宋体" w:hAnsi="宋体" w:cs="Times New Roman"/>
                <w:color w:val="auto"/>
                <w:kern w:val="0"/>
                <w:sz w:val="18"/>
                <w:szCs w:val="18"/>
              </w:rPr>
              <w:t>企口尺寸</w:t>
            </w:r>
          </w:p>
        </w:tc>
        <w:tc>
          <w:tcPr>
            <w:tcW w:w="134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Times New Roman"/>
                <w:color w:val="auto"/>
                <w:kern w:val="0"/>
                <w:sz w:val="18"/>
                <w:szCs w:val="18"/>
              </w:rPr>
            </w:pPr>
            <w:r>
              <w:rPr>
                <w:rFonts w:cs="Times New Roman"/>
                <w:color w:val="auto"/>
                <w:kern w:val="0"/>
                <w:sz w:val="18"/>
                <w:szCs w:val="18"/>
              </w:rPr>
              <w:t>±5.0</w:t>
            </w:r>
          </w:p>
        </w:tc>
        <w:tc>
          <w:tcPr>
            <w:tcW w:w="165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color w:val="auto"/>
                <w:kern w:val="0"/>
                <w:sz w:val="18"/>
                <w:szCs w:val="18"/>
              </w:rPr>
            </w:pPr>
            <w:r>
              <w:rPr>
                <w:rFonts w:hint="eastAsia" w:ascii="宋体" w:hAnsi="宋体" w:cs="Times New Roman"/>
                <w:color w:val="auto"/>
                <w:kern w:val="0"/>
                <w:sz w:val="18"/>
                <w:szCs w:val="18"/>
              </w:rPr>
              <w:t>钢尺量</w:t>
            </w:r>
          </w:p>
        </w:tc>
      </w:tr>
      <w:bookmarkEnd w:id="139"/>
    </w:tbl>
    <w:p>
      <w:pPr>
        <w:ind w:firstLine="800" w:firstLineChars="400"/>
        <w:rPr>
          <w:rFonts w:cs="Times New Roman"/>
          <w:color w:val="auto"/>
        </w:rPr>
      </w:pPr>
      <w:r>
        <w:rPr>
          <w:rFonts w:cs="Times New Roman"/>
          <w:color w:val="auto"/>
        </w:rPr>
        <w:drawing>
          <wp:inline distT="0" distB="0" distL="0" distR="0">
            <wp:extent cx="4131945" cy="1656080"/>
            <wp:effectExtent l="0" t="0" r="1905" b="1270"/>
            <wp:docPr id="8"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true" noChangeArrowheads="true"/>
                    </pic:cNvPicPr>
                  </pic:nvPicPr>
                  <pic:blipFill>
                    <a:blip r:embed="rId18">
                      <a:extLst>
                        <a:ext uri="{28A0092B-C50C-407E-A947-70E740481C1C}">
                          <a14:useLocalDpi xmlns:a14="http://schemas.microsoft.com/office/drawing/2010/main" val="false"/>
                        </a:ext>
                      </a:extLst>
                    </a:blip>
                    <a:srcRect/>
                    <a:stretch>
                      <a:fillRect/>
                    </a:stretch>
                  </pic:blipFill>
                  <pic:spPr>
                    <a:xfrm>
                      <a:off x="0" y="0"/>
                      <a:ext cx="4131945" cy="1656080"/>
                    </a:xfrm>
                    <a:prstGeom prst="rect">
                      <a:avLst/>
                    </a:prstGeom>
                    <a:noFill/>
                    <a:ln>
                      <a:noFill/>
                    </a:ln>
                  </pic:spPr>
                </pic:pic>
              </a:graphicData>
            </a:graphic>
          </wp:inline>
        </w:drawing>
      </w:r>
    </w:p>
    <w:p>
      <w:pPr>
        <w:jc w:val="center"/>
        <w:rPr>
          <w:rFonts w:eastAsia="黑体" w:cs="Times New Roman"/>
          <w:color w:val="auto"/>
          <w:sz w:val="18"/>
          <w:szCs w:val="18"/>
        </w:rPr>
      </w:pPr>
      <w:bookmarkStart w:id="140" w:name="_Hlk70434246"/>
      <w:r>
        <w:rPr>
          <w:rFonts w:hint="eastAsia" w:eastAsia="黑体" w:cs="Times New Roman"/>
          <w:color w:val="auto"/>
          <w:sz w:val="18"/>
          <w:szCs w:val="18"/>
        </w:rPr>
        <w:t>图</w:t>
      </w:r>
      <w:r>
        <w:rPr>
          <w:rFonts w:eastAsia="黑体" w:cs="Times New Roman"/>
          <w:b/>
          <w:color w:val="auto"/>
          <w:sz w:val="18"/>
          <w:szCs w:val="18"/>
        </w:rPr>
        <w:t xml:space="preserve">4.2.10  </w:t>
      </w:r>
      <w:r>
        <w:rPr>
          <w:rFonts w:hint="eastAsia" w:eastAsia="黑体" w:cs="Times New Roman"/>
          <w:color w:val="auto"/>
          <w:sz w:val="18"/>
          <w:szCs w:val="18"/>
        </w:rPr>
        <w:t>弧形胶合木构件的基本尺寸</w:t>
      </w:r>
    </w:p>
    <w:p>
      <w:pPr>
        <w:jc w:val="center"/>
        <w:rPr>
          <w:rFonts w:eastAsia="楷体_GB2312" w:cs="Times New Roman"/>
          <w:color w:val="auto"/>
          <w:sz w:val="18"/>
          <w:szCs w:val="18"/>
        </w:rPr>
      </w:pPr>
      <w:r>
        <w:rPr>
          <w:rFonts w:eastAsia="楷体_GB2312" w:cs="Times New Roman"/>
          <w:color w:val="auto"/>
          <w:sz w:val="18"/>
          <w:szCs w:val="18"/>
        </w:rPr>
        <w:t>1—</w:t>
      </w:r>
      <w:r>
        <w:rPr>
          <w:rFonts w:hint="eastAsia" w:eastAsia="楷体_GB2312" w:cs="Times New Roman"/>
          <w:color w:val="auto"/>
          <w:sz w:val="18"/>
          <w:szCs w:val="18"/>
        </w:rPr>
        <w:t>展开长度；</w:t>
      </w:r>
      <w:r>
        <w:rPr>
          <w:rFonts w:eastAsia="楷体_GB2312" w:cs="Times New Roman"/>
          <w:color w:val="auto"/>
          <w:sz w:val="18"/>
          <w:szCs w:val="18"/>
        </w:rPr>
        <w:t>2—</w:t>
      </w:r>
      <w:r>
        <w:rPr>
          <w:rFonts w:hint="eastAsia" w:eastAsia="楷体_GB2312" w:cs="Times New Roman"/>
          <w:color w:val="auto"/>
          <w:sz w:val="18"/>
          <w:szCs w:val="18"/>
        </w:rPr>
        <w:t>测量值</w:t>
      </w:r>
      <w:r>
        <w:rPr>
          <w:rFonts w:eastAsia="楷体_GB2312" w:cs="Times New Roman"/>
          <w:color w:val="auto"/>
          <w:sz w:val="18"/>
          <w:szCs w:val="18"/>
        </w:rPr>
        <w:t xml:space="preserve"> </w:t>
      </w:r>
    </w:p>
    <w:bookmarkEnd w:id="124"/>
    <w:bookmarkEnd w:id="133"/>
    <w:bookmarkEnd w:id="140"/>
    <w:p>
      <w:pPr>
        <w:pStyle w:val="3"/>
        <w:spacing w:before="187" w:beforeLines="50" w:after="187" w:afterLines="50" w:line="360" w:lineRule="auto"/>
        <w:jc w:val="center"/>
        <w:rPr>
          <w:rFonts w:ascii="Times New Roman" w:hAnsi="Times New Roman" w:eastAsia="宋体" w:cs="Times New Roman"/>
          <w:sz w:val="21"/>
          <w:szCs w:val="21"/>
        </w:rPr>
      </w:pPr>
      <w:bookmarkStart w:id="141" w:name="_Toc28857"/>
      <w:bookmarkStart w:id="142" w:name="_Toc193892680"/>
      <w:bookmarkStart w:id="143" w:name="_Toc69302261"/>
      <w:bookmarkStart w:id="144" w:name="_Toc174982500"/>
      <w:bookmarkStart w:id="145" w:name="_Toc69394670"/>
      <w:bookmarkStart w:id="146" w:name="_Toc147739378"/>
      <w:bookmarkStart w:id="147" w:name="_Hlk62724023"/>
      <w:bookmarkStart w:id="148" w:name="_Hlk69057329"/>
      <w:bookmarkStart w:id="149" w:name="_Toc69302266"/>
      <w:bookmarkStart w:id="150" w:name="_Toc174982505"/>
      <w:bookmarkStart w:id="151" w:name="_Toc147739383"/>
      <w:bookmarkStart w:id="152" w:name="_Toc69394675"/>
      <w:bookmarkStart w:id="153" w:name="_Toc30047"/>
      <w:bookmarkStart w:id="154" w:name="_Hlk63340506"/>
      <w:bookmarkStart w:id="155" w:name="_Hlk69050612"/>
      <w:r>
        <w:rPr>
          <w:rFonts w:ascii="Times New Roman" w:hAnsi="Times New Roman" w:eastAsia="宋体" w:cs="Times New Roman"/>
          <w:sz w:val="21"/>
          <w:szCs w:val="21"/>
        </w:rPr>
        <w:t>4.3  钢</w:t>
      </w:r>
      <w:r>
        <w:rPr>
          <w:rFonts w:hint="eastAsia" w:ascii="Times New Roman" w:hAnsi="Times New Roman" w:eastAsia="宋体" w:cs="Times New Roman"/>
          <w:sz w:val="21"/>
          <w:szCs w:val="21"/>
        </w:rPr>
        <w:t>板</w:t>
      </w:r>
      <w:bookmarkEnd w:id="141"/>
      <w:bookmarkEnd w:id="142"/>
      <w:bookmarkEnd w:id="143"/>
      <w:bookmarkEnd w:id="144"/>
      <w:bookmarkEnd w:id="145"/>
      <w:bookmarkEnd w:id="146"/>
    </w:p>
    <w:p>
      <w:pPr>
        <w:spacing w:line="360" w:lineRule="auto"/>
        <w:jc w:val="center"/>
        <w:rPr>
          <w:rFonts w:cs="宋体"/>
          <w:sz w:val="21"/>
          <w:szCs w:val="21"/>
        </w:rPr>
      </w:pPr>
      <w:bookmarkStart w:id="156" w:name="_Hlk63329819"/>
      <w:r>
        <w:rPr>
          <w:rFonts w:hint="eastAsia" w:cs="宋体"/>
          <w:sz w:val="21"/>
          <w:szCs w:val="21"/>
        </w:rPr>
        <w:t>Ⅰ</w:t>
      </w:r>
      <w:r>
        <w:rPr>
          <w:rFonts w:cs="宋体"/>
          <w:sz w:val="21"/>
          <w:szCs w:val="21"/>
        </w:rPr>
        <w:t>主控项目</w:t>
      </w:r>
    </w:p>
    <w:p>
      <w:pPr>
        <w:spacing w:line="360" w:lineRule="auto"/>
        <w:rPr>
          <w:rFonts w:cs="宋体"/>
          <w:color w:val="auto"/>
          <w:sz w:val="21"/>
          <w:szCs w:val="21"/>
          <w:highlight w:val="green"/>
        </w:rPr>
      </w:pPr>
      <w:r>
        <w:rPr>
          <w:rFonts w:hint="eastAsia" w:cs="Times New Roman"/>
          <w:b/>
          <w:bCs/>
          <w:sz w:val="21"/>
          <w:szCs w:val="21"/>
        </w:rPr>
        <w:t xml:space="preserve">4.3.1  </w:t>
      </w:r>
      <w:r>
        <w:rPr>
          <w:rFonts w:hint="eastAsia" w:cs="Times New Roman"/>
          <w:bCs/>
          <w:sz w:val="21"/>
          <w:szCs w:val="21"/>
        </w:rPr>
        <w:t>钢板的牌号、规格、技术条件、性能指标应符合国家现行标准的规定并满足设计要求。</w:t>
      </w:r>
    </w:p>
    <w:p>
      <w:pPr>
        <w:spacing w:line="360" w:lineRule="auto"/>
        <w:ind w:firstLine="420" w:firstLineChars="200"/>
        <w:rPr>
          <w:rFonts w:cs="Times New Roman"/>
          <w:bCs/>
          <w:sz w:val="21"/>
          <w:szCs w:val="21"/>
        </w:rPr>
      </w:pPr>
      <w:r>
        <w:rPr>
          <w:rFonts w:cs="Times New Roman"/>
          <w:bCs/>
          <w:sz w:val="21"/>
          <w:szCs w:val="21"/>
        </w:rPr>
        <w:t>检查数量：</w:t>
      </w:r>
      <w:r>
        <w:rPr>
          <w:rFonts w:hint="eastAsia" w:cs="Times New Roman"/>
          <w:bCs/>
          <w:sz w:val="21"/>
          <w:szCs w:val="21"/>
        </w:rPr>
        <w:t>全数检查</w:t>
      </w:r>
      <w:r>
        <w:rPr>
          <w:rFonts w:cs="Times New Roman"/>
          <w:bCs/>
          <w:sz w:val="21"/>
          <w:szCs w:val="21"/>
        </w:rPr>
        <w:t>。</w:t>
      </w:r>
    </w:p>
    <w:p>
      <w:pPr>
        <w:spacing w:line="360" w:lineRule="auto"/>
        <w:ind w:firstLine="420" w:firstLineChars="200"/>
        <w:rPr>
          <w:rFonts w:cs="Times New Roman"/>
          <w:bCs/>
          <w:sz w:val="21"/>
          <w:szCs w:val="21"/>
        </w:rPr>
      </w:pPr>
      <w:r>
        <w:rPr>
          <w:rFonts w:cs="Times New Roman"/>
          <w:bCs/>
          <w:sz w:val="21"/>
          <w:szCs w:val="21"/>
        </w:rPr>
        <w:t>检验方法：</w:t>
      </w:r>
      <w:r>
        <w:rPr>
          <w:rFonts w:hint="eastAsia" w:cs="Times New Roman"/>
          <w:bCs/>
          <w:sz w:val="21"/>
          <w:szCs w:val="21"/>
        </w:rPr>
        <w:t>依据钢板的不同技术条件及</w:t>
      </w:r>
      <w:bookmarkStart w:id="157" w:name="_Hlk193876134"/>
      <w:r>
        <w:rPr>
          <w:rFonts w:hint="eastAsia" w:cs="Times New Roman"/>
          <w:bCs/>
          <w:sz w:val="21"/>
          <w:szCs w:val="21"/>
        </w:rPr>
        <w:t>《钢结构通用规范》GB 55006</w:t>
      </w:r>
      <w:bookmarkEnd w:id="157"/>
      <w:r>
        <w:rPr>
          <w:rFonts w:hint="eastAsia" w:cs="Times New Roman"/>
          <w:bCs/>
          <w:sz w:val="21"/>
          <w:szCs w:val="21"/>
        </w:rPr>
        <w:t>的规定，检查质量证明文件</w:t>
      </w:r>
      <w:r>
        <w:rPr>
          <w:rFonts w:cs="Times New Roman"/>
          <w:bCs/>
          <w:sz w:val="21"/>
          <w:szCs w:val="21"/>
        </w:rPr>
        <w:t>。</w:t>
      </w:r>
    </w:p>
    <w:p>
      <w:pPr>
        <w:spacing w:line="360" w:lineRule="auto"/>
        <w:rPr>
          <w:rFonts w:cs="宋体"/>
          <w:sz w:val="21"/>
          <w:szCs w:val="21"/>
        </w:rPr>
      </w:pPr>
      <w:r>
        <w:rPr>
          <w:rFonts w:cs="Times New Roman"/>
          <w:b/>
          <w:bCs/>
          <w:sz w:val="21"/>
          <w:szCs w:val="21"/>
        </w:rPr>
        <w:t>4.3.</w:t>
      </w:r>
      <w:r>
        <w:rPr>
          <w:rFonts w:hint="eastAsia" w:cs="Times New Roman"/>
          <w:b/>
          <w:bCs/>
          <w:sz w:val="21"/>
          <w:szCs w:val="21"/>
        </w:rPr>
        <w:t xml:space="preserve">2  </w:t>
      </w:r>
      <w:r>
        <w:rPr>
          <w:rFonts w:hint="eastAsia" w:cs="宋体"/>
          <w:sz w:val="21"/>
          <w:szCs w:val="21"/>
        </w:rPr>
        <w:t>钢板应按</w:t>
      </w:r>
      <w:r>
        <w:rPr>
          <w:rFonts w:hint="eastAsia" w:cs="Times New Roman"/>
          <w:bCs/>
          <w:sz w:val="21"/>
          <w:szCs w:val="21"/>
        </w:rPr>
        <w:t>《钢结构工程施工质量验收标准》</w:t>
      </w:r>
      <w:r>
        <w:rPr>
          <w:rFonts w:hint="eastAsia" w:cs="宋体"/>
          <w:sz w:val="21"/>
          <w:szCs w:val="21"/>
        </w:rPr>
        <w:t>GB 50205附录A的规定进行见证抽样复验，其复验结果应符合国家现行标准的规定并满足设计要求。</w:t>
      </w:r>
    </w:p>
    <w:p>
      <w:pPr>
        <w:spacing w:line="360" w:lineRule="auto"/>
        <w:ind w:firstLine="420" w:firstLineChars="200"/>
        <w:rPr>
          <w:rFonts w:cs="Times New Roman"/>
          <w:bCs/>
          <w:sz w:val="21"/>
          <w:szCs w:val="21"/>
        </w:rPr>
      </w:pPr>
      <w:r>
        <w:rPr>
          <w:rFonts w:cs="Times New Roman"/>
          <w:bCs/>
          <w:sz w:val="21"/>
          <w:szCs w:val="21"/>
        </w:rPr>
        <w:t>检查数量：</w:t>
      </w:r>
      <w:r>
        <w:rPr>
          <w:rFonts w:hint="eastAsia" w:cs="Times New Roman"/>
          <w:bCs/>
          <w:sz w:val="21"/>
          <w:szCs w:val="21"/>
        </w:rPr>
        <w:t>全数检查</w:t>
      </w:r>
      <w:r>
        <w:rPr>
          <w:rFonts w:cs="Times New Roman"/>
          <w:bCs/>
          <w:sz w:val="21"/>
          <w:szCs w:val="21"/>
        </w:rPr>
        <w:t>。</w:t>
      </w:r>
    </w:p>
    <w:p>
      <w:pPr>
        <w:spacing w:line="360" w:lineRule="auto"/>
        <w:ind w:firstLine="420" w:firstLineChars="200"/>
        <w:rPr>
          <w:rFonts w:cs="Times New Roman"/>
          <w:bCs/>
          <w:sz w:val="21"/>
          <w:szCs w:val="21"/>
        </w:rPr>
      </w:pPr>
      <w:r>
        <w:rPr>
          <w:rFonts w:cs="Times New Roman"/>
          <w:bCs/>
          <w:sz w:val="21"/>
          <w:szCs w:val="21"/>
        </w:rPr>
        <w:t>检验方法：</w:t>
      </w:r>
      <w:r>
        <w:rPr>
          <w:rFonts w:hint="eastAsia" w:cs="Times New Roman"/>
          <w:bCs/>
          <w:sz w:val="21"/>
          <w:szCs w:val="21"/>
        </w:rPr>
        <w:t>见证取样送检，检查复验报告</w:t>
      </w:r>
      <w:r>
        <w:rPr>
          <w:rFonts w:cs="Times New Roman"/>
          <w:bCs/>
          <w:sz w:val="21"/>
          <w:szCs w:val="21"/>
        </w:rPr>
        <w:t>。</w:t>
      </w:r>
    </w:p>
    <w:bookmarkEnd w:id="156"/>
    <w:p>
      <w:pPr>
        <w:spacing w:line="360" w:lineRule="auto"/>
        <w:jc w:val="center"/>
        <w:rPr>
          <w:rFonts w:cs="宋体"/>
          <w:sz w:val="21"/>
          <w:szCs w:val="21"/>
        </w:rPr>
      </w:pPr>
      <w:bookmarkStart w:id="158" w:name="_Hlk63331068"/>
      <w:r>
        <w:rPr>
          <w:rFonts w:hint="eastAsia" w:cs="宋体"/>
          <w:sz w:val="21"/>
          <w:szCs w:val="21"/>
        </w:rPr>
        <w:t>Ⅱ</w:t>
      </w:r>
      <w:r>
        <w:rPr>
          <w:rFonts w:cs="宋体"/>
          <w:sz w:val="21"/>
          <w:szCs w:val="21"/>
        </w:rPr>
        <w:t>一般项目</w:t>
      </w:r>
    </w:p>
    <w:bookmarkEnd w:id="147"/>
    <w:p>
      <w:pPr>
        <w:spacing w:line="360" w:lineRule="auto"/>
        <w:rPr>
          <w:rFonts w:cs="Times New Roman"/>
          <w:b/>
          <w:bCs/>
          <w:sz w:val="21"/>
          <w:szCs w:val="21"/>
        </w:rPr>
      </w:pPr>
      <w:bookmarkStart w:id="159" w:name="_Hlk62744738"/>
      <w:r>
        <w:rPr>
          <w:rFonts w:cs="Times New Roman"/>
          <w:b/>
          <w:bCs/>
          <w:sz w:val="21"/>
          <w:szCs w:val="21"/>
        </w:rPr>
        <w:t>4.3.</w:t>
      </w:r>
      <w:r>
        <w:rPr>
          <w:rFonts w:hint="eastAsia" w:cs="Times New Roman"/>
          <w:b/>
          <w:bCs/>
          <w:sz w:val="21"/>
          <w:szCs w:val="21"/>
        </w:rPr>
        <w:t xml:space="preserve">3  </w:t>
      </w:r>
      <w:r>
        <w:rPr>
          <w:rFonts w:cs="Times New Roman"/>
          <w:bCs/>
          <w:sz w:val="21"/>
          <w:szCs w:val="21"/>
        </w:rPr>
        <w:t>钢板厚度及</w:t>
      </w:r>
      <w:r>
        <w:rPr>
          <w:rFonts w:hint="eastAsia" w:cs="Times New Roman"/>
          <w:bCs/>
          <w:sz w:val="21"/>
          <w:szCs w:val="21"/>
        </w:rPr>
        <w:t>其</w:t>
      </w:r>
      <w:r>
        <w:rPr>
          <w:rFonts w:cs="Times New Roman"/>
          <w:bCs/>
          <w:sz w:val="21"/>
          <w:szCs w:val="21"/>
        </w:rPr>
        <w:t>允许偏差应</w:t>
      </w:r>
      <w:bookmarkStart w:id="160" w:name="_Hlk63328690"/>
      <w:r>
        <w:rPr>
          <w:rFonts w:hint="eastAsia" w:cs="Times New Roman"/>
          <w:bCs/>
          <w:sz w:val="21"/>
          <w:szCs w:val="21"/>
        </w:rPr>
        <w:t>满足</w:t>
      </w:r>
      <w:r>
        <w:rPr>
          <w:rFonts w:cs="Times New Roman"/>
          <w:bCs/>
          <w:sz w:val="21"/>
          <w:szCs w:val="21"/>
        </w:rPr>
        <w:t>其产品标准</w:t>
      </w:r>
      <w:r>
        <w:rPr>
          <w:rFonts w:hint="eastAsia" w:cs="Times New Roman"/>
          <w:bCs/>
          <w:sz w:val="21"/>
          <w:szCs w:val="21"/>
        </w:rPr>
        <w:t>和设计文件</w:t>
      </w:r>
      <w:r>
        <w:rPr>
          <w:rFonts w:cs="Times New Roman"/>
          <w:bCs/>
          <w:sz w:val="21"/>
          <w:szCs w:val="21"/>
        </w:rPr>
        <w:t>的要求。</w:t>
      </w:r>
      <w:bookmarkEnd w:id="160"/>
    </w:p>
    <w:p>
      <w:pPr>
        <w:spacing w:line="360" w:lineRule="auto"/>
        <w:ind w:firstLine="420" w:firstLineChars="200"/>
        <w:rPr>
          <w:rFonts w:cs="Times New Roman"/>
          <w:bCs/>
          <w:sz w:val="21"/>
          <w:szCs w:val="21"/>
        </w:rPr>
      </w:pPr>
      <w:bookmarkStart w:id="161" w:name="_Hlk63328717"/>
      <w:r>
        <w:rPr>
          <w:rFonts w:cs="Times New Roman"/>
          <w:bCs/>
          <w:sz w:val="21"/>
          <w:szCs w:val="21"/>
        </w:rPr>
        <w:t>检查数量：</w:t>
      </w:r>
      <w:r>
        <w:rPr>
          <w:rFonts w:hint="eastAsia" w:cs="Times New Roman"/>
          <w:bCs/>
          <w:sz w:val="21"/>
          <w:szCs w:val="21"/>
        </w:rPr>
        <w:t>每批同</w:t>
      </w:r>
      <w:r>
        <w:rPr>
          <w:rFonts w:cs="Times New Roman"/>
          <w:bCs/>
          <w:sz w:val="21"/>
          <w:szCs w:val="21"/>
        </w:rPr>
        <w:t>一品种、规格的钢板</w:t>
      </w:r>
      <w:r>
        <w:rPr>
          <w:rFonts w:hint="eastAsia" w:cs="Times New Roman"/>
          <w:bCs/>
          <w:sz w:val="21"/>
          <w:szCs w:val="21"/>
        </w:rPr>
        <w:t>抽检1</w:t>
      </w:r>
      <w:r>
        <w:rPr>
          <w:rFonts w:cs="Times New Roman"/>
          <w:bCs/>
          <w:sz w:val="21"/>
          <w:szCs w:val="21"/>
        </w:rPr>
        <w:t>0%。</w:t>
      </w:r>
    </w:p>
    <w:p>
      <w:pPr>
        <w:spacing w:line="360" w:lineRule="auto"/>
        <w:ind w:firstLine="420" w:firstLineChars="200"/>
        <w:rPr>
          <w:rFonts w:cs="Times New Roman"/>
          <w:bCs/>
          <w:sz w:val="21"/>
          <w:szCs w:val="21"/>
        </w:rPr>
      </w:pPr>
      <w:r>
        <w:rPr>
          <w:rFonts w:cs="Times New Roman"/>
          <w:bCs/>
          <w:sz w:val="21"/>
          <w:szCs w:val="21"/>
        </w:rPr>
        <w:t>检验方法：用游标卡尺</w:t>
      </w:r>
      <w:r>
        <w:rPr>
          <w:rFonts w:hint="eastAsia" w:cs="Times New Roman"/>
          <w:bCs/>
          <w:sz w:val="21"/>
          <w:szCs w:val="21"/>
        </w:rPr>
        <w:t>或超声波测厚仪</w:t>
      </w:r>
      <w:r>
        <w:rPr>
          <w:rFonts w:cs="Times New Roman"/>
          <w:bCs/>
          <w:sz w:val="21"/>
          <w:szCs w:val="21"/>
        </w:rPr>
        <w:t>量测。</w:t>
      </w:r>
    </w:p>
    <w:bookmarkEnd w:id="158"/>
    <w:bookmarkEnd w:id="159"/>
    <w:bookmarkEnd w:id="161"/>
    <w:p>
      <w:pPr>
        <w:spacing w:line="360" w:lineRule="auto"/>
        <w:rPr>
          <w:rFonts w:cs="Times New Roman"/>
          <w:b/>
          <w:bCs/>
          <w:sz w:val="21"/>
          <w:szCs w:val="21"/>
        </w:rPr>
      </w:pPr>
      <w:r>
        <w:rPr>
          <w:rFonts w:cs="Times New Roman"/>
          <w:b/>
          <w:bCs/>
          <w:sz w:val="21"/>
          <w:szCs w:val="21"/>
        </w:rPr>
        <w:t>4.3.</w:t>
      </w:r>
      <w:r>
        <w:rPr>
          <w:rFonts w:hint="eastAsia" w:cs="Times New Roman"/>
          <w:b/>
          <w:bCs/>
          <w:sz w:val="21"/>
          <w:szCs w:val="21"/>
        </w:rPr>
        <w:t xml:space="preserve">4  </w:t>
      </w:r>
      <w:r>
        <w:rPr>
          <w:rFonts w:hint="eastAsia" w:cs="Times New Roman"/>
          <w:bCs/>
          <w:sz w:val="21"/>
          <w:szCs w:val="21"/>
        </w:rPr>
        <w:t>钢板的平整度应满足</w:t>
      </w:r>
      <w:r>
        <w:rPr>
          <w:rFonts w:cs="Times New Roman"/>
          <w:bCs/>
          <w:sz w:val="21"/>
          <w:szCs w:val="21"/>
        </w:rPr>
        <w:t>其产品标准的要求。</w:t>
      </w:r>
    </w:p>
    <w:p>
      <w:pPr>
        <w:spacing w:line="360" w:lineRule="auto"/>
        <w:ind w:firstLine="420" w:firstLineChars="200"/>
        <w:rPr>
          <w:rFonts w:cs="Times New Roman"/>
          <w:bCs/>
          <w:sz w:val="21"/>
          <w:szCs w:val="21"/>
        </w:rPr>
      </w:pPr>
      <w:r>
        <w:rPr>
          <w:rFonts w:cs="Times New Roman"/>
          <w:bCs/>
          <w:sz w:val="21"/>
          <w:szCs w:val="21"/>
        </w:rPr>
        <w:t>检查数量：</w:t>
      </w:r>
      <w:r>
        <w:rPr>
          <w:rFonts w:hint="eastAsia" w:cs="Times New Roman"/>
          <w:bCs/>
          <w:sz w:val="21"/>
          <w:szCs w:val="21"/>
        </w:rPr>
        <w:t>每批同</w:t>
      </w:r>
      <w:r>
        <w:rPr>
          <w:rFonts w:cs="Times New Roman"/>
          <w:bCs/>
          <w:sz w:val="21"/>
          <w:szCs w:val="21"/>
        </w:rPr>
        <w:t>一品种、规格的钢板</w:t>
      </w:r>
      <w:r>
        <w:rPr>
          <w:rFonts w:hint="eastAsia" w:cs="Times New Roman"/>
          <w:bCs/>
          <w:sz w:val="21"/>
          <w:szCs w:val="21"/>
        </w:rPr>
        <w:t>抽检1</w:t>
      </w:r>
      <w:r>
        <w:rPr>
          <w:rFonts w:cs="Times New Roman"/>
          <w:bCs/>
          <w:sz w:val="21"/>
          <w:szCs w:val="21"/>
        </w:rPr>
        <w:t>0%</w:t>
      </w:r>
      <w:r>
        <w:rPr>
          <w:rFonts w:hint="eastAsia" w:cs="Times New Roman"/>
          <w:bCs/>
          <w:sz w:val="21"/>
          <w:szCs w:val="21"/>
        </w:rPr>
        <w:t>，且不应少于3张，每张检测3处</w:t>
      </w:r>
      <w:r>
        <w:rPr>
          <w:rFonts w:cs="Times New Roman"/>
          <w:bCs/>
          <w:sz w:val="21"/>
          <w:szCs w:val="21"/>
        </w:rPr>
        <w:t>。</w:t>
      </w:r>
    </w:p>
    <w:p>
      <w:pPr>
        <w:spacing w:line="360" w:lineRule="auto"/>
        <w:ind w:firstLine="420" w:firstLineChars="200"/>
        <w:rPr>
          <w:rFonts w:cs="Times New Roman"/>
          <w:bCs/>
          <w:sz w:val="21"/>
          <w:szCs w:val="21"/>
        </w:rPr>
      </w:pPr>
      <w:r>
        <w:rPr>
          <w:rFonts w:cs="Times New Roman"/>
          <w:bCs/>
          <w:sz w:val="21"/>
          <w:szCs w:val="21"/>
        </w:rPr>
        <w:t>检验方法：用</w:t>
      </w:r>
      <w:r>
        <w:rPr>
          <w:rFonts w:hint="eastAsia" w:cs="Times New Roman"/>
          <w:bCs/>
          <w:sz w:val="21"/>
          <w:szCs w:val="21"/>
        </w:rPr>
        <w:t>拉线、钢尺和</w:t>
      </w:r>
      <w:r>
        <w:rPr>
          <w:rFonts w:cs="Times New Roman"/>
          <w:bCs/>
          <w:sz w:val="21"/>
          <w:szCs w:val="21"/>
        </w:rPr>
        <w:t>游标卡尺量测。</w:t>
      </w:r>
    </w:p>
    <w:p>
      <w:pPr>
        <w:spacing w:line="360" w:lineRule="auto"/>
        <w:rPr>
          <w:rFonts w:cs="Times New Roman"/>
          <w:b/>
          <w:bCs/>
          <w:sz w:val="21"/>
          <w:szCs w:val="21"/>
        </w:rPr>
      </w:pPr>
      <w:r>
        <w:rPr>
          <w:rFonts w:cs="Times New Roman"/>
          <w:b/>
          <w:bCs/>
          <w:sz w:val="21"/>
          <w:szCs w:val="21"/>
        </w:rPr>
        <w:t>4.3.</w:t>
      </w:r>
      <w:bookmarkStart w:id="162" w:name="_Hlk62722789"/>
      <w:r>
        <w:rPr>
          <w:rFonts w:hint="eastAsia" w:cs="Times New Roman"/>
          <w:b/>
          <w:bCs/>
          <w:sz w:val="21"/>
          <w:szCs w:val="21"/>
        </w:rPr>
        <w:t xml:space="preserve">5 </w:t>
      </w:r>
      <w:r>
        <w:rPr>
          <w:rFonts w:cs="Times New Roman"/>
          <w:bCs/>
          <w:sz w:val="21"/>
          <w:szCs w:val="21"/>
        </w:rPr>
        <w:t>钢</w:t>
      </w:r>
      <w:r>
        <w:rPr>
          <w:rFonts w:hint="eastAsia" w:cs="Times New Roman"/>
          <w:bCs/>
          <w:sz w:val="21"/>
          <w:szCs w:val="21"/>
        </w:rPr>
        <w:t>板</w:t>
      </w:r>
      <w:bookmarkStart w:id="163" w:name="_Hlk63331746"/>
      <w:r>
        <w:rPr>
          <w:rFonts w:cs="Times New Roman"/>
          <w:bCs/>
          <w:sz w:val="21"/>
          <w:szCs w:val="21"/>
        </w:rPr>
        <w:t>的表面</w:t>
      </w:r>
      <w:bookmarkEnd w:id="162"/>
      <w:r>
        <w:rPr>
          <w:rFonts w:cs="Times New Roman"/>
          <w:bCs/>
          <w:sz w:val="21"/>
          <w:szCs w:val="21"/>
        </w:rPr>
        <w:t>外观质量</w:t>
      </w:r>
      <w:bookmarkEnd w:id="163"/>
      <w:r>
        <w:rPr>
          <w:rFonts w:cs="Times New Roman"/>
          <w:bCs/>
          <w:sz w:val="21"/>
          <w:szCs w:val="21"/>
        </w:rPr>
        <w:t>除应符合国家现行标准的规定外，尚应符合下列规定：</w:t>
      </w:r>
    </w:p>
    <w:p>
      <w:pPr>
        <w:pStyle w:val="46"/>
        <w:spacing w:line="360" w:lineRule="auto"/>
        <w:ind w:firstLine="421" w:firstLineChars="200"/>
        <w:rPr>
          <w:rFonts w:ascii="Times New Roman" w:hAnsi="Times New Roman" w:eastAsia="宋体" w:cs="Times New Roman"/>
          <w:sz w:val="21"/>
          <w:szCs w:val="21"/>
        </w:rPr>
      </w:pPr>
      <w:r>
        <w:rPr>
          <w:rFonts w:ascii="Times New Roman" w:hAnsi="Times New Roman" w:eastAsia="宋体" w:cs="Times New Roman"/>
          <w:b/>
          <w:sz w:val="21"/>
          <w:szCs w:val="21"/>
        </w:rPr>
        <w:t>1</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当钢</w:t>
      </w:r>
      <w:r>
        <w:rPr>
          <w:rFonts w:hint="eastAsia" w:ascii="Times New Roman" w:hAnsi="Times New Roman" w:eastAsia="宋体" w:cs="Times New Roman"/>
          <w:sz w:val="21"/>
          <w:szCs w:val="21"/>
        </w:rPr>
        <w:t>板</w:t>
      </w:r>
      <w:r>
        <w:rPr>
          <w:rFonts w:ascii="Times New Roman" w:hAnsi="Times New Roman" w:eastAsia="宋体" w:cs="Times New Roman"/>
          <w:sz w:val="21"/>
          <w:szCs w:val="21"/>
        </w:rPr>
        <w:t>的表面有锈蚀、麻点或划痕等缺陷时，其深度不得大于该钢材厚度负允许偏差值的</w:t>
      </w:r>
      <w:r>
        <w:rPr>
          <w:rFonts w:hint="eastAsia" w:ascii="Times New Roman" w:hAnsi="Times New Roman" w:eastAsia="宋体" w:cs="Times New Roman"/>
          <w:i/>
          <w:iCs/>
          <w:sz w:val="21"/>
          <w:szCs w:val="21"/>
        </w:rPr>
        <w:t>l</w:t>
      </w:r>
      <w:r>
        <w:rPr>
          <w:rFonts w:ascii="Times New Roman" w:hAnsi="Times New Roman" w:eastAsia="宋体" w:cs="Times New Roman"/>
          <w:sz w:val="21"/>
          <w:szCs w:val="21"/>
        </w:rPr>
        <w:t>/2</w:t>
      </w:r>
      <w:r>
        <w:rPr>
          <w:rFonts w:hint="eastAsia" w:ascii="Times New Roman" w:hAnsi="Times New Roman" w:eastAsia="宋体" w:cs="Times New Roman"/>
          <w:sz w:val="21"/>
          <w:szCs w:val="21"/>
        </w:rPr>
        <w:t>，且不应大于0</w:t>
      </w:r>
      <w:r>
        <w:rPr>
          <w:rFonts w:ascii="Times New Roman" w:hAnsi="Times New Roman" w:eastAsia="宋体" w:cs="Times New Roman"/>
          <w:sz w:val="21"/>
          <w:szCs w:val="21"/>
        </w:rPr>
        <w:t>.5mm；</w:t>
      </w:r>
    </w:p>
    <w:p>
      <w:pPr>
        <w:pStyle w:val="46"/>
        <w:spacing w:line="360" w:lineRule="auto"/>
        <w:ind w:firstLine="421" w:firstLineChars="200"/>
        <w:rPr>
          <w:rFonts w:ascii="Times New Roman" w:hAnsi="Times New Roman" w:eastAsia="宋体" w:cs="Times New Roman"/>
          <w:sz w:val="21"/>
          <w:szCs w:val="21"/>
        </w:rPr>
      </w:pPr>
      <w:r>
        <w:rPr>
          <w:rFonts w:ascii="Times New Roman" w:hAnsi="Times New Roman" w:eastAsia="宋体" w:cs="Times New Roman"/>
          <w:b/>
          <w:sz w:val="21"/>
          <w:szCs w:val="21"/>
        </w:rPr>
        <w:t>2</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钢</w:t>
      </w:r>
      <w:r>
        <w:rPr>
          <w:rFonts w:hint="eastAsia" w:ascii="Times New Roman" w:hAnsi="Times New Roman" w:eastAsia="宋体" w:cs="Times New Roman"/>
          <w:sz w:val="21"/>
          <w:szCs w:val="21"/>
        </w:rPr>
        <w:t>板</w:t>
      </w:r>
      <w:r>
        <w:rPr>
          <w:rFonts w:ascii="Times New Roman" w:hAnsi="Times New Roman" w:eastAsia="宋体" w:cs="Times New Roman"/>
          <w:sz w:val="21"/>
          <w:szCs w:val="21"/>
        </w:rPr>
        <w:t>表面的锈蚀等级应符合现行国家标准</w:t>
      </w:r>
      <w:bookmarkStart w:id="164" w:name="_Hlk193876163"/>
      <w:r>
        <w:rPr>
          <w:rFonts w:ascii="Times New Roman" w:hAnsi="Times New Roman" w:eastAsia="宋体" w:cs="Times New Roman"/>
          <w:sz w:val="21"/>
          <w:szCs w:val="21"/>
        </w:rPr>
        <w:t>《涂</w:t>
      </w:r>
      <w:r>
        <w:rPr>
          <w:rFonts w:hint="eastAsia" w:ascii="Times New Roman" w:hAnsi="Times New Roman" w:eastAsia="宋体" w:cs="Times New Roman"/>
          <w:sz w:val="21"/>
          <w:szCs w:val="21"/>
        </w:rPr>
        <w:t>覆涂料前表面处理 表面清洁度的目视评定  第1部分：未</w:t>
      </w:r>
      <w:r>
        <w:rPr>
          <w:rFonts w:ascii="Times New Roman" w:hAnsi="Times New Roman" w:eastAsia="宋体" w:cs="Times New Roman"/>
          <w:sz w:val="21"/>
          <w:szCs w:val="21"/>
        </w:rPr>
        <w:t>涂</w:t>
      </w:r>
      <w:r>
        <w:rPr>
          <w:rFonts w:hint="eastAsia" w:ascii="Times New Roman" w:hAnsi="Times New Roman" w:eastAsia="宋体" w:cs="Times New Roman"/>
          <w:sz w:val="21"/>
          <w:szCs w:val="21"/>
        </w:rPr>
        <w:t>覆过的</w:t>
      </w:r>
      <w:r>
        <w:rPr>
          <w:rFonts w:ascii="Times New Roman" w:hAnsi="Times New Roman" w:eastAsia="宋体" w:cs="Times New Roman"/>
          <w:sz w:val="21"/>
          <w:szCs w:val="21"/>
        </w:rPr>
        <w:t>钢材表面</w:t>
      </w:r>
      <w:r>
        <w:rPr>
          <w:rFonts w:hint="eastAsia" w:ascii="Times New Roman" w:hAnsi="Times New Roman" w:eastAsia="宋体" w:cs="Times New Roman"/>
          <w:sz w:val="21"/>
          <w:szCs w:val="21"/>
        </w:rPr>
        <w:t>和全面清除原有涂层后的</w:t>
      </w:r>
      <w:r>
        <w:rPr>
          <w:rFonts w:ascii="Times New Roman" w:hAnsi="Times New Roman" w:eastAsia="宋体" w:cs="Times New Roman"/>
          <w:sz w:val="21"/>
          <w:szCs w:val="21"/>
        </w:rPr>
        <w:t>钢材表面</w:t>
      </w:r>
      <w:r>
        <w:rPr>
          <w:rFonts w:hint="eastAsia" w:ascii="Times New Roman" w:hAnsi="Times New Roman" w:eastAsia="宋体" w:cs="Times New Roman"/>
          <w:sz w:val="21"/>
          <w:szCs w:val="21"/>
        </w:rPr>
        <w:t>的</w:t>
      </w:r>
      <w:r>
        <w:rPr>
          <w:rFonts w:ascii="Times New Roman" w:hAnsi="Times New Roman" w:eastAsia="宋体" w:cs="Times New Roman"/>
          <w:sz w:val="21"/>
          <w:szCs w:val="21"/>
        </w:rPr>
        <w:t>锈蚀等级和</w:t>
      </w:r>
      <w:r>
        <w:rPr>
          <w:rFonts w:hint="eastAsia" w:ascii="Times New Roman" w:hAnsi="Times New Roman" w:eastAsia="宋体" w:cs="Times New Roman"/>
          <w:sz w:val="21"/>
          <w:szCs w:val="21"/>
        </w:rPr>
        <w:t>处理</w:t>
      </w:r>
      <w:r>
        <w:rPr>
          <w:rFonts w:ascii="Times New Roman" w:hAnsi="Times New Roman" w:eastAsia="宋体" w:cs="Times New Roman"/>
          <w:sz w:val="21"/>
          <w:szCs w:val="21"/>
        </w:rPr>
        <w:t>等级》GB/T 8923.</w:t>
      </w:r>
      <w:bookmarkEnd w:id="164"/>
      <w:r>
        <w:rPr>
          <w:rFonts w:ascii="Times New Roman" w:hAnsi="Times New Roman" w:eastAsia="宋体" w:cs="Times New Roman"/>
          <w:sz w:val="21"/>
          <w:szCs w:val="21"/>
        </w:rPr>
        <w:t>1规定的</w:t>
      </w:r>
      <w:bookmarkStart w:id="165" w:name="_Hlk62723104"/>
      <w:r>
        <w:rPr>
          <w:rFonts w:ascii="Times New Roman" w:hAnsi="Times New Roman" w:eastAsia="宋体" w:cs="Times New Roman"/>
          <w:sz w:val="21"/>
          <w:szCs w:val="21"/>
        </w:rPr>
        <w:t>C级</w:t>
      </w:r>
      <w:bookmarkEnd w:id="165"/>
      <w:r>
        <w:rPr>
          <w:rFonts w:ascii="Times New Roman" w:hAnsi="Times New Roman" w:eastAsia="宋体" w:cs="Times New Roman"/>
          <w:sz w:val="21"/>
          <w:szCs w:val="21"/>
        </w:rPr>
        <w:t>及C级以上</w:t>
      </w:r>
      <w:r>
        <w:rPr>
          <w:rFonts w:hint="eastAsia" w:ascii="Times New Roman" w:hAnsi="Times New Roman" w:eastAsia="宋体" w:cs="Times New Roman"/>
          <w:sz w:val="21"/>
          <w:szCs w:val="21"/>
        </w:rPr>
        <w:t>等级</w:t>
      </w:r>
      <w:r>
        <w:rPr>
          <w:rFonts w:ascii="Times New Roman" w:hAnsi="Times New Roman" w:eastAsia="宋体" w:cs="Times New Roman"/>
          <w:sz w:val="21"/>
          <w:szCs w:val="21"/>
        </w:rPr>
        <w:t>；</w:t>
      </w:r>
    </w:p>
    <w:p>
      <w:pPr>
        <w:pStyle w:val="46"/>
        <w:spacing w:line="360" w:lineRule="auto"/>
        <w:ind w:firstLine="421" w:firstLineChars="200"/>
        <w:rPr>
          <w:rFonts w:ascii="Times New Roman" w:hAnsi="Times New Roman" w:eastAsia="宋体" w:cs="Times New Roman"/>
          <w:sz w:val="21"/>
          <w:szCs w:val="21"/>
        </w:rPr>
      </w:pPr>
      <w:r>
        <w:rPr>
          <w:rFonts w:ascii="Times New Roman" w:hAnsi="Times New Roman" w:eastAsia="宋体" w:cs="Times New Roman"/>
          <w:b/>
          <w:sz w:val="21"/>
          <w:szCs w:val="21"/>
        </w:rPr>
        <w:t>3</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钢</w:t>
      </w:r>
      <w:r>
        <w:rPr>
          <w:rFonts w:hint="eastAsia" w:ascii="Times New Roman" w:hAnsi="Times New Roman" w:eastAsia="宋体" w:cs="Times New Roman"/>
          <w:sz w:val="21"/>
          <w:szCs w:val="21"/>
        </w:rPr>
        <w:t>板</w:t>
      </w:r>
      <w:r>
        <w:rPr>
          <w:rFonts w:ascii="Times New Roman" w:hAnsi="Times New Roman" w:eastAsia="宋体" w:cs="Times New Roman"/>
          <w:sz w:val="21"/>
          <w:szCs w:val="21"/>
        </w:rPr>
        <w:t>端边或断口处不应有分层、夹渣等缺陷。</w:t>
      </w:r>
    </w:p>
    <w:p>
      <w:pPr>
        <w:spacing w:line="360" w:lineRule="auto"/>
        <w:ind w:firstLine="420" w:firstLineChars="200"/>
        <w:rPr>
          <w:rFonts w:cs="Times New Roman"/>
          <w:bCs/>
          <w:sz w:val="21"/>
          <w:szCs w:val="21"/>
        </w:rPr>
      </w:pPr>
      <w:bookmarkStart w:id="166" w:name="_Hlk63331903"/>
      <w:r>
        <w:rPr>
          <w:rFonts w:cs="Times New Roman"/>
          <w:bCs/>
          <w:sz w:val="21"/>
          <w:szCs w:val="21"/>
        </w:rPr>
        <w:t>检查数量：全数检查。</w:t>
      </w:r>
    </w:p>
    <w:p>
      <w:pPr>
        <w:spacing w:line="360" w:lineRule="auto"/>
        <w:ind w:firstLine="420" w:firstLineChars="200"/>
        <w:rPr>
          <w:rFonts w:cs="Times New Roman"/>
          <w:bCs/>
          <w:sz w:val="21"/>
          <w:szCs w:val="21"/>
        </w:rPr>
      </w:pPr>
      <w:r>
        <w:rPr>
          <w:rFonts w:cs="Times New Roman"/>
          <w:bCs/>
          <w:sz w:val="21"/>
          <w:szCs w:val="21"/>
        </w:rPr>
        <w:t>检验方法：观察检查。</w:t>
      </w:r>
    </w:p>
    <w:bookmarkEnd w:id="148"/>
    <w:bookmarkEnd w:id="166"/>
    <w:p>
      <w:pPr>
        <w:pStyle w:val="3"/>
        <w:spacing w:before="0" w:after="0"/>
        <w:jc w:val="center"/>
        <w:rPr>
          <w:rFonts w:ascii="Times New Roman" w:hAnsi="Times New Roman" w:eastAsia="宋体" w:cs="Times New Roman"/>
          <w:sz w:val="21"/>
          <w:szCs w:val="21"/>
        </w:rPr>
      </w:pPr>
      <w:bookmarkStart w:id="167" w:name="_Toc18948"/>
      <w:bookmarkStart w:id="168" w:name="_Toc69394671"/>
      <w:bookmarkStart w:id="169" w:name="_Toc174982501"/>
      <w:bookmarkStart w:id="170" w:name="_Toc193892681"/>
      <w:bookmarkStart w:id="171" w:name="_Toc147739379"/>
      <w:bookmarkStart w:id="172" w:name="_Toc69302262"/>
      <w:bookmarkStart w:id="173" w:name="_Hlk69106837"/>
      <w:r>
        <w:rPr>
          <w:rFonts w:ascii="Times New Roman" w:hAnsi="Times New Roman" w:eastAsia="宋体" w:cs="Times New Roman"/>
          <w:sz w:val="21"/>
          <w:szCs w:val="21"/>
        </w:rPr>
        <w:t xml:space="preserve">4.4  </w:t>
      </w:r>
      <w:r>
        <w:rPr>
          <w:rFonts w:hint="eastAsia" w:ascii="Times New Roman" w:hAnsi="Times New Roman" w:eastAsia="宋体" w:cs="Times New Roman"/>
          <w:sz w:val="21"/>
          <w:szCs w:val="21"/>
        </w:rPr>
        <w:t>铸钢件</w:t>
      </w:r>
      <w:bookmarkEnd w:id="167"/>
      <w:bookmarkEnd w:id="168"/>
      <w:bookmarkEnd w:id="169"/>
      <w:bookmarkEnd w:id="170"/>
      <w:bookmarkEnd w:id="171"/>
      <w:bookmarkEnd w:id="172"/>
    </w:p>
    <w:bookmarkEnd w:id="173"/>
    <w:p>
      <w:pPr>
        <w:spacing w:line="360" w:lineRule="auto"/>
        <w:rPr>
          <w:rFonts w:cs="Times New Roman"/>
          <w:bCs/>
          <w:sz w:val="21"/>
          <w:szCs w:val="21"/>
        </w:rPr>
      </w:pPr>
      <w:bookmarkStart w:id="174" w:name="_Hlk63333502"/>
      <w:r>
        <w:rPr>
          <w:rFonts w:cs="Times New Roman"/>
          <w:b/>
          <w:bCs/>
          <w:sz w:val="21"/>
          <w:szCs w:val="21"/>
        </w:rPr>
        <w:t>4.4.</w:t>
      </w:r>
      <w:bookmarkStart w:id="175" w:name="_Hlk63332547"/>
      <w:r>
        <w:rPr>
          <w:rFonts w:hint="eastAsia" w:cs="Times New Roman"/>
          <w:b/>
          <w:bCs/>
          <w:sz w:val="21"/>
          <w:szCs w:val="21"/>
        </w:rPr>
        <w:t xml:space="preserve">1  </w:t>
      </w:r>
      <w:r>
        <w:rPr>
          <w:rFonts w:hint="eastAsia" w:cs="Times New Roman"/>
          <w:bCs/>
          <w:sz w:val="21"/>
          <w:szCs w:val="21"/>
        </w:rPr>
        <w:t>铸钢件的牌号、规格、性能应符合国家现行标准的规定并满足设计要求。</w:t>
      </w:r>
      <w:bookmarkEnd w:id="175"/>
    </w:p>
    <w:p>
      <w:pPr>
        <w:spacing w:line="360" w:lineRule="auto"/>
        <w:ind w:firstLine="420" w:firstLineChars="200"/>
        <w:rPr>
          <w:rFonts w:cs="Times New Roman"/>
          <w:bCs/>
          <w:sz w:val="21"/>
          <w:szCs w:val="21"/>
        </w:rPr>
      </w:pPr>
      <w:r>
        <w:rPr>
          <w:rFonts w:cs="Times New Roman"/>
          <w:bCs/>
          <w:sz w:val="21"/>
          <w:szCs w:val="21"/>
        </w:rPr>
        <w:t>检查数量：</w:t>
      </w:r>
      <w:r>
        <w:rPr>
          <w:rFonts w:hint="eastAsia" w:cs="Times New Roman"/>
          <w:bCs/>
          <w:sz w:val="21"/>
          <w:szCs w:val="21"/>
        </w:rPr>
        <w:t>全数检查</w:t>
      </w:r>
      <w:r>
        <w:rPr>
          <w:rFonts w:cs="Times New Roman"/>
          <w:bCs/>
          <w:sz w:val="21"/>
          <w:szCs w:val="21"/>
        </w:rPr>
        <w:t>。</w:t>
      </w:r>
    </w:p>
    <w:p>
      <w:pPr>
        <w:spacing w:line="360" w:lineRule="auto"/>
        <w:ind w:firstLine="420" w:firstLineChars="200"/>
        <w:rPr>
          <w:rFonts w:cs="Times New Roman"/>
          <w:bCs/>
          <w:sz w:val="21"/>
          <w:szCs w:val="21"/>
        </w:rPr>
      </w:pPr>
      <w:r>
        <w:rPr>
          <w:rFonts w:cs="Times New Roman"/>
          <w:bCs/>
          <w:sz w:val="21"/>
          <w:szCs w:val="21"/>
        </w:rPr>
        <w:t>检验方法：</w:t>
      </w:r>
      <w:r>
        <w:rPr>
          <w:rFonts w:hint="eastAsia" w:cs="Times New Roman"/>
          <w:bCs/>
          <w:sz w:val="21"/>
          <w:szCs w:val="21"/>
        </w:rPr>
        <w:t>依据《钢结构通用规范》GB 55006的规定，检查质量证明文件</w:t>
      </w:r>
      <w:r>
        <w:rPr>
          <w:rFonts w:cs="Times New Roman"/>
          <w:bCs/>
          <w:sz w:val="21"/>
          <w:szCs w:val="21"/>
        </w:rPr>
        <w:t>。</w:t>
      </w:r>
    </w:p>
    <w:p>
      <w:pPr>
        <w:spacing w:line="360" w:lineRule="auto"/>
        <w:rPr>
          <w:rFonts w:cs="Times New Roman"/>
          <w:b/>
          <w:bCs/>
          <w:sz w:val="21"/>
          <w:szCs w:val="21"/>
        </w:rPr>
      </w:pPr>
      <w:r>
        <w:rPr>
          <w:rFonts w:cs="Times New Roman"/>
          <w:b/>
          <w:bCs/>
          <w:sz w:val="21"/>
          <w:szCs w:val="21"/>
        </w:rPr>
        <w:t>4.4.</w:t>
      </w:r>
      <w:r>
        <w:rPr>
          <w:rFonts w:hint="eastAsia" w:cs="Times New Roman"/>
          <w:b/>
          <w:bCs/>
          <w:sz w:val="21"/>
          <w:szCs w:val="21"/>
        </w:rPr>
        <w:t xml:space="preserve">2  </w:t>
      </w:r>
      <w:r>
        <w:rPr>
          <w:rFonts w:hint="eastAsia" w:cs="Times New Roman"/>
          <w:bCs/>
          <w:sz w:val="21"/>
          <w:szCs w:val="21"/>
        </w:rPr>
        <w:t>铸钢件</w:t>
      </w:r>
      <w:r>
        <w:rPr>
          <w:rFonts w:cs="Times New Roman"/>
          <w:bCs/>
          <w:sz w:val="21"/>
          <w:szCs w:val="21"/>
        </w:rPr>
        <w:t>应</w:t>
      </w:r>
      <w:r>
        <w:rPr>
          <w:rFonts w:hint="eastAsia" w:cs="Times New Roman"/>
          <w:bCs/>
          <w:sz w:val="21"/>
          <w:szCs w:val="21"/>
        </w:rPr>
        <w:t>按</w:t>
      </w:r>
      <w:r>
        <w:rPr>
          <w:rFonts w:cs="Times New Roman"/>
          <w:bCs/>
          <w:sz w:val="21"/>
          <w:szCs w:val="21"/>
        </w:rPr>
        <w:t>《钢结构工程施工质量验收</w:t>
      </w:r>
      <w:r>
        <w:rPr>
          <w:rFonts w:hint="eastAsia" w:cs="Times New Roman"/>
          <w:bCs/>
          <w:sz w:val="21"/>
          <w:szCs w:val="21"/>
        </w:rPr>
        <w:t>标准</w:t>
      </w:r>
      <w:r>
        <w:rPr>
          <w:rFonts w:cs="Times New Roman"/>
          <w:bCs/>
          <w:sz w:val="21"/>
          <w:szCs w:val="21"/>
        </w:rPr>
        <w:t>》GB</w:t>
      </w:r>
      <w:r>
        <w:rPr>
          <w:rFonts w:hint="eastAsia" w:cs="Times New Roman"/>
          <w:bCs/>
          <w:sz w:val="21"/>
          <w:szCs w:val="21"/>
        </w:rPr>
        <w:t xml:space="preserve"> </w:t>
      </w:r>
      <w:r>
        <w:rPr>
          <w:rFonts w:cs="Times New Roman"/>
          <w:bCs/>
          <w:sz w:val="21"/>
          <w:szCs w:val="21"/>
        </w:rPr>
        <w:t>50205</w:t>
      </w:r>
      <w:r>
        <w:rPr>
          <w:rFonts w:hint="eastAsia" w:cs="Times New Roman"/>
          <w:bCs/>
          <w:sz w:val="21"/>
          <w:szCs w:val="21"/>
        </w:rPr>
        <w:t>附录A的规定</w:t>
      </w:r>
      <w:r>
        <w:rPr>
          <w:rFonts w:cs="Times New Roman"/>
          <w:bCs/>
          <w:sz w:val="21"/>
          <w:szCs w:val="21"/>
        </w:rPr>
        <w:t>进行抽样复验，其复验结果应符合国家</w:t>
      </w:r>
      <w:r>
        <w:rPr>
          <w:rFonts w:hint="eastAsia" w:cs="Times New Roman"/>
          <w:bCs/>
          <w:sz w:val="21"/>
          <w:szCs w:val="21"/>
        </w:rPr>
        <w:t>现行</w:t>
      </w:r>
      <w:r>
        <w:rPr>
          <w:rFonts w:cs="Times New Roman"/>
          <w:bCs/>
          <w:sz w:val="21"/>
          <w:szCs w:val="21"/>
        </w:rPr>
        <w:t>标准</w:t>
      </w:r>
      <w:r>
        <w:rPr>
          <w:rFonts w:hint="eastAsia" w:cs="Times New Roman"/>
          <w:bCs/>
          <w:sz w:val="21"/>
          <w:szCs w:val="21"/>
        </w:rPr>
        <w:t>的规定并满足</w:t>
      </w:r>
      <w:r>
        <w:rPr>
          <w:rFonts w:cs="Times New Roman"/>
          <w:bCs/>
          <w:sz w:val="21"/>
          <w:szCs w:val="21"/>
        </w:rPr>
        <w:t>设计要求。</w:t>
      </w:r>
    </w:p>
    <w:p>
      <w:pPr>
        <w:spacing w:line="360" w:lineRule="auto"/>
        <w:ind w:firstLine="420" w:firstLineChars="200"/>
        <w:rPr>
          <w:rFonts w:cs="Times New Roman"/>
          <w:bCs/>
          <w:sz w:val="21"/>
          <w:szCs w:val="21"/>
        </w:rPr>
      </w:pPr>
      <w:r>
        <w:rPr>
          <w:rFonts w:cs="Times New Roman"/>
          <w:bCs/>
          <w:sz w:val="21"/>
          <w:szCs w:val="21"/>
        </w:rPr>
        <w:t>检查数量：</w:t>
      </w:r>
      <w:r>
        <w:rPr>
          <w:rFonts w:hint="eastAsia" w:cs="Times New Roman"/>
          <w:bCs/>
          <w:sz w:val="21"/>
          <w:szCs w:val="21"/>
        </w:rPr>
        <w:t>全数检查</w:t>
      </w:r>
      <w:r>
        <w:rPr>
          <w:rFonts w:cs="Times New Roman"/>
          <w:bCs/>
          <w:sz w:val="21"/>
          <w:szCs w:val="21"/>
        </w:rPr>
        <w:t>。</w:t>
      </w:r>
    </w:p>
    <w:p>
      <w:pPr>
        <w:spacing w:line="360" w:lineRule="auto"/>
        <w:ind w:firstLine="420" w:firstLineChars="200"/>
        <w:rPr>
          <w:rFonts w:cs="Times New Roman"/>
          <w:bCs/>
          <w:sz w:val="21"/>
          <w:szCs w:val="21"/>
        </w:rPr>
      </w:pPr>
      <w:r>
        <w:rPr>
          <w:rFonts w:cs="Times New Roman"/>
          <w:bCs/>
          <w:sz w:val="21"/>
          <w:szCs w:val="21"/>
        </w:rPr>
        <w:t>检验方法：</w:t>
      </w:r>
      <w:r>
        <w:rPr>
          <w:rFonts w:hint="eastAsia" w:cs="Times New Roman"/>
          <w:bCs/>
          <w:sz w:val="21"/>
          <w:szCs w:val="21"/>
        </w:rPr>
        <w:t>见证取样送</w:t>
      </w:r>
      <w:r>
        <w:rPr>
          <w:rFonts w:cs="Times New Roman"/>
          <w:bCs/>
          <w:sz w:val="21"/>
          <w:szCs w:val="21"/>
        </w:rPr>
        <w:t>样</w:t>
      </w:r>
      <w:r>
        <w:rPr>
          <w:rFonts w:hint="eastAsia" w:cs="Times New Roman"/>
          <w:bCs/>
          <w:sz w:val="21"/>
          <w:szCs w:val="21"/>
        </w:rPr>
        <w:t>，</w:t>
      </w:r>
      <w:r>
        <w:rPr>
          <w:rFonts w:cs="Times New Roman"/>
          <w:bCs/>
          <w:sz w:val="21"/>
          <w:szCs w:val="21"/>
        </w:rPr>
        <w:t>检查复验报告。</w:t>
      </w:r>
    </w:p>
    <w:bookmarkEnd w:id="174"/>
    <w:p>
      <w:pPr>
        <w:spacing w:line="360" w:lineRule="auto"/>
        <w:jc w:val="center"/>
        <w:rPr>
          <w:rFonts w:cs="宋体"/>
          <w:sz w:val="21"/>
          <w:szCs w:val="21"/>
        </w:rPr>
      </w:pPr>
      <w:r>
        <w:rPr>
          <w:rFonts w:hint="eastAsia" w:cs="宋体"/>
          <w:sz w:val="21"/>
          <w:szCs w:val="21"/>
        </w:rPr>
        <w:t xml:space="preserve">Ⅱ </w:t>
      </w:r>
      <w:r>
        <w:rPr>
          <w:rFonts w:cs="宋体"/>
          <w:sz w:val="21"/>
          <w:szCs w:val="21"/>
        </w:rPr>
        <w:t>一般项目</w:t>
      </w:r>
    </w:p>
    <w:p>
      <w:pPr>
        <w:spacing w:line="360" w:lineRule="auto"/>
        <w:rPr>
          <w:rFonts w:cs="Times New Roman"/>
          <w:b/>
          <w:bCs/>
          <w:sz w:val="21"/>
          <w:szCs w:val="21"/>
        </w:rPr>
      </w:pPr>
      <w:r>
        <w:rPr>
          <w:rFonts w:cs="Times New Roman"/>
          <w:b/>
          <w:bCs/>
          <w:sz w:val="21"/>
          <w:szCs w:val="21"/>
        </w:rPr>
        <w:t>4.4.</w:t>
      </w:r>
      <w:bookmarkStart w:id="176" w:name="_Hlk63332747"/>
      <w:r>
        <w:rPr>
          <w:rFonts w:hint="eastAsia" w:cs="Times New Roman"/>
          <w:b/>
          <w:bCs/>
          <w:sz w:val="21"/>
          <w:szCs w:val="21"/>
        </w:rPr>
        <w:t xml:space="preserve">3  </w:t>
      </w:r>
      <w:r>
        <w:rPr>
          <w:rFonts w:hint="eastAsia" w:cs="Times New Roman"/>
          <w:bCs/>
          <w:sz w:val="21"/>
          <w:szCs w:val="21"/>
        </w:rPr>
        <w:t>铸钢件</w:t>
      </w:r>
      <w:bookmarkEnd w:id="176"/>
      <w:r>
        <w:rPr>
          <w:rFonts w:hint="eastAsia" w:cs="Times New Roman"/>
          <w:bCs/>
          <w:sz w:val="21"/>
          <w:szCs w:val="21"/>
        </w:rPr>
        <w:t>及其</w:t>
      </w:r>
      <w:bookmarkStart w:id="177" w:name="_Hlk63333035"/>
      <w:r>
        <w:rPr>
          <w:rFonts w:hint="eastAsia" w:cs="Times New Roman"/>
          <w:bCs/>
          <w:sz w:val="21"/>
          <w:szCs w:val="21"/>
        </w:rPr>
        <w:t>与其他各构件</w:t>
      </w:r>
      <w:bookmarkEnd w:id="177"/>
      <w:r>
        <w:rPr>
          <w:rFonts w:hint="eastAsia" w:cs="Times New Roman"/>
          <w:bCs/>
          <w:sz w:val="21"/>
          <w:szCs w:val="21"/>
        </w:rPr>
        <w:t>连接端口的几何尺寸</w:t>
      </w:r>
      <w:r>
        <w:rPr>
          <w:rFonts w:cs="Times New Roman"/>
          <w:bCs/>
          <w:sz w:val="21"/>
          <w:szCs w:val="21"/>
        </w:rPr>
        <w:t>允许偏差应符合国家</w:t>
      </w:r>
      <w:r>
        <w:rPr>
          <w:rFonts w:hint="eastAsia" w:cs="Times New Roman"/>
          <w:bCs/>
          <w:sz w:val="21"/>
          <w:szCs w:val="21"/>
        </w:rPr>
        <w:t>现行</w:t>
      </w:r>
      <w:r>
        <w:rPr>
          <w:rFonts w:cs="Times New Roman"/>
          <w:bCs/>
          <w:sz w:val="21"/>
          <w:szCs w:val="21"/>
        </w:rPr>
        <w:t>标准</w:t>
      </w:r>
      <w:r>
        <w:rPr>
          <w:rFonts w:hint="eastAsia" w:cs="Times New Roman"/>
          <w:bCs/>
          <w:sz w:val="21"/>
          <w:szCs w:val="21"/>
        </w:rPr>
        <w:t>的规定并满足</w:t>
      </w:r>
      <w:r>
        <w:rPr>
          <w:rFonts w:cs="Times New Roman"/>
          <w:bCs/>
          <w:sz w:val="21"/>
          <w:szCs w:val="21"/>
        </w:rPr>
        <w:t>设计要求。</w:t>
      </w:r>
    </w:p>
    <w:p>
      <w:pPr>
        <w:spacing w:line="360" w:lineRule="auto"/>
        <w:ind w:firstLine="420" w:firstLineChars="200"/>
        <w:rPr>
          <w:rFonts w:cs="Times New Roman"/>
          <w:bCs/>
          <w:sz w:val="21"/>
          <w:szCs w:val="21"/>
        </w:rPr>
      </w:pPr>
      <w:r>
        <w:rPr>
          <w:rFonts w:cs="Times New Roman"/>
          <w:bCs/>
          <w:sz w:val="21"/>
          <w:szCs w:val="21"/>
        </w:rPr>
        <w:t>检查数量：</w:t>
      </w:r>
      <w:r>
        <w:rPr>
          <w:rFonts w:hint="eastAsia" w:cs="Times New Roman"/>
          <w:bCs/>
          <w:sz w:val="21"/>
          <w:szCs w:val="21"/>
        </w:rPr>
        <w:t>全数检查</w:t>
      </w:r>
      <w:r>
        <w:rPr>
          <w:rFonts w:cs="Times New Roman"/>
          <w:bCs/>
          <w:sz w:val="21"/>
          <w:szCs w:val="21"/>
        </w:rPr>
        <w:t>。</w:t>
      </w:r>
    </w:p>
    <w:p>
      <w:pPr>
        <w:spacing w:line="360" w:lineRule="auto"/>
        <w:ind w:firstLine="420" w:firstLineChars="200"/>
        <w:rPr>
          <w:rFonts w:cs="Times New Roman"/>
          <w:bCs/>
          <w:sz w:val="21"/>
          <w:szCs w:val="21"/>
        </w:rPr>
      </w:pPr>
      <w:r>
        <w:rPr>
          <w:rFonts w:cs="Times New Roman"/>
          <w:bCs/>
          <w:sz w:val="21"/>
          <w:szCs w:val="21"/>
        </w:rPr>
        <w:t>检验方法：用</w:t>
      </w:r>
      <w:r>
        <w:rPr>
          <w:rFonts w:hint="eastAsia" w:cs="Times New Roman"/>
          <w:bCs/>
          <w:sz w:val="21"/>
          <w:szCs w:val="21"/>
        </w:rPr>
        <w:t>钢尺、</w:t>
      </w:r>
      <w:r>
        <w:rPr>
          <w:rFonts w:cs="Times New Roman"/>
          <w:bCs/>
          <w:sz w:val="21"/>
          <w:szCs w:val="21"/>
        </w:rPr>
        <w:t>游标卡尺</w:t>
      </w:r>
      <w:r>
        <w:rPr>
          <w:rFonts w:hint="eastAsia" w:cs="Times New Roman"/>
          <w:bCs/>
          <w:sz w:val="21"/>
          <w:szCs w:val="21"/>
        </w:rPr>
        <w:t>、角度仪、全站仪等</w:t>
      </w:r>
      <w:r>
        <w:rPr>
          <w:rFonts w:cs="Times New Roman"/>
          <w:bCs/>
          <w:sz w:val="21"/>
          <w:szCs w:val="21"/>
        </w:rPr>
        <w:t>量测。</w:t>
      </w:r>
    </w:p>
    <w:p>
      <w:pPr>
        <w:spacing w:line="360" w:lineRule="auto"/>
        <w:rPr>
          <w:rFonts w:cs="Times New Roman"/>
          <w:b/>
          <w:bCs/>
          <w:sz w:val="21"/>
          <w:szCs w:val="21"/>
        </w:rPr>
      </w:pPr>
      <w:bookmarkStart w:id="178" w:name="_Hlk63333003"/>
      <w:r>
        <w:rPr>
          <w:rFonts w:hint="eastAsia" w:cs="Times New Roman"/>
          <w:b/>
          <w:bCs/>
          <w:sz w:val="21"/>
          <w:szCs w:val="21"/>
        </w:rPr>
        <w:t>4</w:t>
      </w:r>
      <w:r>
        <w:rPr>
          <w:rFonts w:cs="Times New Roman"/>
          <w:b/>
          <w:bCs/>
          <w:sz w:val="21"/>
          <w:szCs w:val="21"/>
        </w:rPr>
        <w:t>.4.</w:t>
      </w:r>
      <w:r>
        <w:rPr>
          <w:rFonts w:hint="eastAsia" w:cs="Times New Roman"/>
          <w:b/>
          <w:bCs/>
          <w:sz w:val="21"/>
          <w:szCs w:val="21"/>
        </w:rPr>
        <w:t xml:space="preserve">4  </w:t>
      </w:r>
      <w:r>
        <w:rPr>
          <w:rFonts w:hint="eastAsia" w:cs="Times New Roman"/>
          <w:bCs/>
          <w:sz w:val="21"/>
          <w:szCs w:val="21"/>
        </w:rPr>
        <w:t>铸钢件表面</w:t>
      </w:r>
      <w:bookmarkEnd w:id="178"/>
      <w:r>
        <w:rPr>
          <w:rFonts w:hint="eastAsia" w:cs="Times New Roman"/>
          <w:bCs/>
          <w:sz w:val="21"/>
          <w:szCs w:val="21"/>
        </w:rPr>
        <w:t>应清理干净，修正飞边、毛刺，去除补贴、粘砂、氧化铁皮、热处理锈斑，清除内腔残余物等，不应有裂纹、未熔合和超过允许标准的气孔、冷隔、缩松、缩孔、夹砂及明显凹坑等缺陷。</w:t>
      </w:r>
    </w:p>
    <w:p>
      <w:pPr>
        <w:spacing w:line="360" w:lineRule="auto"/>
        <w:ind w:firstLine="420" w:firstLineChars="200"/>
        <w:rPr>
          <w:rFonts w:cs="Times New Roman"/>
          <w:bCs/>
          <w:sz w:val="21"/>
          <w:szCs w:val="21"/>
        </w:rPr>
      </w:pPr>
      <w:r>
        <w:rPr>
          <w:rFonts w:cs="Times New Roman"/>
          <w:bCs/>
          <w:sz w:val="21"/>
          <w:szCs w:val="21"/>
        </w:rPr>
        <w:t>检查数量：全数检查。</w:t>
      </w:r>
    </w:p>
    <w:p>
      <w:pPr>
        <w:spacing w:line="360" w:lineRule="auto"/>
        <w:ind w:firstLine="420" w:firstLineChars="200"/>
        <w:rPr>
          <w:rFonts w:cs="Times New Roman"/>
          <w:bCs/>
          <w:sz w:val="21"/>
          <w:szCs w:val="21"/>
        </w:rPr>
      </w:pPr>
      <w:r>
        <w:rPr>
          <w:rFonts w:cs="Times New Roman"/>
          <w:bCs/>
          <w:sz w:val="21"/>
          <w:szCs w:val="21"/>
        </w:rPr>
        <w:t>检验方法：观察检查。</w:t>
      </w:r>
    </w:p>
    <w:p>
      <w:pPr>
        <w:spacing w:line="360" w:lineRule="auto"/>
        <w:rPr>
          <w:rFonts w:cs="Times New Roman"/>
          <w:b/>
          <w:bCs/>
          <w:sz w:val="21"/>
          <w:szCs w:val="21"/>
        </w:rPr>
      </w:pPr>
      <w:r>
        <w:rPr>
          <w:rFonts w:hint="eastAsia" w:cs="Times New Roman"/>
          <w:b/>
          <w:bCs/>
          <w:sz w:val="21"/>
          <w:szCs w:val="21"/>
        </w:rPr>
        <w:t>4</w:t>
      </w:r>
      <w:r>
        <w:rPr>
          <w:rFonts w:cs="Times New Roman"/>
          <w:b/>
          <w:bCs/>
          <w:sz w:val="21"/>
          <w:szCs w:val="21"/>
        </w:rPr>
        <w:t>.4.</w:t>
      </w:r>
      <w:r>
        <w:rPr>
          <w:rFonts w:hint="eastAsia" w:cs="Times New Roman"/>
          <w:b/>
          <w:bCs/>
          <w:sz w:val="21"/>
          <w:szCs w:val="21"/>
        </w:rPr>
        <w:t xml:space="preserve">5  </w:t>
      </w:r>
      <w:r>
        <w:rPr>
          <w:rFonts w:hint="eastAsia" w:cs="Times New Roman"/>
          <w:bCs/>
          <w:sz w:val="21"/>
          <w:szCs w:val="21"/>
        </w:rPr>
        <w:t>铸钢件表面</w:t>
      </w:r>
      <w:bookmarkStart w:id="179" w:name="_Hlk63333068"/>
      <w:r>
        <w:rPr>
          <w:rFonts w:hint="eastAsia" w:cs="Times New Roman"/>
          <w:bCs/>
          <w:sz w:val="21"/>
          <w:szCs w:val="21"/>
        </w:rPr>
        <w:t>粗糙度</w:t>
      </w:r>
      <w:bookmarkEnd w:id="179"/>
      <w:r>
        <w:rPr>
          <w:rFonts w:hint="eastAsia" w:cs="Times New Roman"/>
          <w:bCs/>
          <w:sz w:val="21"/>
          <w:szCs w:val="21"/>
        </w:rPr>
        <w:t>、铸钢节点与其他构件焊接的端口表面</w:t>
      </w:r>
      <w:bookmarkStart w:id="180" w:name="_Hlk63333275"/>
      <w:r>
        <w:rPr>
          <w:rFonts w:hint="eastAsia" w:cs="Times New Roman"/>
          <w:bCs/>
          <w:sz w:val="21"/>
          <w:szCs w:val="21"/>
        </w:rPr>
        <w:t>粗糙度</w:t>
      </w:r>
      <w:bookmarkEnd w:id="180"/>
      <w:r>
        <w:rPr>
          <w:rFonts w:hint="eastAsia" w:cs="Times New Roman"/>
          <w:bCs/>
          <w:sz w:val="21"/>
          <w:szCs w:val="21"/>
        </w:rPr>
        <w:t>应符合现行产品标准的规定并满足设计要求。对有超声波探伤要求表面的粗糙度应达到探伤工艺的要求。</w:t>
      </w:r>
    </w:p>
    <w:p>
      <w:pPr>
        <w:spacing w:line="360" w:lineRule="auto"/>
        <w:ind w:firstLine="420" w:firstLineChars="200"/>
        <w:rPr>
          <w:rFonts w:cs="Times New Roman"/>
          <w:bCs/>
          <w:sz w:val="21"/>
          <w:szCs w:val="21"/>
        </w:rPr>
      </w:pPr>
      <w:r>
        <w:rPr>
          <w:rFonts w:cs="Times New Roman"/>
          <w:bCs/>
          <w:sz w:val="21"/>
          <w:szCs w:val="21"/>
        </w:rPr>
        <w:t>检查数量：</w:t>
      </w:r>
      <w:bookmarkStart w:id="181" w:name="_Hlk68868591"/>
      <w:r>
        <w:rPr>
          <w:rFonts w:hint="eastAsia" w:cs="Times New Roman"/>
          <w:bCs/>
          <w:sz w:val="21"/>
          <w:szCs w:val="21"/>
        </w:rPr>
        <w:t>按检验批抽检1</w:t>
      </w:r>
      <w:r>
        <w:rPr>
          <w:rFonts w:cs="Times New Roman"/>
          <w:bCs/>
          <w:sz w:val="21"/>
          <w:szCs w:val="21"/>
        </w:rPr>
        <w:t>0%</w:t>
      </w:r>
      <w:r>
        <w:rPr>
          <w:rFonts w:hint="eastAsia" w:cs="Times New Roman"/>
          <w:bCs/>
          <w:sz w:val="21"/>
          <w:szCs w:val="21"/>
        </w:rPr>
        <w:t>，</w:t>
      </w:r>
      <w:r>
        <w:rPr>
          <w:rFonts w:hint="eastAsia"/>
          <w:sz w:val="21"/>
          <w:szCs w:val="21"/>
        </w:rPr>
        <w:t>且不应少于3件</w:t>
      </w:r>
      <w:r>
        <w:rPr>
          <w:rFonts w:cs="Times New Roman"/>
          <w:bCs/>
          <w:sz w:val="21"/>
          <w:szCs w:val="21"/>
        </w:rPr>
        <w:t>。</w:t>
      </w:r>
      <w:bookmarkEnd w:id="181"/>
    </w:p>
    <w:p>
      <w:pPr>
        <w:spacing w:line="360" w:lineRule="auto"/>
        <w:ind w:firstLine="420" w:firstLineChars="200"/>
        <w:rPr>
          <w:rFonts w:cs="Times New Roman"/>
          <w:sz w:val="21"/>
          <w:szCs w:val="21"/>
        </w:rPr>
      </w:pPr>
      <w:r>
        <w:rPr>
          <w:rFonts w:cs="Times New Roman"/>
          <w:bCs/>
          <w:sz w:val="21"/>
          <w:szCs w:val="21"/>
        </w:rPr>
        <w:t>检验方法：用</w:t>
      </w:r>
      <w:r>
        <w:rPr>
          <w:rFonts w:hint="eastAsia" w:cs="Times New Roman"/>
          <w:bCs/>
          <w:sz w:val="21"/>
          <w:szCs w:val="21"/>
        </w:rPr>
        <w:t>粗糙度计测定</w:t>
      </w:r>
      <w:r>
        <w:rPr>
          <w:rFonts w:cs="Times New Roman"/>
          <w:bCs/>
          <w:sz w:val="21"/>
          <w:szCs w:val="21"/>
        </w:rPr>
        <w:t>。</w:t>
      </w:r>
      <w:bookmarkStart w:id="182" w:name="_Toc11262"/>
      <w:bookmarkStart w:id="183" w:name="_Toc147739380"/>
      <w:bookmarkStart w:id="184" w:name="_Toc174982502"/>
      <w:bookmarkStart w:id="185" w:name="_Hlk69107874"/>
      <w:bookmarkStart w:id="186" w:name="_Toc69302263"/>
      <w:bookmarkStart w:id="187" w:name="_Toc69394672"/>
    </w:p>
    <w:p>
      <w:pPr>
        <w:pStyle w:val="3"/>
        <w:spacing w:before="0" w:after="0"/>
        <w:jc w:val="center"/>
        <w:rPr>
          <w:rFonts w:ascii="Times New Roman" w:hAnsi="Times New Roman" w:eastAsia="宋体" w:cs="Times New Roman"/>
          <w:sz w:val="21"/>
          <w:szCs w:val="21"/>
        </w:rPr>
      </w:pPr>
      <w:bookmarkStart w:id="188" w:name="_Toc193892682"/>
      <w:r>
        <w:rPr>
          <w:rFonts w:hint="eastAsia" w:ascii="Times New Roman" w:hAnsi="Times New Roman" w:eastAsia="宋体" w:cs="Times New Roman"/>
          <w:sz w:val="21"/>
          <w:szCs w:val="21"/>
        </w:rPr>
        <w:t>4.5  拉索、锚具</w:t>
      </w:r>
      <w:bookmarkEnd w:id="188"/>
    </w:p>
    <w:p>
      <w:pPr>
        <w:spacing w:line="360" w:lineRule="auto"/>
        <w:jc w:val="center"/>
        <w:rPr>
          <w:rFonts w:cs="宋体"/>
          <w:sz w:val="21"/>
          <w:szCs w:val="21"/>
        </w:rPr>
      </w:pPr>
      <w:r>
        <w:rPr>
          <w:rFonts w:hint="eastAsia" w:cs="宋体"/>
          <w:sz w:val="21"/>
          <w:szCs w:val="21"/>
        </w:rPr>
        <w:t>Ⅰ</w:t>
      </w:r>
      <w:r>
        <w:rPr>
          <w:rFonts w:cs="宋体"/>
          <w:sz w:val="21"/>
          <w:szCs w:val="21"/>
        </w:rPr>
        <w:t>主控项目</w:t>
      </w:r>
    </w:p>
    <w:p>
      <w:pPr>
        <w:spacing w:line="360" w:lineRule="auto"/>
        <w:rPr>
          <w:rFonts w:cs="Times New Roman"/>
          <w:b/>
          <w:bCs/>
          <w:sz w:val="21"/>
          <w:szCs w:val="21"/>
        </w:rPr>
      </w:pPr>
      <w:bookmarkStart w:id="189" w:name="_Hlk69478342"/>
      <w:bookmarkStart w:id="190" w:name="_Hlk69476109"/>
      <w:r>
        <w:rPr>
          <w:rFonts w:cs="Times New Roman"/>
          <w:b/>
          <w:bCs/>
          <w:sz w:val="21"/>
          <w:szCs w:val="21"/>
        </w:rPr>
        <w:t>4.5.1</w:t>
      </w:r>
      <w:r>
        <w:rPr>
          <w:rFonts w:hint="eastAsia" w:cs="Times New Roman"/>
          <w:bCs/>
          <w:sz w:val="21"/>
          <w:szCs w:val="21"/>
        </w:rPr>
        <w:t>高钒索丝材表面采用</w:t>
      </w:r>
      <w:r>
        <w:rPr>
          <w:rFonts w:cs="Times New Roman"/>
          <w:bCs/>
          <w:sz w:val="21"/>
          <w:szCs w:val="21"/>
        </w:rPr>
        <w:t>GALFAN</w:t>
      </w:r>
      <w:r>
        <w:rPr>
          <w:rFonts w:hint="eastAsia" w:cs="Times New Roman"/>
          <w:bCs/>
          <w:sz w:val="21"/>
          <w:szCs w:val="21"/>
        </w:rPr>
        <w:t>镀层，其质量、性能</w:t>
      </w:r>
      <w:r>
        <w:rPr>
          <w:rFonts w:cs="Times New Roman"/>
          <w:bCs/>
          <w:sz w:val="21"/>
          <w:szCs w:val="21"/>
        </w:rPr>
        <w:t>应符合</w:t>
      </w:r>
      <w:bookmarkStart w:id="191" w:name="_Hlk69482926"/>
      <w:r>
        <w:rPr>
          <w:rFonts w:hint="eastAsia" w:cs="Times New Roman"/>
          <w:bCs/>
          <w:sz w:val="21"/>
          <w:szCs w:val="21"/>
        </w:rPr>
        <w:t>现行国家</w:t>
      </w:r>
      <w:r>
        <w:rPr>
          <w:rFonts w:cs="Times New Roman"/>
          <w:bCs/>
          <w:sz w:val="21"/>
          <w:szCs w:val="21"/>
        </w:rPr>
        <w:t>标准</w:t>
      </w:r>
      <w:bookmarkStart w:id="192" w:name="_Hlk193876187"/>
      <w:r>
        <w:rPr>
          <w:rFonts w:hint="eastAsia" w:cs="Times New Roman"/>
          <w:bCs/>
          <w:sz w:val="21"/>
          <w:szCs w:val="21"/>
        </w:rPr>
        <w:t>《锌</w:t>
      </w:r>
      <w:r>
        <w:rPr>
          <w:rFonts w:cs="Times New Roman"/>
          <w:bCs/>
          <w:sz w:val="21"/>
          <w:szCs w:val="21"/>
        </w:rPr>
        <w:t>-5%</w:t>
      </w:r>
      <w:r>
        <w:rPr>
          <w:rFonts w:hint="eastAsia" w:cs="Times New Roman"/>
          <w:bCs/>
          <w:sz w:val="21"/>
          <w:szCs w:val="21"/>
        </w:rPr>
        <w:t>铝</w:t>
      </w:r>
      <w:r>
        <w:rPr>
          <w:rFonts w:cs="Times New Roman"/>
          <w:bCs/>
          <w:sz w:val="21"/>
          <w:szCs w:val="21"/>
        </w:rPr>
        <w:t>-</w:t>
      </w:r>
      <w:r>
        <w:rPr>
          <w:rFonts w:hint="eastAsia" w:cs="Times New Roman"/>
          <w:bCs/>
          <w:sz w:val="21"/>
          <w:szCs w:val="21"/>
        </w:rPr>
        <w:t>混合稀土合金镀层钢丝、钢绞线》</w:t>
      </w:r>
      <w:r>
        <w:rPr>
          <w:rFonts w:cs="Times New Roman"/>
          <w:bCs/>
          <w:sz w:val="21"/>
          <w:szCs w:val="21"/>
        </w:rPr>
        <w:t>GB/T 20492</w:t>
      </w:r>
      <w:bookmarkEnd w:id="191"/>
      <w:bookmarkEnd w:id="192"/>
      <w:r>
        <w:rPr>
          <w:rFonts w:hint="eastAsia" w:cs="Times New Roman"/>
          <w:bCs/>
          <w:sz w:val="21"/>
          <w:szCs w:val="21"/>
        </w:rPr>
        <w:t>的有关规定</w:t>
      </w:r>
      <w:r>
        <w:rPr>
          <w:rFonts w:cs="Times New Roman"/>
          <w:bCs/>
          <w:sz w:val="21"/>
          <w:szCs w:val="21"/>
        </w:rPr>
        <w:t>。</w:t>
      </w:r>
    </w:p>
    <w:p>
      <w:pPr>
        <w:spacing w:line="360" w:lineRule="auto"/>
        <w:ind w:firstLine="420" w:firstLineChars="200"/>
        <w:rPr>
          <w:rFonts w:cs="Times New Roman"/>
          <w:bCs/>
          <w:sz w:val="21"/>
          <w:szCs w:val="21"/>
        </w:rPr>
      </w:pPr>
      <w:r>
        <w:rPr>
          <w:rFonts w:cs="Times New Roman"/>
          <w:bCs/>
          <w:sz w:val="21"/>
          <w:szCs w:val="21"/>
        </w:rPr>
        <w:t>检查数量：全数检查。</w:t>
      </w:r>
    </w:p>
    <w:p>
      <w:pPr>
        <w:spacing w:line="360" w:lineRule="auto"/>
        <w:ind w:firstLine="420" w:firstLineChars="200"/>
        <w:rPr>
          <w:rFonts w:cs="Times New Roman"/>
          <w:bCs/>
          <w:sz w:val="21"/>
          <w:szCs w:val="21"/>
        </w:rPr>
      </w:pPr>
      <w:r>
        <w:rPr>
          <w:rFonts w:cs="Times New Roman"/>
          <w:bCs/>
          <w:sz w:val="21"/>
          <w:szCs w:val="21"/>
        </w:rPr>
        <w:t>检验方法：检查</w:t>
      </w:r>
      <w:r>
        <w:rPr>
          <w:rFonts w:hint="eastAsia" w:cs="Times New Roman"/>
          <w:bCs/>
          <w:sz w:val="21"/>
          <w:szCs w:val="21"/>
        </w:rPr>
        <w:t>原材料合格证和制造厂的检验报告</w:t>
      </w:r>
      <w:r>
        <w:rPr>
          <w:rFonts w:cs="Times New Roman"/>
          <w:bCs/>
          <w:sz w:val="21"/>
          <w:szCs w:val="21"/>
        </w:rPr>
        <w:t>。</w:t>
      </w:r>
    </w:p>
    <w:bookmarkEnd w:id="189"/>
    <w:p>
      <w:pPr>
        <w:spacing w:line="360" w:lineRule="auto"/>
        <w:rPr>
          <w:rFonts w:cs="Times New Roman"/>
          <w:b/>
          <w:bCs/>
          <w:sz w:val="21"/>
          <w:szCs w:val="21"/>
        </w:rPr>
      </w:pPr>
      <w:r>
        <w:rPr>
          <w:rFonts w:cs="Times New Roman"/>
          <w:b/>
          <w:bCs/>
          <w:sz w:val="21"/>
          <w:szCs w:val="21"/>
        </w:rPr>
        <w:t>4.5.2</w:t>
      </w:r>
      <w:bookmarkStart w:id="193" w:name="_Hlk69713915"/>
      <w:bookmarkStart w:id="194" w:name="_Hlk69478413"/>
      <w:r>
        <w:rPr>
          <w:rFonts w:hint="eastAsia" w:cs="Times New Roman"/>
          <w:b/>
          <w:bCs/>
          <w:sz w:val="21"/>
          <w:szCs w:val="21"/>
        </w:rPr>
        <w:t xml:space="preserve">  </w:t>
      </w:r>
      <w:r>
        <w:rPr>
          <w:rFonts w:hint="eastAsia" w:cs="Times New Roman"/>
          <w:bCs/>
          <w:sz w:val="21"/>
          <w:szCs w:val="21"/>
        </w:rPr>
        <w:t>镀锌</w:t>
      </w:r>
      <w:bookmarkEnd w:id="193"/>
      <w:r>
        <w:rPr>
          <w:rFonts w:hint="eastAsia" w:cs="Times New Roman"/>
          <w:bCs/>
          <w:sz w:val="21"/>
          <w:szCs w:val="21"/>
        </w:rPr>
        <w:t>钢</w:t>
      </w:r>
      <w:bookmarkEnd w:id="194"/>
      <w:r>
        <w:rPr>
          <w:rFonts w:hint="eastAsia" w:cs="Times New Roman"/>
          <w:bCs/>
          <w:sz w:val="21"/>
          <w:szCs w:val="21"/>
        </w:rPr>
        <w:t>索丝材的质量、性能</w:t>
      </w:r>
      <w:r>
        <w:rPr>
          <w:rFonts w:cs="Times New Roman"/>
          <w:bCs/>
          <w:sz w:val="21"/>
          <w:szCs w:val="21"/>
        </w:rPr>
        <w:t>应符合</w:t>
      </w:r>
      <w:r>
        <w:rPr>
          <w:rFonts w:hint="eastAsia" w:cs="Times New Roman"/>
          <w:bCs/>
          <w:sz w:val="21"/>
          <w:szCs w:val="21"/>
        </w:rPr>
        <w:t>现行黑色冶金现行行业</w:t>
      </w:r>
      <w:r>
        <w:rPr>
          <w:rFonts w:cs="Times New Roman"/>
          <w:bCs/>
          <w:sz w:val="21"/>
          <w:szCs w:val="21"/>
        </w:rPr>
        <w:t>标准</w:t>
      </w:r>
      <w:r>
        <w:rPr>
          <w:rFonts w:hint="eastAsia" w:cs="Times New Roman"/>
          <w:bCs/>
          <w:sz w:val="21"/>
          <w:szCs w:val="21"/>
        </w:rPr>
        <w:t>《镀锌钢绞线》</w:t>
      </w:r>
      <w:r>
        <w:rPr>
          <w:rFonts w:cs="Times New Roman"/>
          <w:bCs/>
          <w:sz w:val="21"/>
          <w:szCs w:val="21"/>
        </w:rPr>
        <w:t>YB/T 5004</w:t>
      </w:r>
      <w:r>
        <w:rPr>
          <w:rFonts w:hint="eastAsia" w:cs="Times New Roman"/>
          <w:bCs/>
          <w:sz w:val="21"/>
          <w:szCs w:val="21"/>
        </w:rPr>
        <w:t>的有关规定</w:t>
      </w:r>
      <w:r>
        <w:rPr>
          <w:rFonts w:cs="Times New Roman"/>
          <w:bCs/>
          <w:sz w:val="21"/>
          <w:szCs w:val="21"/>
        </w:rPr>
        <w:t>。</w:t>
      </w:r>
    </w:p>
    <w:p>
      <w:pPr>
        <w:spacing w:line="360" w:lineRule="auto"/>
        <w:ind w:firstLine="420" w:firstLineChars="200"/>
        <w:rPr>
          <w:rFonts w:cs="Times New Roman"/>
          <w:bCs/>
          <w:sz w:val="21"/>
          <w:szCs w:val="21"/>
        </w:rPr>
      </w:pPr>
      <w:r>
        <w:rPr>
          <w:rFonts w:cs="Times New Roman"/>
          <w:bCs/>
          <w:sz w:val="21"/>
          <w:szCs w:val="21"/>
        </w:rPr>
        <w:t>检查数量：全数检查。</w:t>
      </w:r>
    </w:p>
    <w:p>
      <w:pPr>
        <w:spacing w:line="360" w:lineRule="auto"/>
        <w:ind w:firstLine="420" w:firstLineChars="200"/>
        <w:rPr>
          <w:rFonts w:cs="Times New Roman"/>
          <w:bCs/>
          <w:sz w:val="21"/>
          <w:szCs w:val="21"/>
        </w:rPr>
      </w:pPr>
      <w:r>
        <w:rPr>
          <w:rFonts w:cs="Times New Roman"/>
          <w:bCs/>
          <w:sz w:val="21"/>
          <w:szCs w:val="21"/>
        </w:rPr>
        <w:t>检验方法：检查</w:t>
      </w:r>
      <w:r>
        <w:rPr>
          <w:rFonts w:hint="eastAsia" w:cs="Times New Roman"/>
          <w:bCs/>
          <w:sz w:val="21"/>
          <w:szCs w:val="21"/>
        </w:rPr>
        <w:t>原材料合格证和制造厂的检验报告</w:t>
      </w:r>
      <w:r>
        <w:rPr>
          <w:rFonts w:cs="Times New Roman"/>
          <w:bCs/>
          <w:sz w:val="21"/>
          <w:szCs w:val="21"/>
        </w:rPr>
        <w:t>。</w:t>
      </w:r>
    </w:p>
    <w:bookmarkEnd w:id="190"/>
    <w:p>
      <w:pPr>
        <w:spacing w:line="360" w:lineRule="auto"/>
        <w:rPr>
          <w:rFonts w:cs="Times New Roman"/>
          <w:b/>
          <w:bCs/>
          <w:sz w:val="21"/>
          <w:szCs w:val="21"/>
        </w:rPr>
      </w:pPr>
      <w:bookmarkStart w:id="195" w:name="_Hlk69479155"/>
      <w:r>
        <w:rPr>
          <w:rFonts w:cs="Times New Roman"/>
          <w:b/>
          <w:bCs/>
          <w:sz w:val="21"/>
          <w:szCs w:val="21"/>
        </w:rPr>
        <w:t>4.5.3</w:t>
      </w:r>
      <w:r>
        <w:rPr>
          <w:rFonts w:hint="eastAsia" w:cs="Times New Roman"/>
          <w:b/>
          <w:bCs/>
          <w:sz w:val="21"/>
          <w:szCs w:val="21"/>
        </w:rPr>
        <w:t xml:space="preserve">  </w:t>
      </w:r>
      <w:r>
        <w:rPr>
          <w:rFonts w:hint="eastAsia" w:cs="Times New Roman"/>
          <w:bCs/>
          <w:sz w:val="21"/>
          <w:szCs w:val="21"/>
        </w:rPr>
        <w:t>热铸锚</w:t>
      </w:r>
      <w:r>
        <w:rPr>
          <w:rFonts w:hint="eastAsia"/>
          <w:sz w:val="21"/>
          <w:szCs w:val="21"/>
        </w:rPr>
        <w:t>锚具和冷铸锚锚具的质量、性能、检验和验收应符合现行行业标准《塑料护套半平行钢丝拉索》CJ 3058的规定。</w:t>
      </w:r>
    </w:p>
    <w:p>
      <w:pPr>
        <w:spacing w:line="360" w:lineRule="auto"/>
        <w:ind w:firstLine="420" w:firstLineChars="200"/>
        <w:rPr>
          <w:rFonts w:cs="Times New Roman"/>
          <w:bCs/>
          <w:sz w:val="21"/>
          <w:szCs w:val="21"/>
        </w:rPr>
      </w:pPr>
      <w:r>
        <w:rPr>
          <w:rFonts w:cs="Times New Roman"/>
          <w:bCs/>
          <w:sz w:val="21"/>
          <w:szCs w:val="21"/>
        </w:rPr>
        <w:t>检查数量：全数检查。</w:t>
      </w:r>
    </w:p>
    <w:p>
      <w:pPr>
        <w:spacing w:line="360" w:lineRule="auto"/>
        <w:ind w:firstLine="420" w:firstLineChars="200"/>
        <w:rPr>
          <w:rFonts w:cs="Times New Roman"/>
          <w:bCs/>
          <w:sz w:val="21"/>
          <w:szCs w:val="21"/>
        </w:rPr>
      </w:pPr>
      <w:r>
        <w:rPr>
          <w:rFonts w:cs="Times New Roman"/>
          <w:bCs/>
          <w:sz w:val="21"/>
          <w:szCs w:val="21"/>
        </w:rPr>
        <w:t>检验方法：检查</w:t>
      </w:r>
      <w:r>
        <w:rPr>
          <w:rFonts w:hint="eastAsia" w:cs="Times New Roman"/>
          <w:bCs/>
          <w:sz w:val="21"/>
          <w:szCs w:val="21"/>
        </w:rPr>
        <w:t>原材料合格证和制造厂的检验报告</w:t>
      </w:r>
      <w:r>
        <w:rPr>
          <w:rFonts w:cs="Times New Roman"/>
          <w:bCs/>
          <w:sz w:val="21"/>
          <w:szCs w:val="21"/>
        </w:rPr>
        <w:t>。</w:t>
      </w:r>
    </w:p>
    <w:bookmarkEnd w:id="195"/>
    <w:p>
      <w:pPr>
        <w:pStyle w:val="7"/>
        <w:spacing w:line="360" w:lineRule="auto"/>
        <w:rPr>
          <w:sz w:val="21"/>
          <w:szCs w:val="21"/>
        </w:rPr>
      </w:pPr>
      <w:r>
        <w:rPr>
          <w:rFonts w:cs="Times New Roman"/>
          <w:b/>
          <w:bCs/>
          <w:sz w:val="21"/>
          <w:szCs w:val="21"/>
        </w:rPr>
        <w:t>4.5.4</w:t>
      </w:r>
      <w:r>
        <w:rPr>
          <w:rFonts w:hint="eastAsia" w:cs="Times New Roman"/>
          <w:b/>
          <w:bCs/>
          <w:sz w:val="21"/>
          <w:szCs w:val="21"/>
        </w:rPr>
        <w:t xml:space="preserve">  </w:t>
      </w:r>
      <w:r>
        <w:rPr>
          <w:rFonts w:hint="eastAsia"/>
          <w:sz w:val="21"/>
          <w:szCs w:val="21"/>
        </w:rPr>
        <w:t>挤压锚具、夹片锚具的质量、性能、检验和验收应符合现行国家标准《预应力筋锚具、夹具和连接器》GB/T 14370、《预应力筋用锚具、夹具和连接器应用技术规程》JGJ 85的规定。</w:t>
      </w:r>
    </w:p>
    <w:p>
      <w:pPr>
        <w:spacing w:line="360" w:lineRule="auto"/>
        <w:ind w:firstLine="420" w:firstLineChars="200"/>
        <w:rPr>
          <w:rFonts w:cs="Times New Roman"/>
          <w:bCs/>
          <w:sz w:val="21"/>
          <w:szCs w:val="21"/>
        </w:rPr>
      </w:pPr>
      <w:r>
        <w:rPr>
          <w:rFonts w:cs="Times New Roman"/>
          <w:bCs/>
          <w:sz w:val="21"/>
          <w:szCs w:val="21"/>
        </w:rPr>
        <w:t>检查数量：全数检查。</w:t>
      </w:r>
    </w:p>
    <w:p>
      <w:pPr>
        <w:spacing w:line="360" w:lineRule="auto"/>
        <w:ind w:firstLine="420" w:firstLineChars="200"/>
        <w:rPr>
          <w:rFonts w:cs="Times New Roman"/>
          <w:bCs/>
          <w:sz w:val="21"/>
          <w:szCs w:val="21"/>
        </w:rPr>
      </w:pPr>
      <w:r>
        <w:rPr>
          <w:rFonts w:cs="Times New Roman"/>
          <w:bCs/>
          <w:sz w:val="21"/>
          <w:szCs w:val="21"/>
        </w:rPr>
        <w:t>检验方法：检查</w:t>
      </w:r>
      <w:r>
        <w:rPr>
          <w:rFonts w:hint="eastAsia" w:cs="Times New Roman"/>
          <w:bCs/>
          <w:sz w:val="21"/>
          <w:szCs w:val="21"/>
        </w:rPr>
        <w:t>原材料合格证和制造厂的检验报告</w:t>
      </w:r>
      <w:r>
        <w:rPr>
          <w:rFonts w:cs="Times New Roman"/>
          <w:bCs/>
          <w:sz w:val="21"/>
          <w:szCs w:val="21"/>
        </w:rPr>
        <w:t>。</w:t>
      </w:r>
    </w:p>
    <w:p>
      <w:pPr>
        <w:pStyle w:val="7"/>
        <w:spacing w:line="360" w:lineRule="auto"/>
        <w:rPr>
          <w:sz w:val="21"/>
          <w:szCs w:val="21"/>
        </w:rPr>
      </w:pPr>
      <w:r>
        <w:rPr>
          <w:rFonts w:hint="eastAsia"/>
          <w:b/>
          <w:bCs/>
          <w:sz w:val="21"/>
          <w:szCs w:val="21"/>
        </w:rPr>
        <w:t>4.5.5</w:t>
      </w:r>
      <w:r>
        <w:rPr>
          <w:rFonts w:hint="eastAsia"/>
          <w:sz w:val="21"/>
          <w:szCs w:val="21"/>
        </w:rPr>
        <w:t xml:space="preserve">  拉索、锚具应按现行</w:t>
      </w:r>
      <w:r>
        <w:rPr>
          <w:rFonts w:hint="eastAsia" w:cs="Times New Roman"/>
          <w:bCs/>
          <w:sz w:val="21"/>
          <w:szCs w:val="21"/>
        </w:rPr>
        <w:t>国家标准</w:t>
      </w:r>
      <w:r>
        <w:rPr>
          <w:rFonts w:cs="Times New Roman"/>
          <w:bCs/>
          <w:sz w:val="21"/>
          <w:szCs w:val="21"/>
        </w:rPr>
        <w:t>《钢结构工程施工质量验收</w:t>
      </w:r>
      <w:r>
        <w:rPr>
          <w:rFonts w:hint="eastAsia" w:cs="Times New Roman"/>
          <w:bCs/>
          <w:sz w:val="21"/>
          <w:szCs w:val="21"/>
        </w:rPr>
        <w:t>标准</w:t>
      </w:r>
      <w:r>
        <w:rPr>
          <w:rFonts w:cs="Times New Roman"/>
          <w:bCs/>
          <w:sz w:val="21"/>
          <w:szCs w:val="21"/>
        </w:rPr>
        <w:t>》GB</w:t>
      </w:r>
      <w:r>
        <w:rPr>
          <w:rFonts w:hint="eastAsia" w:cs="Times New Roman"/>
          <w:bCs/>
          <w:sz w:val="21"/>
          <w:szCs w:val="21"/>
        </w:rPr>
        <w:t xml:space="preserve"> </w:t>
      </w:r>
      <w:r>
        <w:rPr>
          <w:rFonts w:cs="Times New Roman"/>
          <w:bCs/>
          <w:sz w:val="21"/>
          <w:szCs w:val="21"/>
        </w:rPr>
        <w:t>50205</w:t>
      </w:r>
      <w:r>
        <w:rPr>
          <w:sz w:val="21"/>
          <w:szCs w:val="21"/>
        </w:rPr>
        <w:t>附录</w:t>
      </w:r>
      <w:r>
        <w:rPr>
          <w:rFonts w:hint="eastAsia"/>
          <w:sz w:val="21"/>
          <w:szCs w:val="21"/>
        </w:rPr>
        <w:t>A的规定进行抽样复验，其复验结果应符合现行国家标准的规定并满足设计要求。</w:t>
      </w:r>
    </w:p>
    <w:p>
      <w:pPr>
        <w:pStyle w:val="7"/>
        <w:spacing w:line="360" w:lineRule="auto"/>
        <w:rPr>
          <w:sz w:val="21"/>
          <w:szCs w:val="21"/>
        </w:rPr>
      </w:pPr>
      <w:r>
        <w:rPr>
          <w:rFonts w:hint="eastAsia"/>
          <w:sz w:val="21"/>
          <w:szCs w:val="21"/>
        </w:rPr>
        <w:t xml:space="preserve">  检查数量：全数检查。</w:t>
      </w:r>
    </w:p>
    <w:p>
      <w:pPr>
        <w:spacing w:line="360" w:lineRule="auto"/>
        <w:rPr>
          <w:rFonts w:cs="Times New Roman"/>
          <w:bCs/>
          <w:sz w:val="21"/>
          <w:szCs w:val="21"/>
        </w:rPr>
      </w:pPr>
      <w:r>
        <w:rPr>
          <w:rFonts w:hint="eastAsia"/>
          <w:sz w:val="21"/>
          <w:szCs w:val="21"/>
        </w:rPr>
        <w:t xml:space="preserve">  </w:t>
      </w:r>
      <w:r>
        <w:rPr>
          <w:rFonts w:cs="Times New Roman"/>
          <w:bCs/>
          <w:sz w:val="21"/>
          <w:szCs w:val="21"/>
        </w:rPr>
        <w:t>检验方法：</w:t>
      </w:r>
      <w:r>
        <w:rPr>
          <w:rFonts w:hint="eastAsia" w:cs="Times New Roman"/>
          <w:bCs/>
          <w:sz w:val="21"/>
          <w:szCs w:val="21"/>
        </w:rPr>
        <w:t>见证取样送样，检查复验报告。</w:t>
      </w:r>
    </w:p>
    <w:p>
      <w:pPr>
        <w:spacing w:line="360" w:lineRule="auto"/>
        <w:rPr>
          <w:rFonts w:cs="Times New Roman"/>
          <w:bCs/>
          <w:sz w:val="21"/>
          <w:szCs w:val="21"/>
        </w:rPr>
      </w:pPr>
      <w:bookmarkStart w:id="196" w:name="_Hlk63430002"/>
      <w:r>
        <w:rPr>
          <w:rFonts w:hint="eastAsia" w:cs="Times New Roman"/>
          <w:b/>
          <w:sz w:val="21"/>
          <w:szCs w:val="21"/>
        </w:rPr>
        <w:t xml:space="preserve">4.5.6 </w:t>
      </w:r>
      <w:bookmarkStart w:id="197" w:name="_Hlk63429685"/>
      <w:r>
        <w:rPr>
          <w:rFonts w:cs="Times New Roman"/>
          <w:bCs/>
          <w:sz w:val="21"/>
          <w:szCs w:val="21"/>
        </w:rPr>
        <w:t xml:space="preserve"> </w:t>
      </w:r>
      <w:bookmarkEnd w:id="197"/>
      <w:bookmarkStart w:id="198" w:name="_Hlk63431426"/>
      <w:r>
        <w:rPr>
          <w:rFonts w:hint="eastAsia" w:cs="Times New Roman"/>
          <w:bCs/>
          <w:sz w:val="21"/>
          <w:szCs w:val="21"/>
        </w:rPr>
        <w:t>拉索、</w:t>
      </w:r>
      <w:bookmarkEnd w:id="198"/>
      <w:r>
        <w:rPr>
          <w:rFonts w:hint="eastAsia" w:cs="Times New Roman"/>
          <w:bCs/>
          <w:sz w:val="21"/>
          <w:szCs w:val="21"/>
        </w:rPr>
        <w:t>索头长度、销轴直径、锚头开口深度等的尺寸和偏差</w:t>
      </w:r>
      <w:bookmarkStart w:id="199" w:name="_Hlk63430193"/>
      <w:bookmarkStart w:id="200" w:name="_Hlk63431312"/>
      <w:r>
        <w:rPr>
          <w:rFonts w:hint="eastAsia" w:cs="Times New Roman"/>
          <w:bCs/>
          <w:sz w:val="21"/>
          <w:szCs w:val="21"/>
        </w:rPr>
        <w:t>应符合</w:t>
      </w:r>
      <w:r>
        <w:rPr>
          <w:rFonts w:hint="eastAsia" w:cs="Times New Roman"/>
          <w:sz w:val="21"/>
          <w:szCs w:val="21"/>
        </w:rPr>
        <w:t>现行</w:t>
      </w:r>
      <w:bookmarkEnd w:id="199"/>
      <w:r>
        <w:rPr>
          <w:rFonts w:hint="eastAsia" w:cs="Times New Roman"/>
          <w:bCs/>
          <w:sz w:val="21"/>
          <w:szCs w:val="21"/>
        </w:rPr>
        <w:t>产品标准的规定并满足设计要求。</w:t>
      </w:r>
      <w:bookmarkEnd w:id="200"/>
    </w:p>
    <w:p>
      <w:pPr>
        <w:spacing w:line="360" w:lineRule="auto"/>
        <w:ind w:firstLine="420" w:firstLineChars="200"/>
        <w:rPr>
          <w:rFonts w:cs="Times New Roman"/>
          <w:bCs/>
          <w:sz w:val="21"/>
          <w:szCs w:val="21"/>
        </w:rPr>
      </w:pPr>
      <w:r>
        <w:rPr>
          <w:rFonts w:hint="eastAsia" w:cs="Times New Roman"/>
          <w:bCs/>
          <w:sz w:val="21"/>
          <w:szCs w:val="21"/>
        </w:rPr>
        <w:t>检查数量：按照拉索数抽查1</w:t>
      </w:r>
      <w:r>
        <w:rPr>
          <w:rFonts w:cs="Times New Roman"/>
          <w:bCs/>
          <w:sz w:val="21"/>
          <w:szCs w:val="21"/>
        </w:rPr>
        <w:t>0%</w:t>
      </w:r>
      <w:r>
        <w:rPr>
          <w:rFonts w:hint="eastAsia" w:cs="Times New Roman"/>
          <w:bCs/>
          <w:sz w:val="21"/>
          <w:szCs w:val="21"/>
        </w:rPr>
        <w:t>，且不应少于3个。</w:t>
      </w:r>
    </w:p>
    <w:p>
      <w:pPr>
        <w:spacing w:line="360" w:lineRule="auto"/>
        <w:ind w:firstLine="420" w:firstLineChars="200"/>
        <w:rPr>
          <w:rFonts w:cs="Times New Roman"/>
          <w:bCs/>
          <w:sz w:val="21"/>
          <w:szCs w:val="21"/>
        </w:rPr>
      </w:pPr>
      <w:r>
        <w:rPr>
          <w:rFonts w:hint="eastAsia" w:cs="Times New Roman"/>
          <w:bCs/>
          <w:sz w:val="21"/>
          <w:szCs w:val="21"/>
        </w:rPr>
        <w:t>检验方法：用游标卡尺、钢尺现场实测和观察，</w:t>
      </w:r>
      <w:bookmarkStart w:id="201" w:name="_Hlk63430413"/>
      <w:r>
        <w:rPr>
          <w:rFonts w:hint="eastAsia" w:cs="Times New Roman"/>
          <w:bCs/>
          <w:sz w:val="21"/>
          <w:szCs w:val="21"/>
        </w:rPr>
        <w:t>检查产品相关的出厂报告</w:t>
      </w:r>
      <w:bookmarkEnd w:id="201"/>
      <w:r>
        <w:rPr>
          <w:rFonts w:hint="eastAsia" w:cs="Times New Roman"/>
          <w:bCs/>
          <w:sz w:val="21"/>
          <w:szCs w:val="21"/>
        </w:rPr>
        <w:t>、质量保证书、检测报告等。</w:t>
      </w:r>
    </w:p>
    <w:p>
      <w:pPr>
        <w:spacing w:line="360" w:lineRule="auto"/>
        <w:rPr>
          <w:rFonts w:cs="Times New Roman"/>
          <w:bCs/>
          <w:sz w:val="21"/>
          <w:szCs w:val="21"/>
        </w:rPr>
      </w:pPr>
      <w:r>
        <w:rPr>
          <w:rFonts w:hint="eastAsia" w:cs="Times New Roman"/>
          <w:b/>
          <w:sz w:val="21"/>
          <w:szCs w:val="21"/>
        </w:rPr>
        <w:t xml:space="preserve">4.5.7 </w:t>
      </w:r>
      <w:r>
        <w:rPr>
          <w:rFonts w:cs="Times New Roman"/>
          <w:b/>
          <w:sz w:val="21"/>
          <w:szCs w:val="21"/>
        </w:rPr>
        <w:t xml:space="preserve"> </w:t>
      </w:r>
      <w:r>
        <w:rPr>
          <w:rFonts w:hint="eastAsia" w:cs="Times New Roman"/>
          <w:bCs/>
          <w:sz w:val="21"/>
          <w:szCs w:val="21"/>
        </w:rPr>
        <w:t>包塑镀锌钢索、索头长度、销轴直径、锚头开口深度等的尺寸和偏差应符合</w:t>
      </w:r>
      <w:r>
        <w:rPr>
          <w:rFonts w:hint="eastAsia" w:cs="Times New Roman"/>
          <w:sz w:val="21"/>
          <w:szCs w:val="21"/>
        </w:rPr>
        <w:t>现行国家</w:t>
      </w:r>
      <w:r>
        <w:rPr>
          <w:rFonts w:cs="Times New Roman"/>
          <w:sz w:val="21"/>
          <w:szCs w:val="21"/>
        </w:rPr>
        <w:t>标准</w:t>
      </w:r>
      <w:bookmarkStart w:id="202" w:name="_Hlk193876222"/>
      <w:r>
        <w:rPr>
          <w:rFonts w:hint="eastAsia" w:cs="Times New Roman"/>
          <w:sz w:val="21"/>
          <w:szCs w:val="21"/>
        </w:rPr>
        <w:t>《斜拉桥用热挤聚乙烯高强钢丝拉索》</w:t>
      </w:r>
      <w:r>
        <w:rPr>
          <w:rFonts w:cs="Times New Roman"/>
          <w:sz w:val="21"/>
          <w:szCs w:val="21"/>
        </w:rPr>
        <w:t>GB/T 18365</w:t>
      </w:r>
      <w:bookmarkEnd w:id="202"/>
      <w:r>
        <w:rPr>
          <w:rFonts w:hint="eastAsia" w:cs="Times New Roman"/>
          <w:bCs/>
          <w:sz w:val="21"/>
          <w:szCs w:val="21"/>
        </w:rPr>
        <w:t>的规定并满足设计要求。</w:t>
      </w:r>
    </w:p>
    <w:p>
      <w:pPr>
        <w:spacing w:line="360" w:lineRule="auto"/>
        <w:ind w:firstLine="420" w:firstLineChars="200"/>
        <w:rPr>
          <w:rFonts w:cs="Times New Roman"/>
          <w:bCs/>
          <w:sz w:val="21"/>
          <w:szCs w:val="21"/>
        </w:rPr>
      </w:pPr>
      <w:r>
        <w:rPr>
          <w:rFonts w:hint="eastAsia" w:cs="Times New Roman"/>
          <w:bCs/>
          <w:sz w:val="21"/>
          <w:szCs w:val="21"/>
        </w:rPr>
        <w:t>检查数量：按照拉索数抽查1</w:t>
      </w:r>
      <w:r>
        <w:rPr>
          <w:rFonts w:cs="Times New Roman"/>
          <w:bCs/>
          <w:sz w:val="21"/>
          <w:szCs w:val="21"/>
        </w:rPr>
        <w:t>0%</w:t>
      </w:r>
      <w:r>
        <w:rPr>
          <w:rFonts w:hint="eastAsia" w:cs="Times New Roman"/>
          <w:bCs/>
          <w:sz w:val="21"/>
          <w:szCs w:val="21"/>
        </w:rPr>
        <w:t>，且不应少于3个。</w:t>
      </w:r>
    </w:p>
    <w:p>
      <w:pPr>
        <w:spacing w:line="360" w:lineRule="auto"/>
        <w:ind w:firstLine="420" w:firstLineChars="200"/>
        <w:rPr>
          <w:rFonts w:cs="Times New Roman"/>
          <w:bCs/>
          <w:sz w:val="21"/>
          <w:szCs w:val="21"/>
        </w:rPr>
      </w:pPr>
      <w:r>
        <w:rPr>
          <w:rFonts w:hint="eastAsia" w:cs="Times New Roman"/>
          <w:bCs/>
          <w:sz w:val="21"/>
          <w:szCs w:val="21"/>
        </w:rPr>
        <w:t>检验方法：用游标卡尺、钢尺现场实测和观察，检查产品相关的出厂报告、质量保证书、检测报告等。</w:t>
      </w:r>
    </w:p>
    <w:bookmarkEnd w:id="196"/>
    <w:p>
      <w:pPr>
        <w:spacing w:line="360" w:lineRule="auto"/>
        <w:rPr>
          <w:rFonts w:cs="Times New Roman"/>
          <w:bCs/>
          <w:sz w:val="21"/>
          <w:szCs w:val="21"/>
        </w:rPr>
      </w:pPr>
      <w:bookmarkStart w:id="203" w:name="_Hlk63430566"/>
      <w:r>
        <w:rPr>
          <w:rFonts w:hint="eastAsia" w:cs="Times New Roman"/>
          <w:b/>
          <w:sz w:val="21"/>
          <w:szCs w:val="21"/>
        </w:rPr>
        <w:t>4.5.8</w:t>
      </w:r>
      <w:r>
        <w:rPr>
          <w:rFonts w:cs="Times New Roman"/>
          <w:b/>
          <w:sz w:val="21"/>
          <w:szCs w:val="21"/>
        </w:rPr>
        <w:t xml:space="preserve">  </w:t>
      </w:r>
      <w:r>
        <w:rPr>
          <w:rFonts w:hint="eastAsia" w:cs="Times New Roman"/>
          <w:bCs/>
          <w:sz w:val="21"/>
          <w:szCs w:val="21"/>
        </w:rPr>
        <w:t>采用</w:t>
      </w:r>
      <w:bookmarkStart w:id="204" w:name="_Hlk63430438"/>
      <w:r>
        <w:rPr>
          <w:rFonts w:hint="eastAsia" w:cs="Times New Roman"/>
          <w:bCs/>
          <w:sz w:val="21"/>
          <w:szCs w:val="21"/>
        </w:rPr>
        <w:t>铸钢件</w:t>
      </w:r>
      <w:bookmarkEnd w:id="204"/>
      <w:r>
        <w:rPr>
          <w:rFonts w:hint="eastAsia" w:cs="Times New Roman"/>
          <w:bCs/>
          <w:sz w:val="21"/>
          <w:szCs w:val="21"/>
        </w:rPr>
        <w:t>制作的</w:t>
      </w:r>
      <w:bookmarkStart w:id="205" w:name="_Hlk63431160"/>
      <w:r>
        <w:rPr>
          <w:rFonts w:hint="eastAsia" w:cs="Times New Roman"/>
          <w:bCs/>
          <w:sz w:val="21"/>
          <w:szCs w:val="21"/>
        </w:rPr>
        <w:t>锚具</w:t>
      </w:r>
      <w:bookmarkEnd w:id="205"/>
      <w:r>
        <w:rPr>
          <w:rFonts w:hint="eastAsia" w:cs="Times New Roman"/>
          <w:bCs/>
          <w:sz w:val="21"/>
          <w:szCs w:val="21"/>
        </w:rPr>
        <w:t>，</w:t>
      </w:r>
      <w:bookmarkStart w:id="206" w:name="_Hlk63430392"/>
      <w:r>
        <w:rPr>
          <w:rFonts w:hint="eastAsia" w:cs="Times New Roman"/>
          <w:bCs/>
          <w:sz w:val="21"/>
          <w:szCs w:val="21"/>
        </w:rPr>
        <w:t>进场前应</w:t>
      </w:r>
      <w:bookmarkEnd w:id="206"/>
      <w:r>
        <w:rPr>
          <w:rFonts w:hint="eastAsia" w:cs="Times New Roman"/>
          <w:bCs/>
          <w:sz w:val="21"/>
          <w:szCs w:val="21"/>
        </w:rPr>
        <w:t>采用</w:t>
      </w:r>
      <w:bookmarkStart w:id="207" w:name="_Hlk63430231"/>
      <w:r>
        <w:rPr>
          <w:rFonts w:hint="eastAsia" w:cs="Times New Roman"/>
          <w:bCs/>
          <w:sz w:val="21"/>
          <w:szCs w:val="21"/>
        </w:rPr>
        <w:t>超声波</w:t>
      </w:r>
      <w:bookmarkStart w:id="208" w:name="_Hlk63430166"/>
      <w:r>
        <w:rPr>
          <w:rFonts w:hint="eastAsia" w:cs="Times New Roman"/>
          <w:bCs/>
          <w:sz w:val="21"/>
          <w:szCs w:val="21"/>
        </w:rPr>
        <w:t>探伤</w:t>
      </w:r>
      <w:bookmarkEnd w:id="207"/>
      <w:bookmarkEnd w:id="208"/>
      <w:r>
        <w:rPr>
          <w:rFonts w:hint="eastAsia" w:cs="Times New Roman"/>
          <w:bCs/>
          <w:sz w:val="21"/>
          <w:szCs w:val="21"/>
        </w:rPr>
        <w:t>进行</w:t>
      </w:r>
      <w:bookmarkStart w:id="209" w:name="_Hlk63430145"/>
      <w:r>
        <w:rPr>
          <w:rFonts w:hint="eastAsia" w:cs="Times New Roman"/>
          <w:bCs/>
          <w:sz w:val="21"/>
          <w:szCs w:val="21"/>
        </w:rPr>
        <w:t>内部缺陷</w:t>
      </w:r>
      <w:bookmarkEnd w:id="209"/>
      <w:r>
        <w:rPr>
          <w:rFonts w:hint="eastAsia" w:cs="Times New Roman"/>
          <w:bCs/>
          <w:sz w:val="21"/>
          <w:szCs w:val="21"/>
        </w:rPr>
        <w:t>的检验，其内部缺陷分级及探伤方法应符合</w:t>
      </w:r>
      <w:bookmarkStart w:id="210" w:name="_Hlk69975639"/>
      <w:r>
        <w:rPr>
          <w:rFonts w:hint="eastAsia" w:cs="Times New Roman"/>
          <w:bCs/>
          <w:sz w:val="21"/>
          <w:szCs w:val="21"/>
        </w:rPr>
        <w:t>现行国家标准</w:t>
      </w:r>
      <w:bookmarkStart w:id="211" w:name="_Hlk63430309"/>
      <w:r>
        <w:rPr>
          <w:rFonts w:hint="eastAsia" w:cs="Times New Roman"/>
          <w:bCs/>
          <w:sz w:val="21"/>
          <w:szCs w:val="21"/>
        </w:rPr>
        <w:t>《铸钢件超声探测第1部分：一般用途铸钢件》G</w:t>
      </w:r>
      <w:r>
        <w:rPr>
          <w:rFonts w:cs="Times New Roman"/>
          <w:bCs/>
          <w:sz w:val="21"/>
          <w:szCs w:val="21"/>
        </w:rPr>
        <w:t>B/T 7233.1</w:t>
      </w:r>
      <w:bookmarkEnd w:id="210"/>
      <w:bookmarkEnd w:id="211"/>
      <w:r>
        <w:rPr>
          <w:rFonts w:hint="eastAsia" w:cs="Times New Roman"/>
          <w:bCs/>
          <w:sz w:val="21"/>
          <w:szCs w:val="21"/>
        </w:rPr>
        <w:t>和《铸钢件超声探测第</w:t>
      </w:r>
      <w:r>
        <w:rPr>
          <w:rFonts w:cs="Times New Roman"/>
          <w:bCs/>
          <w:sz w:val="21"/>
          <w:szCs w:val="21"/>
        </w:rPr>
        <w:t>2</w:t>
      </w:r>
      <w:r>
        <w:rPr>
          <w:rFonts w:hint="eastAsia" w:cs="Times New Roman"/>
          <w:bCs/>
          <w:sz w:val="21"/>
          <w:szCs w:val="21"/>
        </w:rPr>
        <w:t>部分：高承压铸钢件》G</w:t>
      </w:r>
      <w:r>
        <w:rPr>
          <w:rFonts w:cs="Times New Roman"/>
          <w:bCs/>
          <w:sz w:val="21"/>
          <w:szCs w:val="21"/>
        </w:rPr>
        <w:t>B/T 7233.2</w:t>
      </w:r>
      <w:bookmarkStart w:id="212" w:name="_Hlk69975877"/>
      <w:r>
        <w:rPr>
          <w:rFonts w:hint="eastAsia" w:cs="Times New Roman"/>
          <w:bCs/>
          <w:sz w:val="21"/>
          <w:szCs w:val="21"/>
        </w:rPr>
        <w:t>的规定</w:t>
      </w:r>
      <w:bookmarkEnd w:id="212"/>
      <w:r>
        <w:rPr>
          <w:rFonts w:hint="eastAsia" w:cs="Times New Roman"/>
          <w:bCs/>
          <w:sz w:val="21"/>
          <w:szCs w:val="21"/>
        </w:rPr>
        <w:t>，检测结果应满足设计要求。进场后应检查产品合格证和铸钢件的探伤报告。</w:t>
      </w:r>
    </w:p>
    <w:p>
      <w:pPr>
        <w:spacing w:line="360" w:lineRule="auto"/>
        <w:ind w:firstLine="420" w:firstLineChars="200"/>
        <w:rPr>
          <w:rFonts w:cs="Times New Roman"/>
          <w:bCs/>
          <w:sz w:val="21"/>
          <w:szCs w:val="21"/>
        </w:rPr>
      </w:pPr>
      <w:r>
        <w:rPr>
          <w:rFonts w:hint="eastAsia" w:cs="Times New Roman"/>
          <w:bCs/>
          <w:sz w:val="21"/>
          <w:szCs w:val="21"/>
        </w:rPr>
        <w:t>检查数量：全数检查。</w:t>
      </w:r>
    </w:p>
    <w:p>
      <w:pPr>
        <w:spacing w:line="360" w:lineRule="auto"/>
        <w:ind w:firstLine="420" w:firstLineChars="200"/>
        <w:rPr>
          <w:rFonts w:cs="Times New Roman"/>
          <w:bCs/>
          <w:sz w:val="21"/>
          <w:szCs w:val="21"/>
        </w:rPr>
      </w:pPr>
      <w:r>
        <w:rPr>
          <w:rFonts w:hint="eastAsia" w:cs="Times New Roman"/>
          <w:bCs/>
          <w:sz w:val="21"/>
          <w:szCs w:val="21"/>
        </w:rPr>
        <w:t>检验方法：</w:t>
      </w:r>
      <w:bookmarkStart w:id="213" w:name="_Hlk69975496"/>
      <w:r>
        <w:rPr>
          <w:rFonts w:hint="eastAsia" w:cs="Times New Roman"/>
          <w:bCs/>
          <w:sz w:val="21"/>
          <w:szCs w:val="21"/>
        </w:rPr>
        <w:t>检查超声波探伤记录。</w:t>
      </w:r>
      <w:bookmarkEnd w:id="213"/>
    </w:p>
    <w:p>
      <w:pPr>
        <w:spacing w:line="360" w:lineRule="auto"/>
        <w:rPr>
          <w:rFonts w:cs="Times New Roman"/>
          <w:bCs/>
          <w:sz w:val="21"/>
          <w:szCs w:val="21"/>
        </w:rPr>
      </w:pPr>
      <w:r>
        <w:rPr>
          <w:rFonts w:hint="eastAsia" w:cs="Times New Roman"/>
          <w:b/>
          <w:sz w:val="21"/>
          <w:szCs w:val="21"/>
        </w:rPr>
        <w:t>4.5.9</w:t>
      </w:r>
      <w:r>
        <w:rPr>
          <w:rFonts w:cs="Times New Roman"/>
          <w:bCs/>
          <w:sz w:val="21"/>
          <w:szCs w:val="21"/>
        </w:rPr>
        <w:t xml:space="preserve"> </w:t>
      </w:r>
      <w:bookmarkStart w:id="214" w:name="_Hlk69975821"/>
      <w:r>
        <w:rPr>
          <w:rFonts w:hint="eastAsia" w:cs="Times New Roman"/>
          <w:bCs/>
          <w:sz w:val="21"/>
          <w:szCs w:val="21"/>
        </w:rPr>
        <w:t>锻钢</w:t>
      </w:r>
      <w:bookmarkEnd w:id="214"/>
      <w:r>
        <w:rPr>
          <w:rFonts w:hint="eastAsia" w:cs="Times New Roman"/>
          <w:bCs/>
          <w:sz w:val="21"/>
          <w:szCs w:val="21"/>
        </w:rPr>
        <w:t>成型锚具的无损探伤应按</w:t>
      </w:r>
      <w:bookmarkStart w:id="215" w:name="_Hlk69975762"/>
      <w:r>
        <w:rPr>
          <w:rFonts w:hint="eastAsia" w:cs="Times New Roman"/>
          <w:bCs/>
          <w:sz w:val="21"/>
          <w:szCs w:val="21"/>
        </w:rPr>
        <w:t>现行国家标准</w:t>
      </w:r>
      <w:bookmarkEnd w:id="215"/>
      <w:bookmarkStart w:id="216" w:name="OLE_LINK42"/>
      <w:r>
        <w:rPr>
          <w:rFonts w:hint="eastAsia" w:cs="Times New Roman"/>
          <w:bCs/>
          <w:sz w:val="21"/>
          <w:szCs w:val="21"/>
        </w:rPr>
        <w:t>《锻轧钢棒超声检测方法》G</w:t>
      </w:r>
      <w:r>
        <w:rPr>
          <w:rFonts w:cs="Times New Roman"/>
          <w:bCs/>
          <w:sz w:val="21"/>
          <w:szCs w:val="21"/>
        </w:rPr>
        <w:t>B/T 4162</w:t>
      </w:r>
      <w:bookmarkEnd w:id="216"/>
      <w:r>
        <w:rPr>
          <w:rFonts w:hint="eastAsia" w:cs="Times New Roman"/>
          <w:bCs/>
          <w:sz w:val="21"/>
          <w:szCs w:val="21"/>
        </w:rPr>
        <w:t>和现行机械行业标准</w:t>
      </w:r>
      <w:bookmarkStart w:id="217" w:name="OLE_LINK36"/>
      <w:r>
        <w:rPr>
          <w:rFonts w:hint="eastAsia" w:cs="Times New Roman"/>
          <w:bCs/>
          <w:sz w:val="21"/>
          <w:szCs w:val="21"/>
        </w:rPr>
        <w:t>《锻钢件磁粉检验》J</w:t>
      </w:r>
      <w:r>
        <w:rPr>
          <w:rFonts w:cs="Times New Roman"/>
          <w:bCs/>
          <w:sz w:val="21"/>
          <w:szCs w:val="21"/>
        </w:rPr>
        <w:t>B/T 8468</w:t>
      </w:r>
      <w:bookmarkEnd w:id="217"/>
      <w:r>
        <w:rPr>
          <w:rFonts w:hint="eastAsia" w:cs="Times New Roman"/>
          <w:bCs/>
          <w:sz w:val="21"/>
          <w:szCs w:val="21"/>
        </w:rPr>
        <w:t>的有关规定执行。</w:t>
      </w:r>
    </w:p>
    <w:p>
      <w:pPr>
        <w:spacing w:line="360" w:lineRule="auto"/>
        <w:ind w:firstLine="420" w:firstLineChars="200"/>
        <w:rPr>
          <w:rFonts w:cs="Times New Roman"/>
          <w:bCs/>
          <w:sz w:val="21"/>
          <w:szCs w:val="21"/>
        </w:rPr>
      </w:pPr>
      <w:r>
        <w:rPr>
          <w:rFonts w:hint="eastAsia" w:cs="Times New Roman"/>
          <w:bCs/>
          <w:sz w:val="21"/>
          <w:szCs w:val="21"/>
        </w:rPr>
        <w:t>检查数量：全数检查。</w:t>
      </w:r>
    </w:p>
    <w:p>
      <w:pPr>
        <w:spacing w:line="360" w:lineRule="auto"/>
        <w:ind w:firstLine="420" w:firstLineChars="200"/>
        <w:rPr>
          <w:rFonts w:cs="Times New Roman"/>
          <w:bCs/>
          <w:sz w:val="21"/>
          <w:szCs w:val="21"/>
        </w:rPr>
      </w:pPr>
      <w:r>
        <w:rPr>
          <w:rFonts w:hint="eastAsia" w:cs="Times New Roman"/>
          <w:bCs/>
          <w:sz w:val="21"/>
          <w:szCs w:val="21"/>
        </w:rPr>
        <w:t>检验方法：检查探伤检测记录。</w:t>
      </w:r>
    </w:p>
    <w:bookmarkEnd w:id="203"/>
    <w:p>
      <w:pPr>
        <w:spacing w:line="360" w:lineRule="auto"/>
        <w:rPr>
          <w:rFonts w:cs="Times New Roman"/>
          <w:bCs/>
          <w:sz w:val="21"/>
          <w:szCs w:val="21"/>
        </w:rPr>
      </w:pPr>
      <w:bookmarkStart w:id="218" w:name="_Hlk69975477"/>
      <w:r>
        <w:rPr>
          <w:rFonts w:hint="eastAsia" w:cs="Times New Roman"/>
          <w:b/>
          <w:sz w:val="21"/>
          <w:szCs w:val="21"/>
        </w:rPr>
        <w:t>4.5.10</w:t>
      </w:r>
      <w:r>
        <w:rPr>
          <w:rFonts w:cs="Times New Roman"/>
          <w:bCs/>
          <w:sz w:val="21"/>
          <w:szCs w:val="21"/>
        </w:rPr>
        <w:t xml:space="preserve">  </w:t>
      </w:r>
      <w:r>
        <w:rPr>
          <w:rFonts w:hint="eastAsia" w:cs="Times New Roman"/>
          <w:bCs/>
          <w:sz w:val="21"/>
          <w:szCs w:val="21"/>
        </w:rPr>
        <w:t>进场前成品</w:t>
      </w:r>
      <w:bookmarkStart w:id="219" w:name="_Hlk63430658"/>
      <w:r>
        <w:rPr>
          <w:rFonts w:hint="eastAsia" w:cs="Times New Roman"/>
          <w:bCs/>
          <w:sz w:val="21"/>
          <w:szCs w:val="21"/>
        </w:rPr>
        <w:t>拉索</w:t>
      </w:r>
      <w:bookmarkEnd w:id="219"/>
      <w:r>
        <w:rPr>
          <w:rFonts w:hint="eastAsia" w:cs="Times New Roman"/>
          <w:bCs/>
          <w:sz w:val="21"/>
          <w:szCs w:val="21"/>
        </w:rPr>
        <w:t>应进行张拉</w:t>
      </w:r>
      <w:bookmarkStart w:id="220" w:name="_Hlk63430829"/>
      <w:r>
        <w:rPr>
          <w:rFonts w:hint="eastAsia" w:cs="Times New Roman"/>
          <w:bCs/>
          <w:sz w:val="21"/>
          <w:szCs w:val="21"/>
        </w:rPr>
        <w:t>检验</w:t>
      </w:r>
      <w:bookmarkEnd w:id="220"/>
      <w:r>
        <w:rPr>
          <w:rFonts w:hint="eastAsia" w:cs="Times New Roman"/>
          <w:bCs/>
          <w:sz w:val="21"/>
          <w:szCs w:val="21"/>
        </w:rPr>
        <w:t>，张拉载荷应为拉索标称破断力的5</w:t>
      </w:r>
      <w:r>
        <w:rPr>
          <w:rFonts w:cs="Times New Roman"/>
          <w:bCs/>
          <w:sz w:val="21"/>
          <w:szCs w:val="21"/>
        </w:rPr>
        <w:t>5%</w:t>
      </w:r>
      <w:r>
        <w:rPr>
          <w:rFonts w:hint="eastAsia"/>
          <w:sz w:val="21"/>
          <w:szCs w:val="21"/>
        </w:rPr>
        <w:t>与设计拉力值两者的较大值</w:t>
      </w:r>
      <w:r>
        <w:rPr>
          <w:rFonts w:hint="eastAsia" w:cs="Times New Roman"/>
          <w:bCs/>
          <w:sz w:val="21"/>
          <w:szCs w:val="21"/>
        </w:rPr>
        <w:t>，且张拉持续时间不应少于1</w:t>
      </w:r>
      <w:r>
        <w:rPr>
          <w:rFonts w:cs="Times New Roman"/>
          <w:bCs/>
          <w:sz w:val="21"/>
          <w:szCs w:val="21"/>
        </w:rPr>
        <w:t>h</w:t>
      </w:r>
      <w:r>
        <w:rPr>
          <w:rFonts w:hint="eastAsia" w:cs="Times New Roman"/>
          <w:bCs/>
          <w:sz w:val="21"/>
          <w:szCs w:val="21"/>
        </w:rPr>
        <w:t>。检验后，拉索应完好无损。进场后应检查产品合格证、拉索的出厂张拉记录。</w:t>
      </w:r>
    </w:p>
    <w:p>
      <w:pPr>
        <w:spacing w:line="360" w:lineRule="auto"/>
        <w:ind w:firstLine="420" w:firstLineChars="200"/>
        <w:rPr>
          <w:rFonts w:cs="Times New Roman"/>
          <w:bCs/>
          <w:sz w:val="21"/>
          <w:szCs w:val="21"/>
        </w:rPr>
      </w:pPr>
      <w:r>
        <w:rPr>
          <w:rFonts w:hint="eastAsia" w:cs="Times New Roman"/>
          <w:bCs/>
          <w:sz w:val="21"/>
          <w:szCs w:val="21"/>
        </w:rPr>
        <w:t>检查数量：全数检查。</w:t>
      </w:r>
    </w:p>
    <w:p>
      <w:pPr>
        <w:spacing w:line="360" w:lineRule="auto"/>
        <w:ind w:firstLine="420" w:firstLineChars="200"/>
        <w:rPr>
          <w:rFonts w:cs="Times New Roman"/>
          <w:bCs/>
          <w:sz w:val="21"/>
          <w:szCs w:val="21"/>
        </w:rPr>
      </w:pPr>
      <w:r>
        <w:rPr>
          <w:rFonts w:hint="eastAsia" w:cs="Times New Roman"/>
          <w:bCs/>
          <w:sz w:val="21"/>
          <w:szCs w:val="21"/>
        </w:rPr>
        <w:t>检验方法：检查张拉检验记录。</w:t>
      </w:r>
      <w:bookmarkEnd w:id="218"/>
    </w:p>
    <w:p>
      <w:pPr>
        <w:spacing w:line="360" w:lineRule="auto"/>
        <w:ind w:firstLine="420" w:firstLineChars="200"/>
        <w:jc w:val="center"/>
        <w:rPr>
          <w:rFonts w:cs="宋体"/>
          <w:sz w:val="21"/>
          <w:szCs w:val="21"/>
        </w:rPr>
      </w:pPr>
      <w:r>
        <w:rPr>
          <w:rFonts w:hint="eastAsia" w:cs="宋体"/>
          <w:sz w:val="21"/>
          <w:szCs w:val="21"/>
        </w:rPr>
        <w:t>Ⅱ</w:t>
      </w:r>
      <w:r>
        <w:rPr>
          <w:rFonts w:cs="宋体"/>
          <w:sz w:val="21"/>
          <w:szCs w:val="21"/>
        </w:rPr>
        <w:t>一般项目</w:t>
      </w:r>
    </w:p>
    <w:p>
      <w:pPr>
        <w:spacing w:line="360" w:lineRule="auto"/>
        <w:rPr>
          <w:rFonts w:cs="Times New Roman"/>
          <w:b/>
          <w:bCs/>
          <w:sz w:val="21"/>
          <w:szCs w:val="21"/>
        </w:rPr>
      </w:pPr>
      <w:r>
        <w:rPr>
          <w:rFonts w:cs="Times New Roman"/>
          <w:b/>
          <w:bCs/>
          <w:sz w:val="21"/>
          <w:szCs w:val="21"/>
        </w:rPr>
        <w:t>4.5.</w:t>
      </w:r>
      <w:r>
        <w:rPr>
          <w:rFonts w:hint="eastAsia" w:cs="Times New Roman"/>
          <w:b/>
          <w:bCs/>
          <w:sz w:val="21"/>
          <w:szCs w:val="21"/>
        </w:rPr>
        <w:t xml:space="preserve">11  </w:t>
      </w:r>
      <w:r>
        <w:rPr>
          <w:rFonts w:hint="eastAsia" w:cs="Times New Roman"/>
          <w:bCs/>
          <w:sz w:val="21"/>
          <w:szCs w:val="21"/>
        </w:rPr>
        <w:t>拉索、锚具及其连接件尺寸</w:t>
      </w:r>
      <w:r>
        <w:rPr>
          <w:rFonts w:cs="Times New Roman"/>
          <w:bCs/>
          <w:sz w:val="21"/>
          <w:szCs w:val="21"/>
        </w:rPr>
        <w:t>允许偏差应</w:t>
      </w:r>
      <w:r>
        <w:rPr>
          <w:rFonts w:hint="eastAsia" w:cs="Times New Roman"/>
          <w:bCs/>
          <w:sz w:val="21"/>
          <w:szCs w:val="21"/>
        </w:rPr>
        <w:t>满足</w:t>
      </w:r>
      <w:r>
        <w:rPr>
          <w:rFonts w:cs="Times New Roman"/>
          <w:bCs/>
          <w:sz w:val="21"/>
          <w:szCs w:val="21"/>
        </w:rPr>
        <w:t>其产品标准</w:t>
      </w:r>
      <w:r>
        <w:rPr>
          <w:rFonts w:hint="eastAsia" w:cs="Times New Roman"/>
          <w:bCs/>
          <w:sz w:val="21"/>
          <w:szCs w:val="21"/>
        </w:rPr>
        <w:t>和设计</w:t>
      </w:r>
      <w:r>
        <w:rPr>
          <w:rFonts w:cs="Times New Roman"/>
          <w:bCs/>
          <w:sz w:val="21"/>
          <w:szCs w:val="21"/>
        </w:rPr>
        <w:t>的要求。</w:t>
      </w:r>
    </w:p>
    <w:p>
      <w:pPr>
        <w:spacing w:line="360" w:lineRule="auto"/>
        <w:ind w:firstLine="420" w:firstLineChars="200"/>
        <w:rPr>
          <w:rFonts w:cs="Times New Roman"/>
          <w:bCs/>
          <w:sz w:val="21"/>
          <w:szCs w:val="21"/>
        </w:rPr>
      </w:pPr>
      <w:r>
        <w:rPr>
          <w:rFonts w:cs="Times New Roman"/>
          <w:bCs/>
          <w:sz w:val="21"/>
          <w:szCs w:val="21"/>
        </w:rPr>
        <w:t>检查数量：全数检查。</w:t>
      </w:r>
    </w:p>
    <w:p>
      <w:pPr>
        <w:spacing w:line="360" w:lineRule="auto"/>
        <w:ind w:firstLine="420" w:firstLineChars="200"/>
        <w:rPr>
          <w:rFonts w:cs="Times New Roman"/>
          <w:bCs/>
          <w:sz w:val="21"/>
          <w:szCs w:val="21"/>
        </w:rPr>
      </w:pPr>
      <w:r>
        <w:rPr>
          <w:rFonts w:cs="Times New Roman"/>
          <w:bCs/>
          <w:sz w:val="21"/>
          <w:szCs w:val="21"/>
        </w:rPr>
        <w:t>检验方法：用</w:t>
      </w:r>
      <w:r>
        <w:rPr>
          <w:rFonts w:hint="eastAsia" w:cs="Times New Roman"/>
          <w:bCs/>
          <w:sz w:val="21"/>
          <w:szCs w:val="21"/>
        </w:rPr>
        <w:t>钢尺、</w:t>
      </w:r>
      <w:r>
        <w:rPr>
          <w:rFonts w:cs="Times New Roman"/>
          <w:bCs/>
          <w:sz w:val="21"/>
          <w:szCs w:val="21"/>
        </w:rPr>
        <w:t>游标卡尺</w:t>
      </w:r>
      <w:r>
        <w:rPr>
          <w:rFonts w:hint="eastAsia" w:cs="Times New Roman"/>
          <w:bCs/>
          <w:sz w:val="21"/>
          <w:szCs w:val="21"/>
        </w:rPr>
        <w:t>及拉线</w:t>
      </w:r>
      <w:r>
        <w:rPr>
          <w:rFonts w:cs="Times New Roman"/>
          <w:bCs/>
          <w:sz w:val="21"/>
          <w:szCs w:val="21"/>
        </w:rPr>
        <w:t>量测。</w:t>
      </w:r>
    </w:p>
    <w:p>
      <w:pPr>
        <w:spacing w:line="360" w:lineRule="auto"/>
        <w:rPr>
          <w:rFonts w:cs="Times New Roman"/>
          <w:b/>
          <w:bCs/>
          <w:sz w:val="21"/>
          <w:szCs w:val="21"/>
        </w:rPr>
      </w:pPr>
      <w:r>
        <w:rPr>
          <w:rFonts w:cs="Times New Roman"/>
          <w:b/>
          <w:bCs/>
          <w:sz w:val="21"/>
          <w:szCs w:val="21"/>
        </w:rPr>
        <w:t>4.5.</w:t>
      </w:r>
      <w:r>
        <w:rPr>
          <w:rFonts w:hint="eastAsia" w:cs="Times New Roman"/>
          <w:b/>
          <w:bCs/>
          <w:sz w:val="21"/>
          <w:szCs w:val="21"/>
        </w:rPr>
        <w:t xml:space="preserve">12  </w:t>
      </w:r>
      <w:r>
        <w:rPr>
          <w:rFonts w:hint="eastAsia" w:cs="Times New Roman"/>
          <w:bCs/>
          <w:sz w:val="21"/>
          <w:szCs w:val="21"/>
        </w:rPr>
        <w:t>拉索</w:t>
      </w:r>
      <w:r>
        <w:rPr>
          <w:rFonts w:cs="Times New Roman"/>
          <w:bCs/>
          <w:sz w:val="21"/>
          <w:szCs w:val="21"/>
        </w:rPr>
        <w:t>的表面</w:t>
      </w:r>
      <w:r>
        <w:rPr>
          <w:rFonts w:hint="eastAsia" w:cs="Times New Roman"/>
          <w:bCs/>
          <w:sz w:val="21"/>
          <w:szCs w:val="21"/>
        </w:rPr>
        <w:t>应光滑，不应有裂纹和目视可见的折叠、分层、结疤和锈蚀等缺陷。</w:t>
      </w:r>
    </w:p>
    <w:p>
      <w:pPr>
        <w:spacing w:line="360" w:lineRule="auto"/>
        <w:ind w:firstLine="420" w:firstLineChars="200"/>
        <w:rPr>
          <w:rFonts w:cs="Times New Roman"/>
          <w:bCs/>
          <w:sz w:val="21"/>
          <w:szCs w:val="21"/>
        </w:rPr>
      </w:pPr>
      <w:r>
        <w:rPr>
          <w:rFonts w:cs="Times New Roman"/>
          <w:bCs/>
          <w:sz w:val="21"/>
          <w:szCs w:val="21"/>
        </w:rPr>
        <w:t>检查数量：</w:t>
      </w:r>
      <w:bookmarkStart w:id="221" w:name="_Hlk63333638"/>
      <w:r>
        <w:rPr>
          <w:rFonts w:cs="Times New Roman"/>
          <w:bCs/>
          <w:sz w:val="21"/>
          <w:szCs w:val="21"/>
        </w:rPr>
        <w:t>全数检查。</w:t>
      </w:r>
      <w:bookmarkEnd w:id="221"/>
    </w:p>
    <w:p>
      <w:pPr>
        <w:spacing w:line="360" w:lineRule="auto"/>
        <w:ind w:firstLine="420" w:firstLineChars="200"/>
        <w:rPr>
          <w:rFonts w:cs="宋体"/>
          <w:sz w:val="21"/>
          <w:szCs w:val="21"/>
        </w:rPr>
      </w:pPr>
      <w:r>
        <w:rPr>
          <w:rFonts w:cs="Times New Roman"/>
          <w:bCs/>
          <w:sz w:val="21"/>
          <w:szCs w:val="21"/>
        </w:rPr>
        <w:t>检验方法：观察检查。</w:t>
      </w:r>
    </w:p>
    <w:p>
      <w:pPr>
        <w:spacing w:line="360" w:lineRule="auto"/>
        <w:rPr>
          <w:rFonts w:cs="Times New Roman"/>
          <w:sz w:val="21"/>
          <w:szCs w:val="21"/>
        </w:rPr>
      </w:pPr>
      <w:bookmarkStart w:id="222" w:name="_Hlk63431256"/>
      <w:r>
        <w:rPr>
          <w:rFonts w:hint="eastAsia" w:cs="Times New Roman"/>
          <w:b/>
          <w:sz w:val="21"/>
          <w:szCs w:val="21"/>
        </w:rPr>
        <w:t>4.5.13</w:t>
      </w:r>
      <w:r>
        <w:rPr>
          <w:rFonts w:cs="Times New Roman"/>
          <w:b/>
          <w:sz w:val="21"/>
          <w:szCs w:val="21"/>
        </w:rPr>
        <w:t xml:space="preserve">  </w:t>
      </w:r>
      <w:r>
        <w:rPr>
          <w:rFonts w:hint="eastAsia" w:cs="Times New Roman"/>
          <w:bCs/>
          <w:sz w:val="21"/>
          <w:szCs w:val="21"/>
        </w:rPr>
        <w:t>锚具表面</w:t>
      </w:r>
      <w:bookmarkEnd w:id="222"/>
      <w:r>
        <w:rPr>
          <w:rFonts w:hint="eastAsia" w:cs="Times New Roman"/>
          <w:bCs/>
          <w:sz w:val="21"/>
          <w:szCs w:val="21"/>
        </w:rPr>
        <w:t>不应有裂纹、未熔合、气孔、缩孔、夹砂及明显凹坑等外部缺陷</w:t>
      </w:r>
      <w:r>
        <w:rPr>
          <w:rFonts w:cs="Times New Roman"/>
          <w:sz w:val="21"/>
          <w:szCs w:val="21"/>
        </w:rPr>
        <w:t>。</w:t>
      </w:r>
      <w:r>
        <w:rPr>
          <w:rFonts w:hint="eastAsia" w:cs="Times New Roman"/>
          <w:bCs/>
          <w:sz w:val="21"/>
          <w:szCs w:val="21"/>
        </w:rPr>
        <w:t>锚具表面的防腐处理和防护措施应符合现行产品标准的规定并满足设计要求。</w:t>
      </w:r>
    </w:p>
    <w:p>
      <w:pPr>
        <w:spacing w:line="360" w:lineRule="auto"/>
        <w:ind w:firstLine="420" w:firstLineChars="200"/>
        <w:rPr>
          <w:rFonts w:cs="Times New Roman"/>
          <w:sz w:val="21"/>
          <w:szCs w:val="21"/>
        </w:rPr>
      </w:pPr>
      <w:r>
        <w:rPr>
          <w:rFonts w:cs="Times New Roman"/>
          <w:sz w:val="21"/>
          <w:szCs w:val="21"/>
        </w:rPr>
        <w:t>检查数量：全数检查。</w:t>
      </w:r>
    </w:p>
    <w:p>
      <w:pPr>
        <w:spacing w:line="360" w:lineRule="auto"/>
        <w:ind w:firstLine="420" w:firstLineChars="200"/>
        <w:rPr>
          <w:rFonts w:cs="Times New Roman"/>
          <w:sz w:val="21"/>
          <w:szCs w:val="21"/>
        </w:rPr>
      </w:pPr>
      <w:r>
        <w:rPr>
          <w:rFonts w:cs="Times New Roman"/>
          <w:sz w:val="21"/>
          <w:szCs w:val="21"/>
        </w:rPr>
        <w:t>检验方法：</w:t>
      </w:r>
      <w:r>
        <w:rPr>
          <w:rFonts w:hint="eastAsia" w:cs="Times New Roman"/>
          <w:sz w:val="21"/>
          <w:szCs w:val="21"/>
        </w:rPr>
        <w:t>观察检查</w:t>
      </w:r>
      <w:r>
        <w:rPr>
          <w:rFonts w:cs="Times New Roman"/>
          <w:sz w:val="21"/>
          <w:szCs w:val="21"/>
        </w:rPr>
        <w:t>。</w:t>
      </w:r>
    </w:p>
    <w:p>
      <w:pPr>
        <w:spacing w:line="360" w:lineRule="auto"/>
        <w:rPr>
          <w:rFonts w:cs="Times New Roman"/>
          <w:sz w:val="21"/>
          <w:szCs w:val="21"/>
        </w:rPr>
      </w:pPr>
      <w:r>
        <w:rPr>
          <w:rFonts w:hint="eastAsia" w:cs="Times New Roman"/>
          <w:b/>
          <w:sz w:val="21"/>
          <w:szCs w:val="21"/>
        </w:rPr>
        <w:t>4.5.14</w:t>
      </w:r>
      <w:r>
        <w:rPr>
          <w:rFonts w:cs="Times New Roman"/>
          <w:b/>
          <w:sz w:val="21"/>
          <w:szCs w:val="21"/>
        </w:rPr>
        <w:t xml:space="preserve"> </w:t>
      </w:r>
      <w:r>
        <w:rPr>
          <w:rFonts w:cs="Times New Roman"/>
          <w:sz w:val="21"/>
          <w:szCs w:val="21"/>
        </w:rPr>
        <w:t xml:space="preserve"> </w:t>
      </w:r>
      <w:r>
        <w:rPr>
          <w:rFonts w:hint="eastAsia" w:cs="Times New Roman"/>
          <w:bCs/>
          <w:sz w:val="21"/>
          <w:szCs w:val="21"/>
        </w:rPr>
        <w:t>拉索</w:t>
      </w:r>
      <w:r>
        <w:rPr>
          <w:rFonts w:hint="eastAsia" w:cs="Times New Roman"/>
          <w:sz w:val="21"/>
          <w:szCs w:val="21"/>
        </w:rPr>
        <w:t>应按其预拉力设计值控制进行无应力状态下料，</w:t>
      </w:r>
      <w:r>
        <w:rPr>
          <w:rFonts w:hint="eastAsia" w:cs="Times New Roman"/>
          <w:bCs/>
          <w:sz w:val="21"/>
          <w:szCs w:val="21"/>
        </w:rPr>
        <w:t>拉索、拉杆直径、长度</w:t>
      </w:r>
      <w:r>
        <w:rPr>
          <w:rFonts w:cs="Times New Roman"/>
          <w:sz w:val="21"/>
          <w:szCs w:val="21"/>
        </w:rPr>
        <w:t>应</w:t>
      </w:r>
      <w:r>
        <w:rPr>
          <w:rFonts w:hint="eastAsia" w:cs="Times New Roman"/>
          <w:sz w:val="21"/>
          <w:szCs w:val="21"/>
        </w:rPr>
        <w:t>满足</w:t>
      </w:r>
      <w:r>
        <w:rPr>
          <w:rFonts w:cs="Times New Roman"/>
          <w:sz w:val="21"/>
          <w:szCs w:val="21"/>
        </w:rPr>
        <w:t>设计要求</w:t>
      </w:r>
      <w:r>
        <w:rPr>
          <w:rFonts w:hint="eastAsia" w:cs="Times New Roman"/>
          <w:sz w:val="21"/>
          <w:szCs w:val="21"/>
        </w:rPr>
        <w:t>，尺寸偏差应符合表4.5.14的规定</w:t>
      </w:r>
      <w:r>
        <w:rPr>
          <w:rFonts w:cs="Times New Roman"/>
          <w:sz w:val="21"/>
          <w:szCs w:val="21"/>
        </w:rPr>
        <w:t>。</w:t>
      </w:r>
    </w:p>
    <w:p>
      <w:pPr>
        <w:spacing w:line="360" w:lineRule="auto"/>
        <w:ind w:firstLine="420" w:firstLineChars="200"/>
        <w:rPr>
          <w:rFonts w:cs="Times New Roman"/>
          <w:sz w:val="21"/>
          <w:szCs w:val="21"/>
        </w:rPr>
      </w:pPr>
      <w:r>
        <w:rPr>
          <w:rFonts w:cs="Times New Roman"/>
          <w:sz w:val="21"/>
          <w:szCs w:val="21"/>
        </w:rPr>
        <w:t>检查数量：全数检查。</w:t>
      </w:r>
    </w:p>
    <w:p>
      <w:pPr>
        <w:spacing w:line="360" w:lineRule="auto"/>
        <w:ind w:firstLine="420" w:firstLineChars="200"/>
        <w:rPr>
          <w:rFonts w:cs="Times New Roman"/>
          <w:sz w:val="21"/>
          <w:szCs w:val="21"/>
        </w:rPr>
      </w:pPr>
      <w:r>
        <w:rPr>
          <w:rFonts w:cs="Times New Roman"/>
          <w:sz w:val="21"/>
          <w:szCs w:val="21"/>
        </w:rPr>
        <w:t>检验方法：用</w:t>
      </w:r>
      <w:r>
        <w:rPr>
          <w:rFonts w:hint="eastAsia" w:cs="Times New Roman"/>
          <w:sz w:val="21"/>
          <w:szCs w:val="21"/>
        </w:rPr>
        <w:t>游标卡尺、</w:t>
      </w:r>
      <w:r>
        <w:rPr>
          <w:rFonts w:cs="Times New Roman"/>
          <w:sz w:val="21"/>
          <w:szCs w:val="21"/>
        </w:rPr>
        <w:t>钢尺</w:t>
      </w:r>
      <w:r>
        <w:rPr>
          <w:rFonts w:hint="eastAsia" w:cs="Times New Roman"/>
          <w:sz w:val="21"/>
          <w:szCs w:val="21"/>
        </w:rPr>
        <w:t>现场</w:t>
      </w:r>
      <w:r>
        <w:rPr>
          <w:rFonts w:cs="Times New Roman"/>
          <w:sz w:val="21"/>
          <w:szCs w:val="21"/>
        </w:rPr>
        <w:t>实测。</w:t>
      </w:r>
    </w:p>
    <w:p>
      <w:pPr>
        <w:pStyle w:val="17"/>
      </w:pPr>
      <w:r>
        <w:rPr>
          <w:rFonts w:hint="eastAsia"/>
        </w:rPr>
        <w:t>表4.5.14  拉索尺寸偏差值（mm）</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2803"/>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5" w:type="pct"/>
            <w:gridSpan w:val="2"/>
            <w:tcBorders>
              <w:bottom w:val="single" w:color="auto" w:sz="4" w:space="0"/>
            </w:tcBorders>
            <w:vAlign w:val="center"/>
          </w:tcPr>
          <w:p>
            <w:pPr>
              <w:pStyle w:val="8"/>
              <w:spacing w:line="240" w:lineRule="auto"/>
              <w:rPr>
                <w:sz w:val="18"/>
                <w:szCs w:val="28"/>
                <w:lang w:bidi="ar"/>
              </w:rPr>
            </w:pPr>
            <w:r>
              <w:rPr>
                <w:rFonts w:hint="eastAsia"/>
                <w:sz w:val="18"/>
                <w:szCs w:val="28"/>
                <w:lang w:bidi="ar"/>
              </w:rPr>
              <w:t>项目</w:t>
            </w:r>
          </w:p>
        </w:tc>
        <w:tc>
          <w:tcPr>
            <w:tcW w:w="1935" w:type="pct"/>
            <w:tcBorders>
              <w:bottom w:val="single" w:color="auto" w:sz="4" w:space="0"/>
            </w:tcBorders>
            <w:vAlign w:val="center"/>
          </w:tcPr>
          <w:p>
            <w:pPr>
              <w:pStyle w:val="8"/>
              <w:spacing w:line="240" w:lineRule="auto"/>
              <w:rPr>
                <w:sz w:val="18"/>
                <w:szCs w:val="28"/>
                <w:lang w:bidi="ar"/>
              </w:rPr>
            </w:pPr>
            <w:r>
              <w:rPr>
                <w:rFonts w:hint="eastAsia"/>
                <w:sz w:val="18"/>
                <w:szCs w:val="28"/>
                <w:lang w:bidi="ar"/>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5" w:type="pct"/>
            <w:gridSpan w:val="2"/>
            <w:tcBorders>
              <w:top w:val="single" w:color="auto" w:sz="4" w:space="0"/>
              <w:right w:val="single" w:color="auto" w:sz="4" w:space="0"/>
            </w:tcBorders>
            <w:vAlign w:val="center"/>
          </w:tcPr>
          <w:p>
            <w:pPr>
              <w:pStyle w:val="8"/>
              <w:spacing w:line="240" w:lineRule="auto"/>
              <w:rPr>
                <w:sz w:val="18"/>
                <w:szCs w:val="28"/>
                <w:lang w:bidi="ar"/>
              </w:rPr>
            </w:pPr>
            <w:r>
              <w:rPr>
                <w:rFonts w:hint="eastAsia"/>
                <w:sz w:val="18"/>
                <w:szCs w:val="28"/>
                <w:lang w:bidi="ar"/>
              </w:rPr>
              <w:t>拉索直径d</w:t>
            </w:r>
          </w:p>
        </w:tc>
        <w:tc>
          <w:tcPr>
            <w:tcW w:w="1935" w:type="pct"/>
            <w:tcBorders>
              <w:top w:val="single" w:color="auto" w:sz="4" w:space="0"/>
              <w:left w:val="single" w:color="auto" w:sz="4" w:space="0"/>
              <w:right w:val="single" w:color="auto" w:sz="4" w:space="0"/>
            </w:tcBorders>
            <w:vAlign w:val="center"/>
          </w:tcPr>
          <w:p>
            <w:pPr>
              <w:pStyle w:val="8"/>
              <w:spacing w:line="240" w:lineRule="auto"/>
              <w:rPr>
                <w:sz w:val="18"/>
                <w:szCs w:val="28"/>
                <w:lang w:bidi="ar"/>
              </w:rPr>
            </w:pPr>
            <w:r>
              <w:rPr>
                <w:rFonts w:hint="eastAsia"/>
                <w:sz w:val="18"/>
                <w:szCs w:val="28"/>
                <w:lang w:bidi="ar"/>
              </w:rPr>
              <w:t>+0.015d</w:t>
            </w:r>
          </w:p>
          <w:p>
            <w:pPr>
              <w:pStyle w:val="8"/>
              <w:spacing w:line="240" w:lineRule="auto"/>
              <w:rPr>
                <w:sz w:val="18"/>
                <w:szCs w:val="28"/>
                <w:lang w:bidi="ar"/>
              </w:rPr>
            </w:pPr>
            <w:r>
              <w:rPr>
                <w:rFonts w:hint="eastAsia"/>
                <w:sz w:val="18"/>
                <w:szCs w:val="28"/>
                <w:lang w:bidi="ar"/>
              </w:rPr>
              <w:t>-0.010d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pct"/>
            <w:vMerge w:val="restart"/>
            <w:tcBorders>
              <w:top w:val="single" w:color="auto" w:sz="4" w:space="0"/>
            </w:tcBorders>
            <w:vAlign w:val="center"/>
          </w:tcPr>
          <w:p>
            <w:pPr>
              <w:pStyle w:val="8"/>
              <w:spacing w:line="240" w:lineRule="auto"/>
              <w:rPr>
                <w:sz w:val="18"/>
                <w:szCs w:val="28"/>
                <w:lang w:bidi="ar"/>
              </w:rPr>
            </w:pPr>
            <w:r>
              <w:rPr>
                <w:rFonts w:hint="eastAsia"/>
                <w:sz w:val="18"/>
                <w:szCs w:val="28"/>
                <w:lang w:bidi="ar"/>
              </w:rPr>
              <w:t>拉索长度</w:t>
            </w:r>
            <w:r>
              <w:rPr>
                <w:rFonts w:hint="eastAsia"/>
                <w:i/>
                <w:sz w:val="18"/>
                <w:szCs w:val="28"/>
                <w:lang w:bidi="ar"/>
              </w:rPr>
              <w:t>l</w:t>
            </w:r>
          </w:p>
        </w:tc>
        <w:tc>
          <w:tcPr>
            <w:tcW w:w="1607" w:type="pct"/>
            <w:tcBorders>
              <w:top w:val="single" w:color="auto" w:sz="4" w:space="0"/>
            </w:tcBorders>
            <w:vAlign w:val="center"/>
          </w:tcPr>
          <w:p>
            <w:pPr>
              <w:pStyle w:val="8"/>
              <w:spacing w:line="240" w:lineRule="auto"/>
              <w:rPr>
                <w:sz w:val="18"/>
                <w:szCs w:val="28"/>
                <w:lang w:bidi="ar"/>
              </w:rPr>
            </w:pPr>
            <w:r>
              <w:rPr>
                <w:rFonts w:hint="eastAsia"/>
                <w:i/>
                <w:iCs/>
                <w:sz w:val="18"/>
                <w:szCs w:val="28"/>
              </w:rPr>
              <w:t>l</w:t>
            </w:r>
            <w:r>
              <w:rPr>
                <w:rFonts w:hint="eastAsia"/>
                <w:sz w:val="18"/>
                <w:szCs w:val="28"/>
                <w:lang w:bidi="ar"/>
              </w:rPr>
              <w:t>≤50m</w:t>
            </w:r>
          </w:p>
        </w:tc>
        <w:tc>
          <w:tcPr>
            <w:tcW w:w="1935" w:type="pct"/>
            <w:tcBorders>
              <w:top w:val="single" w:color="auto" w:sz="4" w:space="0"/>
            </w:tcBorders>
            <w:vAlign w:val="center"/>
          </w:tcPr>
          <w:p>
            <w:pPr>
              <w:pStyle w:val="8"/>
              <w:spacing w:line="240" w:lineRule="auto"/>
              <w:rPr>
                <w:sz w:val="18"/>
                <w:szCs w:val="28"/>
                <w:lang w:bidi="ar"/>
              </w:rPr>
            </w:pPr>
            <w:r>
              <w:rPr>
                <w:rFonts w:hint="eastAsia"/>
                <w:sz w:val="18"/>
                <w:szCs w:val="28"/>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pct"/>
            <w:vMerge w:val="continue"/>
            <w:vAlign w:val="center"/>
          </w:tcPr>
          <w:p>
            <w:pPr>
              <w:pStyle w:val="8"/>
              <w:spacing w:line="240" w:lineRule="auto"/>
              <w:rPr>
                <w:sz w:val="18"/>
                <w:szCs w:val="28"/>
                <w:lang w:bidi="ar"/>
              </w:rPr>
            </w:pPr>
          </w:p>
        </w:tc>
        <w:tc>
          <w:tcPr>
            <w:tcW w:w="1607" w:type="pct"/>
            <w:tcBorders>
              <w:top w:val="single" w:color="auto" w:sz="4" w:space="0"/>
            </w:tcBorders>
            <w:vAlign w:val="center"/>
          </w:tcPr>
          <w:p>
            <w:pPr>
              <w:pStyle w:val="8"/>
              <w:spacing w:line="240" w:lineRule="auto"/>
              <w:rPr>
                <w:sz w:val="18"/>
                <w:szCs w:val="28"/>
                <w:lang w:bidi="ar"/>
              </w:rPr>
            </w:pPr>
            <w:r>
              <w:rPr>
                <w:rFonts w:hint="eastAsia"/>
                <w:sz w:val="18"/>
                <w:szCs w:val="28"/>
                <w:lang w:bidi="ar"/>
              </w:rPr>
              <w:t>50m＜</w:t>
            </w:r>
            <w:r>
              <w:rPr>
                <w:rFonts w:hint="eastAsia"/>
                <w:i/>
                <w:iCs/>
                <w:sz w:val="18"/>
                <w:szCs w:val="28"/>
              </w:rPr>
              <w:t>l</w:t>
            </w:r>
            <w:r>
              <w:rPr>
                <w:rFonts w:hint="eastAsia"/>
                <w:sz w:val="18"/>
                <w:szCs w:val="28"/>
                <w:lang w:bidi="ar"/>
              </w:rPr>
              <w:t>＜100m</w:t>
            </w:r>
          </w:p>
        </w:tc>
        <w:tc>
          <w:tcPr>
            <w:tcW w:w="1935" w:type="pct"/>
            <w:tcBorders>
              <w:top w:val="single" w:color="auto" w:sz="4" w:space="0"/>
            </w:tcBorders>
            <w:vAlign w:val="center"/>
          </w:tcPr>
          <w:p>
            <w:pPr>
              <w:pStyle w:val="8"/>
              <w:spacing w:line="240" w:lineRule="auto"/>
              <w:rPr>
                <w:sz w:val="18"/>
                <w:szCs w:val="28"/>
              </w:rPr>
            </w:pPr>
            <w:r>
              <w:rPr>
                <w:rFonts w:hint="eastAsia"/>
                <w:sz w:val="18"/>
                <w:szCs w:val="2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pct"/>
            <w:vMerge w:val="continue"/>
            <w:vAlign w:val="center"/>
          </w:tcPr>
          <w:p>
            <w:pPr>
              <w:pStyle w:val="8"/>
              <w:spacing w:line="240" w:lineRule="auto"/>
              <w:rPr>
                <w:sz w:val="18"/>
                <w:szCs w:val="28"/>
                <w:lang w:bidi="ar"/>
              </w:rPr>
            </w:pPr>
          </w:p>
        </w:tc>
        <w:tc>
          <w:tcPr>
            <w:tcW w:w="1607" w:type="pct"/>
            <w:vAlign w:val="center"/>
          </w:tcPr>
          <w:p>
            <w:pPr>
              <w:pStyle w:val="8"/>
              <w:spacing w:line="240" w:lineRule="auto"/>
              <w:rPr>
                <w:sz w:val="18"/>
                <w:szCs w:val="28"/>
                <w:lang w:bidi="ar"/>
              </w:rPr>
            </w:pPr>
            <w:r>
              <w:rPr>
                <w:rFonts w:hint="eastAsia"/>
                <w:i/>
                <w:iCs/>
                <w:sz w:val="18"/>
                <w:szCs w:val="28"/>
              </w:rPr>
              <w:t>l</w:t>
            </w:r>
            <w:r>
              <w:rPr>
                <w:rFonts w:hint="eastAsia"/>
                <w:sz w:val="18"/>
                <w:szCs w:val="28"/>
                <w:lang w:bidi="ar"/>
              </w:rPr>
              <w:t>≥100m</w:t>
            </w:r>
          </w:p>
        </w:tc>
        <w:tc>
          <w:tcPr>
            <w:tcW w:w="1935" w:type="pct"/>
            <w:vAlign w:val="center"/>
          </w:tcPr>
          <w:p>
            <w:pPr>
              <w:pStyle w:val="8"/>
              <w:spacing w:line="240" w:lineRule="auto"/>
              <w:rPr>
                <w:sz w:val="18"/>
                <w:szCs w:val="28"/>
              </w:rPr>
            </w:pPr>
            <w:r>
              <w:rPr>
                <w:rFonts w:hint="eastAsia"/>
                <w:sz w:val="18"/>
                <w:szCs w:val="28"/>
              </w:rPr>
              <w:t>±</w:t>
            </w:r>
            <w:r>
              <w:rPr>
                <w:rFonts w:hint="eastAsia"/>
                <w:i/>
                <w:iCs/>
                <w:sz w:val="18"/>
                <w:szCs w:val="28"/>
              </w:rPr>
              <w:t>l</w:t>
            </w:r>
            <w:r>
              <w:rPr>
                <w:rFonts w:hint="eastAsia"/>
                <w:sz w:val="18"/>
                <w:szCs w:val="28"/>
              </w:rPr>
              <w:t>/5000</w:t>
            </w:r>
          </w:p>
        </w:tc>
      </w:tr>
    </w:tbl>
    <w:p>
      <w:pPr>
        <w:ind w:firstLine="450" w:firstLineChars="300"/>
        <w:rPr>
          <w:rFonts w:cs="Times New Roman"/>
        </w:rPr>
      </w:pPr>
      <w:r>
        <w:rPr>
          <w:rFonts w:hint="eastAsia"/>
          <w:kern w:val="0"/>
          <w:sz w:val="15"/>
          <w:szCs w:val="15"/>
        </w:rPr>
        <w:t>注：</w:t>
      </w:r>
      <w:r>
        <w:rPr>
          <w:rFonts w:hint="eastAsia" w:cs="Times New Roman"/>
          <w:i/>
          <w:iCs/>
          <w:sz w:val="18"/>
          <w:szCs w:val="28"/>
        </w:rPr>
        <w:t>l</w:t>
      </w:r>
      <w:r>
        <w:rPr>
          <w:rFonts w:hint="eastAsia"/>
          <w:kern w:val="0"/>
          <w:sz w:val="15"/>
          <w:szCs w:val="15"/>
        </w:rPr>
        <w:t>为结构长度或宽度（跨度）。</w:t>
      </w:r>
    </w:p>
    <w:p>
      <w:pPr>
        <w:spacing w:line="360" w:lineRule="auto"/>
        <w:rPr>
          <w:rFonts w:cs="Times New Roman"/>
          <w:sz w:val="21"/>
          <w:szCs w:val="21"/>
        </w:rPr>
      </w:pPr>
      <w:r>
        <w:rPr>
          <w:rFonts w:hint="eastAsia" w:cs="Times New Roman"/>
          <w:b/>
          <w:bCs/>
          <w:sz w:val="21"/>
          <w:szCs w:val="21"/>
        </w:rPr>
        <w:t>4.5.15</w:t>
      </w:r>
      <w:r>
        <w:rPr>
          <w:rFonts w:cs="Times New Roman"/>
          <w:sz w:val="21"/>
          <w:szCs w:val="21"/>
        </w:rPr>
        <w:t xml:space="preserve">  </w:t>
      </w:r>
      <w:r>
        <w:rPr>
          <w:rFonts w:hint="eastAsia" w:cs="Times New Roman"/>
          <w:sz w:val="21"/>
          <w:szCs w:val="21"/>
        </w:rPr>
        <w:t>拉索表面保护层应光滑平整，无破损，保护层应紧密包覆，锚具与有保护层的拉索、拉杆防水密封处不应有损伤。</w:t>
      </w:r>
    </w:p>
    <w:p>
      <w:pPr>
        <w:spacing w:line="360" w:lineRule="auto"/>
        <w:ind w:firstLine="420" w:firstLineChars="200"/>
        <w:rPr>
          <w:rFonts w:cs="Times New Roman"/>
          <w:sz w:val="21"/>
          <w:szCs w:val="21"/>
        </w:rPr>
      </w:pPr>
      <w:r>
        <w:rPr>
          <w:rFonts w:cs="Times New Roman"/>
          <w:sz w:val="21"/>
          <w:szCs w:val="21"/>
        </w:rPr>
        <w:t>检查数量：全数检查。</w:t>
      </w:r>
    </w:p>
    <w:p>
      <w:pPr>
        <w:spacing w:line="360" w:lineRule="auto"/>
        <w:ind w:firstLine="420" w:firstLineChars="200"/>
        <w:rPr>
          <w:rFonts w:cs="Times New Roman"/>
          <w:sz w:val="21"/>
          <w:szCs w:val="21"/>
        </w:rPr>
      </w:pPr>
      <w:r>
        <w:rPr>
          <w:rFonts w:cs="Times New Roman"/>
          <w:sz w:val="21"/>
          <w:szCs w:val="21"/>
        </w:rPr>
        <w:t>检验方法：</w:t>
      </w:r>
      <w:r>
        <w:rPr>
          <w:rFonts w:hint="eastAsia" w:cs="Times New Roman"/>
          <w:sz w:val="21"/>
          <w:szCs w:val="21"/>
        </w:rPr>
        <w:t>观察检查</w:t>
      </w:r>
      <w:r>
        <w:rPr>
          <w:rFonts w:cs="Times New Roman"/>
          <w:sz w:val="21"/>
          <w:szCs w:val="21"/>
        </w:rPr>
        <w:t>。</w:t>
      </w:r>
    </w:p>
    <w:bookmarkEnd w:id="182"/>
    <w:bookmarkEnd w:id="183"/>
    <w:bookmarkEnd w:id="184"/>
    <w:bookmarkEnd w:id="185"/>
    <w:bookmarkEnd w:id="186"/>
    <w:bookmarkEnd w:id="187"/>
    <w:p>
      <w:pPr>
        <w:pStyle w:val="3"/>
        <w:spacing w:before="0" w:after="0"/>
        <w:jc w:val="center"/>
        <w:rPr>
          <w:rFonts w:ascii="Times New Roman" w:hAnsi="Times New Roman" w:eastAsia="宋体" w:cs="Times New Roman"/>
          <w:sz w:val="21"/>
          <w:szCs w:val="21"/>
        </w:rPr>
      </w:pPr>
      <w:bookmarkStart w:id="223" w:name="_Toc193892683"/>
      <w:r>
        <w:rPr>
          <w:rFonts w:hint="eastAsia" w:ascii="Times New Roman" w:hAnsi="Times New Roman" w:eastAsia="宋体" w:cs="Times New Roman"/>
          <w:sz w:val="21"/>
          <w:szCs w:val="21"/>
        </w:rPr>
        <w:t>4.6  型材、管材</w:t>
      </w:r>
      <w:bookmarkEnd w:id="223"/>
    </w:p>
    <w:p>
      <w:pPr>
        <w:spacing w:line="360" w:lineRule="auto"/>
        <w:jc w:val="center"/>
        <w:rPr>
          <w:sz w:val="21"/>
          <w:szCs w:val="21"/>
        </w:rPr>
      </w:pPr>
      <w:r>
        <w:rPr>
          <w:rFonts w:hint="eastAsia"/>
          <w:sz w:val="21"/>
          <w:szCs w:val="21"/>
        </w:rPr>
        <w:t>Ⅰ</w:t>
      </w:r>
      <w:r>
        <w:rPr>
          <w:sz w:val="21"/>
          <w:szCs w:val="21"/>
        </w:rPr>
        <w:t>主控项目</w:t>
      </w:r>
    </w:p>
    <w:p>
      <w:pPr>
        <w:spacing w:line="360" w:lineRule="auto"/>
        <w:rPr>
          <w:rFonts w:cs="宋体"/>
          <w:color w:val="auto"/>
          <w:sz w:val="21"/>
          <w:szCs w:val="21"/>
          <w:highlight w:val="green"/>
        </w:rPr>
      </w:pPr>
      <w:r>
        <w:rPr>
          <w:b/>
          <w:bCs/>
          <w:sz w:val="21"/>
          <w:szCs w:val="21"/>
        </w:rPr>
        <w:t>4.</w:t>
      </w:r>
      <w:r>
        <w:rPr>
          <w:rFonts w:hint="eastAsia"/>
          <w:b/>
          <w:bCs/>
          <w:sz w:val="21"/>
          <w:szCs w:val="21"/>
        </w:rPr>
        <w:t>6</w:t>
      </w:r>
      <w:r>
        <w:rPr>
          <w:b/>
          <w:bCs/>
          <w:sz w:val="21"/>
          <w:szCs w:val="21"/>
        </w:rPr>
        <w:t>.</w:t>
      </w:r>
      <w:r>
        <w:rPr>
          <w:rFonts w:hint="eastAsia"/>
          <w:b/>
          <w:bCs/>
          <w:sz w:val="21"/>
          <w:szCs w:val="21"/>
        </w:rPr>
        <w:t>1</w:t>
      </w:r>
      <w:r>
        <w:rPr>
          <w:b/>
          <w:bCs/>
          <w:sz w:val="21"/>
          <w:szCs w:val="21"/>
        </w:rPr>
        <w:t xml:space="preserve"> </w:t>
      </w:r>
      <w:r>
        <w:rPr>
          <w:rFonts w:hint="eastAsia"/>
          <w:b/>
          <w:bCs/>
          <w:sz w:val="21"/>
          <w:szCs w:val="21"/>
        </w:rPr>
        <w:t xml:space="preserve"> </w:t>
      </w:r>
      <w:r>
        <w:rPr>
          <w:sz w:val="21"/>
          <w:szCs w:val="21"/>
        </w:rPr>
        <w:t>型材</w:t>
      </w:r>
      <w:r>
        <w:rPr>
          <w:rFonts w:hint="eastAsia"/>
          <w:sz w:val="21"/>
          <w:szCs w:val="21"/>
        </w:rPr>
        <w:t>和</w:t>
      </w:r>
      <w:r>
        <w:rPr>
          <w:sz w:val="21"/>
          <w:szCs w:val="21"/>
        </w:rPr>
        <w:t>管材</w:t>
      </w:r>
      <w:r>
        <w:rPr>
          <w:rFonts w:hint="eastAsia" w:cs="Times New Roman"/>
          <w:bCs/>
          <w:sz w:val="21"/>
          <w:szCs w:val="21"/>
        </w:rPr>
        <w:t>的牌号、规格、技术条件、性能指标应符合国家现行标准的规定并满足设计要求。</w:t>
      </w:r>
    </w:p>
    <w:p>
      <w:pPr>
        <w:spacing w:line="360" w:lineRule="auto"/>
        <w:ind w:firstLine="420" w:firstLineChars="200"/>
        <w:rPr>
          <w:rFonts w:cs="Times New Roman"/>
          <w:bCs/>
          <w:sz w:val="21"/>
          <w:szCs w:val="21"/>
        </w:rPr>
      </w:pPr>
      <w:r>
        <w:rPr>
          <w:rFonts w:cs="Times New Roman"/>
          <w:bCs/>
          <w:sz w:val="21"/>
          <w:szCs w:val="21"/>
        </w:rPr>
        <w:t>检查数量：</w:t>
      </w:r>
      <w:r>
        <w:rPr>
          <w:rFonts w:hint="eastAsia" w:cs="Times New Roman"/>
          <w:bCs/>
          <w:sz w:val="21"/>
          <w:szCs w:val="21"/>
        </w:rPr>
        <w:t>全数检查</w:t>
      </w:r>
      <w:r>
        <w:rPr>
          <w:rFonts w:cs="Times New Roman"/>
          <w:bCs/>
          <w:sz w:val="21"/>
          <w:szCs w:val="21"/>
        </w:rPr>
        <w:t>。</w:t>
      </w:r>
    </w:p>
    <w:p>
      <w:pPr>
        <w:spacing w:line="360" w:lineRule="auto"/>
        <w:ind w:firstLine="420" w:firstLineChars="200"/>
        <w:rPr>
          <w:rFonts w:cs="Times New Roman"/>
          <w:bCs/>
          <w:sz w:val="21"/>
          <w:szCs w:val="21"/>
        </w:rPr>
      </w:pPr>
      <w:r>
        <w:rPr>
          <w:rFonts w:cs="Times New Roman"/>
          <w:bCs/>
          <w:sz w:val="21"/>
          <w:szCs w:val="21"/>
        </w:rPr>
        <w:t>检验方法：</w:t>
      </w:r>
      <w:r>
        <w:rPr>
          <w:rFonts w:hint="eastAsia" w:cs="Times New Roman"/>
          <w:bCs/>
          <w:sz w:val="21"/>
          <w:szCs w:val="21"/>
        </w:rPr>
        <w:t>依据</w:t>
      </w:r>
      <w:r>
        <w:rPr>
          <w:sz w:val="21"/>
          <w:szCs w:val="21"/>
        </w:rPr>
        <w:t>型材</w:t>
      </w:r>
      <w:r>
        <w:rPr>
          <w:rFonts w:hint="eastAsia"/>
          <w:sz w:val="21"/>
          <w:szCs w:val="21"/>
        </w:rPr>
        <w:t>和</w:t>
      </w:r>
      <w:r>
        <w:rPr>
          <w:sz w:val="21"/>
          <w:szCs w:val="21"/>
        </w:rPr>
        <w:t>管材</w:t>
      </w:r>
      <w:r>
        <w:rPr>
          <w:rFonts w:hint="eastAsia" w:cs="Times New Roman"/>
          <w:bCs/>
          <w:sz w:val="21"/>
          <w:szCs w:val="21"/>
        </w:rPr>
        <w:t>的不同技术条件及《钢结构通用规范》GB 55006的规定，检查质量证明文件</w:t>
      </w:r>
      <w:r>
        <w:rPr>
          <w:rFonts w:cs="Times New Roman"/>
          <w:bCs/>
          <w:sz w:val="21"/>
          <w:szCs w:val="21"/>
        </w:rPr>
        <w:t>。</w:t>
      </w:r>
    </w:p>
    <w:p>
      <w:pPr>
        <w:spacing w:line="360" w:lineRule="auto"/>
        <w:rPr>
          <w:sz w:val="21"/>
          <w:szCs w:val="21"/>
        </w:rPr>
      </w:pPr>
      <w:r>
        <w:rPr>
          <w:b/>
          <w:bCs/>
          <w:sz w:val="21"/>
          <w:szCs w:val="21"/>
        </w:rPr>
        <w:t>4.</w:t>
      </w:r>
      <w:r>
        <w:rPr>
          <w:rFonts w:hint="eastAsia"/>
          <w:b/>
          <w:bCs/>
          <w:sz w:val="21"/>
          <w:szCs w:val="21"/>
        </w:rPr>
        <w:t>6</w:t>
      </w:r>
      <w:r>
        <w:rPr>
          <w:b/>
          <w:bCs/>
          <w:sz w:val="21"/>
          <w:szCs w:val="21"/>
        </w:rPr>
        <w:t>.</w:t>
      </w:r>
      <w:r>
        <w:rPr>
          <w:rFonts w:hint="eastAsia"/>
          <w:b/>
          <w:bCs/>
          <w:sz w:val="21"/>
          <w:szCs w:val="21"/>
        </w:rPr>
        <w:t xml:space="preserve">2  </w:t>
      </w:r>
      <w:r>
        <w:rPr>
          <w:sz w:val="21"/>
          <w:szCs w:val="21"/>
        </w:rPr>
        <w:t>型材、管材应按</w:t>
      </w:r>
      <w:r>
        <w:rPr>
          <w:rFonts w:cs="Times New Roman"/>
          <w:bCs/>
          <w:sz w:val="21"/>
          <w:szCs w:val="21"/>
        </w:rPr>
        <w:t>《钢结构工程施工质量验收</w:t>
      </w:r>
      <w:r>
        <w:rPr>
          <w:rFonts w:hint="eastAsia" w:cs="Times New Roman"/>
          <w:bCs/>
          <w:sz w:val="21"/>
          <w:szCs w:val="21"/>
        </w:rPr>
        <w:t>标准</w:t>
      </w:r>
      <w:r>
        <w:rPr>
          <w:rFonts w:cs="Times New Roman"/>
          <w:bCs/>
          <w:sz w:val="21"/>
          <w:szCs w:val="21"/>
        </w:rPr>
        <w:t>》GB</w:t>
      </w:r>
      <w:r>
        <w:rPr>
          <w:rFonts w:hint="eastAsia" w:cs="Times New Roman"/>
          <w:bCs/>
          <w:sz w:val="21"/>
          <w:szCs w:val="21"/>
        </w:rPr>
        <w:t xml:space="preserve"> </w:t>
      </w:r>
      <w:r>
        <w:rPr>
          <w:rFonts w:cs="Times New Roman"/>
          <w:bCs/>
          <w:sz w:val="21"/>
          <w:szCs w:val="21"/>
        </w:rPr>
        <w:t>50205</w:t>
      </w:r>
      <w:r>
        <w:rPr>
          <w:sz w:val="21"/>
          <w:szCs w:val="21"/>
        </w:rPr>
        <w:t>附录</w:t>
      </w:r>
      <w:r>
        <w:rPr>
          <w:rFonts w:hint="eastAsia"/>
          <w:sz w:val="21"/>
          <w:szCs w:val="21"/>
        </w:rPr>
        <w:t>A</w:t>
      </w:r>
      <w:r>
        <w:rPr>
          <w:sz w:val="21"/>
          <w:szCs w:val="21"/>
        </w:rPr>
        <w:t xml:space="preserve">的规定进行抽样复验，其复验结果应符合国家现行标准的规定并满足设计要求。 </w:t>
      </w:r>
    </w:p>
    <w:p>
      <w:pPr>
        <w:spacing w:line="360" w:lineRule="auto"/>
        <w:ind w:firstLine="420" w:firstLineChars="200"/>
        <w:rPr>
          <w:sz w:val="21"/>
          <w:szCs w:val="21"/>
        </w:rPr>
      </w:pPr>
      <w:r>
        <w:rPr>
          <w:sz w:val="21"/>
          <w:szCs w:val="21"/>
        </w:rPr>
        <w:t>检查数量：</w:t>
      </w:r>
      <w:r>
        <w:rPr>
          <w:rFonts w:hint="eastAsia"/>
          <w:sz w:val="21"/>
          <w:szCs w:val="21"/>
        </w:rPr>
        <w:t>按《钢结构工程施工质量验收标准》</w:t>
      </w:r>
      <w:r>
        <w:rPr>
          <w:rFonts w:cs="Times New Roman"/>
          <w:bCs/>
          <w:sz w:val="21"/>
          <w:szCs w:val="21"/>
        </w:rPr>
        <w:t>GB</w:t>
      </w:r>
      <w:r>
        <w:rPr>
          <w:rFonts w:hint="eastAsia" w:cs="Times New Roman"/>
          <w:bCs/>
          <w:sz w:val="21"/>
          <w:szCs w:val="21"/>
        </w:rPr>
        <w:t xml:space="preserve"> </w:t>
      </w:r>
      <w:r>
        <w:rPr>
          <w:rFonts w:cs="Times New Roman"/>
          <w:bCs/>
          <w:sz w:val="21"/>
          <w:szCs w:val="21"/>
        </w:rPr>
        <w:t>50205</w:t>
      </w:r>
      <w:r>
        <w:rPr>
          <w:rFonts w:hint="eastAsia"/>
          <w:sz w:val="21"/>
          <w:szCs w:val="21"/>
        </w:rPr>
        <w:t>附录A复验检验批量检查。</w:t>
      </w:r>
      <w:r>
        <w:rPr>
          <w:sz w:val="21"/>
          <w:szCs w:val="21"/>
        </w:rPr>
        <w:t xml:space="preserve"> </w:t>
      </w:r>
    </w:p>
    <w:p>
      <w:pPr>
        <w:spacing w:line="360" w:lineRule="auto"/>
        <w:ind w:firstLine="420" w:firstLineChars="200"/>
        <w:rPr>
          <w:sz w:val="21"/>
          <w:szCs w:val="21"/>
        </w:rPr>
      </w:pPr>
      <w:r>
        <w:rPr>
          <w:sz w:val="21"/>
          <w:szCs w:val="21"/>
        </w:rPr>
        <w:t xml:space="preserve">检验方法：见证取样送样，检查复验报告。 </w:t>
      </w:r>
    </w:p>
    <w:p>
      <w:pPr>
        <w:spacing w:line="360" w:lineRule="auto"/>
        <w:jc w:val="center"/>
        <w:rPr>
          <w:sz w:val="21"/>
          <w:szCs w:val="21"/>
        </w:rPr>
      </w:pPr>
      <w:r>
        <w:rPr>
          <w:sz w:val="21"/>
          <w:szCs w:val="21"/>
        </w:rPr>
        <w:t>II 一般项目</w:t>
      </w:r>
    </w:p>
    <w:p>
      <w:pPr>
        <w:spacing w:line="360" w:lineRule="auto"/>
        <w:jc w:val="left"/>
        <w:rPr>
          <w:sz w:val="21"/>
          <w:szCs w:val="21"/>
        </w:rPr>
      </w:pPr>
      <w:r>
        <w:rPr>
          <w:b/>
          <w:bCs/>
          <w:sz w:val="21"/>
          <w:szCs w:val="21"/>
        </w:rPr>
        <w:t>4.</w:t>
      </w:r>
      <w:r>
        <w:rPr>
          <w:rFonts w:hint="eastAsia"/>
          <w:b/>
          <w:bCs/>
          <w:sz w:val="21"/>
          <w:szCs w:val="21"/>
        </w:rPr>
        <w:t>6</w:t>
      </w:r>
      <w:r>
        <w:rPr>
          <w:b/>
          <w:bCs/>
          <w:sz w:val="21"/>
          <w:szCs w:val="21"/>
        </w:rPr>
        <w:t>.</w:t>
      </w:r>
      <w:r>
        <w:rPr>
          <w:rFonts w:hint="eastAsia"/>
          <w:b/>
          <w:bCs/>
          <w:sz w:val="21"/>
          <w:szCs w:val="21"/>
        </w:rPr>
        <w:t>3</w:t>
      </w:r>
      <w:r>
        <w:rPr>
          <w:sz w:val="21"/>
          <w:szCs w:val="21"/>
        </w:rPr>
        <w:t xml:space="preserve"> </w:t>
      </w:r>
      <w:r>
        <w:rPr>
          <w:rFonts w:hint="eastAsia"/>
          <w:sz w:val="21"/>
          <w:szCs w:val="21"/>
        </w:rPr>
        <w:t xml:space="preserve"> </w:t>
      </w:r>
      <w:r>
        <w:rPr>
          <w:sz w:val="21"/>
          <w:szCs w:val="21"/>
        </w:rPr>
        <w:t xml:space="preserve">型材、管材截面尺寸、厚度及允许偏差应满足其产品标准的要求。 </w:t>
      </w:r>
    </w:p>
    <w:p>
      <w:pPr>
        <w:spacing w:line="360" w:lineRule="auto"/>
        <w:ind w:firstLine="420" w:firstLineChars="200"/>
        <w:jc w:val="left"/>
        <w:rPr>
          <w:sz w:val="21"/>
          <w:szCs w:val="21"/>
        </w:rPr>
      </w:pPr>
      <w:r>
        <w:rPr>
          <w:sz w:val="21"/>
          <w:szCs w:val="21"/>
        </w:rPr>
        <w:t>检查数量：每批同一品种、规格的型材或管材抽检10%， 且不应少于</w:t>
      </w:r>
      <w:r>
        <w:rPr>
          <w:rFonts w:hint="eastAsia"/>
          <w:sz w:val="21"/>
          <w:szCs w:val="21"/>
        </w:rPr>
        <w:t>3</w:t>
      </w:r>
      <w:r>
        <w:rPr>
          <w:sz w:val="21"/>
          <w:szCs w:val="21"/>
        </w:rPr>
        <w:t>根，每根检测</w:t>
      </w:r>
      <w:r>
        <w:rPr>
          <w:rFonts w:hint="eastAsia"/>
          <w:sz w:val="21"/>
          <w:szCs w:val="21"/>
        </w:rPr>
        <w:t>3</w:t>
      </w:r>
      <w:r>
        <w:rPr>
          <w:sz w:val="21"/>
          <w:szCs w:val="21"/>
        </w:rPr>
        <w:t xml:space="preserve">处。 </w:t>
      </w:r>
    </w:p>
    <w:p>
      <w:pPr>
        <w:spacing w:line="360" w:lineRule="auto"/>
        <w:ind w:firstLine="420" w:firstLineChars="200"/>
        <w:jc w:val="left"/>
        <w:rPr>
          <w:sz w:val="21"/>
          <w:szCs w:val="21"/>
        </w:rPr>
      </w:pPr>
      <w:r>
        <w:rPr>
          <w:sz w:val="21"/>
          <w:szCs w:val="21"/>
        </w:rPr>
        <w:t xml:space="preserve">检验方法：用钢尺、游标卡尺及超声波测厚仪量测。 </w:t>
      </w:r>
    </w:p>
    <w:p>
      <w:pPr>
        <w:spacing w:line="360" w:lineRule="auto"/>
        <w:jc w:val="left"/>
        <w:rPr>
          <w:sz w:val="21"/>
          <w:szCs w:val="21"/>
        </w:rPr>
      </w:pPr>
      <w:r>
        <w:rPr>
          <w:b/>
          <w:bCs/>
          <w:sz w:val="21"/>
          <w:szCs w:val="21"/>
        </w:rPr>
        <w:t xml:space="preserve">4. </w:t>
      </w:r>
      <w:r>
        <w:rPr>
          <w:rFonts w:hint="eastAsia"/>
          <w:b/>
          <w:bCs/>
          <w:sz w:val="21"/>
          <w:szCs w:val="21"/>
        </w:rPr>
        <w:t>6</w:t>
      </w:r>
      <w:r>
        <w:rPr>
          <w:b/>
          <w:bCs/>
          <w:sz w:val="21"/>
          <w:szCs w:val="21"/>
        </w:rPr>
        <w:t xml:space="preserve">. </w:t>
      </w:r>
      <w:r>
        <w:rPr>
          <w:rFonts w:hint="eastAsia"/>
          <w:b/>
          <w:bCs/>
          <w:sz w:val="21"/>
          <w:szCs w:val="21"/>
        </w:rPr>
        <w:t>4</w:t>
      </w:r>
      <w:r>
        <w:rPr>
          <w:b/>
          <w:bCs/>
          <w:sz w:val="21"/>
          <w:szCs w:val="21"/>
        </w:rPr>
        <w:t xml:space="preserve"> </w:t>
      </w:r>
      <w:r>
        <w:rPr>
          <w:rFonts w:hint="eastAsia"/>
          <w:b/>
          <w:bCs/>
          <w:sz w:val="21"/>
          <w:szCs w:val="21"/>
        </w:rPr>
        <w:t xml:space="preserve"> </w:t>
      </w:r>
      <w:r>
        <w:rPr>
          <w:sz w:val="21"/>
          <w:szCs w:val="21"/>
        </w:rPr>
        <w:t xml:space="preserve">型材、管材外形尺寸允许偏差应满足其产品标准的要求。 </w:t>
      </w:r>
    </w:p>
    <w:p>
      <w:pPr>
        <w:spacing w:line="360" w:lineRule="auto"/>
        <w:ind w:firstLine="420" w:firstLineChars="200"/>
        <w:jc w:val="left"/>
        <w:rPr>
          <w:sz w:val="21"/>
          <w:szCs w:val="21"/>
        </w:rPr>
      </w:pPr>
      <w:r>
        <w:rPr>
          <w:sz w:val="21"/>
          <w:szCs w:val="21"/>
        </w:rPr>
        <w:t>检查数量：每批同一品种、规格的型材或管材抽检10%， 且不应少于</w:t>
      </w:r>
      <w:r>
        <w:rPr>
          <w:rFonts w:hint="eastAsia"/>
          <w:sz w:val="21"/>
          <w:szCs w:val="21"/>
        </w:rPr>
        <w:t>3</w:t>
      </w:r>
      <w:r>
        <w:rPr>
          <w:sz w:val="21"/>
          <w:szCs w:val="21"/>
        </w:rPr>
        <w:t xml:space="preserve">根。 </w:t>
      </w:r>
    </w:p>
    <w:p>
      <w:pPr>
        <w:spacing w:line="360" w:lineRule="auto"/>
        <w:ind w:firstLine="420" w:firstLineChars="200"/>
        <w:jc w:val="left"/>
        <w:rPr>
          <w:sz w:val="21"/>
          <w:szCs w:val="21"/>
        </w:rPr>
      </w:pPr>
      <w:r>
        <w:rPr>
          <w:sz w:val="21"/>
          <w:szCs w:val="21"/>
        </w:rPr>
        <w:t xml:space="preserve">检验方法：用拉线和钢尺量测。 </w:t>
      </w:r>
    </w:p>
    <w:p>
      <w:pPr>
        <w:spacing w:line="360" w:lineRule="auto"/>
        <w:jc w:val="left"/>
        <w:rPr>
          <w:sz w:val="21"/>
          <w:szCs w:val="21"/>
        </w:rPr>
      </w:pPr>
      <w:r>
        <w:rPr>
          <w:b/>
          <w:bCs/>
          <w:sz w:val="21"/>
          <w:szCs w:val="21"/>
        </w:rPr>
        <w:t xml:space="preserve">4. </w:t>
      </w:r>
      <w:r>
        <w:rPr>
          <w:rFonts w:hint="eastAsia"/>
          <w:b/>
          <w:bCs/>
          <w:sz w:val="21"/>
          <w:szCs w:val="21"/>
        </w:rPr>
        <w:t>6</w:t>
      </w:r>
      <w:r>
        <w:rPr>
          <w:b/>
          <w:bCs/>
          <w:sz w:val="21"/>
          <w:szCs w:val="21"/>
        </w:rPr>
        <w:t xml:space="preserve">. </w:t>
      </w:r>
      <w:r>
        <w:rPr>
          <w:rFonts w:hint="eastAsia"/>
          <w:b/>
          <w:bCs/>
          <w:sz w:val="21"/>
          <w:szCs w:val="21"/>
        </w:rPr>
        <w:t xml:space="preserve">5 </w:t>
      </w:r>
      <w:r>
        <w:rPr>
          <w:sz w:val="21"/>
          <w:szCs w:val="21"/>
        </w:rPr>
        <w:t>型材、管材的表面外观质量应符合本规程第</w:t>
      </w:r>
      <w:r>
        <w:rPr>
          <w:rFonts w:hint="eastAsia"/>
          <w:sz w:val="21"/>
          <w:szCs w:val="21"/>
        </w:rPr>
        <w:t>4.3.4</w:t>
      </w:r>
      <w:r>
        <w:rPr>
          <w:sz w:val="21"/>
          <w:szCs w:val="21"/>
        </w:rPr>
        <w:t xml:space="preserve">条的规定。 </w:t>
      </w:r>
    </w:p>
    <w:p>
      <w:pPr>
        <w:spacing w:line="360" w:lineRule="auto"/>
        <w:ind w:firstLine="420" w:firstLineChars="200"/>
        <w:jc w:val="left"/>
        <w:rPr>
          <w:sz w:val="21"/>
          <w:szCs w:val="21"/>
        </w:rPr>
      </w:pPr>
      <w:r>
        <w:rPr>
          <w:sz w:val="21"/>
          <w:szCs w:val="21"/>
        </w:rPr>
        <w:t xml:space="preserve">检查数量：全数检查。 </w:t>
      </w:r>
    </w:p>
    <w:p>
      <w:pPr>
        <w:spacing w:line="360" w:lineRule="auto"/>
        <w:ind w:firstLine="420" w:firstLineChars="200"/>
        <w:jc w:val="left"/>
        <w:rPr>
          <w:sz w:val="21"/>
          <w:szCs w:val="21"/>
        </w:rPr>
      </w:pPr>
      <w:r>
        <w:rPr>
          <w:sz w:val="21"/>
          <w:szCs w:val="21"/>
        </w:rPr>
        <w:t>检验方法：观察检查。</w:t>
      </w:r>
    </w:p>
    <w:p>
      <w:pPr>
        <w:pStyle w:val="3"/>
        <w:spacing w:before="0" w:after="0" w:line="360" w:lineRule="auto"/>
        <w:jc w:val="center"/>
        <w:rPr>
          <w:rFonts w:ascii="Times New Roman" w:hAnsi="Times New Roman" w:eastAsia="宋体" w:cs="Times New Roman"/>
          <w:sz w:val="21"/>
          <w:szCs w:val="21"/>
        </w:rPr>
      </w:pPr>
      <w:bookmarkStart w:id="224" w:name="_Toc147739381"/>
      <w:bookmarkStart w:id="225" w:name="_Toc193892684"/>
      <w:bookmarkStart w:id="226" w:name="_Toc26738"/>
      <w:bookmarkStart w:id="227" w:name="_Toc174982503"/>
      <w:bookmarkStart w:id="228" w:name="_Toc69302264"/>
      <w:bookmarkStart w:id="229" w:name="_Toc69394673"/>
      <w:bookmarkStart w:id="230" w:name="_Hlk63331935"/>
      <w:bookmarkStart w:id="231" w:name="_Hlk63333333"/>
      <w:bookmarkStart w:id="232" w:name="_Hlk62728101"/>
      <w:bookmarkStart w:id="233" w:name="_Hlk69108313"/>
      <w:r>
        <w:rPr>
          <w:rFonts w:hint="eastAsia" w:ascii="Times New Roman" w:hAnsi="Times New Roman" w:eastAsia="宋体" w:cs="Times New Roman"/>
          <w:sz w:val="21"/>
          <w:szCs w:val="21"/>
        </w:rPr>
        <w:t>4.</w:t>
      </w:r>
      <w:bookmarkStart w:id="234" w:name="_Hlk63334000"/>
      <w:r>
        <w:rPr>
          <w:rFonts w:hint="eastAsia" w:ascii="Times New Roman" w:hAnsi="Times New Roman" w:eastAsia="宋体" w:cs="Times New Roman"/>
          <w:sz w:val="21"/>
          <w:szCs w:val="21"/>
        </w:rPr>
        <w:t>7  焊接材料</w:t>
      </w:r>
      <w:bookmarkEnd w:id="224"/>
      <w:bookmarkEnd w:id="225"/>
      <w:bookmarkEnd w:id="226"/>
      <w:bookmarkEnd w:id="227"/>
      <w:bookmarkEnd w:id="228"/>
      <w:bookmarkEnd w:id="229"/>
      <w:bookmarkEnd w:id="234"/>
    </w:p>
    <w:bookmarkEnd w:id="230"/>
    <w:p>
      <w:pPr>
        <w:spacing w:line="360" w:lineRule="auto"/>
        <w:jc w:val="center"/>
        <w:rPr>
          <w:rFonts w:cs="宋体"/>
          <w:sz w:val="21"/>
          <w:szCs w:val="21"/>
        </w:rPr>
      </w:pPr>
      <w:r>
        <w:rPr>
          <w:rFonts w:hint="eastAsia" w:cs="宋体"/>
          <w:sz w:val="21"/>
          <w:szCs w:val="21"/>
        </w:rPr>
        <w:t>Ⅰ</w:t>
      </w:r>
      <w:r>
        <w:rPr>
          <w:rFonts w:cs="宋体"/>
          <w:sz w:val="21"/>
          <w:szCs w:val="21"/>
        </w:rPr>
        <w:t>主控项目</w:t>
      </w:r>
    </w:p>
    <w:p>
      <w:pPr>
        <w:spacing w:line="360" w:lineRule="auto"/>
        <w:rPr>
          <w:rFonts w:cs="Times New Roman"/>
          <w:bCs/>
          <w:sz w:val="21"/>
          <w:szCs w:val="21"/>
        </w:rPr>
      </w:pPr>
      <w:r>
        <w:rPr>
          <w:rFonts w:hint="eastAsia" w:cs="Times New Roman"/>
          <w:b/>
          <w:bCs/>
          <w:sz w:val="21"/>
          <w:szCs w:val="21"/>
        </w:rPr>
        <w:t>4.7.1</w:t>
      </w:r>
      <w:r>
        <w:rPr>
          <w:rFonts w:hint="eastAsia" w:cs="宋体"/>
          <w:sz w:val="21"/>
          <w:szCs w:val="21"/>
        </w:rPr>
        <w:t xml:space="preserve"> </w:t>
      </w:r>
      <w:r>
        <w:rPr>
          <w:rFonts w:hint="eastAsia" w:cs="Times New Roman"/>
          <w:bCs/>
          <w:sz w:val="21"/>
          <w:szCs w:val="21"/>
        </w:rPr>
        <w:t>焊接材料的品种、规格、技术条件、性能指标应符合国家现行标准的规定并满足设计要求。</w:t>
      </w:r>
    </w:p>
    <w:p>
      <w:pPr>
        <w:spacing w:line="360" w:lineRule="auto"/>
        <w:ind w:firstLine="420" w:firstLineChars="200"/>
        <w:rPr>
          <w:rFonts w:cs="Times New Roman"/>
          <w:bCs/>
          <w:sz w:val="21"/>
          <w:szCs w:val="21"/>
        </w:rPr>
      </w:pPr>
      <w:r>
        <w:rPr>
          <w:rFonts w:hint="eastAsia" w:cs="Times New Roman"/>
          <w:bCs/>
          <w:sz w:val="21"/>
          <w:szCs w:val="21"/>
        </w:rPr>
        <w:t>检查数量：全数检查。</w:t>
      </w:r>
    </w:p>
    <w:p>
      <w:pPr>
        <w:spacing w:line="360" w:lineRule="auto"/>
        <w:ind w:firstLine="420" w:firstLineChars="200"/>
        <w:rPr>
          <w:rFonts w:cs="Times New Roman"/>
          <w:bCs/>
          <w:sz w:val="21"/>
          <w:szCs w:val="21"/>
        </w:rPr>
      </w:pPr>
      <w:r>
        <w:rPr>
          <w:rFonts w:hint="eastAsia" w:cs="Times New Roman"/>
          <w:bCs/>
          <w:sz w:val="21"/>
          <w:szCs w:val="21"/>
        </w:rPr>
        <w:t>检验方法：检查焊接材料厂出具的产品质量证明书或检验报告。</w:t>
      </w:r>
    </w:p>
    <w:bookmarkEnd w:id="231"/>
    <w:p>
      <w:pPr>
        <w:spacing w:line="360" w:lineRule="auto"/>
        <w:rPr>
          <w:rFonts w:cs="Times New Roman"/>
          <w:bCs/>
          <w:sz w:val="21"/>
          <w:szCs w:val="21"/>
        </w:rPr>
      </w:pPr>
      <w:bookmarkStart w:id="235" w:name="_Hlk62727799"/>
      <w:r>
        <w:rPr>
          <w:rFonts w:cs="Times New Roman"/>
          <w:b/>
          <w:bCs/>
          <w:sz w:val="21"/>
          <w:szCs w:val="21"/>
        </w:rPr>
        <w:t>4.</w:t>
      </w:r>
      <w:r>
        <w:rPr>
          <w:rFonts w:hint="eastAsia" w:cs="Times New Roman"/>
          <w:b/>
          <w:bCs/>
          <w:sz w:val="21"/>
          <w:szCs w:val="21"/>
        </w:rPr>
        <w:t>7</w:t>
      </w:r>
      <w:r>
        <w:rPr>
          <w:rFonts w:cs="Times New Roman"/>
          <w:b/>
          <w:bCs/>
          <w:sz w:val="21"/>
          <w:szCs w:val="21"/>
        </w:rPr>
        <w:t>.</w:t>
      </w:r>
      <w:r>
        <w:rPr>
          <w:rFonts w:hint="eastAsia" w:cs="Times New Roman"/>
          <w:b/>
          <w:bCs/>
          <w:sz w:val="21"/>
          <w:szCs w:val="21"/>
        </w:rPr>
        <w:t xml:space="preserve">2  </w:t>
      </w:r>
      <w:r>
        <w:rPr>
          <w:rFonts w:hint="eastAsia" w:cs="Times New Roman"/>
          <w:bCs/>
          <w:sz w:val="21"/>
          <w:szCs w:val="21"/>
        </w:rPr>
        <w:t>对于下列情况之一的钢结构所采用的焊接材料应按其产品标准的要求进行抽样复验，复验结果应符合国家现行标准的规定并满足设计要求：</w:t>
      </w:r>
    </w:p>
    <w:p>
      <w:pPr>
        <w:spacing w:line="360" w:lineRule="auto"/>
        <w:ind w:firstLine="421" w:firstLineChars="200"/>
        <w:rPr>
          <w:rFonts w:cs="Times New Roman"/>
          <w:bCs/>
          <w:sz w:val="21"/>
          <w:szCs w:val="21"/>
        </w:rPr>
      </w:pPr>
      <w:r>
        <w:rPr>
          <w:rFonts w:hint="eastAsia" w:cs="Times New Roman"/>
          <w:b/>
          <w:sz w:val="21"/>
          <w:szCs w:val="21"/>
        </w:rPr>
        <w:t xml:space="preserve">1  </w:t>
      </w:r>
      <w:r>
        <w:rPr>
          <w:rFonts w:hint="eastAsia" w:cs="Times New Roman"/>
          <w:bCs/>
          <w:sz w:val="21"/>
          <w:szCs w:val="21"/>
        </w:rPr>
        <w:t>结构安全等级为一级的一、二级焊缝；</w:t>
      </w:r>
    </w:p>
    <w:p>
      <w:pPr>
        <w:spacing w:line="360" w:lineRule="auto"/>
        <w:ind w:firstLine="421" w:firstLineChars="200"/>
        <w:rPr>
          <w:rFonts w:cs="Times New Roman"/>
          <w:bCs/>
          <w:sz w:val="21"/>
          <w:szCs w:val="21"/>
        </w:rPr>
      </w:pPr>
      <w:r>
        <w:rPr>
          <w:rFonts w:hint="eastAsia" w:cs="Times New Roman"/>
          <w:b/>
          <w:sz w:val="21"/>
          <w:szCs w:val="21"/>
        </w:rPr>
        <w:t>2</w:t>
      </w:r>
      <w:r>
        <w:rPr>
          <w:rFonts w:hint="eastAsia" w:cs="Times New Roman"/>
          <w:bCs/>
          <w:sz w:val="21"/>
          <w:szCs w:val="21"/>
        </w:rPr>
        <w:t xml:space="preserve">  结构安全等级为二级的一级焊缝；</w:t>
      </w:r>
    </w:p>
    <w:p>
      <w:pPr>
        <w:spacing w:line="360" w:lineRule="auto"/>
        <w:ind w:firstLine="421" w:firstLineChars="200"/>
        <w:rPr>
          <w:rFonts w:cs="Times New Roman"/>
          <w:bCs/>
          <w:sz w:val="21"/>
          <w:szCs w:val="21"/>
        </w:rPr>
      </w:pPr>
      <w:r>
        <w:rPr>
          <w:rFonts w:hint="eastAsia" w:cs="Times New Roman"/>
          <w:b/>
          <w:sz w:val="21"/>
          <w:szCs w:val="21"/>
        </w:rPr>
        <w:t xml:space="preserve">3  </w:t>
      </w:r>
      <w:r>
        <w:rPr>
          <w:rFonts w:hint="eastAsia" w:cs="Times New Roman"/>
          <w:bCs/>
          <w:sz w:val="21"/>
          <w:szCs w:val="21"/>
        </w:rPr>
        <w:t>需要进行疲劳验算构件的焊缝；</w:t>
      </w:r>
    </w:p>
    <w:p>
      <w:pPr>
        <w:spacing w:line="360" w:lineRule="auto"/>
        <w:ind w:firstLine="421" w:firstLineChars="200"/>
        <w:rPr>
          <w:rFonts w:cs="Times New Roman"/>
          <w:bCs/>
          <w:sz w:val="21"/>
          <w:szCs w:val="21"/>
        </w:rPr>
      </w:pPr>
      <w:r>
        <w:rPr>
          <w:rFonts w:hint="eastAsia" w:cs="Times New Roman"/>
          <w:b/>
          <w:sz w:val="21"/>
          <w:szCs w:val="21"/>
        </w:rPr>
        <w:t xml:space="preserve">4  </w:t>
      </w:r>
      <w:r>
        <w:rPr>
          <w:rFonts w:hint="eastAsia" w:cs="Times New Roman"/>
          <w:bCs/>
          <w:sz w:val="21"/>
          <w:szCs w:val="21"/>
        </w:rPr>
        <w:t>材料混批或质量证明文件不齐全的焊接材料；</w:t>
      </w:r>
    </w:p>
    <w:p>
      <w:pPr>
        <w:spacing w:line="360" w:lineRule="auto"/>
        <w:ind w:firstLine="421" w:firstLineChars="200"/>
        <w:rPr>
          <w:rFonts w:cs="Times New Roman"/>
          <w:bCs/>
          <w:sz w:val="21"/>
          <w:szCs w:val="21"/>
        </w:rPr>
      </w:pPr>
      <w:r>
        <w:rPr>
          <w:rFonts w:hint="eastAsia" w:cs="Times New Roman"/>
          <w:b/>
          <w:sz w:val="21"/>
          <w:szCs w:val="21"/>
        </w:rPr>
        <w:t xml:space="preserve">5  </w:t>
      </w:r>
      <w:r>
        <w:rPr>
          <w:rFonts w:hint="eastAsia" w:cs="Times New Roman"/>
          <w:bCs/>
          <w:sz w:val="21"/>
          <w:szCs w:val="21"/>
        </w:rPr>
        <w:t>设计文件或合同文件要求复检的焊接材料。</w:t>
      </w:r>
    </w:p>
    <w:p>
      <w:pPr>
        <w:spacing w:line="360" w:lineRule="auto"/>
        <w:ind w:firstLine="420" w:firstLineChars="200"/>
        <w:rPr>
          <w:rFonts w:cs="Times New Roman"/>
          <w:bCs/>
          <w:sz w:val="21"/>
          <w:szCs w:val="21"/>
        </w:rPr>
      </w:pPr>
      <w:r>
        <w:rPr>
          <w:rFonts w:hint="eastAsia" w:cs="Times New Roman"/>
          <w:bCs/>
          <w:sz w:val="21"/>
          <w:szCs w:val="21"/>
        </w:rPr>
        <w:t>检查数量：全数检查。</w:t>
      </w:r>
    </w:p>
    <w:p>
      <w:pPr>
        <w:spacing w:line="360" w:lineRule="auto"/>
        <w:ind w:firstLine="420" w:firstLineChars="200"/>
        <w:rPr>
          <w:rFonts w:cs="Times New Roman"/>
          <w:bCs/>
          <w:sz w:val="21"/>
          <w:szCs w:val="21"/>
        </w:rPr>
      </w:pPr>
      <w:r>
        <w:rPr>
          <w:rFonts w:hint="eastAsia" w:cs="Times New Roman"/>
          <w:bCs/>
          <w:sz w:val="21"/>
          <w:szCs w:val="21"/>
        </w:rPr>
        <w:t>检验方法：见证取样送样，检查复验报告。</w:t>
      </w:r>
    </w:p>
    <w:bookmarkEnd w:id="232"/>
    <w:bookmarkEnd w:id="235"/>
    <w:p>
      <w:pPr>
        <w:spacing w:line="360" w:lineRule="auto"/>
        <w:jc w:val="center"/>
        <w:rPr>
          <w:rFonts w:cs="宋体"/>
          <w:sz w:val="21"/>
          <w:szCs w:val="21"/>
        </w:rPr>
      </w:pPr>
      <w:bookmarkStart w:id="236" w:name="_Hlk62728970"/>
      <w:r>
        <w:rPr>
          <w:rFonts w:hint="eastAsia" w:cs="宋体"/>
          <w:sz w:val="21"/>
          <w:szCs w:val="21"/>
        </w:rPr>
        <w:t>Ⅱ</w:t>
      </w:r>
      <w:r>
        <w:rPr>
          <w:rFonts w:cs="宋体"/>
          <w:sz w:val="21"/>
          <w:szCs w:val="21"/>
        </w:rPr>
        <w:t>一般项目</w:t>
      </w:r>
    </w:p>
    <w:p>
      <w:pPr>
        <w:spacing w:line="360" w:lineRule="auto"/>
        <w:rPr>
          <w:rFonts w:cs="Times New Roman"/>
          <w:b/>
          <w:bCs/>
          <w:sz w:val="21"/>
          <w:szCs w:val="21"/>
        </w:rPr>
      </w:pPr>
      <w:r>
        <w:rPr>
          <w:rFonts w:cs="Times New Roman"/>
          <w:b/>
          <w:bCs/>
          <w:sz w:val="21"/>
          <w:szCs w:val="21"/>
        </w:rPr>
        <w:t>4.</w:t>
      </w:r>
      <w:r>
        <w:rPr>
          <w:rFonts w:hint="eastAsia" w:cs="Times New Roman"/>
          <w:b/>
          <w:bCs/>
          <w:sz w:val="21"/>
          <w:szCs w:val="21"/>
        </w:rPr>
        <w:t>7</w:t>
      </w:r>
      <w:r>
        <w:rPr>
          <w:rFonts w:cs="Times New Roman"/>
          <w:b/>
          <w:bCs/>
          <w:sz w:val="21"/>
          <w:szCs w:val="21"/>
        </w:rPr>
        <w:t>.</w:t>
      </w:r>
      <w:r>
        <w:rPr>
          <w:rFonts w:hint="eastAsia" w:cs="Times New Roman"/>
          <w:b/>
          <w:bCs/>
          <w:sz w:val="21"/>
          <w:szCs w:val="21"/>
        </w:rPr>
        <w:t xml:space="preserve">3  </w:t>
      </w:r>
      <w:r>
        <w:rPr>
          <w:rFonts w:cs="Times New Roman"/>
          <w:bCs/>
          <w:sz w:val="21"/>
          <w:szCs w:val="21"/>
        </w:rPr>
        <w:t>焊条外观不应有药皮脱落、焊芯生锈等缺陷</w:t>
      </w:r>
      <w:r>
        <w:rPr>
          <w:rFonts w:hint="eastAsia" w:cs="Times New Roman"/>
          <w:bCs/>
          <w:sz w:val="21"/>
          <w:szCs w:val="21"/>
        </w:rPr>
        <w:t>，</w:t>
      </w:r>
      <w:r>
        <w:rPr>
          <w:rFonts w:cs="Times New Roman"/>
          <w:bCs/>
          <w:sz w:val="21"/>
          <w:szCs w:val="21"/>
        </w:rPr>
        <w:t>焊剂不应受潮结块。</w:t>
      </w:r>
    </w:p>
    <w:bookmarkEnd w:id="233"/>
    <w:p>
      <w:pPr>
        <w:spacing w:line="360" w:lineRule="auto"/>
        <w:ind w:firstLine="420" w:firstLineChars="200"/>
        <w:rPr>
          <w:rFonts w:cs="Times New Roman"/>
          <w:bCs/>
          <w:sz w:val="21"/>
          <w:szCs w:val="21"/>
        </w:rPr>
      </w:pPr>
      <w:r>
        <w:rPr>
          <w:rFonts w:cs="Times New Roman"/>
          <w:bCs/>
          <w:sz w:val="21"/>
          <w:szCs w:val="21"/>
        </w:rPr>
        <w:t>检查数量：按</w:t>
      </w:r>
      <w:r>
        <w:rPr>
          <w:rFonts w:hint="eastAsia" w:cs="Times New Roman"/>
          <w:bCs/>
          <w:sz w:val="21"/>
          <w:szCs w:val="21"/>
        </w:rPr>
        <w:t>批</w:t>
      </w:r>
      <w:r>
        <w:rPr>
          <w:rFonts w:cs="Times New Roman"/>
          <w:bCs/>
          <w:sz w:val="21"/>
          <w:szCs w:val="21"/>
        </w:rPr>
        <w:t>量抽查1%，且不应少于10包。</w:t>
      </w:r>
    </w:p>
    <w:p>
      <w:pPr>
        <w:spacing w:line="360" w:lineRule="auto"/>
        <w:ind w:firstLine="420" w:firstLineChars="200"/>
        <w:rPr>
          <w:rFonts w:cs="Times New Roman"/>
          <w:i/>
          <w:iCs/>
          <w:sz w:val="21"/>
          <w:szCs w:val="21"/>
        </w:rPr>
      </w:pPr>
      <w:r>
        <w:rPr>
          <w:rFonts w:cs="Times New Roman"/>
          <w:bCs/>
          <w:sz w:val="21"/>
          <w:szCs w:val="21"/>
        </w:rPr>
        <w:t>检验方法：观察检查。</w:t>
      </w:r>
    </w:p>
    <w:bookmarkEnd w:id="236"/>
    <w:p>
      <w:pPr>
        <w:pStyle w:val="3"/>
        <w:spacing w:before="0" w:after="0" w:line="360" w:lineRule="auto"/>
        <w:jc w:val="center"/>
        <w:rPr>
          <w:rFonts w:ascii="Times New Roman" w:hAnsi="Times New Roman" w:eastAsia="宋体" w:cs="Times New Roman"/>
          <w:sz w:val="21"/>
          <w:szCs w:val="21"/>
        </w:rPr>
      </w:pPr>
      <w:bookmarkStart w:id="237" w:name="_Toc69302265"/>
      <w:bookmarkStart w:id="238" w:name="_Hlk63338651"/>
      <w:bookmarkStart w:id="239" w:name="_Toc69394674"/>
      <w:bookmarkStart w:id="240" w:name="_Toc147739382"/>
      <w:bookmarkStart w:id="241" w:name="_Toc18465"/>
      <w:bookmarkStart w:id="242" w:name="_Toc174982504"/>
      <w:bookmarkStart w:id="243" w:name="_Toc193892685"/>
      <w:bookmarkStart w:id="244" w:name="_Hlk62729715"/>
      <w:bookmarkStart w:id="245" w:name="_Hlk69117676"/>
      <w:r>
        <w:rPr>
          <w:rFonts w:hint="eastAsia" w:ascii="Times New Roman" w:hAnsi="Times New Roman" w:eastAsia="宋体" w:cs="Times New Roman"/>
          <w:sz w:val="21"/>
          <w:szCs w:val="21"/>
        </w:rPr>
        <w:t>4.8  连接</w:t>
      </w:r>
      <w:bookmarkEnd w:id="237"/>
      <w:bookmarkEnd w:id="238"/>
      <w:bookmarkEnd w:id="239"/>
      <w:bookmarkEnd w:id="240"/>
      <w:bookmarkEnd w:id="241"/>
      <w:r>
        <w:rPr>
          <w:rFonts w:hint="eastAsia" w:ascii="Times New Roman" w:hAnsi="Times New Roman" w:eastAsia="宋体" w:cs="Times New Roman"/>
          <w:sz w:val="21"/>
          <w:szCs w:val="21"/>
        </w:rPr>
        <w:t>材料</w:t>
      </w:r>
      <w:bookmarkEnd w:id="242"/>
      <w:bookmarkEnd w:id="243"/>
    </w:p>
    <w:p>
      <w:pPr>
        <w:spacing w:line="360" w:lineRule="auto"/>
        <w:jc w:val="center"/>
        <w:rPr>
          <w:rFonts w:cs="宋体"/>
          <w:sz w:val="21"/>
          <w:szCs w:val="21"/>
        </w:rPr>
      </w:pPr>
      <w:r>
        <w:rPr>
          <w:rFonts w:hint="eastAsia" w:cs="宋体"/>
          <w:sz w:val="21"/>
          <w:szCs w:val="21"/>
        </w:rPr>
        <w:t>Ⅰ</w:t>
      </w:r>
      <w:r>
        <w:rPr>
          <w:rFonts w:cs="宋体"/>
          <w:sz w:val="21"/>
          <w:szCs w:val="21"/>
        </w:rPr>
        <w:t>主控项目</w:t>
      </w:r>
    </w:p>
    <w:p>
      <w:pPr>
        <w:pStyle w:val="7"/>
        <w:spacing w:line="360" w:lineRule="auto"/>
        <w:rPr>
          <w:rFonts w:cs="Times New Roman"/>
          <w:sz w:val="21"/>
          <w:szCs w:val="21"/>
          <w:highlight w:val="green"/>
        </w:rPr>
      </w:pPr>
      <w:bookmarkStart w:id="246" w:name="_Hlk68270431"/>
      <w:bookmarkStart w:id="247" w:name="_Hlk69112781"/>
      <w:r>
        <w:rPr>
          <w:rFonts w:cs="Times New Roman"/>
          <w:b/>
          <w:bCs/>
          <w:sz w:val="21"/>
          <w:szCs w:val="21"/>
        </w:rPr>
        <w:t>4.</w:t>
      </w:r>
      <w:r>
        <w:rPr>
          <w:rFonts w:hint="eastAsia" w:cs="Times New Roman"/>
          <w:b/>
          <w:bCs/>
          <w:sz w:val="21"/>
          <w:szCs w:val="21"/>
        </w:rPr>
        <w:t>8</w:t>
      </w:r>
      <w:r>
        <w:rPr>
          <w:rFonts w:cs="Times New Roman"/>
          <w:b/>
          <w:bCs/>
          <w:sz w:val="21"/>
          <w:szCs w:val="21"/>
        </w:rPr>
        <w:t>.</w:t>
      </w:r>
      <w:bookmarkStart w:id="248" w:name="_Hlk69121273"/>
      <w:bookmarkStart w:id="249" w:name="_Hlk69115677"/>
      <w:r>
        <w:rPr>
          <w:rFonts w:hint="eastAsia" w:cs="Times New Roman"/>
          <w:b/>
          <w:bCs/>
          <w:sz w:val="21"/>
          <w:szCs w:val="21"/>
        </w:rPr>
        <w:t xml:space="preserve">1  </w:t>
      </w:r>
      <w:r>
        <w:rPr>
          <w:rFonts w:hint="eastAsia" w:cs="Times New Roman"/>
          <w:sz w:val="21"/>
          <w:szCs w:val="21"/>
        </w:rPr>
        <w:t>高强度大六角螺栓连接副和扭剪型高强度螺栓连接副出厂时应分别随箱带有扭矩系数和紧固轴力（预拉力）的检验报告，并应附有出厂质量保证书。高强度螺栓连接副应按批配套进场并在同批内配套使用。</w:t>
      </w:r>
      <w:bookmarkEnd w:id="248"/>
      <w:bookmarkEnd w:id="249"/>
    </w:p>
    <w:p>
      <w:pPr>
        <w:spacing w:line="360" w:lineRule="auto"/>
        <w:ind w:firstLine="420" w:firstLineChars="200"/>
        <w:rPr>
          <w:rFonts w:cs="Times New Roman"/>
          <w:bCs/>
          <w:sz w:val="21"/>
          <w:szCs w:val="21"/>
        </w:rPr>
      </w:pPr>
      <w:r>
        <w:rPr>
          <w:rFonts w:hint="eastAsia" w:cs="Times New Roman"/>
          <w:bCs/>
          <w:sz w:val="21"/>
          <w:szCs w:val="21"/>
        </w:rPr>
        <w:t>检查数量：全数检查。</w:t>
      </w:r>
    </w:p>
    <w:p>
      <w:pPr>
        <w:spacing w:line="360" w:lineRule="auto"/>
        <w:ind w:firstLine="420" w:firstLineChars="200"/>
        <w:rPr>
          <w:rFonts w:cs="Times New Roman"/>
          <w:bCs/>
          <w:sz w:val="21"/>
          <w:szCs w:val="21"/>
        </w:rPr>
      </w:pPr>
      <w:r>
        <w:rPr>
          <w:rFonts w:hint="eastAsia" w:cs="Times New Roman"/>
          <w:bCs/>
          <w:sz w:val="21"/>
          <w:szCs w:val="21"/>
        </w:rPr>
        <w:t>检验方法：检查质量</w:t>
      </w:r>
      <w:r>
        <w:rPr>
          <w:rFonts w:hint="eastAsia" w:cs="Times New Roman"/>
          <w:sz w:val="21"/>
          <w:szCs w:val="21"/>
        </w:rPr>
        <w:t>保证书</w:t>
      </w:r>
      <w:r>
        <w:rPr>
          <w:rFonts w:hint="eastAsia" w:cs="Times New Roman"/>
          <w:bCs/>
          <w:sz w:val="21"/>
          <w:szCs w:val="21"/>
        </w:rPr>
        <w:t>、检验报告。</w:t>
      </w:r>
    </w:p>
    <w:p>
      <w:pPr>
        <w:pStyle w:val="7"/>
        <w:spacing w:line="360" w:lineRule="auto"/>
        <w:rPr>
          <w:rFonts w:cs="Times New Roman"/>
          <w:b/>
          <w:bCs/>
          <w:sz w:val="21"/>
          <w:szCs w:val="21"/>
        </w:rPr>
      </w:pPr>
      <w:r>
        <w:rPr>
          <w:rFonts w:cs="Times New Roman"/>
          <w:b/>
          <w:bCs/>
          <w:sz w:val="21"/>
          <w:szCs w:val="21"/>
        </w:rPr>
        <w:t>4.</w:t>
      </w:r>
      <w:r>
        <w:rPr>
          <w:rFonts w:hint="eastAsia" w:cs="Times New Roman"/>
          <w:b/>
          <w:bCs/>
          <w:sz w:val="21"/>
          <w:szCs w:val="21"/>
        </w:rPr>
        <w:t>8</w:t>
      </w:r>
      <w:r>
        <w:rPr>
          <w:rFonts w:cs="Times New Roman"/>
          <w:b/>
          <w:bCs/>
          <w:sz w:val="21"/>
          <w:szCs w:val="21"/>
        </w:rPr>
        <w:t>.</w:t>
      </w:r>
      <w:r>
        <w:rPr>
          <w:rFonts w:hint="eastAsia" w:cs="Times New Roman"/>
          <w:b/>
          <w:bCs/>
          <w:sz w:val="21"/>
          <w:szCs w:val="21"/>
        </w:rPr>
        <w:t xml:space="preserve">2  </w:t>
      </w:r>
      <w:r>
        <w:rPr>
          <w:rFonts w:hint="eastAsia" w:cs="Times New Roman"/>
          <w:bCs/>
          <w:sz w:val="21"/>
          <w:szCs w:val="21"/>
        </w:rPr>
        <w:t>高强度大六角头</w:t>
      </w:r>
      <w:r>
        <w:rPr>
          <w:rFonts w:cs="Times New Roman"/>
          <w:bCs/>
          <w:sz w:val="21"/>
          <w:szCs w:val="21"/>
        </w:rPr>
        <w:t>螺栓</w:t>
      </w:r>
      <w:r>
        <w:rPr>
          <w:rFonts w:hint="eastAsia" w:cs="Times New Roman"/>
          <w:bCs/>
          <w:sz w:val="21"/>
          <w:szCs w:val="21"/>
        </w:rPr>
        <w:t>连接副应复验其扭矩系数，</w:t>
      </w:r>
      <w:r>
        <w:rPr>
          <w:rFonts w:hint="eastAsia"/>
          <w:sz w:val="21"/>
          <w:szCs w:val="21"/>
        </w:rPr>
        <w:t>扭剪型</w:t>
      </w:r>
      <w:r>
        <w:rPr>
          <w:rFonts w:hint="eastAsia" w:cs="Times New Roman"/>
          <w:bCs/>
          <w:sz w:val="21"/>
          <w:szCs w:val="21"/>
        </w:rPr>
        <w:t>高强度</w:t>
      </w:r>
      <w:r>
        <w:rPr>
          <w:rFonts w:cs="Times New Roman"/>
          <w:bCs/>
          <w:sz w:val="21"/>
          <w:szCs w:val="21"/>
        </w:rPr>
        <w:t>螺栓</w:t>
      </w:r>
      <w:r>
        <w:rPr>
          <w:rFonts w:hint="eastAsia" w:cs="Times New Roman"/>
          <w:bCs/>
          <w:sz w:val="21"/>
          <w:szCs w:val="21"/>
        </w:rPr>
        <w:t>连接副应复验其紧固轴力，其检验结果应符合</w:t>
      </w:r>
      <w:bookmarkStart w:id="250" w:name="_Hlk69112541"/>
      <w:r>
        <w:rPr>
          <w:rFonts w:cs="Times New Roman"/>
          <w:bCs/>
          <w:sz w:val="21"/>
          <w:szCs w:val="21"/>
        </w:rPr>
        <w:t>《钢结构工程施工质量验收</w:t>
      </w:r>
      <w:r>
        <w:rPr>
          <w:rFonts w:hint="eastAsia" w:cs="Times New Roman"/>
          <w:bCs/>
          <w:sz w:val="21"/>
          <w:szCs w:val="21"/>
        </w:rPr>
        <w:t>标准</w:t>
      </w:r>
      <w:r>
        <w:rPr>
          <w:rFonts w:cs="Times New Roman"/>
          <w:bCs/>
          <w:sz w:val="21"/>
          <w:szCs w:val="21"/>
        </w:rPr>
        <w:t>》GB</w:t>
      </w:r>
      <w:r>
        <w:rPr>
          <w:rFonts w:hint="eastAsia" w:cs="Times New Roman"/>
          <w:bCs/>
          <w:sz w:val="21"/>
          <w:szCs w:val="21"/>
        </w:rPr>
        <w:t xml:space="preserve"> </w:t>
      </w:r>
      <w:r>
        <w:rPr>
          <w:rFonts w:cs="Times New Roman"/>
          <w:bCs/>
          <w:sz w:val="21"/>
          <w:szCs w:val="21"/>
        </w:rPr>
        <w:t>50205</w:t>
      </w:r>
      <w:r>
        <w:rPr>
          <w:rFonts w:hint="eastAsia" w:cs="Times New Roman"/>
          <w:bCs/>
          <w:sz w:val="21"/>
          <w:szCs w:val="21"/>
        </w:rPr>
        <w:t>附录B</w:t>
      </w:r>
      <w:bookmarkEnd w:id="250"/>
      <w:r>
        <w:rPr>
          <w:rFonts w:hint="eastAsia" w:cs="Times New Roman"/>
          <w:bCs/>
          <w:sz w:val="21"/>
          <w:szCs w:val="21"/>
        </w:rPr>
        <w:t>的规定。</w:t>
      </w:r>
    </w:p>
    <w:p>
      <w:pPr>
        <w:spacing w:line="360" w:lineRule="auto"/>
        <w:ind w:firstLine="420" w:firstLineChars="200"/>
        <w:rPr>
          <w:rFonts w:cs="Times New Roman"/>
          <w:bCs/>
          <w:sz w:val="21"/>
          <w:szCs w:val="21"/>
        </w:rPr>
      </w:pPr>
      <w:r>
        <w:rPr>
          <w:rFonts w:cs="Times New Roman"/>
          <w:bCs/>
          <w:sz w:val="21"/>
          <w:szCs w:val="21"/>
        </w:rPr>
        <w:t>检查数量：</w:t>
      </w:r>
      <w:r>
        <w:rPr>
          <w:rFonts w:hint="eastAsia" w:cs="Times New Roman"/>
          <w:bCs/>
          <w:sz w:val="21"/>
          <w:szCs w:val="21"/>
        </w:rPr>
        <w:t>按</w:t>
      </w:r>
      <w:bookmarkStart w:id="251" w:name="_Hlk69115194"/>
      <w:r>
        <w:rPr>
          <w:rFonts w:cs="Times New Roman"/>
          <w:bCs/>
          <w:sz w:val="21"/>
          <w:szCs w:val="21"/>
        </w:rPr>
        <w:t>《钢结构工程施工质量验收</w:t>
      </w:r>
      <w:r>
        <w:rPr>
          <w:rFonts w:hint="eastAsia" w:cs="Times New Roman"/>
          <w:bCs/>
          <w:sz w:val="21"/>
          <w:szCs w:val="21"/>
        </w:rPr>
        <w:t>标准</w:t>
      </w:r>
      <w:r>
        <w:rPr>
          <w:rFonts w:cs="Times New Roman"/>
          <w:bCs/>
          <w:sz w:val="21"/>
          <w:szCs w:val="21"/>
        </w:rPr>
        <w:t>》GB</w:t>
      </w:r>
      <w:r>
        <w:rPr>
          <w:rFonts w:hint="eastAsia" w:cs="Times New Roman"/>
          <w:bCs/>
          <w:sz w:val="21"/>
          <w:szCs w:val="21"/>
        </w:rPr>
        <w:t xml:space="preserve"> </w:t>
      </w:r>
      <w:r>
        <w:rPr>
          <w:rFonts w:cs="Times New Roman"/>
          <w:bCs/>
          <w:sz w:val="21"/>
          <w:szCs w:val="21"/>
        </w:rPr>
        <w:t>50205</w:t>
      </w:r>
      <w:r>
        <w:rPr>
          <w:rFonts w:hint="eastAsia" w:cs="Times New Roman"/>
          <w:bCs/>
          <w:sz w:val="21"/>
          <w:szCs w:val="21"/>
        </w:rPr>
        <w:t>附录B</w:t>
      </w:r>
      <w:bookmarkEnd w:id="251"/>
      <w:r>
        <w:rPr>
          <w:rFonts w:hint="eastAsia" w:cs="Times New Roman"/>
          <w:bCs/>
          <w:sz w:val="21"/>
          <w:szCs w:val="21"/>
        </w:rPr>
        <w:t>执行。</w:t>
      </w:r>
    </w:p>
    <w:p>
      <w:pPr>
        <w:spacing w:line="360" w:lineRule="auto"/>
        <w:ind w:firstLine="420" w:firstLineChars="200"/>
        <w:rPr>
          <w:rFonts w:cs="Times New Roman"/>
          <w:bCs/>
          <w:sz w:val="21"/>
          <w:szCs w:val="21"/>
        </w:rPr>
      </w:pPr>
      <w:r>
        <w:rPr>
          <w:rFonts w:cs="Times New Roman"/>
          <w:bCs/>
          <w:sz w:val="21"/>
          <w:szCs w:val="21"/>
        </w:rPr>
        <w:t>检验方法：</w:t>
      </w:r>
      <w:r>
        <w:rPr>
          <w:rFonts w:hint="eastAsia" w:cs="Times New Roman"/>
          <w:bCs/>
          <w:sz w:val="21"/>
          <w:szCs w:val="21"/>
        </w:rPr>
        <w:t>见证取样送样，检查复验报告</w:t>
      </w:r>
      <w:r>
        <w:rPr>
          <w:rFonts w:cs="Times New Roman"/>
          <w:bCs/>
          <w:sz w:val="21"/>
          <w:szCs w:val="21"/>
        </w:rPr>
        <w:t>。</w:t>
      </w:r>
    </w:p>
    <w:p>
      <w:pPr>
        <w:spacing w:line="360" w:lineRule="auto"/>
        <w:rPr>
          <w:rFonts w:cs="Times New Roman"/>
          <w:b/>
          <w:bCs/>
          <w:sz w:val="21"/>
          <w:szCs w:val="21"/>
        </w:rPr>
      </w:pPr>
      <w:r>
        <w:rPr>
          <w:rFonts w:cs="Times New Roman"/>
          <w:b/>
          <w:bCs/>
          <w:sz w:val="21"/>
          <w:szCs w:val="21"/>
        </w:rPr>
        <w:t>4.</w:t>
      </w:r>
      <w:r>
        <w:rPr>
          <w:rFonts w:hint="eastAsia" w:cs="Times New Roman"/>
          <w:b/>
          <w:bCs/>
          <w:sz w:val="21"/>
          <w:szCs w:val="21"/>
        </w:rPr>
        <w:t>8</w:t>
      </w:r>
      <w:r>
        <w:rPr>
          <w:rFonts w:cs="Times New Roman"/>
          <w:b/>
          <w:bCs/>
          <w:sz w:val="21"/>
          <w:szCs w:val="21"/>
        </w:rPr>
        <w:t>.</w:t>
      </w:r>
      <w:r>
        <w:rPr>
          <w:rFonts w:hint="eastAsia" w:cs="Times New Roman"/>
          <w:b/>
          <w:bCs/>
          <w:sz w:val="21"/>
          <w:szCs w:val="21"/>
        </w:rPr>
        <w:t xml:space="preserve">3  </w:t>
      </w:r>
      <w:r>
        <w:rPr>
          <w:rFonts w:cs="Times New Roman"/>
          <w:bCs/>
          <w:sz w:val="21"/>
          <w:szCs w:val="21"/>
        </w:rPr>
        <w:t>自攻螺钉的</w:t>
      </w:r>
      <w:r>
        <w:rPr>
          <w:rFonts w:hint="eastAsia" w:cs="Times New Roman"/>
          <w:bCs/>
          <w:sz w:val="21"/>
          <w:szCs w:val="21"/>
        </w:rPr>
        <w:t>品</w:t>
      </w:r>
      <w:r>
        <w:rPr>
          <w:rFonts w:cs="Times New Roman"/>
          <w:bCs/>
          <w:sz w:val="21"/>
          <w:szCs w:val="21"/>
        </w:rPr>
        <w:t>种、</w:t>
      </w:r>
      <w:r>
        <w:rPr>
          <w:rFonts w:hint="eastAsia" w:cs="Times New Roman"/>
          <w:bCs/>
          <w:sz w:val="21"/>
          <w:szCs w:val="21"/>
        </w:rPr>
        <w:t>规格、性能等，</w:t>
      </w:r>
      <w:r>
        <w:rPr>
          <w:rFonts w:cs="Times New Roman"/>
          <w:bCs/>
          <w:sz w:val="21"/>
          <w:szCs w:val="21"/>
        </w:rPr>
        <w:t>应符合</w:t>
      </w:r>
      <w:r>
        <w:rPr>
          <w:rFonts w:hint="eastAsia" w:cs="Times New Roman"/>
          <w:bCs/>
          <w:sz w:val="21"/>
          <w:szCs w:val="21"/>
        </w:rPr>
        <w:t>设计要求。</w:t>
      </w:r>
    </w:p>
    <w:p>
      <w:pPr>
        <w:spacing w:line="360" w:lineRule="auto"/>
        <w:ind w:firstLine="420" w:firstLineChars="200"/>
        <w:rPr>
          <w:rFonts w:cs="Times New Roman"/>
          <w:bCs/>
          <w:sz w:val="21"/>
          <w:szCs w:val="21"/>
        </w:rPr>
      </w:pPr>
      <w:r>
        <w:rPr>
          <w:rFonts w:cs="Times New Roman"/>
          <w:bCs/>
          <w:sz w:val="21"/>
          <w:szCs w:val="21"/>
        </w:rPr>
        <w:t>检查数量：</w:t>
      </w:r>
      <w:r>
        <w:rPr>
          <w:rFonts w:hint="eastAsia" w:cs="Times New Roman"/>
          <w:bCs/>
          <w:sz w:val="21"/>
          <w:szCs w:val="21"/>
        </w:rPr>
        <w:t>全数检查。</w:t>
      </w:r>
    </w:p>
    <w:p>
      <w:pPr>
        <w:spacing w:line="360" w:lineRule="auto"/>
        <w:ind w:firstLine="420" w:firstLineChars="200"/>
        <w:rPr>
          <w:rFonts w:cs="Times New Roman"/>
          <w:bCs/>
          <w:sz w:val="21"/>
          <w:szCs w:val="21"/>
        </w:rPr>
      </w:pPr>
      <w:r>
        <w:rPr>
          <w:rFonts w:cs="Times New Roman"/>
          <w:bCs/>
          <w:sz w:val="21"/>
          <w:szCs w:val="21"/>
        </w:rPr>
        <w:t>检验方法：</w:t>
      </w:r>
      <w:r>
        <w:rPr>
          <w:rFonts w:hint="eastAsia" w:cs="Times New Roman"/>
          <w:bCs/>
          <w:sz w:val="21"/>
          <w:szCs w:val="21"/>
        </w:rPr>
        <w:t>检查产品的质量合格证明文件、中文产品标志及检验报告等</w:t>
      </w:r>
      <w:r>
        <w:rPr>
          <w:rFonts w:cs="Times New Roman"/>
          <w:bCs/>
          <w:sz w:val="21"/>
          <w:szCs w:val="21"/>
        </w:rPr>
        <w:t>。</w:t>
      </w:r>
    </w:p>
    <w:p>
      <w:pPr>
        <w:spacing w:line="360" w:lineRule="auto"/>
        <w:rPr>
          <w:rFonts w:cs="Times New Roman"/>
          <w:b/>
          <w:bCs/>
          <w:sz w:val="21"/>
          <w:szCs w:val="21"/>
        </w:rPr>
      </w:pPr>
      <w:r>
        <w:rPr>
          <w:rFonts w:hint="eastAsia" w:cs="Times New Roman"/>
          <w:b/>
          <w:bCs/>
          <w:sz w:val="21"/>
          <w:szCs w:val="21"/>
        </w:rPr>
        <w:t>4</w:t>
      </w:r>
      <w:r>
        <w:rPr>
          <w:rFonts w:cs="Times New Roman"/>
          <w:b/>
          <w:bCs/>
          <w:sz w:val="21"/>
          <w:szCs w:val="21"/>
        </w:rPr>
        <w:t>.</w:t>
      </w:r>
      <w:r>
        <w:rPr>
          <w:rFonts w:hint="eastAsia" w:cs="Times New Roman"/>
          <w:b/>
          <w:bCs/>
          <w:sz w:val="21"/>
          <w:szCs w:val="21"/>
        </w:rPr>
        <w:t>8</w:t>
      </w:r>
      <w:r>
        <w:rPr>
          <w:rFonts w:cs="Times New Roman"/>
          <w:b/>
          <w:bCs/>
          <w:sz w:val="21"/>
          <w:szCs w:val="21"/>
        </w:rPr>
        <w:t>.</w:t>
      </w:r>
      <w:r>
        <w:rPr>
          <w:rFonts w:hint="eastAsia" w:cs="Times New Roman"/>
          <w:b/>
          <w:bCs/>
          <w:sz w:val="21"/>
          <w:szCs w:val="21"/>
        </w:rPr>
        <w:t xml:space="preserve">4  </w:t>
      </w:r>
      <w:r>
        <w:rPr>
          <w:rFonts w:hint="eastAsia" w:cs="Times New Roman"/>
          <w:bCs/>
          <w:sz w:val="21"/>
          <w:szCs w:val="21"/>
        </w:rPr>
        <w:t>自攻螺钉承载力应符合设计文件规定，根据自攻钉节点的重要性，应选择不同直径、不同长度的自攻螺钉分批进行抽样验证试验，验证其抗弯、抗拔、抗剪等指标。试验方法可参照国家现行标准，试验值应满足设计文件要求及产品说明书提供的指标，并提供实验室的试验报告</w:t>
      </w:r>
      <w:r>
        <w:rPr>
          <w:rFonts w:cs="Times New Roman"/>
          <w:bCs/>
          <w:sz w:val="21"/>
          <w:szCs w:val="21"/>
        </w:rPr>
        <w:t>。</w:t>
      </w:r>
    </w:p>
    <w:p>
      <w:pPr>
        <w:spacing w:line="360" w:lineRule="auto"/>
        <w:ind w:firstLine="420" w:firstLineChars="200"/>
        <w:rPr>
          <w:rFonts w:cs="Times New Roman"/>
          <w:bCs/>
          <w:sz w:val="21"/>
          <w:szCs w:val="21"/>
        </w:rPr>
      </w:pPr>
      <w:r>
        <w:rPr>
          <w:rFonts w:cs="Times New Roman"/>
          <w:bCs/>
          <w:sz w:val="21"/>
          <w:szCs w:val="21"/>
        </w:rPr>
        <w:t>检查数量：根据不同</w:t>
      </w:r>
      <w:r>
        <w:rPr>
          <w:rFonts w:hint="eastAsia" w:cs="Times New Roman"/>
          <w:bCs/>
          <w:sz w:val="21"/>
          <w:szCs w:val="21"/>
        </w:rPr>
        <w:t>规格</w:t>
      </w:r>
      <w:r>
        <w:rPr>
          <w:rFonts w:cs="Times New Roman"/>
          <w:bCs/>
          <w:sz w:val="21"/>
          <w:szCs w:val="21"/>
        </w:rPr>
        <w:t>、不同</w:t>
      </w:r>
      <w:r>
        <w:rPr>
          <w:rFonts w:hint="eastAsia" w:cs="Times New Roman"/>
          <w:bCs/>
          <w:sz w:val="21"/>
          <w:szCs w:val="21"/>
        </w:rPr>
        <w:t>生产厂家</w:t>
      </w:r>
      <w:r>
        <w:rPr>
          <w:rFonts w:cs="Times New Roman"/>
          <w:bCs/>
          <w:sz w:val="21"/>
          <w:szCs w:val="21"/>
        </w:rPr>
        <w:t>分批进行，每一批次的试件不应少于10</w:t>
      </w:r>
      <w:r>
        <w:rPr>
          <w:rFonts w:hint="eastAsia" w:cs="Times New Roman"/>
          <w:bCs/>
          <w:sz w:val="21"/>
          <w:szCs w:val="21"/>
        </w:rPr>
        <w:t>枚</w:t>
      </w:r>
      <w:r>
        <w:rPr>
          <w:rFonts w:cs="Times New Roman"/>
          <w:bCs/>
          <w:sz w:val="21"/>
          <w:szCs w:val="21"/>
        </w:rPr>
        <w:t>。</w:t>
      </w:r>
    </w:p>
    <w:p>
      <w:pPr>
        <w:spacing w:line="360" w:lineRule="auto"/>
        <w:ind w:firstLine="420" w:firstLineChars="200"/>
        <w:rPr>
          <w:rFonts w:cs="Times New Roman"/>
          <w:bCs/>
          <w:sz w:val="21"/>
          <w:szCs w:val="21"/>
        </w:rPr>
      </w:pPr>
      <w:r>
        <w:rPr>
          <w:rFonts w:cs="Times New Roman"/>
          <w:bCs/>
          <w:sz w:val="21"/>
          <w:szCs w:val="21"/>
        </w:rPr>
        <w:t>检验方法：</w:t>
      </w:r>
      <w:r>
        <w:rPr>
          <w:rFonts w:hint="eastAsia" w:cs="Times New Roman"/>
          <w:bCs/>
          <w:sz w:val="21"/>
          <w:szCs w:val="21"/>
        </w:rPr>
        <w:t>检查产品质量合格证明文件</w:t>
      </w:r>
      <w:r>
        <w:rPr>
          <w:rFonts w:cs="Times New Roman"/>
          <w:bCs/>
          <w:sz w:val="21"/>
          <w:szCs w:val="21"/>
        </w:rPr>
        <w:t>。验证试验</w:t>
      </w:r>
      <w:r>
        <w:rPr>
          <w:rFonts w:hint="eastAsia" w:cs="Times New Roman"/>
          <w:bCs/>
          <w:sz w:val="21"/>
          <w:szCs w:val="21"/>
        </w:rPr>
        <w:t>检验方法执行现行国家规范</w:t>
      </w:r>
      <w:bookmarkStart w:id="252" w:name="_Hlk193876309"/>
      <w:r>
        <w:rPr>
          <w:rFonts w:cs="Times New Roman"/>
          <w:bCs/>
          <w:sz w:val="21"/>
          <w:szCs w:val="21"/>
        </w:rPr>
        <w:t>《</w:t>
      </w:r>
      <w:r>
        <w:rPr>
          <w:rFonts w:hint="eastAsia" w:cs="Times New Roman"/>
          <w:bCs/>
          <w:sz w:val="21"/>
          <w:szCs w:val="21"/>
        </w:rPr>
        <w:t>紧固件机械性能螺栓、螺钉和螺柱</w:t>
      </w:r>
      <w:r>
        <w:rPr>
          <w:rFonts w:cs="Times New Roman"/>
          <w:bCs/>
          <w:sz w:val="21"/>
          <w:szCs w:val="21"/>
        </w:rPr>
        <w:t>》GB/T</w:t>
      </w:r>
      <w:r>
        <w:rPr>
          <w:rFonts w:hint="eastAsia" w:cs="Times New Roman"/>
          <w:bCs/>
          <w:sz w:val="21"/>
          <w:szCs w:val="21"/>
        </w:rPr>
        <w:t xml:space="preserve"> </w:t>
      </w:r>
      <w:r>
        <w:rPr>
          <w:rFonts w:cs="Times New Roman"/>
          <w:bCs/>
          <w:sz w:val="21"/>
          <w:szCs w:val="21"/>
        </w:rPr>
        <w:t>3098.1</w:t>
      </w:r>
      <w:bookmarkEnd w:id="252"/>
      <w:r>
        <w:rPr>
          <w:rFonts w:cs="Times New Roman"/>
          <w:bCs/>
          <w:sz w:val="21"/>
          <w:szCs w:val="21"/>
        </w:rPr>
        <w:t>中</w:t>
      </w:r>
      <w:r>
        <w:rPr>
          <w:rFonts w:hint="eastAsia" w:cs="Times New Roman"/>
          <w:bCs/>
          <w:sz w:val="21"/>
          <w:szCs w:val="21"/>
        </w:rPr>
        <w:t>的规定。</w:t>
      </w:r>
    </w:p>
    <w:bookmarkEnd w:id="244"/>
    <w:bookmarkEnd w:id="246"/>
    <w:bookmarkEnd w:id="247"/>
    <w:p>
      <w:pPr>
        <w:spacing w:line="360" w:lineRule="auto"/>
        <w:jc w:val="center"/>
        <w:rPr>
          <w:rFonts w:cs="宋体"/>
          <w:sz w:val="21"/>
          <w:szCs w:val="21"/>
        </w:rPr>
      </w:pPr>
      <w:bookmarkStart w:id="253" w:name="_Hlk62731727"/>
      <w:bookmarkStart w:id="254" w:name="_Hlk63339928"/>
      <w:r>
        <w:rPr>
          <w:rFonts w:hint="eastAsia" w:cs="宋体"/>
          <w:sz w:val="21"/>
          <w:szCs w:val="21"/>
        </w:rPr>
        <w:t>Ⅱ</w:t>
      </w:r>
      <w:r>
        <w:rPr>
          <w:rFonts w:cs="宋体"/>
          <w:sz w:val="21"/>
          <w:szCs w:val="21"/>
        </w:rPr>
        <w:t>一般项目</w:t>
      </w:r>
    </w:p>
    <w:p>
      <w:pPr>
        <w:spacing w:line="360" w:lineRule="auto"/>
        <w:rPr>
          <w:rFonts w:cs="Times New Roman"/>
          <w:b/>
          <w:bCs/>
          <w:sz w:val="21"/>
          <w:szCs w:val="21"/>
        </w:rPr>
      </w:pPr>
      <w:bookmarkStart w:id="255" w:name="_Hlk69116023"/>
      <w:bookmarkStart w:id="256" w:name="_Hlk69314143"/>
      <w:r>
        <w:rPr>
          <w:rFonts w:cs="Times New Roman"/>
          <w:b/>
          <w:bCs/>
          <w:sz w:val="21"/>
          <w:szCs w:val="21"/>
        </w:rPr>
        <w:t>4.</w:t>
      </w:r>
      <w:r>
        <w:rPr>
          <w:rFonts w:hint="eastAsia" w:cs="Times New Roman"/>
          <w:b/>
          <w:bCs/>
          <w:sz w:val="21"/>
          <w:szCs w:val="21"/>
        </w:rPr>
        <w:t>8</w:t>
      </w:r>
      <w:r>
        <w:rPr>
          <w:rFonts w:cs="Times New Roman"/>
          <w:b/>
          <w:bCs/>
          <w:sz w:val="21"/>
          <w:szCs w:val="21"/>
        </w:rPr>
        <w:t>.</w:t>
      </w:r>
      <w:r>
        <w:rPr>
          <w:rFonts w:hint="eastAsia" w:cs="Times New Roman"/>
          <w:b/>
          <w:bCs/>
          <w:sz w:val="21"/>
          <w:szCs w:val="21"/>
        </w:rPr>
        <w:t xml:space="preserve">5  </w:t>
      </w:r>
      <w:r>
        <w:rPr>
          <w:rFonts w:hint="eastAsia" w:cs="Times New Roman"/>
          <w:bCs/>
          <w:sz w:val="21"/>
          <w:szCs w:val="21"/>
        </w:rPr>
        <w:t>高强度大六角头</w:t>
      </w:r>
      <w:bookmarkStart w:id="257" w:name="_Hlk69115821"/>
      <w:r>
        <w:rPr>
          <w:rFonts w:cs="Times New Roman"/>
          <w:bCs/>
          <w:sz w:val="21"/>
          <w:szCs w:val="21"/>
        </w:rPr>
        <w:t>螺栓</w:t>
      </w:r>
      <w:bookmarkEnd w:id="257"/>
      <w:r>
        <w:rPr>
          <w:rFonts w:hint="eastAsia" w:cs="Times New Roman"/>
          <w:bCs/>
          <w:sz w:val="21"/>
          <w:szCs w:val="21"/>
        </w:rPr>
        <w:t>连接副应按</w:t>
      </w:r>
      <w:bookmarkStart w:id="258" w:name="_Hlk69115742"/>
      <w:r>
        <w:rPr>
          <w:rFonts w:hint="eastAsia" w:cs="Times New Roman"/>
          <w:bCs/>
          <w:sz w:val="21"/>
          <w:szCs w:val="21"/>
        </w:rPr>
        <w:t>包装箱</w:t>
      </w:r>
      <w:bookmarkEnd w:id="258"/>
      <w:r>
        <w:rPr>
          <w:rFonts w:hint="eastAsia" w:cs="Times New Roman"/>
          <w:bCs/>
          <w:sz w:val="21"/>
          <w:szCs w:val="21"/>
        </w:rPr>
        <w:t>配套供货。包装箱上应注明批号、规格、数量及生产日期。</w:t>
      </w:r>
      <w:r>
        <w:rPr>
          <w:rFonts w:cs="Times New Roman"/>
          <w:bCs/>
          <w:sz w:val="21"/>
          <w:szCs w:val="21"/>
        </w:rPr>
        <w:t>螺栓</w:t>
      </w:r>
      <w:r>
        <w:rPr>
          <w:rFonts w:hint="eastAsia" w:cs="Times New Roman"/>
          <w:bCs/>
          <w:sz w:val="21"/>
          <w:szCs w:val="21"/>
        </w:rPr>
        <w:t>、螺母、垫圈表面不应出现生锈和沾染脏物，螺纹不应损伤。</w:t>
      </w:r>
    </w:p>
    <w:p>
      <w:pPr>
        <w:spacing w:line="360" w:lineRule="auto"/>
        <w:ind w:firstLine="420" w:firstLineChars="200"/>
        <w:rPr>
          <w:rFonts w:cs="Times New Roman"/>
          <w:bCs/>
          <w:sz w:val="21"/>
          <w:szCs w:val="21"/>
        </w:rPr>
      </w:pPr>
      <w:r>
        <w:rPr>
          <w:rFonts w:cs="Times New Roman"/>
          <w:bCs/>
          <w:sz w:val="21"/>
          <w:szCs w:val="21"/>
        </w:rPr>
        <w:t>检查数量：按包装箱数抽查5%，且不应少于3箱。</w:t>
      </w:r>
    </w:p>
    <w:p>
      <w:pPr>
        <w:spacing w:line="360" w:lineRule="auto"/>
        <w:ind w:firstLine="420" w:firstLineChars="200"/>
        <w:rPr>
          <w:rFonts w:cs="Times New Roman"/>
          <w:bCs/>
          <w:sz w:val="21"/>
          <w:szCs w:val="21"/>
        </w:rPr>
      </w:pPr>
      <w:r>
        <w:rPr>
          <w:rFonts w:cs="Times New Roman"/>
          <w:bCs/>
          <w:sz w:val="21"/>
          <w:szCs w:val="21"/>
        </w:rPr>
        <w:t>检验方法：观察检查。</w:t>
      </w:r>
    </w:p>
    <w:bookmarkEnd w:id="255"/>
    <w:bookmarkEnd w:id="256"/>
    <w:p>
      <w:pPr>
        <w:spacing w:line="360" w:lineRule="auto"/>
        <w:rPr>
          <w:rFonts w:cs="Times New Roman"/>
          <w:b/>
          <w:bCs/>
          <w:sz w:val="21"/>
          <w:szCs w:val="21"/>
        </w:rPr>
      </w:pPr>
      <w:r>
        <w:rPr>
          <w:rFonts w:cs="Times New Roman"/>
          <w:b/>
          <w:bCs/>
          <w:sz w:val="21"/>
          <w:szCs w:val="21"/>
        </w:rPr>
        <w:t>4.</w:t>
      </w:r>
      <w:r>
        <w:rPr>
          <w:rFonts w:hint="eastAsia" w:cs="Times New Roman"/>
          <w:b/>
          <w:bCs/>
          <w:sz w:val="21"/>
          <w:szCs w:val="21"/>
        </w:rPr>
        <w:t>8</w:t>
      </w:r>
      <w:r>
        <w:rPr>
          <w:rFonts w:cs="Times New Roman"/>
          <w:b/>
          <w:bCs/>
          <w:sz w:val="21"/>
          <w:szCs w:val="21"/>
        </w:rPr>
        <w:t>.</w:t>
      </w:r>
      <w:r>
        <w:rPr>
          <w:rFonts w:hint="eastAsia" w:cs="Times New Roman"/>
          <w:b/>
          <w:bCs/>
          <w:sz w:val="21"/>
          <w:szCs w:val="21"/>
        </w:rPr>
        <w:t xml:space="preserve">6  </w:t>
      </w:r>
      <w:r>
        <w:rPr>
          <w:rFonts w:hint="eastAsia" w:cs="Times New Roman"/>
          <w:bCs/>
          <w:sz w:val="21"/>
          <w:szCs w:val="21"/>
        </w:rPr>
        <w:t>机械型镀锌销栓、地脚螺栓等</w:t>
      </w:r>
      <w:r>
        <w:rPr>
          <w:rFonts w:cs="Times New Roman"/>
          <w:bCs/>
          <w:sz w:val="21"/>
          <w:szCs w:val="21"/>
        </w:rPr>
        <w:t>紧固标准件</w:t>
      </w:r>
      <w:r>
        <w:rPr>
          <w:rFonts w:hint="eastAsia" w:cs="Times New Roman"/>
          <w:bCs/>
          <w:sz w:val="21"/>
          <w:szCs w:val="21"/>
        </w:rPr>
        <w:t>及螺母、垫圈等，其品种、规格、性能等应符合</w:t>
      </w:r>
      <w:r>
        <w:rPr>
          <w:rFonts w:cs="Times New Roman"/>
          <w:bCs/>
          <w:sz w:val="21"/>
          <w:szCs w:val="21"/>
        </w:rPr>
        <w:t>国家现行</w:t>
      </w:r>
      <w:r>
        <w:rPr>
          <w:rFonts w:hint="eastAsia" w:cs="Times New Roman"/>
          <w:bCs/>
          <w:sz w:val="21"/>
          <w:szCs w:val="21"/>
        </w:rPr>
        <w:t>产品</w:t>
      </w:r>
      <w:r>
        <w:rPr>
          <w:rFonts w:cs="Times New Roman"/>
          <w:bCs/>
          <w:sz w:val="21"/>
          <w:szCs w:val="21"/>
        </w:rPr>
        <w:t>标准</w:t>
      </w:r>
      <w:r>
        <w:rPr>
          <w:rFonts w:hint="eastAsia" w:cs="Times New Roman"/>
          <w:bCs/>
          <w:sz w:val="21"/>
          <w:szCs w:val="21"/>
        </w:rPr>
        <w:t>的规定并满足</w:t>
      </w:r>
      <w:r>
        <w:rPr>
          <w:rFonts w:cs="Times New Roman"/>
          <w:bCs/>
          <w:sz w:val="21"/>
          <w:szCs w:val="21"/>
        </w:rPr>
        <w:t>设计要求</w:t>
      </w:r>
      <w:r>
        <w:rPr>
          <w:rFonts w:hint="eastAsia" w:cs="Times New Roman"/>
          <w:bCs/>
          <w:sz w:val="21"/>
          <w:szCs w:val="21"/>
        </w:rPr>
        <w:t>。</w:t>
      </w:r>
    </w:p>
    <w:p>
      <w:pPr>
        <w:spacing w:line="360" w:lineRule="auto"/>
        <w:ind w:firstLine="420" w:firstLineChars="200"/>
        <w:rPr>
          <w:rFonts w:cs="Times New Roman"/>
          <w:bCs/>
          <w:sz w:val="21"/>
          <w:szCs w:val="21"/>
        </w:rPr>
      </w:pPr>
      <w:r>
        <w:rPr>
          <w:rFonts w:cs="Times New Roman"/>
          <w:bCs/>
          <w:sz w:val="21"/>
          <w:szCs w:val="21"/>
        </w:rPr>
        <w:t>检查数量：</w:t>
      </w:r>
      <w:r>
        <w:rPr>
          <w:rFonts w:hint="eastAsia" w:cs="Times New Roman"/>
          <w:bCs/>
          <w:sz w:val="21"/>
          <w:szCs w:val="21"/>
        </w:rPr>
        <w:t>全数检查</w:t>
      </w:r>
      <w:r>
        <w:rPr>
          <w:rFonts w:cs="Times New Roman"/>
          <w:bCs/>
          <w:sz w:val="21"/>
          <w:szCs w:val="21"/>
        </w:rPr>
        <w:t>。</w:t>
      </w:r>
    </w:p>
    <w:p>
      <w:pPr>
        <w:spacing w:line="360" w:lineRule="auto"/>
        <w:ind w:firstLine="420" w:firstLineChars="200"/>
        <w:rPr>
          <w:rFonts w:cs="Times New Roman"/>
          <w:bCs/>
          <w:sz w:val="21"/>
          <w:szCs w:val="21"/>
        </w:rPr>
      </w:pPr>
      <w:r>
        <w:rPr>
          <w:rFonts w:cs="Times New Roman"/>
          <w:bCs/>
          <w:sz w:val="21"/>
          <w:szCs w:val="21"/>
        </w:rPr>
        <w:t>检验方法：</w:t>
      </w:r>
      <w:r>
        <w:rPr>
          <w:rFonts w:hint="eastAsia" w:cs="Times New Roman"/>
          <w:bCs/>
          <w:sz w:val="21"/>
          <w:szCs w:val="21"/>
        </w:rPr>
        <w:t>检查产品的质量合格证明文件、中文产品标志及检验报告等</w:t>
      </w:r>
      <w:r>
        <w:rPr>
          <w:rFonts w:cs="Times New Roman"/>
          <w:bCs/>
          <w:sz w:val="21"/>
          <w:szCs w:val="21"/>
        </w:rPr>
        <w:t>。</w:t>
      </w:r>
      <w:bookmarkEnd w:id="245"/>
      <w:bookmarkEnd w:id="253"/>
      <w:bookmarkEnd w:id="254"/>
    </w:p>
    <w:p>
      <w:pPr>
        <w:keepNext/>
        <w:keepLines/>
        <w:spacing w:line="360" w:lineRule="auto"/>
        <w:jc w:val="center"/>
        <w:outlineLvl w:val="1"/>
        <w:rPr>
          <w:rFonts w:cs="Times New Roman"/>
          <w:b/>
          <w:bCs/>
          <w:color w:val="auto"/>
          <w:sz w:val="21"/>
          <w:szCs w:val="21"/>
        </w:rPr>
      </w:pPr>
      <w:bookmarkStart w:id="259" w:name="_Toc193892686"/>
      <w:r>
        <w:rPr>
          <w:rFonts w:cs="Times New Roman"/>
          <w:b/>
          <w:bCs/>
          <w:color w:val="auto"/>
          <w:sz w:val="21"/>
          <w:szCs w:val="21"/>
        </w:rPr>
        <w:t xml:space="preserve">4.9  </w:t>
      </w:r>
      <w:r>
        <w:rPr>
          <w:rFonts w:hint="eastAsia" w:cs="Times New Roman"/>
          <w:b/>
          <w:bCs/>
          <w:color w:val="auto"/>
          <w:sz w:val="21"/>
          <w:szCs w:val="21"/>
        </w:rPr>
        <w:t>防护及涂装材料</w:t>
      </w:r>
      <w:bookmarkEnd w:id="149"/>
      <w:bookmarkEnd w:id="150"/>
      <w:bookmarkEnd w:id="151"/>
      <w:bookmarkEnd w:id="152"/>
      <w:bookmarkEnd w:id="153"/>
      <w:bookmarkEnd w:id="259"/>
      <w:bookmarkStart w:id="260" w:name="_Hlk62734284"/>
    </w:p>
    <w:p>
      <w:pPr>
        <w:spacing w:line="360" w:lineRule="auto"/>
        <w:jc w:val="center"/>
        <w:rPr>
          <w:rFonts w:cs="宋体"/>
          <w:color w:val="auto"/>
          <w:sz w:val="21"/>
          <w:szCs w:val="21"/>
        </w:rPr>
      </w:pPr>
      <w:r>
        <w:rPr>
          <w:rFonts w:hint="eastAsia" w:cs="宋体"/>
          <w:color w:val="auto"/>
          <w:sz w:val="21"/>
          <w:szCs w:val="21"/>
        </w:rPr>
        <w:t>Ⅰ主控项目</w:t>
      </w:r>
      <w:bookmarkEnd w:id="154"/>
    </w:p>
    <w:p>
      <w:pPr>
        <w:spacing w:line="360" w:lineRule="auto"/>
        <w:rPr>
          <w:rFonts w:cs="Times New Roman"/>
          <w:b/>
          <w:bCs/>
          <w:color w:val="auto"/>
          <w:sz w:val="21"/>
          <w:szCs w:val="21"/>
        </w:rPr>
      </w:pPr>
      <w:bookmarkStart w:id="261" w:name="_Hlk69047464"/>
      <w:r>
        <w:rPr>
          <w:rFonts w:cs="Times New Roman"/>
          <w:b/>
          <w:bCs/>
          <w:color w:val="auto"/>
          <w:sz w:val="21"/>
          <w:szCs w:val="21"/>
        </w:rPr>
        <w:t>4.9.1</w:t>
      </w:r>
      <w:bookmarkEnd w:id="261"/>
      <w:r>
        <w:rPr>
          <w:rFonts w:cs="Times New Roman"/>
          <w:b/>
          <w:bCs/>
          <w:color w:val="auto"/>
          <w:sz w:val="21"/>
          <w:szCs w:val="21"/>
        </w:rPr>
        <w:t xml:space="preserve">  </w:t>
      </w:r>
      <w:r>
        <w:rPr>
          <w:rFonts w:hint="eastAsia" w:cs="Times New Roman"/>
          <w:bCs/>
          <w:color w:val="auto"/>
          <w:sz w:val="21"/>
          <w:szCs w:val="21"/>
        </w:rPr>
        <w:t>胶合木所使用的防腐、防火、防</w:t>
      </w:r>
      <w:bookmarkStart w:id="262" w:name="_Hlk69048356"/>
      <w:r>
        <w:rPr>
          <w:rFonts w:hint="eastAsia" w:cs="Times New Roman"/>
          <w:bCs/>
          <w:color w:val="auto"/>
          <w:sz w:val="21"/>
          <w:szCs w:val="21"/>
        </w:rPr>
        <w:t>虫防护</w:t>
      </w:r>
      <w:bookmarkEnd w:id="262"/>
      <w:r>
        <w:rPr>
          <w:rFonts w:hint="eastAsia" w:cs="Times New Roman"/>
          <w:bCs/>
          <w:color w:val="auto"/>
          <w:sz w:val="21"/>
          <w:szCs w:val="21"/>
        </w:rPr>
        <w:t>漆和面漆应符</w:t>
      </w:r>
      <w:bookmarkStart w:id="263" w:name="_Hlk69047540"/>
      <w:r>
        <w:rPr>
          <w:rFonts w:hint="eastAsia" w:cs="Times New Roman"/>
          <w:bCs/>
          <w:color w:val="auto"/>
          <w:sz w:val="21"/>
          <w:szCs w:val="21"/>
        </w:rPr>
        <w:t>合设计文件表明的胶合木构件使用环境类别</w:t>
      </w:r>
      <w:bookmarkEnd w:id="263"/>
      <w:r>
        <w:rPr>
          <w:rFonts w:hint="eastAsia" w:cs="Times New Roman"/>
          <w:bCs/>
          <w:color w:val="auto"/>
          <w:sz w:val="21"/>
          <w:szCs w:val="21"/>
        </w:rPr>
        <w:t>和耐火等级，且应有质量合格的证明文件、符合环境保护条例的证明文件及</w:t>
      </w:r>
      <w:bookmarkStart w:id="264" w:name="_Hlk69052307"/>
      <w:r>
        <w:rPr>
          <w:rFonts w:hint="eastAsia" w:cs="Times New Roman"/>
          <w:bCs/>
          <w:color w:val="auto"/>
          <w:sz w:val="21"/>
          <w:szCs w:val="21"/>
        </w:rPr>
        <w:t>使用说明或工艺流程</w:t>
      </w:r>
      <w:bookmarkEnd w:id="264"/>
      <w:r>
        <w:rPr>
          <w:rFonts w:hint="eastAsia" w:cs="Times New Roman"/>
          <w:bCs/>
          <w:color w:val="auto"/>
          <w:sz w:val="21"/>
          <w:szCs w:val="21"/>
        </w:rPr>
        <w:t>。</w:t>
      </w:r>
    </w:p>
    <w:p>
      <w:pPr>
        <w:spacing w:line="360" w:lineRule="auto"/>
        <w:ind w:firstLine="420" w:firstLineChars="200"/>
        <w:rPr>
          <w:rFonts w:cs="Times New Roman"/>
          <w:bCs/>
          <w:color w:val="auto"/>
          <w:sz w:val="21"/>
          <w:szCs w:val="21"/>
        </w:rPr>
      </w:pPr>
      <w:r>
        <w:rPr>
          <w:rFonts w:hint="eastAsia" w:cs="Times New Roman"/>
          <w:bCs/>
          <w:color w:val="auto"/>
          <w:sz w:val="21"/>
          <w:szCs w:val="21"/>
        </w:rPr>
        <w:t>检查数量：全数检查。</w:t>
      </w:r>
    </w:p>
    <w:p>
      <w:pPr>
        <w:spacing w:line="360" w:lineRule="auto"/>
        <w:ind w:firstLine="420" w:firstLineChars="200"/>
        <w:rPr>
          <w:rFonts w:cs="Times New Roman"/>
          <w:bCs/>
          <w:color w:val="auto"/>
          <w:sz w:val="21"/>
          <w:szCs w:val="21"/>
        </w:rPr>
      </w:pPr>
      <w:r>
        <w:rPr>
          <w:rFonts w:hint="eastAsia" w:cs="Times New Roman"/>
          <w:bCs/>
          <w:color w:val="auto"/>
          <w:sz w:val="21"/>
          <w:szCs w:val="21"/>
        </w:rPr>
        <w:t>检验方法：实物对照、检查厂家提供的相关文件。</w:t>
      </w:r>
    </w:p>
    <w:bookmarkEnd w:id="155"/>
    <w:bookmarkEnd w:id="260"/>
    <w:p>
      <w:pPr>
        <w:spacing w:line="360" w:lineRule="auto"/>
        <w:rPr>
          <w:rFonts w:cs="Times New Roman"/>
          <w:b/>
          <w:bCs/>
          <w:color w:val="auto"/>
          <w:sz w:val="21"/>
          <w:szCs w:val="21"/>
        </w:rPr>
      </w:pPr>
      <w:bookmarkStart w:id="265" w:name="_Hlk62731520"/>
      <w:r>
        <w:rPr>
          <w:rFonts w:cs="Times New Roman"/>
          <w:b/>
          <w:bCs/>
          <w:color w:val="auto"/>
          <w:sz w:val="21"/>
          <w:szCs w:val="21"/>
        </w:rPr>
        <w:t xml:space="preserve">4.9.2  </w:t>
      </w:r>
      <w:r>
        <w:rPr>
          <w:rFonts w:hint="eastAsia" w:cs="Times New Roman"/>
          <w:bCs/>
          <w:color w:val="auto"/>
          <w:sz w:val="21"/>
          <w:szCs w:val="21"/>
        </w:rPr>
        <w:t>钢结构防腐涂料、稀释剂和固化剂等材料的品种、规格、性能等应</w:t>
      </w:r>
      <w:bookmarkStart w:id="266" w:name="_Hlk63340644"/>
      <w:r>
        <w:rPr>
          <w:rFonts w:hint="eastAsia" w:cs="Times New Roman"/>
          <w:bCs/>
          <w:color w:val="auto"/>
          <w:sz w:val="21"/>
          <w:szCs w:val="21"/>
        </w:rPr>
        <w:t>符合国家现行标准的规定并满足设计要求。</w:t>
      </w:r>
    </w:p>
    <w:p>
      <w:pPr>
        <w:spacing w:line="360" w:lineRule="auto"/>
        <w:ind w:firstLine="420" w:firstLineChars="200"/>
        <w:rPr>
          <w:rFonts w:cs="Times New Roman"/>
          <w:bCs/>
          <w:color w:val="auto"/>
          <w:sz w:val="21"/>
          <w:szCs w:val="21"/>
        </w:rPr>
      </w:pPr>
      <w:r>
        <w:rPr>
          <w:rFonts w:hint="eastAsia" w:cs="Times New Roman"/>
          <w:bCs/>
          <w:color w:val="auto"/>
          <w:sz w:val="21"/>
          <w:szCs w:val="21"/>
        </w:rPr>
        <w:t>检查数量：全数检查。</w:t>
      </w:r>
    </w:p>
    <w:p>
      <w:pPr>
        <w:spacing w:line="360" w:lineRule="auto"/>
        <w:ind w:firstLine="420" w:firstLineChars="200"/>
        <w:rPr>
          <w:rFonts w:cs="Times New Roman"/>
          <w:bCs/>
          <w:color w:val="auto"/>
          <w:sz w:val="21"/>
          <w:szCs w:val="21"/>
        </w:rPr>
      </w:pPr>
      <w:r>
        <w:rPr>
          <w:rFonts w:hint="eastAsia" w:cs="Times New Roman"/>
          <w:bCs/>
          <w:color w:val="auto"/>
          <w:sz w:val="21"/>
          <w:szCs w:val="21"/>
        </w:rPr>
        <w:t>检验方法：检查产品的质量合格证明文件、产品标识及检验报告等。</w:t>
      </w:r>
    </w:p>
    <w:bookmarkEnd w:id="265"/>
    <w:bookmarkEnd w:id="266"/>
    <w:p>
      <w:pPr>
        <w:spacing w:line="360" w:lineRule="auto"/>
        <w:rPr>
          <w:rFonts w:cs="Times New Roman"/>
          <w:bCs/>
          <w:color w:val="auto"/>
          <w:sz w:val="21"/>
          <w:szCs w:val="21"/>
        </w:rPr>
      </w:pPr>
      <w:r>
        <w:rPr>
          <w:rFonts w:cs="Times New Roman"/>
          <w:b/>
          <w:bCs/>
          <w:color w:val="auto"/>
          <w:sz w:val="21"/>
          <w:szCs w:val="21"/>
        </w:rPr>
        <w:t xml:space="preserve">4.9.3  </w:t>
      </w:r>
      <w:r>
        <w:rPr>
          <w:rFonts w:hint="eastAsia" w:cs="Times New Roman"/>
          <w:bCs/>
          <w:color w:val="auto"/>
          <w:sz w:val="21"/>
          <w:szCs w:val="21"/>
        </w:rPr>
        <w:t>钢结构防火涂料的品种和技术性能应符合设计要求，并应经法定的检测机构检测，检测结果应符合国家现行标准的规定。</w:t>
      </w:r>
    </w:p>
    <w:p>
      <w:pPr>
        <w:spacing w:line="360" w:lineRule="auto"/>
        <w:ind w:firstLine="420" w:firstLineChars="200"/>
        <w:rPr>
          <w:rFonts w:cs="Times New Roman"/>
          <w:bCs/>
          <w:color w:val="auto"/>
          <w:sz w:val="21"/>
          <w:szCs w:val="21"/>
        </w:rPr>
      </w:pPr>
      <w:r>
        <w:rPr>
          <w:rFonts w:hint="eastAsia" w:cs="Times New Roman"/>
          <w:bCs/>
          <w:color w:val="auto"/>
          <w:sz w:val="21"/>
          <w:szCs w:val="21"/>
        </w:rPr>
        <w:t>检查数量：全数检查。</w:t>
      </w:r>
    </w:p>
    <w:p>
      <w:pPr>
        <w:spacing w:line="360" w:lineRule="auto"/>
        <w:ind w:firstLine="420" w:firstLineChars="200"/>
        <w:rPr>
          <w:rFonts w:cs="Times New Roman"/>
          <w:bCs/>
          <w:color w:val="auto"/>
          <w:sz w:val="21"/>
          <w:szCs w:val="21"/>
        </w:rPr>
      </w:pPr>
      <w:r>
        <w:rPr>
          <w:rFonts w:hint="eastAsia" w:cs="Times New Roman"/>
          <w:bCs/>
          <w:color w:val="auto"/>
          <w:sz w:val="21"/>
          <w:szCs w:val="21"/>
        </w:rPr>
        <w:t>检验方法：检查产品的质量合格证明文件、中文产品标志及检验报告等。</w:t>
      </w:r>
    </w:p>
    <w:p>
      <w:pPr>
        <w:spacing w:line="360" w:lineRule="auto"/>
        <w:jc w:val="center"/>
        <w:rPr>
          <w:rFonts w:cs="宋体"/>
          <w:color w:val="auto"/>
          <w:sz w:val="21"/>
          <w:szCs w:val="21"/>
        </w:rPr>
      </w:pPr>
      <w:r>
        <w:rPr>
          <w:rFonts w:hint="eastAsia" w:cs="宋体"/>
          <w:color w:val="auto"/>
          <w:sz w:val="21"/>
          <w:szCs w:val="21"/>
        </w:rPr>
        <w:t>Ⅱ一般项目</w:t>
      </w:r>
    </w:p>
    <w:p>
      <w:pPr>
        <w:spacing w:line="360" w:lineRule="auto"/>
        <w:rPr>
          <w:rFonts w:cs="Times New Roman"/>
          <w:b/>
          <w:bCs/>
          <w:color w:val="auto"/>
          <w:sz w:val="21"/>
          <w:szCs w:val="21"/>
        </w:rPr>
      </w:pPr>
      <w:r>
        <w:rPr>
          <w:rFonts w:cs="Times New Roman"/>
          <w:b/>
          <w:bCs/>
          <w:color w:val="auto"/>
          <w:sz w:val="21"/>
          <w:szCs w:val="21"/>
        </w:rPr>
        <w:t xml:space="preserve">4.9.4  </w:t>
      </w:r>
      <w:r>
        <w:rPr>
          <w:rFonts w:hint="eastAsia" w:cs="Times New Roman"/>
          <w:bCs/>
          <w:color w:val="auto"/>
          <w:sz w:val="21"/>
          <w:szCs w:val="21"/>
        </w:rPr>
        <w:t>涂装材料的型号、名称、颜色及有效期应与其质量证明文件相符。开启后，不应存在结皮、结块、凝胶等现象。</w:t>
      </w:r>
    </w:p>
    <w:p>
      <w:pPr>
        <w:spacing w:line="360" w:lineRule="auto"/>
        <w:ind w:firstLine="420" w:firstLineChars="200"/>
        <w:rPr>
          <w:rFonts w:cs="Times New Roman"/>
          <w:bCs/>
          <w:color w:val="auto"/>
          <w:sz w:val="21"/>
          <w:szCs w:val="21"/>
        </w:rPr>
      </w:pPr>
      <w:bookmarkStart w:id="267" w:name="_Hlk62736255"/>
      <w:r>
        <w:rPr>
          <w:rFonts w:hint="eastAsia" w:cs="Times New Roman"/>
          <w:bCs/>
          <w:color w:val="auto"/>
          <w:sz w:val="21"/>
          <w:szCs w:val="21"/>
        </w:rPr>
        <w:t>检查数量：应按桶数抽查</w:t>
      </w:r>
      <w:r>
        <w:rPr>
          <w:rFonts w:cs="Times New Roman"/>
          <w:bCs/>
          <w:color w:val="auto"/>
          <w:sz w:val="21"/>
          <w:szCs w:val="21"/>
        </w:rPr>
        <w:t>5%</w:t>
      </w:r>
      <w:r>
        <w:rPr>
          <w:rFonts w:hint="eastAsia" w:cs="Times New Roman"/>
          <w:bCs/>
          <w:color w:val="auto"/>
          <w:sz w:val="21"/>
          <w:szCs w:val="21"/>
        </w:rPr>
        <w:t>，且不应少于</w:t>
      </w:r>
      <w:r>
        <w:rPr>
          <w:rFonts w:cs="Times New Roman"/>
          <w:bCs/>
          <w:color w:val="auto"/>
          <w:sz w:val="21"/>
          <w:szCs w:val="21"/>
        </w:rPr>
        <w:t>3</w:t>
      </w:r>
      <w:r>
        <w:rPr>
          <w:rFonts w:hint="eastAsia" w:cs="Times New Roman"/>
          <w:bCs/>
          <w:color w:val="auto"/>
          <w:sz w:val="21"/>
          <w:szCs w:val="21"/>
        </w:rPr>
        <w:t>桶。</w:t>
      </w:r>
    </w:p>
    <w:p>
      <w:pPr>
        <w:spacing w:line="360" w:lineRule="auto"/>
        <w:ind w:firstLine="420" w:firstLineChars="200"/>
        <w:rPr>
          <w:rFonts w:cs="Times New Roman"/>
          <w:bCs/>
          <w:color w:val="auto"/>
          <w:sz w:val="21"/>
          <w:szCs w:val="21"/>
        </w:rPr>
      </w:pPr>
      <w:r>
        <w:rPr>
          <w:rFonts w:hint="eastAsia" w:cs="Times New Roman"/>
          <w:bCs/>
          <w:color w:val="auto"/>
          <w:sz w:val="21"/>
          <w:szCs w:val="21"/>
        </w:rPr>
        <w:t>检验方法：观察检查。</w:t>
      </w:r>
    </w:p>
    <w:bookmarkEnd w:id="267"/>
    <w:p>
      <w:pPr>
        <w:keepNext/>
        <w:keepLines/>
        <w:spacing w:line="360" w:lineRule="auto"/>
        <w:jc w:val="center"/>
        <w:outlineLvl w:val="1"/>
        <w:rPr>
          <w:rFonts w:cs="Times New Roman"/>
          <w:b/>
          <w:bCs/>
          <w:color w:val="auto"/>
          <w:sz w:val="21"/>
          <w:szCs w:val="21"/>
        </w:rPr>
      </w:pPr>
      <w:bookmarkStart w:id="268" w:name="_Toc193892687"/>
      <w:r>
        <w:rPr>
          <w:rFonts w:cs="Times New Roman"/>
          <w:b/>
          <w:bCs/>
          <w:color w:val="auto"/>
          <w:sz w:val="21"/>
          <w:szCs w:val="21"/>
        </w:rPr>
        <w:t xml:space="preserve">4.10  </w:t>
      </w:r>
      <w:r>
        <w:rPr>
          <w:rFonts w:hint="eastAsia" w:cs="Times New Roman"/>
          <w:b/>
          <w:bCs/>
          <w:color w:val="auto"/>
          <w:sz w:val="21"/>
          <w:szCs w:val="21"/>
        </w:rPr>
        <w:t>成品及其他</w:t>
      </w:r>
      <w:bookmarkEnd w:id="268"/>
    </w:p>
    <w:p>
      <w:pPr>
        <w:spacing w:line="360" w:lineRule="auto"/>
        <w:rPr>
          <w:rFonts w:cs="Times New Roman"/>
          <w:b/>
          <w:bCs/>
          <w:color w:val="auto"/>
          <w:sz w:val="21"/>
          <w:szCs w:val="21"/>
        </w:rPr>
      </w:pPr>
      <w:r>
        <w:rPr>
          <w:rFonts w:cs="Times New Roman"/>
          <w:b/>
          <w:bCs/>
          <w:color w:val="auto"/>
          <w:sz w:val="21"/>
          <w:szCs w:val="21"/>
        </w:rPr>
        <w:t xml:space="preserve">4.10.1  </w:t>
      </w:r>
      <w:r>
        <w:rPr>
          <w:rFonts w:hint="eastAsia" w:cs="Times New Roman"/>
          <w:bCs/>
          <w:color w:val="auto"/>
          <w:sz w:val="21"/>
          <w:szCs w:val="21"/>
        </w:rPr>
        <w:t>钢</w:t>
      </w:r>
      <w:r>
        <w:rPr>
          <w:rFonts w:cs="Times New Roman"/>
          <w:bCs/>
          <w:color w:val="auto"/>
          <w:sz w:val="21"/>
          <w:szCs w:val="21"/>
        </w:rPr>
        <w:t>-</w:t>
      </w:r>
      <w:r>
        <w:rPr>
          <w:rFonts w:hint="eastAsia" w:cs="Times New Roman"/>
          <w:bCs/>
          <w:color w:val="auto"/>
          <w:sz w:val="21"/>
          <w:szCs w:val="21"/>
        </w:rPr>
        <w:t>胶合木组合结构工程用支座、橡胶垫的品种、规格、性能等应符合国家现行标准的规定并满足设计要求。</w:t>
      </w:r>
    </w:p>
    <w:p>
      <w:pPr>
        <w:spacing w:line="360" w:lineRule="auto"/>
        <w:ind w:firstLine="420" w:firstLineChars="200"/>
        <w:rPr>
          <w:rFonts w:cs="Times New Roman"/>
          <w:bCs/>
          <w:color w:val="auto"/>
          <w:sz w:val="21"/>
          <w:szCs w:val="21"/>
        </w:rPr>
      </w:pPr>
      <w:r>
        <w:rPr>
          <w:rFonts w:hint="eastAsia" w:cs="Times New Roman"/>
          <w:bCs/>
          <w:color w:val="auto"/>
          <w:sz w:val="21"/>
          <w:szCs w:val="21"/>
        </w:rPr>
        <w:t>检查数量：全数检查。</w:t>
      </w:r>
    </w:p>
    <w:p>
      <w:pPr>
        <w:spacing w:line="360" w:lineRule="auto"/>
        <w:ind w:firstLine="420" w:firstLineChars="200"/>
        <w:rPr>
          <w:rFonts w:cs="Times New Roman"/>
          <w:bCs/>
          <w:color w:val="auto"/>
          <w:sz w:val="21"/>
          <w:szCs w:val="21"/>
        </w:rPr>
      </w:pPr>
      <w:r>
        <w:rPr>
          <w:rFonts w:hint="eastAsia" w:cs="Times New Roman"/>
          <w:bCs/>
          <w:color w:val="auto"/>
          <w:sz w:val="21"/>
          <w:szCs w:val="21"/>
        </w:rPr>
        <w:t>检验方法：检查产品的质量合格证明文件、中文产品标志及检验报告等。</w:t>
      </w:r>
    </w:p>
    <w:p>
      <w:pPr>
        <w:spacing w:line="360" w:lineRule="auto"/>
        <w:rPr>
          <w:rFonts w:cs="Times New Roman"/>
          <w:bCs/>
          <w:color w:val="auto"/>
          <w:sz w:val="21"/>
          <w:szCs w:val="21"/>
        </w:rPr>
      </w:pPr>
      <w:r>
        <w:rPr>
          <w:rFonts w:cs="Times New Roman"/>
          <w:b/>
          <w:bCs/>
          <w:color w:val="auto"/>
          <w:sz w:val="21"/>
          <w:szCs w:val="21"/>
        </w:rPr>
        <w:t xml:space="preserve">4.10.2  </w:t>
      </w:r>
      <w:r>
        <w:rPr>
          <w:rFonts w:hint="eastAsia" w:cs="Times New Roman"/>
          <w:bCs/>
          <w:color w:val="auto"/>
          <w:sz w:val="21"/>
          <w:szCs w:val="21"/>
        </w:rPr>
        <w:t>钢</w:t>
      </w:r>
      <w:r>
        <w:rPr>
          <w:rFonts w:cs="Times New Roman"/>
          <w:bCs/>
          <w:color w:val="auto"/>
          <w:sz w:val="21"/>
          <w:szCs w:val="21"/>
        </w:rPr>
        <w:t>-</w:t>
      </w:r>
      <w:r>
        <w:rPr>
          <w:rFonts w:hint="eastAsia" w:cs="Times New Roman"/>
          <w:bCs/>
          <w:color w:val="auto"/>
          <w:sz w:val="21"/>
          <w:szCs w:val="21"/>
        </w:rPr>
        <w:t>胶合木组合结构工程所涉及的其他材料和成品，其品种、规格、性能等应符合国家现行标准的规定并满足设计要求。</w:t>
      </w:r>
    </w:p>
    <w:p>
      <w:pPr>
        <w:spacing w:line="360" w:lineRule="auto"/>
        <w:ind w:firstLine="420" w:firstLineChars="200"/>
        <w:rPr>
          <w:rFonts w:cs="Times New Roman"/>
          <w:bCs/>
          <w:color w:val="auto"/>
          <w:sz w:val="21"/>
          <w:szCs w:val="21"/>
        </w:rPr>
      </w:pPr>
      <w:r>
        <w:rPr>
          <w:rFonts w:hint="eastAsia" w:cs="Times New Roman"/>
          <w:bCs/>
          <w:color w:val="auto"/>
          <w:sz w:val="21"/>
          <w:szCs w:val="21"/>
        </w:rPr>
        <w:t>检查数量：全数检查。</w:t>
      </w:r>
    </w:p>
    <w:p>
      <w:pPr>
        <w:spacing w:line="360" w:lineRule="auto"/>
        <w:ind w:firstLine="420" w:firstLineChars="200"/>
        <w:rPr>
          <w:rFonts w:cs="Times New Roman"/>
          <w:bCs/>
          <w:color w:val="auto"/>
          <w:sz w:val="21"/>
          <w:szCs w:val="21"/>
        </w:rPr>
      </w:pPr>
      <w:r>
        <w:rPr>
          <w:rFonts w:hint="eastAsia" w:cs="Times New Roman"/>
          <w:bCs/>
          <w:color w:val="auto"/>
          <w:sz w:val="21"/>
          <w:szCs w:val="21"/>
        </w:rPr>
        <w:t>检验方法：检查产品的质量合格证明文件、中文产品标志及检验报告等。</w:t>
      </w:r>
    </w:p>
    <w:p>
      <w:pPr>
        <w:spacing w:line="360" w:lineRule="auto"/>
        <w:rPr>
          <w:rFonts w:cs="Times New Roman"/>
          <w:bCs/>
          <w:color w:val="auto"/>
          <w:szCs w:val="20"/>
        </w:rPr>
      </w:pPr>
      <w:r>
        <w:rPr>
          <w:rFonts w:cs="Times New Roman"/>
          <w:bCs/>
          <w:color w:val="auto"/>
          <w:szCs w:val="20"/>
        </w:rPr>
        <w:br w:type="page"/>
      </w:r>
    </w:p>
    <w:bookmarkEnd w:id="75"/>
    <w:bookmarkEnd w:id="76"/>
    <w:bookmarkEnd w:id="77"/>
    <w:bookmarkEnd w:id="78"/>
    <w:bookmarkEnd w:id="79"/>
    <w:bookmarkEnd w:id="80"/>
    <w:bookmarkEnd w:id="81"/>
    <w:bookmarkEnd w:id="82"/>
    <w:bookmarkEnd w:id="83"/>
    <w:bookmarkEnd w:id="84"/>
    <w:bookmarkEnd w:id="85"/>
    <w:bookmarkEnd w:id="86"/>
    <w:bookmarkEnd w:id="87"/>
    <w:p>
      <w:pPr>
        <w:keepNext/>
        <w:keepLines/>
        <w:spacing w:before="120" w:after="120" w:line="360" w:lineRule="auto"/>
        <w:jc w:val="center"/>
        <w:outlineLvl w:val="0"/>
        <w:rPr>
          <w:rFonts w:cs="Times New Roman"/>
          <w:b/>
          <w:bCs/>
          <w:color w:val="auto"/>
          <w:kern w:val="44"/>
          <w:sz w:val="28"/>
          <w:szCs w:val="28"/>
        </w:rPr>
      </w:pPr>
      <w:bookmarkStart w:id="269" w:name="_Toc193892688"/>
      <w:r>
        <w:rPr>
          <w:rFonts w:cs="Times New Roman"/>
          <w:b/>
          <w:bCs/>
          <w:color w:val="auto"/>
          <w:kern w:val="44"/>
          <w:sz w:val="28"/>
          <w:szCs w:val="28"/>
        </w:rPr>
        <w:t xml:space="preserve">5  </w:t>
      </w:r>
      <w:r>
        <w:rPr>
          <w:rFonts w:hint="eastAsia" w:cs="Times New Roman"/>
          <w:b/>
          <w:bCs/>
          <w:color w:val="auto"/>
          <w:kern w:val="44"/>
          <w:sz w:val="28"/>
          <w:szCs w:val="28"/>
        </w:rPr>
        <w:t>胶合木构件</w:t>
      </w:r>
      <w:bookmarkStart w:id="270" w:name="OLE_LINK1"/>
      <w:r>
        <w:rPr>
          <w:rFonts w:hint="eastAsia" w:cs="Times New Roman"/>
          <w:b/>
          <w:bCs/>
          <w:color w:val="auto"/>
          <w:kern w:val="44"/>
          <w:sz w:val="28"/>
          <w:szCs w:val="28"/>
        </w:rPr>
        <w:t>及钢零部件</w:t>
      </w:r>
      <w:bookmarkEnd w:id="270"/>
      <w:r>
        <w:rPr>
          <w:rFonts w:hint="eastAsia" w:cs="Times New Roman"/>
          <w:b/>
          <w:bCs/>
          <w:color w:val="auto"/>
          <w:kern w:val="44"/>
          <w:sz w:val="28"/>
          <w:szCs w:val="28"/>
        </w:rPr>
        <w:t>加工</w:t>
      </w:r>
      <w:bookmarkEnd w:id="269"/>
    </w:p>
    <w:p>
      <w:pPr>
        <w:keepNext/>
        <w:keepLines/>
        <w:spacing w:line="360" w:lineRule="auto"/>
        <w:jc w:val="center"/>
        <w:outlineLvl w:val="1"/>
        <w:rPr>
          <w:rFonts w:cs="Times New Roman"/>
          <w:b/>
          <w:bCs/>
          <w:color w:val="auto"/>
          <w:sz w:val="21"/>
          <w:szCs w:val="21"/>
        </w:rPr>
      </w:pPr>
      <w:bookmarkStart w:id="271" w:name="_Toc174982508"/>
      <w:bookmarkStart w:id="272" w:name="_Toc193892689"/>
      <w:bookmarkStart w:id="273" w:name="_Toc21667"/>
      <w:bookmarkStart w:id="274" w:name="_Toc4209"/>
      <w:bookmarkStart w:id="275" w:name="_Toc180678162"/>
      <w:bookmarkStart w:id="276" w:name="_Toc32552"/>
      <w:bookmarkStart w:id="277" w:name="_Toc6225"/>
      <w:bookmarkStart w:id="278" w:name="_Toc30620"/>
      <w:bookmarkStart w:id="279" w:name="_Toc602"/>
      <w:bookmarkStart w:id="280" w:name="_Toc180683005"/>
      <w:bookmarkStart w:id="281" w:name="_Toc180678084"/>
      <w:bookmarkStart w:id="282" w:name="_Toc395"/>
      <w:bookmarkStart w:id="283" w:name="_Toc31166"/>
      <w:bookmarkStart w:id="284" w:name="_Toc5583"/>
      <w:r>
        <w:rPr>
          <w:rFonts w:cs="Times New Roman"/>
          <w:b/>
          <w:bCs/>
          <w:color w:val="auto"/>
          <w:sz w:val="21"/>
          <w:szCs w:val="21"/>
        </w:rPr>
        <w:t xml:space="preserve">5.1  </w:t>
      </w:r>
      <w:r>
        <w:rPr>
          <w:rFonts w:hint="eastAsia" w:cs="Times New Roman"/>
          <w:b/>
          <w:bCs/>
          <w:color w:val="auto"/>
          <w:sz w:val="21"/>
          <w:szCs w:val="21"/>
        </w:rPr>
        <w:t>一般规定</w:t>
      </w:r>
      <w:bookmarkEnd w:id="271"/>
      <w:bookmarkEnd w:id="272"/>
    </w:p>
    <w:p>
      <w:pPr>
        <w:spacing w:line="360" w:lineRule="auto"/>
        <w:rPr>
          <w:rFonts w:cs="Times New Roman"/>
          <w:bCs/>
          <w:color w:val="auto"/>
          <w:sz w:val="21"/>
          <w:szCs w:val="21"/>
        </w:rPr>
      </w:pPr>
      <w:r>
        <w:rPr>
          <w:rFonts w:cs="Times New Roman"/>
          <w:b/>
          <w:bCs/>
          <w:color w:val="auto"/>
          <w:sz w:val="21"/>
          <w:szCs w:val="21"/>
        </w:rPr>
        <w:t xml:space="preserve">5.1.1  </w:t>
      </w:r>
      <w:r>
        <w:rPr>
          <w:rFonts w:hint="eastAsia" w:cs="Times New Roman"/>
          <w:bCs/>
          <w:color w:val="auto"/>
          <w:sz w:val="21"/>
          <w:szCs w:val="21"/>
        </w:rPr>
        <w:t>本章适用于钢</w:t>
      </w:r>
      <w:r>
        <w:rPr>
          <w:rFonts w:cs="Times New Roman"/>
          <w:bCs/>
          <w:color w:val="auto"/>
          <w:sz w:val="21"/>
          <w:szCs w:val="21"/>
        </w:rPr>
        <w:t>-</w:t>
      </w:r>
      <w:r>
        <w:rPr>
          <w:rFonts w:hint="eastAsia" w:cs="Times New Roman"/>
          <w:bCs/>
          <w:color w:val="auto"/>
          <w:sz w:val="21"/>
          <w:szCs w:val="21"/>
        </w:rPr>
        <w:t>胶合木组合结构中胶合木构件加工、钢结构制作及安装中钢零件及钢部件加工的质量验收。</w:t>
      </w:r>
    </w:p>
    <w:p>
      <w:pPr>
        <w:spacing w:line="360" w:lineRule="auto"/>
        <w:rPr>
          <w:rFonts w:cs="Times New Roman"/>
          <w:bCs/>
          <w:color w:val="auto"/>
          <w:sz w:val="21"/>
          <w:szCs w:val="21"/>
        </w:rPr>
      </w:pPr>
      <w:r>
        <w:rPr>
          <w:rFonts w:cs="Times New Roman"/>
          <w:b/>
          <w:bCs/>
          <w:color w:val="auto"/>
          <w:sz w:val="21"/>
          <w:szCs w:val="21"/>
        </w:rPr>
        <w:t xml:space="preserve">5.1.2  </w:t>
      </w:r>
      <w:r>
        <w:rPr>
          <w:rFonts w:hint="eastAsia" w:cs="Times New Roman"/>
          <w:bCs/>
          <w:color w:val="auto"/>
          <w:sz w:val="21"/>
          <w:szCs w:val="21"/>
        </w:rPr>
        <w:t>胶合木构件应由经资质认证的专业加工企业加工生产。</w:t>
      </w:r>
    </w:p>
    <w:p>
      <w:pPr>
        <w:spacing w:line="360" w:lineRule="auto"/>
        <w:rPr>
          <w:rFonts w:cs="Times New Roman"/>
          <w:bCs/>
          <w:color w:val="auto"/>
          <w:sz w:val="21"/>
          <w:szCs w:val="21"/>
        </w:rPr>
      </w:pPr>
      <w:r>
        <w:rPr>
          <w:rFonts w:cs="Times New Roman"/>
          <w:b/>
          <w:bCs/>
          <w:color w:val="auto"/>
          <w:sz w:val="21"/>
          <w:szCs w:val="21"/>
        </w:rPr>
        <w:t xml:space="preserve">5.1.3  </w:t>
      </w:r>
      <w:r>
        <w:rPr>
          <w:rFonts w:hint="eastAsia" w:cs="Times New Roman"/>
          <w:bCs/>
          <w:color w:val="auto"/>
          <w:sz w:val="21"/>
          <w:szCs w:val="21"/>
        </w:rPr>
        <w:t>胶合木构件加工工程，钢零件及钢部件加工工程可按工程规模及加工安装的实际情况划分检验批。</w:t>
      </w:r>
    </w:p>
    <w:p>
      <w:pPr>
        <w:keepNext/>
        <w:keepLines/>
        <w:spacing w:line="360" w:lineRule="auto"/>
        <w:jc w:val="center"/>
        <w:outlineLvl w:val="1"/>
        <w:rPr>
          <w:rFonts w:cs="Times New Roman"/>
          <w:b/>
          <w:bCs/>
          <w:color w:val="auto"/>
          <w:sz w:val="21"/>
          <w:szCs w:val="21"/>
        </w:rPr>
      </w:pPr>
      <w:bookmarkStart w:id="285" w:name="_Toc174982509"/>
      <w:bookmarkStart w:id="286" w:name="_Toc193892690"/>
      <w:r>
        <w:rPr>
          <w:rFonts w:cs="Times New Roman"/>
          <w:b/>
          <w:bCs/>
          <w:color w:val="auto"/>
          <w:sz w:val="21"/>
          <w:szCs w:val="21"/>
        </w:rPr>
        <w:t xml:space="preserve">5.2  </w:t>
      </w:r>
      <w:r>
        <w:rPr>
          <w:rFonts w:hint="eastAsia" w:cs="Times New Roman"/>
          <w:b/>
          <w:bCs/>
          <w:color w:val="auto"/>
          <w:sz w:val="21"/>
          <w:szCs w:val="21"/>
        </w:rPr>
        <w:t>胶合木构件加工</w:t>
      </w:r>
      <w:bookmarkEnd w:id="285"/>
      <w:bookmarkEnd w:id="286"/>
    </w:p>
    <w:p>
      <w:pPr>
        <w:spacing w:line="360" w:lineRule="auto"/>
        <w:jc w:val="center"/>
        <w:rPr>
          <w:rFonts w:cs="宋体"/>
          <w:color w:val="auto"/>
          <w:sz w:val="21"/>
          <w:szCs w:val="21"/>
        </w:rPr>
      </w:pPr>
      <w:r>
        <w:rPr>
          <w:rFonts w:hint="eastAsia" w:cs="宋体"/>
          <w:color w:val="auto"/>
          <w:sz w:val="21"/>
          <w:szCs w:val="21"/>
        </w:rPr>
        <w:t>Ⅰ主控项目</w:t>
      </w:r>
    </w:p>
    <w:p>
      <w:pPr>
        <w:spacing w:line="360" w:lineRule="auto"/>
        <w:rPr>
          <w:rFonts w:cs="Times New Roman"/>
          <w:bCs/>
          <w:color w:val="auto"/>
          <w:sz w:val="21"/>
          <w:szCs w:val="21"/>
        </w:rPr>
      </w:pPr>
      <w:r>
        <w:rPr>
          <w:rFonts w:cs="Times New Roman"/>
          <w:b/>
          <w:bCs/>
          <w:color w:val="auto"/>
          <w:sz w:val="21"/>
          <w:szCs w:val="21"/>
        </w:rPr>
        <w:t xml:space="preserve">5.2.1  </w:t>
      </w:r>
      <w:r>
        <w:rPr>
          <w:rFonts w:hint="eastAsia" w:cs="Times New Roman"/>
          <w:bCs/>
          <w:color w:val="auto"/>
          <w:sz w:val="21"/>
          <w:szCs w:val="21"/>
        </w:rPr>
        <w:t>胶合木构件的结构形式、布置、尺寸和数量，应符合设计文件的规定。</w:t>
      </w:r>
    </w:p>
    <w:p>
      <w:pPr>
        <w:spacing w:line="360" w:lineRule="auto"/>
        <w:ind w:firstLine="420" w:firstLineChars="200"/>
        <w:rPr>
          <w:rFonts w:cs="Times New Roman"/>
          <w:bCs/>
          <w:color w:val="auto"/>
          <w:sz w:val="21"/>
          <w:szCs w:val="21"/>
        </w:rPr>
      </w:pPr>
      <w:r>
        <w:rPr>
          <w:rFonts w:hint="eastAsia" w:cs="Times New Roman"/>
          <w:bCs/>
          <w:color w:val="auto"/>
          <w:sz w:val="21"/>
          <w:szCs w:val="21"/>
        </w:rPr>
        <w:t>检查数量：全数检查。</w:t>
      </w:r>
    </w:p>
    <w:p>
      <w:pPr>
        <w:spacing w:line="360" w:lineRule="auto"/>
        <w:ind w:firstLine="420" w:firstLineChars="200"/>
        <w:rPr>
          <w:rFonts w:cs="Times New Roman"/>
          <w:bCs/>
          <w:color w:val="auto"/>
          <w:sz w:val="21"/>
          <w:szCs w:val="21"/>
        </w:rPr>
      </w:pPr>
      <w:r>
        <w:rPr>
          <w:rFonts w:hint="eastAsia" w:cs="Times New Roman"/>
          <w:bCs/>
          <w:color w:val="auto"/>
          <w:sz w:val="21"/>
          <w:szCs w:val="21"/>
        </w:rPr>
        <w:t>检验方法：实物与施工设计图对照、丈量。</w:t>
      </w:r>
    </w:p>
    <w:p>
      <w:pPr>
        <w:spacing w:line="360" w:lineRule="auto"/>
        <w:jc w:val="center"/>
        <w:rPr>
          <w:rFonts w:cs="宋体"/>
          <w:color w:val="auto"/>
          <w:sz w:val="21"/>
          <w:szCs w:val="21"/>
        </w:rPr>
      </w:pPr>
      <w:r>
        <w:rPr>
          <w:rFonts w:hint="eastAsia" w:cs="宋体"/>
          <w:color w:val="auto"/>
          <w:sz w:val="21"/>
          <w:szCs w:val="21"/>
        </w:rPr>
        <w:t>Ⅱ一般项目</w:t>
      </w:r>
    </w:p>
    <w:p>
      <w:pPr>
        <w:spacing w:line="360" w:lineRule="auto"/>
        <w:rPr>
          <w:rFonts w:cs="Times New Roman"/>
          <w:bCs/>
          <w:color w:val="auto"/>
          <w:sz w:val="21"/>
          <w:szCs w:val="21"/>
        </w:rPr>
      </w:pPr>
      <w:r>
        <w:rPr>
          <w:rFonts w:cs="Times New Roman"/>
          <w:b/>
          <w:bCs/>
          <w:color w:val="auto"/>
          <w:sz w:val="21"/>
          <w:szCs w:val="21"/>
        </w:rPr>
        <w:t xml:space="preserve">5.2.2  </w:t>
      </w:r>
      <w:r>
        <w:rPr>
          <w:rFonts w:hint="eastAsia" w:cs="Times New Roman"/>
          <w:bCs/>
          <w:color w:val="auto"/>
          <w:sz w:val="21"/>
          <w:szCs w:val="21"/>
        </w:rPr>
        <w:t>胶合木构件内插板的开槽，每边宜比钢板大</w:t>
      </w:r>
      <w:r>
        <w:rPr>
          <w:rFonts w:cs="Times New Roman"/>
          <w:bCs/>
          <w:color w:val="auto"/>
          <w:sz w:val="21"/>
          <w:szCs w:val="21"/>
        </w:rPr>
        <w:t>1.5mm</w:t>
      </w:r>
      <w:r>
        <w:rPr>
          <w:rFonts w:hint="eastAsia" w:cs="Times New Roman"/>
          <w:bCs/>
          <w:color w:val="auto"/>
          <w:sz w:val="21"/>
          <w:szCs w:val="21"/>
        </w:rPr>
        <w:t>，开槽表面应平整。</w:t>
      </w:r>
    </w:p>
    <w:p>
      <w:pPr>
        <w:spacing w:line="360" w:lineRule="auto"/>
        <w:rPr>
          <w:rFonts w:cs="Times New Roman"/>
          <w:bCs/>
          <w:color w:val="auto"/>
          <w:sz w:val="21"/>
          <w:szCs w:val="21"/>
        </w:rPr>
      </w:pPr>
      <w:r>
        <w:rPr>
          <w:rFonts w:cs="Times New Roman"/>
          <w:b/>
          <w:bCs/>
          <w:color w:val="auto"/>
          <w:sz w:val="21"/>
          <w:szCs w:val="21"/>
        </w:rPr>
        <w:t xml:space="preserve">5.2.3  </w:t>
      </w:r>
      <w:r>
        <w:rPr>
          <w:rFonts w:hint="eastAsia" w:cs="Times New Roman"/>
          <w:bCs/>
          <w:color w:val="auto"/>
          <w:sz w:val="21"/>
          <w:szCs w:val="21"/>
        </w:rPr>
        <w:t>螺栓、植筋、销钉连接的开孔数目、排列方式、穿孔方向、间距、边距和端距，除应符合设计文件的规定外，尚应符合下列要求：</w:t>
      </w:r>
      <w:r>
        <w:rPr>
          <w:rFonts w:cs="Times New Roman"/>
          <w:bCs/>
          <w:color w:val="auto"/>
          <w:sz w:val="21"/>
          <w:szCs w:val="21"/>
        </w:rPr>
        <w:t xml:space="preserve"> </w:t>
      </w:r>
    </w:p>
    <w:p>
      <w:pPr>
        <w:spacing w:line="360" w:lineRule="auto"/>
        <w:ind w:firstLine="421" w:firstLineChars="200"/>
        <w:rPr>
          <w:rFonts w:cs="Times New Roman"/>
          <w:bCs/>
          <w:color w:val="auto"/>
          <w:kern w:val="0"/>
          <w:sz w:val="21"/>
          <w:szCs w:val="21"/>
        </w:rPr>
      </w:pPr>
      <w:r>
        <w:rPr>
          <w:rFonts w:cs="Times New Roman"/>
          <w:b/>
          <w:bCs/>
          <w:color w:val="auto"/>
          <w:kern w:val="0"/>
          <w:sz w:val="21"/>
          <w:szCs w:val="21"/>
        </w:rPr>
        <w:t xml:space="preserve">1  </w:t>
      </w:r>
      <w:r>
        <w:rPr>
          <w:rFonts w:hint="eastAsia" w:cs="Times New Roman"/>
          <w:bCs/>
          <w:color w:val="auto"/>
          <w:kern w:val="0"/>
          <w:sz w:val="21"/>
          <w:szCs w:val="21"/>
        </w:rPr>
        <w:t>螺栓孔径不应大于螺栓杆直径</w:t>
      </w:r>
      <w:r>
        <w:rPr>
          <w:rFonts w:cs="Times New Roman"/>
          <w:bCs/>
          <w:color w:val="auto"/>
          <w:kern w:val="0"/>
          <w:sz w:val="21"/>
          <w:szCs w:val="21"/>
        </w:rPr>
        <w:t>1mm</w:t>
      </w:r>
      <w:r>
        <w:rPr>
          <w:rFonts w:hint="eastAsia" w:cs="Times New Roman"/>
          <w:bCs/>
          <w:color w:val="auto"/>
          <w:kern w:val="0"/>
          <w:sz w:val="21"/>
          <w:szCs w:val="21"/>
        </w:rPr>
        <w:t>，也不应小于或等于螺栓杆直径；</w:t>
      </w:r>
    </w:p>
    <w:p>
      <w:pPr>
        <w:spacing w:line="360" w:lineRule="auto"/>
        <w:ind w:firstLine="421" w:firstLineChars="200"/>
        <w:rPr>
          <w:rFonts w:cs="Times New Roman"/>
          <w:bCs/>
          <w:color w:val="auto"/>
          <w:kern w:val="0"/>
          <w:sz w:val="21"/>
          <w:szCs w:val="21"/>
        </w:rPr>
      </w:pPr>
      <w:r>
        <w:rPr>
          <w:rFonts w:cs="Times New Roman"/>
          <w:b/>
          <w:bCs/>
          <w:color w:val="auto"/>
          <w:kern w:val="0"/>
          <w:sz w:val="21"/>
          <w:szCs w:val="21"/>
        </w:rPr>
        <w:t xml:space="preserve">2  </w:t>
      </w:r>
      <w:r>
        <w:rPr>
          <w:rFonts w:hint="eastAsia" w:cs="Times New Roman"/>
          <w:bCs/>
          <w:color w:val="auto"/>
          <w:kern w:val="0"/>
          <w:sz w:val="21"/>
          <w:szCs w:val="21"/>
        </w:rPr>
        <w:t>连接件与被连接件的接触面应平整，拧紧螺帽后局部可允许有缝隙，但缝隙宽度不应超过</w:t>
      </w:r>
      <w:r>
        <w:rPr>
          <w:rFonts w:cs="Times New Roman"/>
          <w:bCs/>
          <w:color w:val="auto"/>
          <w:kern w:val="0"/>
          <w:sz w:val="21"/>
          <w:szCs w:val="21"/>
        </w:rPr>
        <w:t>1mm</w:t>
      </w:r>
      <w:r>
        <w:rPr>
          <w:rFonts w:hint="eastAsia" w:cs="Times New Roman"/>
          <w:bCs/>
          <w:color w:val="auto"/>
          <w:kern w:val="0"/>
          <w:sz w:val="21"/>
          <w:szCs w:val="21"/>
        </w:rPr>
        <w:t>；</w:t>
      </w:r>
    </w:p>
    <w:p>
      <w:pPr>
        <w:spacing w:line="360" w:lineRule="auto"/>
        <w:ind w:firstLine="421" w:firstLineChars="200"/>
        <w:rPr>
          <w:rFonts w:cs="Times New Roman"/>
          <w:bCs/>
          <w:color w:val="auto"/>
          <w:kern w:val="0"/>
          <w:sz w:val="21"/>
          <w:szCs w:val="21"/>
        </w:rPr>
      </w:pPr>
      <w:r>
        <w:rPr>
          <w:rFonts w:cs="Times New Roman"/>
          <w:b/>
          <w:bCs/>
          <w:color w:val="auto"/>
          <w:kern w:val="0"/>
          <w:sz w:val="21"/>
          <w:szCs w:val="21"/>
        </w:rPr>
        <w:t xml:space="preserve">3  </w:t>
      </w:r>
      <w:r>
        <w:rPr>
          <w:rFonts w:hint="eastAsia" w:cs="Times New Roman"/>
          <w:color w:val="auto"/>
          <w:kern w:val="0"/>
          <w:sz w:val="21"/>
          <w:szCs w:val="21"/>
        </w:rPr>
        <w:t>植筋和植筋胶的材质、性能及尺寸应符合设计文件的要求。</w:t>
      </w:r>
      <w:r>
        <w:rPr>
          <w:rFonts w:hint="eastAsia" w:cs="Times New Roman"/>
          <w:bCs/>
          <w:color w:val="auto"/>
          <w:kern w:val="0"/>
          <w:sz w:val="21"/>
          <w:szCs w:val="21"/>
        </w:rPr>
        <w:t>植筋预钻孔的直径应至少比植筋直径大</w:t>
      </w:r>
      <w:r>
        <w:rPr>
          <w:rFonts w:cs="Times New Roman"/>
          <w:bCs/>
          <w:color w:val="auto"/>
          <w:kern w:val="0"/>
          <w:sz w:val="21"/>
          <w:szCs w:val="21"/>
        </w:rPr>
        <w:t>2mm</w:t>
      </w:r>
      <w:r>
        <w:rPr>
          <w:rFonts w:hint="eastAsia" w:cs="Times New Roman"/>
          <w:bCs/>
          <w:color w:val="auto"/>
          <w:kern w:val="0"/>
          <w:sz w:val="21"/>
          <w:szCs w:val="21"/>
        </w:rPr>
        <w:t>；钻孔深度应根据设计文件要求。</w:t>
      </w:r>
    </w:p>
    <w:p>
      <w:pPr>
        <w:spacing w:line="360" w:lineRule="auto"/>
        <w:ind w:firstLine="421" w:firstLineChars="200"/>
        <w:rPr>
          <w:rFonts w:cs="Times New Roman"/>
          <w:bCs/>
          <w:color w:val="auto"/>
          <w:kern w:val="0"/>
          <w:sz w:val="21"/>
          <w:szCs w:val="21"/>
        </w:rPr>
      </w:pPr>
      <w:r>
        <w:rPr>
          <w:rFonts w:cs="Times New Roman"/>
          <w:b/>
          <w:bCs/>
          <w:color w:val="auto"/>
          <w:kern w:val="0"/>
          <w:sz w:val="21"/>
          <w:szCs w:val="21"/>
        </w:rPr>
        <w:t xml:space="preserve">4  </w:t>
      </w:r>
      <w:r>
        <w:rPr>
          <w:rFonts w:hint="eastAsia" w:cs="Times New Roman"/>
          <w:bCs/>
          <w:color w:val="auto"/>
          <w:kern w:val="0"/>
          <w:sz w:val="21"/>
          <w:szCs w:val="21"/>
        </w:rPr>
        <w:t>钢销节点在钢板上的开孔应比钢销直径大</w:t>
      </w:r>
      <w:r>
        <w:rPr>
          <w:rFonts w:cs="Times New Roman"/>
          <w:bCs/>
          <w:color w:val="auto"/>
          <w:kern w:val="0"/>
          <w:sz w:val="21"/>
          <w:szCs w:val="21"/>
        </w:rPr>
        <w:t>1mm</w:t>
      </w:r>
      <w:r>
        <w:rPr>
          <w:rFonts w:hint="eastAsia" w:cs="Times New Roman"/>
          <w:bCs/>
          <w:color w:val="auto"/>
          <w:kern w:val="0"/>
          <w:sz w:val="21"/>
          <w:szCs w:val="21"/>
        </w:rPr>
        <w:t>，胶合木上的开孔应和钢销直径一致。</w:t>
      </w:r>
    </w:p>
    <w:p>
      <w:pPr>
        <w:spacing w:line="360" w:lineRule="auto"/>
        <w:rPr>
          <w:rFonts w:cs="Times New Roman"/>
          <w:bCs/>
          <w:color w:val="auto"/>
          <w:sz w:val="21"/>
          <w:szCs w:val="21"/>
        </w:rPr>
      </w:pPr>
      <w:r>
        <w:rPr>
          <w:rFonts w:cs="Times New Roman"/>
          <w:b/>
          <w:bCs/>
          <w:color w:val="auto"/>
          <w:sz w:val="21"/>
          <w:szCs w:val="21"/>
        </w:rPr>
        <w:t xml:space="preserve">5.2.4  </w:t>
      </w:r>
      <w:r>
        <w:rPr>
          <w:rFonts w:hint="eastAsia" w:cs="Times New Roman"/>
          <w:bCs/>
          <w:color w:val="auto"/>
          <w:sz w:val="21"/>
          <w:szCs w:val="21"/>
        </w:rPr>
        <w:t>木结构组装时应检查各槽齿承压面是否严密接触。若贴合不严密应采用适宜方法修整。</w:t>
      </w:r>
    </w:p>
    <w:bookmarkEnd w:id="273"/>
    <w:bookmarkEnd w:id="274"/>
    <w:bookmarkEnd w:id="275"/>
    <w:bookmarkEnd w:id="276"/>
    <w:bookmarkEnd w:id="277"/>
    <w:bookmarkEnd w:id="278"/>
    <w:bookmarkEnd w:id="279"/>
    <w:bookmarkEnd w:id="280"/>
    <w:bookmarkEnd w:id="281"/>
    <w:bookmarkEnd w:id="282"/>
    <w:bookmarkEnd w:id="283"/>
    <w:bookmarkEnd w:id="284"/>
    <w:p>
      <w:pPr>
        <w:pStyle w:val="3"/>
        <w:spacing w:before="0" w:after="0" w:line="360" w:lineRule="auto"/>
        <w:jc w:val="center"/>
        <w:rPr>
          <w:rFonts w:ascii="Times New Roman" w:hAnsi="Times New Roman" w:eastAsia="宋体" w:cs="Times New Roman"/>
          <w:sz w:val="21"/>
          <w:szCs w:val="21"/>
        </w:rPr>
      </w:pPr>
      <w:bookmarkStart w:id="287" w:name="_Toc193892691"/>
      <w:r>
        <w:rPr>
          <w:rFonts w:hint="eastAsia" w:ascii="Times New Roman" w:hAnsi="Times New Roman" w:eastAsia="宋体" w:cs="Times New Roman"/>
          <w:sz w:val="21"/>
          <w:szCs w:val="21"/>
        </w:rPr>
        <w:t xml:space="preserve">5.3  </w:t>
      </w:r>
      <w:bookmarkStart w:id="288" w:name="OLE_LINK2"/>
      <w:r>
        <w:rPr>
          <w:rFonts w:hint="eastAsia" w:ascii="Times New Roman" w:hAnsi="Times New Roman" w:eastAsia="宋体" w:cs="Times New Roman"/>
          <w:sz w:val="21"/>
          <w:szCs w:val="21"/>
        </w:rPr>
        <w:t>钢材切割</w:t>
      </w:r>
      <w:bookmarkEnd w:id="287"/>
    </w:p>
    <w:bookmarkEnd w:id="288"/>
    <w:p>
      <w:pPr>
        <w:spacing w:line="360" w:lineRule="auto"/>
        <w:jc w:val="center"/>
        <w:rPr>
          <w:rFonts w:cs="宋体"/>
          <w:sz w:val="21"/>
          <w:szCs w:val="21"/>
        </w:rPr>
      </w:pPr>
      <w:r>
        <w:rPr>
          <w:rFonts w:hint="eastAsia" w:cs="宋体"/>
          <w:sz w:val="21"/>
          <w:szCs w:val="21"/>
        </w:rPr>
        <w:t>Ⅰ主控项目</w:t>
      </w:r>
    </w:p>
    <w:p>
      <w:pPr>
        <w:spacing w:line="360" w:lineRule="auto"/>
        <w:rPr>
          <w:rFonts w:cs="宋体"/>
          <w:sz w:val="21"/>
          <w:szCs w:val="21"/>
        </w:rPr>
      </w:pPr>
      <w:r>
        <w:rPr>
          <w:rFonts w:hint="eastAsia" w:cs="宋体"/>
          <w:b/>
          <w:bCs/>
          <w:sz w:val="21"/>
          <w:szCs w:val="21"/>
        </w:rPr>
        <w:t>5.3.1</w:t>
      </w:r>
      <w:r>
        <w:rPr>
          <w:rFonts w:hint="eastAsia" w:cs="宋体"/>
          <w:sz w:val="21"/>
          <w:szCs w:val="21"/>
        </w:rPr>
        <w:t xml:space="preserve">  钢材切割面或剪切面应无裂纹、夹渣、毛刺和分层。 </w:t>
      </w:r>
    </w:p>
    <w:p>
      <w:pPr>
        <w:spacing w:line="360" w:lineRule="auto"/>
        <w:ind w:firstLine="420" w:firstLineChars="200"/>
        <w:rPr>
          <w:rFonts w:cs="宋体"/>
          <w:sz w:val="21"/>
          <w:szCs w:val="21"/>
        </w:rPr>
      </w:pPr>
      <w:r>
        <w:rPr>
          <w:rFonts w:hint="eastAsia" w:cs="宋体"/>
          <w:sz w:val="21"/>
          <w:szCs w:val="21"/>
        </w:rPr>
        <w:t xml:space="preserve">检查数量：全数检查。 </w:t>
      </w:r>
    </w:p>
    <w:p>
      <w:pPr>
        <w:spacing w:line="360" w:lineRule="auto"/>
        <w:ind w:firstLine="420" w:firstLineChars="200"/>
        <w:rPr>
          <w:rFonts w:cs="宋体"/>
          <w:sz w:val="21"/>
          <w:szCs w:val="21"/>
        </w:rPr>
      </w:pPr>
      <w:r>
        <w:rPr>
          <w:rFonts w:hint="eastAsia" w:cs="宋体"/>
          <w:sz w:val="21"/>
          <w:szCs w:val="21"/>
        </w:rPr>
        <w:t xml:space="preserve">检验方法：观察或用放大镜，有疑义时应进行渗透、磁粉或超声波探伤检查。 </w:t>
      </w:r>
    </w:p>
    <w:p>
      <w:pPr>
        <w:spacing w:line="360" w:lineRule="auto"/>
        <w:jc w:val="center"/>
        <w:rPr>
          <w:rFonts w:cs="宋体"/>
          <w:sz w:val="21"/>
          <w:szCs w:val="21"/>
        </w:rPr>
      </w:pPr>
      <w:r>
        <w:rPr>
          <w:rFonts w:hint="eastAsia" w:cs="宋体"/>
          <w:sz w:val="21"/>
          <w:szCs w:val="21"/>
        </w:rPr>
        <w:t>Ⅱ一般项目</w:t>
      </w:r>
    </w:p>
    <w:p>
      <w:pPr>
        <w:spacing w:line="360" w:lineRule="auto"/>
        <w:rPr>
          <w:rFonts w:cs="宋体"/>
          <w:sz w:val="21"/>
          <w:szCs w:val="21"/>
        </w:rPr>
      </w:pPr>
      <w:r>
        <w:rPr>
          <w:rFonts w:hint="eastAsia" w:cs="宋体"/>
          <w:b/>
          <w:bCs/>
          <w:sz w:val="21"/>
          <w:szCs w:val="21"/>
        </w:rPr>
        <w:t xml:space="preserve">5.3.2 </w:t>
      </w:r>
      <w:r>
        <w:rPr>
          <w:rFonts w:hint="eastAsia" w:cs="宋体"/>
          <w:sz w:val="21"/>
          <w:szCs w:val="21"/>
        </w:rPr>
        <w:t xml:space="preserve"> 气割的允许偏差应符合表 5.3.2 的规定。 </w:t>
      </w:r>
    </w:p>
    <w:p>
      <w:pPr>
        <w:spacing w:line="360" w:lineRule="auto"/>
        <w:ind w:firstLine="420" w:firstLineChars="200"/>
        <w:rPr>
          <w:rFonts w:cs="宋体"/>
          <w:sz w:val="21"/>
          <w:szCs w:val="21"/>
        </w:rPr>
      </w:pPr>
      <w:r>
        <w:rPr>
          <w:rFonts w:hint="eastAsia" w:cs="宋体"/>
          <w:sz w:val="21"/>
          <w:szCs w:val="21"/>
        </w:rPr>
        <w:t xml:space="preserve">检查数量：按切割面数抽查10%， 且不应少于3个。 </w:t>
      </w:r>
    </w:p>
    <w:p>
      <w:pPr>
        <w:spacing w:line="360" w:lineRule="auto"/>
        <w:ind w:firstLine="420" w:firstLineChars="200"/>
        <w:rPr>
          <w:rFonts w:cs="宋体"/>
          <w:sz w:val="21"/>
          <w:szCs w:val="21"/>
        </w:rPr>
      </w:pPr>
      <w:r>
        <w:rPr>
          <w:rFonts w:hint="eastAsia" w:cs="宋体"/>
          <w:sz w:val="21"/>
          <w:szCs w:val="21"/>
        </w:rPr>
        <w:t>检验方法：观察</w:t>
      </w:r>
      <w:r>
        <w:rPr>
          <w:rFonts w:hint="eastAsia" w:cs="Times New Roman"/>
          <w:bCs/>
          <w:sz w:val="21"/>
          <w:szCs w:val="21"/>
        </w:rPr>
        <w:t>检查</w:t>
      </w:r>
      <w:r>
        <w:rPr>
          <w:rFonts w:hint="eastAsia" w:cs="宋体"/>
          <w:sz w:val="21"/>
          <w:szCs w:val="21"/>
        </w:rPr>
        <w:t>或用钢尺、塞尺检查。</w:t>
      </w:r>
    </w:p>
    <w:p>
      <w:pPr>
        <w:pStyle w:val="17"/>
      </w:pPr>
      <w:r>
        <w:rPr>
          <w:rFonts w:hint="eastAsia"/>
        </w:rPr>
        <w:t>表5.3.2  气割的允许偏差 （mm）</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7"/>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87" w:type="pct"/>
            <w:vAlign w:val="center"/>
          </w:tcPr>
          <w:p>
            <w:pPr>
              <w:pStyle w:val="8"/>
              <w:spacing w:line="240" w:lineRule="auto"/>
              <w:rPr>
                <w:sz w:val="18"/>
                <w:szCs w:val="18"/>
              </w:rPr>
            </w:pPr>
            <w:r>
              <w:rPr>
                <w:rFonts w:hint="eastAsia"/>
                <w:sz w:val="18"/>
                <w:szCs w:val="18"/>
              </w:rPr>
              <w:t>项目</w:t>
            </w:r>
          </w:p>
        </w:tc>
        <w:tc>
          <w:tcPr>
            <w:tcW w:w="2513" w:type="pct"/>
            <w:vAlign w:val="center"/>
          </w:tcPr>
          <w:p>
            <w:pPr>
              <w:pStyle w:val="8"/>
              <w:spacing w:line="240" w:lineRule="auto"/>
              <w:rPr>
                <w:sz w:val="18"/>
                <w:szCs w:val="18"/>
              </w:rPr>
            </w:pPr>
            <w:r>
              <w:rPr>
                <w:rFonts w:hint="eastAsia"/>
                <w:sz w:val="18"/>
                <w:szCs w:val="18"/>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87" w:type="pct"/>
            <w:vAlign w:val="center"/>
          </w:tcPr>
          <w:p>
            <w:pPr>
              <w:pStyle w:val="8"/>
              <w:spacing w:line="240" w:lineRule="auto"/>
              <w:rPr>
                <w:sz w:val="18"/>
                <w:szCs w:val="18"/>
              </w:rPr>
            </w:pPr>
            <w:r>
              <w:rPr>
                <w:rFonts w:hint="eastAsia"/>
                <w:sz w:val="18"/>
                <w:szCs w:val="18"/>
              </w:rPr>
              <w:t>零件宽度、长度</w:t>
            </w:r>
          </w:p>
        </w:tc>
        <w:tc>
          <w:tcPr>
            <w:tcW w:w="2513" w:type="pct"/>
            <w:vAlign w:val="center"/>
          </w:tcPr>
          <w:p>
            <w:pPr>
              <w:pStyle w:val="8"/>
              <w:spacing w:line="240" w:lineRule="auto"/>
              <w:rPr>
                <w:sz w:val="18"/>
                <w:szCs w:val="18"/>
              </w:rPr>
            </w:pPr>
            <w:r>
              <w:rPr>
                <w:rFonts w:hint="eastAsia"/>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87" w:type="pct"/>
            <w:vAlign w:val="center"/>
          </w:tcPr>
          <w:p>
            <w:pPr>
              <w:pStyle w:val="8"/>
              <w:spacing w:line="240" w:lineRule="auto"/>
              <w:rPr>
                <w:sz w:val="18"/>
                <w:szCs w:val="18"/>
              </w:rPr>
            </w:pPr>
            <w:r>
              <w:rPr>
                <w:rFonts w:hint="eastAsia"/>
                <w:sz w:val="18"/>
                <w:szCs w:val="18"/>
              </w:rPr>
              <w:t>切割面平面度</w:t>
            </w:r>
          </w:p>
        </w:tc>
        <w:tc>
          <w:tcPr>
            <w:tcW w:w="2513" w:type="pct"/>
            <w:vAlign w:val="center"/>
          </w:tcPr>
          <w:p>
            <w:pPr>
              <w:pStyle w:val="8"/>
              <w:spacing w:line="240" w:lineRule="auto"/>
              <w:rPr>
                <w:sz w:val="18"/>
                <w:szCs w:val="18"/>
              </w:rPr>
            </w:pPr>
            <w:r>
              <w:rPr>
                <w:rFonts w:hint="eastAsia"/>
                <w:sz w:val="18"/>
                <w:szCs w:val="18"/>
              </w:rPr>
              <w:t>0.05t，且不大于2.0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87" w:type="pct"/>
            <w:vAlign w:val="center"/>
          </w:tcPr>
          <w:p>
            <w:pPr>
              <w:pStyle w:val="8"/>
              <w:spacing w:line="240" w:lineRule="auto"/>
              <w:rPr>
                <w:sz w:val="18"/>
                <w:szCs w:val="18"/>
              </w:rPr>
            </w:pPr>
            <w:r>
              <w:rPr>
                <w:rFonts w:hint="eastAsia"/>
                <w:sz w:val="18"/>
                <w:szCs w:val="18"/>
              </w:rPr>
              <w:t>割纹深度</w:t>
            </w:r>
          </w:p>
        </w:tc>
        <w:tc>
          <w:tcPr>
            <w:tcW w:w="2513" w:type="pct"/>
            <w:vAlign w:val="center"/>
          </w:tcPr>
          <w:p>
            <w:pPr>
              <w:pStyle w:val="8"/>
              <w:spacing w:line="240" w:lineRule="auto"/>
              <w:rPr>
                <w:sz w:val="18"/>
                <w:szCs w:val="18"/>
              </w:rPr>
            </w:pPr>
            <w:r>
              <w:rPr>
                <w:rFonts w:hint="eastAsia"/>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87" w:type="pct"/>
            <w:vAlign w:val="center"/>
          </w:tcPr>
          <w:p>
            <w:pPr>
              <w:pStyle w:val="8"/>
              <w:spacing w:line="240" w:lineRule="auto"/>
              <w:rPr>
                <w:sz w:val="18"/>
                <w:szCs w:val="18"/>
              </w:rPr>
            </w:pPr>
            <w:r>
              <w:rPr>
                <w:rFonts w:hint="eastAsia"/>
                <w:sz w:val="18"/>
                <w:szCs w:val="18"/>
              </w:rPr>
              <w:t>局部缺口深度</w:t>
            </w:r>
          </w:p>
        </w:tc>
        <w:tc>
          <w:tcPr>
            <w:tcW w:w="2513" w:type="pct"/>
            <w:vAlign w:val="center"/>
          </w:tcPr>
          <w:p>
            <w:pPr>
              <w:pStyle w:val="8"/>
              <w:spacing w:line="240" w:lineRule="auto"/>
              <w:rPr>
                <w:sz w:val="18"/>
                <w:szCs w:val="18"/>
              </w:rPr>
            </w:pPr>
            <w:r>
              <w:rPr>
                <w:rFonts w:hint="eastAsia"/>
                <w:sz w:val="18"/>
                <w:szCs w:val="18"/>
              </w:rPr>
              <w:t>1.0</w:t>
            </w:r>
          </w:p>
        </w:tc>
      </w:tr>
    </w:tbl>
    <w:p>
      <w:pPr>
        <w:ind w:firstLine="150" w:firstLineChars="100"/>
        <w:rPr>
          <w:rFonts w:cs="宋体"/>
          <w:sz w:val="15"/>
          <w:szCs w:val="15"/>
        </w:rPr>
      </w:pPr>
      <w:r>
        <w:rPr>
          <w:rFonts w:hint="eastAsia" w:cs="宋体"/>
          <w:sz w:val="15"/>
          <w:szCs w:val="15"/>
        </w:rPr>
        <w:t>注：t为切割面厚度。</w:t>
      </w:r>
    </w:p>
    <w:p>
      <w:pPr>
        <w:spacing w:line="360" w:lineRule="auto"/>
        <w:rPr>
          <w:rFonts w:cs="宋体"/>
          <w:sz w:val="21"/>
          <w:szCs w:val="21"/>
        </w:rPr>
      </w:pPr>
      <w:r>
        <w:rPr>
          <w:rFonts w:hint="eastAsia" w:cs="宋体"/>
          <w:b/>
          <w:bCs/>
          <w:sz w:val="21"/>
          <w:szCs w:val="21"/>
        </w:rPr>
        <w:t>5.3.3</w:t>
      </w:r>
      <w:r>
        <w:rPr>
          <w:rFonts w:hint="eastAsia" w:cs="宋体"/>
          <w:sz w:val="21"/>
          <w:szCs w:val="21"/>
        </w:rPr>
        <w:t xml:space="preserve">  机械剪切的允许偏差应符合表 5.3.3的规定。机械剪切的零件厚度不宜大于12.0mm， 剪切面应平整。碳素结构钢在环境温度低于—l6℃， 低合金结构钢在环境温度低于—12℃时，不得进行剪切、冲孔。 </w:t>
      </w:r>
    </w:p>
    <w:p>
      <w:pPr>
        <w:spacing w:line="360" w:lineRule="auto"/>
        <w:ind w:firstLine="420" w:firstLineChars="200"/>
        <w:rPr>
          <w:rFonts w:cs="宋体"/>
          <w:sz w:val="21"/>
          <w:szCs w:val="21"/>
        </w:rPr>
      </w:pPr>
      <w:r>
        <w:rPr>
          <w:rFonts w:hint="eastAsia" w:cs="宋体"/>
          <w:sz w:val="21"/>
          <w:szCs w:val="21"/>
        </w:rPr>
        <w:t>检查</w:t>
      </w:r>
      <w:r>
        <w:rPr>
          <w:rFonts w:hint="eastAsia" w:cs="Times New Roman"/>
          <w:bCs/>
          <w:sz w:val="21"/>
          <w:szCs w:val="21"/>
        </w:rPr>
        <w:t>数量</w:t>
      </w:r>
      <w:r>
        <w:rPr>
          <w:rFonts w:hint="eastAsia" w:cs="宋体"/>
          <w:sz w:val="21"/>
          <w:szCs w:val="21"/>
        </w:rPr>
        <w:t xml:space="preserve">：按切割面数抽查 10%， 且不应少于3个。 </w:t>
      </w:r>
    </w:p>
    <w:p>
      <w:pPr>
        <w:spacing w:line="360" w:lineRule="auto"/>
        <w:ind w:firstLine="420" w:firstLineChars="200"/>
        <w:rPr>
          <w:rFonts w:cs="宋体"/>
          <w:sz w:val="21"/>
          <w:szCs w:val="21"/>
        </w:rPr>
      </w:pPr>
      <w:r>
        <w:rPr>
          <w:rFonts w:hint="eastAsia" w:cs="宋体"/>
          <w:sz w:val="21"/>
          <w:szCs w:val="21"/>
        </w:rPr>
        <w:t>检验方法：观察检查或用钢尺、塞尺检查。</w:t>
      </w:r>
    </w:p>
    <w:p>
      <w:pPr>
        <w:pStyle w:val="17"/>
      </w:pPr>
      <w:r>
        <w:rPr>
          <w:rFonts w:hint="eastAsia"/>
        </w:rPr>
        <w:t>表5.3.3  机械剪切的允许偏差 （mm）</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9"/>
        <w:gridCol w:w="4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11" w:type="pct"/>
            <w:vAlign w:val="center"/>
          </w:tcPr>
          <w:p>
            <w:pPr>
              <w:pStyle w:val="8"/>
              <w:rPr>
                <w:sz w:val="18"/>
                <w:szCs w:val="28"/>
              </w:rPr>
            </w:pPr>
            <w:r>
              <w:rPr>
                <w:rFonts w:hint="eastAsia"/>
                <w:sz w:val="18"/>
                <w:szCs w:val="28"/>
              </w:rPr>
              <w:t>项目</w:t>
            </w:r>
          </w:p>
        </w:tc>
        <w:tc>
          <w:tcPr>
            <w:tcW w:w="2489" w:type="pct"/>
            <w:vAlign w:val="center"/>
          </w:tcPr>
          <w:p>
            <w:pPr>
              <w:pStyle w:val="8"/>
              <w:rPr>
                <w:sz w:val="18"/>
                <w:szCs w:val="28"/>
              </w:rPr>
            </w:pPr>
            <w:r>
              <w:rPr>
                <w:rFonts w:hint="eastAsia"/>
                <w:sz w:val="18"/>
                <w:szCs w:val="28"/>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11" w:type="pct"/>
            <w:vAlign w:val="center"/>
          </w:tcPr>
          <w:p>
            <w:pPr>
              <w:pStyle w:val="8"/>
              <w:rPr>
                <w:sz w:val="18"/>
                <w:szCs w:val="28"/>
              </w:rPr>
            </w:pPr>
            <w:r>
              <w:rPr>
                <w:rFonts w:hint="eastAsia"/>
                <w:sz w:val="18"/>
                <w:szCs w:val="28"/>
              </w:rPr>
              <w:t>零件宽度、长度</w:t>
            </w:r>
          </w:p>
        </w:tc>
        <w:tc>
          <w:tcPr>
            <w:tcW w:w="2489" w:type="pct"/>
            <w:vAlign w:val="center"/>
          </w:tcPr>
          <w:p>
            <w:pPr>
              <w:pStyle w:val="8"/>
              <w:rPr>
                <w:sz w:val="18"/>
                <w:szCs w:val="28"/>
              </w:rPr>
            </w:pPr>
            <w:r>
              <w:rPr>
                <w:rFonts w:hint="eastAsia"/>
                <w:sz w:val="1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11" w:type="pct"/>
            <w:vAlign w:val="center"/>
          </w:tcPr>
          <w:p>
            <w:pPr>
              <w:pStyle w:val="8"/>
              <w:rPr>
                <w:sz w:val="18"/>
                <w:szCs w:val="28"/>
              </w:rPr>
            </w:pPr>
            <w:r>
              <w:rPr>
                <w:rFonts w:hint="eastAsia"/>
                <w:sz w:val="18"/>
                <w:szCs w:val="28"/>
              </w:rPr>
              <w:t>边缘缺棱</w:t>
            </w:r>
          </w:p>
        </w:tc>
        <w:tc>
          <w:tcPr>
            <w:tcW w:w="2489" w:type="pct"/>
            <w:vAlign w:val="center"/>
          </w:tcPr>
          <w:p>
            <w:pPr>
              <w:pStyle w:val="8"/>
              <w:rPr>
                <w:sz w:val="18"/>
                <w:szCs w:val="28"/>
              </w:rPr>
            </w:pPr>
            <w:r>
              <w:rPr>
                <w:rFonts w:hint="eastAsia"/>
                <w:sz w:val="1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11" w:type="pct"/>
            <w:vAlign w:val="center"/>
          </w:tcPr>
          <w:p>
            <w:pPr>
              <w:pStyle w:val="8"/>
              <w:rPr>
                <w:sz w:val="18"/>
                <w:szCs w:val="28"/>
              </w:rPr>
            </w:pPr>
            <w:r>
              <w:rPr>
                <w:rFonts w:hint="eastAsia"/>
                <w:sz w:val="18"/>
                <w:szCs w:val="28"/>
              </w:rPr>
              <w:t>型钢端部垂直度</w:t>
            </w:r>
          </w:p>
        </w:tc>
        <w:tc>
          <w:tcPr>
            <w:tcW w:w="2489" w:type="pct"/>
            <w:vAlign w:val="center"/>
          </w:tcPr>
          <w:p>
            <w:pPr>
              <w:pStyle w:val="8"/>
              <w:rPr>
                <w:sz w:val="18"/>
                <w:szCs w:val="28"/>
              </w:rPr>
            </w:pPr>
            <w:r>
              <w:rPr>
                <w:rFonts w:hint="eastAsia"/>
                <w:sz w:val="18"/>
                <w:szCs w:val="28"/>
              </w:rPr>
              <w:t>2.0</w:t>
            </w:r>
          </w:p>
        </w:tc>
      </w:tr>
    </w:tbl>
    <w:p>
      <w:pPr>
        <w:spacing w:line="360" w:lineRule="auto"/>
        <w:rPr>
          <w:rFonts w:cs="宋体"/>
          <w:sz w:val="21"/>
          <w:szCs w:val="21"/>
        </w:rPr>
      </w:pPr>
      <w:r>
        <w:rPr>
          <w:rFonts w:hint="eastAsia" w:cs="宋体"/>
          <w:b/>
          <w:bCs/>
          <w:sz w:val="21"/>
          <w:szCs w:val="21"/>
        </w:rPr>
        <w:t xml:space="preserve">5.3.4  </w:t>
      </w:r>
      <w:r>
        <w:rPr>
          <w:rFonts w:hint="eastAsia" w:cs="宋体"/>
          <w:sz w:val="21"/>
          <w:szCs w:val="21"/>
        </w:rPr>
        <w:t xml:space="preserve">用于相贯连接的钢管杆件宜采用管子车床或数控相贯线切割机下料，钢管杆件加工的允许偏差应符合表5.3.4的规定。 </w:t>
      </w:r>
    </w:p>
    <w:p>
      <w:pPr>
        <w:spacing w:line="360" w:lineRule="auto"/>
        <w:ind w:firstLine="420" w:firstLineChars="200"/>
        <w:rPr>
          <w:rFonts w:cs="宋体"/>
          <w:sz w:val="21"/>
          <w:szCs w:val="21"/>
        </w:rPr>
      </w:pPr>
      <w:r>
        <w:rPr>
          <w:rFonts w:hint="eastAsia" w:cs="宋体"/>
          <w:sz w:val="21"/>
          <w:szCs w:val="21"/>
        </w:rPr>
        <w:t xml:space="preserve">检查数量：按杆件数抽查10%， 且不应少于3个。 </w:t>
      </w:r>
    </w:p>
    <w:p>
      <w:pPr>
        <w:spacing w:line="360" w:lineRule="auto"/>
        <w:ind w:firstLine="420" w:firstLineChars="200"/>
        <w:rPr>
          <w:rFonts w:cs="宋体"/>
          <w:sz w:val="21"/>
          <w:szCs w:val="21"/>
        </w:rPr>
      </w:pPr>
      <w:r>
        <w:rPr>
          <w:rFonts w:hint="eastAsia" w:cs="宋体"/>
          <w:sz w:val="21"/>
          <w:szCs w:val="21"/>
        </w:rPr>
        <w:t>检验方法：</w:t>
      </w:r>
      <w:r>
        <w:rPr>
          <w:rFonts w:hint="eastAsia" w:cs="Times New Roman"/>
          <w:bCs/>
          <w:sz w:val="21"/>
          <w:szCs w:val="21"/>
        </w:rPr>
        <w:t>观察</w:t>
      </w:r>
      <w:r>
        <w:rPr>
          <w:rFonts w:hint="eastAsia" w:cs="宋体"/>
          <w:sz w:val="21"/>
          <w:szCs w:val="21"/>
        </w:rPr>
        <w:t>检查或用钢尺、塞尺检查。</w:t>
      </w:r>
    </w:p>
    <w:p>
      <w:pPr>
        <w:pStyle w:val="17"/>
      </w:pPr>
      <w:r>
        <w:rPr>
          <w:rFonts w:hint="eastAsia"/>
        </w:rPr>
        <w:t>表5.3.4  钢管杆件加工的允许偏差 （mm）</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9"/>
        <w:gridCol w:w="4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11" w:type="pct"/>
            <w:vAlign w:val="center"/>
          </w:tcPr>
          <w:p>
            <w:pPr>
              <w:pStyle w:val="8"/>
              <w:rPr>
                <w:sz w:val="18"/>
                <w:szCs w:val="28"/>
              </w:rPr>
            </w:pPr>
            <w:r>
              <w:rPr>
                <w:rFonts w:hint="eastAsia"/>
                <w:sz w:val="18"/>
                <w:szCs w:val="28"/>
              </w:rPr>
              <w:t>项目</w:t>
            </w:r>
          </w:p>
        </w:tc>
        <w:tc>
          <w:tcPr>
            <w:tcW w:w="2489" w:type="pct"/>
            <w:vAlign w:val="center"/>
          </w:tcPr>
          <w:p>
            <w:pPr>
              <w:pStyle w:val="8"/>
              <w:rPr>
                <w:sz w:val="18"/>
                <w:szCs w:val="28"/>
              </w:rPr>
            </w:pPr>
            <w:r>
              <w:rPr>
                <w:rFonts w:hint="eastAsia"/>
                <w:sz w:val="18"/>
                <w:szCs w:val="28"/>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11" w:type="pct"/>
            <w:vAlign w:val="center"/>
          </w:tcPr>
          <w:p>
            <w:pPr>
              <w:pStyle w:val="8"/>
              <w:rPr>
                <w:sz w:val="18"/>
                <w:szCs w:val="28"/>
              </w:rPr>
            </w:pPr>
            <w:r>
              <w:rPr>
                <w:rFonts w:hint="eastAsia"/>
                <w:sz w:val="18"/>
                <w:szCs w:val="28"/>
              </w:rPr>
              <w:t>长度</w:t>
            </w:r>
          </w:p>
        </w:tc>
        <w:tc>
          <w:tcPr>
            <w:tcW w:w="2489" w:type="pct"/>
            <w:vAlign w:val="center"/>
          </w:tcPr>
          <w:p>
            <w:pPr>
              <w:pStyle w:val="8"/>
              <w:rPr>
                <w:sz w:val="18"/>
                <w:szCs w:val="28"/>
              </w:rPr>
            </w:pPr>
            <w:r>
              <w:rPr>
                <w:rFonts w:hint="eastAsia"/>
                <w:sz w:val="1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11" w:type="pct"/>
            <w:vAlign w:val="center"/>
          </w:tcPr>
          <w:p>
            <w:pPr>
              <w:pStyle w:val="8"/>
              <w:rPr>
                <w:sz w:val="18"/>
                <w:szCs w:val="28"/>
              </w:rPr>
            </w:pPr>
            <w:r>
              <w:rPr>
                <w:rFonts w:hint="eastAsia"/>
                <w:sz w:val="18"/>
                <w:szCs w:val="28"/>
              </w:rPr>
              <w:t>端面对管轴的垂直度</w:t>
            </w:r>
          </w:p>
        </w:tc>
        <w:tc>
          <w:tcPr>
            <w:tcW w:w="2489" w:type="pct"/>
            <w:vAlign w:val="center"/>
          </w:tcPr>
          <w:p>
            <w:pPr>
              <w:pStyle w:val="8"/>
              <w:rPr>
                <w:sz w:val="18"/>
                <w:szCs w:val="28"/>
              </w:rPr>
            </w:pPr>
            <w:r>
              <w:rPr>
                <w:rFonts w:hint="eastAsia"/>
                <w:sz w:val="18"/>
                <w:szCs w:val="28"/>
              </w:rPr>
              <w:t>0.005r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11" w:type="pct"/>
            <w:vAlign w:val="center"/>
          </w:tcPr>
          <w:p>
            <w:pPr>
              <w:pStyle w:val="8"/>
              <w:rPr>
                <w:sz w:val="18"/>
                <w:szCs w:val="28"/>
              </w:rPr>
            </w:pPr>
            <w:r>
              <w:rPr>
                <w:rFonts w:hint="eastAsia"/>
                <w:sz w:val="18"/>
                <w:szCs w:val="28"/>
              </w:rPr>
              <w:t>管口曲线</w:t>
            </w:r>
          </w:p>
        </w:tc>
        <w:tc>
          <w:tcPr>
            <w:tcW w:w="2489" w:type="pct"/>
            <w:vAlign w:val="center"/>
          </w:tcPr>
          <w:p>
            <w:pPr>
              <w:pStyle w:val="8"/>
              <w:rPr>
                <w:sz w:val="18"/>
                <w:szCs w:val="28"/>
              </w:rPr>
            </w:pPr>
            <w:r>
              <w:rPr>
                <w:rFonts w:hint="eastAsia"/>
                <w:sz w:val="18"/>
                <w:szCs w:val="28"/>
              </w:rPr>
              <w:t>1.0</w:t>
            </w:r>
          </w:p>
        </w:tc>
      </w:tr>
    </w:tbl>
    <w:p>
      <w:pPr>
        <w:ind w:firstLine="150" w:firstLineChars="100"/>
        <w:rPr>
          <w:rFonts w:cs="宋体"/>
          <w:sz w:val="15"/>
          <w:szCs w:val="15"/>
        </w:rPr>
      </w:pPr>
      <w:bookmarkStart w:id="289" w:name="_Toc2629"/>
      <w:bookmarkStart w:id="290" w:name="_Toc2923"/>
      <w:bookmarkStart w:id="291" w:name="_Toc180678085"/>
      <w:bookmarkStart w:id="292" w:name="_Toc22616"/>
      <w:bookmarkStart w:id="293" w:name="_Toc2618"/>
      <w:bookmarkStart w:id="294" w:name="_Toc19267"/>
      <w:bookmarkStart w:id="295" w:name="_Toc180683006"/>
      <w:bookmarkStart w:id="296" w:name="_Toc25527"/>
      <w:bookmarkStart w:id="297" w:name="_Toc18043"/>
      <w:bookmarkStart w:id="298" w:name="_Toc180678163"/>
      <w:bookmarkStart w:id="299" w:name="_Toc12284"/>
      <w:bookmarkStart w:id="300" w:name="_Toc24979"/>
      <w:r>
        <w:rPr>
          <w:rFonts w:hint="eastAsia" w:cs="宋体"/>
          <w:sz w:val="15"/>
          <w:szCs w:val="15"/>
        </w:rPr>
        <w:t>注：r为钢管半径</w:t>
      </w:r>
    </w:p>
    <w:p>
      <w:pPr>
        <w:pStyle w:val="3"/>
        <w:spacing w:before="0" w:after="0" w:line="360" w:lineRule="auto"/>
        <w:jc w:val="center"/>
        <w:rPr>
          <w:rFonts w:ascii="Times New Roman" w:hAnsi="Times New Roman" w:eastAsia="宋体" w:cs="Times New Roman"/>
          <w:sz w:val="21"/>
          <w:szCs w:val="21"/>
        </w:rPr>
      </w:pPr>
      <w:bookmarkStart w:id="301" w:name="_Toc193892692"/>
      <w:r>
        <w:rPr>
          <w:rFonts w:hint="eastAsia" w:ascii="Times New Roman" w:hAnsi="Times New Roman" w:eastAsia="宋体" w:cs="Times New Roman"/>
          <w:sz w:val="21"/>
          <w:szCs w:val="21"/>
        </w:rPr>
        <w:t>5.4  钢材矫正和成型</w:t>
      </w:r>
      <w:bookmarkEnd w:id="289"/>
      <w:bookmarkEnd w:id="290"/>
      <w:bookmarkEnd w:id="291"/>
      <w:bookmarkEnd w:id="292"/>
      <w:bookmarkEnd w:id="293"/>
      <w:bookmarkEnd w:id="294"/>
      <w:bookmarkEnd w:id="295"/>
      <w:bookmarkEnd w:id="296"/>
      <w:bookmarkEnd w:id="297"/>
      <w:bookmarkEnd w:id="298"/>
      <w:bookmarkEnd w:id="299"/>
      <w:bookmarkEnd w:id="300"/>
      <w:bookmarkEnd w:id="301"/>
    </w:p>
    <w:p>
      <w:pPr>
        <w:spacing w:line="360" w:lineRule="auto"/>
        <w:jc w:val="center"/>
        <w:rPr>
          <w:rFonts w:cs="宋体"/>
          <w:sz w:val="21"/>
          <w:szCs w:val="21"/>
        </w:rPr>
      </w:pPr>
      <w:r>
        <w:rPr>
          <w:rFonts w:hint="eastAsia" w:cs="宋体"/>
          <w:sz w:val="21"/>
          <w:szCs w:val="21"/>
        </w:rPr>
        <w:t>Ⅰ主控项目</w:t>
      </w:r>
    </w:p>
    <w:p>
      <w:pPr>
        <w:spacing w:line="360" w:lineRule="auto"/>
        <w:rPr>
          <w:rFonts w:cs="宋体"/>
          <w:sz w:val="21"/>
          <w:szCs w:val="21"/>
        </w:rPr>
      </w:pPr>
      <w:r>
        <w:rPr>
          <w:rFonts w:hint="eastAsia" w:cs="宋体"/>
          <w:b/>
          <w:bCs/>
          <w:sz w:val="21"/>
          <w:szCs w:val="21"/>
        </w:rPr>
        <w:t xml:space="preserve">5.4.1 </w:t>
      </w:r>
      <w:r>
        <w:rPr>
          <w:rFonts w:hint="eastAsia" w:cs="宋体"/>
          <w:sz w:val="21"/>
          <w:szCs w:val="21"/>
        </w:rPr>
        <w:t xml:space="preserve"> 碳素结构钢在环境温度低于—l6℃， 低合金结构钢在环境温度低于—12℃时，不应进行冷矫正和冷弯曲。 </w:t>
      </w:r>
    </w:p>
    <w:p>
      <w:pPr>
        <w:spacing w:line="360" w:lineRule="auto"/>
        <w:ind w:firstLine="420" w:firstLineChars="200"/>
        <w:rPr>
          <w:rFonts w:cs="宋体"/>
          <w:sz w:val="21"/>
          <w:szCs w:val="21"/>
        </w:rPr>
      </w:pPr>
      <w:r>
        <w:rPr>
          <w:rFonts w:hint="eastAsia" w:cs="宋体"/>
          <w:sz w:val="21"/>
          <w:szCs w:val="21"/>
        </w:rPr>
        <w:t xml:space="preserve">检查数量：全数检查。 </w:t>
      </w:r>
    </w:p>
    <w:p>
      <w:pPr>
        <w:spacing w:line="360" w:lineRule="auto"/>
        <w:ind w:firstLine="420" w:firstLineChars="200"/>
        <w:rPr>
          <w:rFonts w:cs="宋体"/>
          <w:sz w:val="21"/>
          <w:szCs w:val="21"/>
        </w:rPr>
      </w:pPr>
      <w:r>
        <w:rPr>
          <w:rFonts w:hint="eastAsia" w:cs="宋体"/>
          <w:sz w:val="21"/>
          <w:szCs w:val="21"/>
        </w:rPr>
        <w:t>检验方法：</w:t>
      </w:r>
      <w:r>
        <w:rPr>
          <w:rFonts w:hint="eastAsia" w:cs="Times New Roman"/>
          <w:bCs/>
          <w:sz w:val="21"/>
          <w:szCs w:val="21"/>
        </w:rPr>
        <w:t>检查</w:t>
      </w:r>
      <w:r>
        <w:rPr>
          <w:rFonts w:hint="eastAsia" w:cs="宋体"/>
          <w:sz w:val="21"/>
          <w:szCs w:val="21"/>
        </w:rPr>
        <w:t>制作工艺报告和施工记录。</w:t>
      </w:r>
    </w:p>
    <w:p>
      <w:pPr>
        <w:spacing w:line="360" w:lineRule="auto"/>
        <w:rPr>
          <w:rFonts w:cs="宋体"/>
          <w:sz w:val="21"/>
          <w:szCs w:val="21"/>
        </w:rPr>
      </w:pPr>
      <w:r>
        <w:rPr>
          <w:rFonts w:hint="eastAsia" w:cs="宋体"/>
          <w:b/>
          <w:bCs/>
          <w:sz w:val="21"/>
          <w:szCs w:val="21"/>
        </w:rPr>
        <w:t>5.4.2</w:t>
      </w:r>
      <w:r>
        <w:rPr>
          <w:rFonts w:hint="eastAsia" w:cs="宋体"/>
          <w:sz w:val="21"/>
          <w:szCs w:val="21"/>
        </w:rPr>
        <w:t xml:space="preserve">  热轧碳素结构钢和低合金结构钢，当采用热加工成型或加热矫正时，加热温度、冷却温度等工艺应符合现行国家标准</w:t>
      </w:r>
      <w:bookmarkStart w:id="302" w:name="_Hlk193876331"/>
      <w:r>
        <w:rPr>
          <w:rFonts w:hint="eastAsia" w:cs="宋体"/>
          <w:sz w:val="21"/>
          <w:szCs w:val="21"/>
        </w:rPr>
        <w:t xml:space="preserve">《钢结构工程施工规范》GB 50755 </w:t>
      </w:r>
      <w:bookmarkEnd w:id="302"/>
      <w:r>
        <w:rPr>
          <w:rFonts w:hint="eastAsia" w:cs="宋体"/>
          <w:sz w:val="21"/>
          <w:szCs w:val="21"/>
        </w:rPr>
        <w:t xml:space="preserve">的规定。 </w:t>
      </w:r>
    </w:p>
    <w:p>
      <w:pPr>
        <w:spacing w:line="360" w:lineRule="auto"/>
        <w:ind w:firstLine="420" w:firstLineChars="200"/>
        <w:rPr>
          <w:rFonts w:cs="宋体"/>
          <w:sz w:val="21"/>
          <w:szCs w:val="21"/>
        </w:rPr>
      </w:pPr>
      <w:r>
        <w:rPr>
          <w:rFonts w:hint="eastAsia" w:cs="宋体"/>
          <w:sz w:val="21"/>
          <w:szCs w:val="21"/>
        </w:rPr>
        <w:t xml:space="preserve">检查数量：全数检查。 </w:t>
      </w:r>
    </w:p>
    <w:p>
      <w:pPr>
        <w:spacing w:line="360" w:lineRule="auto"/>
        <w:ind w:firstLine="420" w:firstLineChars="200"/>
        <w:rPr>
          <w:rFonts w:cs="宋体"/>
          <w:sz w:val="21"/>
          <w:szCs w:val="21"/>
        </w:rPr>
      </w:pPr>
      <w:r>
        <w:rPr>
          <w:rFonts w:hint="eastAsia" w:cs="宋体"/>
          <w:sz w:val="21"/>
          <w:szCs w:val="21"/>
        </w:rPr>
        <w:t xml:space="preserve">检验方法：检查制作工艺报告和施工记录。 </w:t>
      </w:r>
    </w:p>
    <w:p>
      <w:pPr>
        <w:spacing w:line="360" w:lineRule="auto"/>
        <w:jc w:val="center"/>
        <w:rPr>
          <w:rFonts w:cs="宋体"/>
          <w:sz w:val="21"/>
          <w:szCs w:val="21"/>
        </w:rPr>
      </w:pPr>
      <w:r>
        <w:rPr>
          <w:rFonts w:hint="eastAsia" w:cs="宋体"/>
          <w:sz w:val="21"/>
          <w:szCs w:val="21"/>
        </w:rPr>
        <w:t>Ⅱ一般项目</w:t>
      </w:r>
    </w:p>
    <w:p>
      <w:pPr>
        <w:spacing w:line="360" w:lineRule="auto"/>
        <w:rPr>
          <w:rFonts w:cs="宋体"/>
          <w:sz w:val="21"/>
          <w:szCs w:val="21"/>
        </w:rPr>
      </w:pPr>
      <w:r>
        <w:rPr>
          <w:rFonts w:hint="eastAsia" w:cs="宋体"/>
          <w:b/>
          <w:bCs/>
          <w:sz w:val="21"/>
          <w:szCs w:val="21"/>
        </w:rPr>
        <w:t xml:space="preserve">5.4.3 </w:t>
      </w:r>
      <w:r>
        <w:rPr>
          <w:rFonts w:hint="eastAsia" w:cs="宋体"/>
          <w:sz w:val="21"/>
          <w:szCs w:val="21"/>
        </w:rPr>
        <w:t xml:space="preserve"> 矫正后的钢材表面，不应有明显的凹痕或损伤，划痕深度不得大于0.5mm， 且不应大于该钢材厚度允许负偏差的1/2。</w:t>
      </w:r>
    </w:p>
    <w:p>
      <w:pPr>
        <w:spacing w:line="360" w:lineRule="auto"/>
        <w:ind w:firstLine="420" w:firstLineChars="200"/>
        <w:rPr>
          <w:rFonts w:cs="宋体"/>
          <w:sz w:val="21"/>
          <w:szCs w:val="21"/>
        </w:rPr>
      </w:pPr>
      <w:r>
        <w:rPr>
          <w:rFonts w:hint="eastAsia" w:cs="宋体"/>
          <w:sz w:val="21"/>
          <w:szCs w:val="21"/>
        </w:rPr>
        <w:t xml:space="preserve">检查数量：全数检查。 </w:t>
      </w:r>
    </w:p>
    <w:p>
      <w:pPr>
        <w:spacing w:line="360" w:lineRule="auto"/>
        <w:ind w:firstLine="420" w:firstLineChars="200"/>
        <w:rPr>
          <w:rFonts w:cs="宋体"/>
          <w:sz w:val="21"/>
          <w:szCs w:val="21"/>
        </w:rPr>
      </w:pPr>
      <w:r>
        <w:rPr>
          <w:rFonts w:hint="eastAsia" w:cs="宋体"/>
          <w:sz w:val="21"/>
          <w:szCs w:val="21"/>
        </w:rPr>
        <w:t xml:space="preserve">检验方法：观察检查和实测检查。 </w:t>
      </w:r>
    </w:p>
    <w:p>
      <w:pPr>
        <w:spacing w:line="360" w:lineRule="auto"/>
        <w:rPr>
          <w:rFonts w:cs="宋体"/>
          <w:sz w:val="21"/>
          <w:szCs w:val="21"/>
        </w:rPr>
      </w:pPr>
      <w:r>
        <w:rPr>
          <w:rFonts w:hint="eastAsia" w:cs="宋体"/>
          <w:b/>
          <w:bCs/>
          <w:sz w:val="21"/>
          <w:szCs w:val="21"/>
        </w:rPr>
        <w:t>5.4.4</w:t>
      </w:r>
      <w:r>
        <w:rPr>
          <w:rFonts w:hint="eastAsia" w:cs="宋体"/>
          <w:sz w:val="21"/>
          <w:szCs w:val="21"/>
        </w:rPr>
        <w:t xml:space="preserve">  钢板、型钢冷矫正的最小曲率半径和最大弯曲矢高应符合表5.4.4 的规定。 </w:t>
      </w:r>
    </w:p>
    <w:p>
      <w:pPr>
        <w:spacing w:line="360" w:lineRule="auto"/>
        <w:ind w:firstLine="420" w:firstLineChars="200"/>
        <w:rPr>
          <w:rFonts w:cs="宋体"/>
          <w:sz w:val="21"/>
          <w:szCs w:val="21"/>
        </w:rPr>
      </w:pPr>
      <w:r>
        <w:rPr>
          <w:rFonts w:hint="eastAsia" w:cs="宋体"/>
          <w:sz w:val="21"/>
          <w:szCs w:val="21"/>
        </w:rPr>
        <w:t>检查数量：按冷</w:t>
      </w:r>
      <w:r>
        <w:rPr>
          <w:rFonts w:hint="eastAsia" w:cs="Times New Roman"/>
          <w:bCs/>
          <w:sz w:val="21"/>
          <w:szCs w:val="21"/>
        </w:rPr>
        <w:t>矫正</w:t>
      </w:r>
      <w:r>
        <w:rPr>
          <w:rFonts w:hint="eastAsia" w:cs="宋体"/>
          <w:sz w:val="21"/>
          <w:szCs w:val="21"/>
        </w:rPr>
        <w:t xml:space="preserve">的件数抽查 10%， 且不应少于3个。 </w:t>
      </w:r>
    </w:p>
    <w:p>
      <w:pPr>
        <w:spacing w:line="360" w:lineRule="auto"/>
        <w:ind w:firstLine="420" w:firstLineChars="200"/>
        <w:rPr>
          <w:rFonts w:cs="宋体"/>
          <w:sz w:val="21"/>
          <w:szCs w:val="21"/>
        </w:rPr>
      </w:pPr>
      <w:r>
        <w:rPr>
          <w:rFonts w:hint="eastAsia" w:cs="宋体"/>
          <w:sz w:val="21"/>
          <w:szCs w:val="21"/>
        </w:rPr>
        <w:t>检验方法：观察</w:t>
      </w:r>
      <w:r>
        <w:rPr>
          <w:rFonts w:hint="eastAsia" w:cs="Times New Roman"/>
          <w:bCs/>
          <w:sz w:val="21"/>
          <w:szCs w:val="21"/>
        </w:rPr>
        <w:t>检查</w:t>
      </w:r>
      <w:r>
        <w:rPr>
          <w:rFonts w:hint="eastAsia" w:cs="宋体"/>
          <w:sz w:val="21"/>
          <w:szCs w:val="21"/>
        </w:rPr>
        <w:t>和实测检查。</w:t>
      </w:r>
    </w:p>
    <w:p>
      <w:pPr>
        <w:pStyle w:val="17"/>
      </w:pPr>
      <w:r>
        <w:rPr>
          <w:rFonts w:hint="eastAsia"/>
        </w:rPr>
        <w:t>表5.4.4  冷矫正的最小曲率半径和最大弯曲矢高 （mm）</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3570"/>
        <w:gridCol w:w="2114"/>
        <w:gridCol w:w="1132"/>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529" w:type="pct"/>
            <w:vMerge w:val="restart"/>
            <w:vAlign w:val="center"/>
          </w:tcPr>
          <w:p>
            <w:pPr>
              <w:pStyle w:val="8"/>
              <w:rPr>
                <w:sz w:val="18"/>
                <w:szCs w:val="18"/>
              </w:rPr>
            </w:pPr>
            <w:r>
              <w:rPr>
                <w:rFonts w:hint="eastAsia"/>
                <w:sz w:val="18"/>
                <w:szCs w:val="18"/>
              </w:rPr>
              <w:t>钢材</w:t>
            </w:r>
          </w:p>
          <w:p>
            <w:pPr>
              <w:pStyle w:val="8"/>
              <w:rPr>
                <w:sz w:val="18"/>
                <w:szCs w:val="18"/>
              </w:rPr>
            </w:pPr>
            <w:r>
              <w:rPr>
                <w:rFonts w:hint="eastAsia"/>
                <w:sz w:val="18"/>
                <w:szCs w:val="18"/>
              </w:rPr>
              <w:t>类别</w:t>
            </w:r>
          </w:p>
        </w:tc>
        <w:tc>
          <w:tcPr>
            <w:tcW w:w="2047" w:type="pct"/>
            <w:vMerge w:val="restart"/>
            <w:vAlign w:val="center"/>
          </w:tcPr>
          <w:p>
            <w:pPr>
              <w:pStyle w:val="8"/>
              <w:rPr>
                <w:sz w:val="18"/>
                <w:szCs w:val="18"/>
              </w:rPr>
            </w:pPr>
            <w:r>
              <w:rPr>
                <w:rFonts w:hint="eastAsia"/>
                <w:sz w:val="18"/>
                <w:szCs w:val="18"/>
              </w:rPr>
              <w:t>图列</w:t>
            </w:r>
          </w:p>
        </w:tc>
        <w:tc>
          <w:tcPr>
            <w:tcW w:w="1212" w:type="pct"/>
            <w:vMerge w:val="restart"/>
            <w:vAlign w:val="center"/>
          </w:tcPr>
          <w:p>
            <w:pPr>
              <w:pStyle w:val="8"/>
              <w:rPr>
                <w:sz w:val="18"/>
                <w:szCs w:val="18"/>
              </w:rPr>
            </w:pPr>
            <w:r>
              <w:rPr>
                <w:rFonts w:hint="eastAsia"/>
                <w:sz w:val="18"/>
                <w:szCs w:val="18"/>
              </w:rPr>
              <w:t>对应轴</w:t>
            </w:r>
          </w:p>
        </w:tc>
        <w:tc>
          <w:tcPr>
            <w:tcW w:w="1212" w:type="pct"/>
            <w:gridSpan w:val="2"/>
            <w:vAlign w:val="center"/>
          </w:tcPr>
          <w:p>
            <w:pPr>
              <w:pStyle w:val="8"/>
              <w:rPr>
                <w:sz w:val="18"/>
                <w:szCs w:val="18"/>
              </w:rPr>
            </w:pPr>
            <w:r>
              <w:rPr>
                <w:rFonts w:hint="eastAsia"/>
                <w:sz w:val="18"/>
                <w:szCs w:val="18"/>
              </w:rPr>
              <w:t>冷校正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529" w:type="pct"/>
            <w:vMerge w:val="continue"/>
            <w:vAlign w:val="center"/>
          </w:tcPr>
          <w:p>
            <w:pPr>
              <w:pStyle w:val="8"/>
              <w:rPr>
                <w:sz w:val="18"/>
                <w:szCs w:val="18"/>
              </w:rPr>
            </w:pPr>
          </w:p>
        </w:tc>
        <w:tc>
          <w:tcPr>
            <w:tcW w:w="2047" w:type="pct"/>
            <w:vMerge w:val="continue"/>
            <w:vAlign w:val="center"/>
          </w:tcPr>
          <w:p>
            <w:pPr>
              <w:pStyle w:val="8"/>
              <w:rPr>
                <w:sz w:val="18"/>
                <w:szCs w:val="18"/>
              </w:rPr>
            </w:pPr>
          </w:p>
        </w:tc>
        <w:tc>
          <w:tcPr>
            <w:tcW w:w="1212" w:type="pct"/>
            <w:vMerge w:val="continue"/>
            <w:vAlign w:val="center"/>
          </w:tcPr>
          <w:p>
            <w:pPr>
              <w:pStyle w:val="8"/>
              <w:rPr>
                <w:sz w:val="18"/>
                <w:szCs w:val="18"/>
              </w:rPr>
            </w:pPr>
          </w:p>
        </w:tc>
        <w:tc>
          <w:tcPr>
            <w:tcW w:w="649" w:type="pct"/>
            <w:vAlign w:val="center"/>
          </w:tcPr>
          <w:p>
            <w:pPr>
              <w:pStyle w:val="8"/>
              <w:rPr>
                <w:sz w:val="18"/>
                <w:szCs w:val="18"/>
              </w:rPr>
            </w:pPr>
            <w:r>
              <w:rPr>
                <w:rFonts w:hint="eastAsia"/>
                <w:sz w:val="18"/>
                <w:szCs w:val="18"/>
              </w:rPr>
              <w:t>最小曲率半径r</w:t>
            </w:r>
          </w:p>
        </w:tc>
        <w:tc>
          <w:tcPr>
            <w:tcW w:w="563" w:type="pct"/>
            <w:vAlign w:val="center"/>
          </w:tcPr>
          <w:p>
            <w:pPr>
              <w:pStyle w:val="8"/>
              <w:rPr>
                <w:sz w:val="18"/>
                <w:szCs w:val="18"/>
              </w:rPr>
            </w:pPr>
            <w:r>
              <w:rPr>
                <w:rFonts w:hint="eastAsia"/>
                <w:sz w:val="18"/>
                <w:szCs w:val="18"/>
              </w:rPr>
              <w:t>最小曲率半径</w:t>
            </w:r>
            <m:oMath>
              <m:r>
                <m:rPr/>
                <w:rPr>
                  <w:rFonts w:ascii="Cambria Math" w:hAnsi="Cambria Math" w:cs="微软雅黑"/>
                  <w:szCs w:val="15"/>
                </w:rPr>
                <m:t>f</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29" w:type="pct"/>
            <w:vMerge w:val="restart"/>
            <w:vAlign w:val="center"/>
          </w:tcPr>
          <w:p>
            <w:pPr>
              <w:pStyle w:val="8"/>
              <w:rPr>
                <w:sz w:val="18"/>
                <w:szCs w:val="18"/>
              </w:rPr>
            </w:pPr>
            <w:r>
              <w:rPr>
                <w:rFonts w:hint="eastAsia"/>
                <w:sz w:val="18"/>
                <w:szCs w:val="18"/>
              </w:rPr>
              <w:t>钢板</w:t>
            </w:r>
          </w:p>
          <w:p>
            <w:pPr>
              <w:pStyle w:val="8"/>
              <w:rPr>
                <w:sz w:val="18"/>
                <w:szCs w:val="18"/>
              </w:rPr>
            </w:pPr>
            <w:r>
              <w:rPr>
                <w:rFonts w:hint="eastAsia"/>
                <w:sz w:val="18"/>
                <w:szCs w:val="18"/>
              </w:rPr>
              <w:t>扁钢</w:t>
            </w:r>
          </w:p>
        </w:tc>
        <w:tc>
          <w:tcPr>
            <w:tcW w:w="2047" w:type="pct"/>
            <w:vMerge w:val="restart"/>
            <w:vAlign w:val="center"/>
          </w:tcPr>
          <w:p>
            <w:pPr>
              <w:pStyle w:val="8"/>
              <w:rPr>
                <w:sz w:val="18"/>
                <w:szCs w:val="18"/>
              </w:rPr>
            </w:pPr>
            <w:r>
              <w:rPr>
                <w:rFonts w:hint="eastAsia"/>
                <w:sz w:val="18"/>
                <w:szCs w:val="18"/>
              </w:rPr>
              <w:drawing>
                <wp:inline distT="0" distB="0" distL="114300" distR="114300">
                  <wp:extent cx="1729740" cy="504825"/>
                  <wp:effectExtent l="0" t="0" r="3810" b="9525"/>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pic:cNvPicPr>
                        </pic:nvPicPr>
                        <pic:blipFill>
                          <a:blip r:embed="rId19"/>
                          <a:srcRect l="7175" t="14239" r="3979"/>
                          <a:stretch>
                            <a:fillRect/>
                          </a:stretch>
                        </pic:blipFill>
                        <pic:spPr>
                          <a:xfrm>
                            <a:off x="0" y="0"/>
                            <a:ext cx="1729740" cy="504825"/>
                          </a:xfrm>
                          <a:prstGeom prst="rect">
                            <a:avLst/>
                          </a:prstGeom>
                          <a:noFill/>
                          <a:ln>
                            <a:noFill/>
                          </a:ln>
                        </pic:spPr>
                      </pic:pic>
                    </a:graphicData>
                  </a:graphic>
                </wp:inline>
              </w:drawing>
            </w:r>
          </w:p>
        </w:tc>
        <w:tc>
          <w:tcPr>
            <w:tcW w:w="1212" w:type="pct"/>
            <w:vAlign w:val="center"/>
          </w:tcPr>
          <w:p>
            <w:pPr>
              <w:pStyle w:val="8"/>
              <w:rPr>
                <w:sz w:val="18"/>
                <w:szCs w:val="18"/>
              </w:rPr>
            </w:pPr>
            <w:r>
              <w:rPr>
                <w:rFonts w:hint="eastAsia"/>
                <w:sz w:val="18"/>
                <w:szCs w:val="18"/>
              </w:rPr>
              <w:t>x—x</w:t>
            </w:r>
          </w:p>
        </w:tc>
        <w:tc>
          <w:tcPr>
            <w:tcW w:w="649" w:type="pct"/>
            <w:vAlign w:val="center"/>
          </w:tcPr>
          <w:p>
            <w:pPr>
              <w:pStyle w:val="8"/>
              <w:rPr>
                <w:sz w:val="18"/>
                <w:szCs w:val="18"/>
              </w:rPr>
            </w:pPr>
            <w:r>
              <w:rPr>
                <w:rFonts w:hint="eastAsia"/>
                <w:sz w:val="18"/>
                <w:szCs w:val="18"/>
              </w:rPr>
              <w:t>50t</w:t>
            </w:r>
          </w:p>
        </w:tc>
        <w:tc>
          <w:tcPr>
            <w:tcW w:w="563" w:type="pct"/>
            <w:vAlign w:val="center"/>
          </w:tcPr>
          <w:p>
            <w:pPr>
              <w:pStyle w:val="8"/>
              <w:rPr>
                <w:sz w:val="18"/>
                <w:szCs w:val="18"/>
              </w:rPr>
            </w:pPr>
            <m:oMath>
              <m:f>
                <m:fPr>
                  <m:ctrlPr>
                    <w:rPr>
                      <w:rFonts w:hint="eastAsia" w:ascii="Cambria Math" w:hAnsi="Cambria Math"/>
                      <w:sz w:val="18"/>
                      <w:szCs w:val="18"/>
                    </w:rPr>
                  </m:ctrlPr>
                </m:fPr>
                <m:num>
                  <m:sSup>
                    <m:sSupPr>
                      <m:ctrlPr>
                        <w:rPr>
                          <w:rFonts w:hint="eastAsia" w:ascii="Cambria Math" w:hAnsi="Cambria Math"/>
                          <w:i/>
                          <w:iCs/>
                          <w:sz w:val="18"/>
                          <w:szCs w:val="18"/>
                        </w:rPr>
                      </m:ctrlPr>
                    </m:sSupPr>
                    <m:e>
                      <m:r>
                        <m:rPr/>
                        <w:rPr>
                          <w:rFonts w:ascii="Cambria Math" w:hAnsi="Cambria Math"/>
                          <w:sz w:val="18"/>
                          <w:szCs w:val="18"/>
                        </w:rPr>
                        <m:t>l</m:t>
                      </m:r>
                      <m:ctrlPr>
                        <w:rPr>
                          <w:rFonts w:hint="eastAsia" w:ascii="Cambria Math" w:hAnsi="Cambria Math"/>
                          <w:i/>
                          <w:iCs/>
                          <w:sz w:val="18"/>
                          <w:szCs w:val="18"/>
                        </w:rPr>
                      </m:ctrlPr>
                    </m:e>
                    <m:sup>
                      <m:r>
                        <m:rPr/>
                        <w:rPr>
                          <w:rFonts w:hint="eastAsia" w:ascii="Cambria Math" w:hAnsi="Cambria Math"/>
                          <w:sz w:val="18"/>
                          <w:szCs w:val="18"/>
                        </w:rPr>
                        <m:t>2</m:t>
                      </m:r>
                      <m:ctrlPr>
                        <w:rPr>
                          <w:rFonts w:hint="eastAsia" w:ascii="Cambria Math" w:hAnsi="Cambria Math"/>
                          <w:i/>
                          <w:iCs/>
                          <w:sz w:val="18"/>
                          <w:szCs w:val="18"/>
                        </w:rPr>
                      </m:ctrlPr>
                    </m:sup>
                  </m:sSup>
                  <m:ctrlPr>
                    <w:rPr>
                      <w:rFonts w:hint="eastAsia" w:ascii="Cambria Math" w:hAnsi="Cambria Math"/>
                      <w:sz w:val="18"/>
                      <w:szCs w:val="18"/>
                    </w:rPr>
                  </m:ctrlPr>
                </m:num>
                <m:den>
                  <m:r>
                    <m:rPr>
                      <m:sty m:val="p"/>
                    </m:rPr>
                    <w:rPr>
                      <w:rFonts w:hint="eastAsia" w:ascii="Cambria Math" w:hAnsi="Cambria Math"/>
                      <w:sz w:val="18"/>
                      <w:szCs w:val="18"/>
                    </w:rPr>
                    <m:t>400</m:t>
                  </m:r>
                  <m:r>
                    <m:rPr/>
                    <w:rPr>
                      <w:rFonts w:hint="eastAsia" w:ascii="Cambria Math" w:hAnsi="Cambria Math"/>
                      <w:sz w:val="18"/>
                      <w:szCs w:val="18"/>
                    </w:rPr>
                    <m:t>t</m:t>
                  </m:r>
                  <m:ctrlPr>
                    <w:rPr>
                      <w:rFonts w:hint="eastAsia" w:ascii="Cambria Math" w:hAnsi="Cambria Math"/>
                      <w:sz w:val="18"/>
                      <w:szCs w:val="18"/>
                    </w:rPr>
                  </m:ctrlPr>
                </m:den>
              </m:f>
            </m:oMath>
            <w:r>
              <w:rPr>
                <w:rFonts w:hint="eastAsia"/>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29" w:type="pct"/>
            <w:vMerge w:val="continue"/>
            <w:vAlign w:val="center"/>
          </w:tcPr>
          <w:p>
            <w:pPr>
              <w:pStyle w:val="8"/>
              <w:rPr>
                <w:sz w:val="18"/>
                <w:szCs w:val="18"/>
              </w:rPr>
            </w:pPr>
          </w:p>
        </w:tc>
        <w:tc>
          <w:tcPr>
            <w:tcW w:w="2047" w:type="pct"/>
            <w:vMerge w:val="continue"/>
            <w:vAlign w:val="center"/>
          </w:tcPr>
          <w:p>
            <w:pPr>
              <w:pStyle w:val="8"/>
              <w:rPr>
                <w:sz w:val="18"/>
                <w:szCs w:val="18"/>
              </w:rPr>
            </w:pPr>
          </w:p>
        </w:tc>
        <w:tc>
          <w:tcPr>
            <w:tcW w:w="1212" w:type="pct"/>
            <w:vAlign w:val="center"/>
          </w:tcPr>
          <w:p>
            <w:pPr>
              <w:pStyle w:val="8"/>
              <w:rPr>
                <w:sz w:val="18"/>
                <w:szCs w:val="18"/>
              </w:rPr>
            </w:pPr>
            <w:r>
              <w:rPr>
                <w:rFonts w:hint="eastAsia"/>
                <w:sz w:val="18"/>
                <w:szCs w:val="18"/>
              </w:rPr>
              <w:t>y—y（仅对扁钢轴线）</w:t>
            </w:r>
          </w:p>
        </w:tc>
        <w:tc>
          <w:tcPr>
            <w:tcW w:w="649" w:type="pct"/>
            <w:vAlign w:val="center"/>
          </w:tcPr>
          <w:p>
            <w:pPr>
              <w:pStyle w:val="8"/>
              <w:rPr>
                <w:sz w:val="18"/>
                <w:szCs w:val="18"/>
              </w:rPr>
            </w:pPr>
            <w:r>
              <w:rPr>
                <w:rFonts w:hint="eastAsia"/>
                <w:sz w:val="18"/>
                <w:szCs w:val="18"/>
              </w:rPr>
              <w:t>100b</w:t>
            </w:r>
          </w:p>
        </w:tc>
        <w:tc>
          <w:tcPr>
            <w:tcW w:w="563" w:type="pct"/>
            <w:vAlign w:val="center"/>
          </w:tcPr>
          <w:p>
            <w:pPr>
              <w:pStyle w:val="8"/>
              <w:rPr>
                <w:rFonts w:ascii="Cambria Math" w:hAnsi="Cambria Math"/>
                <w:sz w:val="18"/>
                <w:szCs w:val="18"/>
                <w:oMath/>
              </w:rPr>
            </w:pPr>
            <m:oMath>
              <m:f>
                <m:fPr>
                  <m:ctrlPr>
                    <w:rPr>
                      <w:rFonts w:hint="eastAsia" w:ascii="Cambria Math" w:hAnsi="Cambria Math"/>
                      <w:sz w:val="18"/>
                      <w:szCs w:val="18"/>
                    </w:rPr>
                  </m:ctrlPr>
                </m:fPr>
                <m:num>
                  <m:sSup>
                    <m:sSupPr>
                      <m:ctrlPr>
                        <w:rPr>
                          <w:rFonts w:hint="eastAsia" w:ascii="Cambria Math" w:hAnsi="Cambria Math"/>
                          <w:sz w:val="18"/>
                          <w:szCs w:val="18"/>
                        </w:rPr>
                      </m:ctrlPr>
                    </m:sSupPr>
                    <m:e>
                      <m:r>
                        <m:rPr/>
                        <w:rPr>
                          <w:rFonts w:hint="eastAsia" w:ascii="Cambria Math" w:hAnsi="Cambria Math"/>
                          <w:sz w:val="18"/>
                          <w:szCs w:val="18"/>
                        </w:rPr>
                        <m:t>l</m:t>
                      </m:r>
                      <m:ctrlPr>
                        <w:rPr>
                          <w:rFonts w:hint="eastAsia" w:ascii="Cambria Math" w:hAnsi="Cambria Math"/>
                          <w:sz w:val="18"/>
                          <w:szCs w:val="18"/>
                        </w:rPr>
                      </m:ctrlPr>
                    </m:e>
                    <m:sup>
                      <m:r>
                        <m:rPr>
                          <m:sty m:val="p"/>
                        </m:rPr>
                        <w:rPr>
                          <w:rFonts w:hint="eastAsia" w:ascii="Cambria Math" w:hAnsi="Cambria Math"/>
                          <w:sz w:val="18"/>
                          <w:szCs w:val="18"/>
                        </w:rPr>
                        <m:t>2</m:t>
                      </m:r>
                      <m:ctrlPr>
                        <w:rPr>
                          <w:rFonts w:hint="eastAsia" w:ascii="Cambria Math" w:hAnsi="Cambria Math"/>
                          <w:sz w:val="18"/>
                          <w:szCs w:val="18"/>
                        </w:rPr>
                      </m:ctrlPr>
                    </m:sup>
                  </m:sSup>
                  <m:ctrlPr>
                    <w:rPr>
                      <w:rFonts w:hint="eastAsia" w:ascii="Cambria Math" w:hAnsi="Cambria Math"/>
                      <w:sz w:val="18"/>
                      <w:szCs w:val="18"/>
                    </w:rPr>
                  </m:ctrlPr>
                </m:num>
                <m:den>
                  <m:r>
                    <m:rPr>
                      <m:sty m:val="p"/>
                    </m:rPr>
                    <w:rPr>
                      <w:rFonts w:hint="eastAsia" w:ascii="Cambria Math" w:hAnsi="Cambria Math"/>
                      <w:sz w:val="18"/>
                      <w:szCs w:val="18"/>
                    </w:rPr>
                    <m:t>800</m:t>
                  </m:r>
                  <m:r>
                    <m:rPr/>
                    <w:rPr>
                      <w:rFonts w:hint="eastAsia" w:ascii="Cambria Math" w:hAnsi="Cambria Math"/>
                      <w:sz w:val="18"/>
                      <w:szCs w:val="18"/>
                    </w:rPr>
                    <m:t>b</m:t>
                  </m:r>
                  <m:ctrlPr>
                    <w:rPr>
                      <w:rFonts w:hint="eastAsia" w:ascii="Cambria Math" w:hAnsi="Cambria Math"/>
                      <w:sz w:val="18"/>
                      <w:szCs w:val="18"/>
                    </w:rPr>
                  </m:ctrlPr>
                </m:den>
              </m:f>
            </m:oMath>
            <w:r>
              <w:rPr>
                <w:rFonts w:hint="eastAsia"/>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529" w:type="pct"/>
            <w:vAlign w:val="center"/>
          </w:tcPr>
          <w:p>
            <w:pPr>
              <w:pStyle w:val="8"/>
              <w:rPr>
                <w:sz w:val="18"/>
                <w:szCs w:val="18"/>
              </w:rPr>
            </w:pPr>
            <w:r>
              <w:rPr>
                <w:rFonts w:hint="eastAsia"/>
                <w:sz w:val="18"/>
                <w:szCs w:val="18"/>
              </w:rPr>
              <w:t>角钢</w:t>
            </w:r>
          </w:p>
        </w:tc>
        <w:tc>
          <w:tcPr>
            <w:tcW w:w="2047" w:type="pct"/>
            <w:vAlign w:val="center"/>
          </w:tcPr>
          <w:p>
            <w:pPr>
              <w:pStyle w:val="8"/>
              <w:rPr>
                <w:sz w:val="18"/>
                <w:szCs w:val="18"/>
              </w:rPr>
            </w:pPr>
            <w:r>
              <w:rPr>
                <w:rFonts w:hint="eastAsia"/>
                <w:sz w:val="18"/>
                <w:szCs w:val="18"/>
              </w:rPr>
              <w:drawing>
                <wp:inline distT="0" distB="0" distL="114300" distR="114300">
                  <wp:extent cx="862330" cy="636270"/>
                  <wp:effectExtent l="0" t="0" r="13970" b="11430"/>
                  <wp:docPr id="3"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true"/>
                          </pic:cNvPicPr>
                        </pic:nvPicPr>
                        <pic:blipFill>
                          <a:blip r:embed="rId20"/>
                          <a:srcRect l="10085" t="7014" r="3686" b="2763"/>
                          <a:stretch>
                            <a:fillRect/>
                          </a:stretch>
                        </pic:blipFill>
                        <pic:spPr>
                          <a:xfrm>
                            <a:off x="0" y="0"/>
                            <a:ext cx="862330" cy="636270"/>
                          </a:xfrm>
                          <a:prstGeom prst="rect">
                            <a:avLst/>
                          </a:prstGeom>
                          <a:noFill/>
                          <a:ln>
                            <a:noFill/>
                          </a:ln>
                        </pic:spPr>
                      </pic:pic>
                    </a:graphicData>
                  </a:graphic>
                </wp:inline>
              </w:drawing>
            </w:r>
          </w:p>
        </w:tc>
        <w:tc>
          <w:tcPr>
            <w:tcW w:w="1212" w:type="pct"/>
            <w:vAlign w:val="center"/>
          </w:tcPr>
          <w:p>
            <w:pPr>
              <w:pStyle w:val="8"/>
              <w:rPr>
                <w:sz w:val="18"/>
                <w:szCs w:val="18"/>
              </w:rPr>
            </w:pPr>
            <w:r>
              <w:rPr>
                <w:rFonts w:hint="eastAsia"/>
                <w:sz w:val="18"/>
                <w:szCs w:val="18"/>
              </w:rPr>
              <w:t>x—x</w:t>
            </w:r>
          </w:p>
        </w:tc>
        <w:tc>
          <w:tcPr>
            <w:tcW w:w="649" w:type="pct"/>
            <w:vAlign w:val="center"/>
          </w:tcPr>
          <w:p>
            <w:pPr>
              <w:pStyle w:val="8"/>
              <w:rPr>
                <w:sz w:val="18"/>
                <w:szCs w:val="18"/>
              </w:rPr>
            </w:pPr>
            <w:r>
              <w:rPr>
                <w:rFonts w:hint="eastAsia"/>
                <w:sz w:val="18"/>
                <w:szCs w:val="18"/>
              </w:rPr>
              <w:t>90b</w:t>
            </w:r>
          </w:p>
        </w:tc>
        <w:tc>
          <w:tcPr>
            <w:tcW w:w="563" w:type="pct"/>
            <w:vAlign w:val="center"/>
          </w:tcPr>
          <w:p>
            <w:pPr>
              <w:pStyle w:val="8"/>
              <w:rPr>
                <w:sz w:val="18"/>
                <w:szCs w:val="18"/>
              </w:rPr>
            </w:pPr>
            <m:oMath>
              <m:f>
                <m:fPr>
                  <m:ctrlPr>
                    <w:rPr>
                      <w:rFonts w:hint="eastAsia" w:ascii="Cambria Math" w:hAnsi="Cambria Math"/>
                      <w:sz w:val="18"/>
                      <w:szCs w:val="18"/>
                    </w:rPr>
                  </m:ctrlPr>
                </m:fPr>
                <m:num>
                  <m:sSup>
                    <m:sSupPr>
                      <m:ctrlPr>
                        <w:rPr>
                          <w:rFonts w:hint="eastAsia" w:ascii="Cambria Math" w:hAnsi="Cambria Math"/>
                          <w:sz w:val="18"/>
                          <w:szCs w:val="18"/>
                        </w:rPr>
                      </m:ctrlPr>
                    </m:sSupPr>
                    <m:e>
                      <m:r>
                        <m:rPr/>
                        <w:rPr>
                          <w:rFonts w:hint="eastAsia" w:ascii="Cambria Math" w:hAnsi="Cambria Math"/>
                          <w:sz w:val="18"/>
                          <w:szCs w:val="18"/>
                        </w:rPr>
                        <m:t>l</m:t>
                      </m:r>
                      <m:ctrlPr>
                        <w:rPr>
                          <w:rFonts w:hint="eastAsia" w:ascii="Cambria Math" w:hAnsi="Cambria Math"/>
                          <w:sz w:val="18"/>
                          <w:szCs w:val="18"/>
                        </w:rPr>
                      </m:ctrlPr>
                    </m:e>
                    <m:sup>
                      <m:r>
                        <m:rPr>
                          <m:sty m:val="p"/>
                        </m:rPr>
                        <w:rPr>
                          <w:rFonts w:hint="eastAsia" w:ascii="Cambria Math" w:hAnsi="Cambria Math"/>
                          <w:sz w:val="18"/>
                          <w:szCs w:val="18"/>
                        </w:rPr>
                        <m:t>2</m:t>
                      </m:r>
                      <m:ctrlPr>
                        <w:rPr>
                          <w:rFonts w:hint="eastAsia" w:ascii="Cambria Math" w:hAnsi="Cambria Math"/>
                          <w:sz w:val="18"/>
                          <w:szCs w:val="18"/>
                        </w:rPr>
                      </m:ctrlPr>
                    </m:sup>
                  </m:sSup>
                  <m:ctrlPr>
                    <w:rPr>
                      <w:rFonts w:hint="eastAsia" w:ascii="Cambria Math" w:hAnsi="Cambria Math"/>
                      <w:sz w:val="18"/>
                      <w:szCs w:val="18"/>
                    </w:rPr>
                  </m:ctrlPr>
                </m:num>
                <m:den>
                  <m:r>
                    <m:rPr>
                      <m:sty m:val="p"/>
                    </m:rPr>
                    <w:rPr>
                      <w:rFonts w:hint="eastAsia" w:ascii="Cambria Math" w:hAnsi="Cambria Math"/>
                      <w:sz w:val="18"/>
                      <w:szCs w:val="18"/>
                    </w:rPr>
                    <m:t>720</m:t>
                  </m:r>
                  <m:r>
                    <m:rPr/>
                    <w:rPr>
                      <w:rFonts w:hint="eastAsia" w:ascii="Cambria Math" w:hAnsi="Cambria Math"/>
                      <w:sz w:val="18"/>
                      <w:szCs w:val="18"/>
                    </w:rPr>
                    <m:t>b</m:t>
                  </m:r>
                  <m:ctrlPr>
                    <w:rPr>
                      <w:rFonts w:hint="eastAsia" w:ascii="Cambria Math" w:hAnsi="Cambria Math"/>
                      <w:sz w:val="18"/>
                      <w:szCs w:val="18"/>
                    </w:rPr>
                  </m:ctrlPr>
                </m:den>
              </m:f>
            </m:oMath>
            <w:r>
              <w:rPr>
                <w:rFonts w:hint="eastAsia"/>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29" w:type="pct"/>
            <w:vMerge w:val="restart"/>
            <w:vAlign w:val="center"/>
          </w:tcPr>
          <w:p>
            <w:pPr>
              <w:pStyle w:val="8"/>
              <w:rPr>
                <w:sz w:val="18"/>
                <w:szCs w:val="18"/>
              </w:rPr>
            </w:pPr>
            <w:r>
              <w:rPr>
                <w:rFonts w:hint="eastAsia"/>
                <w:sz w:val="18"/>
                <w:szCs w:val="18"/>
              </w:rPr>
              <w:t>槽钢</w:t>
            </w:r>
          </w:p>
        </w:tc>
        <w:tc>
          <w:tcPr>
            <w:tcW w:w="2047" w:type="pct"/>
            <w:vMerge w:val="restart"/>
            <w:vAlign w:val="center"/>
          </w:tcPr>
          <w:p>
            <w:pPr>
              <w:pStyle w:val="8"/>
              <w:rPr>
                <w:sz w:val="18"/>
                <w:szCs w:val="18"/>
              </w:rPr>
            </w:pPr>
            <w:r>
              <w:rPr>
                <w:rFonts w:hint="eastAsia"/>
                <w:sz w:val="18"/>
                <w:szCs w:val="18"/>
              </w:rPr>
              <w:drawing>
                <wp:inline distT="0" distB="0" distL="114300" distR="114300">
                  <wp:extent cx="626110" cy="828675"/>
                  <wp:effectExtent l="0" t="0" r="2540" b="9525"/>
                  <wp:docPr id="4"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true"/>
                          </pic:cNvPicPr>
                        </pic:nvPicPr>
                        <pic:blipFill>
                          <a:blip r:embed="rId21"/>
                          <a:stretch>
                            <a:fillRect/>
                          </a:stretch>
                        </pic:blipFill>
                        <pic:spPr>
                          <a:xfrm>
                            <a:off x="0" y="0"/>
                            <a:ext cx="626110" cy="828675"/>
                          </a:xfrm>
                          <a:prstGeom prst="rect">
                            <a:avLst/>
                          </a:prstGeom>
                          <a:noFill/>
                          <a:ln>
                            <a:noFill/>
                          </a:ln>
                        </pic:spPr>
                      </pic:pic>
                    </a:graphicData>
                  </a:graphic>
                </wp:inline>
              </w:drawing>
            </w:r>
          </w:p>
        </w:tc>
        <w:tc>
          <w:tcPr>
            <w:tcW w:w="1212" w:type="pct"/>
            <w:vAlign w:val="center"/>
          </w:tcPr>
          <w:p>
            <w:pPr>
              <w:pStyle w:val="8"/>
              <w:rPr>
                <w:sz w:val="18"/>
                <w:szCs w:val="18"/>
              </w:rPr>
            </w:pPr>
            <w:r>
              <w:rPr>
                <w:rFonts w:hint="eastAsia"/>
                <w:sz w:val="18"/>
                <w:szCs w:val="18"/>
              </w:rPr>
              <w:t>x—x</w:t>
            </w:r>
          </w:p>
        </w:tc>
        <w:tc>
          <w:tcPr>
            <w:tcW w:w="649" w:type="pct"/>
            <w:vAlign w:val="center"/>
          </w:tcPr>
          <w:p>
            <w:pPr>
              <w:pStyle w:val="8"/>
              <w:rPr>
                <w:sz w:val="18"/>
                <w:szCs w:val="18"/>
              </w:rPr>
            </w:pPr>
            <w:r>
              <w:rPr>
                <w:rFonts w:hint="eastAsia"/>
                <w:sz w:val="18"/>
                <w:szCs w:val="18"/>
              </w:rPr>
              <w:t>50h</w:t>
            </w:r>
          </w:p>
        </w:tc>
        <w:tc>
          <w:tcPr>
            <w:tcW w:w="563" w:type="pct"/>
            <w:vAlign w:val="center"/>
          </w:tcPr>
          <w:p>
            <w:pPr>
              <w:pStyle w:val="8"/>
              <w:rPr>
                <w:sz w:val="18"/>
                <w:szCs w:val="18"/>
              </w:rPr>
            </w:pPr>
            <m:oMath>
              <m:f>
                <m:fPr>
                  <m:ctrlPr>
                    <w:rPr>
                      <w:rFonts w:hint="eastAsia" w:ascii="Cambria Math" w:hAnsi="Cambria Math"/>
                      <w:sz w:val="18"/>
                      <w:szCs w:val="18"/>
                    </w:rPr>
                  </m:ctrlPr>
                </m:fPr>
                <m:num>
                  <m:sSup>
                    <m:sSupPr>
                      <m:ctrlPr>
                        <w:rPr>
                          <w:rFonts w:hint="eastAsia" w:ascii="Cambria Math" w:hAnsi="Cambria Math"/>
                          <w:sz w:val="18"/>
                          <w:szCs w:val="18"/>
                        </w:rPr>
                      </m:ctrlPr>
                    </m:sSupPr>
                    <m:e>
                      <m:r>
                        <m:rPr/>
                        <w:rPr>
                          <w:rFonts w:hint="eastAsia" w:ascii="Cambria Math" w:hAnsi="Cambria Math"/>
                          <w:sz w:val="18"/>
                          <w:szCs w:val="18"/>
                        </w:rPr>
                        <m:t>l</m:t>
                      </m:r>
                      <m:ctrlPr>
                        <w:rPr>
                          <w:rFonts w:hint="eastAsia" w:ascii="Cambria Math" w:hAnsi="Cambria Math"/>
                          <w:sz w:val="18"/>
                          <w:szCs w:val="18"/>
                        </w:rPr>
                      </m:ctrlPr>
                    </m:e>
                    <m:sup>
                      <m:r>
                        <m:rPr>
                          <m:sty m:val="p"/>
                        </m:rPr>
                        <w:rPr>
                          <w:rFonts w:hint="eastAsia" w:ascii="Cambria Math" w:hAnsi="Cambria Math"/>
                          <w:sz w:val="18"/>
                          <w:szCs w:val="18"/>
                        </w:rPr>
                        <m:t>2</m:t>
                      </m:r>
                      <m:ctrlPr>
                        <w:rPr>
                          <w:rFonts w:hint="eastAsia" w:ascii="Cambria Math" w:hAnsi="Cambria Math"/>
                          <w:sz w:val="18"/>
                          <w:szCs w:val="18"/>
                        </w:rPr>
                      </m:ctrlPr>
                    </m:sup>
                  </m:sSup>
                  <m:ctrlPr>
                    <w:rPr>
                      <w:rFonts w:hint="eastAsia" w:ascii="Cambria Math" w:hAnsi="Cambria Math"/>
                      <w:sz w:val="18"/>
                      <w:szCs w:val="18"/>
                    </w:rPr>
                  </m:ctrlPr>
                </m:num>
                <m:den>
                  <m:r>
                    <m:rPr>
                      <m:sty m:val="p"/>
                    </m:rPr>
                    <w:rPr>
                      <w:rFonts w:hint="eastAsia" w:ascii="Cambria Math" w:hAnsi="Cambria Math"/>
                      <w:sz w:val="18"/>
                      <w:szCs w:val="18"/>
                    </w:rPr>
                    <m:t>400</m:t>
                  </m:r>
                  <m:r>
                    <m:rPr/>
                    <w:rPr>
                      <w:rFonts w:hint="eastAsia" w:ascii="Cambria Math" w:hAnsi="Cambria Math" w:eastAsia="MS Gothic" w:cs="MS Gothic"/>
                      <w:sz w:val="18"/>
                      <w:szCs w:val="18"/>
                    </w:rPr>
                    <m:t>ℎ</m:t>
                  </m:r>
                  <m:ctrlPr>
                    <w:rPr>
                      <w:rFonts w:hint="eastAsia" w:ascii="Cambria Math" w:hAnsi="Cambria Math"/>
                      <w:sz w:val="18"/>
                      <w:szCs w:val="18"/>
                    </w:rPr>
                  </m:ctrlPr>
                </m:den>
              </m:f>
            </m:oMath>
            <w:r>
              <w:rPr>
                <w:rFonts w:hint="eastAsia"/>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29" w:type="pct"/>
            <w:vMerge w:val="continue"/>
            <w:vAlign w:val="center"/>
          </w:tcPr>
          <w:p>
            <w:pPr>
              <w:pStyle w:val="8"/>
              <w:rPr>
                <w:sz w:val="18"/>
                <w:szCs w:val="18"/>
              </w:rPr>
            </w:pPr>
          </w:p>
        </w:tc>
        <w:tc>
          <w:tcPr>
            <w:tcW w:w="2047" w:type="pct"/>
            <w:vMerge w:val="continue"/>
            <w:vAlign w:val="center"/>
          </w:tcPr>
          <w:p>
            <w:pPr>
              <w:pStyle w:val="8"/>
              <w:rPr>
                <w:sz w:val="18"/>
                <w:szCs w:val="18"/>
              </w:rPr>
            </w:pPr>
          </w:p>
        </w:tc>
        <w:tc>
          <w:tcPr>
            <w:tcW w:w="1212" w:type="pct"/>
            <w:vAlign w:val="center"/>
          </w:tcPr>
          <w:p>
            <w:pPr>
              <w:pStyle w:val="8"/>
              <w:rPr>
                <w:sz w:val="18"/>
                <w:szCs w:val="18"/>
              </w:rPr>
            </w:pPr>
            <w:r>
              <w:rPr>
                <w:rFonts w:hint="eastAsia"/>
                <w:sz w:val="18"/>
                <w:szCs w:val="18"/>
              </w:rPr>
              <w:t>y—y</w:t>
            </w:r>
          </w:p>
        </w:tc>
        <w:tc>
          <w:tcPr>
            <w:tcW w:w="649" w:type="pct"/>
            <w:vAlign w:val="center"/>
          </w:tcPr>
          <w:p>
            <w:pPr>
              <w:pStyle w:val="8"/>
              <w:rPr>
                <w:sz w:val="18"/>
                <w:szCs w:val="18"/>
              </w:rPr>
            </w:pPr>
            <w:r>
              <w:rPr>
                <w:rFonts w:hint="eastAsia"/>
                <w:sz w:val="18"/>
                <w:szCs w:val="18"/>
              </w:rPr>
              <w:t>90b</w:t>
            </w:r>
          </w:p>
        </w:tc>
        <w:tc>
          <w:tcPr>
            <w:tcW w:w="563" w:type="pct"/>
            <w:vAlign w:val="center"/>
          </w:tcPr>
          <w:p>
            <w:pPr>
              <w:pStyle w:val="8"/>
              <w:rPr>
                <w:sz w:val="18"/>
                <w:szCs w:val="18"/>
              </w:rPr>
            </w:pPr>
            <m:oMath>
              <m:f>
                <m:fPr>
                  <m:ctrlPr>
                    <w:rPr>
                      <w:rFonts w:hint="eastAsia" w:ascii="Cambria Math" w:hAnsi="Cambria Math"/>
                      <w:sz w:val="18"/>
                      <w:szCs w:val="18"/>
                    </w:rPr>
                  </m:ctrlPr>
                </m:fPr>
                <m:num>
                  <m:sSup>
                    <m:sSupPr>
                      <m:ctrlPr>
                        <w:rPr>
                          <w:rFonts w:hint="eastAsia" w:ascii="Cambria Math" w:hAnsi="Cambria Math"/>
                          <w:sz w:val="18"/>
                          <w:szCs w:val="18"/>
                        </w:rPr>
                      </m:ctrlPr>
                    </m:sSupPr>
                    <m:e>
                      <m:r>
                        <m:rPr/>
                        <w:rPr>
                          <w:rFonts w:hint="eastAsia" w:ascii="Cambria Math" w:hAnsi="Cambria Math"/>
                          <w:sz w:val="18"/>
                          <w:szCs w:val="18"/>
                        </w:rPr>
                        <m:t>l</m:t>
                      </m:r>
                      <m:ctrlPr>
                        <w:rPr>
                          <w:rFonts w:hint="eastAsia" w:ascii="Cambria Math" w:hAnsi="Cambria Math"/>
                          <w:sz w:val="18"/>
                          <w:szCs w:val="18"/>
                        </w:rPr>
                      </m:ctrlPr>
                    </m:e>
                    <m:sup>
                      <m:r>
                        <m:rPr>
                          <m:sty m:val="p"/>
                        </m:rPr>
                        <w:rPr>
                          <w:rFonts w:hint="eastAsia" w:ascii="Cambria Math" w:hAnsi="Cambria Math"/>
                          <w:sz w:val="18"/>
                          <w:szCs w:val="18"/>
                        </w:rPr>
                        <m:t>2</m:t>
                      </m:r>
                      <m:ctrlPr>
                        <w:rPr>
                          <w:rFonts w:hint="eastAsia" w:ascii="Cambria Math" w:hAnsi="Cambria Math"/>
                          <w:sz w:val="18"/>
                          <w:szCs w:val="18"/>
                        </w:rPr>
                      </m:ctrlPr>
                    </m:sup>
                  </m:sSup>
                  <m:ctrlPr>
                    <w:rPr>
                      <w:rFonts w:hint="eastAsia" w:ascii="Cambria Math" w:hAnsi="Cambria Math"/>
                      <w:sz w:val="18"/>
                      <w:szCs w:val="18"/>
                    </w:rPr>
                  </m:ctrlPr>
                </m:num>
                <m:den>
                  <m:r>
                    <m:rPr>
                      <m:sty m:val="p"/>
                    </m:rPr>
                    <w:rPr>
                      <w:rFonts w:hint="eastAsia" w:ascii="Cambria Math" w:hAnsi="Cambria Math"/>
                      <w:sz w:val="18"/>
                      <w:szCs w:val="18"/>
                    </w:rPr>
                    <m:t>720</m:t>
                  </m:r>
                  <m:r>
                    <m:rPr/>
                    <w:rPr>
                      <w:rFonts w:hint="eastAsia" w:ascii="Cambria Math" w:hAnsi="Cambria Math"/>
                      <w:sz w:val="18"/>
                      <w:szCs w:val="18"/>
                    </w:rPr>
                    <m:t>b</m:t>
                  </m:r>
                  <m:ctrlPr>
                    <w:rPr>
                      <w:rFonts w:hint="eastAsia" w:ascii="Cambria Math" w:hAnsi="Cambria Math"/>
                      <w:sz w:val="18"/>
                      <w:szCs w:val="18"/>
                    </w:rPr>
                  </m:ctrlPr>
                </m:den>
              </m:f>
            </m:oMath>
            <w:r>
              <w:rPr>
                <w:rFonts w:hint="eastAsia"/>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529" w:type="pct"/>
            <w:vMerge w:val="restart"/>
            <w:vAlign w:val="center"/>
          </w:tcPr>
          <w:p>
            <w:pPr>
              <w:pStyle w:val="8"/>
              <w:rPr>
                <w:sz w:val="18"/>
                <w:szCs w:val="18"/>
              </w:rPr>
            </w:pPr>
            <w:r>
              <w:rPr>
                <w:rFonts w:hint="eastAsia"/>
                <w:sz w:val="18"/>
                <w:szCs w:val="18"/>
              </w:rPr>
              <w:t>工字钢H型钢</w:t>
            </w:r>
          </w:p>
        </w:tc>
        <w:tc>
          <w:tcPr>
            <w:tcW w:w="2047" w:type="pct"/>
            <w:vMerge w:val="restart"/>
            <w:vAlign w:val="center"/>
          </w:tcPr>
          <w:p>
            <w:pPr>
              <w:pStyle w:val="8"/>
              <w:rPr>
                <w:sz w:val="18"/>
                <w:szCs w:val="18"/>
              </w:rPr>
            </w:pPr>
            <w:r>
              <w:rPr>
                <w:rFonts w:hint="eastAsia"/>
                <w:sz w:val="18"/>
                <w:szCs w:val="18"/>
              </w:rPr>
              <w:drawing>
                <wp:inline distT="0" distB="0" distL="114300" distR="114300">
                  <wp:extent cx="633730" cy="852170"/>
                  <wp:effectExtent l="0" t="0" r="13970" b="5080"/>
                  <wp:docPr id="5"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true"/>
                          </pic:cNvPicPr>
                        </pic:nvPicPr>
                        <pic:blipFill>
                          <a:blip r:embed="rId22"/>
                          <a:stretch>
                            <a:fillRect/>
                          </a:stretch>
                        </pic:blipFill>
                        <pic:spPr>
                          <a:xfrm>
                            <a:off x="0" y="0"/>
                            <a:ext cx="633730" cy="852170"/>
                          </a:xfrm>
                          <a:prstGeom prst="rect">
                            <a:avLst/>
                          </a:prstGeom>
                          <a:noFill/>
                          <a:ln>
                            <a:noFill/>
                          </a:ln>
                        </pic:spPr>
                      </pic:pic>
                    </a:graphicData>
                  </a:graphic>
                </wp:inline>
              </w:drawing>
            </w:r>
          </w:p>
        </w:tc>
        <w:tc>
          <w:tcPr>
            <w:tcW w:w="1212" w:type="pct"/>
            <w:vAlign w:val="center"/>
          </w:tcPr>
          <w:p>
            <w:pPr>
              <w:pStyle w:val="8"/>
              <w:rPr>
                <w:sz w:val="18"/>
                <w:szCs w:val="18"/>
              </w:rPr>
            </w:pPr>
            <w:r>
              <w:rPr>
                <w:rFonts w:hint="eastAsia"/>
                <w:sz w:val="18"/>
                <w:szCs w:val="18"/>
              </w:rPr>
              <w:t>x—x</w:t>
            </w:r>
          </w:p>
        </w:tc>
        <w:tc>
          <w:tcPr>
            <w:tcW w:w="649" w:type="pct"/>
            <w:vAlign w:val="center"/>
          </w:tcPr>
          <w:p>
            <w:pPr>
              <w:pStyle w:val="8"/>
              <w:rPr>
                <w:sz w:val="18"/>
                <w:szCs w:val="18"/>
              </w:rPr>
            </w:pPr>
            <w:r>
              <w:rPr>
                <w:rFonts w:hint="eastAsia"/>
                <w:sz w:val="18"/>
                <w:szCs w:val="18"/>
              </w:rPr>
              <w:t>50h</w:t>
            </w:r>
          </w:p>
        </w:tc>
        <w:tc>
          <w:tcPr>
            <w:tcW w:w="563" w:type="pct"/>
            <w:vAlign w:val="center"/>
          </w:tcPr>
          <w:p>
            <w:pPr>
              <w:pStyle w:val="8"/>
              <w:rPr>
                <w:sz w:val="18"/>
                <w:szCs w:val="18"/>
              </w:rPr>
            </w:pPr>
            <m:oMath>
              <m:f>
                <m:fPr>
                  <m:ctrlPr>
                    <w:rPr>
                      <w:rFonts w:hint="eastAsia" w:ascii="Cambria Math" w:hAnsi="Cambria Math"/>
                      <w:sz w:val="18"/>
                      <w:szCs w:val="18"/>
                    </w:rPr>
                  </m:ctrlPr>
                </m:fPr>
                <m:num>
                  <m:sSup>
                    <m:sSupPr>
                      <m:ctrlPr>
                        <w:rPr>
                          <w:rFonts w:hint="eastAsia" w:ascii="Cambria Math" w:hAnsi="Cambria Math"/>
                          <w:sz w:val="18"/>
                          <w:szCs w:val="18"/>
                        </w:rPr>
                      </m:ctrlPr>
                    </m:sSupPr>
                    <m:e>
                      <m:r>
                        <m:rPr/>
                        <w:rPr>
                          <w:rFonts w:hint="eastAsia" w:ascii="Cambria Math" w:hAnsi="Cambria Math"/>
                          <w:sz w:val="18"/>
                          <w:szCs w:val="18"/>
                        </w:rPr>
                        <m:t>l</m:t>
                      </m:r>
                      <m:ctrlPr>
                        <w:rPr>
                          <w:rFonts w:hint="eastAsia" w:ascii="Cambria Math" w:hAnsi="Cambria Math"/>
                          <w:sz w:val="18"/>
                          <w:szCs w:val="18"/>
                        </w:rPr>
                      </m:ctrlPr>
                    </m:e>
                    <m:sup>
                      <m:r>
                        <m:rPr>
                          <m:sty m:val="p"/>
                        </m:rPr>
                        <w:rPr>
                          <w:rFonts w:hint="eastAsia" w:ascii="Cambria Math" w:hAnsi="Cambria Math"/>
                          <w:sz w:val="18"/>
                          <w:szCs w:val="18"/>
                        </w:rPr>
                        <m:t>2</m:t>
                      </m:r>
                      <m:ctrlPr>
                        <w:rPr>
                          <w:rFonts w:hint="eastAsia" w:ascii="Cambria Math" w:hAnsi="Cambria Math"/>
                          <w:sz w:val="18"/>
                          <w:szCs w:val="18"/>
                        </w:rPr>
                      </m:ctrlPr>
                    </m:sup>
                  </m:sSup>
                  <m:ctrlPr>
                    <w:rPr>
                      <w:rFonts w:hint="eastAsia" w:ascii="Cambria Math" w:hAnsi="Cambria Math"/>
                      <w:sz w:val="18"/>
                      <w:szCs w:val="18"/>
                    </w:rPr>
                  </m:ctrlPr>
                </m:num>
                <m:den>
                  <m:r>
                    <m:rPr>
                      <m:sty m:val="p"/>
                    </m:rPr>
                    <w:rPr>
                      <w:rFonts w:hint="eastAsia" w:ascii="Cambria Math" w:hAnsi="Cambria Math"/>
                      <w:sz w:val="18"/>
                      <w:szCs w:val="18"/>
                    </w:rPr>
                    <m:t>400</m:t>
                  </m:r>
                  <m:r>
                    <m:rPr/>
                    <w:rPr>
                      <w:rFonts w:hint="eastAsia" w:ascii="Cambria Math" w:hAnsi="Cambria Math" w:eastAsia="MS Gothic" w:cs="MS Gothic"/>
                      <w:sz w:val="18"/>
                      <w:szCs w:val="18"/>
                    </w:rPr>
                    <m:t>ℎ</m:t>
                  </m:r>
                  <m:ctrlPr>
                    <w:rPr>
                      <w:rFonts w:hint="eastAsia" w:ascii="Cambria Math" w:hAnsi="Cambria Math"/>
                      <w:sz w:val="18"/>
                      <w:szCs w:val="18"/>
                    </w:rPr>
                  </m:ctrlPr>
                </m:den>
              </m:f>
            </m:oMath>
            <w:r>
              <w:rPr>
                <w:rFonts w:hint="eastAsia"/>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29" w:type="pct"/>
            <w:vMerge w:val="continue"/>
            <w:vAlign w:val="center"/>
          </w:tcPr>
          <w:p>
            <w:pPr>
              <w:pStyle w:val="8"/>
              <w:rPr>
                <w:sz w:val="18"/>
                <w:szCs w:val="18"/>
              </w:rPr>
            </w:pPr>
          </w:p>
        </w:tc>
        <w:tc>
          <w:tcPr>
            <w:tcW w:w="2047" w:type="pct"/>
            <w:vMerge w:val="continue"/>
            <w:vAlign w:val="center"/>
          </w:tcPr>
          <w:p>
            <w:pPr>
              <w:pStyle w:val="8"/>
              <w:rPr>
                <w:sz w:val="18"/>
                <w:szCs w:val="18"/>
              </w:rPr>
            </w:pPr>
          </w:p>
        </w:tc>
        <w:tc>
          <w:tcPr>
            <w:tcW w:w="1212" w:type="pct"/>
            <w:vAlign w:val="center"/>
          </w:tcPr>
          <w:p>
            <w:pPr>
              <w:pStyle w:val="8"/>
              <w:rPr>
                <w:sz w:val="18"/>
                <w:szCs w:val="18"/>
              </w:rPr>
            </w:pPr>
            <w:r>
              <w:rPr>
                <w:rFonts w:hint="eastAsia"/>
                <w:sz w:val="18"/>
                <w:szCs w:val="18"/>
              </w:rPr>
              <w:t>y—y</w:t>
            </w:r>
          </w:p>
        </w:tc>
        <w:tc>
          <w:tcPr>
            <w:tcW w:w="649" w:type="pct"/>
            <w:vAlign w:val="center"/>
          </w:tcPr>
          <w:p>
            <w:pPr>
              <w:pStyle w:val="8"/>
              <w:rPr>
                <w:sz w:val="18"/>
                <w:szCs w:val="18"/>
              </w:rPr>
            </w:pPr>
            <w:r>
              <w:rPr>
                <w:rFonts w:hint="eastAsia"/>
                <w:sz w:val="18"/>
                <w:szCs w:val="18"/>
              </w:rPr>
              <w:t>50b</w:t>
            </w:r>
          </w:p>
        </w:tc>
        <w:tc>
          <w:tcPr>
            <w:tcW w:w="563" w:type="pct"/>
            <w:vAlign w:val="center"/>
          </w:tcPr>
          <w:p>
            <w:pPr>
              <w:pStyle w:val="8"/>
              <w:rPr>
                <w:sz w:val="18"/>
                <w:szCs w:val="18"/>
              </w:rPr>
            </w:pPr>
            <m:oMath>
              <m:f>
                <m:fPr>
                  <m:ctrlPr>
                    <w:rPr>
                      <w:rFonts w:hint="eastAsia" w:ascii="Cambria Math" w:hAnsi="Cambria Math"/>
                      <w:sz w:val="18"/>
                      <w:szCs w:val="18"/>
                    </w:rPr>
                  </m:ctrlPr>
                </m:fPr>
                <m:num>
                  <m:sSup>
                    <m:sSupPr>
                      <m:ctrlPr>
                        <w:rPr>
                          <w:rFonts w:hint="eastAsia" w:ascii="Cambria Math" w:hAnsi="Cambria Math"/>
                          <w:sz w:val="18"/>
                          <w:szCs w:val="18"/>
                        </w:rPr>
                      </m:ctrlPr>
                    </m:sSupPr>
                    <m:e>
                      <m:r>
                        <m:rPr/>
                        <w:rPr>
                          <w:rFonts w:hint="eastAsia" w:ascii="Cambria Math" w:hAnsi="Cambria Math"/>
                          <w:sz w:val="18"/>
                          <w:szCs w:val="18"/>
                        </w:rPr>
                        <m:t>l</m:t>
                      </m:r>
                      <m:ctrlPr>
                        <w:rPr>
                          <w:rFonts w:hint="eastAsia" w:ascii="Cambria Math" w:hAnsi="Cambria Math"/>
                          <w:sz w:val="18"/>
                          <w:szCs w:val="18"/>
                        </w:rPr>
                      </m:ctrlPr>
                    </m:e>
                    <m:sup>
                      <m:r>
                        <m:rPr>
                          <m:sty m:val="p"/>
                        </m:rPr>
                        <w:rPr>
                          <w:rFonts w:hint="eastAsia" w:ascii="Cambria Math" w:hAnsi="Cambria Math"/>
                          <w:sz w:val="18"/>
                          <w:szCs w:val="18"/>
                        </w:rPr>
                        <m:t>2</m:t>
                      </m:r>
                      <m:ctrlPr>
                        <w:rPr>
                          <w:rFonts w:hint="eastAsia" w:ascii="Cambria Math" w:hAnsi="Cambria Math"/>
                          <w:sz w:val="18"/>
                          <w:szCs w:val="18"/>
                        </w:rPr>
                      </m:ctrlPr>
                    </m:sup>
                  </m:sSup>
                  <m:ctrlPr>
                    <w:rPr>
                      <w:rFonts w:hint="eastAsia" w:ascii="Cambria Math" w:hAnsi="Cambria Math"/>
                      <w:sz w:val="18"/>
                      <w:szCs w:val="18"/>
                    </w:rPr>
                  </m:ctrlPr>
                </m:num>
                <m:den>
                  <m:r>
                    <m:rPr>
                      <m:sty m:val="p"/>
                    </m:rPr>
                    <w:rPr>
                      <w:rFonts w:hint="eastAsia" w:ascii="Cambria Math" w:hAnsi="Cambria Math"/>
                      <w:sz w:val="18"/>
                      <w:szCs w:val="18"/>
                    </w:rPr>
                    <m:t>400</m:t>
                  </m:r>
                  <m:r>
                    <m:rPr/>
                    <w:rPr>
                      <w:rFonts w:hint="eastAsia" w:ascii="Cambria Math" w:hAnsi="Cambria Math"/>
                      <w:sz w:val="18"/>
                      <w:szCs w:val="18"/>
                    </w:rPr>
                    <m:t>b</m:t>
                  </m:r>
                  <m:ctrlPr>
                    <w:rPr>
                      <w:rFonts w:hint="eastAsia" w:ascii="Cambria Math" w:hAnsi="Cambria Math"/>
                      <w:sz w:val="18"/>
                      <w:szCs w:val="18"/>
                    </w:rPr>
                  </m:ctrlPr>
                </m:den>
              </m:f>
            </m:oMath>
            <w:r>
              <w:rPr>
                <w:rFonts w:hint="eastAsia"/>
                <w:sz w:val="18"/>
                <w:szCs w:val="18"/>
              </w:rPr>
              <w:t xml:space="preserve"> </w:t>
            </w:r>
          </w:p>
        </w:tc>
      </w:tr>
    </w:tbl>
    <w:p>
      <w:pPr>
        <w:ind w:firstLine="150" w:firstLineChars="100"/>
        <w:rPr>
          <w:rFonts w:cs="宋体"/>
          <w:sz w:val="15"/>
          <w:szCs w:val="15"/>
        </w:rPr>
      </w:pPr>
      <w:r>
        <w:rPr>
          <w:rFonts w:hint="eastAsia" w:cs="宋体"/>
          <w:sz w:val="15"/>
          <w:szCs w:val="15"/>
        </w:rPr>
        <w:t>注：</w:t>
      </w:r>
      <w:r>
        <w:rPr>
          <w:rFonts w:hint="eastAsia" w:cs="宋体"/>
          <w:i/>
          <w:iCs/>
          <w:sz w:val="15"/>
          <w:szCs w:val="15"/>
        </w:rPr>
        <w:t>l</w:t>
      </w:r>
      <w:r>
        <w:rPr>
          <w:rFonts w:hint="eastAsia" w:cs="宋体"/>
          <w:sz w:val="15"/>
          <w:szCs w:val="15"/>
        </w:rPr>
        <w:t>为弯曲弦长；t为钢板厚度；h为型钢高度；r为曲率半径；</w:t>
      </w:r>
      <m:oMath>
        <m:r>
          <m:rPr/>
          <w:rPr>
            <w:rFonts w:ascii="Cambria Math" w:hAnsi="Cambria Math" w:cs="微软雅黑"/>
            <w:sz w:val="15"/>
            <w:szCs w:val="15"/>
          </w:rPr>
          <m:t>f</m:t>
        </m:r>
      </m:oMath>
      <w:r>
        <w:rPr>
          <w:rFonts w:hint="eastAsia" w:cs="宋体"/>
          <w:sz w:val="15"/>
          <w:szCs w:val="15"/>
        </w:rPr>
        <w:t>为弯曲矢高;b为截面宽度。</w:t>
      </w:r>
    </w:p>
    <w:p>
      <w:pPr>
        <w:spacing w:line="360" w:lineRule="auto"/>
        <w:rPr>
          <w:rFonts w:cs="宋体"/>
          <w:sz w:val="21"/>
          <w:szCs w:val="21"/>
        </w:rPr>
      </w:pPr>
      <w:r>
        <w:rPr>
          <w:rFonts w:hint="eastAsia" w:cs="宋体"/>
          <w:b/>
          <w:bCs/>
          <w:sz w:val="21"/>
          <w:szCs w:val="21"/>
        </w:rPr>
        <w:t>5.4.5</w:t>
      </w:r>
      <w:r>
        <w:rPr>
          <w:rFonts w:hint="eastAsia" w:cs="宋体"/>
          <w:sz w:val="21"/>
          <w:szCs w:val="21"/>
        </w:rPr>
        <w:t xml:space="preserve">  板材和型材的冷弯成型最小曲率半径应符合表5.4 5规定。 </w:t>
      </w:r>
    </w:p>
    <w:p>
      <w:pPr>
        <w:spacing w:line="360" w:lineRule="auto"/>
        <w:ind w:firstLine="420" w:firstLineChars="200"/>
        <w:rPr>
          <w:rFonts w:cs="宋体"/>
          <w:sz w:val="21"/>
          <w:szCs w:val="21"/>
        </w:rPr>
      </w:pPr>
      <w:r>
        <w:rPr>
          <w:rFonts w:hint="eastAsia" w:cs="宋体"/>
          <w:sz w:val="21"/>
          <w:szCs w:val="21"/>
        </w:rPr>
        <w:t xml:space="preserve">检查数量：全数检查。 </w:t>
      </w:r>
    </w:p>
    <w:p>
      <w:pPr>
        <w:spacing w:line="360" w:lineRule="auto"/>
        <w:ind w:firstLine="420" w:firstLineChars="200"/>
        <w:rPr>
          <w:sz w:val="21"/>
          <w:szCs w:val="21"/>
        </w:rPr>
      </w:pPr>
      <w:r>
        <w:rPr>
          <w:rFonts w:hint="eastAsia" w:cs="宋体"/>
          <w:sz w:val="21"/>
          <w:szCs w:val="21"/>
        </w:rPr>
        <w:t>检验方法：观察检查和实测检查。</w:t>
      </w:r>
    </w:p>
    <w:p>
      <w:pPr>
        <w:pStyle w:val="17"/>
      </w:pPr>
      <w:r>
        <w:rPr>
          <w:rFonts w:hint="eastAsia"/>
        </w:rPr>
        <w:t>表5.4.5  冷弯成型加工的最小曲率半径</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359"/>
        <w:gridCol w:w="2779"/>
        <w:gridCol w:w="1584"/>
        <w:gridCol w:w="1172"/>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98" w:type="pct"/>
            <w:vAlign w:val="center"/>
          </w:tcPr>
          <w:p>
            <w:pPr>
              <w:pStyle w:val="8"/>
              <w:rPr>
                <w:sz w:val="18"/>
                <w:szCs w:val="18"/>
              </w:rPr>
            </w:pPr>
            <w:r>
              <w:rPr>
                <w:rFonts w:hint="eastAsia"/>
                <w:sz w:val="18"/>
                <w:szCs w:val="18"/>
              </w:rPr>
              <w:t>钢材</w:t>
            </w:r>
          </w:p>
          <w:p>
            <w:pPr>
              <w:pStyle w:val="8"/>
              <w:rPr>
                <w:sz w:val="18"/>
                <w:szCs w:val="18"/>
              </w:rPr>
            </w:pPr>
            <w:r>
              <w:rPr>
                <w:rFonts w:hint="eastAsia"/>
                <w:sz w:val="18"/>
                <w:szCs w:val="18"/>
              </w:rPr>
              <w:t>类别</w:t>
            </w:r>
          </w:p>
        </w:tc>
        <w:tc>
          <w:tcPr>
            <w:tcW w:w="2372" w:type="pct"/>
            <w:gridSpan w:val="2"/>
            <w:vAlign w:val="center"/>
          </w:tcPr>
          <w:p>
            <w:pPr>
              <w:pStyle w:val="8"/>
              <w:rPr>
                <w:sz w:val="18"/>
                <w:szCs w:val="18"/>
              </w:rPr>
            </w:pPr>
            <w:r>
              <w:rPr>
                <w:rFonts w:hint="eastAsia"/>
                <w:sz w:val="18"/>
                <w:szCs w:val="18"/>
              </w:rPr>
              <w:t>图列</w:t>
            </w:r>
          </w:p>
        </w:tc>
        <w:tc>
          <w:tcPr>
            <w:tcW w:w="1580" w:type="pct"/>
            <w:gridSpan w:val="2"/>
            <w:vAlign w:val="center"/>
          </w:tcPr>
          <w:p>
            <w:pPr>
              <w:pStyle w:val="8"/>
              <w:rPr>
                <w:sz w:val="18"/>
                <w:szCs w:val="18"/>
              </w:rPr>
            </w:pPr>
            <w:r>
              <w:rPr>
                <w:rFonts w:hint="eastAsia"/>
                <w:sz w:val="18"/>
                <w:szCs w:val="18"/>
              </w:rPr>
              <w:t>冷弯最小曲率半径r</w:t>
            </w:r>
          </w:p>
        </w:tc>
        <w:tc>
          <w:tcPr>
            <w:tcW w:w="548" w:type="pct"/>
            <w:vAlign w:val="center"/>
          </w:tcPr>
          <w:p>
            <w:pPr>
              <w:pStyle w:val="8"/>
              <w:rPr>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98" w:type="pct"/>
            <w:vMerge w:val="restart"/>
            <w:vAlign w:val="center"/>
          </w:tcPr>
          <w:p>
            <w:pPr>
              <w:pStyle w:val="8"/>
              <w:rPr>
                <w:sz w:val="18"/>
                <w:szCs w:val="18"/>
              </w:rPr>
            </w:pPr>
            <w:r>
              <w:rPr>
                <w:rFonts w:hint="eastAsia"/>
                <w:sz w:val="18"/>
                <w:szCs w:val="18"/>
              </w:rPr>
              <w:t>热轧</w:t>
            </w:r>
          </w:p>
          <w:p>
            <w:pPr>
              <w:pStyle w:val="8"/>
              <w:rPr>
                <w:sz w:val="18"/>
                <w:szCs w:val="18"/>
              </w:rPr>
            </w:pPr>
            <w:r>
              <w:rPr>
                <w:rFonts w:hint="eastAsia"/>
                <w:sz w:val="18"/>
                <w:szCs w:val="18"/>
              </w:rPr>
              <w:t>钢板</w:t>
            </w:r>
          </w:p>
        </w:tc>
        <w:tc>
          <w:tcPr>
            <w:tcW w:w="779" w:type="pct"/>
            <w:vMerge w:val="restart"/>
            <w:vAlign w:val="center"/>
          </w:tcPr>
          <w:p>
            <w:pPr>
              <w:pStyle w:val="8"/>
              <w:rPr>
                <w:sz w:val="18"/>
                <w:szCs w:val="18"/>
              </w:rPr>
            </w:pPr>
            <w:r>
              <w:rPr>
                <w:rFonts w:hint="eastAsia"/>
                <w:sz w:val="18"/>
                <w:szCs w:val="18"/>
              </w:rPr>
              <w:t>钢板卷压成钢管</w:t>
            </w:r>
          </w:p>
        </w:tc>
        <w:tc>
          <w:tcPr>
            <w:tcW w:w="1593" w:type="pct"/>
            <w:vMerge w:val="restart"/>
            <w:vAlign w:val="center"/>
          </w:tcPr>
          <w:p>
            <w:pPr>
              <w:pStyle w:val="8"/>
              <w:rPr>
                <w:sz w:val="18"/>
                <w:szCs w:val="18"/>
              </w:rPr>
            </w:pPr>
            <w:r>
              <w:drawing>
                <wp:inline distT="0" distB="0" distL="114300" distR="114300">
                  <wp:extent cx="952500" cy="876935"/>
                  <wp:effectExtent l="0" t="0" r="0" b="18415"/>
                  <wp:docPr id="6"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true"/>
                          </pic:cNvPicPr>
                        </pic:nvPicPr>
                        <pic:blipFill>
                          <a:blip r:embed="rId23"/>
                          <a:stretch>
                            <a:fillRect/>
                          </a:stretch>
                        </pic:blipFill>
                        <pic:spPr>
                          <a:xfrm>
                            <a:off x="0" y="0"/>
                            <a:ext cx="952500" cy="876935"/>
                          </a:xfrm>
                          <a:prstGeom prst="rect">
                            <a:avLst/>
                          </a:prstGeom>
                          <a:noFill/>
                          <a:ln>
                            <a:noFill/>
                          </a:ln>
                        </pic:spPr>
                      </pic:pic>
                    </a:graphicData>
                  </a:graphic>
                </wp:inline>
              </w:drawing>
            </w:r>
          </w:p>
        </w:tc>
        <w:tc>
          <w:tcPr>
            <w:tcW w:w="908" w:type="pct"/>
            <w:shd w:val="clear" w:color="auto" w:fill="auto"/>
            <w:vAlign w:val="center"/>
          </w:tcPr>
          <w:p>
            <w:pPr>
              <w:pStyle w:val="8"/>
              <w:rPr>
                <w:sz w:val="18"/>
                <w:szCs w:val="18"/>
              </w:rPr>
            </w:pPr>
            <w:r>
              <w:rPr>
                <w:rFonts w:hint="eastAsia"/>
                <w:sz w:val="18"/>
                <w:szCs w:val="18"/>
              </w:rPr>
              <w:t>碳素结构钢</w:t>
            </w:r>
          </w:p>
        </w:tc>
        <w:tc>
          <w:tcPr>
            <w:tcW w:w="672" w:type="pct"/>
            <w:shd w:val="clear" w:color="auto" w:fill="auto"/>
            <w:vAlign w:val="center"/>
          </w:tcPr>
          <w:p>
            <w:pPr>
              <w:pStyle w:val="8"/>
              <w:rPr>
                <w:sz w:val="18"/>
                <w:szCs w:val="18"/>
              </w:rPr>
            </w:pPr>
            <w:r>
              <w:rPr>
                <w:rFonts w:hint="eastAsia"/>
                <w:sz w:val="18"/>
                <w:szCs w:val="18"/>
              </w:rPr>
              <w:t>15t</w:t>
            </w:r>
          </w:p>
        </w:tc>
        <w:tc>
          <w:tcPr>
            <w:tcW w:w="548" w:type="pct"/>
            <w:vMerge w:val="restart"/>
            <w:vAlign w:val="center"/>
          </w:tcPr>
          <w:p>
            <w:pPr>
              <w:pStyle w:val="8"/>
              <w:rPr>
                <w:sz w:val="18"/>
                <w:szCs w:val="18"/>
              </w:rPr>
            </w:pPr>
            <w:bookmarkStart w:id="303" w:name="OLE_LINK4"/>
            <w:r>
              <w:rPr>
                <w:rFonts w:hint="eastAsia"/>
                <w:sz w:val="18"/>
                <w:szCs w:val="18"/>
              </w:rPr>
              <w:t>—</w:t>
            </w:r>
            <w:bookmarkEnd w:id="3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498" w:type="pct"/>
            <w:vMerge w:val="continue"/>
            <w:vAlign w:val="center"/>
          </w:tcPr>
          <w:p>
            <w:pPr>
              <w:pStyle w:val="8"/>
              <w:rPr>
                <w:sz w:val="18"/>
                <w:szCs w:val="18"/>
              </w:rPr>
            </w:pPr>
          </w:p>
        </w:tc>
        <w:tc>
          <w:tcPr>
            <w:tcW w:w="779" w:type="pct"/>
            <w:vMerge w:val="continue"/>
            <w:vAlign w:val="center"/>
          </w:tcPr>
          <w:p>
            <w:pPr>
              <w:pStyle w:val="8"/>
              <w:rPr>
                <w:sz w:val="18"/>
                <w:szCs w:val="18"/>
              </w:rPr>
            </w:pPr>
          </w:p>
        </w:tc>
        <w:tc>
          <w:tcPr>
            <w:tcW w:w="1593" w:type="pct"/>
            <w:vMerge w:val="continue"/>
            <w:vAlign w:val="center"/>
          </w:tcPr>
          <w:p>
            <w:pPr>
              <w:pStyle w:val="8"/>
              <w:rPr>
                <w:sz w:val="18"/>
                <w:szCs w:val="18"/>
              </w:rPr>
            </w:pPr>
          </w:p>
        </w:tc>
        <w:tc>
          <w:tcPr>
            <w:tcW w:w="908" w:type="pct"/>
            <w:shd w:val="clear" w:color="auto" w:fill="auto"/>
            <w:vAlign w:val="center"/>
          </w:tcPr>
          <w:p>
            <w:pPr>
              <w:pStyle w:val="8"/>
              <w:rPr>
                <w:sz w:val="18"/>
                <w:szCs w:val="18"/>
              </w:rPr>
            </w:pPr>
            <w:r>
              <w:rPr>
                <w:rFonts w:hint="eastAsia"/>
                <w:sz w:val="18"/>
                <w:szCs w:val="18"/>
              </w:rPr>
              <w:t>低合金结构钢</w:t>
            </w:r>
          </w:p>
        </w:tc>
        <w:tc>
          <w:tcPr>
            <w:tcW w:w="672" w:type="pct"/>
            <w:shd w:val="clear" w:color="auto" w:fill="auto"/>
            <w:vAlign w:val="center"/>
          </w:tcPr>
          <w:p>
            <w:pPr>
              <w:pStyle w:val="8"/>
              <w:rPr>
                <w:sz w:val="18"/>
                <w:szCs w:val="18"/>
              </w:rPr>
            </w:pPr>
            <w:r>
              <w:rPr>
                <w:rFonts w:hint="eastAsia"/>
                <w:sz w:val="18"/>
                <w:szCs w:val="18"/>
              </w:rPr>
              <w:t>20t</w:t>
            </w:r>
          </w:p>
        </w:tc>
        <w:tc>
          <w:tcPr>
            <w:tcW w:w="548" w:type="pct"/>
            <w:vMerge w:val="continue"/>
            <w:vAlign w:val="center"/>
          </w:tcPr>
          <w:p>
            <w:pPr>
              <w:pStyle w:val="8"/>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98" w:type="pct"/>
            <w:vMerge w:val="continue"/>
            <w:vAlign w:val="center"/>
          </w:tcPr>
          <w:p>
            <w:pPr>
              <w:pStyle w:val="8"/>
              <w:rPr>
                <w:sz w:val="18"/>
                <w:szCs w:val="18"/>
              </w:rPr>
            </w:pPr>
          </w:p>
        </w:tc>
        <w:tc>
          <w:tcPr>
            <w:tcW w:w="779" w:type="pct"/>
            <w:vMerge w:val="restart"/>
            <w:vAlign w:val="center"/>
          </w:tcPr>
          <w:p>
            <w:pPr>
              <w:pStyle w:val="8"/>
              <w:rPr>
                <w:sz w:val="18"/>
                <w:szCs w:val="18"/>
              </w:rPr>
            </w:pPr>
            <w:r>
              <w:rPr>
                <w:rFonts w:hint="eastAsia"/>
                <w:sz w:val="18"/>
                <w:szCs w:val="18"/>
              </w:rPr>
              <w:t>平板完成120°～150°</w:t>
            </w:r>
          </w:p>
        </w:tc>
        <w:tc>
          <w:tcPr>
            <w:tcW w:w="1593" w:type="pct"/>
            <w:vMerge w:val="restart"/>
            <w:vAlign w:val="center"/>
          </w:tcPr>
          <w:p>
            <w:pPr>
              <w:pStyle w:val="8"/>
              <w:rPr>
                <w:sz w:val="18"/>
                <w:szCs w:val="18"/>
              </w:rPr>
            </w:pPr>
            <w:r>
              <w:rPr>
                <w:rFonts w:hint="eastAsia"/>
                <w:sz w:val="18"/>
                <w:szCs w:val="18"/>
              </w:rPr>
              <w:drawing>
                <wp:inline distT="0" distB="0" distL="114300" distR="114300">
                  <wp:extent cx="1572895" cy="591185"/>
                  <wp:effectExtent l="0" t="0" r="8255" b="18415"/>
                  <wp:docPr id="10"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true"/>
                          </pic:cNvPicPr>
                        </pic:nvPicPr>
                        <pic:blipFill>
                          <a:blip r:embed="rId24"/>
                          <a:srcRect t="18262"/>
                          <a:stretch>
                            <a:fillRect/>
                          </a:stretch>
                        </pic:blipFill>
                        <pic:spPr>
                          <a:xfrm>
                            <a:off x="0" y="0"/>
                            <a:ext cx="1572895" cy="591185"/>
                          </a:xfrm>
                          <a:prstGeom prst="rect">
                            <a:avLst/>
                          </a:prstGeom>
                          <a:noFill/>
                          <a:ln>
                            <a:noFill/>
                          </a:ln>
                        </pic:spPr>
                      </pic:pic>
                    </a:graphicData>
                  </a:graphic>
                </wp:inline>
              </w:drawing>
            </w:r>
          </w:p>
        </w:tc>
        <w:tc>
          <w:tcPr>
            <w:tcW w:w="908" w:type="pct"/>
            <w:vAlign w:val="center"/>
          </w:tcPr>
          <w:p>
            <w:pPr>
              <w:pStyle w:val="8"/>
              <w:rPr>
                <w:sz w:val="18"/>
                <w:szCs w:val="18"/>
              </w:rPr>
            </w:pPr>
            <w:r>
              <w:rPr>
                <w:rFonts w:hint="eastAsia"/>
                <w:sz w:val="18"/>
                <w:szCs w:val="18"/>
              </w:rPr>
              <w:t>碳素结构钢</w:t>
            </w:r>
          </w:p>
        </w:tc>
        <w:tc>
          <w:tcPr>
            <w:tcW w:w="672" w:type="pct"/>
            <w:vAlign w:val="center"/>
          </w:tcPr>
          <w:p>
            <w:pPr>
              <w:pStyle w:val="8"/>
              <w:rPr>
                <w:sz w:val="18"/>
                <w:szCs w:val="18"/>
              </w:rPr>
            </w:pPr>
            <w:r>
              <w:rPr>
                <w:rFonts w:hint="eastAsia"/>
                <w:sz w:val="18"/>
                <w:szCs w:val="18"/>
              </w:rPr>
              <w:t>10t</w:t>
            </w:r>
          </w:p>
        </w:tc>
        <w:tc>
          <w:tcPr>
            <w:tcW w:w="548" w:type="pct"/>
            <w:vMerge w:val="continue"/>
            <w:vAlign w:val="center"/>
          </w:tcPr>
          <w:p>
            <w:pPr>
              <w:pStyle w:val="8"/>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98" w:type="pct"/>
            <w:vMerge w:val="continue"/>
            <w:vAlign w:val="center"/>
          </w:tcPr>
          <w:p>
            <w:pPr>
              <w:pStyle w:val="8"/>
              <w:rPr>
                <w:sz w:val="18"/>
                <w:szCs w:val="18"/>
              </w:rPr>
            </w:pPr>
          </w:p>
        </w:tc>
        <w:tc>
          <w:tcPr>
            <w:tcW w:w="779" w:type="pct"/>
            <w:vMerge w:val="continue"/>
            <w:vAlign w:val="center"/>
          </w:tcPr>
          <w:p>
            <w:pPr>
              <w:pStyle w:val="8"/>
              <w:rPr>
                <w:sz w:val="18"/>
                <w:szCs w:val="18"/>
              </w:rPr>
            </w:pPr>
          </w:p>
        </w:tc>
        <w:tc>
          <w:tcPr>
            <w:tcW w:w="1593" w:type="pct"/>
            <w:vMerge w:val="continue"/>
            <w:vAlign w:val="center"/>
          </w:tcPr>
          <w:p>
            <w:pPr>
              <w:pStyle w:val="8"/>
              <w:rPr>
                <w:sz w:val="18"/>
                <w:szCs w:val="18"/>
              </w:rPr>
            </w:pPr>
          </w:p>
        </w:tc>
        <w:tc>
          <w:tcPr>
            <w:tcW w:w="908" w:type="pct"/>
            <w:vAlign w:val="center"/>
          </w:tcPr>
          <w:p>
            <w:pPr>
              <w:pStyle w:val="8"/>
              <w:rPr>
                <w:sz w:val="18"/>
                <w:szCs w:val="18"/>
              </w:rPr>
            </w:pPr>
            <w:r>
              <w:rPr>
                <w:rFonts w:hint="eastAsia"/>
                <w:sz w:val="18"/>
                <w:szCs w:val="18"/>
              </w:rPr>
              <w:t>低合金结构钢</w:t>
            </w:r>
          </w:p>
        </w:tc>
        <w:tc>
          <w:tcPr>
            <w:tcW w:w="672" w:type="pct"/>
            <w:vAlign w:val="center"/>
          </w:tcPr>
          <w:p>
            <w:pPr>
              <w:pStyle w:val="8"/>
              <w:rPr>
                <w:sz w:val="18"/>
                <w:szCs w:val="18"/>
              </w:rPr>
            </w:pPr>
            <w:r>
              <w:rPr>
                <w:rFonts w:hint="eastAsia"/>
                <w:sz w:val="18"/>
                <w:szCs w:val="18"/>
              </w:rPr>
              <w:t>12t</w:t>
            </w:r>
          </w:p>
        </w:tc>
        <w:tc>
          <w:tcPr>
            <w:tcW w:w="548" w:type="pct"/>
            <w:vMerge w:val="continue"/>
            <w:vAlign w:val="center"/>
          </w:tcPr>
          <w:p>
            <w:pPr>
              <w:pStyle w:val="8"/>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98" w:type="pct"/>
            <w:vMerge w:val="continue"/>
            <w:vAlign w:val="center"/>
          </w:tcPr>
          <w:p>
            <w:pPr>
              <w:pStyle w:val="8"/>
              <w:rPr>
                <w:sz w:val="18"/>
                <w:szCs w:val="18"/>
              </w:rPr>
            </w:pPr>
          </w:p>
        </w:tc>
        <w:tc>
          <w:tcPr>
            <w:tcW w:w="779" w:type="pct"/>
            <w:vMerge w:val="restart"/>
            <w:vAlign w:val="center"/>
          </w:tcPr>
          <w:p>
            <w:pPr>
              <w:pStyle w:val="8"/>
              <w:rPr>
                <w:sz w:val="18"/>
                <w:szCs w:val="18"/>
              </w:rPr>
            </w:pPr>
            <w:r>
              <w:rPr>
                <w:rFonts w:hint="eastAsia"/>
                <w:sz w:val="18"/>
                <w:szCs w:val="18"/>
              </w:rPr>
              <w:t>方矩管</w:t>
            </w:r>
          </w:p>
          <w:p>
            <w:pPr>
              <w:pStyle w:val="8"/>
              <w:rPr>
                <w:sz w:val="18"/>
                <w:szCs w:val="18"/>
              </w:rPr>
            </w:pPr>
            <w:r>
              <w:rPr>
                <w:rFonts w:hint="eastAsia"/>
                <w:sz w:val="18"/>
                <w:szCs w:val="18"/>
              </w:rPr>
              <w:t>弯直角</w:t>
            </w:r>
          </w:p>
        </w:tc>
        <w:tc>
          <w:tcPr>
            <w:tcW w:w="1593" w:type="pct"/>
            <w:vMerge w:val="restart"/>
            <w:vAlign w:val="center"/>
          </w:tcPr>
          <w:p>
            <w:pPr>
              <w:pStyle w:val="8"/>
              <w:rPr>
                <w:sz w:val="18"/>
                <w:szCs w:val="18"/>
              </w:rPr>
            </w:pPr>
            <w:r>
              <w:rPr>
                <w:rFonts w:hint="eastAsia"/>
                <w:sz w:val="18"/>
                <w:szCs w:val="18"/>
              </w:rPr>
              <w:drawing>
                <wp:inline distT="0" distB="0" distL="114300" distR="114300">
                  <wp:extent cx="700405" cy="613410"/>
                  <wp:effectExtent l="0" t="0" r="4445" b="15240"/>
                  <wp:docPr id="14"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true"/>
                          </pic:cNvPicPr>
                        </pic:nvPicPr>
                        <pic:blipFill>
                          <a:blip r:embed="rId25"/>
                          <a:stretch>
                            <a:fillRect/>
                          </a:stretch>
                        </pic:blipFill>
                        <pic:spPr>
                          <a:xfrm>
                            <a:off x="0" y="0"/>
                            <a:ext cx="700405" cy="613410"/>
                          </a:xfrm>
                          <a:prstGeom prst="rect">
                            <a:avLst/>
                          </a:prstGeom>
                          <a:noFill/>
                          <a:ln>
                            <a:noFill/>
                          </a:ln>
                        </pic:spPr>
                      </pic:pic>
                    </a:graphicData>
                  </a:graphic>
                </wp:inline>
              </w:drawing>
            </w:r>
          </w:p>
        </w:tc>
        <w:tc>
          <w:tcPr>
            <w:tcW w:w="908" w:type="pct"/>
            <w:vAlign w:val="center"/>
          </w:tcPr>
          <w:p>
            <w:pPr>
              <w:pStyle w:val="8"/>
              <w:rPr>
                <w:sz w:val="18"/>
                <w:szCs w:val="18"/>
              </w:rPr>
            </w:pPr>
            <w:r>
              <w:rPr>
                <w:rFonts w:hint="eastAsia"/>
                <w:sz w:val="18"/>
                <w:szCs w:val="18"/>
              </w:rPr>
              <w:t>碳素结构钢</w:t>
            </w:r>
          </w:p>
        </w:tc>
        <w:tc>
          <w:tcPr>
            <w:tcW w:w="672" w:type="pct"/>
            <w:vAlign w:val="center"/>
          </w:tcPr>
          <w:p>
            <w:pPr>
              <w:pStyle w:val="8"/>
              <w:rPr>
                <w:sz w:val="18"/>
                <w:szCs w:val="18"/>
              </w:rPr>
            </w:pPr>
            <w:r>
              <w:rPr>
                <w:rFonts w:hint="eastAsia"/>
                <w:sz w:val="18"/>
                <w:szCs w:val="18"/>
              </w:rPr>
              <w:t>3t</w:t>
            </w:r>
          </w:p>
        </w:tc>
        <w:tc>
          <w:tcPr>
            <w:tcW w:w="548" w:type="pct"/>
            <w:vMerge w:val="continue"/>
            <w:vAlign w:val="center"/>
          </w:tcPr>
          <w:p>
            <w:pPr>
              <w:pStyle w:val="8"/>
              <w:rPr>
                <w:rFonts w:ascii="Cambria Math" w:hAnsi="Cambria Math"/>
                <w:sz w:val="18"/>
                <w:szCs w:val="18"/>
                <w:oMath/>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98" w:type="pct"/>
            <w:vMerge w:val="continue"/>
            <w:vAlign w:val="center"/>
          </w:tcPr>
          <w:p>
            <w:pPr>
              <w:pStyle w:val="8"/>
              <w:rPr>
                <w:sz w:val="18"/>
                <w:szCs w:val="18"/>
              </w:rPr>
            </w:pPr>
          </w:p>
        </w:tc>
        <w:tc>
          <w:tcPr>
            <w:tcW w:w="779" w:type="pct"/>
            <w:vMerge w:val="continue"/>
            <w:vAlign w:val="center"/>
          </w:tcPr>
          <w:p>
            <w:pPr>
              <w:pStyle w:val="8"/>
              <w:rPr>
                <w:sz w:val="18"/>
                <w:szCs w:val="18"/>
              </w:rPr>
            </w:pPr>
          </w:p>
        </w:tc>
        <w:tc>
          <w:tcPr>
            <w:tcW w:w="1593" w:type="pct"/>
            <w:vMerge w:val="continue"/>
            <w:vAlign w:val="center"/>
          </w:tcPr>
          <w:p>
            <w:pPr>
              <w:pStyle w:val="8"/>
              <w:rPr>
                <w:sz w:val="18"/>
                <w:szCs w:val="18"/>
              </w:rPr>
            </w:pPr>
          </w:p>
        </w:tc>
        <w:tc>
          <w:tcPr>
            <w:tcW w:w="908" w:type="pct"/>
            <w:vAlign w:val="center"/>
          </w:tcPr>
          <w:p>
            <w:pPr>
              <w:pStyle w:val="8"/>
              <w:rPr>
                <w:sz w:val="18"/>
                <w:szCs w:val="18"/>
              </w:rPr>
            </w:pPr>
            <w:r>
              <w:rPr>
                <w:rFonts w:hint="eastAsia"/>
                <w:sz w:val="18"/>
                <w:szCs w:val="18"/>
              </w:rPr>
              <w:t>低合金结构钢</w:t>
            </w:r>
          </w:p>
        </w:tc>
        <w:tc>
          <w:tcPr>
            <w:tcW w:w="672" w:type="pct"/>
            <w:vAlign w:val="center"/>
          </w:tcPr>
          <w:p>
            <w:pPr>
              <w:pStyle w:val="8"/>
              <w:rPr>
                <w:sz w:val="18"/>
                <w:szCs w:val="18"/>
              </w:rPr>
            </w:pPr>
            <w:r>
              <w:rPr>
                <w:rFonts w:hint="eastAsia"/>
                <w:sz w:val="18"/>
                <w:szCs w:val="18"/>
              </w:rPr>
              <w:t>4t</w:t>
            </w:r>
          </w:p>
        </w:tc>
        <w:tc>
          <w:tcPr>
            <w:tcW w:w="548" w:type="pct"/>
            <w:vMerge w:val="continue"/>
            <w:vAlign w:val="center"/>
          </w:tcPr>
          <w:p>
            <w:pPr>
              <w:pStyle w:val="8"/>
              <w:rPr>
                <w:rFonts w:ascii="Cambria Math" w:hAnsi="Cambria Math"/>
                <w:sz w:val="18"/>
                <w:szCs w:val="18"/>
                <w:oMath/>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498" w:type="pct"/>
            <w:vMerge w:val="restart"/>
            <w:vAlign w:val="center"/>
          </w:tcPr>
          <w:p>
            <w:pPr>
              <w:pStyle w:val="8"/>
              <w:rPr>
                <w:sz w:val="18"/>
                <w:szCs w:val="18"/>
              </w:rPr>
            </w:pPr>
            <w:r>
              <w:rPr>
                <w:rFonts w:hint="eastAsia"/>
                <w:sz w:val="18"/>
                <w:szCs w:val="18"/>
              </w:rPr>
              <w:t>热轧无缝钢管</w:t>
            </w:r>
          </w:p>
        </w:tc>
        <w:tc>
          <w:tcPr>
            <w:tcW w:w="2372" w:type="pct"/>
            <w:gridSpan w:val="2"/>
            <w:vMerge w:val="restart"/>
            <w:vAlign w:val="center"/>
          </w:tcPr>
          <w:p>
            <w:pPr>
              <w:pStyle w:val="8"/>
              <w:rPr>
                <w:sz w:val="18"/>
                <w:szCs w:val="18"/>
              </w:rPr>
            </w:pPr>
            <w:r>
              <w:rPr>
                <w:rFonts w:hint="eastAsia"/>
                <w:sz w:val="18"/>
                <w:szCs w:val="18"/>
              </w:rPr>
              <w:drawing>
                <wp:inline distT="0" distB="0" distL="114300" distR="114300">
                  <wp:extent cx="1564640" cy="789940"/>
                  <wp:effectExtent l="0" t="0" r="16510" b="10160"/>
                  <wp:docPr id="16"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true"/>
                          </pic:cNvPicPr>
                        </pic:nvPicPr>
                        <pic:blipFill>
                          <a:blip r:embed="rId26"/>
                          <a:srcRect l="11685"/>
                          <a:stretch>
                            <a:fillRect/>
                          </a:stretch>
                        </pic:blipFill>
                        <pic:spPr>
                          <a:xfrm>
                            <a:off x="0" y="0"/>
                            <a:ext cx="1564640" cy="789940"/>
                          </a:xfrm>
                          <a:prstGeom prst="rect">
                            <a:avLst/>
                          </a:prstGeom>
                          <a:noFill/>
                          <a:ln>
                            <a:noFill/>
                          </a:ln>
                        </pic:spPr>
                      </pic:pic>
                    </a:graphicData>
                  </a:graphic>
                </wp:inline>
              </w:drawing>
            </w:r>
          </w:p>
        </w:tc>
        <w:tc>
          <w:tcPr>
            <w:tcW w:w="908" w:type="pct"/>
            <w:vAlign w:val="center"/>
          </w:tcPr>
          <w:p>
            <w:pPr>
              <w:pStyle w:val="8"/>
              <w:rPr>
                <w:sz w:val="18"/>
                <w:szCs w:val="18"/>
              </w:rPr>
            </w:pPr>
            <w:r>
              <w:rPr>
                <w:rFonts w:hint="eastAsia"/>
                <w:sz w:val="18"/>
                <w:szCs w:val="18"/>
              </w:rPr>
              <w:t>碳素结构钢</w:t>
            </w:r>
          </w:p>
        </w:tc>
        <w:tc>
          <w:tcPr>
            <w:tcW w:w="672" w:type="pct"/>
            <w:vAlign w:val="center"/>
          </w:tcPr>
          <w:p>
            <w:pPr>
              <w:pStyle w:val="8"/>
              <w:rPr>
                <w:sz w:val="18"/>
                <w:szCs w:val="18"/>
              </w:rPr>
            </w:pPr>
            <w:r>
              <w:rPr>
                <w:rFonts w:hint="eastAsia"/>
                <w:sz w:val="18"/>
                <w:szCs w:val="18"/>
              </w:rPr>
              <w:t>20d</w:t>
            </w:r>
          </w:p>
        </w:tc>
        <w:tc>
          <w:tcPr>
            <w:tcW w:w="548" w:type="pct"/>
            <w:vMerge w:val="restart"/>
            <w:vAlign w:val="center"/>
          </w:tcPr>
          <w:p>
            <w:pPr>
              <w:pStyle w:val="8"/>
              <w:rPr>
                <w:rFonts w:ascii="Cambria Math" w:hAnsi="Cambria Math"/>
                <w:sz w:val="18"/>
                <w:szCs w:val="18"/>
                <w:oMath/>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98" w:type="pct"/>
            <w:vMerge w:val="continue"/>
            <w:vAlign w:val="center"/>
          </w:tcPr>
          <w:p>
            <w:pPr>
              <w:pStyle w:val="8"/>
              <w:rPr>
                <w:sz w:val="18"/>
                <w:szCs w:val="18"/>
              </w:rPr>
            </w:pPr>
          </w:p>
        </w:tc>
        <w:tc>
          <w:tcPr>
            <w:tcW w:w="2372" w:type="pct"/>
            <w:gridSpan w:val="2"/>
            <w:vMerge w:val="continue"/>
            <w:vAlign w:val="center"/>
          </w:tcPr>
          <w:p>
            <w:pPr>
              <w:pStyle w:val="8"/>
              <w:rPr>
                <w:sz w:val="18"/>
                <w:szCs w:val="18"/>
              </w:rPr>
            </w:pPr>
          </w:p>
        </w:tc>
        <w:tc>
          <w:tcPr>
            <w:tcW w:w="908" w:type="pct"/>
            <w:vAlign w:val="center"/>
          </w:tcPr>
          <w:p>
            <w:pPr>
              <w:pStyle w:val="8"/>
              <w:rPr>
                <w:sz w:val="18"/>
                <w:szCs w:val="18"/>
              </w:rPr>
            </w:pPr>
            <w:r>
              <w:rPr>
                <w:rFonts w:hint="eastAsia"/>
                <w:sz w:val="18"/>
                <w:szCs w:val="18"/>
              </w:rPr>
              <w:t>低合金结构钢</w:t>
            </w:r>
          </w:p>
        </w:tc>
        <w:tc>
          <w:tcPr>
            <w:tcW w:w="672" w:type="pct"/>
            <w:vAlign w:val="center"/>
          </w:tcPr>
          <w:p>
            <w:pPr>
              <w:pStyle w:val="8"/>
              <w:rPr>
                <w:sz w:val="18"/>
                <w:szCs w:val="18"/>
              </w:rPr>
            </w:pPr>
            <w:r>
              <w:rPr>
                <w:rFonts w:hint="eastAsia"/>
                <w:sz w:val="18"/>
                <w:szCs w:val="18"/>
              </w:rPr>
              <w:t>25d</w:t>
            </w:r>
          </w:p>
        </w:tc>
        <w:tc>
          <w:tcPr>
            <w:tcW w:w="548" w:type="pct"/>
            <w:vMerge w:val="continue"/>
            <w:vAlign w:val="center"/>
          </w:tcPr>
          <w:p>
            <w:pPr>
              <w:pStyle w:val="8"/>
              <w:rPr>
                <w:rFonts w:ascii="Cambria Math" w:hAnsi="Cambria Math"/>
                <w:sz w:val="18"/>
                <w:szCs w:val="18"/>
                <w:oMath/>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98" w:type="pct"/>
            <w:vMerge w:val="restart"/>
            <w:vAlign w:val="center"/>
          </w:tcPr>
          <w:p>
            <w:pPr>
              <w:pStyle w:val="8"/>
              <w:rPr>
                <w:sz w:val="18"/>
                <w:szCs w:val="18"/>
              </w:rPr>
            </w:pPr>
            <w:r>
              <w:rPr>
                <w:rFonts w:hint="eastAsia"/>
                <w:sz w:val="18"/>
                <w:szCs w:val="18"/>
              </w:rPr>
              <w:t>冷成型直缝钢管</w:t>
            </w:r>
          </w:p>
        </w:tc>
        <w:tc>
          <w:tcPr>
            <w:tcW w:w="2372" w:type="pct"/>
            <w:gridSpan w:val="2"/>
            <w:vMerge w:val="restart"/>
            <w:vAlign w:val="center"/>
          </w:tcPr>
          <w:p>
            <w:pPr>
              <w:pStyle w:val="8"/>
              <w:rPr>
                <w:sz w:val="18"/>
                <w:szCs w:val="18"/>
              </w:rPr>
            </w:pPr>
            <w:r>
              <w:rPr>
                <w:rFonts w:hint="eastAsia"/>
                <w:sz w:val="18"/>
                <w:szCs w:val="18"/>
              </w:rPr>
              <w:drawing>
                <wp:inline distT="0" distB="0" distL="114300" distR="114300">
                  <wp:extent cx="1576070" cy="789940"/>
                  <wp:effectExtent l="0" t="0" r="5080" b="10160"/>
                  <wp:docPr id="1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true"/>
                          </pic:cNvPicPr>
                        </pic:nvPicPr>
                        <pic:blipFill>
                          <a:blip r:embed="rId26"/>
                          <a:srcRect l="11039"/>
                          <a:stretch>
                            <a:fillRect/>
                          </a:stretch>
                        </pic:blipFill>
                        <pic:spPr>
                          <a:xfrm>
                            <a:off x="0" y="0"/>
                            <a:ext cx="1576070" cy="789940"/>
                          </a:xfrm>
                          <a:prstGeom prst="rect">
                            <a:avLst/>
                          </a:prstGeom>
                          <a:noFill/>
                          <a:ln>
                            <a:noFill/>
                          </a:ln>
                        </pic:spPr>
                      </pic:pic>
                    </a:graphicData>
                  </a:graphic>
                </wp:inline>
              </w:drawing>
            </w:r>
          </w:p>
        </w:tc>
        <w:tc>
          <w:tcPr>
            <w:tcW w:w="908" w:type="pct"/>
            <w:vAlign w:val="center"/>
          </w:tcPr>
          <w:p>
            <w:pPr>
              <w:pStyle w:val="8"/>
              <w:rPr>
                <w:sz w:val="18"/>
                <w:szCs w:val="18"/>
              </w:rPr>
            </w:pPr>
            <w:r>
              <w:rPr>
                <w:rFonts w:hint="eastAsia"/>
                <w:sz w:val="18"/>
                <w:szCs w:val="18"/>
              </w:rPr>
              <w:t>碳素结构钢</w:t>
            </w:r>
          </w:p>
        </w:tc>
        <w:tc>
          <w:tcPr>
            <w:tcW w:w="672" w:type="pct"/>
            <w:vAlign w:val="center"/>
          </w:tcPr>
          <w:p>
            <w:pPr>
              <w:pStyle w:val="8"/>
              <w:rPr>
                <w:sz w:val="18"/>
                <w:szCs w:val="18"/>
              </w:rPr>
            </w:pPr>
            <w:r>
              <w:rPr>
                <w:rFonts w:hint="eastAsia"/>
                <w:sz w:val="18"/>
                <w:szCs w:val="18"/>
              </w:rPr>
              <w:t>25d</w:t>
            </w:r>
          </w:p>
        </w:tc>
        <w:tc>
          <w:tcPr>
            <w:tcW w:w="548" w:type="pct"/>
            <w:vMerge w:val="restart"/>
            <w:vAlign w:val="center"/>
          </w:tcPr>
          <w:p>
            <w:pPr>
              <w:pStyle w:val="8"/>
              <w:rPr>
                <w:rFonts w:ascii="Cambria Math" w:hAnsi="Cambria Math"/>
                <w:sz w:val="18"/>
                <w:szCs w:val="18"/>
                <w:oMath/>
              </w:rPr>
            </w:pPr>
            <w:r>
              <w:rPr>
                <w:rFonts w:hint="eastAsia"/>
                <w:sz w:val="18"/>
                <w:szCs w:val="18"/>
              </w:rPr>
              <w:t>焊缝放在中心线以内受压区域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98" w:type="pct"/>
            <w:vMerge w:val="continue"/>
            <w:vAlign w:val="center"/>
          </w:tcPr>
          <w:p>
            <w:pPr>
              <w:pStyle w:val="8"/>
              <w:rPr>
                <w:sz w:val="18"/>
                <w:szCs w:val="18"/>
              </w:rPr>
            </w:pPr>
          </w:p>
        </w:tc>
        <w:tc>
          <w:tcPr>
            <w:tcW w:w="2372" w:type="pct"/>
            <w:gridSpan w:val="2"/>
            <w:vMerge w:val="continue"/>
            <w:vAlign w:val="center"/>
          </w:tcPr>
          <w:p>
            <w:pPr>
              <w:pStyle w:val="8"/>
              <w:rPr>
                <w:sz w:val="18"/>
                <w:szCs w:val="18"/>
              </w:rPr>
            </w:pPr>
          </w:p>
        </w:tc>
        <w:tc>
          <w:tcPr>
            <w:tcW w:w="908" w:type="pct"/>
            <w:vAlign w:val="center"/>
          </w:tcPr>
          <w:p>
            <w:pPr>
              <w:pStyle w:val="8"/>
              <w:rPr>
                <w:sz w:val="18"/>
                <w:szCs w:val="18"/>
              </w:rPr>
            </w:pPr>
            <w:r>
              <w:rPr>
                <w:rFonts w:hint="eastAsia"/>
                <w:sz w:val="18"/>
                <w:szCs w:val="18"/>
              </w:rPr>
              <w:t>低合金结构钢</w:t>
            </w:r>
          </w:p>
        </w:tc>
        <w:tc>
          <w:tcPr>
            <w:tcW w:w="672" w:type="pct"/>
            <w:vAlign w:val="center"/>
          </w:tcPr>
          <w:p>
            <w:pPr>
              <w:pStyle w:val="8"/>
              <w:rPr>
                <w:sz w:val="18"/>
                <w:szCs w:val="18"/>
              </w:rPr>
            </w:pPr>
            <w:r>
              <w:rPr>
                <w:rFonts w:hint="eastAsia"/>
                <w:sz w:val="18"/>
                <w:szCs w:val="18"/>
              </w:rPr>
              <w:t>30d</w:t>
            </w:r>
          </w:p>
        </w:tc>
        <w:tc>
          <w:tcPr>
            <w:tcW w:w="548" w:type="pct"/>
            <w:vMerge w:val="continue"/>
            <w:vAlign w:val="center"/>
          </w:tcPr>
          <w:p>
            <w:pPr>
              <w:pStyle w:val="8"/>
              <w:rPr>
                <w:rFonts w:ascii="Cambria Math" w:hAnsi="Cambria Math"/>
                <w:sz w:val="18"/>
                <w:szCs w:val="18"/>
                <w:oMath/>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498" w:type="pct"/>
            <w:vMerge w:val="restart"/>
            <w:vAlign w:val="center"/>
          </w:tcPr>
          <w:p>
            <w:pPr>
              <w:pStyle w:val="8"/>
              <w:rPr>
                <w:sz w:val="18"/>
                <w:szCs w:val="18"/>
              </w:rPr>
            </w:pPr>
            <w:r>
              <w:rPr>
                <w:rFonts w:hint="eastAsia"/>
                <w:sz w:val="18"/>
                <w:szCs w:val="18"/>
              </w:rPr>
              <w:t>冷成型方管</w:t>
            </w:r>
          </w:p>
        </w:tc>
        <w:tc>
          <w:tcPr>
            <w:tcW w:w="2372" w:type="pct"/>
            <w:gridSpan w:val="2"/>
            <w:vMerge w:val="restart"/>
            <w:vAlign w:val="center"/>
          </w:tcPr>
          <w:p>
            <w:pPr>
              <w:pStyle w:val="8"/>
              <w:rPr>
                <w:sz w:val="18"/>
                <w:szCs w:val="18"/>
              </w:rPr>
            </w:pPr>
            <w:r>
              <w:rPr>
                <w:rFonts w:hint="eastAsia"/>
                <w:sz w:val="18"/>
                <w:szCs w:val="18"/>
              </w:rPr>
              <w:drawing>
                <wp:inline distT="0" distB="0" distL="114300" distR="114300">
                  <wp:extent cx="2397760" cy="1118870"/>
                  <wp:effectExtent l="0" t="0" r="2540" b="5080"/>
                  <wp:docPr id="18"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true"/>
                          </pic:cNvPicPr>
                        </pic:nvPicPr>
                        <pic:blipFill>
                          <a:blip r:embed="rId27"/>
                          <a:stretch>
                            <a:fillRect/>
                          </a:stretch>
                        </pic:blipFill>
                        <pic:spPr>
                          <a:xfrm>
                            <a:off x="0" y="0"/>
                            <a:ext cx="2397760" cy="1118870"/>
                          </a:xfrm>
                          <a:prstGeom prst="rect">
                            <a:avLst/>
                          </a:prstGeom>
                          <a:noFill/>
                          <a:ln>
                            <a:noFill/>
                          </a:ln>
                        </pic:spPr>
                      </pic:pic>
                    </a:graphicData>
                  </a:graphic>
                </wp:inline>
              </w:drawing>
            </w:r>
          </w:p>
        </w:tc>
        <w:tc>
          <w:tcPr>
            <w:tcW w:w="908" w:type="pct"/>
            <w:vAlign w:val="center"/>
          </w:tcPr>
          <w:p>
            <w:pPr>
              <w:pStyle w:val="8"/>
              <w:rPr>
                <w:sz w:val="18"/>
                <w:szCs w:val="18"/>
              </w:rPr>
            </w:pPr>
            <w:r>
              <w:rPr>
                <w:rFonts w:hint="eastAsia"/>
                <w:sz w:val="18"/>
                <w:szCs w:val="18"/>
              </w:rPr>
              <w:t>碳素结构钢</w:t>
            </w:r>
          </w:p>
        </w:tc>
        <w:tc>
          <w:tcPr>
            <w:tcW w:w="672" w:type="pct"/>
            <w:vAlign w:val="center"/>
          </w:tcPr>
          <w:p>
            <w:pPr>
              <w:pStyle w:val="8"/>
              <w:rPr>
                <w:sz w:val="18"/>
                <w:szCs w:val="18"/>
              </w:rPr>
            </w:pPr>
            <w:r>
              <w:rPr>
                <w:rFonts w:hint="eastAsia"/>
                <w:sz w:val="18"/>
                <w:szCs w:val="18"/>
              </w:rPr>
              <w:t>30h（b）</w:t>
            </w:r>
          </w:p>
        </w:tc>
        <w:tc>
          <w:tcPr>
            <w:tcW w:w="548" w:type="pct"/>
            <w:vMerge w:val="restart"/>
            <w:vAlign w:val="center"/>
          </w:tcPr>
          <w:p>
            <w:pPr>
              <w:pStyle w:val="8"/>
              <w:rPr>
                <w:rFonts w:ascii="Cambria Math" w:hAnsi="Cambria Math"/>
                <w:sz w:val="18"/>
                <w:szCs w:val="18"/>
                <w:oMath/>
              </w:rPr>
            </w:pPr>
            <w:r>
              <w:rPr>
                <w:rFonts w:hint="eastAsia"/>
                <w:sz w:val="18"/>
                <w:szCs w:val="18"/>
              </w:rPr>
              <w:t>焊缝放在弯弧中心线位置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98" w:type="pct"/>
            <w:vMerge w:val="continue"/>
            <w:vAlign w:val="center"/>
          </w:tcPr>
          <w:p>
            <w:pPr>
              <w:pStyle w:val="8"/>
              <w:rPr>
                <w:sz w:val="18"/>
                <w:szCs w:val="18"/>
              </w:rPr>
            </w:pPr>
          </w:p>
        </w:tc>
        <w:tc>
          <w:tcPr>
            <w:tcW w:w="2372" w:type="pct"/>
            <w:gridSpan w:val="2"/>
            <w:vMerge w:val="continue"/>
            <w:vAlign w:val="center"/>
          </w:tcPr>
          <w:p>
            <w:pPr>
              <w:pStyle w:val="8"/>
              <w:rPr>
                <w:sz w:val="18"/>
                <w:szCs w:val="18"/>
              </w:rPr>
            </w:pPr>
          </w:p>
        </w:tc>
        <w:tc>
          <w:tcPr>
            <w:tcW w:w="908" w:type="pct"/>
            <w:vAlign w:val="center"/>
          </w:tcPr>
          <w:p>
            <w:pPr>
              <w:pStyle w:val="8"/>
              <w:rPr>
                <w:sz w:val="18"/>
                <w:szCs w:val="18"/>
              </w:rPr>
            </w:pPr>
            <w:r>
              <w:rPr>
                <w:rFonts w:hint="eastAsia"/>
                <w:sz w:val="18"/>
                <w:szCs w:val="18"/>
              </w:rPr>
              <w:t>低合金结构钢</w:t>
            </w:r>
          </w:p>
        </w:tc>
        <w:tc>
          <w:tcPr>
            <w:tcW w:w="672" w:type="pct"/>
            <w:vAlign w:val="center"/>
          </w:tcPr>
          <w:p>
            <w:pPr>
              <w:pStyle w:val="8"/>
              <w:rPr>
                <w:sz w:val="18"/>
                <w:szCs w:val="18"/>
              </w:rPr>
            </w:pPr>
            <w:r>
              <w:rPr>
                <w:rFonts w:hint="eastAsia"/>
                <w:sz w:val="18"/>
                <w:szCs w:val="18"/>
              </w:rPr>
              <w:t>35h（b）</w:t>
            </w:r>
          </w:p>
        </w:tc>
        <w:tc>
          <w:tcPr>
            <w:tcW w:w="548" w:type="pct"/>
            <w:vMerge w:val="continue"/>
            <w:vAlign w:val="center"/>
          </w:tcPr>
          <w:p>
            <w:pPr>
              <w:pStyle w:val="8"/>
              <w:rPr>
                <w:rFonts w:ascii="Cambria Math" w:hAnsi="Cambria Math"/>
                <w:sz w:val="18"/>
                <w:szCs w:val="18"/>
                <w:oMath/>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498" w:type="pct"/>
            <w:vMerge w:val="restart"/>
            <w:vAlign w:val="center"/>
          </w:tcPr>
          <w:p>
            <w:pPr>
              <w:pStyle w:val="8"/>
              <w:rPr>
                <w:sz w:val="18"/>
                <w:szCs w:val="18"/>
              </w:rPr>
            </w:pPr>
            <w:r>
              <w:rPr>
                <w:rFonts w:hint="eastAsia"/>
                <w:sz w:val="18"/>
                <w:szCs w:val="18"/>
              </w:rPr>
              <w:t>热轧H型钢</w:t>
            </w:r>
          </w:p>
        </w:tc>
        <w:tc>
          <w:tcPr>
            <w:tcW w:w="2372" w:type="pct"/>
            <w:gridSpan w:val="2"/>
            <w:vMerge w:val="restart"/>
            <w:vAlign w:val="center"/>
          </w:tcPr>
          <w:p>
            <w:pPr>
              <w:pStyle w:val="8"/>
              <w:rPr>
                <w:sz w:val="18"/>
                <w:szCs w:val="18"/>
              </w:rPr>
            </w:pPr>
            <w:r>
              <w:rPr>
                <w:rFonts w:hint="eastAsia"/>
                <w:sz w:val="18"/>
                <w:szCs w:val="18"/>
              </w:rPr>
              <w:drawing>
                <wp:inline distT="0" distB="0" distL="114300" distR="114300">
                  <wp:extent cx="2396490" cy="923290"/>
                  <wp:effectExtent l="0" t="0" r="3810" b="10160"/>
                  <wp:docPr id="19"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true"/>
                          </pic:cNvPicPr>
                        </pic:nvPicPr>
                        <pic:blipFill>
                          <a:blip r:embed="rId28"/>
                          <a:stretch>
                            <a:fillRect/>
                          </a:stretch>
                        </pic:blipFill>
                        <pic:spPr>
                          <a:xfrm>
                            <a:off x="0" y="0"/>
                            <a:ext cx="2396490" cy="923290"/>
                          </a:xfrm>
                          <a:prstGeom prst="rect">
                            <a:avLst/>
                          </a:prstGeom>
                          <a:noFill/>
                          <a:ln>
                            <a:noFill/>
                          </a:ln>
                        </pic:spPr>
                      </pic:pic>
                    </a:graphicData>
                  </a:graphic>
                </wp:inline>
              </w:drawing>
            </w:r>
          </w:p>
        </w:tc>
        <w:tc>
          <w:tcPr>
            <w:tcW w:w="908" w:type="pct"/>
            <w:vAlign w:val="center"/>
          </w:tcPr>
          <w:p>
            <w:pPr>
              <w:pStyle w:val="8"/>
              <w:rPr>
                <w:sz w:val="18"/>
                <w:szCs w:val="18"/>
              </w:rPr>
            </w:pPr>
            <w:r>
              <w:rPr>
                <w:rFonts w:hint="eastAsia"/>
                <w:sz w:val="18"/>
                <w:szCs w:val="18"/>
              </w:rPr>
              <w:t>碳素结构钢</w:t>
            </w:r>
          </w:p>
        </w:tc>
        <w:tc>
          <w:tcPr>
            <w:tcW w:w="672" w:type="pct"/>
            <w:vAlign w:val="center"/>
          </w:tcPr>
          <w:p>
            <w:pPr>
              <w:pStyle w:val="8"/>
              <w:rPr>
                <w:sz w:val="18"/>
                <w:szCs w:val="18"/>
              </w:rPr>
            </w:pPr>
            <w:r>
              <w:rPr>
                <w:rFonts w:hint="eastAsia"/>
                <w:sz w:val="18"/>
                <w:szCs w:val="18"/>
              </w:rPr>
              <w:t>25h</w:t>
            </w:r>
          </w:p>
        </w:tc>
        <w:tc>
          <w:tcPr>
            <w:tcW w:w="548" w:type="pct"/>
            <w:vMerge w:val="restart"/>
            <w:vAlign w:val="center"/>
          </w:tcPr>
          <w:p>
            <w:pPr>
              <w:pStyle w:val="8"/>
              <w:rPr>
                <w:rFonts w:ascii="Cambria Math" w:hAnsi="Cambria Math"/>
                <w:sz w:val="18"/>
                <w:szCs w:val="18"/>
                <w:oMath/>
              </w:rPr>
            </w:pPr>
            <w:r>
              <w:rPr>
                <w:rFonts w:hint="eastAsia"/>
                <w:sz w:val="18"/>
                <w:szCs w:val="18"/>
              </w:rPr>
              <w:t>也适用于工字钢和槽钢对高度弯曲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98" w:type="pct"/>
            <w:vMerge w:val="continue"/>
            <w:vAlign w:val="center"/>
          </w:tcPr>
          <w:p>
            <w:pPr>
              <w:pStyle w:val="8"/>
              <w:rPr>
                <w:rFonts w:cs="宋体"/>
                <w:kern w:val="0"/>
                <w:sz w:val="18"/>
                <w:szCs w:val="18"/>
                <w:lang w:bidi="ar"/>
              </w:rPr>
            </w:pPr>
          </w:p>
        </w:tc>
        <w:tc>
          <w:tcPr>
            <w:tcW w:w="2372" w:type="pct"/>
            <w:gridSpan w:val="2"/>
            <w:vMerge w:val="continue"/>
            <w:vAlign w:val="center"/>
          </w:tcPr>
          <w:p>
            <w:pPr>
              <w:pStyle w:val="8"/>
              <w:rPr>
                <w:rFonts w:cs="宋体"/>
                <w:sz w:val="18"/>
                <w:szCs w:val="18"/>
              </w:rPr>
            </w:pPr>
          </w:p>
        </w:tc>
        <w:tc>
          <w:tcPr>
            <w:tcW w:w="908" w:type="pct"/>
            <w:vAlign w:val="center"/>
          </w:tcPr>
          <w:p>
            <w:pPr>
              <w:pStyle w:val="8"/>
              <w:rPr>
                <w:sz w:val="18"/>
                <w:szCs w:val="18"/>
              </w:rPr>
            </w:pPr>
            <w:r>
              <w:rPr>
                <w:rFonts w:hint="eastAsia"/>
                <w:sz w:val="18"/>
                <w:szCs w:val="18"/>
              </w:rPr>
              <w:t>低合金结构钢</w:t>
            </w:r>
          </w:p>
        </w:tc>
        <w:tc>
          <w:tcPr>
            <w:tcW w:w="672" w:type="pct"/>
            <w:vAlign w:val="center"/>
          </w:tcPr>
          <w:p>
            <w:pPr>
              <w:pStyle w:val="8"/>
              <w:rPr>
                <w:sz w:val="18"/>
                <w:szCs w:val="18"/>
              </w:rPr>
            </w:pPr>
            <w:r>
              <w:rPr>
                <w:rFonts w:hint="eastAsia"/>
                <w:sz w:val="18"/>
                <w:szCs w:val="18"/>
              </w:rPr>
              <w:t>30h</w:t>
            </w:r>
          </w:p>
        </w:tc>
        <w:tc>
          <w:tcPr>
            <w:tcW w:w="548" w:type="pct"/>
            <w:vMerge w:val="continue"/>
            <w:vAlign w:val="center"/>
          </w:tcPr>
          <w:p>
            <w:pPr>
              <w:pStyle w:val="8"/>
              <w:rPr>
                <w:rFonts w:ascii="Cambria Math" w:hAnsi="Cambria Math" w:cs="宋体"/>
                <w:sz w:val="18"/>
                <w:szCs w:val="18"/>
                <w:oMath/>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98" w:type="pct"/>
            <w:vMerge w:val="continue"/>
            <w:vAlign w:val="center"/>
          </w:tcPr>
          <w:p>
            <w:pPr>
              <w:pStyle w:val="8"/>
              <w:rPr>
                <w:rFonts w:cs="宋体"/>
                <w:kern w:val="0"/>
                <w:sz w:val="18"/>
                <w:szCs w:val="18"/>
                <w:lang w:bidi="ar"/>
              </w:rPr>
            </w:pPr>
          </w:p>
        </w:tc>
        <w:tc>
          <w:tcPr>
            <w:tcW w:w="2372" w:type="pct"/>
            <w:gridSpan w:val="2"/>
            <w:vMerge w:val="restart"/>
            <w:vAlign w:val="center"/>
          </w:tcPr>
          <w:p>
            <w:pPr>
              <w:pStyle w:val="8"/>
              <w:rPr>
                <w:rFonts w:cs="宋体"/>
                <w:sz w:val="18"/>
                <w:szCs w:val="18"/>
              </w:rPr>
            </w:pPr>
            <w:r>
              <w:rPr>
                <w:rFonts w:hint="eastAsia" w:cs="宋体"/>
                <w:sz w:val="18"/>
                <w:szCs w:val="18"/>
              </w:rPr>
              <w:drawing>
                <wp:inline distT="0" distB="0" distL="114300" distR="114300">
                  <wp:extent cx="2397760" cy="912495"/>
                  <wp:effectExtent l="0" t="0" r="2540" b="1905"/>
                  <wp:docPr id="20" name="图片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图片 10"/>
                          <pic:cNvPicPr>
                            <a:picLocks noChangeAspect="true"/>
                          </pic:cNvPicPr>
                        </pic:nvPicPr>
                        <pic:blipFill>
                          <a:blip r:embed="rId29"/>
                          <a:stretch>
                            <a:fillRect/>
                          </a:stretch>
                        </pic:blipFill>
                        <pic:spPr>
                          <a:xfrm>
                            <a:off x="0" y="0"/>
                            <a:ext cx="2397760" cy="912495"/>
                          </a:xfrm>
                          <a:prstGeom prst="rect">
                            <a:avLst/>
                          </a:prstGeom>
                          <a:noFill/>
                          <a:ln>
                            <a:noFill/>
                          </a:ln>
                        </pic:spPr>
                      </pic:pic>
                    </a:graphicData>
                  </a:graphic>
                </wp:inline>
              </w:drawing>
            </w:r>
          </w:p>
        </w:tc>
        <w:tc>
          <w:tcPr>
            <w:tcW w:w="908" w:type="pct"/>
            <w:vAlign w:val="center"/>
          </w:tcPr>
          <w:p>
            <w:pPr>
              <w:pStyle w:val="8"/>
              <w:rPr>
                <w:sz w:val="18"/>
                <w:szCs w:val="18"/>
              </w:rPr>
            </w:pPr>
            <w:r>
              <w:rPr>
                <w:rFonts w:hint="eastAsia"/>
                <w:sz w:val="18"/>
                <w:szCs w:val="18"/>
              </w:rPr>
              <w:t>碳素结构钢</w:t>
            </w:r>
          </w:p>
        </w:tc>
        <w:tc>
          <w:tcPr>
            <w:tcW w:w="672" w:type="pct"/>
            <w:vAlign w:val="center"/>
          </w:tcPr>
          <w:p>
            <w:pPr>
              <w:pStyle w:val="8"/>
              <w:rPr>
                <w:sz w:val="18"/>
                <w:szCs w:val="18"/>
              </w:rPr>
            </w:pPr>
            <w:r>
              <w:rPr>
                <w:rFonts w:hint="eastAsia"/>
                <w:sz w:val="18"/>
                <w:szCs w:val="18"/>
              </w:rPr>
              <w:t>20b</w:t>
            </w:r>
          </w:p>
        </w:tc>
        <w:tc>
          <w:tcPr>
            <w:tcW w:w="548" w:type="pct"/>
            <w:vMerge w:val="continue"/>
            <w:vAlign w:val="center"/>
          </w:tcPr>
          <w:p>
            <w:pPr>
              <w:pStyle w:val="8"/>
              <w:rPr>
                <w:rFonts w:ascii="Cambria Math" w:hAnsi="Cambria Math" w:cs="宋体"/>
                <w:sz w:val="18"/>
                <w:szCs w:val="18"/>
                <w:oMath/>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498" w:type="pct"/>
            <w:vMerge w:val="continue"/>
            <w:vAlign w:val="center"/>
          </w:tcPr>
          <w:p>
            <w:pPr>
              <w:pStyle w:val="8"/>
              <w:rPr>
                <w:rFonts w:cs="宋体"/>
                <w:kern w:val="0"/>
                <w:sz w:val="18"/>
                <w:szCs w:val="18"/>
                <w:lang w:bidi="ar"/>
              </w:rPr>
            </w:pPr>
          </w:p>
        </w:tc>
        <w:tc>
          <w:tcPr>
            <w:tcW w:w="2372" w:type="pct"/>
            <w:gridSpan w:val="2"/>
            <w:vMerge w:val="continue"/>
            <w:vAlign w:val="center"/>
          </w:tcPr>
          <w:p>
            <w:pPr>
              <w:pStyle w:val="8"/>
              <w:rPr>
                <w:rFonts w:cs="宋体"/>
                <w:sz w:val="18"/>
                <w:szCs w:val="18"/>
              </w:rPr>
            </w:pPr>
          </w:p>
        </w:tc>
        <w:tc>
          <w:tcPr>
            <w:tcW w:w="908" w:type="pct"/>
            <w:vAlign w:val="center"/>
          </w:tcPr>
          <w:p>
            <w:pPr>
              <w:pStyle w:val="8"/>
              <w:rPr>
                <w:sz w:val="18"/>
                <w:szCs w:val="18"/>
              </w:rPr>
            </w:pPr>
            <w:r>
              <w:rPr>
                <w:rFonts w:hint="eastAsia"/>
                <w:sz w:val="18"/>
                <w:szCs w:val="18"/>
              </w:rPr>
              <w:t>低合金结构钢</w:t>
            </w:r>
          </w:p>
        </w:tc>
        <w:tc>
          <w:tcPr>
            <w:tcW w:w="672" w:type="pct"/>
            <w:vAlign w:val="center"/>
          </w:tcPr>
          <w:p>
            <w:pPr>
              <w:pStyle w:val="8"/>
              <w:rPr>
                <w:sz w:val="18"/>
                <w:szCs w:val="18"/>
              </w:rPr>
            </w:pPr>
            <w:r>
              <w:rPr>
                <w:rFonts w:hint="eastAsia"/>
                <w:sz w:val="18"/>
                <w:szCs w:val="18"/>
              </w:rPr>
              <w:t>25b</w:t>
            </w:r>
          </w:p>
        </w:tc>
        <w:tc>
          <w:tcPr>
            <w:tcW w:w="548" w:type="pct"/>
            <w:vMerge w:val="continue"/>
            <w:vAlign w:val="center"/>
          </w:tcPr>
          <w:p>
            <w:pPr>
              <w:pStyle w:val="8"/>
              <w:rPr>
                <w:rFonts w:ascii="Cambria Math" w:hAnsi="Cambria Math" w:cs="宋体"/>
                <w:sz w:val="18"/>
                <w:szCs w:val="18"/>
                <w:oMath/>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498" w:type="pct"/>
            <w:vMerge w:val="restart"/>
            <w:vAlign w:val="center"/>
          </w:tcPr>
          <w:p>
            <w:pPr>
              <w:pStyle w:val="8"/>
              <w:rPr>
                <w:sz w:val="18"/>
                <w:szCs w:val="18"/>
              </w:rPr>
            </w:pPr>
            <w:r>
              <w:rPr>
                <w:rFonts w:hint="eastAsia"/>
                <w:sz w:val="18"/>
                <w:szCs w:val="18"/>
              </w:rPr>
              <w:t>槽钢、角钢</w:t>
            </w:r>
          </w:p>
        </w:tc>
        <w:tc>
          <w:tcPr>
            <w:tcW w:w="2372" w:type="pct"/>
            <w:gridSpan w:val="2"/>
            <w:vMerge w:val="restart"/>
            <w:vAlign w:val="center"/>
          </w:tcPr>
          <w:p>
            <w:pPr>
              <w:pStyle w:val="8"/>
              <w:rPr>
                <w:sz w:val="18"/>
                <w:szCs w:val="18"/>
              </w:rPr>
            </w:pPr>
            <w:r>
              <w:rPr>
                <w:rFonts w:hint="eastAsia"/>
                <w:sz w:val="18"/>
                <w:szCs w:val="18"/>
              </w:rPr>
              <w:drawing>
                <wp:inline distT="0" distB="0" distL="114300" distR="114300">
                  <wp:extent cx="2397760" cy="1532255"/>
                  <wp:effectExtent l="0" t="0" r="2540" b="10795"/>
                  <wp:docPr id="2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true"/>
                          </pic:cNvPicPr>
                        </pic:nvPicPr>
                        <pic:blipFill>
                          <a:blip r:embed="rId30"/>
                          <a:stretch>
                            <a:fillRect/>
                          </a:stretch>
                        </pic:blipFill>
                        <pic:spPr>
                          <a:xfrm>
                            <a:off x="0" y="0"/>
                            <a:ext cx="2397760" cy="1532255"/>
                          </a:xfrm>
                          <a:prstGeom prst="rect">
                            <a:avLst/>
                          </a:prstGeom>
                          <a:noFill/>
                          <a:ln>
                            <a:noFill/>
                          </a:ln>
                        </pic:spPr>
                      </pic:pic>
                    </a:graphicData>
                  </a:graphic>
                </wp:inline>
              </w:drawing>
            </w:r>
          </w:p>
        </w:tc>
        <w:tc>
          <w:tcPr>
            <w:tcW w:w="908" w:type="pct"/>
            <w:vAlign w:val="center"/>
          </w:tcPr>
          <w:p>
            <w:pPr>
              <w:pStyle w:val="8"/>
              <w:rPr>
                <w:sz w:val="18"/>
                <w:szCs w:val="18"/>
              </w:rPr>
            </w:pPr>
            <w:r>
              <w:rPr>
                <w:rFonts w:hint="eastAsia"/>
                <w:sz w:val="18"/>
                <w:szCs w:val="18"/>
              </w:rPr>
              <w:t>碳素结构钢</w:t>
            </w:r>
          </w:p>
        </w:tc>
        <w:tc>
          <w:tcPr>
            <w:tcW w:w="672" w:type="pct"/>
            <w:vAlign w:val="center"/>
          </w:tcPr>
          <w:p>
            <w:pPr>
              <w:pStyle w:val="8"/>
              <w:rPr>
                <w:sz w:val="18"/>
                <w:szCs w:val="18"/>
              </w:rPr>
            </w:pPr>
            <w:r>
              <w:rPr>
                <w:rFonts w:hint="eastAsia"/>
                <w:sz w:val="18"/>
                <w:szCs w:val="18"/>
              </w:rPr>
              <w:t>25b</w:t>
            </w:r>
          </w:p>
        </w:tc>
        <w:tc>
          <w:tcPr>
            <w:tcW w:w="548" w:type="pct"/>
            <w:vMerge w:val="restart"/>
            <w:vAlign w:val="center"/>
          </w:tcPr>
          <w:p>
            <w:pPr>
              <w:pStyle w:val="8"/>
              <w:rPr>
                <w:rFonts w:ascii="Cambria Math" w:hAnsi="Cambria Math"/>
                <w:sz w:val="18"/>
                <w:szCs w:val="18"/>
                <w:oMath/>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498" w:type="pct"/>
            <w:vMerge w:val="continue"/>
            <w:vAlign w:val="center"/>
          </w:tcPr>
          <w:p>
            <w:pPr>
              <w:pStyle w:val="8"/>
              <w:rPr>
                <w:rFonts w:cs="宋体"/>
                <w:kern w:val="0"/>
                <w:sz w:val="18"/>
                <w:szCs w:val="18"/>
                <w:lang w:bidi="ar"/>
              </w:rPr>
            </w:pPr>
          </w:p>
        </w:tc>
        <w:tc>
          <w:tcPr>
            <w:tcW w:w="2372" w:type="pct"/>
            <w:gridSpan w:val="2"/>
            <w:vMerge w:val="continue"/>
            <w:vAlign w:val="center"/>
          </w:tcPr>
          <w:p>
            <w:pPr>
              <w:pStyle w:val="8"/>
              <w:rPr>
                <w:rFonts w:cs="宋体"/>
                <w:sz w:val="18"/>
                <w:szCs w:val="18"/>
              </w:rPr>
            </w:pPr>
          </w:p>
        </w:tc>
        <w:tc>
          <w:tcPr>
            <w:tcW w:w="908" w:type="pct"/>
            <w:vAlign w:val="center"/>
          </w:tcPr>
          <w:p>
            <w:pPr>
              <w:pStyle w:val="8"/>
              <w:rPr>
                <w:sz w:val="18"/>
                <w:szCs w:val="18"/>
              </w:rPr>
            </w:pPr>
            <w:r>
              <w:rPr>
                <w:rFonts w:hint="eastAsia"/>
                <w:sz w:val="18"/>
                <w:szCs w:val="18"/>
              </w:rPr>
              <w:t>低合金结构钢</w:t>
            </w:r>
          </w:p>
        </w:tc>
        <w:tc>
          <w:tcPr>
            <w:tcW w:w="672" w:type="pct"/>
            <w:vAlign w:val="center"/>
          </w:tcPr>
          <w:p>
            <w:pPr>
              <w:pStyle w:val="8"/>
              <w:rPr>
                <w:sz w:val="18"/>
                <w:szCs w:val="18"/>
              </w:rPr>
            </w:pPr>
            <w:r>
              <w:rPr>
                <w:rFonts w:hint="eastAsia"/>
                <w:sz w:val="18"/>
                <w:szCs w:val="18"/>
              </w:rPr>
              <w:t>30b</w:t>
            </w:r>
          </w:p>
        </w:tc>
        <w:tc>
          <w:tcPr>
            <w:tcW w:w="548" w:type="pct"/>
            <w:vMerge w:val="continue"/>
            <w:vAlign w:val="center"/>
          </w:tcPr>
          <w:p>
            <w:pPr>
              <w:pStyle w:val="8"/>
              <w:rPr>
                <w:rFonts w:ascii="Cambria Math" w:hAnsi="Cambria Math" w:cs="宋体"/>
                <w:sz w:val="18"/>
                <w:szCs w:val="18"/>
                <w:oMath/>
              </w:rPr>
            </w:pPr>
          </w:p>
        </w:tc>
      </w:tr>
    </w:tbl>
    <w:p>
      <w:pPr>
        <w:ind w:firstLine="150" w:firstLineChars="100"/>
        <w:rPr>
          <w:rFonts w:cs="宋体"/>
          <w:sz w:val="15"/>
          <w:szCs w:val="15"/>
        </w:rPr>
      </w:pPr>
      <w:r>
        <w:rPr>
          <w:rFonts w:hint="eastAsia" w:cs="宋体"/>
          <w:sz w:val="15"/>
          <w:szCs w:val="15"/>
        </w:rPr>
        <w:t>注： Q390 及以上钢材冷弯曲成型最小曲率半径应通过工艺试验确定。</w:t>
      </w:r>
    </w:p>
    <w:p>
      <w:pPr>
        <w:spacing w:line="360" w:lineRule="auto"/>
        <w:rPr>
          <w:rFonts w:cs="宋体"/>
          <w:sz w:val="21"/>
          <w:szCs w:val="21"/>
        </w:rPr>
      </w:pPr>
      <w:r>
        <w:rPr>
          <w:rFonts w:hint="eastAsia" w:cs="宋体"/>
          <w:b/>
          <w:bCs/>
          <w:sz w:val="21"/>
          <w:szCs w:val="21"/>
        </w:rPr>
        <w:t>5.4.6</w:t>
      </w:r>
      <w:r>
        <w:rPr>
          <w:rFonts w:hint="eastAsia" w:cs="宋体"/>
          <w:sz w:val="21"/>
          <w:szCs w:val="21"/>
        </w:rPr>
        <w:t xml:space="preserve">  钢材矫正后的允许偏差应符合表 5.4.6的规定。 </w:t>
      </w:r>
    </w:p>
    <w:p>
      <w:pPr>
        <w:spacing w:line="360" w:lineRule="auto"/>
        <w:ind w:firstLine="420" w:firstLineChars="200"/>
        <w:rPr>
          <w:rFonts w:cs="宋体"/>
          <w:sz w:val="21"/>
          <w:szCs w:val="21"/>
        </w:rPr>
      </w:pPr>
      <w:r>
        <w:rPr>
          <w:rFonts w:hint="eastAsia" w:cs="宋体"/>
          <w:sz w:val="21"/>
          <w:szCs w:val="21"/>
        </w:rPr>
        <w:t xml:space="preserve">检查数量：按矫正件数抽查 10%，且不应少于3个。 </w:t>
      </w:r>
    </w:p>
    <w:p>
      <w:pPr>
        <w:spacing w:line="360" w:lineRule="auto"/>
        <w:ind w:firstLine="420" w:firstLineChars="200"/>
        <w:rPr>
          <w:rFonts w:cs="宋体"/>
          <w:sz w:val="21"/>
          <w:szCs w:val="21"/>
        </w:rPr>
      </w:pPr>
      <w:r>
        <w:rPr>
          <w:rFonts w:hint="eastAsia" w:cs="宋体"/>
          <w:sz w:val="21"/>
          <w:szCs w:val="21"/>
        </w:rPr>
        <w:t>检验方法：观察检查和实测检查。</w:t>
      </w:r>
    </w:p>
    <w:p>
      <w:pPr>
        <w:pStyle w:val="17"/>
      </w:pPr>
      <w:r>
        <w:rPr>
          <w:rFonts w:hint="eastAsia"/>
        </w:rPr>
        <w:t>表5.4.6  钢材矫正后的允许偏差 （mm）</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905"/>
        <w:gridCol w:w="2190"/>
        <w:gridCol w:w="4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pct"/>
            <w:gridSpan w:val="2"/>
            <w:vAlign w:val="center"/>
          </w:tcPr>
          <w:p>
            <w:pPr>
              <w:pStyle w:val="8"/>
              <w:rPr>
                <w:sz w:val="18"/>
                <w:szCs w:val="18"/>
              </w:rPr>
            </w:pPr>
            <w:r>
              <w:rPr>
                <w:rFonts w:hint="eastAsia"/>
                <w:sz w:val="18"/>
                <w:szCs w:val="18"/>
              </w:rPr>
              <w:t>项目</w:t>
            </w:r>
          </w:p>
        </w:tc>
        <w:tc>
          <w:tcPr>
            <w:tcW w:w="1256" w:type="pct"/>
            <w:vAlign w:val="center"/>
          </w:tcPr>
          <w:p>
            <w:pPr>
              <w:pStyle w:val="8"/>
              <w:rPr>
                <w:sz w:val="18"/>
                <w:szCs w:val="18"/>
              </w:rPr>
            </w:pPr>
            <w:r>
              <w:rPr>
                <w:rFonts w:hint="eastAsia"/>
                <w:sz w:val="18"/>
                <w:szCs w:val="18"/>
              </w:rPr>
              <w:t>允许偏差</w:t>
            </w:r>
          </w:p>
        </w:tc>
        <w:tc>
          <w:tcPr>
            <w:tcW w:w="2671" w:type="pct"/>
            <w:vAlign w:val="center"/>
          </w:tcPr>
          <w:p>
            <w:pPr>
              <w:pStyle w:val="8"/>
              <w:rPr>
                <w:sz w:val="18"/>
                <w:szCs w:val="18"/>
              </w:rPr>
            </w:pPr>
            <w:r>
              <w:rPr>
                <w:rFonts w:hint="eastAsia"/>
                <w:sz w:val="18"/>
                <w:szCs w:val="18"/>
              </w:rPr>
              <w:t>图列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restart"/>
            <w:vAlign w:val="center"/>
          </w:tcPr>
          <w:p>
            <w:pPr>
              <w:pStyle w:val="8"/>
              <w:rPr>
                <w:sz w:val="18"/>
                <w:szCs w:val="18"/>
              </w:rPr>
            </w:pPr>
            <w:r>
              <w:rPr>
                <w:rFonts w:hint="eastAsia"/>
                <w:sz w:val="18"/>
                <w:szCs w:val="18"/>
              </w:rPr>
              <w:t>平板局部平面度</w:t>
            </w:r>
          </w:p>
        </w:tc>
        <w:tc>
          <w:tcPr>
            <w:tcW w:w="519" w:type="pct"/>
            <w:vAlign w:val="center"/>
          </w:tcPr>
          <w:p>
            <w:pPr>
              <w:pStyle w:val="8"/>
              <w:rPr>
                <w:sz w:val="18"/>
                <w:szCs w:val="18"/>
              </w:rPr>
            </w:pPr>
            <w:r>
              <w:rPr>
                <w:rFonts w:hint="eastAsia"/>
                <w:sz w:val="18"/>
                <w:szCs w:val="18"/>
              </w:rPr>
              <w:t>t≤6</w:t>
            </w:r>
          </w:p>
        </w:tc>
        <w:tc>
          <w:tcPr>
            <w:tcW w:w="1256" w:type="pct"/>
            <w:vAlign w:val="center"/>
          </w:tcPr>
          <w:p>
            <w:pPr>
              <w:pStyle w:val="8"/>
              <w:rPr>
                <w:sz w:val="18"/>
                <w:szCs w:val="18"/>
              </w:rPr>
            </w:pPr>
            <w:r>
              <w:rPr>
                <w:rFonts w:hint="eastAsia"/>
                <w:sz w:val="18"/>
                <w:szCs w:val="18"/>
              </w:rPr>
              <w:t>3.0</w:t>
            </w:r>
          </w:p>
        </w:tc>
        <w:tc>
          <w:tcPr>
            <w:tcW w:w="2671" w:type="pct"/>
            <w:vAlign w:val="center"/>
          </w:tcPr>
          <w:p>
            <w:pPr>
              <w:pStyle w:val="8"/>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554" w:type="pct"/>
            <w:vMerge w:val="continue"/>
            <w:vAlign w:val="center"/>
          </w:tcPr>
          <w:p>
            <w:pPr>
              <w:pStyle w:val="8"/>
              <w:rPr>
                <w:sz w:val="18"/>
                <w:szCs w:val="18"/>
              </w:rPr>
            </w:pPr>
          </w:p>
        </w:tc>
        <w:tc>
          <w:tcPr>
            <w:tcW w:w="519" w:type="pct"/>
            <w:vAlign w:val="center"/>
          </w:tcPr>
          <w:p>
            <w:pPr>
              <w:pStyle w:val="8"/>
              <w:rPr>
                <w:sz w:val="18"/>
                <w:szCs w:val="18"/>
              </w:rPr>
            </w:pPr>
            <w:r>
              <w:rPr>
                <w:rFonts w:hint="eastAsia"/>
                <w:sz w:val="18"/>
                <w:szCs w:val="18"/>
              </w:rPr>
              <w:t>6＜t≤14</w:t>
            </w:r>
          </w:p>
        </w:tc>
        <w:tc>
          <w:tcPr>
            <w:tcW w:w="1256" w:type="pct"/>
            <w:vAlign w:val="center"/>
          </w:tcPr>
          <w:p>
            <w:pPr>
              <w:pStyle w:val="8"/>
              <w:rPr>
                <w:sz w:val="18"/>
                <w:szCs w:val="18"/>
              </w:rPr>
            </w:pPr>
            <w:r>
              <w:rPr>
                <w:rFonts w:hint="eastAsia"/>
                <w:sz w:val="18"/>
                <w:szCs w:val="18"/>
              </w:rPr>
              <w:t>1.5</w:t>
            </w:r>
          </w:p>
        </w:tc>
        <w:tc>
          <w:tcPr>
            <w:tcW w:w="2671" w:type="pct"/>
            <w:vMerge w:val="restart"/>
            <w:vAlign w:val="center"/>
          </w:tcPr>
          <w:p>
            <w:pPr>
              <w:pStyle w:val="8"/>
              <w:rPr>
                <w:sz w:val="18"/>
                <w:szCs w:val="18"/>
              </w:rPr>
            </w:pPr>
            <w:r>
              <w:rPr>
                <w:rFonts w:hint="eastAsia"/>
                <w:sz w:val="18"/>
                <w:szCs w:val="18"/>
              </w:rPr>
              <w:drawing>
                <wp:inline distT="0" distB="0" distL="114300" distR="114300">
                  <wp:extent cx="1866900" cy="636270"/>
                  <wp:effectExtent l="0" t="0" r="0" b="11430"/>
                  <wp:docPr id="22" name="图片 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2" name="图片 12"/>
                          <pic:cNvPicPr>
                            <a:picLocks noChangeAspect="true"/>
                          </pic:cNvPicPr>
                        </pic:nvPicPr>
                        <pic:blipFill>
                          <a:blip r:embed="rId31"/>
                          <a:srcRect t="21324" b="7660"/>
                          <a:stretch>
                            <a:fillRect/>
                          </a:stretch>
                        </pic:blipFill>
                        <pic:spPr>
                          <a:xfrm>
                            <a:off x="0" y="0"/>
                            <a:ext cx="1866900" cy="6362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54" w:type="pct"/>
            <w:vMerge w:val="continue"/>
          </w:tcPr>
          <w:p>
            <w:pPr>
              <w:pStyle w:val="8"/>
              <w:rPr>
                <w:sz w:val="18"/>
                <w:szCs w:val="18"/>
              </w:rPr>
            </w:pPr>
          </w:p>
        </w:tc>
        <w:tc>
          <w:tcPr>
            <w:tcW w:w="519" w:type="pct"/>
            <w:vAlign w:val="center"/>
          </w:tcPr>
          <w:p>
            <w:pPr>
              <w:pStyle w:val="8"/>
              <w:rPr>
                <w:sz w:val="18"/>
                <w:szCs w:val="18"/>
              </w:rPr>
            </w:pPr>
            <w:r>
              <w:rPr>
                <w:rFonts w:hint="eastAsia"/>
                <w:sz w:val="18"/>
                <w:szCs w:val="18"/>
              </w:rPr>
              <w:t>t＞14</w:t>
            </w:r>
          </w:p>
        </w:tc>
        <w:tc>
          <w:tcPr>
            <w:tcW w:w="1256" w:type="pct"/>
            <w:vAlign w:val="center"/>
          </w:tcPr>
          <w:p>
            <w:pPr>
              <w:pStyle w:val="8"/>
              <w:rPr>
                <w:sz w:val="18"/>
                <w:szCs w:val="18"/>
              </w:rPr>
            </w:pPr>
            <w:r>
              <w:rPr>
                <w:rFonts w:hint="eastAsia"/>
                <w:sz w:val="18"/>
                <w:szCs w:val="18"/>
              </w:rPr>
              <w:t>1.0</w:t>
            </w:r>
          </w:p>
        </w:tc>
        <w:tc>
          <w:tcPr>
            <w:tcW w:w="2671" w:type="pct"/>
            <w:vMerge w:val="continue"/>
          </w:tcPr>
          <w:p>
            <w:pPr>
              <w:pStyle w:val="8"/>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3" w:type="pct"/>
            <w:gridSpan w:val="2"/>
          </w:tcPr>
          <w:p>
            <w:pPr>
              <w:pStyle w:val="8"/>
              <w:rPr>
                <w:sz w:val="18"/>
                <w:szCs w:val="18"/>
              </w:rPr>
            </w:pPr>
            <w:r>
              <w:rPr>
                <w:rFonts w:hint="eastAsia"/>
                <w:sz w:val="18"/>
                <w:szCs w:val="18"/>
              </w:rPr>
              <w:t>型钢弯曲矢高</w:t>
            </w:r>
          </w:p>
        </w:tc>
        <w:tc>
          <w:tcPr>
            <w:tcW w:w="1256" w:type="pct"/>
            <w:vAlign w:val="center"/>
          </w:tcPr>
          <w:p>
            <w:pPr>
              <w:pStyle w:val="8"/>
              <w:rPr>
                <w:sz w:val="18"/>
                <w:szCs w:val="18"/>
              </w:rPr>
            </w:pPr>
            <w:r>
              <w:rPr>
                <w:rFonts w:hint="eastAsia"/>
                <w:i/>
                <w:iCs/>
                <w:sz w:val="18"/>
                <w:szCs w:val="18"/>
              </w:rPr>
              <w:t>l</w:t>
            </w:r>
            <w:r>
              <w:rPr>
                <w:rFonts w:hint="eastAsia"/>
                <w:sz w:val="18"/>
                <w:szCs w:val="18"/>
              </w:rPr>
              <w:t>/1000，且不大于5.0</w:t>
            </w:r>
          </w:p>
        </w:tc>
        <w:tc>
          <w:tcPr>
            <w:tcW w:w="2671" w:type="pct"/>
          </w:tcPr>
          <w:p>
            <w:pPr>
              <w:pStyle w:val="8"/>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3" w:type="pct"/>
            <w:gridSpan w:val="2"/>
            <w:vAlign w:val="center"/>
          </w:tcPr>
          <w:p>
            <w:pPr>
              <w:pStyle w:val="8"/>
              <w:rPr>
                <w:sz w:val="18"/>
                <w:szCs w:val="18"/>
              </w:rPr>
            </w:pPr>
            <w:r>
              <w:rPr>
                <w:rFonts w:hint="eastAsia"/>
                <w:sz w:val="18"/>
                <w:szCs w:val="18"/>
              </w:rPr>
              <w:t>角钢肢的垂直度</w:t>
            </w:r>
          </w:p>
        </w:tc>
        <w:tc>
          <w:tcPr>
            <w:tcW w:w="1256" w:type="pct"/>
            <w:vAlign w:val="center"/>
          </w:tcPr>
          <w:p>
            <w:pPr>
              <w:pStyle w:val="8"/>
              <w:rPr>
                <w:sz w:val="18"/>
                <w:szCs w:val="18"/>
              </w:rPr>
            </w:pPr>
            <w:r>
              <w:rPr>
                <w:rFonts w:hint="eastAsia"/>
                <w:sz w:val="18"/>
                <w:szCs w:val="18"/>
              </w:rPr>
              <w:t>b/100双肢栓接角钢的角度不得大于90°</w:t>
            </w:r>
          </w:p>
        </w:tc>
        <w:tc>
          <w:tcPr>
            <w:tcW w:w="2671" w:type="pct"/>
          </w:tcPr>
          <w:p>
            <w:pPr>
              <w:pStyle w:val="8"/>
              <w:rPr>
                <w:sz w:val="18"/>
                <w:szCs w:val="18"/>
              </w:rPr>
            </w:pPr>
            <w:r>
              <w:rPr>
                <w:rFonts w:hint="eastAsia"/>
                <w:sz w:val="18"/>
                <w:szCs w:val="18"/>
              </w:rPr>
              <w:drawing>
                <wp:inline distT="0" distB="0" distL="114300" distR="114300">
                  <wp:extent cx="1600200" cy="681355"/>
                  <wp:effectExtent l="0" t="0" r="0" b="4445"/>
                  <wp:docPr id="23" name="图片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3" name="图片 13"/>
                          <pic:cNvPicPr>
                            <a:picLocks noChangeAspect="true"/>
                          </pic:cNvPicPr>
                        </pic:nvPicPr>
                        <pic:blipFill>
                          <a:blip r:embed="rId32"/>
                          <a:srcRect t="9754" b="8254"/>
                          <a:stretch>
                            <a:fillRect/>
                          </a:stretch>
                        </pic:blipFill>
                        <pic:spPr>
                          <a:xfrm>
                            <a:off x="0" y="0"/>
                            <a:ext cx="1600200" cy="6813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3" w:type="pct"/>
            <w:gridSpan w:val="2"/>
            <w:vAlign w:val="center"/>
          </w:tcPr>
          <w:p>
            <w:pPr>
              <w:pStyle w:val="8"/>
              <w:rPr>
                <w:sz w:val="18"/>
                <w:szCs w:val="18"/>
              </w:rPr>
            </w:pPr>
            <w:r>
              <w:rPr>
                <w:rFonts w:hint="eastAsia"/>
                <w:sz w:val="18"/>
                <w:szCs w:val="18"/>
              </w:rPr>
              <w:t>槽钢翼缘对腹板</w:t>
            </w:r>
          </w:p>
          <w:p>
            <w:pPr>
              <w:pStyle w:val="8"/>
              <w:rPr>
                <w:sz w:val="18"/>
                <w:szCs w:val="18"/>
              </w:rPr>
            </w:pPr>
            <w:r>
              <w:rPr>
                <w:rFonts w:hint="eastAsia"/>
                <w:sz w:val="18"/>
                <w:szCs w:val="18"/>
              </w:rPr>
              <w:t>的垂直度</w:t>
            </w:r>
          </w:p>
        </w:tc>
        <w:tc>
          <w:tcPr>
            <w:tcW w:w="1256" w:type="pct"/>
            <w:vAlign w:val="center"/>
          </w:tcPr>
          <w:p>
            <w:pPr>
              <w:pStyle w:val="8"/>
              <w:rPr>
                <w:sz w:val="18"/>
                <w:szCs w:val="18"/>
              </w:rPr>
            </w:pPr>
            <w:r>
              <w:rPr>
                <w:rFonts w:hint="eastAsia"/>
                <w:sz w:val="18"/>
                <w:szCs w:val="18"/>
              </w:rPr>
              <w:t>b/80</w:t>
            </w:r>
          </w:p>
        </w:tc>
        <w:tc>
          <w:tcPr>
            <w:tcW w:w="2671" w:type="pct"/>
          </w:tcPr>
          <w:p>
            <w:pPr>
              <w:pStyle w:val="8"/>
              <w:rPr>
                <w:sz w:val="18"/>
                <w:szCs w:val="18"/>
              </w:rPr>
            </w:pPr>
            <w:r>
              <w:rPr>
                <w:rFonts w:hint="eastAsia"/>
                <w:sz w:val="18"/>
                <w:szCs w:val="18"/>
              </w:rPr>
              <w:drawing>
                <wp:inline distT="0" distB="0" distL="114300" distR="114300">
                  <wp:extent cx="1192530" cy="693420"/>
                  <wp:effectExtent l="0" t="0" r="7620" b="11430"/>
                  <wp:docPr id="24" name="图片 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4" name="图片 14"/>
                          <pic:cNvPicPr>
                            <a:picLocks noChangeAspect="true"/>
                          </pic:cNvPicPr>
                        </pic:nvPicPr>
                        <pic:blipFill>
                          <a:blip r:embed="rId33"/>
                          <a:srcRect t="6304" b="6160"/>
                          <a:stretch>
                            <a:fillRect/>
                          </a:stretch>
                        </pic:blipFill>
                        <pic:spPr>
                          <a:xfrm>
                            <a:off x="0" y="0"/>
                            <a:ext cx="1192530" cy="6934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3" w:type="pct"/>
            <w:gridSpan w:val="2"/>
            <w:vAlign w:val="center"/>
          </w:tcPr>
          <w:p>
            <w:pPr>
              <w:pStyle w:val="8"/>
              <w:rPr>
                <w:sz w:val="18"/>
                <w:szCs w:val="18"/>
              </w:rPr>
            </w:pPr>
            <w:r>
              <w:rPr>
                <w:rFonts w:hint="eastAsia"/>
                <w:sz w:val="18"/>
                <w:szCs w:val="18"/>
              </w:rPr>
              <w:t>工字钢、H型钢翼缘对腹板的垂直度</w:t>
            </w:r>
          </w:p>
        </w:tc>
        <w:tc>
          <w:tcPr>
            <w:tcW w:w="1256" w:type="pct"/>
            <w:vAlign w:val="center"/>
          </w:tcPr>
          <w:p>
            <w:pPr>
              <w:pStyle w:val="8"/>
              <w:rPr>
                <w:sz w:val="18"/>
                <w:szCs w:val="18"/>
              </w:rPr>
            </w:pPr>
            <w:r>
              <w:rPr>
                <w:rFonts w:hint="eastAsia"/>
                <w:sz w:val="18"/>
                <w:szCs w:val="18"/>
              </w:rPr>
              <w:t>b/100，且不大于2.0</w:t>
            </w:r>
          </w:p>
        </w:tc>
        <w:tc>
          <w:tcPr>
            <w:tcW w:w="2671" w:type="pct"/>
          </w:tcPr>
          <w:p>
            <w:pPr>
              <w:pStyle w:val="8"/>
              <w:rPr>
                <w:sz w:val="18"/>
                <w:szCs w:val="18"/>
              </w:rPr>
            </w:pPr>
            <w:r>
              <w:rPr>
                <w:rFonts w:hint="eastAsia"/>
                <w:sz w:val="18"/>
                <w:szCs w:val="18"/>
              </w:rPr>
              <w:drawing>
                <wp:inline distT="0" distB="0" distL="114300" distR="114300">
                  <wp:extent cx="1708785" cy="894715"/>
                  <wp:effectExtent l="0" t="0" r="5715" b="635"/>
                  <wp:docPr id="25" name="图片 1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5" name="图片 15"/>
                          <pic:cNvPicPr>
                            <a:picLocks noChangeAspect="true"/>
                          </pic:cNvPicPr>
                        </pic:nvPicPr>
                        <pic:blipFill>
                          <a:blip r:embed="rId34"/>
                          <a:srcRect l="1996" t="8467" r="6454" b="5019"/>
                          <a:stretch>
                            <a:fillRect/>
                          </a:stretch>
                        </pic:blipFill>
                        <pic:spPr>
                          <a:xfrm>
                            <a:off x="0" y="0"/>
                            <a:ext cx="1708785" cy="894715"/>
                          </a:xfrm>
                          <a:prstGeom prst="rect">
                            <a:avLst/>
                          </a:prstGeom>
                          <a:noFill/>
                          <a:ln>
                            <a:noFill/>
                          </a:ln>
                        </pic:spPr>
                      </pic:pic>
                    </a:graphicData>
                  </a:graphic>
                </wp:inline>
              </w:drawing>
            </w:r>
          </w:p>
        </w:tc>
      </w:tr>
    </w:tbl>
    <w:p>
      <w:pPr>
        <w:spacing w:line="360" w:lineRule="auto"/>
        <w:rPr>
          <w:rFonts w:cs="宋体"/>
          <w:sz w:val="21"/>
          <w:szCs w:val="21"/>
        </w:rPr>
      </w:pPr>
      <w:r>
        <w:rPr>
          <w:rFonts w:hint="eastAsia" w:cs="宋体"/>
          <w:b/>
          <w:bCs/>
          <w:sz w:val="21"/>
          <w:szCs w:val="21"/>
        </w:rPr>
        <w:t>5.4.7</w:t>
      </w:r>
      <w:r>
        <w:rPr>
          <w:rFonts w:hint="eastAsia" w:cs="宋体"/>
          <w:sz w:val="21"/>
          <w:szCs w:val="21"/>
        </w:rPr>
        <w:t xml:space="preserve">  钢管弯曲成型和矫正后的允许偏差应符合表 5.4.7规定。 </w:t>
      </w:r>
    </w:p>
    <w:p>
      <w:pPr>
        <w:spacing w:line="360" w:lineRule="auto"/>
        <w:ind w:firstLine="420" w:firstLineChars="200"/>
        <w:rPr>
          <w:rFonts w:cs="宋体"/>
          <w:sz w:val="21"/>
          <w:szCs w:val="21"/>
        </w:rPr>
      </w:pPr>
      <w:r>
        <w:rPr>
          <w:rFonts w:hint="eastAsia" w:cs="宋体"/>
          <w:sz w:val="21"/>
          <w:szCs w:val="21"/>
        </w:rPr>
        <w:t xml:space="preserve">检查数量：全数检查。 </w:t>
      </w:r>
    </w:p>
    <w:p>
      <w:pPr>
        <w:spacing w:line="360" w:lineRule="auto"/>
        <w:ind w:firstLine="420" w:firstLineChars="200"/>
        <w:rPr>
          <w:rFonts w:cs="宋体"/>
          <w:szCs w:val="20"/>
        </w:rPr>
      </w:pPr>
      <w:r>
        <w:rPr>
          <w:rFonts w:hint="eastAsia" w:cs="宋体"/>
          <w:sz w:val="21"/>
          <w:szCs w:val="21"/>
        </w:rPr>
        <w:t>检验方法：用样板和尺（仪器）实测检查。</w:t>
      </w:r>
      <w:r>
        <w:rPr>
          <w:rFonts w:hint="eastAsia" w:cs="宋体"/>
          <w:szCs w:val="20"/>
        </w:rPr>
        <w:t xml:space="preserve"> </w:t>
      </w:r>
    </w:p>
    <w:p>
      <w:pPr>
        <w:pStyle w:val="17"/>
      </w:pPr>
      <w:r>
        <w:rPr>
          <w:rFonts w:hint="eastAsia"/>
        </w:rPr>
        <w:t>表5.4.7  钢管弯曲成型和矫正后的允许偏差 （mm）</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1999"/>
        <w:gridCol w:w="1859"/>
        <w:gridCol w:w="3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94" w:type="pct"/>
            <w:vAlign w:val="center"/>
          </w:tcPr>
          <w:p>
            <w:pPr>
              <w:pStyle w:val="8"/>
              <w:rPr>
                <w:sz w:val="18"/>
                <w:szCs w:val="18"/>
              </w:rPr>
            </w:pPr>
            <w:r>
              <w:rPr>
                <w:rFonts w:hint="eastAsia"/>
                <w:sz w:val="18"/>
                <w:szCs w:val="18"/>
              </w:rPr>
              <w:t>项目</w:t>
            </w:r>
          </w:p>
        </w:tc>
        <w:tc>
          <w:tcPr>
            <w:tcW w:w="1171" w:type="pct"/>
            <w:vAlign w:val="center"/>
          </w:tcPr>
          <w:p>
            <w:pPr>
              <w:pStyle w:val="8"/>
              <w:rPr>
                <w:sz w:val="18"/>
                <w:szCs w:val="18"/>
              </w:rPr>
            </w:pPr>
            <w:r>
              <w:rPr>
                <w:rFonts w:hint="eastAsia"/>
                <w:sz w:val="18"/>
                <w:szCs w:val="18"/>
              </w:rPr>
              <w:t>允许偏差</w:t>
            </w:r>
          </w:p>
        </w:tc>
        <w:tc>
          <w:tcPr>
            <w:tcW w:w="1091" w:type="pct"/>
            <w:vAlign w:val="center"/>
          </w:tcPr>
          <w:p>
            <w:pPr>
              <w:pStyle w:val="8"/>
              <w:rPr>
                <w:sz w:val="18"/>
                <w:szCs w:val="18"/>
              </w:rPr>
            </w:pPr>
            <w:r>
              <w:rPr>
                <w:rFonts w:hint="eastAsia"/>
                <w:sz w:val="18"/>
                <w:szCs w:val="18"/>
              </w:rPr>
              <w:t>检查方法</w:t>
            </w:r>
          </w:p>
        </w:tc>
        <w:tc>
          <w:tcPr>
            <w:tcW w:w="2043" w:type="pct"/>
            <w:vAlign w:val="center"/>
          </w:tcPr>
          <w:p>
            <w:pPr>
              <w:pStyle w:val="8"/>
              <w:rPr>
                <w:sz w:val="18"/>
                <w:szCs w:val="18"/>
              </w:rPr>
            </w:pPr>
            <w:r>
              <w:rPr>
                <w:rFonts w:hint="eastAsia"/>
                <w:sz w:val="18"/>
                <w:szCs w:val="18"/>
              </w:rPr>
              <w:t>图列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94" w:type="pct"/>
            <w:vAlign w:val="center"/>
          </w:tcPr>
          <w:p>
            <w:pPr>
              <w:pStyle w:val="8"/>
              <w:rPr>
                <w:sz w:val="18"/>
                <w:szCs w:val="18"/>
              </w:rPr>
            </w:pPr>
            <w:r>
              <w:rPr>
                <w:rFonts w:hint="eastAsia"/>
                <w:sz w:val="18"/>
                <w:szCs w:val="18"/>
              </w:rPr>
              <w:t>直径</w:t>
            </w:r>
          </w:p>
        </w:tc>
        <w:tc>
          <w:tcPr>
            <w:tcW w:w="1171" w:type="pct"/>
            <w:vAlign w:val="center"/>
          </w:tcPr>
          <w:p>
            <w:pPr>
              <w:pStyle w:val="8"/>
              <w:rPr>
                <w:sz w:val="18"/>
                <w:szCs w:val="18"/>
              </w:rPr>
            </w:pPr>
            <w:r>
              <w:rPr>
                <w:rFonts w:hint="eastAsia"/>
                <w:sz w:val="18"/>
                <w:szCs w:val="18"/>
              </w:rPr>
              <w:t>±d/200，且≤±3.0</w:t>
            </w:r>
          </w:p>
        </w:tc>
        <w:tc>
          <w:tcPr>
            <w:tcW w:w="1091" w:type="pct"/>
            <w:vAlign w:val="center"/>
          </w:tcPr>
          <w:p>
            <w:pPr>
              <w:pStyle w:val="8"/>
              <w:rPr>
                <w:sz w:val="18"/>
                <w:szCs w:val="18"/>
              </w:rPr>
            </w:pPr>
            <w:r>
              <w:rPr>
                <w:rFonts w:hint="eastAsia"/>
                <w:sz w:val="18"/>
                <w:szCs w:val="18"/>
              </w:rPr>
              <w:t>卡尺</w:t>
            </w:r>
          </w:p>
        </w:tc>
        <w:tc>
          <w:tcPr>
            <w:tcW w:w="2043" w:type="pct"/>
            <w:vAlign w:val="center"/>
          </w:tcPr>
          <w:p>
            <w:pPr>
              <w:pStyle w:val="8"/>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94" w:type="pct"/>
            <w:vAlign w:val="center"/>
          </w:tcPr>
          <w:p>
            <w:pPr>
              <w:pStyle w:val="8"/>
              <w:rPr>
                <w:sz w:val="18"/>
                <w:szCs w:val="18"/>
              </w:rPr>
            </w:pPr>
            <w:r>
              <w:rPr>
                <w:rFonts w:hint="eastAsia"/>
                <w:sz w:val="18"/>
                <w:szCs w:val="18"/>
              </w:rPr>
              <w:t>钢管、箱型杆件侧弯</w:t>
            </w:r>
          </w:p>
        </w:tc>
        <w:tc>
          <w:tcPr>
            <w:tcW w:w="1171" w:type="pct"/>
            <w:vAlign w:val="center"/>
          </w:tcPr>
          <w:p>
            <w:pPr>
              <w:pStyle w:val="8"/>
              <w:rPr>
                <w:sz w:val="18"/>
                <w:szCs w:val="18"/>
              </w:rPr>
            </w:pPr>
            <w:r>
              <w:rPr>
                <w:rFonts w:hint="eastAsia"/>
                <w:i/>
                <w:iCs/>
                <w:sz w:val="18"/>
                <w:szCs w:val="18"/>
              </w:rPr>
              <w:t>l</w:t>
            </w:r>
            <w:r>
              <w:rPr>
                <w:rFonts w:hint="eastAsia"/>
                <w:sz w:val="18"/>
                <w:szCs w:val="18"/>
              </w:rPr>
              <w:t>＜4000，</w:t>
            </w:r>
            <w:r>
              <w:rPr>
                <w:rFonts w:hint="eastAsia" w:ascii="微软雅黑" w:hAnsi="微软雅黑" w:eastAsia="微软雅黑" w:cs="微软雅黑"/>
                <w:sz w:val="18"/>
                <w:szCs w:val="18"/>
              </w:rPr>
              <w:t>∆</w:t>
            </w:r>
            <w:r>
              <w:rPr>
                <w:rFonts w:hint="eastAsia"/>
                <w:sz w:val="18"/>
                <w:szCs w:val="18"/>
              </w:rPr>
              <w:t>≤2.0</w:t>
            </w:r>
          </w:p>
          <w:p>
            <w:pPr>
              <w:pStyle w:val="8"/>
              <w:rPr>
                <w:sz w:val="18"/>
                <w:szCs w:val="18"/>
              </w:rPr>
            </w:pPr>
            <w:r>
              <w:rPr>
                <w:rFonts w:hint="eastAsia"/>
                <w:sz w:val="18"/>
                <w:szCs w:val="18"/>
              </w:rPr>
              <w:t>4000≤</w:t>
            </w:r>
            <w:r>
              <w:rPr>
                <w:rFonts w:hint="eastAsia"/>
                <w:i/>
                <w:iCs/>
                <w:sz w:val="18"/>
                <w:szCs w:val="18"/>
              </w:rPr>
              <w:t>l</w:t>
            </w:r>
            <w:r>
              <w:rPr>
                <w:rFonts w:hint="eastAsia"/>
                <w:sz w:val="18"/>
                <w:szCs w:val="18"/>
              </w:rPr>
              <w:t>＜16000，</w:t>
            </w:r>
            <w:r>
              <w:rPr>
                <w:rFonts w:hint="eastAsia" w:ascii="微软雅黑" w:hAnsi="微软雅黑" w:eastAsia="微软雅黑" w:cs="微软雅黑"/>
                <w:sz w:val="18"/>
                <w:szCs w:val="18"/>
              </w:rPr>
              <w:t>∆</w:t>
            </w:r>
            <w:r>
              <w:rPr>
                <w:rFonts w:hint="eastAsia"/>
                <w:sz w:val="18"/>
                <w:szCs w:val="18"/>
              </w:rPr>
              <w:t>≤3.0</w:t>
            </w:r>
          </w:p>
          <w:p>
            <w:pPr>
              <w:pStyle w:val="8"/>
              <w:rPr>
                <w:sz w:val="18"/>
                <w:szCs w:val="18"/>
              </w:rPr>
            </w:pPr>
            <w:r>
              <w:rPr>
                <w:rFonts w:hint="eastAsia"/>
                <w:i/>
                <w:iCs/>
                <w:sz w:val="18"/>
                <w:szCs w:val="18"/>
              </w:rPr>
              <w:t>l</w:t>
            </w:r>
            <w:r>
              <w:rPr>
                <w:rFonts w:hint="eastAsia"/>
                <w:sz w:val="18"/>
                <w:szCs w:val="18"/>
              </w:rPr>
              <w:t>≥16000，</w:t>
            </w:r>
            <w:r>
              <w:rPr>
                <w:rFonts w:hint="eastAsia" w:ascii="微软雅黑" w:hAnsi="微软雅黑" w:eastAsia="微软雅黑" w:cs="微软雅黑"/>
                <w:sz w:val="18"/>
                <w:szCs w:val="18"/>
              </w:rPr>
              <w:t>∆</w:t>
            </w:r>
            <w:r>
              <w:rPr>
                <w:rFonts w:hint="eastAsia"/>
                <w:sz w:val="18"/>
                <w:szCs w:val="18"/>
              </w:rPr>
              <w:t>≤5.0</w:t>
            </w:r>
          </w:p>
        </w:tc>
        <w:tc>
          <w:tcPr>
            <w:tcW w:w="1091" w:type="pct"/>
            <w:vAlign w:val="center"/>
          </w:tcPr>
          <w:p>
            <w:pPr>
              <w:pStyle w:val="8"/>
              <w:rPr>
                <w:sz w:val="18"/>
                <w:szCs w:val="18"/>
              </w:rPr>
            </w:pPr>
            <w:r>
              <w:rPr>
                <w:rFonts w:hint="eastAsia"/>
                <w:sz w:val="18"/>
                <w:szCs w:val="18"/>
              </w:rPr>
              <w:t>用拉线和钢尺检查</w:t>
            </w:r>
          </w:p>
        </w:tc>
        <w:tc>
          <w:tcPr>
            <w:tcW w:w="2043" w:type="pct"/>
            <w:vAlign w:val="center"/>
          </w:tcPr>
          <w:p>
            <w:pPr>
              <w:pStyle w:val="8"/>
              <w:rPr>
                <w:sz w:val="18"/>
                <w:szCs w:val="18"/>
              </w:rPr>
            </w:pPr>
            <w:r>
              <w:rPr>
                <w:rFonts w:hint="eastAsia"/>
                <w:sz w:val="18"/>
                <w:szCs w:val="18"/>
              </w:rPr>
              <w:drawing>
                <wp:inline distT="0" distB="0" distL="114300" distR="114300">
                  <wp:extent cx="1644015" cy="659130"/>
                  <wp:effectExtent l="0" t="0" r="13335" b="7620"/>
                  <wp:docPr id="26" name="图片 1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6" name="图片 16"/>
                          <pic:cNvPicPr>
                            <a:picLocks noChangeAspect="true"/>
                          </pic:cNvPicPr>
                        </pic:nvPicPr>
                        <pic:blipFill>
                          <a:blip r:embed="rId35"/>
                          <a:stretch>
                            <a:fillRect/>
                          </a:stretch>
                        </pic:blipFill>
                        <pic:spPr>
                          <a:xfrm>
                            <a:off x="0" y="0"/>
                            <a:ext cx="1644015" cy="65913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94" w:type="pct"/>
            <w:vAlign w:val="center"/>
          </w:tcPr>
          <w:p>
            <w:pPr>
              <w:pStyle w:val="8"/>
              <w:rPr>
                <w:sz w:val="18"/>
                <w:szCs w:val="18"/>
              </w:rPr>
            </w:pPr>
            <w:r>
              <w:rPr>
                <w:rFonts w:hint="eastAsia"/>
                <w:sz w:val="18"/>
                <w:szCs w:val="18"/>
              </w:rPr>
              <w:t>椭圆度</w:t>
            </w:r>
          </w:p>
        </w:tc>
        <w:tc>
          <w:tcPr>
            <w:tcW w:w="1171" w:type="pct"/>
            <w:vAlign w:val="center"/>
          </w:tcPr>
          <w:p>
            <w:pPr>
              <w:pStyle w:val="8"/>
              <w:rPr>
                <w:sz w:val="18"/>
                <w:szCs w:val="18"/>
              </w:rPr>
            </w:pPr>
            <m:oMath>
              <m:r>
                <m:rPr/>
                <w:rPr>
                  <w:rFonts w:ascii="Cambria Math" w:hAnsi="Cambria Math" w:cs="微软雅黑"/>
                  <w:szCs w:val="15"/>
                </w:rPr>
                <m:t>f</m:t>
              </m:r>
            </m:oMath>
            <w:r>
              <w:rPr>
                <w:rFonts w:hint="eastAsia"/>
                <w:sz w:val="18"/>
                <w:szCs w:val="18"/>
              </w:rPr>
              <w:t>≤d/200，且≤3.0</w:t>
            </w:r>
          </w:p>
        </w:tc>
        <w:tc>
          <w:tcPr>
            <w:tcW w:w="1091" w:type="pct"/>
            <w:vAlign w:val="center"/>
          </w:tcPr>
          <w:p>
            <w:pPr>
              <w:pStyle w:val="8"/>
              <w:rPr>
                <w:sz w:val="18"/>
                <w:szCs w:val="18"/>
              </w:rPr>
            </w:pPr>
            <w:r>
              <w:rPr>
                <w:rFonts w:hint="eastAsia"/>
                <w:sz w:val="18"/>
                <w:szCs w:val="18"/>
              </w:rPr>
              <w:t>用卡尺和游标卡尺检查</w:t>
            </w:r>
          </w:p>
        </w:tc>
        <w:tc>
          <w:tcPr>
            <w:tcW w:w="2043" w:type="pct"/>
            <w:vAlign w:val="center"/>
          </w:tcPr>
          <w:p>
            <w:pPr>
              <w:pStyle w:val="8"/>
              <w:rPr>
                <w:sz w:val="18"/>
                <w:szCs w:val="18"/>
              </w:rPr>
            </w:pPr>
            <w:r>
              <w:rPr>
                <w:rFonts w:hint="eastAsia"/>
                <w:sz w:val="18"/>
                <w:szCs w:val="18"/>
              </w:rPr>
              <w:drawing>
                <wp:inline distT="0" distB="0" distL="114300" distR="114300">
                  <wp:extent cx="738505" cy="765175"/>
                  <wp:effectExtent l="0" t="0" r="4445" b="15875"/>
                  <wp:docPr id="27" name="图片 1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7" name="图片 17"/>
                          <pic:cNvPicPr>
                            <a:picLocks noChangeAspect="true"/>
                          </pic:cNvPicPr>
                        </pic:nvPicPr>
                        <pic:blipFill>
                          <a:blip r:embed="rId36"/>
                          <a:srcRect l="9359" t="4935"/>
                          <a:stretch>
                            <a:fillRect/>
                          </a:stretch>
                        </pic:blipFill>
                        <pic:spPr>
                          <a:xfrm>
                            <a:off x="0" y="0"/>
                            <a:ext cx="738505" cy="7651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94" w:type="pct"/>
            <w:vAlign w:val="center"/>
          </w:tcPr>
          <w:p>
            <w:pPr>
              <w:pStyle w:val="8"/>
              <w:rPr>
                <w:sz w:val="18"/>
                <w:szCs w:val="18"/>
              </w:rPr>
            </w:pPr>
            <w:r>
              <w:rPr>
                <w:rFonts w:hint="eastAsia"/>
                <w:sz w:val="18"/>
                <w:szCs w:val="18"/>
              </w:rPr>
              <w:t>曲率（弧长＞1500</w:t>
            </w:r>
          </w:p>
        </w:tc>
        <w:tc>
          <w:tcPr>
            <w:tcW w:w="1171" w:type="pct"/>
            <w:vAlign w:val="center"/>
          </w:tcPr>
          <w:p>
            <w:pPr>
              <w:pStyle w:val="8"/>
              <w:rPr>
                <w:sz w:val="18"/>
                <w:szCs w:val="18"/>
              </w:rPr>
            </w:pPr>
            <w:r>
              <w:rPr>
                <w:rFonts w:hint="eastAsia" w:ascii="微软雅黑" w:hAnsi="微软雅黑" w:eastAsia="微软雅黑" w:cs="微软雅黑"/>
                <w:sz w:val="18"/>
                <w:szCs w:val="18"/>
              </w:rPr>
              <w:t>∆</w:t>
            </w:r>
            <w:r>
              <w:rPr>
                <w:rFonts w:hint="eastAsia"/>
                <w:sz w:val="18"/>
                <w:szCs w:val="18"/>
              </w:rPr>
              <w:t>≤2.0</w:t>
            </w:r>
          </w:p>
        </w:tc>
        <w:tc>
          <w:tcPr>
            <w:tcW w:w="1091" w:type="pct"/>
            <w:vAlign w:val="center"/>
          </w:tcPr>
          <w:p>
            <w:pPr>
              <w:pStyle w:val="8"/>
              <w:rPr>
                <w:sz w:val="18"/>
                <w:szCs w:val="18"/>
              </w:rPr>
            </w:pPr>
            <w:r>
              <w:rPr>
                <w:rFonts w:hint="eastAsia"/>
                <w:sz w:val="18"/>
                <w:szCs w:val="18"/>
              </w:rPr>
              <w:t>用样板（弦长≥1500）检查</w:t>
            </w:r>
          </w:p>
        </w:tc>
        <w:tc>
          <w:tcPr>
            <w:tcW w:w="2043" w:type="pct"/>
            <w:vAlign w:val="center"/>
          </w:tcPr>
          <w:p>
            <w:pPr>
              <w:pStyle w:val="8"/>
              <w:rPr>
                <w:sz w:val="18"/>
                <w:szCs w:val="18"/>
              </w:rPr>
            </w:pPr>
            <w:r>
              <w:rPr>
                <w:rFonts w:hint="eastAsia"/>
                <w:sz w:val="18"/>
                <w:szCs w:val="18"/>
              </w:rPr>
              <w:drawing>
                <wp:inline distT="0" distB="0" distL="114300" distR="114300">
                  <wp:extent cx="2197100" cy="586105"/>
                  <wp:effectExtent l="0" t="0" r="12700" b="4445"/>
                  <wp:docPr id="28" name="图片 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8" name="图片 18"/>
                          <pic:cNvPicPr>
                            <a:picLocks noChangeAspect="true"/>
                          </pic:cNvPicPr>
                        </pic:nvPicPr>
                        <pic:blipFill>
                          <a:blip r:embed="rId37"/>
                          <a:srcRect t="18182"/>
                          <a:stretch>
                            <a:fillRect/>
                          </a:stretch>
                        </pic:blipFill>
                        <pic:spPr>
                          <a:xfrm>
                            <a:off x="0" y="0"/>
                            <a:ext cx="2197100" cy="586105"/>
                          </a:xfrm>
                          <a:prstGeom prst="rect">
                            <a:avLst/>
                          </a:prstGeom>
                          <a:noFill/>
                          <a:ln>
                            <a:noFill/>
                          </a:ln>
                        </pic:spPr>
                      </pic:pic>
                    </a:graphicData>
                  </a:graphic>
                </wp:inline>
              </w:drawing>
            </w:r>
          </w:p>
        </w:tc>
      </w:tr>
    </w:tbl>
    <w:p>
      <w:pPr>
        <w:spacing w:line="360" w:lineRule="auto"/>
        <w:rPr>
          <w:rFonts w:cs="宋体"/>
          <w:sz w:val="21"/>
          <w:szCs w:val="21"/>
        </w:rPr>
      </w:pPr>
      <w:r>
        <w:rPr>
          <w:rFonts w:hint="eastAsia" w:cs="宋体"/>
          <w:b/>
          <w:bCs/>
          <w:sz w:val="21"/>
          <w:szCs w:val="21"/>
        </w:rPr>
        <w:t>5.4.8</w:t>
      </w:r>
      <w:r>
        <w:rPr>
          <w:rFonts w:hint="eastAsia" w:cs="宋体"/>
          <w:sz w:val="21"/>
          <w:szCs w:val="21"/>
        </w:rPr>
        <w:t xml:space="preserve">  钢板压制或卷制钢管时，应符合下列规定： </w:t>
      </w:r>
    </w:p>
    <w:p>
      <w:pPr>
        <w:spacing w:line="360" w:lineRule="auto"/>
        <w:ind w:firstLine="421" w:firstLineChars="200"/>
        <w:rPr>
          <w:rFonts w:cs="宋体"/>
          <w:sz w:val="21"/>
          <w:szCs w:val="21"/>
        </w:rPr>
      </w:pPr>
      <w:r>
        <w:rPr>
          <w:rFonts w:hint="eastAsia" w:cs="宋体"/>
          <w:b/>
          <w:bCs/>
          <w:sz w:val="21"/>
          <w:szCs w:val="21"/>
        </w:rPr>
        <w:t xml:space="preserve">1 </w:t>
      </w:r>
      <w:r>
        <w:rPr>
          <w:rFonts w:hint="eastAsia" w:cs="宋体"/>
          <w:sz w:val="21"/>
          <w:szCs w:val="21"/>
        </w:rPr>
        <w:t xml:space="preserve"> 完成压制或卷制后，应采用样板检查其弧度，样板与管内壁的间隙应符合表 5.4.8 的规定；</w:t>
      </w:r>
    </w:p>
    <w:p>
      <w:pPr>
        <w:pStyle w:val="17"/>
      </w:pPr>
      <w:r>
        <w:rPr>
          <w:rFonts w:hint="eastAsia"/>
        </w:rPr>
        <w:t>表5.4.8  样板与管内壁的允许间隙 （mm）</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2049"/>
        <w:gridCol w:w="2539"/>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97" w:type="pct"/>
            <w:vAlign w:val="center"/>
          </w:tcPr>
          <w:p>
            <w:pPr>
              <w:pStyle w:val="8"/>
              <w:spacing w:line="240" w:lineRule="auto"/>
              <w:rPr>
                <w:sz w:val="18"/>
                <w:szCs w:val="18"/>
              </w:rPr>
            </w:pPr>
            <w:r>
              <w:rPr>
                <w:rFonts w:hint="eastAsia"/>
                <w:sz w:val="18"/>
                <w:szCs w:val="18"/>
              </w:rPr>
              <w:t>序号</w:t>
            </w:r>
          </w:p>
        </w:tc>
        <w:tc>
          <w:tcPr>
            <w:tcW w:w="1175" w:type="pct"/>
            <w:vAlign w:val="center"/>
          </w:tcPr>
          <w:p>
            <w:pPr>
              <w:pStyle w:val="8"/>
              <w:spacing w:line="240" w:lineRule="auto"/>
              <w:rPr>
                <w:sz w:val="18"/>
                <w:szCs w:val="18"/>
              </w:rPr>
            </w:pPr>
            <w:r>
              <w:rPr>
                <w:rFonts w:hint="eastAsia"/>
                <w:sz w:val="18"/>
                <w:szCs w:val="18"/>
              </w:rPr>
              <w:t>钢管直径d</w:t>
            </w:r>
          </w:p>
        </w:tc>
        <w:tc>
          <w:tcPr>
            <w:tcW w:w="1456" w:type="pct"/>
            <w:vAlign w:val="center"/>
          </w:tcPr>
          <w:p>
            <w:pPr>
              <w:pStyle w:val="8"/>
              <w:spacing w:line="240" w:lineRule="auto"/>
              <w:rPr>
                <w:sz w:val="18"/>
                <w:szCs w:val="18"/>
              </w:rPr>
            </w:pPr>
            <w:r>
              <w:rPr>
                <w:rFonts w:hint="eastAsia"/>
                <w:sz w:val="18"/>
                <w:szCs w:val="18"/>
              </w:rPr>
              <w:t>样板弦长</w:t>
            </w:r>
          </w:p>
        </w:tc>
        <w:tc>
          <w:tcPr>
            <w:tcW w:w="1672" w:type="pct"/>
            <w:vAlign w:val="center"/>
          </w:tcPr>
          <w:p>
            <w:pPr>
              <w:pStyle w:val="8"/>
              <w:spacing w:line="240" w:lineRule="auto"/>
              <w:rPr>
                <w:sz w:val="18"/>
                <w:szCs w:val="18"/>
              </w:rPr>
            </w:pPr>
            <w:r>
              <w:rPr>
                <w:rFonts w:hint="eastAsia"/>
                <w:sz w:val="18"/>
                <w:szCs w:val="18"/>
              </w:rPr>
              <w:t>样板与管内壁的允许间隙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97" w:type="pct"/>
            <w:vAlign w:val="center"/>
          </w:tcPr>
          <w:p>
            <w:pPr>
              <w:pStyle w:val="8"/>
              <w:spacing w:line="240" w:lineRule="auto"/>
              <w:rPr>
                <w:sz w:val="18"/>
                <w:szCs w:val="18"/>
              </w:rPr>
            </w:pPr>
            <w:r>
              <w:rPr>
                <w:rFonts w:hint="eastAsia"/>
                <w:sz w:val="18"/>
                <w:szCs w:val="18"/>
              </w:rPr>
              <w:t>1</w:t>
            </w:r>
          </w:p>
        </w:tc>
        <w:tc>
          <w:tcPr>
            <w:tcW w:w="1175" w:type="pct"/>
            <w:vAlign w:val="center"/>
          </w:tcPr>
          <w:p>
            <w:pPr>
              <w:pStyle w:val="8"/>
              <w:spacing w:line="240" w:lineRule="auto"/>
              <w:rPr>
                <w:sz w:val="18"/>
                <w:szCs w:val="18"/>
              </w:rPr>
            </w:pPr>
            <w:r>
              <w:rPr>
                <w:rFonts w:hint="eastAsia"/>
                <w:sz w:val="18"/>
                <w:szCs w:val="18"/>
              </w:rPr>
              <w:t>d≤1000</w:t>
            </w:r>
          </w:p>
        </w:tc>
        <w:tc>
          <w:tcPr>
            <w:tcW w:w="1456" w:type="pct"/>
            <w:vAlign w:val="center"/>
          </w:tcPr>
          <w:p>
            <w:pPr>
              <w:pStyle w:val="8"/>
              <w:spacing w:line="240" w:lineRule="auto"/>
              <w:rPr>
                <w:sz w:val="18"/>
                <w:szCs w:val="18"/>
              </w:rPr>
            </w:pPr>
            <w:r>
              <w:rPr>
                <w:rFonts w:hint="eastAsia"/>
                <w:sz w:val="18"/>
                <w:szCs w:val="18"/>
              </w:rPr>
              <w:t>d/2， 且不小于500</w:t>
            </w:r>
          </w:p>
        </w:tc>
        <w:tc>
          <w:tcPr>
            <w:tcW w:w="1672" w:type="pct"/>
            <w:vAlign w:val="center"/>
          </w:tcPr>
          <w:p>
            <w:pPr>
              <w:pStyle w:val="8"/>
              <w:spacing w:line="240" w:lineRule="auto"/>
              <w:rPr>
                <w:sz w:val="18"/>
                <w:szCs w:val="18"/>
              </w:rPr>
            </w:pPr>
            <w:r>
              <w:rPr>
                <w:rFonts w:hint="eastAsia"/>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97" w:type="pct"/>
            <w:vAlign w:val="center"/>
          </w:tcPr>
          <w:p>
            <w:pPr>
              <w:pStyle w:val="8"/>
              <w:spacing w:line="240" w:lineRule="auto"/>
              <w:rPr>
                <w:sz w:val="18"/>
                <w:szCs w:val="18"/>
              </w:rPr>
            </w:pPr>
            <w:r>
              <w:rPr>
                <w:rFonts w:hint="eastAsia"/>
                <w:sz w:val="18"/>
                <w:szCs w:val="18"/>
              </w:rPr>
              <w:t>2</w:t>
            </w:r>
          </w:p>
        </w:tc>
        <w:tc>
          <w:tcPr>
            <w:tcW w:w="1175" w:type="pct"/>
            <w:vAlign w:val="center"/>
          </w:tcPr>
          <w:p>
            <w:pPr>
              <w:pStyle w:val="8"/>
              <w:spacing w:line="240" w:lineRule="auto"/>
              <w:rPr>
                <w:sz w:val="18"/>
                <w:szCs w:val="18"/>
              </w:rPr>
            </w:pPr>
            <w:r>
              <w:rPr>
                <w:rFonts w:hint="eastAsia"/>
                <w:sz w:val="18"/>
                <w:szCs w:val="18"/>
              </w:rPr>
              <w:t>1000＜d≤2000</w:t>
            </w:r>
          </w:p>
        </w:tc>
        <w:tc>
          <w:tcPr>
            <w:tcW w:w="1456" w:type="pct"/>
            <w:vAlign w:val="center"/>
          </w:tcPr>
          <w:p>
            <w:pPr>
              <w:pStyle w:val="8"/>
              <w:spacing w:line="240" w:lineRule="auto"/>
              <w:rPr>
                <w:sz w:val="18"/>
                <w:szCs w:val="18"/>
              </w:rPr>
            </w:pPr>
            <w:r>
              <w:rPr>
                <w:rFonts w:hint="eastAsia"/>
                <w:sz w:val="18"/>
                <w:szCs w:val="18"/>
              </w:rPr>
              <w:t>d/4， 且不小于1500</w:t>
            </w:r>
          </w:p>
        </w:tc>
        <w:tc>
          <w:tcPr>
            <w:tcW w:w="1672" w:type="pct"/>
            <w:vAlign w:val="center"/>
          </w:tcPr>
          <w:p>
            <w:pPr>
              <w:pStyle w:val="8"/>
              <w:spacing w:line="240" w:lineRule="auto"/>
              <w:rPr>
                <w:sz w:val="18"/>
                <w:szCs w:val="18"/>
              </w:rPr>
            </w:pPr>
            <w:r>
              <w:rPr>
                <w:rFonts w:hint="eastAsia"/>
                <w:sz w:val="18"/>
                <w:szCs w:val="18"/>
              </w:rPr>
              <w:t>1.5</w:t>
            </w:r>
          </w:p>
        </w:tc>
      </w:tr>
    </w:tbl>
    <w:p>
      <w:pPr>
        <w:spacing w:line="360" w:lineRule="auto"/>
        <w:ind w:firstLine="421" w:firstLineChars="200"/>
        <w:rPr>
          <w:rFonts w:cs="宋体"/>
          <w:sz w:val="21"/>
          <w:szCs w:val="21"/>
        </w:rPr>
      </w:pPr>
      <w:r>
        <w:rPr>
          <w:rFonts w:hint="eastAsia" w:cs="宋体"/>
          <w:b/>
          <w:bCs/>
          <w:sz w:val="21"/>
          <w:szCs w:val="21"/>
        </w:rPr>
        <w:t>2</w:t>
      </w:r>
      <w:r>
        <w:rPr>
          <w:rFonts w:hint="eastAsia" w:cs="宋体"/>
          <w:sz w:val="21"/>
          <w:szCs w:val="21"/>
        </w:rPr>
        <w:t xml:space="preserve">  完成压制或卷制后，对口错边 t/10（t为壁厚）且不应大于3mm；</w:t>
      </w:r>
    </w:p>
    <w:p>
      <w:pPr>
        <w:spacing w:line="360" w:lineRule="auto"/>
        <w:ind w:firstLine="421" w:firstLineChars="200"/>
        <w:rPr>
          <w:rFonts w:cs="宋体"/>
          <w:sz w:val="21"/>
          <w:szCs w:val="21"/>
        </w:rPr>
      </w:pPr>
      <w:r>
        <w:rPr>
          <w:rFonts w:hint="eastAsia" w:cs="宋体"/>
          <w:b/>
          <w:bCs/>
          <w:sz w:val="21"/>
          <w:szCs w:val="21"/>
        </w:rPr>
        <w:t>3</w:t>
      </w:r>
      <w:r>
        <w:rPr>
          <w:rFonts w:hint="eastAsia" w:cs="宋体"/>
          <w:sz w:val="21"/>
          <w:szCs w:val="21"/>
        </w:rPr>
        <w:t xml:space="preserve">  压制或卷制时，不得采用锤击方法矫正钢板。 </w:t>
      </w:r>
    </w:p>
    <w:p>
      <w:pPr>
        <w:spacing w:line="360" w:lineRule="auto"/>
        <w:ind w:firstLine="420" w:firstLineChars="200"/>
        <w:rPr>
          <w:rFonts w:cs="宋体"/>
          <w:sz w:val="21"/>
          <w:szCs w:val="21"/>
        </w:rPr>
      </w:pPr>
      <w:r>
        <w:rPr>
          <w:rFonts w:hint="eastAsia" w:cs="宋体"/>
          <w:sz w:val="21"/>
          <w:szCs w:val="21"/>
        </w:rPr>
        <w:t>检查数量：</w:t>
      </w:r>
      <w:r>
        <w:rPr>
          <w:rFonts w:hint="eastAsia" w:cs="Times New Roman"/>
          <w:bCs/>
          <w:sz w:val="21"/>
          <w:szCs w:val="21"/>
        </w:rPr>
        <w:t>全数</w:t>
      </w:r>
      <w:r>
        <w:rPr>
          <w:rFonts w:hint="eastAsia" w:cs="宋体"/>
          <w:sz w:val="21"/>
          <w:szCs w:val="21"/>
        </w:rPr>
        <w:t xml:space="preserve">检查。 </w:t>
      </w:r>
    </w:p>
    <w:p>
      <w:pPr>
        <w:spacing w:line="360" w:lineRule="auto"/>
        <w:ind w:firstLine="420" w:firstLineChars="200"/>
        <w:rPr>
          <w:rFonts w:cs="宋体"/>
          <w:sz w:val="21"/>
          <w:szCs w:val="21"/>
        </w:rPr>
      </w:pPr>
      <w:r>
        <w:rPr>
          <w:rFonts w:hint="eastAsia" w:cs="宋体"/>
          <w:sz w:val="21"/>
          <w:szCs w:val="21"/>
        </w:rPr>
        <w:t>检验方法：用套模或游标卡尺检查。</w:t>
      </w:r>
    </w:p>
    <w:p>
      <w:pPr>
        <w:pStyle w:val="3"/>
        <w:spacing w:before="0" w:after="0" w:line="360" w:lineRule="auto"/>
        <w:jc w:val="center"/>
        <w:rPr>
          <w:rFonts w:ascii="Times New Roman" w:hAnsi="Times New Roman" w:eastAsia="宋体" w:cs="Times New Roman"/>
          <w:sz w:val="21"/>
          <w:szCs w:val="21"/>
        </w:rPr>
      </w:pPr>
      <w:bookmarkStart w:id="304" w:name="_Toc180683007"/>
      <w:bookmarkStart w:id="305" w:name="_Toc180678164"/>
      <w:bookmarkStart w:id="306" w:name="_Toc193892693"/>
      <w:bookmarkStart w:id="307" w:name="_Toc180678086"/>
      <w:bookmarkStart w:id="308" w:name="_Toc29961"/>
      <w:bookmarkStart w:id="309" w:name="_Toc20865"/>
      <w:bookmarkStart w:id="310" w:name="_Toc13010"/>
      <w:bookmarkStart w:id="311" w:name="_Toc30621"/>
      <w:bookmarkStart w:id="312" w:name="_Toc25385"/>
      <w:bookmarkStart w:id="313" w:name="_Toc4139"/>
      <w:bookmarkStart w:id="314" w:name="_Toc17529"/>
      <w:bookmarkStart w:id="315" w:name="_Toc18130"/>
      <w:bookmarkStart w:id="316" w:name="_Toc26061"/>
      <w:r>
        <w:rPr>
          <w:rFonts w:hint="eastAsia" w:ascii="Times New Roman" w:hAnsi="Times New Roman" w:eastAsia="宋体" w:cs="Times New Roman"/>
          <w:sz w:val="21"/>
          <w:szCs w:val="21"/>
        </w:rPr>
        <w:t>5.5  钢材边缘加工</w:t>
      </w:r>
      <w:bookmarkEnd w:id="304"/>
      <w:bookmarkEnd w:id="305"/>
      <w:bookmarkEnd w:id="306"/>
      <w:bookmarkEnd w:id="307"/>
      <w:bookmarkEnd w:id="308"/>
      <w:bookmarkEnd w:id="309"/>
      <w:bookmarkEnd w:id="310"/>
      <w:bookmarkEnd w:id="311"/>
      <w:bookmarkEnd w:id="312"/>
      <w:bookmarkEnd w:id="313"/>
      <w:bookmarkEnd w:id="314"/>
      <w:bookmarkEnd w:id="315"/>
      <w:bookmarkEnd w:id="316"/>
    </w:p>
    <w:p>
      <w:pPr>
        <w:spacing w:line="360" w:lineRule="auto"/>
        <w:jc w:val="center"/>
        <w:rPr>
          <w:rFonts w:cs="宋体"/>
          <w:sz w:val="21"/>
          <w:szCs w:val="21"/>
        </w:rPr>
      </w:pPr>
      <w:r>
        <w:rPr>
          <w:rFonts w:hint="eastAsia" w:cs="宋体"/>
          <w:sz w:val="21"/>
          <w:szCs w:val="21"/>
        </w:rPr>
        <w:t>Ⅰ主控项目</w:t>
      </w:r>
    </w:p>
    <w:p>
      <w:pPr>
        <w:spacing w:line="360" w:lineRule="auto"/>
        <w:rPr>
          <w:rFonts w:cs="宋体"/>
          <w:sz w:val="21"/>
          <w:szCs w:val="21"/>
        </w:rPr>
      </w:pPr>
      <w:r>
        <w:rPr>
          <w:rFonts w:hint="eastAsia" w:cs="宋体"/>
          <w:b/>
          <w:bCs/>
          <w:sz w:val="21"/>
          <w:szCs w:val="21"/>
        </w:rPr>
        <w:t xml:space="preserve">5.5.1 </w:t>
      </w:r>
      <w:r>
        <w:rPr>
          <w:rFonts w:hint="eastAsia" w:cs="宋体"/>
          <w:sz w:val="21"/>
          <w:szCs w:val="21"/>
        </w:rPr>
        <w:t xml:space="preserve"> 气割或机械剪切的零件需要进行边缘加工时，其</w:t>
      </w:r>
      <w:r>
        <w:rPr>
          <w:rFonts w:hint="eastAsia"/>
          <w:sz w:val="21"/>
          <w:szCs w:val="21"/>
        </w:rPr>
        <w:t>刨</w:t>
      </w:r>
      <w:r>
        <w:rPr>
          <w:rFonts w:hint="eastAsia" w:cs="宋体"/>
          <w:sz w:val="21"/>
          <w:szCs w:val="21"/>
        </w:rPr>
        <w:t xml:space="preserve">削余量不宜小于2.0mm。 </w:t>
      </w:r>
    </w:p>
    <w:p>
      <w:pPr>
        <w:spacing w:line="360" w:lineRule="auto"/>
        <w:ind w:firstLine="420" w:firstLineChars="200"/>
        <w:rPr>
          <w:rFonts w:cs="宋体"/>
          <w:sz w:val="21"/>
          <w:szCs w:val="21"/>
        </w:rPr>
      </w:pPr>
      <w:r>
        <w:rPr>
          <w:rFonts w:hint="eastAsia" w:cs="宋体"/>
          <w:sz w:val="21"/>
          <w:szCs w:val="21"/>
        </w:rPr>
        <w:t xml:space="preserve">检查数量：全数检查。 </w:t>
      </w:r>
    </w:p>
    <w:p>
      <w:pPr>
        <w:spacing w:line="360" w:lineRule="auto"/>
        <w:ind w:firstLine="420" w:firstLineChars="200"/>
        <w:rPr>
          <w:rFonts w:cs="宋体"/>
          <w:sz w:val="21"/>
          <w:szCs w:val="21"/>
        </w:rPr>
      </w:pPr>
      <w:r>
        <w:rPr>
          <w:rFonts w:hint="eastAsia" w:cs="宋体"/>
          <w:sz w:val="21"/>
          <w:szCs w:val="21"/>
        </w:rPr>
        <w:t>检验方法：检查工艺报告和施工记录。</w:t>
      </w:r>
    </w:p>
    <w:p>
      <w:pPr>
        <w:spacing w:line="360" w:lineRule="auto"/>
        <w:jc w:val="center"/>
        <w:rPr>
          <w:rFonts w:cs="宋体"/>
          <w:sz w:val="21"/>
          <w:szCs w:val="21"/>
        </w:rPr>
      </w:pPr>
      <w:r>
        <w:rPr>
          <w:rFonts w:hint="eastAsia" w:cs="宋体"/>
          <w:sz w:val="21"/>
          <w:szCs w:val="21"/>
        </w:rPr>
        <w:t>Ⅱ一般项目</w:t>
      </w:r>
    </w:p>
    <w:p>
      <w:pPr>
        <w:spacing w:line="360" w:lineRule="auto"/>
        <w:rPr>
          <w:rFonts w:cs="宋体"/>
          <w:sz w:val="21"/>
          <w:szCs w:val="21"/>
        </w:rPr>
      </w:pPr>
      <w:r>
        <w:rPr>
          <w:rFonts w:hint="eastAsia" w:cs="宋体"/>
          <w:b/>
          <w:bCs/>
          <w:sz w:val="21"/>
          <w:szCs w:val="21"/>
        </w:rPr>
        <w:t>5.5.2</w:t>
      </w:r>
      <w:r>
        <w:rPr>
          <w:rFonts w:hint="eastAsia" w:cs="宋体"/>
          <w:sz w:val="21"/>
          <w:szCs w:val="21"/>
        </w:rPr>
        <w:t xml:space="preserve">  边缘加工的允许偏差应符合表 5.5.2的规定。 </w:t>
      </w:r>
    </w:p>
    <w:p>
      <w:pPr>
        <w:spacing w:line="360" w:lineRule="auto"/>
        <w:ind w:firstLine="420" w:firstLineChars="200"/>
        <w:rPr>
          <w:rFonts w:cs="宋体"/>
          <w:sz w:val="21"/>
          <w:szCs w:val="21"/>
        </w:rPr>
      </w:pPr>
      <w:r>
        <w:rPr>
          <w:rFonts w:hint="eastAsia" w:cs="宋体"/>
          <w:sz w:val="21"/>
          <w:szCs w:val="21"/>
        </w:rPr>
        <w:t xml:space="preserve">检查数植：按加工面数抽查 10%，且不应少于3个。 </w:t>
      </w:r>
    </w:p>
    <w:p>
      <w:pPr>
        <w:spacing w:line="360" w:lineRule="auto"/>
        <w:ind w:firstLine="420" w:firstLineChars="200"/>
        <w:rPr>
          <w:rFonts w:cs="宋体"/>
          <w:sz w:val="21"/>
          <w:szCs w:val="21"/>
        </w:rPr>
      </w:pPr>
      <w:r>
        <w:rPr>
          <w:rFonts w:hint="eastAsia" w:cs="宋体"/>
          <w:sz w:val="21"/>
          <w:szCs w:val="21"/>
        </w:rPr>
        <w:t>检验方法：观察检查和实测检查。</w:t>
      </w:r>
    </w:p>
    <w:p>
      <w:pPr>
        <w:pStyle w:val="17"/>
      </w:pPr>
      <w:r>
        <w:rPr>
          <w:rFonts w:hint="eastAsia"/>
        </w:rPr>
        <w:t>表5.5.2  边缘加工的允许偏差（mm）</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6"/>
        <w:gridCol w:w="4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4" w:type="pct"/>
            <w:vAlign w:val="center"/>
          </w:tcPr>
          <w:p>
            <w:pPr>
              <w:pStyle w:val="8"/>
              <w:rPr>
                <w:sz w:val="18"/>
                <w:szCs w:val="28"/>
              </w:rPr>
            </w:pPr>
            <w:r>
              <w:rPr>
                <w:rFonts w:hint="eastAsia"/>
                <w:sz w:val="18"/>
                <w:szCs w:val="28"/>
              </w:rPr>
              <w:t>项目</w:t>
            </w:r>
          </w:p>
        </w:tc>
        <w:tc>
          <w:tcPr>
            <w:tcW w:w="2766" w:type="pct"/>
            <w:vAlign w:val="center"/>
          </w:tcPr>
          <w:p>
            <w:pPr>
              <w:pStyle w:val="8"/>
              <w:rPr>
                <w:sz w:val="18"/>
                <w:szCs w:val="28"/>
              </w:rPr>
            </w:pPr>
            <w:r>
              <w:rPr>
                <w:rFonts w:hint="eastAsia"/>
                <w:sz w:val="18"/>
                <w:szCs w:val="28"/>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4" w:type="pct"/>
            <w:vAlign w:val="center"/>
          </w:tcPr>
          <w:p>
            <w:pPr>
              <w:pStyle w:val="8"/>
              <w:rPr>
                <w:sz w:val="18"/>
                <w:szCs w:val="28"/>
              </w:rPr>
            </w:pPr>
            <w:r>
              <w:rPr>
                <w:rFonts w:hint="eastAsia"/>
                <w:sz w:val="18"/>
                <w:szCs w:val="28"/>
              </w:rPr>
              <w:t>零件宽度、长度</w:t>
            </w:r>
          </w:p>
        </w:tc>
        <w:tc>
          <w:tcPr>
            <w:tcW w:w="2766" w:type="pct"/>
            <w:vAlign w:val="center"/>
          </w:tcPr>
          <w:p>
            <w:pPr>
              <w:pStyle w:val="8"/>
              <w:rPr>
                <w:sz w:val="18"/>
                <w:szCs w:val="28"/>
              </w:rPr>
            </w:pPr>
            <w:r>
              <w:rPr>
                <w:rFonts w:hint="eastAsia"/>
                <w:sz w:val="1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4" w:type="pct"/>
            <w:vAlign w:val="center"/>
          </w:tcPr>
          <w:p>
            <w:pPr>
              <w:pStyle w:val="8"/>
              <w:rPr>
                <w:sz w:val="18"/>
                <w:szCs w:val="28"/>
              </w:rPr>
            </w:pPr>
            <w:r>
              <w:rPr>
                <w:rFonts w:hint="eastAsia"/>
                <w:sz w:val="18"/>
                <w:szCs w:val="28"/>
              </w:rPr>
              <w:t>加工边直线度</w:t>
            </w:r>
          </w:p>
        </w:tc>
        <w:tc>
          <w:tcPr>
            <w:tcW w:w="2766" w:type="pct"/>
            <w:vAlign w:val="center"/>
          </w:tcPr>
          <w:p>
            <w:pPr>
              <w:pStyle w:val="8"/>
              <w:rPr>
                <w:sz w:val="18"/>
                <w:szCs w:val="28"/>
              </w:rPr>
            </w:pPr>
            <w:r>
              <w:rPr>
                <w:rFonts w:hint="eastAsia"/>
                <w:i/>
                <w:iCs/>
                <w:sz w:val="18"/>
                <w:szCs w:val="28"/>
              </w:rPr>
              <w:t>l</w:t>
            </w:r>
            <w:r>
              <w:rPr>
                <w:rFonts w:hint="eastAsia"/>
                <w:sz w:val="18"/>
                <w:szCs w:val="28"/>
              </w:rPr>
              <w:t>/3000，且不大于2.0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34" w:type="pct"/>
            <w:vAlign w:val="center"/>
          </w:tcPr>
          <w:p>
            <w:pPr>
              <w:pStyle w:val="8"/>
              <w:rPr>
                <w:sz w:val="18"/>
                <w:szCs w:val="28"/>
              </w:rPr>
            </w:pPr>
            <w:r>
              <w:rPr>
                <w:rFonts w:hint="eastAsia"/>
                <w:sz w:val="18"/>
                <w:szCs w:val="28"/>
              </w:rPr>
              <w:t>加工面垂直度</w:t>
            </w:r>
          </w:p>
        </w:tc>
        <w:tc>
          <w:tcPr>
            <w:tcW w:w="2766" w:type="pct"/>
            <w:vAlign w:val="center"/>
          </w:tcPr>
          <w:p>
            <w:pPr>
              <w:pStyle w:val="8"/>
              <w:rPr>
                <w:sz w:val="18"/>
                <w:szCs w:val="28"/>
              </w:rPr>
            </w:pPr>
            <w:r>
              <w:rPr>
                <w:rFonts w:hint="eastAsia"/>
                <w:sz w:val="18"/>
                <w:szCs w:val="28"/>
              </w:rPr>
              <w:t>0.025t，且不大于0.5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34" w:type="pct"/>
            <w:vAlign w:val="center"/>
          </w:tcPr>
          <w:p>
            <w:pPr>
              <w:pStyle w:val="8"/>
              <w:rPr>
                <w:sz w:val="18"/>
                <w:szCs w:val="28"/>
              </w:rPr>
            </w:pPr>
            <w:r>
              <w:rPr>
                <w:rFonts w:hint="eastAsia"/>
                <w:sz w:val="18"/>
                <w:szCs w:val="28"/>
              </w:rPr>
              <w:t>加工面表面粗糙度</w:t>
            </w:r>
          </w:p>
        </w:tc>
        <w:tc>
          <w:tcPr>
            <w:tcW w:w="2766" w:type="pct"/>
            <w:vAlign w:val="center"/>
          </w:tcPr>
          <w:p>
            <w:pPr>
              <w:pStyle w:val="8"/>
              <w:rPr>
                <w:sz w:val="18"/>
                <w:szCs w:val="28"/>
              </w:rPr>
            </w:pPr>
            <m:oMath>
              <m:sSub>
                <m:sSubPr>
                  <m:ctrlPr>
                    <w:rPr>
                      <w:rFonts w:hint="eastAsia" w:ascii="Cambria Math" w:hAnsi="Cambria Math"/>
                      <w:sz w:val="18"/>
                      <w:szCs w:val="28"/>
                    </w:rPr>
                  </m:ctrlPr>
                </m:sSubPr>
                <m:e>
                  <m:r>
                    <m:rPr/>
                    <w:rPr>
                      <w:rFonts w:hint="eastAsia" w:ascii="Cambria Math" w:hAnsi="Cambria Math"/>
                      <w:sz w:val="18"/>
                      <w:szCs w:val="28"/>
                    </w:rPr>
                    <m:t>R</m:t>
                  </m:r>
                  <m:ctrlPr>
                    <w:rPr>
                      <w:rFonts w:hint="eastAsia" w:ascii="Cambria Math" w:hAnsi="Cambria Math"/>
                      <w:sz w:val="18"/>
                      <w:szCs w:val="28"/>
                    </w:rPr>
                  </m:ctrlPr>
                </m:e>
                <m:sub>
                  <m:r>
                    <m:rPr/>
                    <w:rPr>
                      <w:rFonts w:hint="eastAsia" w:ascii="Cambria Math" w:hAnsi="Cambria Math"/>
                      <w:sz w:val="18"/>
                      <w:szCs w:val="28"/>
                    </w:rPr>
                    <m:t>a</m:t>
                  </m:r>
                  <m:ctrlPr>
                    <w:rPr>
                      <w:rFonts w:hint="eastAsia" w:ascii="Cambria Math" w:hAnsi="Cambria Math"/>
                      <w:sz w:val="18"/>
                      <w:szCs w:val="28"/>
                    </w:rPr>
                  </m:ctrlPr>
                </m:sub>
              </m:sSub>
            </m:oMath>
            <w:r>
              <w:rPr>
                <w:rFonts w:hint="eastAsia"/>
                <w:sz w:val="18"/>
                <w:szCs w:val="28"/>
              </w:rPr>
              <w:t>≤50μm</w:t>
            </w:r>
          </w:p>
        </w:tc>
      </w:tr>
    </w:tbl>
    <w:p>
      <w:pPr>
        <w:ind w:firstLine="150" w:firstLineChars="100"/>
        <w:rPr>
          <w:rFonts w:cs="宋体"/>
          <w:sz w:val="15"/>
          <w:szCs w:val="15"/>
        </w:rPr>
      </w:pPr>
      <w:r>
        <w:rPr>
          <w:rFonts w:hint="eastAsia" w:cs="宋体"/>
          <w:sz w:val="15"/>
          <w:szCs w:val="15"/>
        </w:rPr>
        <w:t>注：</w:t>
      </w:r>
      <w:r>
        <w:rPr>
          <w:rFonts w:hint="eastAsia" w:cs="宋体"/>
          <w:sz w:val="18"/>
          <w:szCs w:val="18"/>
        </w:rPr>
        <w:t>ｌ</w:t>
      </w:r>
      <w:r>
        <w:rPr>
          <w:rFonts w:hint="eastAsia" w:cs="宋体"/>
          <w:sz w:val="15"/>
          <w:szCs w:val="15"/>
        </w:rPr>
        <w:t>为加下边长度；t为加丁面的厚度。</w:t>
      </w:r>
    </w:p>
    <w:p>
      <w:pPr>
        <w:spacing w:line="360" w:lineRule="auto"/>
        <w:rPr>
          <w:rFonts w:cs="宋体"/>
          <w:sz w:val="21"/>
          <w:szCs w:val="21"/>
        </w:rPr>
      </w:pPr>
      <w:r>
        <w:rPr>
          <w:rFonts w:hint="eastAsia" w:cs="宋体"/>
          <w:b/>
          <w:bCs/>
          <w:sz w:val="21"/>
          <w:szCs w:val="21"/>
        </w:rPr>
        <w:t>5.5.3</w:t>
      </w:r>
      <w:r>
        <w:rPr>
          <w:rFonts w:hint="eastAsia" w:cs="宋体"/>
          <w:sz w:val="21"/>
          <w:szCs w:val="21"/>
        </w:rPr>
        <w:t xml:space="preserve">  焊缝坡口的允许偏差应符合表5.5.3的规定。 </w:t>
      </w:r>
    </w:p>
    <w:p>
      <w:pPr>
        <w:spacing w:line="360" w:lineRule="auto"/>
        <w:ind w:firstLine="420" w:firstLineChars="200"/>
        <w:rPr>
          <w:rFonts w:cs="宋体"/>
          <w:sz w:val="21"/>
          <w:szCs w:val="21"/>
        </w:rPr>
      </w:pPr>
      <w:r>
        <w:rPr>
          <w:rFonts w:hint="eastAsia" w:cs="宋体"/>
          <w:sz w:val="21"/>
          <w:szCs w:val="21"/>
        </w:rPr>
        <w:t xml:space="preserve">检查数量：按加工面数抽查 10%，且不应少于3个。 </w:t>
      </w:r>
    </w:p>
    <w:p>
      <w:pPr>
        <w:spacing w:line="360" w:lineRule="auto"/>
        <w:ind w:firstLine="420" w:firstLineChars="200"/>
        <w:rPr>
          <w:rFonts w:cs="宋体"/>
          <w:sz w:val="21"/>
          <w:szCs w:val="21"/>
        </w:rPr>
      </w:pPr>
      <w:r>
        <w:rPr>
          <w:rFonts w:hint="eastAsia" w:cs="宋体"/>
          <w:sz w:val="21"/>
          <w:szCs w:val="21"/>
        </w:rPr>
        <w:t>检验方法：实测检查。</w:t>
      </w:r>
    </w:p>
    <w:p>
      <w:pPr>
        <w:pStyle w:val="17"/>
      </w:pPr>
      <w:r>
        <w:rPr>
          <w:rFonts w:hint="eastAsia"/>
        </w:rPr>
        <w:t>表5.5.3  焊缝坡口的允许偏差（mm）</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6"/>
        <w:gridCol w:w="4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pct"/>
          </w:tcPr>
          <w:p>
            <w:pPr>
              <w:jc w:val="center"/>
              <w:rPr>
                <w:rFonts w:hint="eastAsia" w:ascii="宋体" w:hAnsi="宋体" w:cs="Times New Roman"/>
                <w:sz w:val="18"/>
                <w:szCs w:val="18"/>
              </w:rPr>
            </w:pPr>
            <w:r>
              <w:rPr>
                <w:rFonts w:hint="eastAsia" w:ascii="宋体" w:hAnsi="宋体" w:cs="Times New Roman"/>
                <w:sz w:val="18"/>
                <w:szCs w:val="18"/>
              </w:rPr>
              <w:t>项目</w:t>
            </w:r>
          </w:p>
        </w:tc>
        <w:tc>
          <w:tcPr>
            <w:tcW w:w="2766" w:type="pct"/>
          </w:tcPr>
          <w:p>
            <w:pPr>
              <w:jc w:val="center"/>
              <w:rPr>
                <w:rFonts w:hint="eastAsia" w:ascii="宋体" w:hAnsi="宋体" w:cs="Times New Roman"/>
                <w:sz w:val="18"/>
                <w:szCs w:val="18"/>
              </w:rPr>
            </w:pPr>
            <w:r>
              <w:rPr>
                <w:rFonts w:hint="eastAsia" w:ascii="宋体" w:hAnsi="宋体" w:cs="Times New Roman"/>
                <w:sz w:val="18"/>
                <w:szCs w:val="18"/>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pct"/>
          </w:tcPr>
          <w:p>
            <w:pPr>
              <w:jc w:val="center"/>
              <w:rPr>
                <w:rFonts w:hint="eastAsia" w:ascii="宋体" w:hAnsi="宋体" w:cs="Times New Roman"/>
                <w:sz w:val="18"/>
                <w:szCs w:val="18"/>
              </w:rPr>
            </w:pPr>
            <w:r>
              <w:rPr>
                <w:rFonts w:hint="eastAsia" w:ascii="宋体" w:hAnsi="宋体" w:cs="Times New Roman"/>
                <w:sz w:val="18"/>
                <w:szCs w:val="18"/>
              </w:rPr>
              <w:t>坡口角度</w:t>
            </w:r>
          </w:p>
        </w:tc>
        <w:tc>
          <w:tcPr>
            <w:tcW w:w="2766" w:type="pct"/>
          </w:tcPr>
          <w:p>
            <w:pPr>
              <w:jc w:val="center"/>
              <w:rPr>
                <w:rFonts w:hint="eastAsia" w:ascii="宋体" w:hAnsi="宋体" w:cs="Times New Roman"/>
                <w:sz w:val="18"/>
                <w:szCs w:val="18"/>
              </w:rPr>
            </w:pPr>
            <w:r>
              <w:rPr>
                <w:rFonts w:hint="eastAsia" w:ascii="宋体" w:hAnsi="宋体" w:cs="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pct"/>
          </w:tcPr>
          <w:p>
            <w:pPr>
              <w:jc w:val="center"/>
              <w:rPr>
                <w:rFonts w:hint="eastAsia" w:ascii="宋体" w:hAnsi="宋体" w:cs="Times New Roman"/>
                <w:sz w:val="18"/>
                <w:szCs w:val="18"/>
              </w:rPr>
            </w:pPr>
            <w:r>
              <w:rPr>
                <w:rFonts w:hint="eastAsia" w:ascii="宋体" w:hAnsi="宋体" w:cs="Times New Roman"/>
                <w:sz w:val="18"/>
                <w:szCs w:val="18"/>
              </w:rPr>
              <w:t>钝边</w:t>
            </w:r>
          </w:p>
        </w:tc>
        <w:tc>
          <w:tcPr>
            <w:tcW w:w="2766" w:type="pct"/>
          </w:tcPr>
          <w:p>
            <w:pPr>
              <w:jc w:val="center"/>
              <w:rPr>
                <w:rFonts w:hint="eastAsia" w:ascii="宋体" w:hAnsi="宋体" w:cs="Times New Roman"/>
                <w:sz w:val="18"/>
                <w:szCs w:val="18"/>
              </w:rPr>
            </w:pPr>
            <w:r>
              <w:rPr>
                <w:rFonts w:hint="eastAsia" w:ascii="宋体" w:hAnsi="宋体" w:cs="Times New Roman"/>
                <w:sz w:val="18"/>
                <w:szCs w:val="18"/>
              </w:rPr>
              <w:t>±1.0</w:t>
            </w:r>
          </w:p>
        </w:tc>
      </w:tr>
    </w:tbl>
    <w:p>
      <w:pPr>
        <w:spacing w:line="360" w:lineRule="auto"/>
        <w:rPr>
          <w:rFonts w:cs="宋体"/>
          <w:sz w:val="21"/>
          <w:szCs w:val="21"/>
        </w:rPr>
      </w:pPr>
      <w:r>
        <w:rPr>
          <w:rFonts w:hint="eastAsia" w:cs="宋体"/>
          <w:b/>
          <w:bCs/>
          <w:sz w:val="21"/>
          <w:szCs w:val="21"/>
        </w:rPr>
        <w:t xml:space="preserve">5.5.4 </w:t>
      </w:r>
      <w:r>
        <w:rPr>
          <w:rFonts w:hint="eastAsia" w:cs="宋体"/>
          <w:sz w:val="21"/>
          <w:szCs w:val="21"/>
        </w:rPr>
        <w:t xml:space="preserve"> 采用铣床进行铣削加工边缘时，加工后的允许偏差应符合5.5.4 的规定。 </w:t>
      </w:r>
    </w:p>
    <w:p>
      <w:pPr>
        <w:spacing w:line="360" w:lineRule="auto"/>
        <w:ind w:firstLine="420" w:firstLineChars="200"/>
        <w:rPr>
          <w:rFonts w:cs="宋体"/>
          <w:sz w:val="21"/>
          <w:szCs w:val="21"/>
        </w:rPr>
      </w:pPr>
      <w:r>
        <w:rPr>
          <w:rFonts w:hint="eastAsia" w:cs="宋体"/>
          <w:sz w:val="21"/>
          <w:szCs w:val="21"/>
        </w:rPr>
        <w:t xml:space="preserve">检查数量：按加工面数抽查 10%，且不应少于3个。 </w:t>
      </w:r>
    </w:p>
    <w:p>
      <w:pPr>
        <w:spacing w:line="360" w:lineRule="auto"/>
        <w:ind w:firstLine="420" w:firstLineChars="200"/>
        <w:rPr>
          <w:rFonts w:cs="宋体"/>
          <w:sz w:val="21"/>
          <w:szCs w:val="21"/>
        </w:rPr>
      </w:pPr>
      <w:r>
        <w:rPr>
          <w:rFonts w:hint="eastAsia" w:cs="宋体"/>
          <w:sz w:val="21"/>
          <w:szCs w:val="21"/>
        </w:rPr>
        <w:t>检验方法：用钢尺、塞尺检查。</w:t>
      </w:r>
    </w:p>
    <w:p>
      <w:pPr>
        <w:pStyle w:val="17"/>
      </w:pPr>
      <w:r>
        <w:rPr>
          <w:rFonts w:hint="eastAsia"/>
        </w:rPr>
        <w:t>表5.5.4  零部件铣削加工后的允许偏差 （mm）</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6"/>
        <w:gridCol w:w="4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pct"/>
          </w:tcPr>
          <w:p>
            <w:pPr>
              <w:pStyle w:val="8"/>
              <w:rPr>
                <w:sz w:val="18"/>
                <w:szCs w:val="28"/>
              </w:rPr>
            </w:pPr>
            <w:r>
              <w:rPr>
                <w:rFonts w:hint="eastAsia"/>
                <w:sz w:val="18"/>
                <w:szCs w:val="28"/>
              </w:rPr>
              <w:t>项目</w:t>
            </w:r>
          </w:p>
        </w:tc>
        <w:tc>
          <w:tcPr>
            <w:tcW w:w="2766" w:type="pct"/>
          </w:tcPr>
          <w:p>
            <w:pPr>
              <w:pStyle w:val="8"/>
              <w:rPr>
                <w:sz w:val="18"/>
                <w:szCs w:val="28"/>
              </w:rPr>
            </w:pPr>
            <w:r>
              <w:rPr>
                <w:rFonts w:hint="eastAsia"/>
                <w:sz w:val="18"/>
                <w:szCs w:val="28"/>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pct"/>
          </w:tcPr>
          <w:p>
            <w:pPr>
              <w:pStyle w:val="8"/>
              <w:rPr>
                <w:sz w:val="18"/>
                <w:szCs w:val="28"/>
              </w:rPr>
            </w:pPr>
            <w:r>
              <w:rPr>
                <w:rFonts w:hint="eastAsia"/>
                <w:sz w:val="18"/>
                <w:szCs w:val="28"/>
              </w:rPr>
              <w:t>两端铣平时零件长度、宽度</w:t>
            </w:r>
          </w:p>
        </w:tc>
        <w:tc>
          <w:tcPr>
            <w:tcW w:w="2766" w:type="pct"/>
          </w:tcPr>
          <w:p>
            <w:pPr>
              <w:pStyle w:val="8"/>
              <w:rPr>
                <w:sz w:val="18"/>
                <w:szCs w:val="28"/>
              </w:rPr>
            </w:pPr>
            <w:r>
              <w:rPr>
                <w:rFonts w:hint="eastAsia"/>
                <w:sz w:val="1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pct"/>
          </w:tcPr>
          <w:p>
            <w:pPr>
              <w:pStyle w:val="8"/>
              <w:rPr>
                <w:sz w:val="18"/>
                <w:szCs w:val="28"/>
              </w:rPr>
            </w:pPr>
            <w:r>
              <w:rPr>
                <w:rFonts w:hint="eastAsia"/>
                <w:sz w:val="18"/>
                <w:szCs w:val="28"/>
              </w:rPr>
              <w:t>铣平面的平面度</w:t>
            </w:r>
          </w:p>
        </w:tc>
        <w:tc>
          <w:tcPr>
            <w:tcW w:w="2766" w:type="pct"/>
          </w:tcPr>
          <w:p>
            <w:pPr>
              <w:pStyle w:val="8"/>
              <w:rPr>
                <w:sz w:val="18"/>
                <w:szCs w:val="28"/>
              </w:rPr>
            </w:pPr>
            <w:r>
              <w:rPr>
                <w:rFonts w:hint="eastAsia"/>
                <w:sz w:val="18"/>
                <w:szCs w:val="28"/>
              </w:rPr>
              <w:t>0.02t且不大于0.3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4" w:type="pct"/>
          </w:tcPr>
          <w:p>
            <w:pPr>
              <w:pStyle w:val="8"/>
              <w:rPr>
                <w:sz w:val="18"/>
                <w:szCs w:val="28"/>
              </w:rPr>
            </w:pPr>
            <w:r>
              <w:rPr>
                <w:rFonts w:hint="eastAsia"/>
                <w:sz w:val="18"/>
                <w:szCs w:val="28"/>
              </w:rPr>
              <w:t>铣平面的垂直度</w:t>
            </w:r>
          </w:p>
        </w:tc>
        <w:tc>
          <w:tcPr>
            <w:tcW w:w="2766" w:type="pct"/>
          </w:tcPr>
          <w:p>
            <w:pPr>
              <w:pStyle w:val="8"/>
              <w:rPr>
                <w:sz w:val="18"/>
                <w:szCs w:val="28"/>
              </w:rPr>
            </w:pPr>
            <w:r>
              <w:rPr>
                <w:rFonts w:hint="eastAsia"/>
                <w:sz w:val="18"/>
                <w:szCs w:val="28"/>
              </w:rPr>
              <w:t>h/1500，且不大于0.5</w:t>
            </w:r>
          </w:p>
        </w:tc>
      </w:tr>
    </w:tbl>
    <w:p>
      <w:pPr>
        <w:ind w:firstLine="150" w:firstLineChars="100"/>
        <w:rPr>
          <w:rFonts w:cs="宋体"/>
          <w:sz w:val="18"/>
          <w:szCs w:val="18"/>
        </w:rPr>
      </w:pPr>
      <w:r>
        <w:rPr>
          <w:rFonts w:hint="eastAsia" w:cs="宋体"/>
          <w:sz w:val="15"/>
          <w:szCs w:val="15"/>
        </w:rPr>
        <w:t>注：t为铣平面的厚度；h为铣平面的高度。</w:t>
      </w:r>
    </w:p>
    <w:p>
      <w:pPr>
        <w:pStyle w:val="3"/>
        <w:spacing w:before="0" w:after="0"/>
        <w:jc w:val="center"/>
        <w:rPr>
          <w:rFonts w:ascii="Times New Roman" w:hAnsi="Times New Roman" w:eastAsia="宋体" w:cs="Times New Roman"/>
          <w:sz w:val="21"/>
          <w:szCs w:val="21"/>
        </w:rPr>
      </w:pPr>
      <w:bookmarkStart w:id="317" w:name="_Toc12696"/>
      <w:bookmarkStart w:id="318" w:name="_Toc2840"/>
      <w:bookmarkStart w:id="319" w:name="_Toc180683008"/>
      <w:bookmarkStart w:id="320" w:name="_Toc1444"/>
      <w:bookmarkStart w:id="321" w:name="_Toc14192"/>
      <w:bookmarkStart w:id="322" w:name="_Toc4928"/>
      <w:bookmarkStart w:id="323" w:name="_Toc180678165"/>
      <w:bookmarkStart w:id="324" w:name="_Toc180678087"/>
      <w:bookmarkStart w:id="325" w:name="_Toc3655"/>
      <w:bookmarkStart w:id="326" w:name="_Toc8450"/>
      <w:bookmarkStart w:id="327" w:name="_Toc23020"/>
      <w:bookmarkStart w:id="328" w:name="_Toc2133"/>
      <w:bookmarkStart w:id="329" w:name="_Toc193892694"/>
      <w:r>
        <w:rPr>
          <w:rFonts w:hint="eastAsia" w:ascii="Times New Roman" w:hAnsi="Times New Roman" w:eastAsia="宋体" w:cs="Times New Roman"/>
          <w:sz w:val="21"/>
          <w:szCs w:val="21"/>
        </w:rPr>
        <w:t>5.6  铸钢件加工</w:t>
      </w:r>
      <w:bookmarkEnd w:id="317"/>
      <w:bookmarkEnd w:id="318"/>
      <w:bookmarkEnd w:id="319"/>
      <w:bookmarkEnd w:id="320"/>
      <w:bookmarkEnd w:id="321"/>
      <w:bookmarkEnd w:id="322"/>
      <w:bookmarkEnd w:id="323"/>
      <w:bookmarkEnd w:id="324"/>
      <w:bookmarkEnd w:id="325"/>
      <w:bookmarkEnd w:id="326"/>
      <w:bookmarkEnd w:id="327"/>
      <w:bookmarkEnd w:id="328"/>
      <w:bookmarkEnd w:id="329"/>
      <w:r>
        <w:rPr>
          <w:rFonts w:hint="eastAsia" w:ascii="Times New Roman" w:hAnsi="Times New Roman" w:eastAsia="宋体" w:cs="Times New Roman"/>
          <w:sz w:val="21"/>
          <w:szCs w:val="21"/>
        </w:rPr>
        <w:t xml:space="preserve"> </w:t>
      </w:r>
    </w:p>
    <w:p>
      <w:pPr>
        <w:spacing w:line="360" w:lineRule="auto"/>
        <w:jc w:val="center"/>
        <w:rPr>
          <w:rFonts w:cs="宋体"/>
          <w:sz w:val="21"/>
          <w:szCs w:val="21"/>
        </w:rPr>
      </w:pPr>
      <w:r>
        <w:rPr>
          <w:rFonts w:hint="eastAsia" w:cs="宋体"/>
          <w:sz w:val="21"/>
          <w:szCs w:val="21"/>
        </w:rPr>
        <w:t>Ⅰ主控项目</w:t>
      </w:r>
    </w:p>
    <w:p>
      <w:pPr>
        <w:spacing w:line="360" w:lineRule="auto"/>
        <w:rPr>
          <w:rFonts w:cs="宋体"/>
          <w:sz w:val="21"/>
          <w:szCs w:val="21"/>
        </w:rPr>
      </w:pPr>
      <w:r>
        <w:rPr>
          <w:rFonts w:hint="eastAsia" w:cs="宋体"/>
          <w:b/>
          <w:bCs/>
          <w:sz w:val="21"/>
          <w:szCs w:val="21"/>
        </w:rPr>
        <w:t>5.6.1</w:t>
      </w:r>
      <w:r>
        <w:rPr>
          <w:rFonts w:hint="eastAsia" w:cs="宋体"/>
          <w:sz w:val="21"/>
          <w:szCs w:val="21"/>
        </w:rPr>
        <w:t xml:space="preserve">  铸钢件与其他构件连接部位四周150mm 的区域，应按现行国家标准《铸钢件  超声检测  第1部分：一般用途铸钢件》GB/T 7233.1和《铸钢件 超声检测 第2部分：高承压铸钢件》GB/T 7233.2的规定进行100% 超声波探伤检测。检测结果应符合国家现行标准的规定并满足设计要求。 </w:t>
      </w:r>
    </w:p>
    <w:p>
      <w:pPr>
        <w:spacing w:line="360" w:lineRule="auto"/>
        <w:ind w:firstLine="420" w:firstLineChars="200"/>
        <w:rPr>
          <w:rFonts w:cs="宋体"/>
          <w:sz w:val="21"/>
          <w:szCs w:val="21"/>
        </w:rPr>
      </w:pPr>
      <w:r>
        <w:rPr>
          <w:rFonts w:hint="eastAsia" w:cs="宋体"/>
          <w:sz w:val="21"/>
          <w:szCs w:val="21"/>
        </w:rPr>
        <w:t xml:space="preserve">检查数量：全数检查。 </w:t>
      </w:r>
    </w:p>
    <w:p>
      <w:pPr>
        <w:spacing w:line="360" w:lineRule="auto"/>
        <w:ind w:firstLine="420" w:firstLineChars="200"/>
        <w:rPr>
          <w:rFonts w:cs="宋体"/>
          <w:sz w:val="21"/>
          <w:szCs w:val="21"/>
        </w:rPr>
      </w:pPr>
      <w:r>
        <w:rPr>
          <w:rFonts w:hint="eastAsia" w:cs="宋体"/>
          <w:sz w:val="21"/>
          <w:szCs w:val="21"/>
        </w:rPr>
        <w:t xml:space="preserve">检验方法：检查探伤报告。 </w:t>
      </w:r>
    </w:p>
    <w:p>
      <w:pPr>
        <w:spacing w:line="360" w:lineRule="auto"/>
        <w:jc w:val="center"/>
        <w:rPr>
          <w:rFonts w:cs="宋体"/>
          <w:sz w:val="21"/>
          <w:szCs w:val="21"/>
        </w:rPr>
      </w:pPr>
      <w:r>
        <w:rPr>
          <w:rFonts w:hint="eastAsia" w:cs="宋体"/>
          <w:sz w:val="21"/>
          <w:szCs w:val="21"/>
        </w:rPr>
        <w:t>Ⅱ一般项目</w:t>
      </w:r>
    </w:p>
    <w:p>
      <w:pPr>
        <w:spacing w:line="360" w:lineRule="auto"/>
        <w:rPr>
          <w:rFonts w:cs="宋体"/>
          <w:sz w:val="21"/>
          <w:szCs w:val="21"/>
        </w:rPr>
      </w:pPr>
      <w:r>
        <w:rPr>
          <w:rFonts w:hint="eastAsia" w:cs="宋体"/>
          <w:b/>
          <w:bCs/>
          <w:sz w:val="21"/>
          <w:szCs w:val="21"/>
        </w:rPr>
        <w:t xml:space="preserve">5.6.2 </w:t>
      </w:r>
      <w:r>
        <w:rPr>
          <w:rFonts w:hint="eastAsia" w:cs="宋体"/>
          <w:sz w:val="21"/>
          <w:szCs w:val="21"/>
        </w:rPr>
        <w:t xml:space="preserve"> 铸钢件连接面的表面粗糙度</w:t>
      </w:r>
      <m:oMath>
        <m:sSub>
          <m:sSubPr>
            <m:ctrlPr>
              <w:rPr>
                <w:rFonts w:hint="eastAsia" w:ascii="Cambria Math" w:hAnsi="Cambria Math" w:cs="宋体"/>
                <w:i/>
                <w:sz w:val="21"/>
                <w:szCs w:val="21"/>
              </w:rPr>
            </m:ctrlPr>
          </m:sSubPr>
          <m:e>
            <m:r>
              <m:rPr/>
              <w:rPr>
                <w:rFonts w:hint="eastAsia" w:ascii="Cambria Math" w:hAnsi="Cambria Math" w:cs="宋体"/>
                <w:sz w:val="21"/>
                <w:szCs w:val="21"/>
              </w:rPr>
              <m:t>R</m:t>
            </m:r>
            <m:ctrlPr>
              <w:rPr>
                <w:rFonts w:hint="eastAsia" w:ascii="Cambria Math" w:hAnsi="Cambria Math" w:cs="宋体"/>
                <w:i/>
                <w:sz w:val="21"/>
                <w:szCs w:val="21"/>
              </w:rPr>
            </m:ctrlPr>
          </m:e>
          <m:sub>
            <m:r>
              <m:rPr/>
              <w:rPr>
                <w:rFonts w:hint="eastAsia" w:ascii="Cambria Math" w:hAnsi="Cambria Math" w:cs="宋体"/>
                <w:sz w:val="21"/>
                <w:szCs w:val="21"/>
              </w:rPr>
              <m:t>a</m:t>
            </m:r>
            <m:ctrlPr>
              <w:rPr>
                <w:rFonts w:hint="eastAsia" w:ascii="Cambria Math" w:hAnsi="Cambria Math" w:cs="宋体"/>
                <w:i/>
                <w:sz w:val="21"/>
                <w:szCs w:val="21"/>
              </w:rPr>
            </m:ctrlPr>
          </m:sub>
        </m:sSub>
      </m:oMath>
      <w:r>
        <w:rPr>
          <w:rFonts w:hint="eastAsia" w:cs="宋体"/>
          <w:sz w:val="21"/>
          <w:szCs w:val="21"/>
        </w:rPr>
        <w:t>不应大于25μm。连接孔、轴的表面粗糙度不应大于12.5μm 。</w:t>
      </w:r>
    </w:p>
    <w:p>
      <w:pPr>
        <w:spacing w:line="360" w:lineRule="auto"/>
        <w:ind w:firstLine="420" w:firstLineChars="200"/>
        <w:rPr>
          <w:rFonts w:cs="宋体"/>
          <w:sz w:val="21"/>
          <w:szCs w:val="21"/>
        </w:rPr>
      </w:pPr>
      <w:r>
        <w:rPr>
          <w:rFonts w:hint="eastAsia" w:cs="宋体"/>
          <w:sz w:val="21"/>
          <w:szCs w:val="21"/>
        </w:rPr>
        <w:t xml:space="preserve">检查数量：按零件数抽查10%，且不应少于3个。 </w:t>
      </w:r>
    </w:p>
    <w:p>
      <w:pPr>
        <w:spacing w:line="360" w:lineRule="auto"/>
        <w:ind w:firstLine="420" w:firstLineChars="200"/>
        <w:rPr>
          <w:rFonts w:cs="宋体"/>
          <w:sz w:val="21"/>
          <w:szCs w:val="21"/>
        </w:rPr>
      </w:pPr>
      <w:r>
        <w:rPr>
          <w:rFonts w:hint="eastAsia" w:cs="宋体"/>
          <w:sz w:val="21"/>
          <w:szCs w:val="21"/>
        </w:rPr>
        <w:t xml:space="preserve">检验方法：用粗糙度对比样板检查。 </w:t>
      </w:r>
    </w:p>
    <w:p>
      <w:pPr>
        <w:spacing w:line="360" w:lineRule="auto"/>
        <w:rPr>
          <w:rFonts w:cs="宋体"/>
          <w:sz w:val="21"/>
          <w:szCs w:val="21"/>
        </w:rPr>
      </w:pPr>
      <w:r>
        <w:rPr>
          <w:rFonts w:hint="eastAsia" w:cs="宋体"/>
          <w:b/>
          <w:bCs/>
          <w:sz w:val="21"/>
          <w:szCs w:val="21"/>
        </w:rPr>
        <w:t xml:space="preserve">5.6.3 </w:t>
      </w:r>
      <w:r>
        <w:rPr>
          <w:rFonts w:hint="eastAsia" w:cs="宋体"/>
          <w:sz w:val="21"/>
          <w:szCs w:val="21"/>
        </w:rPr>
        <w:t xml:space="preserve"> 有连接要求的轴（外圆）和孔机械加工的允许偏差应符合表5.6.3的规定或设计要求。 </w:t>
      </w:r>
    </w:p>
    <w:p>
      <w:pPr>
        <w:spacing w:line="360" w:lineRule="auto"/>
        <w:ind w:firstLine="420" w:firstLineChars="200"/>
        <w:rPr>
          <w:rFonts w:cs="宋体"/>
          <w:sz w:val="21"/>
          <w:szCs w:val="21"/>
        </w:rPr>
      </w:pPr>
      <w:r>
        <w:rPr>
          <w:rFonts w:hint="eastAsia" w:cs="宋体"/>
          <w:sz w:val="21"/>
          <w:szCs w:val="21"/>
        </w:rPr>
        <w:t xml:space="preserve">检查数量：按规格抽查 10%，且不应少于3个。 </w:t>
      </w:r>
    </w:p>
    <w:p>
      <w:pPr>
        <w:spacing w:line="360" w:lineRule="auto"/>
        <w:ind w:firstLine="420" w:firstLineChars="200"/>
        <w:rPr>
          <w:rFonts w:cs="宋体"/>
          <w:sz w:val="21"/>
          <w:szCs w:val="21"/>
        </w:rPr>
      </w:pPr>
      <w:r>
        <w:rPr>
          <w:rFonts w:hint="eastAsia" w:cs="宋体"/>
          <w:sz w:val="21"/>
          <w:szCs w:val="21"/>
        </w:rPr>
        <w:t>检验方法：用卡尺、直尺、角度尺检查。</w:t>
      </w:r>
    </w:p>
    <w:p>
      <w:pPr>
        <w:pStyle w:val="17"/>
      </w:pPr>
      <w:r>
        <w:rPr>
          <w:rFonts w:hint="eastAsia"/>
        </w:rPr>
        <w:t>表5.6.3  轴（外圆）和孔机械加工的允许偏差（mm）</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6"/>
        <w:gridCol w:w="4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4" w:type="pct"/>
            <w:vAlign w:val="center"/>
          </w:tcPr>
          <w:p>
            <w:pPr>
              <w:pStyle w:val="8"/>
              <w:spacing w:line="240" w:lineRule="auto"/>
              <w:rPr>
                <w:sz w:val="18"/>
                <w:szCs w:val="28"/>
              </w:rPr>
            </w:pPr>
            <w:r>
              <w:rPr>
                <w:rFonts w:hint="eastAsia"/>
                <w:sz w:val="18"/>
                <w:szCs w:val="28"/>
              </w:rPr>
              <w:t>项目</w:t>
            </w:r>
          </w:p>
        </w:tc>
        <w:tc>
          <w:tcPr>
            <w:tcW w:w="2766" w:type="pct"/>
            <w:vAlign w:val="center"/>
          </w:tcPr>
          <w:p>
            <w:pPr>
              <w:pStyle w:val="8"/>
              <w:spacing w:line="240" w:lineRule="auto"/>
              <w:rPr>
                <w:sz w:val="18"/>
                <w:szCs w:val="28"/>
              </w:rPr>
            </w:pPr>
            <w:r>
              <w:rPr>
                <w:rFonts w:hint="eastAsia"/>
                <w:sz w:val="18"/>
                <w:szCs w:val="28"/>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4" w:type="pct"/>
            <w:vAlign w:val="center"/>
          </w:tcPr>
          <w:p>
            <w:pPr>
              <w:pStyle w:val="8"/>
              <w:spacing w:line="240" w:lineRule="auto"/>
              <w:rPr>
                <w:sz w:val="18"/>
                <w:szCs w:val="28"/>
              </w:rPr>
            </w:pPr>
            <w:r>
              <w:rPr>
                <w:rFonts w:hint="eastAsia"/>
                <w:sz w:val="18"/>
                <w:szCs w:val="28"/>
              </w:rPr>
              <w:t>轴（外圆）直径</w:t>
            </w:r>
          </w:p>
        </w:tc>
        <w:tc>
          <w:tcPr>
            <w:tcW w:w="2766" w:type="pct"/>
            <w:vAlign w:val="center"/>
          </w:tcPr>
          <w:p>
            <w:pPr>
              <w:pStyle w:val="8"/>
              <w:spacing w:line="240" w:lineRule="auto"/>
              <w:rPr>
                <w:sz w:val="18"/>
                <w:szCs w:val="28"/>
              </w:rPr>
            </w:pPr>
            <w:r>
              <w:rPr>
                <w:rFonts w:hint="eastAsia"/>
                <w:sz w:val="18"/>
                <w:szCs w:val="28"/>
              </w:rPr>
              <w:t>—d/200，且不大于—2.0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4" w:type="pct"/>
            <w:vAlign w:val="center"/>
          </w:tcPr>
          <w:p>
            <w:pPr>
              <w:pStyle w:val="8"/>
              <w:spacing w:line="240" w:lineRule="auto"/>
              <w:rPr>
                <w:sz w:val="18"/>
                <w:szCs w:val="28"/>
              </w:rPr>
            </w:pPr>
            <w:r>
              <w:rPr>
                <w:rFonts w:hint="eastAsia"/>
                <w:sz w:val="18"/>
                <w:szCs w:val="28"/>
              </w:rPr>
              <w:t>孔径</w:t>
            </w:r>
          </w:p>
        </w:tc>
        <w:tc>
          <w:tcPr>
            <w:tcW w:w="2766" w:type="pct"/>
            <w:vAlign w:val="center"/>
          </w:tcPr>
          <w:p>
            <w:pPr>
              <w:pStyle w:val="8"/>
              <w:spacing w:line="240" w:lineRule="auto"/>
              <w:rPr>
                <w:sz w:val="18"/>
                <w:szCs w:val="28"/>
              </w:rPr>
            </w:pPr>
            <w:r>
              <w:rPr>
                <w:rFonts w:hint="eastAsia"/>
                <w:sz w:val="18"/>
                <w:szCs w:val="28"/>
              </w:rPr>
              <w:t>d/200，且不大于2.0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34" w:type="pct"/>
            <w:vAlign w:val="center"/>
          </w:tcPr>
          <w:p>
            <w:pPr>
              <w:pStyle w:val="8"/>
              <w:spacing w:line="240" w:lineRule="auto"/>
              <w:rPr>
                <w:sz w:val="18"/>
                <w:szCs w:val="28"/>
              </w:rPr>
            </w:pPr>
            <w:r>
              <w:rPr>
                <w:rFonts w:hint="eastAsia"/>
                <w:sz w:val="18"/>
                <w:szCs w:val="28"/>
              </w:rPr>
              <w:t>圆度</w:t>
            </w:r>
          </w:p>
        </w:tc>
        <w:tc>
          <w:tcPr>
            <w:tcW w:w="2766" w:type="pct"/>
            <w:vAlign w:val="center"/>
          </w:tcPr>
          <w:p>
            <w:pPr>
              <w:pStyle w:val="8"/>
              <w:spacing w:line="240" w:lineRule="auto"/>
              <w:rPr>
                <w:sz w:val="18"/>
                <w:szCs w:val="28"/>
              </w:rPr>
            </w:pPr>
            <w:r>
              <w:rPr>
                <w:rFonts w:hint="eastAsia"/>
                <w:sz w:val="18"/>
                <w:szCs w:val="28"/>
              </w:rPr>
              <w:t>d/200，且不大于2.0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4" w:type="pct"/>
            <w:vAlign w:val="center"/>
          </w:tcPr>
          <w:p>
            <w:pPr>
              <w:pStyle w:val="8"/>
              <w:spacing w:line="240" w:lineRule="auto"/>
              <w:rPr>
                <w:sz w:val="18"/>
                <w:szCs w:val="28"/>
              </w:rPr>
            </w:pPr>
            <w:r>
              <w:rPr>
                <w:rFonts w:hint="eastAsia"/>
                <w:sz w:val="18"/>
                <w:szCs w:val="28"/>
              </w:rPr>
              <w:t>端面垂直度</w:t>
            </w:r>
          </w:p>
        </w:tc>
        <w:tc>
          <w:tcPr>
            <w:tcW w:w="2766" w:type="pct"/>
            <w:vAlign w:val="center"/>
          </w:tcPr>
          <w:p>
            <w:pPr>
              <w:pStyle w:val="8"/>
              <w:spacing w:line="240" w:lineRule="auto"/>
              <w:rPr>
                <w:sz w:val="18"/>
                <w:szCs w:val="28"/>
              </w:rPr>
            </w:pPr>
            <w:r>
              <w:rPr>
                <w:rFonts w:hint="eastAsia"/>
                <w:sz w:val="18"/>
                <w:szCs w:val="28"/>
              </w:rPr>
              <w:t>d/200，且不大于2.0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4" w:type="pct"/>
            <w:vAlign w:val="center"/>
          </w:tcPr>
          <w:p>
            <w:pPr>
              <w:pStyle w:val="8"/>
              <w:spacing w:line="240" w:lineRule="auto"/>
              <w:rPr>
                <w:sz w:val="18"/>
                <w:szCs w:val="28"/>
              </w:rPr>
            </w:pPr>
            <w:r>
              <w:rPr>
                <w:rFonts w:hint="eastAsia"/>
                <w:sz w:val="18"/>
                <w:szCs w:val="28"/>
              </w:rPr>
              <w:t>管口曲线</w:t>
            </w:r>
          </w:p>
        </w:tc>
        <w:tc>
          <w:tcPr>
            <w:tcW w:w="2766" w:type="pct"/>
            <w:vAlign w:val="center"/>
          </w:tcPr>
          <w:p>
            <w:pPr>
              <w:pStyle w:val="8"/>
              <w:spacing w:line="240" w:lineRule="auto"/>
              <w:rPr>
                <w:sz w:val="18"/>
                <w:szCs w:val="28"/>
              </w:rPr>
            </w:pPr>
            <w:r>
              <w:rPr>
                <w:rFonts w:hint="eastAsia"/>
                <w:sz w:val="1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4" w:type="pct"/>
            <w:vAlign w:val="center"/>
          </w:tcPr>
          <w:p>
            <w:pPr>
              <w:pStyle w:val="8"/>
              <w:spacing w:line="240" w:lineRule="auto"/>
              <w:rPr>
                <w:sz w:val="18"/>
                <w:szCs w:val="28"/>
              </w:rPr>
            </w:pPr>
            <w:r>
              <w:rPr>
                <w:rFonts w:hint="eastAsia"/>
                <w:sz w:val="18"/>
                <w:szCs w:val="28"/>
              </w:rPr>
              <w:t>同轴度</w:t>
            </w:r>
          </w:p>
        </w:tc>
        <w:tc>
          <w:tcPr>
            <w:tcW w:w="2766" w:type="pct"/>
            <w:vAlign w:val="center"/>
          </w:tcPr>
          <w:p>
            <w:pPr>
              <w:pStyle w:val="8"/>
              <w:spacing w:line="240" w:lineRule="auto"/>
              <w:rPr>
                <w:sz w:val="18"/>
                <w:szCs w:val="28"/>
              </w:rPr>
            </w:pPr>
            <w:r>
              <w:rPr>
                <w:rFonts w:hint="eastAsia"/>
                <w:sz w:val="1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34" w:type="pct"/>
            <w:vAlign w:val="center"/>
          </w:tcPr>
          <w:p>
            <w:pPr>
              <w:pStyle w:val="8"/>
              <w:spacing w:line="240" w:lineRule="auto"/>
              <w:rPr>
                <w:sz w:val="18"/>
                <w:szCs w:val="28"/>
              </w:rPr>
            </w:pPr>
            <w:r>
              <w:rPr>
                <w:rFonts w:hint="eastAsia"/>
                <w:sz w:val="18"/>
                <w:szCs w:val="28"/>
              </w:rPr>
              <w:t>相邻两轴线夹角</w:t>
            </w:r>
          </w:p>
        </w:tc>
        <w:tc>
          <w:tcPr>
            <w:tcW w:w="2766" w:type="pct"/>
            <w:vAlign w:val="center"/>
          </w:tcPr>
          <w:p>
            <w:pPr>
              <w:pStyle w:val="8"/>
              <w:spacing w:line="240" w:lineRule="auto"/>
              <w:rPr>
                <w:sz w:val="18"/>
                <w:szCs w:val="28"/>
              </w:rPr>
            </w:pPr>
            <w:r>
              <w:rPr>
                <w:rFonts w:hint="eastAsia"/>
                <w:sz w:val="18"/>
                <w:szCs w:val="28"/>
              </w:rPr>
              <w:t>±25</w:t>
            </w:r>
            <w:bookmarkStart w:id="330" w:name="OLE_LINK11"/>
            <w:r>
              <w:rPr>
                <w:rFonts w:hint="eastAsia"/>
                <w:sz w:val="18"/>
                <w:szCs w:val="28"/>
              </w:rPr>
              <w:t>′</w:t>
            </w:r>
            <w:bookmarkEnd w:id="330"/>
          </w:p>
        </w:tc>
      </w:tr>
    </w:tbl>
    <w:p>
      <w:pPr>
        <w:ind w:firstLine="150" w:firstLineChars="100"/>
        <w:rPr>
          <w:rFonts w:cs="宋体"/>
          <w:sz w:val="15"/>
          <w:szCs w:val="15"/>
        </w:rPr>
      </w:pPr>
      <w:r>
        <w:rPr>
          <w:rFonts w:hint="eastAsia" w:cs="宋体"/>
          <w:sz w:val="15"/>
          <w:szCs w:val="15"/>
        </w:rPr>
        <w:t>注：d为轴（外圆）直径或孔径。</w:t>
      </w:r>
    </w:p>
    <w:p>
      <w:pPr>
        <w:spacing w:line="360" w:lineRule="auto"/>
        <w:rPr>
          <w:rFonts w:cs="宋体"/>
          <w:sz w:val="21"/>
          <w:szCs w:val="21"/>
        </w:rPr>
      </w:pPr>
      <w:r>
        <w:rPr>
          <w:rFonts w:hint="eastAsia" w:cs="宋体"/>
          <w:b/>
          <w:bCs/>
          <w:sz w:val="21"/>
          <w:szCs w:val="21"/>
        </w:rPr>
        <w:t>5.6.4</w:t>
      </w:r>
      <w:r>
        <w:rPr>
          <w:rFonts w:hint="eastAsia" w:cs="宋体"/>
          <w:sz w:val="21"/>
          <w:szCs w:val="21"/>
        </w:rPr>
        <w:t xml:space="preserve">  有连接要求的平面、端面、边缘机械加工的允许偏差应符合表5.6.4的规定或设计要求。 </w:t>
      </w:r>
    </w:p>
    <w:p>
      <w:pPr>
        <w:spacing w:line="360" w:lineRule="auto"/>
        <w:ind w:firstLine="420" w:firstLineChars="200"/>
        <w:rPr>
          <w:rFonts w:cs="宋体"/>
          <w:sz w:val="21"/>
          <w:szCs w:val="21"/>
        </w:rPr>
      </w:pPr>
      <w:r>
        <w:rPr>
          <w:rFonts w:hint="eastAsia" w:cs="宋体"/>
          <w:sz w:val="21"/>
          <w:szCs w:val="21"/>
        </w:rPr>
        <w:t xml:space="preserve">检查数量：按零件数抽查 10%， 且不应少于3个。 </w:t>
      </w:r>
    </w:p>
    <w:p>
      <w:pPr>
        <w:spacing w:line="360" w:lineRule="auto"/>
        <w:ind w:firstLine="420" w:firstLineChars="200"/>
        <w:rPr>
          <w:rFonts w:cs="宋体"/>
          <w:sz w:val="21"/>
          <w:szCs w:val="21"/>
        </w:rPr>
      </w:pPr>
      <w:r>
        <w:rPr>
          <w:rFonts w:hint="eastAsia" w:cs="宋体"/>
          <w:sz w:val="21"/>
          <w:szCs w:val="21"/>
        </w:rPr>
        <w:t xml:space="preserve">检验方法：用卡尺、直尺、角度尺检查。 </w:t>
      </w:r>
    </w:p>
    <w:p>
      <w:pPr>
        <w:pStyle w:val="17"/>
      </w:pPr>
      <w:r>
        <w:rPr>
          <w:rFonts w:hint="eastAsia"/>
        </w:rPr>
        <w:t>表5.6.4  平面、端面、边缘机械加工的允许偏差（mm）</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6"/>
        <w:gridCol w:w="4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4" w:type="pct"/>
            <w:vAlign w:val="center"/>
          </w:tcPr>
          <w:p>
            <w:pPr>
              <w:pStyle w:val="8"/>
              <w:spacing w:line="240" w:lineRule="auto"/>
              <w:rPr>
                <w:sz w:val="18"/>
                <w:szCs w:val="28"/>
              </w:rPr>
            </w:pPr>
            <w:r>
              <w:rPr>
                <w:rFonts w:hint="eastAsia"/>
                <w:sz w:val="18"/>
                <w:szCs w:val="28"/>
              </w:rPr>
              <w:t>项目</w:t>
            </w:r>
          </w:p>
        </w:tc>
        <w:tc>
          <w:tcPr>
            <w:tcW w:w="2766" w:type="pct"/>
            <w:vAlign w:val="center"/>
          </w:tcPr>
          <w:p>
            <w:pPr>
              <w:pStyle w:val="8"/>
              <w:spacing w:line="240" w:lineRule="auto"/>
              <w:rPr>
                <w:sz w:val="18"/>
                <w:szCs w:val="28"/>
              </w:rPr>
            </w:pPr>
            <w:r>
              <w:rPr>
                <w:rFonts w:hint="eastAsia"/>
                <w:sz w:val="18"/>
                <w:szCs w:val="28"/>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4" w:type="pct"/>
            <w:vAlign w:val="center"/>
          </w:tcPr>
          <w:p>
            <w:pPr>
              <w:pStyle w:val="8"/>
              <w:spacing w:line="240" w:lineRule="auto"/>
              <w:rPr>
                <w:sz w:val="18"/>
                <w:szCs w:val="28"/>
              </w:rPr>
            </w:pPr>
            <w:r>
              <w:rPr>
                <w:rFonts w:hint="eastAsia"/>
                <w:sz w:val="18"/>
                <w:szCs w:val="28"/>
              </w:rPr>
              <w:t>长度、宽度</w:t>
            </w:r>
          </w:p>
        </w:tc>
        <w:tc>
          <w:tcPr>
            <w:tcW w:w="2766" w:type="pct"/>
            <w:vAlign w:val="center"/>
          </w:tcPr>
          <w:p>
            <w:pPr>
              <w:pStyle w:val="8"/>
              <w:spacing w:line="240" w:lineRule="auto"/>
              <w:rPr>
                <w:sz w:val="18"/>
                <w:szCs w:val="28"/>
              </w:rPr>
            </w:pPr>
            <w:r>
              <w:rPr>
                <w:rFonts w:hint="eastAsia"/>
                <w:sz w:val="1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4" w:type="pct"/>
            <w:vAlign w:val="center"/>
          </w:tcPr>
          <w:p>
            <w:pPr>
              <w:pStyle w:val="8"/>
              <w:spacing w:line="240" w:lineRule="auto"/>
              <w:rPr>
                <w:sz w:val="18"/>
                <w:szCs w:val="28"/>
              </w:rPr>
            </w:pPr>
            <w:r>
              <w:rPr>
                <w:rFonts w:hint="eastAsia"/>
                <w:sz w:val="18"/>
                <w:szCs w:val="28"/>
              </w:rPr>
              <w:t>平面平行度</w:t>
            </w:r>
          </w:p>
        </w:tc>
        <w:tc>
          <w:tcPr>
            <w:tcW w:w="2766" w:type="pct"/>
            <w:vAlign w:val="center"/>
          </w:tcPr>
          <w:p>
            <w:pPr>
              <w:pStyle w:val="8"/>
              <w:spacing w:line="240" w:lineRule="auto"/>
              <w:rPr>
                <w:sz w:val="18"/>
                <w:szCs w:val="28"/>
              </w:rPr>
            </w:pPr>
            <w:r>
              <w:rPr>
                <w:rFonts w:hint="eastAsia"/>
                <w:sz w:val="1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34" w:type="pct"/>
            <w:vAlign w:val="center"/>
          </w:tcPr>
          <w:p>
            <w:pPr>
              <w:pStyle w:val="8"/>
              <w:spacing w:line="240" w:lineRule="auto"/>
              <w:rPr>
                <w:sz w:val="18"/>
                <w:szCs w:val="28"/>
              </w:rPr>
            </w:pPr>
            <w:r>
              <w:rPr>
                <w:rFonts w:hint="eastAsia"/>
                <w:sz w:val="18"/>
                <w:szCs w:val="28"/>
              </w:rPr>
              <w:t>加工面对轴线的垂直度</w:t>
            </w:r>
          </w:p>
        </w:tc>
        <w:tc>
          <w:tcPr>
            <w:tcW w:w="2766" w:type="pct"/>
            <w:vAlign w:val="center"/>
          </w:tcPr>
          <w:p>
            <w:pPr>
              <w:pStyle w:val="8"/>
              <w:spacing w:line="240" w:lineRule="auto"/>
              <w:rPr>
                <w:sz w:val="18"/>
                <w:szCs w:val="28"/>
              </w:rPr>
            </w:pPr>
            <w:r>
              <w:rPr>
                <w:rFonts w:hint="eastAsia"/>
                <w:sz w:val="18"/>
                <w:szCs w:val="28"/>
              </w:rPr>
              <w:t>L/1500，且不大于2.0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4" w:type="pct"/>
            <w:vAlign w:val="center"/>
          </w:tcPr>
          <w:p>
            <w:pPr>
              <w:pStyle w:val="8"/>
              <w:spacing w:line="240" w:lineRule="auto"/>
              <w:rPr>
                <w:sz w:val="18"/>
                <w:szCs w:val="28"/>
              </w:rPr>
            </w:pPr>
            <w:r>
              <w:rPr>
                <w:rFonts w:hint="eastAsia"/>
                <w:sz w:val="18"/>
                <w:szCs w:val="28"/>
              </w:rPr>
              <w:t>平面度</w:t>
            </w:r>
          </w:p>
        </w:tc>
        <w:tc>
          <w:tcPr>
            <w:tcW w:w="2766" w:type="pct"/>
            <w:vAlign w:val="center"/>
          </w:tcPr>
          <w:p>
            <w:pPr>
              <w:pStyle w:val="8"/>
              <w:spacing w:line="240" w:lineRule="auto"/>
              <w:rPr>
                <w:sz w:val="18"/>
                <w:szCs w:val="28"/>
              </w:rPr>
            </w:pPr>
            <w:r>
              <w:rPr>
                <w:rFonts w:hint="eastAsia"/>
                <w:sz w:val="18"/>
                <w:szCs w:val="2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4" w:type="pct"/>
            <w:vAlign w:val="center"/>
          </w:tcPr>
          <w:p>
            <w:pPr>
              <w:pStyle w:val="8"/>
              <w:spacing w:line="240" w:lineRule="auto"/>
              <w:rPr>
                <w:sz w:val="18"/>
                <w:szCs w:val="28"/>
              </w:rPr>
            </w:pPr>
            <w:r>
              <w:rPr>
                <w:rFonts w:hint="eastAsia"/>
                <w:sz w:val="18"/>
                <w:szCs w:val="28"/>
              </w:rPr>
              <w:t>加工边直线度</w:t>
            </w:r>
          </w:p>
        </w:tc>
        <w:tc>
          <w:tcPr>
            <w:tcW w:w="2766" w:type="pct"/>
            <w:vAlign w:val="center"/>
          </w:tcPr>
          <w:p>
            <w:pPr>
              <w:pStyle w:val="8"/>
              <w:spacing w:line="240" w:lineRule="auto"/>
              <w:rPr>
                <w:sz w:val="18"/>
                <w:szCs w:val="28"/>
              </w:rPr>
            </w:pPr>
            <w:r>
              <w:rPr>
                <w:rFonts w:hint="eastAsia"/>
                <w:sz w:val="18"/>
                <w:szCs w:val="28"/>
              </w:rPr>
              <w:t>L/3000，且不大于2.0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4" w:type="pct"/>
            <w:vAlign w:val="center"/>
          </w:tcPr>
          <w:p>
            <w:pPr>
              <w:pStyle w:val="8"/>
              <w:spacing w:line="240" w:lineRule="auto"/>
              <w:rPr>
                <w:sz w:val="18"/>
                <w:szCs w:val="28"/>
              </w:rPr>
            </w:pPr>
            <w:r>
              <w:rPr>
                <w:rFonts w:hint="eastAsia"/>
                <w:sz w:val="18"/>
                <w:szCs w:val="28"/>
              </w:rPr>
              <w:t>相邻两加工边夹角</w:t>
            </w:r>
          </w:p>
        </w:tc>
        <w:tc>
          <w:tcPr>
            <w:tcW w:w="2766" w:type="pct"/>
            <w:vAlign w:val="center"/>
          </w:tcPr>
          <w:p>
            <w:pPr>
              <w:pStyle w:val="8"/>
              <w:spacing w:line="240" w:lineRule="auto"/>
              <w:rPr>
                <w:sz w:val="18"/>
                <w:szCs w:val="28"/>
              </w:rPr>
            </w:pPr>
            <w:r>
              <w:rPr>
                <w:rFonts w:hint="eastAsia"/>
                <w:sz w:val="18"/>
                <w:szCs w:val="28"/>
              </w:rPr>
              <w:t>30′</w:t>
            </w:r>
          </w:p>
        </w:tc>
      </w:tr>
    </w:tbl>
    <w:p>
      <w:pPr>
        <w:ind w:firstLine="160" w:firstLineChars="100"/>
        <w:rPr>
          <w:rFonts w:cs="宋体"/>
          <w:sz w:val="16"/>
          <w:szCs w:val="16"/>
        </w:rPr>
      </w:pPr>
      <w:r>
        <w:rPr>
          <w:rFonts w:hint="eastAsia" w:cs="宋体"/>
          <w:sz w:val="16"/>
          <w:szCs w:val="16"/>
        </w:rPr>
        <w:t>注：L 为加工面边长或加工边长度。</w:t>
      </w:r>
    </w:p>
    <w:p>
      <w:pPr>
        <w:spacing w:line="360" w:lineRule="auto"/>
        <w:rPr>
          <w:rFonts w:cs="宋体"/>
          <w:sz w:val="21"/>
          <w:szCs w:val="21"/>
        </w:rPr>
      </w:pPr>
      <w:r>
        <w:rPr>
          <w:rFonts w:hint="eastAsia" w:cs="宋体"/>
          <w:b/>
          <w:bCs/>
          <w:sz w:val="21"/>
          <w:szCs w:val="21"/>
        </w:rPr>
        <w:t>5.6.5</w:t>
      </w:r>
      <w:r>
        <w:rPr>
          <w:rFonts w:hint="eastAsia" w:cs="宋体"/>
          <w:sz w:val="21"/>
          <w:szCs w:val="21"/>
        </w:rPr>
        <w:t xml:space="preserve">  铸钢件可用机械、加热的方法进行矫正，矫正后的表面不得有明显的凹痕或其他损伤。 </w:t>
      </w:r>
    </w:p>
    <w:p>
      <w:pPr>
        <w:spacing w:line="360" w:lineRule="auto"/>
        <w:ind w:firstLine="420" w:firstLineChars="200"/>
        <w:rPr>
          <w:rFonts w:cs="宋体"/>
          <w:sz w:val="21"/>
          <w:szCs w:val="21"/>
        </w:rPr>
      </w:pPr>
      <w:r>
        <w:rPr>
          <w:rFonts w:hint="eastAsia" w:cs="宋体"/>
          <w:sz w:val="21"/>
          <w:szCs w:val="21"/>
        </w:rPr>
        <w:t xml:space="preserve">检查数量：全部检查。 </w:t>
      </w:r>
    </w:p>
    <w:p>
      <w:pPr>
        <w:spacing w:line="360" w:lineRule="auto"/>
        <w:ind w:firstLine="420" w:firstLineChars="200"/>
        <w:rPr>
          <w:rFonts w:cs="宋体"/>
          <w:sz w:val="21"/>
          <w:szCs w:val="21"/>
        </w:rPr>
      </w:pPr>
      <w:r>
        <w:rPr>
          <w:rFonts w:hint="eastAsia" w:cs="宋体"/>
          <w:sz w:val="21"/>
          <w:szCs w:val="21"/>
        </w:rPr>
        <w:t xml:space="preserve">检验方法：观察检查。 </w:t>
      </w:r>
    </w:p>
    <w:p>
      <w:pPr>
        <w:spacing w:line="360" w:lineRule="auto"/>
        <w:rPr>
          <w:rFonts w:cs="宋体"/>
          <w:sz w:val="21"/>
          <w:szCs w:val="21"/>
        </w:rPr>
      </w:pPr>
      <w:r>
        <w:rPr>
          <w:rFonts w:hint="eastAsia" w:cs="宋体"/>
          <w:b/>
          <w:bCs/>
          <w:sz w:val="21"/>
          <w:szCs w:val="21"/>
        </w:rPr>
        <w:t>5.5.6</w:t>
      </w:r>
      <w:r>
        <w:rPr>
          <w:rFonts w:hint="eastAsia" w:cs="宋体"/>
          <w:sz w:val="21"/>
          <w:szCs w:val="21"/>
        </w:rPr>
        <w:t xml:space="preserve">  铸钢件表面质量应符合本规程第 4.4.4 条的规定。 </w:t>
      </w:r>
    </w:p>
    <w:p>
      <w:pPr>
        <w:spacing w:line="360" w:lineRule="auto"/>
        <w:ind w:firstLine="420" w:firstLineChars="200"/>
        <w:rPr>
          <w:rFonts w:cs="宋体"/>
          <w:sz w:val="21"/>
          <w:szCs w:val="21"/>
        </w:rPr>
      </w:pPr>
      <w:r>
        <w:rPr>
          <w:rFonts w:hint="eastAsia" w:cs="宋体"/>
          <w:sz w:val="21"/>
          <w:szCs w:val="21"/>
        </w:rPr>
        <w:t>检查数量：全部检查。</w:t>
      </w:r>
    </w:p>
    <w:p>
      <w:pPr>
        <w:spacing w:line="360" w:lineRule="auto"/>
        <w:ind w:firstLine="420" w:firstLineChars="200"/>
        <w:rPr>
          <w:rFonts w:cs="宋体"/>
          <w:sz w:val="21"/>
          <w:szCs w:val="21"/>
        </w:rPr>
      </w:pPr>
      <w:r>
        <w:rPr>
          <w:rFonts w:hint="eastAsia" w:cs="宋体"/>
          <w:sz w:val="21"/>
          <w:szCs w:val="21"/>
        </w:rPr>
        <w:t>检验方法：观察检查。</w:t>
      </w:r>
    </w:p>
    <w:p>
      <w:pPr>
        <w:spacing w:line="360" w:lineRule="auto"/>
        <w:rPr>
          <w:rFonts w:cs="宋体"/>
          <w:sz w:val="21"/>
          <w:szCs w:val="21"/>
        </w:rPr>
      </w:pPr>
      <w:r>
        <w:rPr>
          <w:rFonts w:hint="eastAsia" w:cs="宋体"/>
          <w:b/>
          <w:bCs/>
          <w:sz w:val="21"/>
          <w:szCs w:val="21"/>
        </w:rPr>
        <w:t xml:space="preserve">5.6.7  </w:t>
      </w:r>
      <w:r>
        <w:rPr>
          <w:rFonts w:hint="eastAsia" w:cs="宋体"/>
          <w:sz w:val="21"/>
          <w:szCs w:val="21"/>
        </w:rPr>
        <w:t>焊接坡口采用气割方法加工时，其允许偏差应符合表5.6.7的规定或满足设计要求。</w:t>
      </w:r>
    </w:p>
    <w:p>
      <w:pPr>
        <w:pStyle w:val="17"/>
      </w:pPr>
      <w:r>
        <w:rPr>
          <w:rFonts w:hint="eastAsia"/>
        </w:rPr>
        <w:t>表5.6.7  气割焊接坡口的允许偏差（mm）</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6"/>
        <w:gridCol w:w="4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pct"/>
            <w:vAlign w:val="center"/>
          </w:tcPr>
          <w:p>
            <w:pPr>
              <w:pStyle w:val="8"/>
              <w:spacing w:line="240" w:lineRule="auto"/>
              <w:rPr>
                <w:sz w:val="18"/>
                <w:szCs w:val="28"/>
              </w:rPr>
            </w:pPr>
            <w:r>
              <w:rPr>
                <w:rFonts w:hint="eastAsia"/>
                <w:sz w:val="18"/>
                <w:szCs w:val="28"/>
              </w:rPr>
              <w:t>项目</w:t>
            </w:r>
          </w:p>
        </w:tc>
        <w:tc>
          <w:tcPr>
            <w:tcW w:w="2766" w:type="pct"/>
            <w:vAlign w:val="center"/>
          </w:tcPr>
          <w:p>
            <w:pPr>
              <w:pStyle w:val="8"/>
              <w:spacing w:line="240" w:lineRule="auto"/>
              <w:rPr>
                <w:sz w:val="18"/>
                <w:szCs w:val="28"/>
              </w:rPr>
            </w:pPr>
            <w:r>
              <w:rPr>
                <w:rFonts w:hint="eastAsia"/>
                <w:sz w:val="18"/>
                <w:szCs w:val="28"/>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pct"/>
            <w:vAlign w:val="center"/>
          </w:tcPr>
          <w:p>
            <w:pPr>
              <w:pStyle w:val="8"/>
              <w:spacing w:line="240" w:lineRule="auto"/>
              <w:rPr>
                <w:sz w:val="18"/>
                <w:szCs w:val="28"/>
              </w:rPr>
            </w:pPr>
            <w:r>
              <w:rPr>
                <w:rFonts w:hint="eastAsia"/>
                <w:sz w:val="18"/>
                <w:szCs w:val="28"/>
              </w:rPr>
              <w:t>切割面平面度</w:t>
            </w:r>
          </w:p>
        </w:tc>
        <w:tc>
          <w:tcPr>
            <w:tcW w:w="2766" w:type="pct"/>
            <w:vAlign w:val="center"/>
          </w:tcPr>
          <w:p>
            <w:pPr>
              <w:pStyle w:val="8"/>
              <w:spacing w:line="240" w:lineRule="auto"/>
              <w:rPr>
                <w:sz w:val="18"/>
                <w:szCs w:val="28"/>
              </w:rPr>
            </w:pPr>
            <w:r>
              <w:rPr>
                <w:rFonts w:hint="eastAsia"/>
                <w:sz w:val="18"/>
                <w:szCs w:val="28"/>
              </w:rPr>
              <w:t>0.05t，且不应大于2.0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pct"/>
            <w:vAlign w:val="center"/>
          </w:tcPr>
          <w:p>
            <w:pPr>
              <w:pStyle w:val="8"/>
              <w:spacing w:line="240" w:lineRule="auto"/>
              <w:rPr>
                <w:sz w:val="18"/>
                <w:szCs w:val="28"/>
              </w:rPr>
            </w:pPr>
            <w:r>
              <w:rPr>
                <w:rFonts w:hint="eastAsia"/>
                <w:sz w:val="18"/>
                <w:szCs w:val="28"/>
              </w:rPr>
              <w:t>割纹深度</w:t>
            </w:r>
          </w:p>
        </w:tc>
        <w:tc>
          <w:tcPr>
            <w:tcW w:w="2766" w:type="pct"/>
            <w:vAlign w:val="center"/>
          </w:tcPr>
          <w:p>
            <w:pPr>
              <w:pStyle w:val="8"/>
              <w:spacing w:line="240" w:lineRule="auto"/>
              <w:rPr>
                <w:sz w:val="18"/>
                <w:szCs w:val="28"/>
              </w:rPr>
            </w:pPr>
            <w:r>
              <w:rPr>
                <w:rFonts w:hint="eastAsia"/>
                <w:sz w:val="18"/>
                <w:szCs w:val="2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4" w:type="pct"/>
            <w:vAlign w:val="center"/>
          </w:tcPr>
          <w:p>
            <w:pPr>
              <w:pStyle w:val="8"/>
              <w:spacing w:line="240" w:lineRule="auto"/>
              <w:rPr>
                <w:sz w:val="18"/>
                <w:szCs w:val="28"/>
              </w:rPr>
            </w:pPr>
            <w:r>
              <w:rPr>
                <w:rFonts w:hint="eastAsia"/>
                <w:sz w:val="18"/>
                <w:szCs w:val="28"/>
              </w:rPr>
              <w:t>局部缺口深度</w:t>
            </w:r>
          </w:p>
        </w:tc>
        <w:tc>
          <w:tcPr>
            <w:tcW w:w="2766" w:type="pct"/>
            <w:vAlign w:val="center"/>
          </w:tcPr>
          <w:p>
            <w:pPr>
              <w:pStyle w:val="8"/>
              <w:spacing w:line="240" w:lineRule="auto"/>
              <w:rPr>
                <w:sz w:val="18"/>
                <w:szCs w:val="28"/>
              </w:rPr>
            </w:pPr>
            <w:r>
              <w:rPr>
                <w:rFonts w:hint="eastAsia"/>
                <w:sz w:val="1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pct"/>
            <w:vAlign w:val="center"/>
          </w:tcPr>
          <w:p>
            <w:pPr>
              <w:pStyle w:val="8"/>
              <w:spacing w:line="240" w:lineRule="auto"/>
              <w:rPr>
                <w:sz w:val="18"/>
                <w:szCs w:val="28"/>
              </w:rPr>
            </w:pPr>
            <w:r>
              <w:rPr>
                <w:rFonts w:hint="eastAsia"/>
                <w:sz w:val="18"/>
                <w:szCs w:val="28"/>
              </w:rPr>
              <w:t>端面垂直度</w:t>
            </w:r>
          </w:p>
        </w:tc>
        <w:tc>
          <w:tcPr>
            <w:tcW w:w="2766" w:type="pct"/>
            <w:vAlign w:val="center"/>
          </w:tcPr>
          <w:p>
            <w:pPr>
              <w:pStyle w:val="8"/>
              <w:spacing w:line="240" w:lineRule="auto"/>
              <w:rPr>
                <w:sz w:val="18"/>
                <w:szCs w:val="28"/>
              </w:rPr>
            </w:pPr>
            <w:r>
              <w:rPr>
                <w:rFonts w:hint="eastAsia"/>
                <w:sz w:val="18"/>
                <w:szCs w:val="28"/>
              </w:rPr>
              <w:t>d/500，且不大于2.0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pct"/>
            <w:vAlign w:val="center"/>
          </w:tcPr>
          <w:p>
            <w:pPr>
              <w:pStyle w:val="8"/>
              <w:spacing w:line="240" w:lineRule="auto"/>
              <w:rPr>
                <w:sz w:val="18"/>
                <w:szCs w:val="28"/>
              </w:rPr>
            </w:pPr>
            <w:r>
              <w:rPr>
                <w:rFonts w:hint="eastAsia"/>
                <w:sz w:val="18"/>
                <w:szCs w:val="28"/>
              </w:rPr>
              <w:t>坡口角度</w:t>
            </w:r>
          </w:p>
        </w:tc>
        <w:tc>
          <w:tcPr>
            <w:tcW w:w="2766" w:type="pct"/>
            <w:vAlign w:val="center"/>
          </w:tcPr>
          <w:p>
            <w:pPr>
              <w:pStyle w:val="8"/>
              <w:spacing w:line="240" w:lineRule="auto"/>
              <w:rPr>
                <w:sz w:val="18"/>
                <w:szCs w:val="28"/>
              </w:rPr>
            </w:pPr>
            <w:r>
              <w:rPr>
                <w:rFonts w:hint="eastAsia"/>
                <w:sz w:val="1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pct"/>
            <w:vAlign w:val="center"/>
          </w:tcPr>
          <w:p>
            <w:pPr>
              <w:pStyle w:val="8"/>
              <w:spacing w:line="240" w:lineRule="auto"/>
              <w:rPr>
                <w:sz w:val="18"/>
                <w:szCs w:val="28"/>
              </w:rPr>
            </w:pPr>
            <w:r>
              <w:rPr>
                <w:rFonts w:hint="eastAsia"/>
                <w:sz w:val="18"/>
                <w:szCs w:val="28"/>
              </w:rPr>
              <w:t>钝边</w:t>
            </w:r>
          </w:p>
        </w:tc>
        <w:tc>
          <w:tcPr>
            <w:tcW w:w="2766" w:type="pct"/>
            <w:vAlign w:val="center"/>
          </w:tcPr>
          <w:p>
            <w:pPr>
              <w:pStyle w:val="8"/>
              <w:spacing w:line="240" w:lineRule="auto"/>
              <w:rPr>
                <w:sz w:val="18"/>
                <w:szCs w:val="28"/>
              </w:rPr>
            </w:pPr>
            <w:r>
              <w:rPr>
                <w:rFonts w:hint="eastAsia"/>
                <w:sz w:val="18"/>
                <w:szCs w:val="28"/>
              </w:rPr>
              <w:t>±1.0</w:t>
            </w:r>
          </w:p>
        </w:tc>
      </w:tr>
    </w:tbl>
    <w:p>
      <w:pPr>
        <w:pStyle w:val="3"/>
        <w:spacing w:before="0" w:after="0"/>
        <w:jc w:val="center"/>
        <w:rPr>
          <w:rFonts w:ascii="Times New Roman" w:hAnsi="Times New Roman" w:eastAsia="宋体" w:cs="Times New Roman"/>
          <w:sz w:val="21"/>
          <w:szCs w:val="21"/>
        </w:rPr>
      </w:pPr>
      <w:bookmarkStart w:id="331" w:name="_Toc180683009"/>
      <w:bookmarkStart w:id="332" w:name="_Toc21824"/>
      <w:bookmarkStart w:id="333" w:name="_Toc180678166"/>
      <w:bookmarkStart w:id="334" w:name="_Toc31718"/>
      <w:bookmarkStart w:id="335" w:name="_Toc30459"/>
      <w:bookmarkStart w:id="336" w:name="_Toc21318"/>
      <w:bookmarkStart w:id="337" w:name="_Toc180678088"/>
      <w:bookmarkStart w:id="338" w:name="_Toc32"/>
      <w:bookmarkStart w:id="339" w:name="_Toc19699"/>
      <w:bookmarkStart w:id="340" w:name="_Toc21607"/>
      <w:bookmarkStart w:id="341" w:name="_Toc13217"/>
      <w:bookmarkStart w:id="342" w:name="_Toc10034"/>
      <w:bookmarkStart w:id="343" w:name="_Toc193892695"/>
      <w:r>
        <w:rPr>
          <w:rFonts w:hint="eastAsia" w:ascii="Times New Roman" w:hAnsi="Times New Roman" w:eastAsia="宋体" w:cs="Times New Roman"/>
          <w:sz w:val="21"/>
          <w:szCs w:val="21"/>
        </w:rPr>
        <w:t>5.7  钢材制孔</w:t>
      </w:r>
      <w:bookmarkEnd w:id="331"/>
      <w:bookmarkEnd w:id="332"/>
      <w:bookmarkEnd w:id="333"/>
      <w:bookmarkEnd w:id="334"/>
      <w:bookmarkEnd w:id="335"/>
      <w:bookmarkEnd w:id="336"/>
      <w:bookmarkEnd w:id="337"/>
      <w:bookmarkEnd w:id="338"/>
      <w:bookmarkEnd w:id="339"/>
      <w:bookmarkEnd w:id="340"/>
      <w:bookmarkEnd w:id="341"/>
      <w:bookmarkEnd w:id="342"/>
      <w:bookmarkEnd w:id="343"/>
      <w:r>
        <w:rPr>
          <w:rFonts w:hint="eastAsia" w:ascii="Times New Roman" w:hAnsi="Times New Roman" w:eastAsia="宋体" w:cs="Times New Roman"/>
          <w:sz w:val="21"/>
          <w:szCs w:val="21"/>
        </w:rPr>
        <w:t xml:space="preserve"> </w:t>
      </w:r>
    </w:p>
    <w:p>
      <w:pPr>
        <w:spacing w:line="360" w:lineRule="auto"/>
        <w:jc w:val="center"/>
        <w:rPr>
          <w:rFonts w:cs="宋体"/>
          <w:sz w:val="21"/>
          <w:szCs w:val="21"/>
        </w:rPr>
      </w:pPr>
      <w:r>
        <w:rPr>
          <w:rFonts w:hint="eastAsia" w:cs="宋体"/>
          <w:sz w:val="21"/>
          <w:szCs w:val="21"/>
        </w:rPr>
        <w:t>Ⅰ主控项目</w:t>
      </w:r>
    </w:p>
    <w:p>
      <w:pPr>
        <w:spacing w:line="360" w:lineRule="auto"/>
        <w:rPr>
          <w:rFonts w:cs="宋体"/>
          <w:sz w:val="21"/>
          <w:szCs w:val="21"/>
        </w:rPr>
      </w:pPr>
      <w:r>
        <w:rPr>
          <w:rFonts w:hint="eastAsia" w:cs="宋体"/>
          <w:b/>
          <w:bCs/>
          <w:sz w:val="21"/>
          <w:szCs w:val="21"/>
        </w:rPr>
        <w:t xml:space="preserve">5.7.1 </w:t>
      </w:r>
      <w:r>
        <w:rPr>
          <w:rFonts w:hint="eastAsia" w:cs="宋体"/>
          <w:sz w:val="21"/>
          <w:szCs w:val="21"/>
        </w:rPr>
        <w:t xml:space="preserve"> A、B级螺栓孔 （Ⅰ类孔）应具有 H12 的精度，孔壁表面粗糙度</w:t>
      </w:r>
      <m:oMath>
        <m:sSub>
          <m:sSubPr>
            <m:ctrlPr>
              <w:rPr>
                <w:rFonts w:hint="eastAsia" w:ascii="Cambria Math" w:hAnsi="Cambria Math" w:cs="宋体"/>
                <w:i/>
                <w:sz w:val="21"/>
                <w:szCs w:val="21"/>
              </w:rPr>
            </m:ctrlPr>
          </m:sSubPr>
          <m:e>
            <m:r>
              <m:rPr/>
              <w:rPr>
                <w:rFonts w:hint="eastAsia" w:ascii="Cambria Math" w:hAnsi="Cambria Math" w:cs="宋体"/>
                <w:sz w:val="21"/>
                <w:szCs w:val="21"/>
              </w:rPr>
              <m:t>R</m:t>
            </m:r>
            <m:ctrlPr>
              <w:rPr>
                <w:rFonts w:hint="eastAsia" w:ascii="Cambria Math" w:hAnsi="Cambria Math" w:cs="宋体"/>
                <w:i/>
                <w:sz w:val="21"/>
                <w:szCs w:val="21"/>
              </w:rPr>
            </m:ctrlPr>
          </m:e>
          <m:sub>
            <m:r>
              <m:rPr/>
              <w:rPr>
                <w:rFonts w:hint="eastAsia" w:ascii="Cambria Math" w:hAnsi="Cambria Math" w:cs="宋体"/>
                <w:sz w:val="21"/>
                <w:szCs w:val="21"/>
              </w:rPr>
              <m:t>a</m:t>
            </m:r>
            <m:ctrlPr>
              <w:rPr>
                <w:rFonts w:hint="eastAsia" w:ascii="Cambria Math" w:hAnsi="Cambria Math" w:cs="宋体"/>
                <w:i/>
                <w:sz w:val="21"/>
                <w:szCs w:val="21"/>
              </w:rPr>
            </m:ctrlPr>
          </m:sub>
        </m:sSub>
      </m:oMath>
      <w:r>
        <w:rPr>
          <w:rFonts w:hint="eastAsia" w:cs="宋体"/>
          <w:sz w:val="21"/>
          <w:szCs w:val="21"/>
        </w:rPr>
        <w:t>不应大于12.5μm， 其孔径允许偏差应符合表 5.7.1—1的规定。C级螺栓孔（Ⅱ类孔），孔壁表面粗糙度</w:t>
      </w:r>
      <m:oMath>
        <m:sSub>
          <m:sSubPr>
            <m:ctrlPr>
              <w:rPr>
                <w:rFonts w:hint="eastAsia" w:ascii="Cambria Math" w:hAnsi="Cambria Math" w:cs="宋体"/>
                <w:i/>
                <w:sz w:val="21"/>
                <w:szCs w:val="21"/>
              </w:rPr>
            </m:ctrlPr>
          </m:sSubPr>
          <m:e>
            <m:r>
              <m:rPr/>
              <w:rPr>
                <w:rFonts w:hint="eastAsia" w:ascii="Cambria Math" w:hAnsi="Cambria Math" w:cs="宋体"/>
                <w:sz w:val="21"/>
                <w:szCs w:val="21"/>
              </w:rPr>
              <m:t>R</m:t>
            </m:r>
            <m:ctrlPr>
              <w:rPr>
                <w:rFonts w:hint="eastAsia" w:ascii="Cambria Math" w:hAnsi="Cambria Math" w:cs="宋体"/>
                <w:i/>
                <w:sz w:val="21"/>
                <w:szCs w:val="21"/>
              </w:rPr>
            </m:ctrlPr>
          </m:e>
          <m:sub>
            <m:r>
              <m:rPr/>
              <w:rPr>
                <w:rFonts w:hint="eastAsia" w:ascii="Cambria Math" w:hAnsi="Cambria Math" w:cs="宋体"/>
                <w:sz w:val="21"/>
                <w:szCs w:val="21"/>
              </w:rPr>
              <m:t>a</m:t>
            </m:r>
            <m:ctrlPr>
              <w:rPr>
                <w:rFonts w:hint="eastAsia" w:ascii="Cambria Math" w:hAnsi="Cambria Math" w:cs="宋体"/>
                <w:i/>
                <w:sz w:val="21"/>
                <w:szCs w:val="21"/>
              </w:rPr>
            </m:ctrlPr>
          </m:sub>
        </m:sSub>
      </m:oMath>
      <w:r>
        <w:rPr>
          <w:rFonts w:hint="eastAsia" w:cs="宋体"/>
          <w:sz w:val="21"/>
          <w:szCs w:val="21"/>
        </w:rPr>
        <w:t xml:space="preserve">不应大于25μm， 其允许偏差应符合表 5.7.1—2 的规定。 </w:t>
      </w:r>
    </w:p>
    <w:p>
      <w:pPr>
        <w:spacing w:line="360" w:lineRule="auto"/>
        <w:ind w:firstLine="420" w:firstLineChars="200"/>
        <w:rPr>
          <w:rFonts w:cs="宋体"/>
          <w:sz w:val="21"/>
          <w:szCs w:val="21"/>
        </w:rPr>
      </w:pPr>
      <w:r>
        <w:rPr>
          <w:rFonts w:hint="eastAsia" w:cs="宋体"/>
          <w:sz w:val="21"/>
          <w:szCs w:val="21"/>
        </w:rPr>
        <w:t xml:space="preserve">检查数量：按钢构件数量抽查10%，且不应少于3件。 </w:t>
      </w:r>
    </w:p>
    <w:p>
      <w:pPr>
        <w:spacing w:line="360" w:lineRule="auto"/>
        <w:ind w:firstLine="420" w:firstLineChars="200"/>
        <w:rPr>
          <w:rFonts w:cs="宋体"/>
          <w:sz w:val="21"/>
          <w:szCs w:val="21"/>
        </w:rPr>
      </w:pPr>
      <w:r>
        <w:rPr>
          <w:rFonts w:hint="eastAsia" w:cs="宋体"/>
          <w:sz w:val="21"/>
          <w:szCs w:val="21"/>
        </w:rPr>
        <w:t>检验方法：用游标卡尺或孔径量规检查。</w:t>
      </w:r>
    </w:p>
    <w:p>
      <w:pPr>
        <w:pStyle w:val="17"/>
      </w:pPr>
      <w:r>
        <w:rPr>
          <w:rFonts w:hint="eastAsia"/>
        </w:rPr>
        <w:t>表5.7.1—1  A、B级螺栓孔径的允许偏差 （mm）</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4"/>
        <w:gridCol w:w="2693"/>
        <w:gridCol w:w="2356"/>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vAlign w:val="center"/>
          </w:tcPr>
          <w:p>
            <w:pPr>
              <w:pStyle w:val="8"/>
              <w:spacing w:line="240" w:lineRule="auto"/>
              <w:rPr>
                <w:sz w:val="18"/>
                <w:szCs w:val="28"/>
              </w:rPr>
            </w:pPr>
            <w:r>
              <w:rPr>
                <w:rFonts w:hint="eastAsia"/>
                <w:sz w:val="18"/>
                <w:szCs w:val="28"/>
              </w:rPr>
              <w:t>序号</w:t>
            </w:r>
          </w:p>
        </w:tc>
        <w:tc>
          <w:tcPr>
            <w:tcW w:w="1544" w:type="pct"/>
            <w:vAlign w:val="center"/>
          </w:tcPr>
          <w:p>
            <w:pPr>
              <w:pStyle w:val="8"/>
              <w:spacing w:line="240" w:lineRule="auto"/>
              <w:rPr>
                <w:sz w:val="18"/>
                <w:szCs w:val="28"/>
              </w:rPr>
            </w:pPr>
            <w:r>
              <w:rPr>
                <w:rFonts w:hint="eastAsia"/>
                <w:sz w:val="18"/>
                <w:szCs w:val="28"/>
              </w:rPr>
              <w:t>螺栓公称直径、螺栓孔直径</w:t>
            </w:r>
          </w:p>
        </w:tc>
        <w:tc>
          <w:tcPr>
            <w:tcW w:w="1351" w:type="pct"/>
            <w:vAlign w:val="center"/>
          </w:tcPr>
          <w:p>
            <w:pPr>
              <w:pStyle w:val="8"/>
              <w:spacing w:line="240" w:lineRule="auto"/>
              <w:rPr>
                <w:sz w:val="18"/>
                <w:szCs w:val="28"/>
              </w:rPr>
            </w:pPr>
            <w:r>
              <w:rPr>
                <w:rFonts w:hint="eastAsia"/>
                <w:sz w:val="18"/>
                <w:szCs w:val="28"/>
              </w:rPr>
              <w:t>螺栓公称直径允许偏差</w:t>
            </w:r>
          </w:p>
        </w:tc>
        <w:tc>
          <w:tcPr>
            <w:tcW w:w="1254" w:type="pct"/>
            <w:vAlign w:val="center"/>
          </w:tcPr>
          <w:p>
            <w:pPr>
              <w:pStyle w:val="8"/>
              <w:spacing w:line="240" w:lineRule="auto"/>
              <w:rPr>
                <w:sz w:val="18"/>
                <w:szCs w:val="28"/>
              </w:rPr>
            </w:pPr>
            <w:r>
              <w:rPr>
                <w:rFonts w:hint="eastAsia"/>
                <w:sz w:val="18"/>
                <w:szCs w:val="28"/>
              </w:rPr>
              <w:t>螺栓孔直径允许偏差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vAlign w:val="center"/>
          </w:tcPr>
          <w:p>
            <w:pPr>
              <w:pStyle w:val="8"/>
              <w:spacing w:line="240" w:lineRule="auto"/>
              <w:rPr>
                <w:sz w:val="18"/>
                <w:szCs w:val="28"/>
              </w:rPr>
            </w:pPr>
            <w:r>
              <w:rPr>
                <w:rFonts w:hint="eastAsia"/>
                <w:sz w:val="18"/>
                <w:szCs w:val="28"/>
              </w:rPr>
              <w:t>1</w:t>
            </w:r>
          </w:p>
        </w:tc>
        <w:tc>
          <w:tcPr>
            <w:tcW w:w="1544" w:type="pct"/>
            <w:vAlign w:val="center"/>
          </w:tcPr>
          <w:p>
            <w:pPr>
              <w:pStyle w:val="8"/>
              <w:spacing w:line="240" w:lineRule="auto"/>
              <w:rPr>
                <w:sz w:val="18"/>
                <w:szCs w:val="28"/>
              </w:rPr>
            </w:pPr>
            <w:r>
              <w:rPr>
                <w:rFonts w:hint="eastAsia"/>
                <w:sz w:val="18"/>
                <w:szCs w:val="28"/>
              </w:rPr>
              <w:t>10～18</w:t>
            </w:r>
          </w:p>
        </w:tc>
        <w:tc>
          <w:tcPr>
            <w:tcW w:w="1351" w:type="pct"/>
            <w:vAlign w:val="center"/>
          </w:tcPr>
          <w:p>
            <w:pPr>
              <w:pStyle w:val="8"/>
              <w:spacing w:line="240" w:lineRule="auto"/>
              <w:rPr>
                <w:sz w:val="18"/>
                <w:szCs w:val="28"/>
              </w:rPr>
            </w:pPr>
            <w:r>
              <w:rPr>
                <w:rFonts w:hint="eastAsia"/>
                <w:sz w:val="18"/>
                <w:szCs w:val="28"/>
              </w:rPr>
              <w:t>0.00—0.18</w:t>
            </w:r>
          </w:p>
        </w:tc>
        <w:tc>
          <w:tcPr>
            <w:tcW w:w="1254" w:type="pct"/>
            <w:vAlign w:val="center"/>
          </w:tcPr>
          <w:p>
            <w:pPr>
              <w:pStyle w:val="8"/>
              <w:spacing w:line="240" w:lineRule="auto"/>
              <w:rPr>
                <w:sz w:val="18"/>
                <w:szCs w:val="28"/>
              </w:rPr>
            </w:pPr>
            <w:r>
              <w:rPr>
                <w:rFonts w:hint="eastAsia"/>
                <w:sz w:val="18"/>
                <w:szCs w:val="28"/>
              </w:rPr>
              <w:t>+0.18</w:t>
            </w:r>
          </w:p>
          <w:p>
            <w:pPr>
              <w:pStyle w:val="8"/>
              <w:spacing w:line="240" w:lineRule="auto"/>
              <w:rPr>
                <w:sz w:val="18"/>
                <w:szCs w:val="28"/>
              </w:rPr>
            </w:pPr>
            <w:r>
              <w:rPr>
                <w:rFonts w:hint="eastAsia"/>
                <w:sz w:val="18"/>
                <w:szCs w:val="2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vAlign w:val="center"/>
          </w:tcPr>
          <w:p>
            <w:pPr>
              <w:pStyle w:val="8"/>
              <w:spacing w:line="240" w:lineRule="auto"/>
              <w:rPr>
                <w:sz w:val="18"/>
                <w:szCs w:val="28"/>
              </w:rPr>
            </w:pPr>
            <w:r>
              <w:rPr>
                <w:rFonts w:hint="eastAsia"/>
                <w:sz w:val="18"/>
                <w:szCs w:val="28"/>
              </w:rPr>
              <w:t>2</w:t>
            </w:r>
          </w:p>
        </w:tc>
        <w:tc>
          <w:tcPr>
            <w:tcW w:w="1544" w:type="pct"/>
            <w:vAlign w:val="center"/>
          </w:tcPr>
          <w:p>
            <w:pPr>
              <w:pStyle w:val="8"/>
              <w:spacing w:line="240" w:lineRule="auto"/>
              <w:rPr>
                <w:sz w:val="18"/>
                <w:szCs w:val="28"/>
              </w:rPr>
            </w:pPr>
            <w:r>
              <w:rPr>
                <w:rFonts w:hint="eastAsia"/>
                <w:sz w:val="18"/>
                <w:szCs w:val="28"/>
              </w:rPr>
              <w:t>18～30</w:t>
            </w:r>
          </w:p>
        </w:tc>
        <w:tc>
          <w:tcPr>
            <w:tcW w:w="1351" w:type="pct"/>
            <w:vAlign w:val="center"/>
          </w:tcPr>
          <w:p>
            <w:pPr>
              <w:pStyle w:val="8"/>
              <w:spacing w:line="240" w:lineRule="auto"/>
              <w:rPr>
                <w:sz w:val="18"/>
                <w:szCs w:val="28"/>
              </w:rPr>
            </w:pPr>
            <w:r>
              <w:rPr>
                <w:rFonts w:hint="eastAsia"/>
                <w:sz w:val="18"/>
                <w:szCs w:val="28"/>
              </w:rPr>
              <w:t>0.00—0.21</w:t>
            </w:r>
          </w:p>
        </w:tc>
        <w:tc>
          <w:tcPr>
            <w:tcW w:w="1254" w:type="pct"/>
            <w:vAlign w:val="center"/>
          </w:tcPr>
          <w:p>
            <w:pPr>
              <w:pStyle w:val="8"/>
              <w:spacing w:line="240" w:lineRule="auto"/>
              <w:rPr>
                <w:sz w:val="18"/>
                <w:szCs w:val="28"/>
              </w:rPr>
            </w:pPr>
            <w:r>
              <w:rPr>
                <w:rFonts w:hint="eastAsia"/>
                <w:sz w:val="18"/>
                <w:szCs w:val="28"/>
              </w:rPr>
              <w:t>+0.21</w:t>
            </w:r>
          </w:p>
          <w:p>
            <w:pPr>
              <w:pStyle w:val="8"/>
              <w:spacing w:line="240" w:lineRule="auto"/>
              <w:rPr>
                <w:sz w:val="18"/>
                <w:szCs w:val="28"/>
              </w:rPr>
            </w:pPr>
            <w:r>
              <w:rPr>
                <w:rFonts w:hint="eastAsia"/>
                <w:sz w:val="18"/>
                <w:szCs w:val="2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1" w:type="pct"/>
            <w:vAlign w:val="center"/>
          </w:tcPr>
          <w:p>
            <w:pPr>
              <w:pStyle w:val="8"/>
              <w:spacing w:line="240" w:lineRule="auto"/>
              <w:rPr>
                <w:sz w:val="18"/>
                <w:szCs w:val="28"/>
              </w:rPr>
            </w:pPr>
            <w:r>
              <w:rPr>
                <w:rFonts w:hint="eastAsia"/>
                <w:sz w:val="18"/>
                <w:szCs w:val="28"/>
              </w:rPr>
              <w:t>3</w:t>
            </w:r>
          </w:p>
        </w:tc>
        <w:tc>
          <w:tcPr>
            <w:tcW w:w="1544" w:type="pct"/>
            <w:vAlign w:val="center"/>
          </w:tcPr>
          <w:p>
            <w:pPr>
              <w:pStyle w:val="8"/>
              <w:spacing w:line="240" w:lineRule="auto"/>
              <w:rPr>
                <w:sz w:val="18"/>
                <w:szCs w:val="28"/>
              </w:rPr>
            </w:pPr>
            <w:r>
              <w:rPr>
                <w:rFonts w:hint="eastAsia"/>
                <w:sz w:val="18"/>
                <w:szCs w:val="28"/>
              </w:rPr>
              <w:t>30</w:t>
            </w:r>
            <w:bookmarkStart w:id="344" w:name="OLE_LINK3"/>
            <w:r>
              <w:rPr>
                <w:rFonts w:hint="eastAsia"/>
                <w:sz w:val="18"/>
                <w:szCs w:val="28"/>
              </w:rPr>
              <w:t>～</w:t>
            </w:r>
            <w:bookmarkEnd w:id="344"/>
            <w:r>
              <w:rPr>
                <w:rFonts w:hint="eastAsia"/>
                <w:sz w:val="18"/>
                <w:szCs w:val="28"/>
              </w:rPr>
              <w:t>50</w:t>
            </w:r>
          </w:p>
        </w:tc>
        <w:tc>
          <w:tcPr>
            <w:tcW w:w="1351" w:type="pct"/>
            <w:vAlign w:val="center"/>
          </w:tcPr>
          <w:p>
            <w:pPr>
              <w:pStyle w:val="8"/>
              <w:spacing w:line="240" w:lineRule="auto"/>
              <w:rPr>
                <w:sz w:val="18"/>
                <w:szCs w:val="28"/>
              </w:rPr>
            </w:pPr>
            <w:r>
              <w:rPr>
                <w:rFonts w:hint="eastAsia"/>
                <w:sz w:val="18"/>
                <w:szCs w:val="28"/>
              </w:rPr>
              <w:t>0.00—0.25</w:t>
            </w:r>
          </w:p>
        </w:tc>
        <w:tc>
          <w:tcPr>
            <w:tcW w:w="1254" w:type="pct"/>
            <w:vAlign w:val="center"/>
          </w:tcPr>
          <w:p>
            <w:pPr>
              <w:pStyle w:val="8"/>
              <w:spacing w:line="240" w:lineRule="auto"/>
              <w:rPr>
                <w:sz w:val="18"/>
                <w:szCs w:val="28"/>
              </w:rPr>
            </w:pPr>
            <w:r>
              <w:rPr>
                <w:rFonts w:hint="eastAsia"/>
                <w:sz w:val="18"/>
                <w:szCs w:val="28"/>
              </w:rPr>
              <w:t>+0.25</w:t>
            </w:r>
          </w:p>
          <w:p>
            <w:pPr>
              <w:pStyle w:val="8"/>
              <w:spacing w:line="240" w:lineRule="auto"/>
              <w:rPr>
                <w:sz w:val="18"/>
                <w:szCs w:val="28"/>
              </w:rPr>
            </w:pPr>
            <w:r>
              <w:rPr>
                <w:rFonts w:hint="eastAsia"/>
                <w:sz w:val="18"/>
                <w:szCs w:val="28"/>
              </w:rPr>
              <w:t>0.00</w:t>
            </w:r>
          </w:p>
        </w:tc>
      </w:tr>
    </w:tbl>
    <w:p>
      <w:pPr>
        <w:pStyle w:val="17"/>
      </w:pPr>
      <w:r>
        <w:rPr>
          <w:rFonts w:hint="eastAsia"/>
        </w:rPr>
        <w:t>表5.7.1—2  C级螺栓孔径的允许偏差 （mm）</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1"/>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208" w:type="pct"/>
            <w:vAlign w:val="center"/>
          </w:tcPr>
          <w:p>
            <w:pPr>
              <w:pStyle w:val="8"/>
              <w:spacing w:line="240" w:lineRule="auto"/>
              <w:rPr>
                <w:sz w:val="18"/>
                <w:szCs w:val="28"/>
              </w:rPr>
            </w:pPr>
            <w:r>
              <w:rPr>
                <w:rFonts w:hint="eastAsia"/>
                <w:sz w:val="18"/>
                <w:szCs w:val="28"/>
              </w:rPr>
              <w:t>项目</w:t>
            </w:r>
          </w:p>
        </w:tc>
        <w:tc>
          <w:tcPr>
            <w:tcW w:w="2792" w:type="pct"/>
            <w:vAlign w:val="center"/>
          </w:tcPr>
          <w:p>
            <w:pPr>
              <w:pStyle w:val="8"/>
              <w:spacing w:line="240" w:lineRule="auto"/>
              <w:rPr>
                <w:sz w:val="18"/>
                <w:szCs w:val="28"/>
              </w:rPr>
            </w:pPr>
            <w:r>
              <w:rPr>
                <w:rFonts w:hint="eastAsia"/>
                <w:sz w:val="18"/>
                <w:szCs w:val="28"/>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208" w:type="pct"/>
            <w:vAlign w:val="center"/>
          </w:tcPr>
          <w:p>
            <w:pPr>
              <w:pStyle w:val="8"/>
              <w:spacing w:line="240" w:lineRule="auto"/>
              <w:rPr>
                <w:sz w:val="18"/>
                <w:szCs w:val="28"/>
              </w:rPr>
            </w:pPr>
            <w:r>
              <w:rPr>
                <w:rFonts w:hint="eastAsia"/>
                <w:sz w:val="18"/>
                <w:szCs w:val="28"/>
              </w:rPr>
              <w:t>直径</w:t>
            </w:r>
          </w:p>
        </w:tc>
        <w:tc>
          <w:tcPr>
            <w:tcW w:w="2792" w:type="pct"/>
            <w:vAlign w:val="center"/>
          </w:tcPr>
          <w:p>
            <w:pPr>
              <w:pStyle w:val="8"/>
              <w:spacing w:line="240" w:lineRule="auto"/>
              <w:rPr>
                <w:sz w:val="18"/>
                <w:szCs w:val="28"/>
              </w:rPr>
            </w:pPr>
            <w:r>
              <w:rPr>
                <w:rFonts w:hint="eastAsia"/>
                <w:sz w:val="18"/>
                <w:szCs w:val="28"/>
              </w:rPr>
              <w:t>+1.0</w:t>
            </w:r>
          </w:p>
          <w:p>
            <w:pPr>
              <w:pStyle w:val="8"/>
              <w:spacing w:line="240" w:lineRule="auto"/>
              <w:rPr>
                <w:sz w:val="18"/>
                <w:szCs w:val="28"/>
              </w:rPr>
            </w:pPr>
            <w:r>
              <w:rPr>
                <w:rFonts w:hint="eastAsia"/>
                <w:sz w:val="1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208" w:type="pct"/>
            <w:vAlign w:val="center"/>
          </w:tcPr>
          <w:p>
            <w:pPr>
              <w:pStyle w:val="8"/>
              <w:spacing w:line="240" w:lineRule="auto"/>
              <w:rPr>
                <w:sz w:val="18"/>
                <w:szCs w:val="28"/>
              </w:rPr>
            </w:pPr>
            <w:r>
              <w:rPr>
                <w:rFonts w:hint="eastAsia"/>
                <w:sz w:val="18"/>
                <w:szCs w:val="28"/>
              </w:rPr>
              <w:t>圆度</w:t>
            </w:r>
          </w:p>
        </w:tc>
        <w:tc>
          <w:tcPr>
            <w:tcW w:w="2792" w:type="pct"/>
            <w:vAlign w:val="center"/>
          </w:tcPr>
          <w:p>
            <w:pPr>
              <w:pStyle w:val="8"/>
              <w:spacing w:line="240" w:lineRule="auto"/>
              <w:rPr>
                <w:sz w:val="18"/>
                <w:szCs w:val="28"/>
              </w:rPr>
            </w:pPr>
            <w:r>
              <w:rPr>
                <w:rFonts w:hint="eastAsia"/>
                <w:sz w:val="1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208" w:type="pct"/>
            <w:vAlign w:val="center"/>
          </w:tcPr>
          <w:p>
            <w:pPr>
              <w:pStyle w:val="8"/>
              <w:spacing w:line="240" w:lineRule="auto"/>
              <w:rPr>
                <w:sz w:val="18"/>
                <w:szCs w:val="28"/>
              </w:rPr>
            </w:pPr>
            <w:r>
              <w:rPr>
                <w:rFonts w:hint="eastAsia"/>
                <w:sz w:val="18"/>
                <w:szCs w:val="28"/>
              </w:rPr>
              <w:t>垂直度</w:t>
            </w:r>
          </w:p>
        </w:tc>
        <w:tc>
          <w:tcPr>
            <w:tcW w:w="2792" w:type="pct"/>
            <w:vAlign w:val="center"/>
          </w:tcPr>
          <w:p>
            <w:pPr>
              <w:pStyle w:val="8"/>
              <w:spacing w:line="240" w:lineRule="auto"/>
              <w:rPr>
                <w:sz w:val="18"/>
                <w:szCs w:val="28"/>
              </w:rPr>
            </w:pPr>
            <w:r>
              <w:rPr>
                <w:rFonts w:hint="eastAsia"/>
                <w:sz w:val="18"/>
                <w:szCs w:val="28"/>
              </w:rPr>
              <w:t>0.03t，且不大于2.0</w:t>
            </w:r>
          </w:p>
        </w:tc>
      </w:tr>
    </w:tbl>
    <w:p>
      <w:pPr>
        <w:ind w:firstLine="150" w:firstLineChars="100"/>
        <w:rPr>
          <w:rFonts w:cs="宋体"/>
          <w:sz w:val="15"/>
          <w:szCs w:val="15"/>
        </w:rPr>
      </w:pPr>
      <w:r>
        <w:rPr>
          <w:rFonts w:hint="eastAsia" w:cs="宋体"/>
          <w:sz w:val="15"/>
          <w:szCs w:val="15"/>
        </w:rPr>
        <w:t>注：t为钢板厚度。</w:t>
      </w:r>
    </w:p>
    <w:p>
      <w:pPr>
        <w:spacing w:line="360" w:lineRule="auto"/>
        <w:jc w:val="center"/>
        <w:rPr>
          <w:rFonts w:cs="宋体"/>
          <w:sz w:val="21"/>
          <w:szCs w:val="21"/>
        </w:rPr>
      </w:pPr>
      <w:r>
        <w:rPr>
          <w:rFonts w:hint="eastAsia" w:cs="宋体"/>
          <w:sz w:val="21"/>
          <w:szCs w:val="21"/>
        </w:rPr>
        <w:t>Ⅱ一般项目</w:t>
      </w:r>
    </w:p>
    <w:p>
      <w:pPr>
        <w:spacing w:line="360" w:lineRule="auto"/>
        <w:rPr>
          <w:rFonts w:cs="宋体"/>
          <w:sz w:val="21"/>
          <w:szCs w:val="21"/>
        </w:rPr>
      </w:pPr>
      <w:r>
        <w:rPr>
          <w:rFonts w:hint="eastAsia" w:cs="宋体"/>
          <w:b/>
          <w:bCs/>
          <w:sz w:val="21"/>
          <w:szCs w:val="21"/>
        </w:rPr>
        <w:t>5.7.2</w:t>
      </w:r>
      <w:r>
        <w:rPr>
          <w:rFonts w:hint="eastAsia" w:cs="宋体"/>
          <w:sz w:val="21"/>
          <w:szCs w:val="21"/>
        </w:rPr>
        <w:t xml:space="preserve">  螺栓孔孔距的允许偏差应符合表 5.7.2的规定。 </w:t>
      </w:r>
    </w:p>
    <w:p>
      <w:pPr>
        <w:spacing w:line="360" w:lineRule="auto"/>
        <w:ind w:firstLine="420" w:firstLineChars="200"/>
        <w:rPr>
          <w:rFonts w:cs="宋体"/>
          <w:sz w:val="21"/>
          <w:szCs w:val="21"/>
        </w:rPr>
      </w:pPr>
      <w:r>
        <w:rPr>
          <w:rFonts w:hint="eastAsia" w:cs="宋体"/>
          <w:sz w:val="21"/>
          <w:szCs w:val="21"/>
        </w:rPr>
        <w:t xml:space="preserve">检查数量：按钢构件数量抽查 10%，且不应少于3件。 </w:t>
      </w:r>
    </w:p>
    <w:p>
      <w:pPr>
        <w:spacing w:line="360" w:lineRule="auto"/>
        <w:ind w:firstLine="420" w:firstLineChars="200"/>
        <w:rPr>
          <w:rFonts w:cs="宋体"/>
          <w:sz w:val="21"/>
          <w:szCs w:val="21"/>
        </w:rPr>
      </w:pPr>
      <w:r>
        <w:rPr>
          <w:rFonts w:hint="eastAsia" w:cs="宋体"/>
          <w:sz w:val="21"/>
          <w:szCs w:val="21"/>
        </w:rPr>
        <w:t>检验方法：用钢尺检查。</w:t>
      </w:r>
    </w:p>
    <w:p>
      <w:pPr>
        <w:pStyle w:val="17"/>
      </w:pPr>
      <w:r>
        <w:rPr>
          <w:rFonts w:hint="eastAsia"/>
        </w:rPr>
        <w:t>表5.7.2  螺栓孔孔距的允许偏差 （mm）</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0"/>
        <w:gridCol w:w="1036"/>
        <w:gridCol w:w="1747"/>
        <w:gridCol w:w="1753"/>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9" w:type="pct"/>
            <w:vAlign w:val="center"/>
          </w:tcPr>
          <w:p>
            <w:pPr>
              <w:pStyle w:val="8"/>
              <w:spacing w:line="240" w:lineRule="auto"/>
              <w:rPr>
                <w:sz w:val="18"/>
                <w:szCs w:val="28"/>
              </w:rPr>
            </w:pPr>
            <w:r>
              <w:rPr>
                <w:rFonts w:hint="eastAsia"/>
                <w:sz w:val="18"/>
                <w:szCs w:val="28"/>
                <w:lang w:bidi="ar"/>
              </w:rPr>
              <w:t>螺栓孔孔距范围</w:t>
            </w:r>
          </w:p>
        </w:tc>
        <w:tc>
          <w:tcPr>
            <w:tcW w:w="594" w:type="pct"/>
            <w:vAlign w:val="center"/>
          </w:tcPr>
          <w:p>
            <w:pPr>
              <w:pStyle w:val="8"/>
              <w:spacing w:line="240" w:lineRule="auto"/>
              <w:rPr>
                <w:sz w:val="18"/>
                <w:szCs w:val="28"/>
              </w:rPr>
            </w:pPr>
            <w:r>
              <w:rPr>
                <w:rFonts w:hint="eastAsia"/>
                <w:sz w:val="18"/>
                <w:szCs w:val="28"/>
              </w:rPr>
              <w:t>≤500</w:t>
            </w:r>
          </w:p>
        </w:tc>
        <w:tc>
          <w:tcPr>
            <w:tcW w:w="1002" w:type="pct"/>
            <w:vAlign w:val="center"/>
          </w:tcPr>
          <w:p>
            <w:pPr>
              <w:pStyle w:val="8"/>
              <w:spacing w:line="240" w:lineRule="auto"/>
              <w:rPr>
                <w:sz w:val="18"/>
                <w:szCs w:val="28"/>
              </w:rPr>
            </w:pPr>
            <w:r>
              <w:rPr>
                <w:rFonts w:hint="eastAsia"/>
                <w:sz w:val="18"/>
                <w:szCs w:val="28"/>
              </w:rPr>
              <w:t>501～1200</w:t>
            </w:r>
          </w:p>
        </w:tc>
        <w:tc>
          <w:tcPr>
            <w:tcW w:w="1005" w:type="pct"/>
            <w:vAlign w:val="center"/>
          </w:tcPr>
          <w:p>
            <w:pPr>
              <w:pStyle w:val="8"/>
              <w:spacing w:line="240" w:lineRule="auto"/>
              <w:rPr>
                <w:sz w:val="18"/>
                <w:szCs w:val="28"/>
              </w:rPr>
            </w:pPr>
            <w:r>
              <w:rPr>
                <w:rFonts w:hint="eastAsia"/>
                <w:sz w:val="18"/>
                <w:szCs w:val="28"/>
              </w:rPr>
              <w:t>1201～3000</w:t>
            </w:r>
          </w:p>
        </w:tc>
        <w:tc>
          <w:tcPr>
            <w:tcW w:w="1000" w:type="pct"/>
            <w:vAlign w:val="center"/>
          </w:tcPr>
          <w:p>
            <w:pPr>
              <w:pStyle w:val="8"/>
              <w:spacing w:line="240" w:lineRule="auto"/>
              <w:rPr>
                <w:sz w:val="18"/>
                <w:szCs w:val="28"/>
              </w:rPr>
            </w:pPr>
            <w:r>
              <w:rPr>
                <w:rFonts w:hint="eastAsia"/>
                <w:sz w:val="18"/>
                <w:szCs w:val="28"/>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9" w:type="pct"/>
            <w:vAlign w:val="center"/>
          </w:tcPr>
          <w:p>
            <w:pPr>
              <w:pStyle w:val="8"/>
              <w:spacing w:line="240" w:lineRule="auto"/>
              <w:rPr>
                <w:sz w:val="18"/>
                <w:szCs w:val="28"/>
              </w:rPr>
            </w:pPr>
            <w:r>
              <w:rPr>
                <w:rFonts w:hint="eastAsia"/>
                <w:sz w:val="18"/>
                <w:szCs w:val="28"/>
                <w:lang w:bidi="ar"/>
              </w:rPr>
              <w:t>同一组内任意两孔间距离</w:t>
            </w:r>
          </w:p>
        </w:tc>
        <w:tc>
          <w:tcPr>
            <w:tcW w:w="594" w:type="pct"/>
            <w:vAlign w:val="center"/>
          </w:tcPr>
          <w:p>
            <w:pPr>
              <w:pStyle w:val="8"/>
              <w:spacing w:line="240" w:lineRule="auto"/>
              <w:rPr>
                <w:sz w:val="18"/>
                <w:szCs w:val="28"/>
              </w:rPr>
            </w:pPr>
            <w:r>
              <w:rPr>
                <w:rFonts w:hint="eastAsia"/>
                <w:sz w:val="18"/>
                <w:szCs w:val="28"/>
              </w:rPr>
              <w:t>±1.0</w:t>
            </w:r>
          </w:p>
        </w:tc>
        <w:tc>
          <w:tcPr>
            <w:tcW w:w="1002" w:type="pct"/>
            <w:vAlign w:val="center"/>
          </w:tcPr>
          <w:p>
            <w:pPr>
              <w:pStyle w:val="8"/>
              <w:spacing w:line="240" w:lineRule="auto"/>
              <w:rPr>
                <w:sz w:val="18"/>
                <w:szCs w:val="28"/>
              </w:rPr>
            </w:pPr>
            <w:r>
              <w:rPr>
                <w:rFonts w:hint="eastAsia"/>
                <w:sz w:val="18"/>
                <w:szCs w:val="28"/>
              </w:rPr>
              <w:t>±1.5</w:t>
            </w:r>
          </w:p>
        </w:tc>
        <w:tc>
          <w:tcPr>
            <w:tcW w:w="1005" w:type="pct"/>
            <w:vAlign w:val="center"/>
          </w:tcPr>
          <w:p>
            <w:pPr>
              <w:pStyle w:val="8"/>
              <w:spacing w:line="240" w:lineRule="auto"/>
              <w:rPr>
                <w:sz w:val="18"/>
                <w:szCs w:val="28"/>
              </w:rPr>
            </w:pPr>
            <w:r>
              <w:rPr>
                <w:rFonts w:hint="eastAsia"/>
                <w:sz w:val="18"/>
                <w:szCs w:val="28"/>
              </w:rPr>
              <w:t>—</w:t>
            </w:r>
          </w:p>
        </w:tc>
        <w:tc>
          <w:tcPr>
            <w:tcW w:w="1000" w:type="pct"/>
            <w:vAlign w:val="center"/>
          </w:tcPr>
          <w:p>
            <w:pPr>
              <w:pStyle w:val="8"/>
              <w:spacing w:line="240" w:lineRule="auto"/>
              <w:rPr>
                <w:sz w:val="18"/>
                <w:szCs w:val="28"/>
              </w:rPr>
            </w:pPr>
            <w:r>
              <w:rPr>
                <w:rFonts w:hint="eastAsia"/>
                <w:sz w:val="1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99" w:type="pct"/>
            <w:vAlign w:val="center"/>
          </w:tcPr>
          <w:p>
            <w:pPr>
              <w:pStyle w:val="8"/>
              <w:spacing w:line="240" w:lineRule="auto"/>
              <w:rPr>
                <w:sz w:val="18"/>
                <w:szCs w:val="28"/>
              </w:rPr>
            </w:pPr>
            <w:r>
              <w:rPr>
                <w:rFonts w:hint="eastAsia"/>
                <w:sz w:val="18"/>
                <w:szCs w:val="28"/>
                <w:lang w:bidi="ar"/>
              </w:rPr>
              <w:t>相邻两组的端孔间距离</w:t>
            </w:r>
          </w:p>
        </w:tc>
        <w:tc>
          <w:tcPr>
            <w:tcW w:w="594" w:type="pct"/>
            <w:vAlign w:val="center"/>
          </w:tcPr>
          <w:p>
            <w:pPr>
              <w:pStyle w:val="8"/>
              <w:spacing w:line="240" w:lineRule="auto"/>
              <w:rPr>
                <w:sz w:val="18"/>
                <w:szCs w:val="28"/>
              </w:rPr>
            </w:pPr>
            <w:r>
              <w:rPr>
                <w:rFonts w:hint="eastAsia"/>
                <w:sz w:val="18"/>
                <w:szCs w:val="28"/>
              </w:rPr>
              <w:t>±1.5</w:t>
            </w:r>
          </w:p>
        </w:tc>
        <w:tc>
          <w:tcPr>
            <w:tcW w:w="1002" w:type="pct"/>
            <w:vAlign w:val="center"/>
          </w:tcPr>
          <w:p>
            <w:pPr>
              <w:pStyle w:val="8"/>
              <w:spacing w:line="240" w:lineRule="auto"/>
              <w:rPr>
                <w:sz w:val="18"/>
                <w:szCs w:val="28"/>
              </w:rPr>
            </w:pPr>
            <w:r>
              <w:rPr>
                <w:rFonts w:hint="eastAsia"/>
                <w:sz w:val="18"/>
                <w:szCs w:val="28"/>
              </w:rPr>
              <w:t>±2.0</w:t>
            </w:r>
          </w:p>
        </w:tc>
        <w:tc>
          <w:tcPr>
            <w:tcW w:w="1005" w:type="pct"/>
            <w:vAlign w:val="center"/>
          </w:tcPr>
          <w:p>
            <w:pPr>
              <w:pStyle w:val="8"/>
              <w:spacing w:line="240" w:lineRule="auto"/>
              <w:rPr>
                <w:sz w:val="18"/>
                <w:szCs w:val="28"/>
              </w:rPr>
            </w:pPr>
            <w:r>
              <w:rPr>
                <w:rFonts w:hint="eastAsia"/>
                <w:sz w:val="18"/>
                <w:szCs w:val="28"/>
              </w:rPr>
              <w:t>±2.5</w:t>
            </w:r>
          </w:p>
        </w:tc>
        <w:tc>
          <w:tcPr>
            <w:tcW w:w="1000" w:type="pct"/>
            <w:vAlign w:val="center"/>
          </w:tcPr>
          <w:p>
            <w:pPr>
              <w:pStyle w:val="8"/>
              <w:spacing w:line="240" w:lineRule="auto"/>
              <w:rPr>
                <w:sz w:val="18"/>
                <w:szCs w:val="28"/>
              </w:rPr>
            </w:pPr>
            <w:r>
              <w:rPr>
                <w:rFonts w:hint="eastAsia"/>
                <w:sz w:val="18"/>
                <w:szCs w:val="28"/>
              </w:rPr>
              <w:t>±3.0</w:t>
            </w:r>
          </w:p>
        </w:tc>
      </w:tr>
    </w:tbl>
    <w:p>
      <w:pPr>
        <w:ind w:firstLine="150" w:firstLineChars="100"/>
        <w:rPr>
          <w:rFonts w:cs="宋体"/>
          <w:sz w:val="15"/>
          <w:szCs w:val="15"/>
        </w:rPr>
      </w:pPr>
      <w:r>
        <w:rPr>
          <w:rFonts w:hint="eastAsia" w:cs="宋体"/>
          <w:sz w:val="15"/>
          <w:szCs w:val="15"/>
        </w:rPr>
        <w:t xml:space="preserve">注：1 在节点中连接板与一根杆件相连的所有螺栓孔为一组。 </w:t>
      </w:r>
    </w:p>
    <w:p>
      <w:pPr>
        <w:ind w:firstLine="450" w:firstLineChars="300"/>
        <w:rPr>
          <w:rFonts w:cs="宋体"/>
          <w:sz w:val="15"/>
          <w:szCs w:val="15"/>
        </w:rPr>
      </w:pPr>
      <w:r>
        <w:rPr>
          <w:rFonts w:hint="eastAsia" w:cs="宋体"/>
          <w:sz w:val="15"/>
          <w:szCs w:val="15"/>
        </w:rPr>
        <w:t xml:space="preserve">2  对接接头在拼接板一侧的螺栓孔为一组。 </w:t>
      </w:r>
    </w:p>
    <w:p>
      <w:pPr>
        <w:ind w:firstLine="450" w:firstLineChars="300"/>
        <w:rPr>
          <w:rFonts w:cs="宋体"/>
          <w:sz w:val="15"/>
          <w:szCs w:val="15"/>
        </w:rPr>
      </w:pPr>
      <w:r>
        <w:rPr>
          <w:rFonts w:hint="eastAsia" w:cs="宋体"/>
          <w:sz w:val="15"/>
          <w:szCs w:val="15"/>
        </w:rPr>
        <w:t xml:space="preserve">3  在两相邻节点或接头间的螺栓孔为一组，但不包括上述两款所规定的螺栓孔。 </w:t>
      </w:r>
    </w:p>
    <w:p>
      <w:pPr>
        <w:ind w:firstLine="450" w:firstLineChars="300"/>
        <w:rPr>
          <w:rFonts w:cs="宋体"/>
          <w:sz w:val="15"/>
          <w:szCs w:val="15"/>
        </w:rPr>
      </w:pPr>
      <w:r>
        <w:rPr>
          <w:rFonts w:hint="eastAsia" w:cs="宋体"/>
          <w:sz w:val="15"/>
          <w:szCs w:val="15"/>
        </w:rPr>
        <w:t>4  受弯构件翼缘上的连接螺栓孔，每lm长度范围内的螺栓孔为一组。</w:t>
      </w:r>
    </w:p>
    <w:p>
      <w:pPr>
        <w:spacing w:line="360" w:lineRule="auto"/>
        <w:rPr>
          <w:rFonts w:cs="宋体"/>
          <w:szCs w:val="20"/>
        </w:rPr>
      </w:pPr>
      <w:r>
        <w:rPr>
          <w:rFonts w:hint="eastAsia" w:cs="宋体"/>
          <w:b/>
          <w:bCs/>
          <w:szCs w:val="20"/>
        </w:rPr>
        <w:t>5.7.3</w:t>
      </w:r>
      <w:r>
        <w:rPr>
          <w:rFonts w:hint="eastAsia" w:cs="宋体"/>
          <w:szCs w:val="20"/>
        </w:rPr>
        <w:t xml:space="preserve">  螺栓孔孔距的偏差超过本规程表 5.7.2规定的允许偏差时，应采用与母材材料相匹配的焊条补焊后重新制孔。 </w:t>
      </w:r>
    </w:p>
    <w:p>
      <w:pPr>
        <w:spacing w:line="360" w:lineRule="auto"/>
        <w:ind w:firstLine="400" w:firstLineChars="200"/>
        <w:rPr>
          <w:rFonts w:cs="宋体"/>
          <w:szCs w:val="20"/>
        </w:rPr>
      </w:pPr>
      <w:r>
        <w:rPr>
          <w:rFonts w:hint="eastAsia" w:cs="宋体"/>
          <w:szCs w:val="20"/>
        </w:rPr>
        <w:t xml:space="preserve">检查数量：全数检查。 </w:t>
      </w:r>
    </w:p>
    <w:p>
      <w:pPr>
        <w:spacing w:line="360" w:lineRule="auto"/>
        <w:ind w:firstLine="400" w:firstLineChars="200"/>
        <w:rPr>
          <w:rFonts w:cs="宋体"/>
          <w:szCs w:val="20"/>
        </w:rPr>
      </w:pPr>
      <w:r>
        <w:rPr>
          <w:rFonts w:hint="eastAsia" w:cs="宋体"/>
          <w:szCs w:val="20"/>
        </w:rPr>
        <w:t>检验方法：观察检查。</w:t>
      </w:r>
    </w:p>
    <w:p>
      <w:pPr>
        <w:spacing w:before="120" w:after="120" w:line="360" w:lineRule="auto"/>
        <w:jc w:val="center"/>
        <w:rPr>
          <w:rFonts w:cs="Times New Roman"/>
          <w:color w:val="auto"/>
          <w:sz w:val="28"/>
          <w:szCs w:val="28"/>
        </w:rPr>
        <w:sectPr>
          <w:pgSz w:w="11906" w:h="16838"/>
          <w:pgMar w:top="1134" w:right="1134" w:bottom="1134" w:left="1701" w:header="851" w:footer="737" w:gutter="567"/>
          <w:pgNumType w:chapStyle="2"/>
          <w:cols w:space="425" w:num="1"/>
          <w:docGrid w:type="lines" w:linePitch="374" w:charSpace="0"/>
        </w:sectPr>
      </w:pPr>
    </w:p>
    <w:p>
      <w:pPr>
        <w:pStyle w:val="2"/>
        <w:spacing w:before="120" w:after="120" w:line="360" w:lineRule="auto"/>
        <w:jc w:val="center"/>
        <w:rPr>
          <w:sz w:val="28"/>
          <w:szCs w:val="28"/>
        </w:rPr>
      </w:pPr>
      <w:bookmarkStart w:id="345" w:name="_Toc193892696"/>
      <w:r>
        <w:rPr>
          <w:rFonts w:hint="eastAsia"/>
          <w:sz w:val="28"/>
          <w:szCs w:val="28"/>
        </w:rPr>
        <w:t>6  钢-胶合木组件连接及组装工程</w:t>
      </w:r>
      <w:bookmarkEnd w:id="345"/>
    </w:p>
    <w:p>
      <w:pPr>
        <w:pStyle w:val="3"/>
        <w:spacing w:before="0" w:after="0" w:line="360" w:lineRule="auto"/>
        <w:jc w:val="center"/>
        <w:rPr>
          <w:rFonts w:ascii="Times New Roman" w:hAnsi="Times New Roman" w:eastAsia="宋体" w:cs="Times New Roman"/>
          <w:sz w:val="21"/>
          <w:szCs w:val="21"/>
        </w:rPr>
      </w:pPr>
      <w:bookmarkStart w:id="346" w:name="_Toc69394681"/>
      <w:bookmarkStart w:id="347" w:name="_Toc69302272"/>
      <w:bookmarkStart w:id="348" w:name="_Toc180678090"/>
      <w:bookmarkStart w:id="349" w:name="_Toc30081"/>
      <w:bookmarkStart w:id="350" w:name="_Toc180683011"/>
      <w:bookmarkStart w:id="351" w:name="_Toc180678168"/>
      <w:bookmarkStart w:id="352" w:name="_Toc161391731"/>
      <w:bookmarkStart w:id="353" w:name="_Toc147739389"/>
      <w:bookmarkStart w:id="354" w:name="_Toc193892697"/>
      <w:bookmarkStart w:id="355" w:name="_Hlk62734212"/>
      <w:r>
        <w:rPr>
          <w:rFonts w:hint="eastAsia" w:ascii="Times New Roman" w:hAnsi="Times New Roman" w:eastAsia="宋体" w:cs="Times New Roman"/>
          <w:sz w:val="21"/>
          <w:szCs w:val="21"/>
        </w:rPr>
        <w:t>6.1  一般规定</w:t>
      </w:r>
      <w:bookmarkEnd w:id="346"/>
      <w:bookmarkEnd w:id="347"/>
      <w:bookmarkEnd w:id="348"/>
      <w:bookmarkEnd w:id="349"/>
      <w:bookmarkEnd w:id="350"/>
      <w:bookmarkEnd w:id="351"/>
      <w:bookmarkEnd w:id="352"/>
      <w:bookmarkEnd w:id="353"/>
      <w:bookmarkEnd w:id="354"/>
    </w:p>
    <w:bookmarkEnd w:id="355"/>
    <w:p>
      <w:pPr>
        <w:spacing w:line="360" w:lineRule="auto"/>
        <w:rPr>
          <w:rFonts w:cs="Times New Roman"/>
          <w:bCs/>
          <w:sz w:val="21"/>
          <w:szCs w:val="21"/>
        </w:rPr>
      </w:pPr>
      <w:bookmarkStart w:id="356" w:name="_Toc69302273"/>
      <w:bookmarkStart w:id="357" w:name="_Toc180678169"/>
      <w:bookmarkStart w:id="358" w:name="_Toc147739390"/>
      <w:bookmarkStart w:id="359" w:name="_Toc69394682"/>
      <w:bookmarkStart w:id="360" w:name="_Toc180678091"/>
      <w:bookmarkStart w:id="361" w:name="_Toc161391732"/>
      <w:bookmarkStart w:id="362" w:name="_Toc180683012"/>
      <w:bookmarkStart w:id="363" w:name="_Toc3437"/>
      <w:r>
        <w:rPr>
          <w:rFonts w:cs="Times New Roman"/>
          <w:b/>
          <w:sz w:val="21"/>
          <w:szCs w:val="21"/>
        </w:rPr>
        <w:t>6.1.1</w:t>
      </w:r>
      <w:r>
        <w:rPr>
          <w:rFonts w:cs="Times New Roman"/>
          <w:bCs/>
          <w:sz w:val="21"/>
          <w:szCs w:val="21"/>
        </w:rPr>
        <w:t xml:space="preserve">  本章适用于</w:t>
      </w:r>
      <w:bookmarkStart w:id="364" w:name="_Hlk69122947"/>
      <w:r>
        <w:rPr>
          <w:rFonts w:cs="Times New Roman"/>
          <w:bCs/>
          <w:sz w:val="21"/>
          <w:szCs w:val="21"/>
        </w:rPr>
        <w:t>钢</w:t>
      </w:r>
      <w:r>
        <w:rPr>
          <w:rFonts w:hint="eastAsia" w:cs="Times New Roman"/>
          <w:bCs/>
          <w:sz w:val="21"/>
          <w:szCs w:val="21"/>
        </w:rPr>
        <w:t>-胶合</w:t>
      </w:r>
      <w:r>
        <w:rPr>
          <w:rFonts w:cs="Times New Roman"/>
          <w:bCs/>
          <w:sz w:val="21"/>
          <w:szCs w:val="21"/>
        </w:rPr>
        <w:t>木</w:t>
      </w:r>
      <w:r>
        <w:rPr>
          <w:rFonts w:hint="eastAsia" w:cs="Times New Roman"/>
          <w:bCs/>
          <w:sz w:val="21"/>
          <w:szCs w:val="21"/>
        </w:rPr>
        <w:t>组</w:t>
      </w:r>
      <w:r>
        <w:rPr>
          <w:rFonts w:cs="Times New Roman"/>
          <w:bCs/>
          <w:sz w:val="21"/>
          <w:szCs w:val="21"/>
        </w:rPr>
        <w:t>合结构工程</w:t>
      </w:r>
      <w:bookmarkEnd w:id="364"/>
      <w:r>
        <w:rPr>
          <w:rFonts w:cs="Times New Roman"/>
          <w:bCs/>
          <w:sz w:val="21"/>
          <w:szCs w:val="21"/>
        </w:rPr>
        <w:t>制作和安装中的普通螺栓、</w:t>
      </w:r>
      <w:bookmarkStart w:id="365" w:name="_Hlk69122988"/>
      <w:bookmarkStart w:id="366" w:name="_Hlk62736765"/>
      <w:r>
        <w:rPr>
          <w:rFonts w:hint="eastAsia" w:cs="Times New Roman"/>
          <w:sz w:val="21"/>
          <w:szCs w:val="21"/>
        </w:rPr>
        <w:t>高强度</w:t>
      </w:r>
      <w:r>
        <w:rPr>
          <w:rFonts w:cs="Times New Roman"/>
          <w:sz w:val="21"/>
          <w:szCs w:val="21"/>
        </w:rPr>
        <w:t>螺栓</w:t>
      </w:r>
      <w:bookmarkEnd w:id="365"/>
      <w:r>
        <w:rPr>
          <w:rFonts w:hint="eastAsia" w:cs="Times New Roman"/>
          <w:sz w:val="21"/>
          <w:szCs w:val="21"/>
        </w:rPr>
        <w:t>、</w:t>
      </w:r>
      <w:r>
        <w:rPr>
          <w:rFonts w:cs="Times New Roman"/>
          <w:bCs/>
          <w:sz w:val="21"/>
          <w:szCs w:val="21"/>
        </w:rPr>
        <w:t>自攻螺钉、销栓</w:t>
      </w:r>
      <w:bookmarkEnd w:id="366"/>
      <w:r>
        <w:rPr>
          <w:rFonts w:hint="eastAsia" w:cs="Times New Roman"/>
          <w:bCs/>
          <w:sz w:val="21"/>
          <w:szCs w:val="21"/>
        </w:rPr>
        <w:t>、焊接</w:t>
      </w:r>
      <w:r>
        <w:rPr>
          <w:rFonts w:cs="Times New Roman"/>
          <w:bCs/>
          <w:sz w:val="21"/>
          <w:szCs w:val="21"/>
        </w:rPr>
        <w:t>等连接</w:t>
      </w:r>
      <w:r>
        <w:rPr>
          <w:rFonts w:hint="eastAsia" w:cs="Times New Roman"/>
          <w:bCs/>
          <w:sz w:val="21"/>
          <w:szCs w:val="21"/>
        </w:rPr>
        <w:t>及组装</w:t>
      </w:r>
      <w:r>
        <w:rPr>
          <w:rFonts w:cs="Times New Roman"/>
          <w:bCs/>
          <w:sz w:val="21"/>
          <w:szCs w:val="21"/>
        </w:rPr>
        <w:t>工程的质量验收。</w:t>
      </w:r>
    </w:p>
    <w:p>
      <w:pPr>
        <w:spacing w:line="360" w:lineRule="auto"/>
        <w:rPr>
          <w:rFonts w:cs="Times New Roman"/>
          <w:sz w:val="21"/>
          <w:szCs w:val="21"/>
        </w:rPr>
      </w:pPr>
      <w:r>
        <w:rPr>
          <w:rFonts w:cs="Times New Roman"/>
          <w:b/>
          <w:sz w:val="21"/>
          <w:szCs w:val="21"/>
        </w:rPr>
        <w:t xml:space="preserve">6.1.2 </w:t>
      </w:r>
      <w:bookmarkStart w:id="367" w:name="_Hlk62735679"/>
      <w:r>
        <w:rPr>
          <w:rFonts w:cs="Times New Roman"/>
          <w:bCs/>
          <w:sz w:val="21"/>
          <w:szCs w:val="21"/>
        </w:rPr>
        <w:t xml:space="preserve"> </w:t>
      </w:r>
      <w:bookmarkEnd w:id="367"/>
      <w:r>
        <w:rPr>
          <w:rFonts w:hint="eastAsia" w:cs="Times New Roman"/>
          <w:bCs/>
          <w:sz w:val="21"/>
          <w:szCs w:val="21"/>
        </w:rPr>
        <w:t>钢-胶合木组件</w:t>
      </w:r>
      <w:r>
        <w:rPr>
          <w:rFonts w:cs="Times New Roman"/>
          <w:bCs/>
          <w:sz w:val="21"/>
          <w:szCs w:val="21"/>
        </w:rPr>
        <w:t>连接</w:t>
      </w:r>
      <w:r>
        <w:rPr>
          <w:rFonts w:hint="eastAsia" w:cs="Times New Roman"/>
          <w:bCs/>
          <w:sz w:val="21"/>
          <w:szCs w:val="21"/>
        </w:rPr>
        <w:t>及组装</w:t>
      </w:r>
      <w:r>
        <w:rPr>
          <w:rFonts w:cs="Times New Roman"/>
          <w:bCs/>
          <w:sz w:val="21"/>
          <w:szCs w:val="21"/>
        </w:rPr>
        <w:t>工程</w:t>
      </w:r>
      <w:r>
        <w:rPr>
          <w:rFonts w:cs="Times New Roman"/>
          <w:sz w:val="21"/>
          <w:szCs w:val="21"/>
        </w:rPr>
        <w:t>可按</w:t>
      </w:r>
      <w:r>
        <w:rPr>
          <w:rFonts w:hint="eastAsia" w:cs="Times New Roman"/>
          <w:sz w:val="21"/>
          <w:szCs w:val="21"/>
        </w:rPr>
        <w:t>相应的钢-胶合木组合结构制作或安装工程检验批的划分原则划分为一个或若干个检验批</w:t>
      </w:r>
      <w:r>
        <w:rPr>
          <w:rFonts w:cs="Times New Roman"/>
          <w:sz w:val="21"/>
          <w:szCs w:val="21"/>
        </w:rPr>
        <w:t>。</w:t>
      </w:r>
    </w:p>
    <w:p>
      <w:pPr>
        <w:pStyle w:val="3"/>
        <w:spacing w:before="0" w:after="0" w:line="360" w:lineRule="auto"/>
        <w:jc w:val="center"/>
        <w:rPr>
          <w:rFonts w:ascii="Times New Roman" w:hAnsi="Times New Roman" w:eastAsia="宋体" w:cs="Times New Roman"/>
          <w:sz w:val="21"/>
          <w:szCs w:val="21"/>
        </w:rPr>
      </w:pPr>
      <w:bookmarkStart w:id="368" w:name="_Toc193892698"/>
      <w:r>
        <w:rPr>
          <w:rFonts w:hint="eastAsia" w:ascii="Times New Roman" w:hAnsi="Times New Roman" w:eastAsia="宋体" w:cs="Times New Roman"/>
          <w:sz w:val="21"/>
          <w:szCs w:val="21"/>
        </w:rPr>
        <w:t>6.2  普通紧固件连接</w:t>
      </w:r>
      <w:bookmarkEnd w:id="356"/>
      <w:bookmarkEnd w:id="357"/>
      <w:bookmarkEnd w:id="358"/>
      <w:bookmarkEnd w:id="359"/>
      <w:bookmarkEnd w:id="360"/>
      <w:bookmarkEnd w:id="361"/>
      <w:bookmarkEnd w:id="362"/>
      <w:bookmarkEnd w:id="363"/>
      <w:bookmarkEnd w:id="368"/>
    </w:p>
    <w:p>
      <w:pPr>
        <w:spacing w:line="360" w:lineRule="auto"/>
        <w:jc w:val="center"/>
        <w:rPr>
          <w:rFonts w:cs="Times New Roman"/>
          <w:sz w:val="21"/>
          <w:szCs w:val="21"/>
        </w:rPr>
      </w:pPr>
      <w:bookmarkStart w:id="369" w:name="_Hlk62810527"/>
      <w:r>
        <w:rPr>
          <w:rFonts w:hint="eastAsia" w:cs="宋体"/>
          <w:sz w:val="21"/>
          <w:szCs w:val="21"/>
        </w:rPr>
        <w:t>Ⅰ</w:t>
      </w:r>
      <w:r>
        <w:rPr>
          <w:rFonts w:cs="Times New Roman"/>
          <w:sz w:val="21"/>
          <w:szCs w:val="21"/>
        </w:rPr>
        <w:t>主控项目</w:t>
      </w:r>
    </w:p>
    <w:bookmarkEnd w:id="369"/>
    <w:p>
      <w:pPr>
        <w:spacing w:line="360" w:lineRule="auto"/>
        <w:rPr>
          <w:rFonts w:cs="Times New Roman"/>
          <w:sz w:val="21"/>
          <w:szCs w:val="21"/>
        </w:rPr>
      </w:pPr>
      <w:bookmarkStart w:id="370" w:name="_Hlk63350529"/>
      <w:r>
        <w:rPr>
          <w:rFonts w:cs="Times New Roman"/>
          <w:b/>
          <w:bCs/>
          <w:sz w:val="21"/>
          <w:szCs w:val="21"/>
        </w:rPr>
        <w:t>6.2.</w:t>
      </w:r>
      <w:r>
        <w:rPr>
          <w:rFonts w:hint="eastAsia" w:cs="Times New Roman"/>
          <w:b/>
          <w:bCs/>
          <w:sz w:val="21"/>
          <w:szCs w:val="21"/>
        </w:rPr>
        <w:t>1</w:t>
      </w:r>
      <w:r>
        <w:rPr>
          <w:rFonts w:cs="Times New Roman"/>
          <w:b/>
          <w:bCs/>
          <w:sz w:val="21"/>
          <w:szCs w:val="21"/>
        </w:rPr>
        <w:t xml:space="preserve">  </w:t>
      </w:r>
      <w:r>
        <w:rPr>
          <w:rFonts w:hint="eastAsia" w:cs="Times New Roman"/>
          <w:sz w:val="21"/>
          <w:szCs w:val="21"/>
        </w:rPr>
        <w:t>各连接节点的紧固件类别、规格、数量，应符合设计文件的规定。</w:t>
      </w:r>
    </w:p>
    <w:p>
      <w:pPr>
        <w:spacing w:line="360" w:lineRule="auto"/>
        <w:ind w:firstLine="420" w:firstLineChars="200"/>
        <w:rPr>
          <w:rFonts w:cs="Times New Roman"/>
          <w:sz w:val="21"/>
          <w:szCs w:val="21"/>
        </w:rPr>
      </w:pPr>
      <w:r>
        <w:rPr>
          <w:rFonts w:cs="Times New Roman"/>
          <w:sz w:val="21"/>
          <w:szCs w:val="21"/>
        </w:rPr>
        <w:t>检查数量：全数检查。</w:t>
      </w:r>
    </w:p>
    <w:p>
      <w:pPr>
        <w:spacing w:line="360" w:lineRule="auto"/>
        <w:ind w:firstLine="420" w:firstLineChars="200"/>
        <w:rPr>
          <w:rFonts w:cs="Times New Roman"/>
          <w:sz w:val="21"/>
          <w:szCs w:val="21"/>
        </w:rPr>
      </w:pPr>
      <w:r>
        <w:rPr>
          <w:rFonts w:cs="Times New Roman"/>
          <w:sz w:val="21"/>
          <w:szCs w:val="21"/>
        </w:rPr>
        <w:t>检验方法：观察和尺量检查。</w:t>
      </w:r>
    </w:p>
    <w:p>
      <w:pPr>
        <w:spacing w:line="360" w:lineRule="auto"/>
        <w:rPr>
          <w:rFonts w:cs="Times New Roman"/>
          <w:sz w:val="21"/>
          <w:szCs w:val="21"/>
        </w:rPr>
      </w:pPr>
      <w:r>
        <w:rPr>
          <w:rFonts w:cs="Times New Roman"/>
          <w:b/>
          <w:sz w:val="21"/>
          <w:szCs w:val="21"/>
        </w:rPr>
        <w:t>6.2.</w:t>
      </w:r>
      <w:r>
        <w:rPr>
          <w:rFonts w:hint="eastAsia" w:cs="Times New Roman"/>
          <w:b/>
          <w:sz w:val="21"/>
          <w:szCs w:val="21"/>
        </w:rPr>
        <w:t>2</w:t>
      </w:r>
      <w:r>
        <w:rPr>
          <w:rFonts w:cs="Times New Roman"/>
          <w:sz w:val="21"/>
          <w:szCs w:val="21"/>
        </w:rPr>
        <w:t xml:space="preserve">  </w:t>
      </w:r>
      <w:r>
        <w:rPr>
          <w:rFonts w:hint="eastAsia" w:cs="Times New Roman"/>
          <w:bCs/>
          <w:sz w:val="21"/>
          <w:szCs w:val="21"/>
        </w:rPr>
        <w:t>自攻螺钉、销栓等</w:t>
      </w:r>
      <w:r>
        <w:rPr>
          <w:rFonts w:cs="Times New Roman"/>
          <w:bCs/>
          <w:sz w:val="21"/>
          <w:szCs w:val="21"/>
        </w:rPr>
        <w:t>的规格尺寸应与被连接钢板、胶合木相匹配，其间距、边距等应符合设计要求。</w:t>
      </w:r>
    </w:p>
    <w:p>
      <w:pPr>
        <w:spacing w:line="360" w:lineRule="auto"/>
        <w:ind w:firstLine="420" w:firstLineChars="200"/>
        <w:rPr>
          <w:rFonts w:cs="Times New Roman"/>
          <w:sz w:val="21"/>
          <w:szCs w:val="21"/>
        </w:rPr>
      </w:pPr>
      <w:bookmarkStart w:id="371" w:name="_Hlk69123157"/>
      <w:r>
        <w:rPr>
          <w:rFonts w:cs="Times New Roman"/>
          <w:sz w:val="21"/>
          <w:szCs w:val="21"/>
        </w:rPr>
        <w:t>检查</w:t>
      </w:r>
      <w:bookmarkEnd w:id="371"/>
      <w:r>
        <w:rPr>
          <w:rFonts w:cs="Times New Roman"/>
          <w:sz w:val="21"/>
          <w:szCs w:val="21"/>
        </w:rPr>
        <w:t>数量：按连接节点数抽查1%，且不应少于3个。</w:t>
      </w:r>
    </w:p>
    <w:p>
      <w:pPr>
        <w:spacing w:line="360" w:lineRule="auto"/>
        <w:ind w:firstLine="420" w:firstLineChars="200"/>
        <w:rPr>
          <w:rFonts w:cs="Times New Roman"/>
          <w:sz w:val="21"/>
          <w:szCs w:val="21"/>
        </w:rPr>
      </w:pPr>
      <w:bookmarkStart w:id="372" w:name="_Hlk69123145"/>
      <w:r>
        <w:rPr>
          <w:rFonts w:cs="Times New Roman"/>
          <w:sz w:val="21"/>
          <w:szCs w:val="21"/>
        </w:rPr>
        <w:t>检验方法：</w:t>
      </w:r>
      <w:bookmarkEnd w:id="372"/>
      <w:bookmarkStart w:id="373" w:name="_Hlk63343369"/>
      <w:r>
        <w:rPr>
          <w:rFonts w:cs="Times New Roman"/>
          <w:sz w:val="21"/>
          <w:szCs w:val="21"/>
        </w:rPr>
        <w:t>观察和尺量检查。</w:t>
      </w:r>
      <w:bookmarkEnd w:id="373"/>
    </w:p>
    <w:p>
      <w:pPr>
        <w:spacing w:line="360" w:lineRule="auto"/>
        <w:rPr>
          <w:rFonts w:cs="Times New Roman"/>
          <w:sz w:val="21"/>
          <w:szCs w:val="21"/>
        </w:rPr>
      </w:pPr>
      <w:r>
        <w:rPr>
          <w:rFonts w:cs="Times New Roman"/>
          <w:b/>
          <w:sz w:val="21"/>
          <w:szCs w:val="21"/>
        </w:rPr>
        <w:t>6.2.</w:t>
      </w:r>
      <w:r>
        <w:rPr>
          <w:rFonts w:hint="eastAsia" w:cs="Times New Roman"/>
          <w:b/>
          <w:sz w:val="21"/>
          <w:szCs w:val="21"/>
        </w:rPr>
        <w:t>3</w:t>
      </w:r>
      <w:r>
        <w:rPr>
          <w:rFonts w:cs="Times New Roman"/>
          <w:sz w:val="21"/>
          <w:szCs w:val="21"/>
        </w:rPr>
        <w:t xml:space="preserve">  </w:t>
      </w:r>
      <w:r>
        <w:rPr>
          <w:rFonts w:hint="eastAsia" w:cs="Times New Roman"/>
          <w:sz w:val="21"/>
          <w:szCs w:val="21"/>
        </w:rPr>
        <w:t>普通螺栓作为永久性连接螺栓时，当设计有要求或对其质量有疑义时，应进行螺栓实物最小拉力载荷复验，试验方法可按现行国家标准</w:t>
      </w:r>
      <w:r>
        <w:rPr>
          <w:rFonts w:hint="eastAsia" w:cs="Times New Roman"/>
          <w:bCs/>
          <w:sz w:val="21"/>
          <w:szCs w:val="21"/>
        </w:rPr>
        <w:t>《钢结构工程施工质量验收标准》</w:t>
      </w:r>
      <w:r>
        <w:rPr>
          <w:rFonts w:cs="Times New Roman"/>
          <w:bCs/>
          <w:sz w:val="21"/>
          <w:szCs w:val="21"/>
        </w:rPr>
        <w:t>GB50205</w:t>
      </w:r>
      <w:r>
        <w:rPr>
          <w:rFonts w:hint="eastAsia" w:cs="Times New Roman"/>
          <w:sz w:val="21"/>
          <w:szCs w:val="21"/>
        </w:rPr>
        <w:t>执行，其结果应符合现行国家标准《紧固件机械性能螺栓、螺钉和螺柱》</w:t>
      </w:r>
      <w:r>
        <w:rPr>
          <w:rFonts w:cs="Times New Roman"/>
          <w:sz w:val="21"/>
          <w:szCs w:val="21"/>
        </w:rPr>
        <w:t>GB</w:t>
      </w:r>
      <w:r>
        <w:rPr>
          <w:rFonts w:hint="eastAsia" w:cs="Times New Roman"/>
          <w:sz w:val="21"/>
          <w:szCs w:val="21"/>
        </w:rPr>
        <w:t>/</w:t>
      </w:r>
      <w:r>
        <w:rPr>
          <w:rFonts w:cs="Times New Roman"/>
          <w:sz w:val="21"/>
          <w:szCs w:val="21"/>
        </w:rPr>
        <w:t>T 3098.1</w:t>
      </w:r>
      <w:r>
        <w:rPr>
          <w:rFonts w:hint="eastAsia" w:cs="Times New Roman"/>
          <w:sz w:val="21"/>
          <w:szCs w:val="21"/>
        </w:rPr>
        <w:t>的规定。</w:t>
      </w:r>
    </w:p>
    <w:p>
      <w:pPr>
        <w:spacing w:line="360" w:lineRule="auto"/>
        <w:ind w:firstLine="420" w:firstLineChars="200"/>
        <w:rPr>
          <w:rFonts w:cs="Times New Roman"/>
          <w:sz w:val="21"/>
          <w:szCs w:val="21"/>
        </w:rPr>
      </w:pPr>
      <w:r>
        <w:rPr>
          <w:rFonts w:hint="eastAsia" w:cs="Times New Roman"/>
          <w:sz w:val="21"/>
          <w:szCs w:val="21"/>
        </w:rPr>
        <w:t>检查数量：每一规格螺栓应抽查</w:t>
      </w:r>
      <w:r>
        <w:rPr>
          <w:rFonts w:cs="Times New Roman"/>
          <w:sz w:val="21"/>
          <w:szCs w:val="21"/>
        </w:rPr>
        <w:t>8</w:t>
      </w:r>
      <w:r>
        <w:rPr>
          <w:rFonts w:hint="eastAsia" w:cs="Times New Roman"/>
          <w:sz w:val="21"/>
          <w:szCs w:val="21"/>
        </w:rPr>
        <w:t>个。</w:t>
      </w:r>
    </w:p>
    <w:p>
      <w:pPr>
        <w:spacing w:line="360" w:lineRule="auto"/>
        <w:ind w:firstLine="420" w:firstLineChars="200"/>
        <w:rPr>
          <w:rFonts w:cs="Times New Roman"/>
          <w:sz w:val="21"/>
          <w:szCs w:val="21"/>
        </w:rPr>
      </w:pPr>
      <w:r>
        <w:rPr>
          <w:rFonts w:hint="eastAsia" w:cs="Times New Roman"/>
          <w:sz w:val="21"/>
          <w:szCs w:val="21"/>
        </w:rPr>
        <w:t>检验方法：检查螺栓实物复验报告。</w:t>
      </w:r>
    </w:p>
    <w:p>
      <w:pPr>
        <w:spacing w:line="360" w:lineRule="auto"/>
        <w:jc w:val="center"/>
        <w:rPr>
          <w:rFonts w:cs="宋体"/>
          <w:sz w:val="21"/>
          <w:szCs w:val="21"/>
        </w:rPr>
      </w:pPr>
      <w:r>
        <w:rPr>
          <w:rFonts w:hint="eastAsia" w:cs="宋体"/>
          <w:sz w:val="21"/>
          <w:szCs w:val="21"/>
        </w:rPr>
        <w:t>Ⅱ</w:t>
      </w:r>
      <w:r>
        <w:rPr>
          <w:rFonts w:cs="宋体"/>
          <w:sz w:val="21"/>
          <w:szCs w:val="21"/>
        </w:rPr>
        <w:t>一般项目</w:t>
      </w:r>
    </w:p>
    <w:bookmarkEnd w:id="370"/>
    <w:p>
      <w:pPr>
        <w:spacing w:line="360" w:lineRule="auto"/>
        <w:rPr>
          <w:rFonts w:cs="Times New Roman"/>
          <w:sz w:val="21"/>
          <w:szCs w:val="21"/>
        </w:rPr>
      </w:pPr>
      <w:bookmarkStart w:id="374" w:name="_Hlk63346656"/>
      <w:bookmarkStart w:id="375" w:name="_Hlk69297978"/>
      <w:bookmarkStart w:id="376" w:name="_Toc180683013"/>
      <w:bookmarkStart w:id="377" w:name="_Toc180678092"/>
      <w:bookmarkStart w:id="378" w:name="_Toc180678170"/>
      <w:bookmarkStart w:id="379" w:name="_Toc161391733"/>
      <w:r>
        <w:rPr>
          <w:rFonts w:cs="Times New Roman"/>
          <w:b/>
          <w:sz w:val="21"/>
          <w:szCs w:val="21"/>
        </w:rPr>
        <w:t>6.2.</w:t>
      </w:r>
      <w:r>
        <w:rPr>
          <w:rFonts w:hint="eastAsia" w:cs="Times New Roman"/>
          <w:b/>
          <w:sz w:val="21"/>
          <w:szCs w:val="21"/>
        </w:rPr>
        <w:t>4</w:t>
      </w:r>
      <w:r>
        <w:rPr>
          <w:rFonts w:cs="Times New Roman"/>
          <w:b/>
          <w:sz w:val="21"/>
          <w:szCs w:val="21"/>
        </w:rPr>
        <w:t xml:space="preserve"> </w:t>
      </w:r>
      <w:r>
        <w:rPr>
          <w:rFonts w:cs="Times New Roman"/>
          <w:sz w:val="21"/>
          <w:szCs w:val="21"/>
        </w:rPr>
        <w:t xml:space="preserve"> </w:t>
      </w:r>
      <w:r>
        <w:rPr>
          <w:rFonts w:cs="Times New Roman"/>
          <w:bCs/>
          <w:sz w:val="21"/>
          <w:szCs w:val="21"/>
        </w:rPr>
        <w:t>自攻</w:t>
      </w:r>
      <w:bookmarkStart w:id="380" w:name="_Hlk69124620"/>
      <w:r>
        <w:rPr>
          <w:rFonts w:cs="Times New Roman"/>
          <w:bCs/>
          <w:sz w:val="21"/>
          <w:szCs w:val="21"/>
        </w:rPr>
        <w:t>螺钉、</w:t>
      </w:r>
      <w:bookmarkEnd w:id="374"/>
      <w:r>
        <w:rPr>
          <w:rFonts w:cs="Times New Roman"/>
          <w:bCs/>
          <w:sz w:val="21"/>
          <w:szCs w:val="21"/>
        </w:rPr>
        <w:t>销栓</w:t>
      </w:r>
      <w:bookmarkEnd w:id="380"/>
      <w:r>
        <w:rPr>
          <w:rFonts w:cs="Times New Roman"/>
          <w:bCs/>
          <w:sz w:val="21"/>
          <w:szCs w:val="21"/>
        </w:rPr>
        <w:t>等与被连接胶合木</w:t>
      </w:r>
      <w:r>
        <w:rPr>
          <w:rFonts w:hint="eastAsia" w:cs="Times New Roman"/>
          <w:bCs/>
          <w:sz w:val="21"/>
          <w:szCs w:val="21"/>
        </w:rPr>
        <w:t>、</w:t>
      </w:r>
      <w:r>
        <w:rPr>
          <w:rFonts w:cs="Times New Roman"/>
          <w:bCs/>
          <w:sz w:val="21"/>
          <w:szCs w:val="21"/>
        </w:rPr>
        <w:t>钢板应紧固密贴</w:t>
      </w:r>
      <w:r>
        <w:rPr>
          <w:rFonts w:hint="eastAsia" w:cs="Times New Roman"/>
          <w:bCs/>
          <w:sz w:val="21"/>
          <w:szCs w:val="21"/>
        </w:rPr>
        <w:t>，</w:t>
      </w:r>
      <w:r>
        <w:rPr>
          <w:rFonts w:cs="Times New Roman"/>
          <w:bCs/>
          <w:sz w:val="21"/>
          <w:szCs w:val="21"/>
        </w:rPr>
        <w:t>外观排列整齐。</w:t>
      </w:r>
    </w:p>
    <w:p>
      <w:pPr>
        <w:spacing w:line="360" w:lineRule="auto"/>
        <w:ind w:firstLine="420"/>
        <w:rPr>
          <w:rFonts w:cs="Times New Roman"/>
          <w:sz w:val="21"/>
          <w:szCs w:val="21"/>
        </w:rPr>
      </w:pPr>
      <w:r>
        <w:rPr>
          <w:rFonts w:cs="Times New Roman"/>
          <w:sz w:val="21"/>
          <w:szCs w:val="21"/>
        </w:rPr>
        <w:t>检查数量：按节点数抽查</w:t>
      </w:r>
      <w:bookmarkStart w:id="381" w:name="_Hlk69124671"/>
      <w:r>
        <w:rPr>
          <w:rFonts w:cs="Times New Roman"/>
          <w:sz w:val="21"/>
          <w:szCs w:val="21"/>
        </w:rPr>
        <w:t>10%，</w:t>
      </w:r>
      <w:bookmarkEnd w:id="381"/>
      <w:r>
        <w:rPr>
          <w:rFonts w:hint="eastAsia" w:cs="Times New Roman"/>
          <w:sz w:val="21"/>
          <w:szCs w:val="21"/>
        </w:rPr>
        <w:t>每个被抽查到的节点，按</w:t>
      </w:r>
      <w:r>
        <w:rPr>
          <w:rFonts w:cs="Times New Roman"/>
          <w:bCs/>
          <w:sz w:val="21"/>
          <w:szCs w:val="21"/>
        </w:rPr>
        <w:t>螺钉、销栓</w:t>
      </w:r>
      <w:r>
        <w:rPr>
          <w:rFonts w:hint="eastAsia" w:cs="Times New Roman"/>
          <w:sz w:val="21"/>
          <w:szCs w:val="21"/>
        </w:rPr>
        <w:t>数抽查</w:t>
      </w:r>
      <w:r>
        <w:rPr>
          <w:rFonts w:cs="Times New Roman"/>
          <w:sz w:val="21"/>
          <w:szCs w:val="21"/>
        </w:rPr>
        <w:t>10%，</w:t>
      </w:r>
      <w:r>
        <w:rPr>
          <w:rFonts w:hint="eastAsia" w:cs="Times New Roman"/>
          <w:sz w:val="21"/>
          <w:szCs w:val="21"/>
        </w:rPr>
        <w:t>且不少于</w:t>
      </w:r>
      <w:r>
        <w:rPr>
          <w:rFonts w:cs="Times New Roman"/>
          <w:sz w:val="21"/>
          <w:szCs w:val="21"/>
        </w:rPr>
        <w:t>3</w:t>
      </w:r>
      <w:r>
        <w:rPr>
          <w:rFonts w:hint="eastAsia" w:cs="Times New Roman"/>
          <w:sz w:val="21"/>
          <w:szCs w:val="21"/>
        </w:rPr>
        <w:t>个。</w:t>
      </w:r>
    </w:p>
    <w:p>
      <w:pPr>
        <w:spacing w:line="360" w:lineRule="auto"/>
        <w:ind w:firstLine="420" w:firstLineChars="200"/>
        <w:rPr>
          <w:rFonts w:cs="Times New Roman"/>
          <w:sz w:val="21"/>
          <w:szCs w:val="21"/>
        </w:rPr>
      </w:pPr>
      <w:r>
        <w:rPr>
          <w:rFonts w:cs="Times New Roman"/>
          <w:sz w:val="21"/>
          <w:szCs w:val="21"/>
        </w:rPr>
        <w:t>检验方法：观察</w:t>
      </w:r>
      <w:r>
        <w:rPr>
          <w:rFonts w:hint="eastAsia" w:cs="Times New Roman"/>
          <w:sz w:val="21"/>
          <w:szCs w:val="21"/>
        </w:rPr>
        <w:t>或</w:t>
      </w:r>
      <w:r>
        <w:rPr>
          <w:rFonts w:cs="Times New Roman"/>
          <w:sz w:val="21"/>
          <w:szCs w:val="21"/>
        </w:rPr>
        <w:t>用小锤敲击检查。</w:t>
      </w:r>
    </w:p>
    <w:p>
      <w:pPr>
        <w:pStyle w:val="7"/>
        <w:spacing w:line="360" w:lineRule="auto"/>
        <w:rPr>
          <w:rFonts w:cs="Times New Roman"/>
          <w:sz w:val="21"/>
          <w:szCs w:val="21"/>
        </w:rPr>
      </w:pPr>
      <w:r>
        <w:rPr>
          <w:rFonts w:hint="eastAsia"/>
          <w:b/>
          <w:bCs/>
          <w:sz w:val="21"/>
          <w:szCs w:val="21"/>
        </w:rPr>
        <w:t>6.2.5</w:t>
      </w:r>
      <w:r>
        <w:rPr>
          <w:rFonts w:hint="eastAsia"/>
          <w:sz w:val="21"/>
          <w:szCs w:val="21"/>
        </w:rPr>
        <w:t xml:space="preserve">  </w:t>
      </w:r>
      <w:r>
        <w:rPr>
          <w:rFonts w:hint="eastAsia" w:cs="Times New Roman"/>
          <w:sz w:val="21"/>
          <w:szCs w:val="21"/>
        </w:rPr>
        <w:t>永久性普通螺栓紧固应牢固、可靠，外露丝扣不应少于2扣。</w:t>
      </w:r>
    </w:p>
    <w:p>
      <w:pPr>
        <w:spacing w:line="360" w:lineRule="auto"/>
        <w:ind w:firstLine="420"/>
        <w:rPr>
          <w:rFonts w:cs="Times New Roman"/>
          <w:sz w:val="21"/>
          <w:szCs w:val="21"/>
        </w:rPr>
      </w:pPr>
      <w:r>
        <w:rPr>
          <w:rFonts w:cs="Times New Roman"/>
          <w:sz w:val="21"/>
          <w:szCs w:val="21"/>
        </w:rPr>
        <w:t>检查数量：按节点数抽查10%，</w:t>
      </w:r>
      <w:r>
        <w:rPr>
          <w:rFonts w:hint="eastAsia" w:cs="Times New Roman"/>
          <w:sz w:val="21"/>
          <w:szCs w:val="21"/>
        </w:rPr>
        <w:t>且不少于</w:t>
      </w:r>
      <w:r>
        <w:rPr>
          <w:rFonts w:cs="Times New Roman"/>
          <w:sz w:val="21"/>
          <w:szCs w:val="21"/>
        </w:rPr>
        <w:t>3</w:t>
      </w:r>
      <w:r>
        <w:rPr>
          <w:rFonts w:hint="eastAsia" w:cs="Times New Roman"/>
          <w:sz w:val="21"/>
          <w:szCs w:val="21"/>
        </w:rPr>
        <w:t>个。</w:t>
      </w:r>
    </w:p>
    <w:p>
      <w:pPr>
        <w:pStyle w:val="7"/>
        <w:spacing w:line="360" w:lineRule="auto"/>
        <w:ind w:firstLine="420" w:firstLineChars="200"/>
        <w:rPr>
          <w:rFonts w:cs="Times New Roman"/>
          <w:sz w:val="21"/>
          <w:szCs w:val="21"/>
        </w:rPr>
      </w:pPr>
      <w:r>
        <w:rPr>
          <w:rFonts w:cs="Times New Roman"/>
          <w:sz w:val="21"/>
          <w:szCs w:val="21"/>
        </w:rPr>
        <w:t>检验方法：观察</w:t>
      </w:r>
      <w:r>
        <w:rPr>
          <w:rFonts w:hint="eastAsia" w:cs="Times New Roman"/>
          <w:sz w:val="21"/>
          <w:szCs w:val="21"/>
        </w:rPr>
        <w:t>和</w:t>
      </w:r>
      <w:r>
        <w:rPr>
          <w:rFonts w:cs="Times New Roman"/>
          <w:sz w:val="21"/>
          <w:szCs w:val="21"/>
        </w:rPr>
        <w:t>用小锤敲击检查。</w:t>
      </w:r>
    </w:p>
    <w:bookmarkEnd w:id="375"/>
    <w:p>
      <w:pPr>
        <w:pStyle w:val="3"/>
        <w:spacing w:before="0" w:after="0" w:line="360" w:lineRule="auto"/>
        <w:jc w:val="center"/>
        <w:rPr>
          <w:rFonts w:ascii="Times New Roman" w:hAnsi="Times New Roman" w:eastAsia="宋体" w:cs="Times New Roman"/>
          <w:sz w:val="21"/>
          <w:szCs w:val="21"/>
        </w:rPr>
      </w:pPr>
      <w:bookmarkStart w:id="382" w:name="_Toc193892699"/>
      <w:r>
        <w:rPr>
          <w:rFonts w:hint="eastAsia" w:ascii="Times New Roman" w:hAnsi="Times New Roman" w:eastAsia="宋体" w:cs="Times New Roman"/>
          <w:sz w:val="21"/>
          <w:szCs w:val="21"/>
        </w:rPr>
        <w:t>6.3  高强度螺栓连接</w:t>
      </w:r>
      <w:bookmarkEnd w:id="376"/>
      <w:bookmarkEnd w:id="377"/>
      <w:bookmarkEnd w:id="378"/>
      <w:bookmarkEnd w:id="379"/>
      <w:bookmarkEnd w:id="382"/>
    </w:p>
    <w:p>
      <w:pPr>
        <w:spacing w:line="360" w:lineRule="auto"/>
        <w:jc w:val="center"/>
        <w:rPr>
          <w:rFonts w:cs="Times New Roman"/>
          <w:sz w:val="21"/>
          <w:szCs w:val="21"/>
        </w:rPr>
      </w:pPr>
      <w:bookmarkStart w:id="383" w:name="OLE_LINK24"/>
      <w:r>
        <w:rPr>
          <w:rFonts w:hint="eastAsia" w:cs="宋体"/>
          <w:sz w:val="21"/>
          <w:szCs w:val="21"/>
        </w:rPr>
        <w:t>Ⅰ</w:t>
      </w:r>
      <w:r>
        <w:rPr>
          <w:rFonts w:cs="Times New Roman"/>
          <w:sz w:val="21"/>
          <w:szCs w:val="21"/>
        </w:rPr>
        <w:t>主控项目</w:t>
      </w:r>
    </w:p>
    <w:bookmarkEnd w:id="383"/>
    <w:p>
      <w:pPr>
        <w:spacing w:line="360" w:lineRule="auto"/>
        <w:rPr>
          <w:rFonts w:cs="Times New Roman"/>
          <w:sz w:val="21"/>
          <w:szCs w:val="21"/>
        </w:rPr>
      </w:pPr>
      <w:r>
        <w:rPr>
          <w:rFonts w:cs="Times New Roman"/>
          <w:b/>
          <w:sz w:val="21"/>
          <w:szCs w:val="21"/>
        </w:rPr>
        <w:t>6.</w:t>
      </w:r>
      <w:r>
        <w:rPr>
          <w:rFonts w:hint="eastAsia" w:cs="Times New Roman"/>
          <w:b/>
          <w:sz w:val="21"/>
          <w:szCs w:val="21"/>
        </w:rPr>
        <w:t>3</w:t>
      </w:r>
      <w:r>
        <w:rPr>
          <w:rFonts w:cs="Times New Roman"/>
          <w:b/>
          <w:sz w:val="21"/>
          <w:szCs w:val="21"/>
        </w:rPr>
        <w:t>.</w:t>
      </w:r>
      <w:r>
        <w:rPr>
          <w:rFonts w:hint="eastAsia" w:cs="Times New Roman"/>
          <w:b/>
          <w:sz w:val="21"/>
          <w:szCs w:val="21"/>
        </w:rPr>
        <w:t>1</w:t>
      </w:r>
      <w:r>
        <w:rPr>
          <w:rFonts w:cs="Times New Roman"/>
          <w:sz w:val="21"/>
          <w:szCs w:val="21"/>
        </w:rPr>
        <w:t xml:space="preserve">  </w:t>
      </w:r>
      <w:r>
        <w:rPr>
          <w:rFonts w:hint="eastAsia" w:cs="Times New Roman"/>
          <w:sz w:val="21"/>
          <w:szCs w:val="21"/>
        </w:rPr>
        <w:t>高强度</w:t>
      </w:r>
      <w:r>
        <w:rPr>
          <w:rFonts w:cs="Times New Roman"/>
          <w:sz w:val="21"/>
          <w:szCs w:val="21"/>
        </w:rPr>
        <w:t>螺栓</w:t>
      </w:r>
      <w:r>
        <w:rPr>
          <w:rFonts w:hint="eastAsia" w:cs="Times New Roman"/>
          <w:sz w:val="21"/>
          <w:szCs w:val="21"/>
        </w:rPr>
        <w:t>连接副应在终拧完成1</w:t>
      </w:r>
      <w:r>
        <w:rPr>
          <w:rFonts w:cs="Times New Roman"/>
          <w:sz w:val="21"/>
          <w:szCs w:val="21"/>
        </w:rPr>
        <w:t>h</w:t>
      </w:r>
      <w:r>
        <w:rPr>
          <w:rFonts w:hint="eastAsia" w:cs="Times New Roman"/>
          <w:sz w:val="21"/>
          <w:szCs w:val="21"/>
        </w:rPr>
        <w:t>后、4</w:t>
      </w:r>
      <w:r>
        <w:rPr>
          <w:rFonts w:cs="Times New Roman"/>
          <w:sz w:val="21"/>
          <w:szCs w:val="21"/>
        </w:rPr>
        <w:t>8h</w:t>
      </w:r>
      <w:r>
        <w:rPr>
          <w:rFonts w:hint="eastAsia" w:cs="Times New Roman"/>
          <w:sz w:val="21"/>
          <w:szCs w:val="21"/>
        </w:rPr>
        <w:t>内进行终拧质量检查，检查结果应符合现行国家标准</w:t>
      </w:r>
      <w:r>
        <w:rPr>
          <w:rFonts w:hint="eastAsia" w:cs="Times New Roman"/>
          <w:bCs/>
          <w:sz w:val="21"/>
          <w:szCs w:val="21"/>
        </w:rPr>
        <w:t>《钢结构工程施工质量验收标准》</w:t>
      </w:r>
      <w:r>
        <w:rPr>
          <w:rFonts w:cs="Times New Roman"/>
          <w:bCs/>
          <w:sz w:val="21"/>
          <w:szCs w:val="21"/>
        </w:rPr>
        <w:t>GB 50205</w:t>
      </w:r>
      <w:r>
        <w:rPr>
          <w:rFonts w:hint="eastAsia" w:cs="Times New Roman"/>
          <w:sz w:val="21"/>
          <w:szCs w:val="21"/>
        </w:rPr>
        <w:t>的有关规定。</w:t>
      </w:r>
    </w:p>
    <w:p>
      <w:pPr>
        <w:spacing w:line="360" w:lineRule="auto"/>
        <w:ind w:firstLine="420"/>
        <w:rPr>
          <w:rFonts w:cs="Times New Roman"/>
          <w:sz w:val="21"/>
          <w:szCs w:val="21"/>
        </w:rPr>
      </w:pPr>
      <w:r>
        <w:rPr>
          <w:rFonts w:cs="Times New Roman"/>
          <w:sz w:val="21"/>
          <w:szCs w:val="21"/>
        </w:rPr>
        <w:t>检查数量：</w:t>
      </w:r>
      <w:r>
        <w:rPr>
          <w:rFonts w:hint="eastAsia" w:cs="Times New Roman"/>
          <w:sz w:val="21"/>
          <w:szCs w:val="21"/>
        </w:rPr>
        <w:t>按节点数抽查10%，且不少于10个，每个被抽查到的节点，按螺栓数抽查10%，且不少于2个。</w:t>
      </w:r>
    </w:p>
    <w:p>
      <w:pPr>
        <w:spacing w:line="360" w:lineRule="auto"/>
        <w:ind w:firstLine="420"/>
        <w:rPr>
          <w:rFonts w:cs="Times New Roman"/>
          <w:sz w:val="21"/>
          <w:szCs w:val="21"/>
        </w:rPr>
      </w:pPr>
      <w:r>
        <w:rPr>
          <w:rFonts w:cs="Times New Roman"/>
          <w:sz w:val="21"/>
          <w:szCs w:val="21"/>
        </w:rPr>
        <w:t>检验方法：</w:t>
      </w:r>
      <w:r>
        <w:rPr>
          <w:rFonts w:hint="eastAsia" w:cs="Times New Roman"/>
          <w:sz w:val="21"/>
          <w:szCs w:val="21"/>
        </w:rPr>
        <w:t>按现行国家标准</w:t>
      </w:r>
      <w:r>
        <w:rPr>
          <w:rFonts w:hint="eastAsia" w:cs="Times New Roman"/>
          <w:bCs/>
          <w:sz w:val="21"/>
          <w:szCs w:val="21"/>
        </w:rPr>
        <w:t>《钢结构工程施工质量验收标准》</w:t>
      </w:r>
      <w:r>
        <w:rPr>
          <w:rFonts w:cs="Times New Roman"/>
          <w:bCs/>
          <w:sz w:val="21"/>
          <w:szCs w:val="21"/>
        </w:rPr>
        <w:t>GB 50205</w:t>
      </w:r>
      <w:r>
        <w:rPr>
          <w:rFonts w:hint="eastAsia" w:cs="Times New Roman"/>
          <w:sz w:val="21"/>
          <w:szCs w:val="21"/>
        </w:rPr>
        <w:t>执行。</w:t>
      </w:r>
    </w:p>
    <w:p>
      <w:pPr>
        <w:spacing w:line="360" w:lineRule="auto"/>
        <w:rPr>
          <w:rFonts w:cs="Times New Roman"/>
          <w:i/>
          <w:iCs/>
          <w:sz w:val="21"/>
          <w:szCs w:val="21"/>
        </w:rPr>
      </w:pPr>
      <w:r>
        <w:rPr>
          <w:rFonts w:cs="Times New Roman"/>
          <w:b/>
          <w:sz w:val="21"/>
          <w:szCs w:val="21"/>
        </w:rPr>
        <w:t>6.</w:t>
      </w:r>
      <w:r>
        <w:rPr>
          <w:rFonts w:hint="eastAsia" w:cs="Times New Roman"/>
          <w:b/>
          <w:sz w:val="21"/>
          <w:szCs w:val="21"/>
        </w:rPr>
        <w:t>3</w:t>
      </w:r>
      <w:r>
        <w:rPr>
          <w:rFonts w:cs="Times New Roman"/>
          <w:b/>
          <w:sz w:val="21"/>
          <w:szCs w:val="21"/>
        </w:rPr>
        <w:t>.</w:t>
      </w:r>
      <w:r>
        <w:rPr>
          <w:rFonts w:hint="eastAsia" w:cs="Times New Roman"/>
          <w:b/>
          <w:sz w:val="21"/>
          <w:szCs w:val="21"/>
        </w:rPr>
        <w:t>2</w:t>
      </w:r>
      <w:r>
        <w:rPr>
          <w:rFonts w:cs="Times New Roman"/>
          <w:sz w:val="21"/>
          <w:szCs w:val="21"/>
        </w:rPr>
        <w:t xml:space="preserve">  </w:t>
      </w:r>
      <w:r>
        <w:rPr>
          <w:rFonts w:hint="eastAsia" w:cs="Times New Roman"/>
          <w:sz w:val="21"/>
          <w:szCs w:val="21"/>
        </w:rPr>
        <w:t>对于扭剪型高强度</w:t>
      </w:r>
      <w:r>
        <w:rPr>
          <w:rFonts w:cs="Times New Roman"/>
          <w:sz w:val="21"/>
          <w:szCs w:val="21"/>
        </w:rPr>
        <w:t>螺栓</w:t>
      </w:r>
      <w:r>
        <w:rPr>
          <w:rFonts w:hint="eastAsia" w:cs="Times New Roman"/>
          <w:sz w:val="21"/>
          <w:szCs w:val="21"/>
        </w:rPr>
        <w:t>连接副，除因构造原因无法使用专用扳手拧掉梅花头者外，螺栓尾部梅花头拧断为终拧结束。未在终拧中拧掉梅花头的</w:t>
      </w:r>
      <w:r>
        <w:rPr>
          <w:rFonts w:cs="Times New Roman"/>
          <w:sz w:val="21"/>
          <w:szCs w:val="21"/>
        </w:rPr>
        <w:t>螺栓</w:t>
      </w:r>
      <w:r>
        <w:rPr>
          <w:rFonts w:hint="eastAsia" w:cs="Times New Roman"/>
          <w:sz w:val="21"/>
          <w:szCs w:val="21"/>
        </w:rPr>
        <w:t>数不应大于该节点</w:t>
      </w:r>
      <w:r>
        <w:rPr>
          <w:rFonts w:cs="Times New Roman"/>
          <w:sz w:val="21"/>
          <w:szCs w:val="21"/>
        </w:rPr>
        <w:t>螺栓</w:t>
      </w:r>
      <w:r>
        <w:rPr>
          <w:rFonts w:hint="eastAsia" w:cs="Times New Roman"/>
          <w:sz w:val="21"/>
          <w:szCs w:val="21"/>
        </w:rPr>
        <w:t>数的5%，对所有梅花头未拧掉的扭剪型高强度</w:t>
      </w:r>
      <w:r>
        <w:rPr>
          <w:rFonts w:cs="Times New Roman"/>
          <w:sz w:val="21"/>
          <w:szCs w:val="21"/>
        </w:rPr>
        <w:t>螺栓</w:t>
      </w:r>
      <w:r>
        <w:rPr>
          <w:rFonts w:hint="eastAsia" w:cs="Times New Roman"/>
          <w:sz w:val="21"/>
          <w:szCs w:val="21"/>
        </w:rPr>
        <w:t>连接副应采用扭矩法或转角法进行终拧并做标记，且按本规程第6.3.1条的规定进行终拧质量检查。</w:t>
      </w:r>
    </w:p>
    <w:p>
      <w:pPr>
        <w:spacing w:line="360" w:lineRule="auto"/>
        <w:ind w:firstLine="420"/>
        <w:rPr>
          <w:rFonts w:cs="Times New Roman"/>
          <w:sz w:val="21"/>
          <w:szCs w:val="21"/>
        </w:rPr>
      </w:pPr>
      <w:r>
        <w:rPr>
          <w:rFonts w:cs="Times New Roman"/>
          <w:sz w:val="21"/>
          <w:szCs w:val="21"/>
        </w:rPr>
        <w:t>检查数量：</w:t>
      </w:r>
      <w:r>
        <w:rPr>
          <w:rFonts w:hint="eastAsia" w:cs="Times New Roman"/>
          <w:sz w:val="21"/>
          <w:szCs w:val="21"/>
        </w:rPr>
        <w:t>按节点数抽查10%，且不应少于10个节点，被抽查节点中梅花头未拧掉的扭剪型高强度</w:t>
      </w:r>
      <w:r>
        <w:rPr>
          <w:rFonts w:cs="Times New Roman"/>
          <w:sz w:val="21"/>
          <w:szCs w:val="21"/>
        </w:rPr>
        <w:t>螺栓</w:t>
      </w:r>
      <w:r>
        <w:rPr>
          <w:rFonts w:hint="eastAsia" w:cs="Times New Roman"/>
          <w:sz w:val="21"/>
          <w:szCs w:val="21"/>
        </w:rPr>
        <w:t>连接副全数进行终拧扭矩检查。</w:t>
      </w:r>
    </w:p>
    <w:p>
      <w:pPr>
        <w:spacing w:line="360" w:lineRule="auto"/>
        <w:ind w:firstLine="420" w:firstLineChars="200"/>
        <w:rPr>
          <w:rFonts w:cs="Times New Roman"/>
          <w:i/>
          <w:iCs/>
          <w:sz w:val="21"/>
          <w:szCs w:val="21"/>
        </w:rPr>
      </w:pPr>
      <w:r>
        <w:rPr>
          <w:rFonts w:cs="Times New Roman"/>
          <w:sz w:val="21"/>
          <w:szCs w:val="21"/>
        </w:rPr>
        <w:t>检验方法：</w:t>
      </w:r>
      <w:r>
        <w:rPr>
          <w:rFonts w:hint="eastAsia" w:cs="Times New Roman"/>
          <w:sz w:val="21"/>
          <w:szCs w:val="21"/>
        </w:rPr>
        <w:t>观察检查及按现行国家标准</w:t>
      </w:r>
      <w:r>
        <w:rPr>
          <w:rFonts w:hint="eastAsia" w:cs="Times New Roman"/>
          <w:bCs/>
          <w:sz w:val="21"/>
          <w:szCs w:val="21"/>
        </w:rPr>
        <w:t>《钢结构工程施工质量验收标准》</w:t>
      </w:r>
      <w:r>
        <w:rPr>
          <w:rFonts w:cs="Times New Roman"/>
          <w:bCs/>
          <w:sz w:val="21"/>
          <w:szCs w:val="21"/>
        </w:rPr>
        <w:t>GB 50205</w:t>
      </w:r>
      <w:r>
        <w:rPr>
          <w:rFonts w:hint="eastAsia" w:cs="Times New Roman"/>
          <w:sz w:val="21"/>
          <w:szCs w:val="21"/>
        </w:rPr>
        <w:t>执行。</w:t>
      </w:r>
    </w:p>
    <w:p>
      <w:pPr>
        <w:spacing w:line="360" w:lineRule="auto"/>
        <w:jc w:val="center"/>
        <w:rPr>
          <w:rFonts w:cs="宋体"/>
          <w:sz w:val="21"/>
          <w:szCs w:val="21"/>
        </w:rPr>
      </w:pPr>
      <w:bookmarkStart w:id="384" w:name="OLE_LINK25"/>
      <w:r>
        <w:rPr>
          <w:rFonts w:hint="eastAsia" w:cs="宋体"/>
          <w:sz w:val="21"/>
          <w:szCs w:val="21"/>
        </w:rPr>
        <w:t>Ⅱ</w:t>
      </w:r>
      <w:r>
        <w:rPr>
          <w:rFonts w:cs="宋体"/>
          <w:sz w:val="21"/>
          <w:szCs w:val="21"/>
        </w:rPr>
        <w:t>一般项目</w:t>
      </w:r>
    </w:p>
    <w:p>
      <w:pPr>
        <w:spacing w:line="360" w:lineRule="auto"/>
        <w:rPr>
          <w:rFonts w:cs="Times New Roman"/>
          <w:sz w:val="21"/>
          <w:szCs w:val="21"/>
        </w:rPr>
      </w:pPr>
      <w:r>
        <w:rPr>
          <w:rFonts w:cs="Times New Roman"/>
          <w:b/>
          <w:sz w:val="21"/>
          <w:szCs w:val="21"/>
        </w:rPr>
        <w:t>6.</w:t>
      </w:r>
      <w:r>
        <w:rPr>
          <w:rFonts w:hint="eastAsia" w:cs="Times New Roman"/>
          <w:b/>
          <w:sz w:val="21"/>
          <w:szCs w:val="21"/>
        </w:rPr>
        <w:t>3</w:t>
      </w:r>
      <w:r>
        <w:rPr>
          <w:rFonts w:cs="Times New Roman"/>
          <w:b/>
          <w:sz w:val="21"/>
          <w:szCs w:val="21"/>
        </w:rPr>
        <w:t>.</w:t>
      </w:r>
      <w:r>
        <w:rPr>
          <w:rFonts w:hint="eastAsia" w:cs="Times New Roman"/>
          <w:b/>
          <w:sz w:val="21"/>
          <w:szCs w:val="21"/>
        </w:rPr>
        <w:t>3</w:t>
      </w:r>
      <w:r>
        <w:rPr>
          <w:rFonts w:cs="Times New Roman"/>
          <w:b/>
          <w:sz w:val="21"/>
          <w:szCs w:val="21"/>
        </w:rPr>
        <w:t xml:space="preserve"> </w:t>
      </w:r>
      <w:r>
        <w:rPr>
          <w:rFonts w:cs="Times New Roman"/>
          <w:sz w:val="21"/>
          <w:szCs w:val="21"/>
        </w:rPr>
        <w:t xml:space="preserve"> </w:t>
      </w:r>
      <w:r>
        <w:rPr>
          <w:rFonts w:hint="eastAsia" w:cs="Times New Roman"/>
          <w:sz w:val="21"/>
          <w:szCs w:val="21"/>
        </w:rPr>
        <w:t>高强度</w:t>
      </w:r>
      <w:r>
        <w:rPr>
          <w:rFonts w:cs="Times New Roman"/>
          <w:sz w:val="21"/>
          <w:szCs w:val="21"/>
        </w:rPr>
        <w:t>螺栓</w:t>
      </w:r>
      <w:r>
        <w:rPr>
          <w:rFonts w:hint="eastAsia" w:cs="Times New Roman"/>
          <w:sz w:val="21"/>
          <w:szCs w:val="21"/>
        </w:rPr>
        <w:t>连接副的施拧顺序和初拧、终拧扭矩应满足设计要求并符合现行行业标准《钢结构高强度螺栓连接技术规程》JGJ82的规定。</w:t>
      </w:r>
    </w:p>
    <w:p>
      <w:pPr>
        <w:spacing w:line="360" w:lineRule="auto"/>
        <w:ind w:firstLine="420"/>
        <w:rPr>
          <w:rFonts w:cs="Times New Roman"/>
          <w:sz w:val="21"/>
          <w:szCs w:val="21"/>
        </w:rPr>
      </w:pPr>
      <w:r>
        <w:rPr>
          <w:rFonts w:cs="Times New Roman"/>
          <w:sz w:val="21"/>
          <w:szCs w:val="21"/>
        </w:rPr>
        <w:t>检查数量：</w:t>
      </w:r>
      <w:r>
        <w:rPr>
          <w:rFonts w:hint="eastAsia" w:cs="Times New Roman"/>
          <w:sz w:val="21"/>
          <w:szCs w:val="21"/>
        </w:rPr>
        <w:t>按全数检查。</w:t>
      </w:r>
    </w:p>
    <w:p>
      <w:pPr>
        <w:spacing w:line="360" w:lineRule="auto"/>
        <w:ind w:firstLine="420"/>
        <w:rPr>
          <w:rFonts w:cs="Times New Roman"/>
          <w:sz w:val="21"/>
          <w:szCs w:val="21"/>
        </w:rPr>
      </w:pPr>
      <w:r>
        <w:rPr>
          <w:rFonts w:cs="Times New Roman"/>
          <w:sz w:val="21"/>
          <w:szCs w:val="21"/>
        </w:rPr>
        <w:t>检验方法：</w:t>
      </w:r>
      <w:r>
        <w:rPr>
          <w:rFonts w:hint="eastAsia" w:cs="Times New Roman"/>
          <w:sz w:val="21"/>
          <w:szCs w:val="21"/>
        </w:rPr>
        <w:t>检查扭矩扳手标定记录和螺栓施工记录。</w:t>
      </w:r>
    </w:p>
    <w:bookmarkEnd w:id="384"/>
    <w:p>
      <w:pPr>
        <w:spacing w:line="360" w:lineRule="auto"/>
        <w:rPr>
          <w:rFonts w:cs="Times New Roman"/>
          <w:sz w:val="21"/>
          <w:szCs w:val="21"/>
        </w:rPr>
      </w:pPr>
      <w:r>
        <w:rPr>
          <w:rFonts w:cs="Times New Roman"/>
          <w:b/>
          <w:sz w:val="21"/>
          <w:szCs w:val="21"/>
        </w:rPr>
        <w:t>6.</w:t>
      </w:r>
      <w:r>
        <w:rPr>
          <w:rFonts w:hint="eastAsia" w:cs="Times New Roman"/>
          <w:b/>
          <w:sz w:val="21"/>
          <w:szCs w:val="21"/>
        </w:rPr>
        <w:t>3</w:t>
      </w:r>
      <w:r>
        <w:rPr>
          <w:rFonts w:cs="Times New Roman"/>
          <w:b/>
          <w:sz w:val="21"/>
          <w:szCs w:val="21"/>
        </w:rPr>
        <w:t>.</w:t>
      </w:r>
      <w:r>
        <w:rPr>
          <w:rFonts w:hint="eastAsia" w:cs="Times New Roman"/>
          <w:b/>
          <w:sz w:val="21"/>
          <w:szCs w:val="21"/>
        </w:rPr>
        <w:t>4</w:t>
      </w:r>
      <w:r>
        <w:rPr>
          <w:rFonts w:cs="Times New Roman"/>
          <w:sz w:val="21"/>
          <w:szCs w:val="21"/>
        </w:rPr>
        <w:t xml:space="preserve">  </w:t>
      </w:r>
      <w:r>
        <w:rPr>
          <w:rFonts w:hint="eastAsia" w:cs="Times New Roman"/>
          <w:sz w:val="21"/>
          <w:szCs w:val="21"/>
        </w:rPr>
        <w:t>高强度</w:t>
      </w:r>
      <w:r>
        <w:rPr>
          <w:rFonts w:cs="Times New Roman"/>
          <w:sz w:val="21"/>
          <w:szCs w:val="21"/>
        </w:rPr>
        <w:t>螺栓</w:t>
      </w:r>
      <w:r>
        <w:rPr>
          <w:rFonts w:hint="eastAsia" w:cs="Times New Roman"/>
          <w:sz w:val="21"/>
          <w:szCs w:val="21"/>
        </w:rPr>
        <w:t>连接副终拧后，螺栓丝扣外露应为2扣～3扣，其中允许有1</w:t>
      </w:r>
      <w:r>
        <w:rPr>
          <w:rFonts w:cs="Times New Roman"/>
          <w:sz w:val="21"/>
          <w:szCs w:val="21"/>
        </w:rPr>
        <w:t>0%</w:t>
      </w:r>
      <w:r>
        <w:rPr>
          <w:rFonts w:hint="eastAsia" w:cs="Times New Roman"/>
          <w:sz w:val="21"/>
          <w:szCs w:val="21"/>
        </w:rPr>
        <w:t>的螺栓丝扣外露1扣或4扣。</w:t>
      </w:r>
    </w:p>
    <w:p>
      <w:pPr>
        <w:spacing w:line="360" w:lineRule="auto"/>
        <w:ind w:firstLine="420"/>
        <w:rPr>
          <w:rFonts w:cs="Times New Roman"/>
          <w:sz w:val="21"/>
          <w:szCs w:val="21"/>
        </w:rPr>
      </w:pPr>
      <w:r>
        <w:rPr>
          <w:rFonts w:cs="Times New Roman"/>
          <w:sz w:val="21"/>
          <w:szCs w:val="21"/>
        </w:rPr>
        <w:t>检查数量：</w:t>
      </w:r>
      <w:r>
        <w:rPr>
          <w:rFonts w:hint="eastAsia" w:cs="Times New Roman"/>
          <w:sz w:val="21"/>
          <w:szCs w:val="21"/>
        </w:rPr>
        <w:t>按螺栓数抽查5</w:t>
      </w:r>
      <w:r>
        <w:rPr>
          <w:rFonts w:cs="Times New Roman"/>
          <w:sz w:val="21"/>
          <w:szCs w:val="21"/>
        </w:rPr>
        <w:t>%</w:t>
      </w:r>
      <w:r>
        <w:rPr>
          <w:rFonts w:hint="eastAsia" w:cs="Times New Roman"/>
          <w:sz w:val="21"/>
          <w:szCs w:val="21"/>
        </w:rPr>
        <w:t>，且不应少于</w:t>
      </w:r>
      <w:r>
        <w:rPr>
          <w:rFonts w:cs="Times New Roman"/>
          <w:sz w:val="21"/>
          <w:szCs w:val="21"/>
        </w:rPr>
        <w:t>10</w:t>
      </w:r>
      <w:r>
        <w:rPr>
          <w:rFonts w:hint="eastAsia" w:cs="Times New Roman"/>
          <w:sz w:val="21"/>
          <w:szCs w:val="21"/>
        </w:rPr>
        <w:t>个。</w:t>
      </w:r>
    </w:p>
    <w:p>
      <w:pPr>
        <w:spacing w:line="360" w:lineRule="auto"/>
        <w:ind w:firstLine="420"/>
        <w:rPr>
          <w:rFonts w:cs="Times New Roman"/>
          <w:sz w:val="21"/>
          <w:szCs w:val="21"/>
        </w:rPr>
      </w:pPr>
      <w:r>
        <w:rPr>
          <w:rFonts w:cs="Times New Roman"/>
          <w:sz w:val="21"/>
          <w:szCs w:val="21"/>
        </w:rPr>
        <w:t>检验方法：</w:t>
      </w:r>
      <w:r>
        <w:rPr>
          <w:rFonts w:hint="eastAsia" w:cs="Times New Roman"/>
          <w:sz w:val="21"/>
          <w:szCs w:val="21"/>
        </w:rPr>
        <w:t>观察检查。</w:t>
      </w:r>
    </w:p>
    <w:p>
      <w:pPr>
        <w:spacing w:line="360" w:lineRule="auto"/>
        <w:rPr>
          <w:rFonts w:cs="Times New Roman"/>
          <w:sz w:val="21"/>
          <w:szCs w:val="21"/>
        </w:rPr>
      </w:pPr>
      <w:r>
        <w:rPr>
          <w:rFonts w:cs="Times New Roman"/>
          <w:b/>
          <w:sz w:val="21"/>
          <w:szCs w:val="21"/>
        </w:rPr>
        <w:t>6.</w:t>
      </w:r>
      <w:r>
        <w:rPr>
          <w:rFonts w:hint="eastAsia" w:cs="Times New Roman"/>
          <w:b/>
          <w:sz w:val="21"/>
          <w:szCs w:val="21"/>
        </w:rPr>
        <w:t>3</w:t>
      </w:r>
      <w:r>
        <w:rPr>
          <w:rFonts w:cs="Times New Roman"/>
          <w:b/>
          <w:sz w:val="21"/>
          <w:szCs w:val="21"/>
        </w:rPr>
        <w:t>.</w:t>
      </w:r>
      <w:r>
        <w:rPr>
          <w:rFonts w:hint="eastAsia" w:cs="Times New Roman"/>
          <w:b/>
          <w:sz w:val="21"/>
          <w:szCs w:val="21"/>
        </w:rPr>
        <w:t>5</w:t>
      </w:r>
      <w:r>
        <w:rPr>
          <w:rFonts w:cs="Times New Roman"/>
          <w:b/>
          <w:sz w:val="21"/>
          <w:szCs w:val="21"/>
        </w:rPr>
        <w:t xml:space="preserve"> </w:t>
      </w:r>
      <w:r>
        <w:rPr>
          <w:rFonts w:cs="Times New Roman"/>
          <w:sz w:val="21"/>
          <w:szCs w:val="21"/>
        </w:rPr>
        <w:t xml:space="preserve"> </w:t>
      </w:r>
      <w:r>
        <w:rPr>
          <w:rFonts w:hint="eastAsia" w:cs="Times New Roman"/>
          <w:sz w:val="21"/>
          <w:szCs w:val="21"/>
        </w:rPr>
        <w:t>高强度</w:t>
      </w:r>
      <w:r>
        <w:rPr>
          <w:rFonts w:cs="Times New Roman"/>
          <w:sz w:val="21"/>
          <w:szCs w:val="21"/>
        </w:rPr>
        <w:t>螺栓</w:t>
      </w:r>
      <w:r>
        <w:rPr>
          <w:rFonts w:hint="eastAsia" w:cs="Times New Roman"/>
          <w:sz w:val="21"/>
          <w:szCs w:val="21"/>
        </w:rPr>
        <w:t>连接摩擦面应保持干燥、整洁，不应有飞边、毛刺、焊接飞溅物、焊疤、氧化铁皮、污垢等，摩擦面不应涂漆。</w:t>
      </w:r>
    </w:p>
    <w:p>
      <w:pPr>
        <w:spacing w:line="360" w:lineRule="auto"/>
        <w:ind w:firstLine="420"/>
        <w:rPr>
          <w:rFonts w:cs="Times New Roman"/>
          <w:sz w:val="21"/>
          <w:szCs w:val="21"/>
        </w:rPr>
      </w:pPr>
      <w:r>
        <w:rPr>
          <w:rFonts w:cs="Times New Roman"/>
          <w:sz w:val="21"/>
          <w:szCs w:val="21"/>
        </w:rPr>
        <w:t>检查数量：</w:t>
      </w:r>
      <w:r>
        <w:rPr>
          <w:rFonts w:hint="eastAsia" w:cs="Times New Roman"/>
          <w:sz w:val="21"/>
          <w:szCs w:val="21"/>
        </w:rPr>
        <w:t>全数检查。</w:t>
      </w:r>
    </w:p>
    <w:p>
      <w:pPr>
        <w:spacing w:line="360" w:lineRule="auto"/>
        <w:ind w:firstLine="420"/>
        <w:rPr>
          <w:rFonts w:cs="Times New Roman"/>
          <w:sz w:val="21"/>
          <w:szCs w:val="21"/>
        </w:rPr>
      </w:pPr>
      <w:r>
        <w:rPr>
          <w:rFonts w:cs="Times New Roman"/>
          <w:sz w:val="21"/>
          <w:szCs w:val="21"/>
        </w:rPr>
        <w:t>检验方法：</w:t>
      </w:r>
      <w:r>
        <w:rPr>
          <w:rFonts w:hint="eastAsia" w:cs="Times New Roman"/>
          <w:sz w:val="21"/>
          <w:szCs w:val="21"/>
        </w:rPr>
        <w:t>观察检查。</w:t>
      </w:r>
    </w:p>
    <w:p>
      <w:pPr>
        <w:spacing w:line="360" w:lineRule="auto"/>
        <w:rPr>
          <w:rFonts w:cs="Times New Roman"/>
          <w:sz w:val="21"/>
          <w:szCs w:val="21"/>
        </w:rPr>
      </w:pPr>
      <w:r>
        <w:rPr>
          <w:rFonts w:cs="Times New Roman"/>
          <w:b/>
          <w:sz w:val="21"/>
          <w:szCs w:val="21"/>
        </w:rPr>
        <w:t>6.</w:t>
      </w:r>
      <w:r>
        <w:rPr>
          <w:rFonts w:hint="eastAsia" w:cs="Times New Roman"/>
          <w:b/>
          <w:sz w:val="21"/>
          <w:szCs w:val="21"/>
        </w:rPr>
        <w:t>3</w:t>
      </w:r>
      <w:r>
        <w:rPr>
          <w:rFonts w:cs="Times New Roman"/>
          <w:b/>
          <w:sz w:val="21"/>
          <w:szCs w:val="21"/>
        </w:rPr>
        <w:t>.</w:t>
      </w:r>
      <w:r>
        <w:rPr>
          <w:rFonts w:hint="eastAsia" w:cs="Times New Roman"/>
          <w:b/>
          <w:sz w:val="21"/>
          <w:szCs w:val="21"/>
        </w:rPr>
        <w:t>6</w:t>
      </w:r>
      <w:r>
        <w:rPr>
          <w:rFonts w:cs="Times New Roman"/>
          <w:sz w:val="21"/>
          <w:szCs w:val="21"/>
        </w:rPr>
        <w:t xml:space="preserve">  </w:t>
      </w:r>
      <w:r>
        <w:rPr>
          <w:rFonts w:hint="eastAsia" w:cs="Times New Roman"/>
          <w:sz w:val="21"/>
          <w:szCs w:val="21"/>
        </w:rPr>
        <w:t>高强度</w:t>
      </w:r>
      <w:r>
        <w:rPr>
          <w:rFonts w:cs="Times New Roman"/>
          <w:sz w:val="21"/>
          <w:szCs w:val="21"/>
        </w:rPr>
        <w:t>螺栓</w:t>
      </w:r>
      <w:r>
        <w:rPr>
          <w:rFonts w:hint="eastAsia" w:cs="Times New Roman"/>
          <w:sz w:val="21"/>
          <w:szCs w:val="21"/>
        </w:rPr>
        <w:t>应能自由穿入螺栓孔，当不能自由穿入时，应用铰刀修正。修孔数量不应超过该节点螺栓数量的25%，</w:t>
      </w:r>
      <w:bookmarkStart w:id="385" w:name="OLE_LINK31"/>
      <w:r>
        <w:rPr>
          <w:rFonts w:hint="eastAsia" w:cs="Times New Roman"/>
          <w:sz w:val="21"/>
          <w:szCs w:val="21"/>
        </w:rPr>
        <w:t>扩孔后的孔径应满足现行国家标准</w:t>
      </w:r>
      <w:r>
        <w:rPr>
          <w:rFonts w:hint="eastAsia" w:cs="Times New Roman"/>
          <w:bCs/>
          <w:sz w:val="21"/>
          <w:szCs w:val="21"/>
        </w:rPr>
        <w:t>《钢结构工程施工质量验收标准》</w:t>
      </w:r>
      <w:r>
        <w:rPr>
          <w:rFonts w:cs="Times New Roman"/>
          <w:bCs/>
          <w:sz w:val="21"/>
          <w:szCs w:val="21"/>
        </w:rPr>
        <w:t>GB 50205</w:t>
      </w:r>
      <w:r>
        <w:rPr>
          <w:rFonts w:hint="eastAsia" w:cs="Times New Roman"/>
          <w:bCs/>
          <w:sz w:val="21"/>
          <w:szCs w:val="21"/>
        </w:rPr>
        <w:t>的相关要求。</w:t>
      </w:r>
      <w:bookmarkEnd w:id="385"/>
    </w:p>
    <w:p>
      <w:pPr>
        <w:spacing w:line="360" w:lineRule="auto"/>
        <w:ind w:firstLine="420"/>
        <w:rPr>
          <w:rFonts w:cs="Times New Roman"/>
          <w:sz w:val="21"/>
          <w:szCs w:val="21"/>
        </w:rPr>
      </w:pPr>
      <w:r>
        <w:rPr>
          <w:rFonts w:cs="Times New Roman"/>
          <w:sz w:val="21"/>
          <w:szCs w:val="21"/>
        </w:rPr>
        <w:t>检查数量：</w:t>
      </w:r>
      <w:r>
        <w:rPr>
          <w:rFonts w:hint="eastAsia" w:cs="Times New Roman"/>
          <w:sz w:val="21"/>
          <w:szCs w:val="21"/>
        </w:rPr>
        <w:t>被扩螺栓孔全数检查。</w:t>
      </w:r>
    </w:p>
    <w:p>
      <w:pPr>
        <w:spacing w:line="360" w:lineRule="auto"/>
        <w:ind w:firstLine="420"/>
        <w:rPr>
          <w:rFonts w:cs="Times New Roman"/>
          <w:sz w:val="21"/>
          <w:szCs w:val="21"/>
        </w:rPr>
      </w:pPr>
      <w:r>
        <w:rPr>
          <w:rFonts w:cs="Times New Roman"/>
          <w:sz w:val="21"/>
          <w:szCs w:val="21"/>
        </w:rPr>
        <w:t>检验方法：</w:t>
      </w:r>
      <w:r>
        <w:rPr>
          <w:rFonts w:hint="eastAsia" w:cs="Times New Roman"/>
          <w:sz w:val="21"/>
          <w:szCs w:val="21"/>
        </w:rPr>
        <w:t>观察检查及用卡尺检查。</w:t>
      </w:r>
    </w:p>
    <w:p>
      <w:pPr>
        <w:pStyle w:val="3"/>
        <w:spacing w:before="0" w:after="0" w:line="360" w:lineRule="auto"/>
        <w:jc w:val="center"/>
        <w:rPr>
          <w:rFonts w:ascii="Times New Roman" w:hAnsi="Times New Roman" w:eastAsia="宋体" w:cs="Times New Roman"/>
          <w:sz w:val="21"/>
          <w:szCs w:val="21"/>
        </w:rPr>
      </w:pPr>
      <w:bookmarkStart w:id="386" w:name="_Toc193892700"/>
      <w:r>
        <w:rPr>
          <w:rFonts w:hint="eastAsia" w:ascii="Times New Roman" w:hAnsi="Times New Roman" w:eastAsia="宋体" w:cs="Times New Roman"/>
          <w:sz w:val="21"/>
          <w:szCs w:val="21"/>
        </w:rPr>
        <w:t>6.4  焊接工程</w:t>
      </w:r>
      <w:bookmarkEnd w:id="386"/>
    </w:p>
    <w:p>
      <w:pPr>
        <w:spacing w:line="360" w:lineRule="auto"/>
        <w:jc w:val="center"/>
        <w:rPr>
          <w:rFonts w:cs="Times New Roman"/>
          <w:sz w:val="21"/>
          <w:szCs w:val="21"/>
        </w:rPr>
      </w:pPr>
      <w:r>
        <w:rPr>
          <w:rFonts w:hint="eastAsia" w:cs="宋体"/>
          <w:sz w:val="21"/>
          <w:szCs w:val="21"/>
        </w:rPr>
        <w:t>Ⅰ</w:t>
      </w:r>
      <w:r>
        <w:rPr>
          <w:rFonts w:cs="Times New Roman"/>
          <w:sz w:val="21"/>
          <w:szCs w:val="21"/>
        </w:rPr>
        <w:t>主控项目</w:t>
      </w:r>
    </w:p>
    <w:p>
      <w:pPr>
        <w:spacing w:line="360" w:lineRule="auto"/>
        <w:rPr>
          <w:rFonts w:cs="Times New Roman"/>
          <w:sz w:val="21"/>
          <w:szCs w:val="21"/>
        </w:rPr>
      </w:pPr>
      <w:r>
        <w:rPr>
          <w:rFonts w:cs="Times New Roman"/>
          <w:b/>
          <w:sz w:val="21"/>
          <w:szCs w:val="21"/>
        </w:rPr>
        <w:t>6.</w:t>
      </w:r>
      <w:r>
        <w:rPr>
          <w:rFonts w:hint="eastAsia" w:cs="Times New Roman"/>
          <w:b/>
          <w:sz w:val="21"/>
          <w:szCs w:val="21"/>
        </w:rPr>
        <w:t>4</w:t>
      </w:r>
      <w:r>
        <w:rPr>
          <w:rFonts w:cs="Times New Roman"/>
          <w:b/>
          <w:sz w:val="21"/>
          <w:szCs w:val="21"/>
        </w:rPr>
        <w:t>.</w:t>
      </w:r>
      <w:r>
        <w:rPr>
          <w:rFonts w:hint="eastAsia" w:cs="Times New Roman"/>
          <w:b/>
          <w:sz w:val="21"/>
          <w:szCs w:val="21"/>
        </w:rPr>
        <w:t>1</w:t>
      </w:r>
      <w:r>
        <w:rPr>
          <w:rFonts w:cs="Times New Roman"/>
          <w:sz w:val="21"/>
          <w:szCs w:val="21"/>
        </w:rPr>
        <w:t xml:space="preserve">  </w:t>
      </w:r>
      <w:r>
        <w:rPr>
          <w:rFonts w:hint="eastAsia" w:cs="Times New Roman"/>
          <w:sz w:val="21"/>
          <w:szCs w:val="21"/>
        </w:rPr>
        <w:t>焊接材料与母材的匹配应符合设计文件的要求及国家现行标准的规定。焊接材料在使用前，应按其产品说明书及焊接工艺文件的规定进行烘焙和存放。</w:t>
      </w:r>
    </w:p>
    <w:p>
      <w:pPr>
        <w:spacing w:line="360" w:lineRule="auto"/>
        <w:ind w:firstLine="420"/>
        <w:rPr>
          <w:rFonts w:cs="Times New Roman"/>
          <w:sz w:val="21"/>
          <w:szCs w:val="21"/>
        </w:rPr>
      </w:pPr>
      <w:r>
        <w:rPr>
          <w:rFonts w:cs="Times New Roman"/>
          <w:sz w:val="21"/>
          <w:szCs w:val="21"/>
        </w:rPr>
        <w:t>检查数量：</w:t>
      </w:r>
      <w:r>
        <w:rPr>
          <w:rFonts w:hint="eastAsia" w:cs="Times New Roman"/>
          <w:sz w:val="21"/>
          <w:szCs w:val="21"/>
        </w:rPr>
        <w:t>全数检查。</w:t>
      </w:r>
    </w:p>
    <w:p>
      <w:pPr>
        <w:spacing w:line="360" w:lineRule="auto"/>
        <w:ind w:firstLine="420"/>
        <w:rPr>
          <w:rFonts w:cs="Times New Roman"/>
          <w:sz w:val="21"/>
          <w:szCs w:val="21"/>
        </w:rPr>
      </w:pPr>
      <w:r>
        <w:rPr>
          <w:rFonts w:cs="Times New Roman"/>
          <w:sz w:val="21"/>
          <w:szCs w:val="21"/>
        </w:rPr>
        <w:t>检验方法：</w:t>
      </w:r>
      <w:r>
        <w:rPr>
          <w:rFonts w:hint="eastAsia" w:cs="Times New Roman"/>
          <w:sz w:val="21"/>
          <w:szCs w:val="21"/>
        </w:rPr>
        <w:t>检查质量证明书和烘焙记录。</w:t>
      </w:r>
    </w:p>
    <w:p>
      <w:pPr>
        <w:spacing w:line="360" w:lineRule="auto"/>
        <w:rPr>
          <w:rFonts w:cs="Times New Roman"/>
          <w:sz w:val="21"/>
          <w:szCs w:val="21"/>
        </w:rPr>
      </w:pPr>
      <w:r>
        <w:rPr>
          <w:rFonts w:cs="Times New Roman"/>
          <w:b/>
          <w:sz w:val="21"/>
          <w:szCs w:val="21"/>
        </w:rPr>
        <w:t>6.</w:t>
      </w:r>
      <w:r>
        <w:rPr>
          <w:rFonts w:hint="eastAsia" w:cs="Times New Roman"/>
          <w:b/>
          <w:sz w:val="21"/>
          <w:szCs w:val="21"/>
        </w:rPr>
        <w:t>4</w:t>
      </w:r>
      <w:r>
        <w:rPr>
          <w:rFonts w:cs="Times New Roman"/>
          <w:b/>
          <w:sz w:val="21"/>
          <w:szCs w:val="21"/>
        </w:rPr>
        <w:t>.</w:t>
      </w:r>
      <w:r>
        <w:rPr>
          <w:rFonts w:hint="eastAsia" w:cs="Times New Roman"/>
          <w:b/>
          <w:sz w:val="21"/>
          <w:szCs w:val="21"/>
        </w:rPr>
        <w:t>2</w:t>
      </w:r>
      <w:r>
        <w:rPr>
          <w:rFonts w:cs="Times New Roman"/>
          <w:sz w:val="21"/>
          <w:szCs w:val="21"/>
        </w:rPr>
        <w:t xml:space="preserve">  </w:t>
      </w:r>
      <w:r>
        <w:rPr>
          <w:rFonts w:hint="eastAsia" w:cs="Times New Roman"/>
          <w:sz w:val="21"/>
          <w:szCs w:val="21"/>
        </w:rPr>
        <w:t>持证焊工必须在其焊工合格证书规定的认可范围内施焊，严禁无证焊工施焊。</w:t>
      </w:r>
    </w:p>
    <w:p>
      <w:pPr>
        <w:spacing w:line="360" w:lineRule="auto"/>
        <w:ind w:firstLine="420"/>
        <w:rPr>
          <w:rFonts w:cs="Times New Roman"/>
          <w:sz w:val="21"/>
          <w:szCs w:val="21"/>
        </w:rPr>
      </w:pPr>
      <w:r>
        <w:rPr>
          <w:rFonts w:cs="Times New Roman"/>
          <w:sz w:val="21"/>
          <w:szCs w:val="21"/>
        </w:rPr>
        <w:t>检查数量：</w:t>
      </w:r>
      <w:r>
        <w:rPr>
          <w:rFonts w:hint="eastAsia" w:cs="Times New Roman"/>
          <w:sz w:val="21"/>
          <w:szCs w:val="21"/>
        </w:rPr>
        <w:t>全数检查。</w:t>
      </w:r>
    </w:p>
    <w:p>
      <w:pPr>
        <w:spacing w:line="360" w:lineRule="auto"/>
        <w:ind w:firstLine="420"/>
        <w:rPr>
          <w:rFonts w:cs="Times New Roman"/>
          <w:sz w:val="21"/>
          <w:szCs w:val="21"/>
        </w:rPr>
      </w:pPr>
      <w:r>
        <w:rPr>
          <w:rFonts w:cs="Times New Roman"/>
          <w:sz w:val="21"/>
          <w:szCs w:val="21"/>
        </w:rPr>
        <w:t>检验方法：</w:t>
      </w:r>
      <w:r>
        <w:rPr>
          <w:rFonts w:hint="eastAsia" w:cs="Times New Roman"/>
          <w:sz w:val="21"/>
          <w:szCs w:val="21"/>
        </w:rPr>
        <w:t>检查焊工合格证及其认可范围、有效期。</w:t>
      </w:r>
    </w:p>
    <w:p>
      <w:pPr>
        <w:spacing w:line="360" w:lineRule="auto"/>
        <w:rPr>
          <w:rFonts w:cs="Times New Roman"/>
          <w:sz w:val="21"/>
          <w:szCs w:val="21"/>
        </w:rPr>
      </w:pPr>
      <w:r>
        <w:rPr>
          <w:rFonts w:cs="Times New Roman"/>
          <w:b/>
          <w:sz w:val="21"/>
          <w:szCs w:val="21"/>
        </w:rPr>
        <w:t>6.</w:t>
      </w:r>
      <w:r>
        <w:rPr>
          <w:rFonts w:hint="eastAsia" w:cs="Times New Roman"/>
          <w:b/>
          <w:sz w:val="21"/>
          <w:szCs w:val="21"/>
        </w:rPr>
        <w:t>4</w:t>
      </w:r>
      <w:r>
        <w:rPr>
          <w:rFonts w:cs="Times New Roman"/>
          <w:b/>
          <w:sz w:val="21"/>
          <w:szCs w:val="21"/>
        </w:rPr>
        <w:t>.</w:t>
      </w:r>
      <w:r>
        <w:rPr>
          <w:rFonts w:hint="eastAsia" w:cs="Times New Roman"/>
          <w:b/>
          <w:sz w:val="21"/>
          <w:szCs w:val="21"/>
        </w:rPr>
        <w:t>3</w:t>
      </w:r>
      <w:r>
        <w:rPr>
          <w:rFonts w:cs="Times New Roman"/>
          <w:sz w:val="21"/>
          <w:szCs w:val="21"/>
        </w:rPr>
        <w:t xml:space="preserve">  </w:t>
      </w:r>
      <w:r>
        <w:rPr>
          <w:rFonts w:hint="eastAsia" w:cs="Times New Roman"/>
          <w:sz w:val="21"/>
          <w:szCs w:val="21"/>
        </w:rPr>
        <w:t>首次采用的钢材、焊接材料、焊接方法、接头形式、焊接位置、焊后热处理制度以及焊接工艺参数、预热和后热措施等各种参数的组合条件，应在钢结构构件制作及安装施工之前按照规定程序进行焊接工艺评定，并制定焊接操作规程，焊接施工过程应遵守焊接操作规程规定。</w:t>
      </w:r>
    </w:p>
    <w:p>
      <w:pPr>
        <w:spacing w:line="360" w:lineRule="auto"/>
        <w:ind w:firstLine="420"/>
        <w:rPr>
          <w:rFonts w:cs="Times New Roman"/>
          <w:sz w:val="21"/>
          <w:szCs w:val="21"/>
        </w:rPr>
      </w:pPr>
      <w:r>
        <w:rPr>
          <w:rFonts w:cs="Times New Roman"/>
          <w:sz w:val="21"/>
          <w:szCs w:val="21"/>
        </w:rPr>
        <w:t>检查数量：</w:t>
      </w:r>
      <w:r>
        <w:rPr>
          <w:rFonts w:hint="eastAsia" w:cs="Times New Roman"/>
          <w:sz w:val="21"/>
          <w:szCs w:val="21"/>
        </w:rPr>
        <w:t>全数检查。</w:t>
      </w:r>
    </w:p>
    <w:p>
      <w:pPr>
        <w:spacing w:line="360" w:lineRule="auto"/>
        <w:ind w:firstLine="420"/>
        <w:rPr>
          <w:rFonts w:cs="Times New Roman"/>
          <w:sz w:val="21"/>
          <w:szCs w:val="21"/>
        </w:rPr>
      </w:pPr>
      <w:r>
        <w:rPr>
          <w:rFonts w:cs="Times New Roman"/>
          <w:sz w:val="21"/>
          <w:szCs w:val="21"/>
        </w:rPr>
        <w:t>检验方法：</w:t>
      </w:r>
      <w:r>
        <w:rPr>
          <w:rFonts w:hint="eastAsia" w:cs="Times New Roman"/>
          <w:sz w:val="21"/>
          <w:szCs w:val="21"/>
        </w:rPr>
        <w:t>检查焊接工艺评定报告，焊接操作规程，焊接过程参数测定、记录。</w:t>
      </w:r>
    </w:p>
    <w:p>
      <w:pPr>
        <w:spacing w:line="360" w:lineRule="auto"/>
        <w:rPr>
          <w:rFonts w:cs="Times New Roman"/>
          <w:sz w:val="21"/>
          <w:szCs w:val="21"/>
        </w:rPr>
      </w:pPr>
      <w:r>
        <w:rPr>
          <w:rFonts w:cs="Times New Roman"/>
          <w:b/>
          <w:sz w:val="21"/>
          <w:szCs w:val="21"/>
        </w:rPr>
        <w:t>6.</w:t>
      </w:r>
      <w:r>
        <w:rPr>
          <w:rFonts w:hint="eastAsia" w:cs="Times New Roman"/>
          <w:b/>
          <w:sz w:val="21"/>
          <w:szCs w:val="21"/>
        </w:rPr>
        <w:t>4</w:t>
      </w:r>
      <w:r>
        <w:rPr>
          <w:rFonts w:cs="Times New Roman"/>
          <w:b/>
          <w:sz w:val="21"/>
          <w:szCs w:val="21"/>
        </w:rPr>
        <w:t>.</w:t>
      </w:r>
      <w:r>
        <w:rPr>
          <w:rFonts w:hint="eastAsia" w:cs="Times New Roman"/>
          <w:b/>
          <w:sz w:val="21"/>
          <w:szCs w:val="21"/>
        </w:rPr>
        <w:t>4</w:t>
      </w:r>
      <w:r>
        <w:rPr>
          <w:rFonts w:cs="Times New Roman"/>
          <w:sz w:val="21"/>
          <w:szCs w:val="21"/>
        </w:rPr>
        <w:t xml:space="preserve">  </w:t>
      </w:r>
      <w:r>
        <w:rPr>
          <w:rFonts w:hint="eastAsia" w:cs="Times New Roman"/>
          <w:sz w:val="21"/>
          <w:szCs w:val="21"/>
        </w:rPr>
        <w:t>全部焊缝应进行外观检查。要求全焊透的一级、二级焊缝应进行内部缺陷无损检测，一级焊缝探伤比例应为100%，二级焊缝探伤比例应不低于20%。</w:t>
      </w:r>
    </w:p>
    <w:p>
      <w:pPr>
        <w:spacing w:line="360" w:lineRule="auto"/>
        <w:ind w:firstLine="420"/>
        <w:rPr>
          <w:rFonts w:cs="Times New Roman"/>
          <w:sz w:val="21"/>
          <w:szCs w:val="21"/>
        </w:rPr>
      </w:pPr>
      <w:r>
        <w:rPr>
          <w:rFonts w:cs="Times New Roman"/>
          <w:sz w:val="21"/>
          <w:szCs w:val="21"/>
        </w:rPr>
        <w:t>检查数量：</w:t>
      </w:r>
      <w:r>
        <w:rPr>
          <w:rFonts w:hint="eastAsia" w:cs="Times New Roman"/>
          <w:sz w:val="21"/>
          <w:szCs w:val="21"/>
        </w:rPr>
        <w:t>全数检查。</w:t>
      </w:r>
    </w:p>
    <w:p>
      <w:pPr>
        <w:spacing w:line="360" w:lineRule="auto"/>
        <w:ind w:firstLine="420"/>
        <w:rPr>
          <w:rFonts w:cs="Times New Roman"/>
          <w:sz w:val="21"/>
          <w:szCs w:val="21"/>
        </w:rPr>
      </w:pPr>
      <w:r>
        <w:rPr>
          <w:rFonts w:cs="Times New Roman"/>
          <w:sz w:val="21"/>
          <w:szCs w:val="21"/>
        </w:rPr>
        <w:t>检验方法：</w:t>
      </w:r>
      <w:r>
        <w:rPr>
          <w:rFonts w:hint="eastAsia" w:cs="Times New Roman"/>
          <w:sz w:val="21"/>
          <w:szCs w:val="21"/>
        </w:rPr>
        <w:t>观察检查或使用放大镜、焊缝量规和钢尺检查、渗透或磁粉探伤检查、超声波或射线探伤检查。</w:t>
      </w:r>
    </w:p>
    <w:p>
      <w:pPr>
        <w:spacing w:line="360" w:lineRule="auto"/>
        <w:rPr>
          <w:rFonts w:cs="Times New Roman"/>
          <w:sz w:val="21"/>
          <w:szCs w:val="21"/>
        </w:rPr>
      </w:pPr>
      <w:r>
        <w:rPr>
          <w:rFonts w:cs="Times New Roman"/>
          <w:b/>
          <w:sz w:val="21"/>
          <w:szCs w:val="21"/>
        </w:rPr>
        <w:t>6.</w:t>
      </w:r>
      <w:r>
        <w:rPr>
          <w:rFonts w:hint="eastAsia" w:cs="Times New Roman"/>
          <w:b/>
          <w:sz w:val="21"/>
          <w:szCs w:val="21"/>
        </w:rPr>
        <w:t>4</w:t>
      </w:r>
      <w:r>
        <w:rPr>
          <w:rFonts w:cs="Times New Roman"/>
          <w:b/>
          <w:sz w:val="21"/>
          <w:szCs w:val="21"/>
        </w:rPr>
        <w:t>.</w:t>
      </w:r>
      <w:r>
        <w:rPr>
          <w:rFonts w:hint="eastAsia" w:cs="Times New Roman"/>
          <w:b/>
          <w:sz w:val="21"/>
          <w:szCs w:val="21"/>
        </w:rPr>
        <w:t>5</w:t>
      </w:r>
      <w:r>
        <w:rPr>
          <w:rFonts w:cs="Times New Roman"/>
          <w:sz w:val="21"/>
          <w:szCs w:val="21"/>
        </w:rPr>
        <w:t xml:space="preserve">  </w:t>
      </w:r>
      <w:r>
        <w:rPr>
          <w:rFonts w:hint="eastAsia" w:cs="Times New Roman"/>
          <w:sz w:val="21"/>
          <w:szCs w:val="21"/>
        </w:rPr>
        <w:t>T形接头、十字形接头、角接接头等要求焊透的对接和角接组合焊缝，其加强焊脚尺寸h</w:t>
      </w:r>
      <w:r>
        <w:rPr>
          <w:rFonts w:hint="eastAsia" w:cs="Times New Roman"/>
          <w:sz w:val="21"/>
          <w:szCs w:val="21"/>
          <w:vertAlign w:val="subscript"/>
        </w:rPr>
        <w:t>k</w:t>
      </w:r>
      <w:r>
        <w:rPr>
          <w:rFonts w:hint="eastAsia" w:cs="Times New Roman"/>
          <w:sz w:val="21"/>
          <w:szCs w:val="21"/>
        </w:rPr>
        <w:t>不应小于t/4且不大于10mm，其允许偏差为0～4mm，t为焊件厚度。</w:t>
      </w:r>
    </w:p>
    <w:p>
      <w:pPr>
        <w:spacing w:line="360" w:lineRule="auto"/>
        <w:ind w:firstLine="420"/>
        <w:rPr>
          <w:rFonts w:cs="Times New Roman"/>
          <w:sz w:val="21"/>
          <w:szCs w:val="21"/>
        </w:rPr>
      </w:pPr>
      <w:r>
        <w:rPr>
          <w:rFonts w:hint="eastAsia" w:cs="Times New Roman"/>
          <w:sz w:val="21"/>
          <w:szCs w:val="21"/>
        </w:rPr>
        <w:t>检查数量：全数检查。</w:t>
      </w:r>
    </w:p>
    <w:p>
      <w:pPr>
        <w:spacing w:line="360" w:lineRule="auto"/>
        <w:ind w:firstLine="420"/>
        <w:rPr>
          <w:rFonts w:cs="Times New Roman"/>
          <w:sz w:val="21"/>
          <w:szCs w:val="21"/>
        </w:rPr>
      </w:pPr>
      <w:r>
        <w:rPr>
          <w:rFonts w:hint="eastAsia" w:cs="Times New Roman"/>
          <w:sz w:val="21"/>
          <w:szCs w:val="21"/>
        </w:rPr>
        <w:t>检验方法：观察检查，用焊缝量规抽查测量。</w:t>
      </w:r>
    </w:p>
    <w:p>
      <w:pPr>
        <w:spacing w:line="360" w:lineRule="auto"/>
        <w:rPr>
          <w:rFonts w:cs="Times New Roman"/>
          <w:sz w:val="21"/>
          <w:szCs w:val="21"/>
        </w:rPr>
      </w:pPr>
      <w:r>
        <w:rPr>
          <w:rFonts w:cs="Times New Roman"/>
          <w:b/>
          <w:sz w:val="21"/>
          <w:szCs w:val="21"/>
        </w:rPr>
        <w:t>6.</w:t>
      </w:r>
      <w:r>
        <w:rPr>
          <w:rFonts w:hint="eastAsia" w:cs="Times New Roman"/>
          <w:b/>
          <w:sz w:val="21"/>
          <w:szCs w:val="21"/>
        </w:rPr>
        <w:t>4</w:t>
      </w:r>
      <w:r>
        <w:rPr>
          <w:rFonts w:cs="Times New Roman"/>
          <w:b/>
          <w:sz w:val="21"/>
          <w:szCs w:val="21"/>
        </w:rPr>
        <w:t>.</w:t>
      </w:r>
      <w:r>
        <w:rPr>
          <w:rFonts w:hint="eastAsia" w:cs="Times New Roman"/>
          <w:b/>
          <w:sz w:val="21"/>
          <w:szCs w:val="21"/>
        </w:rPr>
        <w:t>6</w:t>
      </w:r>
      <w:r>
        <w:rPr>
          <w:rFonts w:cs="Times New Roman"/>
          <w:sz w:val="21"/>
          <w:szCs w:val="21"/>
        </w:rPr>
        <w:t xml:space="preserve">  </w:t>
      </w:r>
      <w:r>
        <w:rPr>
          <w:rFonts w:hint="eastAsia" w:cs="Times New Roman"/>
          <w:sz w:val="21"/>
          <w:szCs w:val="21"/>
        </w:rPr>
        <w:t>焊接质量抽样检验结果判定应符合以下规定：</w:t>
      </w:r>
    </w:p>
    <w:p>
      <w:pPr>
        <w:spacing w:line="360" w:lineRule="auto"/>
        <w:ind w:firstLine="420"/>
        <w:rPr>
          <w:rFonts w:cs="Times New Roman"/>
          <w:sz w:val="21"/>
          <w:szCs w:val="21"/>
        </w:rPr>
      </w:pPr>
      <w:r>
        <w:rPr>
          <w:rFonts w:hint="eastAsia" w:cs="Times New Roman"/>
          <w:sz w:val="21"/>
          <w:szCs w:val="21"/>
        </w:rPr>
        <w:t>1 除裂纹缺陷外，抽样检验的焊缝数不合格率小于2%时，该批验收合格；抽样检验的焊缝数不合格率大于5%时，该批验收不合格；抽样检验的焊缝数不合格率为2%~5%时，应按不少于2%探伤比例对其他未检焊缝进行抽检，且必须在原不合格部位两侧的焊缝延长线各增加一处，在所有抽检焊缝中不合格率不大于3%时，该批验收合格，大于3%时，该批验收不合格。</w:t>
      </w:r>
    </w:p>
    <w:p>
      <w:pPr>
        <w:spacing w:line="360" w:lineRule="auto"/>
        <w:ind w:firstLine="420"/>
        <w:rPr>
          <w:rFonts w:cs="Times New Roman"/>
          <w:sz w:val="21"/>
          <w:szCs w:val="21"/>
        </w:rPr>
      </w:pPr>
      <w:r>
        <w:rPr>
          <w:rFonts w:hint="eastAsia" w:cs="Times New Roman"/>
          <w:sz w:val="21"/>
          <w:szCs w:val="21"/>
        </w:rPr>
        <w:t>2 当检验有1处裂纹缺陷时，应加倍抽查，在加倍抽检焊缝中未再检查出裂纹缺陷时，该批验收合格；检验发现多处裂纹缺陷或加倍抽查又发现裂纹缺陷时，该批验收不合格，应对该批余下焊缝的全数进行检验。</w:t>
      </w:r>
    </w:p>
    <w:p>
      <w:pPr>
        <w:spacing w:line="360" w:lineRule="auto"/>
        <w:ind w:firstLine="420"/>
        <w:rPr>
          <w:rFonts w:cs="Times New Roman"/>
          <w:sz w:val="21"/>
          <w:szCs w:val="21"/>
        </w:rPr>
      </w:pPr>
      <w:r>
        <w:rPr>
          <w:rFonts w:hint="eastAsia" w:cs="Times New Roman"/>
          <w:sz w:val="21"/>
          <w:szCs w:val="21"/>
        </w:rPr>
        <w:t>3 批量验收不合格时，应对该批余下的全部焊缝进行检验。</w:t>
      </w:r>
    </w:p>
    <w:p>
      <w:pPr>
        <w:spacing w:line="360" w:lineRule="auto"/>
        <w:jc w:val="center"/>
        <w:rPr>
          <w:rFonts w:cs="Times New Roman"/>
          <w:sz w:val="21"/>
          <w:szCs w:val="21"/>
        </w:rPr>
      </w:pPr>
      <w:r>
        <w:rPr>
          <w:rFonts w:hint="eastAsia" w:cs="宋体"/>
          <w:sz w:val="21"/>
          <w:szCs w:val="21"/>
        </w:rPr>
        <w:t>Ⅱ</w:t>
      </w:r>
      <w:r>
        <w:rPr>
          <w:rFonts w:hint="eastAsia" w:cs="Times New Roman"/>
          <w:sz w:val="21"/>
          <w:szCs w:val="21"/>
        </w:rPr>
        <w:t>一般</w:t>
      </w:r>
      <w:r>
        <w:rPr>
          <w:rFonts w:cs="Times New Roman"/>
          <w:sz w:val="21"/>
          <w:szCs w:val="21"/>
        </w:rPr>
        <w:t>项目</w:t>
      </w:r>
    </w:p>
    <w:p>
      <w:pPr>
        <w:spacing w:line="360" w:lineRule="auto"/>
        <w:rPr>
          <w:rFonts w:cs="Times New Roman"/>
          <w:bCs/>
          <w:sz w:val="21"/>
          <w:szCs w:val="21"/>
        </w:rPr>
      </w:pPr>
      <w:r>
        <w:rPr>
          <w:rFonts w:cs="Times New Roman"/>
          <w:b/>
          <w:sz w:val="21"/>
          <w:szCs w:val="21"/>
        </w:rPr>
        <w:t>6.</w:t>
      </w:r>
      <w:r>
        <w:rPr>
          <w:rFonts w:hint="eastAsia" w:cs="Times New Roman"/>
          <w:b/>
          <w:sz w:val="21"/>
          <w:szCs w:val="21"/>
        </w:rPr>
        <w:t>4</w:t>
      </w:r>
      <w:r>
        <w:rPr>
          <w:rFonts w:cs="Times New Roman"/>
          <w:b/>
          <w:sz w:val="21"/>
          <w:szCs w:val="21"/>
        </w:rPr>
        <w:t>.</w:t>
      </w:r>
      <w:r>
        <w:rPr>
          <w:rFonts w:hint="eastAsia" w:cs="Times New Roman"/>
          <w:b/>
          <w:sz w:val="21"/>
          <w:szCs w:val="21"/>
        </w:rPr>
        <w:t>7</w:t>
      </w:r>
      <w:r>
        <w:rPr>
          <w:rFonts w:cs="Times New Roman"/>
          <w:sz w:val="21"/>
          <w:szCs w:val="21"/>
        </w:rPr>
        <w:t xml:space="preserve"> </w:t>
      </w:r>
      <w:r>
        <w:rPr>
          <w:rFonts w:hint="eastAsia" w:cs="Times New Roman"/>
          <w:sz w:val="21"/>
          <w:szCs w:val="21"/>
        </w:rPr>
        <w:t xml:space="preserve"> 焊缝外观尺寸要求应符合现行国家标准</w:t>
      </w:r>
      <w:r>
        <w:rPr>
          <w:rFonts w:hint="eastAsia" w:cs="Times New Roman"/>
          <w:bCs/>
          <w:sz w:val="21"/>
          <w:szCs w:val="21"/>
        </w:rPr>
        <w:t>《钢结构工程施工质量验收标准》</w:t>
      </w:r>
      <w:r>
        <w:rPr>
          <w:rFonts w:cs="Times New Roman"/>
          <w:bCs/>
          <w:sz w:val="21"/>
          <w:szCs w:val="21"/>
        </w:rPr>
        <w:t>GB 50205</w:t>
      </w:r>
      <w:r>
        <w:rPr>
          <w:rFonts w:hint="eastAsia" w:cs="Times New Roman"/>
          <w:bCs/>
          <w:sz w:val="21"/>
          <w:szCs w:val="21"/>
        </w:rPr>
        <w:t>的相关要求。</w:t>
      </w:r>
    </w:p>
    <w:p>
      <w:pPr>
        <w:spacing w:line="360" w:lineRule="auto"/>
        <w:ind w:firstLine="420"/>
        <w:rPr>
          <w:rFonts w:cs="Times New Roman"/>
          <w:sz w:val="21"/>
          <w:szCs w:val="21"/>
        </w:rPr>
      </w:pPr>
      <w:r>
        <w:rPr>
          <w:rFonts w:hint="eastAsia" w:cs="Times New Roman"/>
          <w:sz w:val="21"/>
          <w:szCs w:val="21"/>
        </w:rPr>
        <w:t>检查数量：全数检查。</w:t>
      </w:r>
    </w:p>
    <w:p>
      <w:pPr>
        <w:spacing w:line="360" w:lineRule="auto"/>
        <w:ind w:firstLine="420"/>
        <w:rPr>
          <w:rFonts w:cs="Times New Roman"/>
          <w:sz w:val="21"/>
          <w:szCs w:val="21"/>
        </w:rPr>
      </w:pPr>
      <w:r>
        <w:rPr>
          <w:rFonts w:hint="eastAsia" w:cs="Times New Roman"/>
          <w:sz w:val="21"/>
          <w:szCs w:val="21"/>
        </w:rPr>
        <w:t>检验方法：用焊缝量规检查。</w:t>
      </w:r>
    </w:p>
    <w:p>
      <w:pPr>
        <w:spacing w:line="360" w:lineRule="auto"/>
        <w:rPr>
          <w:rFonts w:cs="Times New Roman"/>
          <w:sz w:val="21"/>
          <w:szCs w:val="21"/>
        </w:rPr>
      </w:pPr>
      <w:r>
        <w:rPr>
          <w:rFonts w:cs="Times New Roman"/>
          <w:b/>
          <w:sz w:val="21"/>
          <w:szCs w:val="21"/>
        </w:rPr>
        <w:t>6.</w:t>
      </w:r>
      <w:r>
        <w:rPr>
          <w:rFonts w:hint="eastAsia" w:cs="Times New Roman"/>
          <w:b/>
          <w:sz w:val="21"/>
          <w:szCs w:val="21"/>
        </w:rPr>
        <w:t>4</w:t>
      </w:r>
      <w:r>
        <w:rPr>
          <w:rFonts w:cs="Times New Roman"/>
          <w:b/>
          <w:sz w:val="21"/>
          <w:szCs w:val="21"/>
        </w:rPr>
        <w:t>.</w:t>
      </w:r>
      <w:r>
        <w:rPr>
          <w:rFonts w:hint="eastAsia" w:cs="Times New Roman"/>
          <w:b/>
          <w:sz w:val="21"/>
          <w:szCs w:val="21"/>
        </w:rPr>
        <w:t>8</w:t>
      </w:r>
      <w:r>
        <w:rPr>
          <w:rFonts w:cs="Times New Roman"/>
          <w:sz w:val="21"/>
          <w:szCs w:val="21"/>
        </w:rPr>
        <w:t xml:space="preserve">  </w:t>
      </w:r>
      <w:r>
        <w:rPr>
          <w:rFonts w:hint="eastAsia" w:cs="Times New Roman"/>
          <w:sz w:val="21"/>
          <w:szCs w:val="21"/>
        </w:rPr>
        <w:t>对于需要进行预热或后热的焊缝，其预热温度或后热温度应符合国家现行标准的规定或通过焊接工艺评定确定</w:t>
      </w:r>
    </w:p>
    <w:p>
      <w:pPr>
        <w:spacing w:line="360" w:lineRule="auto"/>
        <w:ind w:firstLine="420"/>
        <w:rPr>
          <w:rFonts w:cs="Times New Roman"/>
          <w:sz w:val="21"/>
          <w:szCs w:val="21"/>
        </w:rPr>
      </w:pPr>
      <w:r>
        <w:rPr>
          <w:rFonts w:cs="Times New Roman"/>
          <w:sz w:val="21"/>
          <w:szCs w:val="21"/>
        </w:rPr>
        <w:t>检查数量：</w:t>
      </w:r>
      <w:r>
        <w:rPr>
          <w:rFonts w:hint="eastAsia" w:cs="Times New Roman"/>
          <w:sz w:val="21"/>
          <w:szCs w:val="21"/>
        </w:rPr>
        <w:t>全数检查。</w:t>
      </w:r>
    </w:p>
    <w:p>
      <w:pPr>
        <w:spacing w:line="360" w:lineRule="auto"/>
        <w:ind w:firstLine="420"/>
        <w:rPr>
          <w:rFonts w:cs="Times New Roman"/>
          <w:color w:val="auto"/>
          <w:sz w:val="21"/>
          <w:szCs w:val="21"/>
        </w:rPr>
      </w:pPr>
      <w:r>
        <w:rPr>
          <w:rFonts w:cs="Times New Roman"/>
          <w:color w:val="auto"/>
          <w:sz w:val="21"/>
          <w:szCs w:val="21"/>
        </w:rPr>
        <w:t>检验方法：</w:t>
      </w:r>
      <w:r>
        <w:rPr>
          <w:rFonts w:hint="eastAsia" w:cs="Times New Roman"/>
          <w:color w:val="auto"/>
          <w:sz w:val="21"/>
          <w:szCs w:val="21"/>
        </w:rPr>
        <w:t>检查预热或后热施工记录和焊接工艺评定报告。</w:t>
      </w:r>
    </w:p>
    <w:p>
      <w:pPr>
        <w:pStyle w:val="3"/>
        <w:spacing w:before="0" w:after="0" w:line="360" w:lineRule="auto"/>
        <w:jc w:val="center"/>
        <w:rPr>
          <w:rFonts w:ascii="Times New Roman" w:hAnsi="Times New Roman"/>
          <w:sz w:val="21"/>
          <w:szCs w:val="21"/>
        </w:rPr>
      </w:pPr>
      <w:bookmarkStart w:id="387" w:name="_Toc193892701"/>
      <w:r>
        <w:rPr>
          <w:rFonts w:hint="eastAsia" w:ascii="Times New Roman" w:hAnsi="Times New Roman"/>
          <w:sz w:val="21"/>
          <w:szCs w:val="21"/>
        </w:rPr>
        <w:t>6.5  钢-胶合木组件组装</w:t>
      </w:r>
      <w:bookmarkEnd w:id="387"/>
    </w:p>
    <w:p>
      <w:pPr>
        <w:spacing w:line="360" w:lineRule="auto"/>
        <w:jc w:val="center"/>
        <w:rPr>
          <w:rFonts w:cs="宋体"/>
          <w:sz w:val="21"/>
          <w:szCs w:val="21"/>
        </w:rPr>
      </w:pPr>
      <w:bookmarkStart w:id="388" w:name="_Hlk63427667"/>
      <w:r>
        <w:rPr>
          <w:rFonts w:hint="eastAsia" w:cs="宋体"/>
          <w:sz w:val="21"/>
          <w:szCs w:val="21"/>
        </w:rPr>
        <w:t>Ⅰ</w:t>
      </w:r>
      <w:r>
        <w:rPr>
          <w:rFonts w:cs="宋体"/>
          <w:sz w:val="21"/>
          <w:szCs w:val="21"/>
        </w:rPr>
        <w:t>主控项目</w:t>
      </w:r>
    </w:p>
    <w:p>
      <w:pPr>
        <w:spacing w:line="360" w:lineRule="auto"/>
        <w:rPr>
          <w:sz w:val="21"/>
          <w:szCs w:val="21"/>
        </w:rPr>
      </w:pPr>
      <w:r>
        <w:rPr>
          <w:rFonts w:hint="eastAsia"/>
          <w:b/>
          <w:sz w:val="21"/>
          <w:szCs w:val="21"/>
        </w:rPr>
        <w:t>6</w:t>
      </w:r>
      <w:r>
        <w:rPr>
          <w:b/>
          <w:sz w:val="21"/>
          <w:szCs w:val="21"/>
        </w:rPr>
        <w:t>.</w:t>
      </w:r>
      <w:r>
        <w:rPr>
          <w:rFonts w:hint="eastAsia"/>
          <w:b/>
          <w:sz w:val="21"/>
          <w:szCs w:val="21"/>
        </w:rPr>
        <w:t>5</w:t>
      </w:r>
      <w:r>
        <w:rPr>
          <w:b/>
          <w:sz w:val="21"/>
          <w:szCs w:val="21"/>
        </w:rPr>
        <w:t>.1</w:t>
      </w:r>
      <w:r>
        <w:rPr>
          <w:bCs/>
          <w:sz w:val="21"/>
          <w:szCs w:val="21"/>
        </w:rPr>
        <w:t xml:space="preserve">  </w:t>
      </w:r>
      <w:r>
        <w:rPr>
          <w:sz w:val="21"/>
          <w:szCs w:val="21"/>
        </w:rPr>
        <w:t>钢</w:t>
      </w:r>
      <w:r>
        <w:rPr>
          <w:rFonts w:hint="eastAsia"/>
          <w:sz w:val="21"/>
          <w:szCs w:val="21"/>
        </w:rPr>
        <w:t>-胶合木</w:t>
      </w:r>
      <w:r>
        <w:rPr>
          <w:sz w:val="21"/>
          <w:szCs w:val="21"/>
        </w:rPr>
        <w:t>组件的</w:t>
      </w:r>
      <w:r>
        <w:rPr>
          <w:rFonts w:hint="eastAsia"/>
          <w:sz w:val="21"/>
          <w:szCs w:val="21"/>
        </w:rPr>
        <w:t>构成</w:t>
      </w:r>
      <w:r>
        <w:rPr>
          <w:sz w:val="21"/>
          <w:szCs w:val="21"/>
        </w:rPr>
        <w:t>形式、截面尺寸，应符合设计文件的规定。</w:t>
      </w:r>
    </w:p>
    <w:p>
      <w:pPr>
        <w:spacing w:line="360" w:lineRule="auto"/>
        <w:ind w:firstLine="420" w:firstLineChars="200"/>
        <w:rPr>
          <w:bCs/>
          <w:sz w:val="21"/>
          <w:szCs w:val="21"/>
        </w:rPr>
      </w:pPr>
      <w:r>
        <w:rPr>
          <w:sz w:val="21"/>
          <w:szCs w:val="21"/>
        </w:rPr>
        <w:t>检查数量：检验批全数</w:t>
      </w:r>
      <w:r>
        <w:rPr>
          <w:bCs/>
          <w:sz w:val="21"/>
          <w:szCs w:val="21"/>
        </w:rPr>
        <w:t>。</w:t>
      </w:r>
    </w:p>
    <w:p>
      <w:pPr>
        <w:spacing w:line="360" w:lineRule="auto"/>
        <w:ind w:firstLine="420" w:firstLineChars="200"/>
        <w:rPr>
          <w:sz w:val="21"/>
          <w:szCs w:val="21"/>
        </w:rPr>
      </w:pPr>
      <w:r>
        <w:rPr>
          <w:sz w:val="21"/>
          <w:szCs w:val="21"/>
        </w:rPr>
        <w:t>检验方法：实物与设计文件对照、</w:t>
      </w:r>
      <w:r>
        <w:rPr>
          <w:rFonts w:hint="eastAsia"/>
          <w:sz w:val="21"/>
          <w:szCs w:val="21"/>
        </w:rPr>
        <w:t>测量</w:t>
      </w:r>
      <w:r>
        <w:rPr>
          <w:sz w:val="21"/>
          <w:szCs w:val="21"/>
        </w:rPr>
        <w:t>。</w:t>
      </w:r>
    </w:p>
    <w:p>
      <w:pPr>
        <w:spacing w:line="360" w:lineRule="auto"/>
        <w:rPr>
          <w:bCs/>
          <w:sz w:val="21"/>
          <w:szCs w:val="21"/>
        </w:rPr>
      </w:pPr>
      <w:r>
        <w:rPr>
          <w:rFonts w:hint="eastAsia"/>
          <w:b/>
          <w:sz w:val="21"/>
          <w:szCs w:val="21"/>
        </w:rPr>
        <w:t>6</w:t>
      </w:r>
      <w:r>
        <w:rPr>
          <w:b/>
          <w:sz w:val="21"/>
          <w:szCs w:val="21"/>
        </w:rPr>
        <w:t>.</w:t>
      </w:r>
      <w:r>
        <w:rPr>
          <w:rFonts w:hint="eastAsia"/>
          <w:b/>
          <w:sz w:val="21"/>
          <w:szCs w:val="21"/>
        </w:rPr>
        <w:t>5</w:t>
      </w:r>
      <w:r>
        <w:rPr>
          <w:b/>
          <w:sz w:val="21"/>
          <w:szCs w:val="21"/>
        </w:rPr>
        <w:t xml:space="preserve">.2 </w:t>
      </w:r>
      <w:r>
        <w:rPr>
          <w:sz w:val="21"/>
          <w:szCs w:val="21"/>
        </w:rPr>
        <w:t xml:space="preserve"> 组件内部应有预防进水、存水的构造措施，组件内不</w:t>
      </w:r>
      <w:r>
        <w:rPr>
          <w:rFonts w:hint="eastAsia"/>
          <w:sz w:val="21"/>
          <w:szCs w:val="21"/>
        </w:rPr>
        <w:t>应</w:t>
      </w:r>
      <w:r>
        <w:rPr>
          <w:sz w:val="21"/>
          <w:szCs w:val="21"/>
        </w:rPr>
        <w:t>存水</w:t>
      </w:r>
      <w:r>
        <w:rPr>
          <w:bCs/>
          <w:sz w:val="21"/>
          <w:szCs w:val="21"/>
        </w:rPr>
        <w:t>。</w:t>
      </w:r>
    </w:p>
    <w:p>
      <w:pPr>
        <w:spacing w:line="360" w:lineRule="auto"/>
        <w:ind w:firstLine="420" w:firstLineChars="200"/>
        <w:rPr>
          <w:bCs/>
          <w:sz w:val="21"/>
          <w:szCs w:val="21"/>
        </w:rPr>
      </w:pPr>
      <w:r>
        <w:rPr>
          <w:sz w:val="21"/>
          <w:szCs w:val="21"/>
        </w:rPr>
        <w:t>检查数量：全数检查</w:t>
      </w:r>
      <w:r>
        <w:rPr>
          <w:bCs/>
          <w:sz w:val="21"/>
          <w:szCs w:val="21"/>
        </w:rPr>
        <w:t>。</w:t>
      </w:r>
    </w:p>
    <w:p>
      <w:pPr>
        <w:spacing w:line="360" w:lineRule="auto"/>
        <w:ind w:firstLine="420" w:firstLineChars="200"/>
        <w:rPr>
          <w:sz w:val="21"/>
          <w:szCs w:val="21"/>
        </w:rPr>
      </w:pPr>
      <w:r>
        <w:rPr>
          <w:sz w:val="21"/>
          <w:szCs w:val="21"/>
        </w:rPr>
        <w:t>检验方法：观察检查。</w:t>
      </w:r>
    </w:p>
    <w:p>
      <w:pPr>
        <w:spacing w:line="360" w:lineRule="auto"/>
        <w:jc w:val="center"/>
        <w:rPr>
          <w:rFonts w:cs="宋体"/>
          <w:sz w:val="21"/>
          <w:szCs w:val="21"/>
        </w:rPr>
      </w:pPr>
      <w:r>
        <w:rPr>
          <w:rFonts w:hint="eastAsia" w:cs="宋体"/>
          <w:sz w:val="21"/>
          <w:szCs w:val="21"/>
        </w:rPr>
        <w:t>Ⅱ</w:t>
      </w:r>
      <w:r>
        <w:rPr>
          <w:rFonts w:cs="宋体"/>
          <w:sz w:val="21"/>
          <w:szCs w:val="21"/>
        </w:rPr>
        <w:t>一般项目</w:t>
      </w:r>
    </w:p>
    <w:p>
      <w:pPr>
        <w:spacing w:line="360" w:lineRule="auto"/>
        <w:rPr>
          <w:sz w:val="21"/>
          <w:szCs w:val="21"/>
        </w:rPr>
      </w:pPr>
      <w:bookmarkStart w:id="389" w:name="_Hlk62813515"/>
      <w:bookmarkStart w:id="390" w:name="_Hlk63422095"/>
      <w:bookmarkStart w:id="391" w:name="_Hlk62814467"/>
      <w:r>
        <w:rPr>
          <w:b/>
          <w:sz w:val="21"/>
          <w:szCs w:val="21"/>
        </w:rPr>
        <w:t>6.</w:t>
      </w:r>
      <w:r>
        <w:rPr>
          <w:rFonts w:hint="eastAsia"/>
          <w:b/>
          <w:sz w:val="21"/>
          <w:szCs w:val="21"/>
        </w:rPr>
        <w:t>5</w:t>
      </w:r>
      <w:r>
        <w:rPr>
          <w:b/>
          <w:sz w:val="21"/>
          <w:szCs w:val="21"/>
        </w:rPr>
        <w:t>.3</w:t>
      </w:r>
      <w:r>
        <w:rPr>
          <w:sz w:val="21"/>
          <w:szCs w:val="21"/>
        </w:rPr>
        <w:t xml:space="preserve"> </w:t>
      </w:r>
      <w:r>
        <w:rPr>
          <w:bCs/>
          <w:sz w:val="21"/>
          <w:szCs w:val="21"/>
        </w:rPr>
        <w:t xml:space="preserve"> </w:t>
      </w:r>
      <w:bookmarkStart w:id="392" w:name="_Hlk69376747"/>
      <w:r>
        <w:rPr>
          <w:rFonts w:hint="eastAsia"/>
          <w:sz w:val="21"/>
          <w:szCs w:val="21"/>
        </w:rPr>
        <w:t>组</w:t>
      </w:r>
      <w:r>
        <w:rPr>
          <w:sz w:val="21"/>
          <w:szCs w:val="21"/>
        </w:rPr>
        <w:t>件组装尺寸的允许偏差应符合表6</w:t>
      </w:r>
      <w:r>
        <w:rPr>
          <w:rFonts w:hint="eastAsia"/>
          <w:sz w:val="21"/>
          <w:szCs w:val="21"/>
        </w:rPr>
        <w:t>.5.</w:t>
      </w:r>
      <w:r>
        <w:rPr>
          <w:sz w:val="21"/>
          <w:szCs w:val="21"/>
        </w:rPr>
        <w:t>3的规定。</w:t>
      </w:r>
      <w:bookmarkEnd w:id="389"/>
      <w:bookmarkEnd w:id="392"/>
    </w:p>
    <w:bookmarkEnd w:id="390"/>
    <w:p>
      <w:pPr>
        <w:spacing w:line="360" w:lineRule="auto"/>
        <w:ind w:firstLine="420" w:firstLineChars="200"/>
        <w:rPr>
          <w:sz w:val="21"/>
          <w:szCs w:val="21"/>
        </w:rPr>
      </w:pPr>
      <w:r>
        <w:rPr>
          <w:sz w:val="21"/>
          <w:szCs w:val="21"/>
        </w:rPr>
        <w:t>检查数量：全数检查。</w:t>
      </w:r>
    </w:p>
    <w:p>
      <w:pPr>
        <w:spacing w:line="360" w:lineRule="auto"/>
        <w:ind w:firstLine="420" w:firstLineChars="200"/>
        <w:rPr>
          <w:sz w:val="21"/>
          <w:szCs w:val="21"/>
        </w:rPr>
      </w:pPr>
      <w:r>
        <w:rPr>
          <w:sz w:val="21"/>
          <w:szCs w:val="21"/>
        </w:rPr>
        <w:t>检验方法：用钢尺和辅助量具实测。</w:t>
      </w:r>
      <w:bookmarkEnd w:id="388"/>
    </w:p>
    <w:p>
      <w:pPr>
        <w:pStyle w:val="17"/>
      </w:pPr>
      <w:bookmarkStart w:id="393" w:name="_Hlk69131209"/>
      <w:r>
        <w:t>表6</w:t>
      </w:r>
      <w:r>
        <w:rPr>
          <w:rFonts w:hint="eastAsia"/>
        </w:rPr>
        <w:t>.5.</w:t>
      </w:r>
      <w:r>
        <w:t>3  组件组装尺寸的允许偏差（mm）</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0"/>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80" w:type="pct"/>
            <w:tcBorders>
              <w:bottom w:val="single" w:color="auto" w:sz="4" w:space="0"/>
            </w:tcBorders>
            <w:vAlign w:val="center"/>
          </w:tcPr>
          <w:p>
            <w:pPr>
              <w:pStyle w:val="8"/>
              <w:rPr>
                <w:sz w:val="18"/>
                <w:szCs w:val="28"/>
              </w:rPr>
            </w:pPr>
            <w:r>
              <w:rPr>
                <w:sz w:val="18"/>
                <w:szCs w:val="28"/>
              </w:rPr>
              <w:t>项目</w:t>
            </w:r>
          </w:p>
        </w:tc>
        <w:tc>
          <w:tcPr>
            <w:tcW w:w="1720" w:type="pct"/>
            <w:tcBorders>
              <w:bottom w:val="single" w:color="auto" w:sz="4" w:space="0"/>
            </w:tcBorders>
            <w:vAlign w:val="center"/>
          </w:tcPr>
          <w:p>
            <w:pPr>
              <w:pStyle w:val="8"/>
              <w:rPr>
                <w:sz w:val="18"/>
                <w:szCs w:val="28"/>
              </w:rPr>
            </w:pPr>
            <w:r>
              <w:rPr>
                <w:sz w:val="18"/>
                <w:szCs w:val="28"/>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80" w:type="pct"/>
            <w:tcBorders>
              <w:top w:val="single" w:color="auto" w:sz="4" w:space="0"/>
              <w:right w:val="single" w:color="auto" w:sz="4" w:space="0"/>
            </w:tcBorders>
            <w:vAlign w:val="center"/>
          </w:tcPr>
          <w:p>
            <w:pPr>
              <w:pStyle w:val="8"/>
              <w:rPr>
                <w:sz w:val="18"/>
                <w:szCs w:val="28"/>
              </w:rPr>
            </w:pPr>
            <w:r>
              <w:rPr>
                <w:rFonts w:hint="eastAsia"/>
                <w:sz w:val="18"/>
                <w:szCs w:val="28"/>
              </w:rPr>
              <w:t>截面高度h</w:t>
            </w:r>
          </w:p>
        </w:tc>
        <w:tc>
          <w:tcPr>
            <w:tcW w:w="1720" w:type="pct"/>
            <w:tcBorders>
              <w:top w:val="single" w:color="auto" w:sz="4" w:space="0"/>
              <w:left w:val="single" w:color="auto" w:sz="4" w:space="0"/>
              <w:right w:val="single" w:color="auto" w:sz="4" w:space="0"/>
            </w:tcBorders>
            <w:vAlign w:val="center"/>
          </w:tcPr>
          <w:p>
            <w:pPr>
              <w:pStyle w:val="8"/>
              <w:rPr>
                <w:sz w:val="18"/>
                <w:szCs w:val="28"/>
              </w:rPr>
            </w:pPr>
            <w:r>
              <w:rPr>
                <w:sz w:val="18"/>
                <w:szCs w:val="28"/>
              </w:rPr>
              <w:t>-3</w:t>
            </w:r>
            <w:r>
              <w:rPr>
                <w:rFonts w:hint="eastAsia"/>
                <w:sz w:val="1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80" w:type="pct"/>
            <w:vAlign w:val="center"/>
          </w:tcPr>
          <w:p>
            <w:pPr>
              <w:pStyle w:val="8"/>
              <w:rPr>
                <w:sz w:val="18"/>
                <w:szCs w:val="28"/>
              </w:rPr>
            </w:pPr>
            <w:r>
              <w:rPr>
                <w:rFonts w:hint="eastAsia"/>
                <w:sz w:val="18"/>
                <w:szCs w:val="28"/>
              </w:rPr>
              <w:t>截面</w:t>
            </w:r>
            <w:r>
              <w:rPr>
                <w:sz w:val="18"/>
                <w:szCs w:val="28"/>
              </w:rPr>
              <w:t>宽度</w:t>
            </w:r>
            <w:r>
              <w:rPr>
                <w:rFonts w:hint="eastAsia"/>
                <w:sz w:val="18"/>
                <w:szCs w:val="28"/>
              </w:rPr>
              <w:t>b</w:t>
            </w:r>
          </w:p>
        </w:tc>
        <w:tc>
          <w:tcPr>
            <w:tcW w:w="1720" w:type="pct"/>
            <w:vAlign w:val="center"/>
          </w:tcPr>
          <w:p>
            <w:pPr>
              <w:pStyle w:val="8"/>
              <w:rPr>
                <w:sz w:val="18"/>
                <w:szCs w:val="28"/>
              </w:rPr>
            </w:pPr>
            <w:r>
              <w:rPr>
                <w:sz w:val="18"/>
                <w:szCs w:val="28"/>
              </w:rPr>
              <w:t>-2</w:t>
            </w:r>
            <w:r>
              <w:rPr>
                <w:rFonts w:hint="eastAsia"/>
                <w:sz w:val="1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80" w:type="pct"/>
            <w:vAlign w:val="center"/>
          </w:tcPr>
          <w:p>
            <w:pPr>
              <w:pStyle w:val="8"/>
              <w:rPr>
                <w:sz w:val="18"/>
                <w:szCs w:val="28"/>
              </w:rPr>
            </w:pPr>
            <w:r>
              <w:rPr>
                <w:rFonts w:hint="eastAsia"/>
                <w:sz w:val="18"/>
                <w:szCs w:val="28"/>
              </w:rPr>
              <w:t>截面垂直度△</w:t>
            </w:r>
          </w:p>
        </w:tc>
        <w:tc>
          <w:tcPr>
            <w:tcW w:w="1720" w:type="pct"/>
            <w:vAlign w:val="center"/>
          </w:tcPr>
          <w:p>
            <w:pPr>
              <w:pStyle w:val="8"/>
              <w:rPr>
                <w:sz w:val="18"/>
                <w:szCs w:val="28"/>
              </w:rPr>
            </w:pPr>
            <w:r>
              <w:rPr>
                <w:sz w:val="18"/>
                <w:szCs w:val="28"/>
              </w:rPr>
              <w:t>b</w:t>
            </w:r>
            <w:r>
              <w:rPr>
                <w:rFonts w:hint="eastAsia"/>
                <w:sz w:val="18"/>
                <w:szCs w:val="28"/>
              </w:rPr>
              <w:t>/</w:t>
            </w:r>
            <w:r>
              <w:rPr>
                <w:sz w:val="18"/>
                <w:szCs w:val="28"/>
              </w:rPr>
              <w:t>200，且不大于</w:t>
            </w:r>
            <w:r>
              <w:rPr>
                <w:rFonts w:hint="eastAsia"/>
                <w:sz w:val="18"/>
                <w:szCs w:val="28"/>
              </w:rPr>
              <w:t>3</w:t>
            </w:r>
            <w:r>
              <w:rPr>
                <w:sz w:val="1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80" w:type="pct"/>
            <w:vAlign w:val="center"/>
          </w:tcPr>
          <w:p>
            <w:pPr>
              <w:pStyle w:val="8"/>
              <w:rPr>
                <w:sz w:val="18"/>
                <w:szCs w:val="28"/>
              </w:rPr>
            </w:pPr>
            <w:r>
              <w:rPr>
                <w:rFonts w:hint="eastAsia"/>
                <w:sz w:val="18"/>
                <w:szCs w:val="28"/>
              </w:rPr>
              <w:t>长度</w:t>
            </w:r>
          </w:p>
        </w:tc>
        <w:tc>
          <w:tcPr>
            <w:tcW w:w="1720" w:type="pct"/>
            <w:vAlign w:val="center"/>
          </w:tcPr>
          <w:p>
            <w:pPr>
              <w:pStyle w:val="8"/>
              <w:rPr>
                <w:sz w:val="18"/>
                <w:szCs w:val="28"/>
              </w:rPr>
            </w:pPr>
            <w:r>
              <w:rPr>
                <w:sz w:val="18"/>
                <w:szCs w:val="28"/>
              </w:rPr>
              <w:t>±</w:t>
            </w:r>
            <w:r>
              <w:rPr>
                <w:rFonts w:hint="eastAsia"/>
                <w:sz w:val="1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80" w:type="pct"/>
            <w:vAlign w:val="center"/>
          </w:tcPr>
          <w:p>
            <w:pPr>
              <w:pStyle w:val="8"/>
              <w:rPr>
                <w:sz w:val="18"/>
                <w:szCs w:val="28"/>
              </w:rPr>
            </w:pPr>
            <w:r>
              <w:rPr>
                <w:rFonts w:hint="eastAsia"/>
                <w:sz w:val="18"/>
                <w:szCs w:val="28"/>
              </w:rPr>
              <w:t>对角线尺寸</w:t>
            </w:r>
          </w:p>
        </w:tc>
        <w:tc>
          <w:tcPr>
            <w:tcW w:w="1720" w:type="pct"/>
            <w:vAlign w:val="center"/>
          </w:tcPr>
          <w:p>
            <w:pPr>
              <w:pStyle w:val="8"/>
              <w:rPr>
                <w:sz w:val="18"/>
                <w:szCs w:val="28"/>
              </w:rPr>
            </w:pPr>
            <w:r>
              <w:rPr>
                <w:sz w:val="18"/>
                <w:szCs w:val="28"/>
              </w:rPr>
              <w:t>±3</w:t>
            </w:r>
            <w:r>
              <w:rPr>
                <w:rFonts w:hint="eastAsia"/>
                <w:sz w:val="1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80" w:type="pct"/>
            <w:vAlign w:val="center"/>
          </w:tcPr>
          <w:p>
            <w:pPr>
              <w:pStyle w:val="8"/>
              <w:rPr>
                <w:sz w:val="18"/>
                <w:szCs w:val="28"/>
              </w:rPr>
            </w:pPr>
            <w:r>
              <w:rPr>
                <w:rFonts w:hint="eastAsia"/>
                <w:sz w:val="18"/>
                <w:szCs w:val="28"/>
              </w:rPr>
              <w:t>钢板与胶合木槽的间隙宽度</w:t>
            </w:r>
          </w:p>
        </w:tc>
        <w:tc>
          <w:tcPr>
            <w:tcW w:w="1720" w:type="pct"/>
            <w:vAlign w:val="center"/>
          </w:tcPr>
          <w:p>
            <w:pPr>
              <w:pStyle w:val="8"/>
              <w:rPr>
                <w:sz w:val="18"/>
                <w:szCs w:val="28"/>
              </w:rPr>
            </w:pPr>
            <w:r>
              <w:rPr>
                <w:rFonts w:hint="eastAsia"/>
                <w:sz w:val="1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80" w:type="pct"/>
            <w:vAlign w:val="center"/>
          </w:tcPr>
          <w:p>
            <w:pPr>
              <w:pStyle w:val="8"/>
              <w:rPr>
                <w:sz w:val="18"/>
                <w:szCs w:val="28"/>
              </w:rPr>
            </w:pPr>
            <w:r>
              <w:rPr>
                <w:rFonts w:hint="eastAsia"/>
                <w:sz w:val="18"/>
                <w:szCs w:val="28"/>
              </w:rPr>
              <w:t>杆件轴线交点位移</w:t>
            </w:r>
          </w:p>
        </w:tc>
        <w:tc>
          <w:tcPr>
            <w:tcW w:w="1720" w:type="pct"/>
            <w:vAlign w:val="center"/>
          </w:tcPr>
          <w:p>
            <w:pPr>
              <w:pStyle w:val="8"/>
              <w:rPr>
                <w:sz w:val="18"/>
                <w:szCs w:val="28"/>
              </w:rPr>
            </w:pPr>
            <w:r>
              <w:rPr>
                <w:rFonts w:hint="eastAsia"/>
                <w:sz w:val="18"/>
                <w:szCs w:val="28"/>
              </w:rPr>
              <w:t>4.0</w:t>
            </w:r>
          </w:p>
        </w:tc>
      </w:tr>
      <w:bookmarkEnd w:id="391"/>
      <w:bookmarkEnd w:id="393"/>
    </w:tbl>
    <w:p>
      <w:pPr>
        <w:spacing w:before="120" w:after="120" w:line="360" w:lineRule="auto"/>
        <w:jc w:val="center"/>
        <w:rPr>
          <w:rFonts w:cs="Times New Roman"/>
          <w:color w:val="auto"/>
          <w:sz w:val="28"/>
          <w:szCs w:val="28"/>
        </w:rPr>
        <w:sectPr>
          <w:pgSz w:w="11906" w:h="16838"/>
          <w:pgMar w:top="1134" w:right="1134" w:bottom="1134" w:left="1701" w:header="851" w:footer="737" w:gutter="567"/>
          <w:pgNumType w:chapStyle="2"/>
          <w:cols w:space="425" w:num="1"/>
          <w:docGrid w:type="lines" w:linePitch="374" w:charSpace="0"/>
        </w:sectPr>
      </w:pPr>
    </w:p>
    <w:bookmarkEnd w:id="68"/>
    <w:bookmarkEnd w:id="69"/>
    <w:bookmarkEnd w:id="70"/>
    <w:bookmarkEnd w:id="71"/>
    <w:bookmarkEnd w:id="72"/>
    <w:p>
      <w:pPr>
        <w:pStyle w:val="2"/>
        <w:spacing w:before="120" w:after="120" w:line="360" w:lineRule="auto"/>
        <w:jc w:val="center"/>
        <w:rPr>
          <w:sz w:val="28"/>
          <w:szCs w:val="28"/>
        </w:rPr>
      </w:pPr>
      <w:bookmarkStart w:id="394" w:name="_Toc69394684"/>
      <w:bookmarkStart w:id="395" w:name="_Toc180678094"/>
      <w:bookmarkStart w:id="396" w:name="_Toc147739391"/>
      <w:bookmarkStart w:id="397" w:name="_Toc180678172"/>
      <w:bookmarkStart w:id="398" w:name="_Toc161391740"/>
      <w:bookmarkStart w:id="399" w:name="_Toc180683015"/>
      <w:bookmarkStart w:id="400" w:name="_Toc193892702"/>
      <w:bookmarkStart w:id="401" w:name="_Hlk62821716"/>
      <w:bookmarkStart w:id="402" w:name="_Hlk63423143"/>
      <w:bookmarkStart w:id="403" w:name="_Toc180678097"/>
      <w:bookmarkStart w:id="404" w:name="_Toc161391743"/>
      <w:bookmarkStart w:id="405" w:name="_Toc180683018"/>
      <w:bookmarkStart w:id="406" w:name="_Toc180678175"/>
      <w:bookmarkStart w:id="407" w:name="_Toc147739394"/>
      <w:bookmarkStart w:id="408" w:name="_Hlk62809244"/>
      <w:bookmarkStart w:id="409" w:name="_Toc69394694"/>
      <w:bookmarkStart w:id="410" w:name="_Toc174982510"/>
      <w:bookmarkStart w:id="411" w:name="_Hlk62822294"/>
      <w:bookmarkStart w:id="412" w:name="_Hlk69054219"/>
      <w:bookmarkStart w:id="413" w:name="_Toc147739403"/>
      <w:bookmarkStart w:id="414" w:name="_Toc69302282"/>
      <w:bookmarkStart w:id="415" w:name="_Toc5897"/>
      <w:bookmarkStart w:id="416" w:name="_Hlk63427620"/>
      <w:r>
        <w:rPr>
          <w:rFonts w:hint="eastAsia"/>
          <w:sz w:val="28"/>
          <w:szCs w:val="28"/>
        </w:rPr>
        <w:t xml:space="preserve">7  </w:t>
      </w:r>
      <w:bookmarkStart w:id="417" w:name="_Hlk69393346"/>
      <w:r>
        <w:rPr>
          <w:rFonts w:hint="eastAsia"/>
          <w:sz w:val="28"/>
          <w:szCs w:val="28"/>
        </w:rPr>
        <w:t>钢-胶合木组合</w:t>
      </w:r>
      <w:bookmarkStart w:id="418" w:name="_Hlk69382274"/>
      <w:r>
        <w:rPr>
          <w:rFonts w:hint="eastAsia"/>
          <w:sz w:val="28"/>
          <w:szCs w:val="28"/>
        </w:rPr>
        <w:t>结构仿真模拟</w:t>
      </w:r>
      <w:bookmarkEnd w:id="418"/>
      <w:r>
        <w:rPr>
          <w:rFonts w:hint="eastAsia"/>
          <w:sz w:val="28"/>
          <w:szCs w:val="28"/>
        </w:rPr>
        <w:t>预拼装</w:t>
      </w:r>
      <w:bookmarkEnd w:id="394"/>
      <w:bookmarkEnd w:id="395"/>
      <w:bookmarkEnd w:id="396"/>
      <w:bookmarkEnd w:id="397"/>
      <w:bookmarkEnd w:id="398"/>
      <w:bookmarkEnd w:id="399"/>
      <w:bookmarkEnd w:id="400"/>
    </w:p>
    <w:bookmarkEnd w:id="417"/>
    <w:p>
      <w:pPr>
        <w:pStyle w:val="3"/>
        <w:spacing w:before="0" w:after="0" w:line="360" w:lineRule="auto"/>
        <w:jc w:val="center"/>
        <w:rPr>
          <w:rFonts w:ascii="Times New Roman" w:hAnsi="Times New Roman" w:eastAsia="宋体" w:cs="Times New Roman"/>
          <w:sz w:val="21"/>
          <w:szCs w:val="21"/>
        </w:rPr>
      </w:pPr>
      <w:bookmarkStart w:id="419" w:name="_Toc180678095"/>
      <w:bookmarkStart w:id="420" w:name="_Toc69394685"/>
      <w:bookmarkStart w:id="421" w:name="_Toc180678173"/>
      <w:bookmarkStart w:id="422" w:name="_Toc147739392"/>
      <w:bookmarkStart w:id="423" w:name="_Toc193892703"/>
      <w:bookmarkStart w:id="424" w:name="_Toc180683016"/>
      <w:bookmarkStart w:id="425" w:name="_Toc161391741"/>
      <w:bookmarkStart w:id="426" w:name="_Hlk69382661"/>
      <w:r>
        <w:rPr>
          <w:rFonts w:hint="eastAsia" w:ascii="Times New Roman" w:hAnsi="Times New Roman" w:eastAsia="宋体" w:cs="Times New Roman"/>
          <w:sz w:val="21"/>
          <w:szCs w:val="21"/>
        </w:rPr>
        <w:t>7.1  一般规定</w:t>
      </w:r>
      <w:bookmarkEnd w:id="419"/>
      <w:bookmarkEnd w:id="420"/>
      <w:bookmarkEnd w:id="421"/>
      <w:bookmarkEnd w:id="422"/>
      <w:bookmarkEnd w:id="423"/>
      <w:bookmarkEnd w:id="424"/>
      <w:bookmarkEnd w:id="425"/>
    </w:p>
    <w:bookmarkEnd w:id="426"/>
    <w:p>
      <w:pPr>
        <w:spacing w:line="360" w:lineRule="auto"/>
        <w:rPr>
          <w:rFonts w:cs="Times New Roman"/>
          <w:sz w:val="21"/>
          <w:szCs w:val="21"/>
        </w:rPr>
      </w:pPr>
      <w:r>
        <w:rPr>
          <w:rFonts w:cs="Times New Roman"/>
          <w:b/>
          <w:sz w:val="21"/>
          <w:szCs w:val="21"/>
        </w:rPr>
        <w:t xml:space="preserve">7.1.1  </w:t>
      </w:r>
      <w:r>
        <w:rPr>
          <w:rFonts w:cs="Times New Roman"/>
          <w:sz w:val="21"/>
          <w:szCs w:val="21"/>
        </w:rPr>
        <w:t>本</w:t>
      </w:r>
      <w:r>
        <w:rPr>
          <w:rFonts w:hint="eastAsia" w:cs="Times New Roman"/>
          <w:sz w:val="21"/>
          <w:szCs w:val="21"/>
        </w:rPr>
        <w:t>章可</w:t>
      </w:r>
      <w:r>
        <w:rPr>
          <w:rFonts w:cs="Times New Roman"/>
          <w:sz w:val="21"/>
          <w:szCs w:val="21"/>
        </w:rPr>
        <w:t>用于</w:t>
      </w:r>
      <w:r>
        <w:rPr>
          <w:rFonts w:hint="eastAsia" w:cs="Times New Roman"/>
          <w:sz w:val="21"/>
          <w:szCs w:val="21"/>
        </w:rPr>
        <w:t>复杂钢-胶合木组合</w:t>
      </w:r>
      <w:bookmarkStart w:id="427" w:name="_Hlk69391371"/>
      <w:r>
        <w:rPr>
          <w:rFonts w:hint="eastAsia" w:cs="Times New Roman"/>
          <w:sz w:val="21"/>
          <w:szCs w:val="21"/>
        </w:rPr>
        <w:t>结构仿真模拟</w:t>
      </w:r>
      <w:r>
        <w:rPr>
          <w:rFonts w:cs="Times New Roman"/>
          <w:sz w:val="21"/>
          <w:szCs w:val="21"/>
        </w:rPr>
        <w:t>预拼装</w:t>
      </w:r>
      <w:bookmarkEnd w:id="427"/>
      <w:r>
        <w:rPr>
          <w:rFonts w:hint="eastAsia" w:cs="Times New Roman"/>
          <w:sz w:val="21"/>
          <w:szCs w:val="21"/>
        </w:rPr>
        <w:t>的</w:t>
      </w:r>
      <w:r>
        <w:rPr>
          <w:rFonts w:cs="Times New Roman"/>
          <w:sz w:val="21"/>
          <w:szCs w:val="21"/>
        </w:rPr>
        <w:t>质量验收。</w:t>
      </w:r>
    </w:p>
    <w:p>
      <w:pPr>
        <w:spacing w:line="360" w:lineRule="auto"/>
        <w:rPr>
          <w:sz w:val="21"/>
          <w:szCs w:val="21"/>
        </w:rPr>
      </w:pPr>
      <w:r>
        <w:rPr>
          <w:rFonts w:cs="Times New Roman"/>
          <w:b/>
          <w:sz w:val="21"/>
          <w:szCs w:val="21"/>
        </w:rPr>
        <w:t xml:space="preserve">7.1.2 </w:t>
      </w:r>
      <w:r>
        <w:rPr>
          <w:rFonts w:cs="Times New Roman"/>
          <w:sz w:val="21"/>
          <w:szCs w:val="21"/>
        </w:rPr>
        <w:t xml:space="preserve"> </w:t>
      </w:r>
      <w:r>
        <w:rPr>
          <w:rFonts w:hint="eastAsia" w:cs="Times New Roman"/>
          <w:sz w:val="21"/>
          <w:szCs w:val="21"/>
        </w:rPr>
        <w:t>钢-胶合木组合</w:t>
      </w:r>
      <w:bookmarkStart w:id="428" w:name="_Hlk69382677"/>
      <w:r>
        <w:rPr>
          <w:rFonts w:hint="eastAsia" w:cs="Times New Roman"/>
          <w:sz w:val="21"/>
          <w:szCs w:val="21"/>
        </w:rPr>
        <w:t>结构仿真模拟</w:t>
      </w:r>
      <w:r>
        <w:rPr>
          <w:rFonts w:cs="Times New Roman"/>
          <w:sz w:val="21"/>
          <w:szCs w:val="21"/>
        </w:rPr>
        <w:t>预拼装</w:t>
      </w:r>
      <w:bookmarkEnd w:id="428"/>
      <w:r>
        <w:rPr>
          <w:rFonts w:cs="Times New Roman"/>
          <w:sz w:val="21"/>
          <w:szCs w:val="21"/>
        </w:rPr>
        <w:t>可按卸载单元划分成</w:t>
      </w:r>
      <w:r>
        <w:rPr>
          <w:rFonts w:hint="eastAsia" w:cs="Times New Roman"/>
          <w:sz w:val="21"/>
          <w:szCs w:val="21"/>
        </w:rPr>
        <w:t>若干</w:t>
      </w:r>
      <w:r>
        <w:rPr>
          <w:rFonts w:cs="Times New Roman"/>
          <w:sz w:val="21"/>
          <w:szCs w:val="21"/>
        </w:rPr>
        <w:t>个检验批。</w:t>
      </w:r>
    </w:p>
    <w:p>
      <w:pPr>
        <w:spacing w:line="360" w:lineRule="auto"/>
        <w:rPr>
          <w:rFonts w:cs="Times New Roman"/>
          <w:b/>
          <w:sz w:val="21"/>
          <w:szCs w:val="21"/>
        </w:rPr>
      </w:pPr>
      <w:r>
        <w:rPr>
          <w:rFonts w:hint="eastAsia" w:cs="Times New Roman"/>
          <w:b/>
          <w:sz w:val="21"/>
          <w:szCs w:val="21"/>
        </w:rPr>
        <w:t xml:space="preserve">7.1.3  </w:t>
      </w:r>
      <w:r>
        <w:rPr>
          <w:rFonts w:hint="eastAsia" w:cs="Times New Roman"/>
          <w:sz w:val="21"/>
          <w:szCs w:val="21"/>
        </w:rPr>
        <w:t>采用计算机仿真模拟预拼装时，模拟的安装单元的外形尺寸应与实物几何尺寸相同。</w:t>
      </w:r>
    </w:p>
    <w:p>
      <w:pPr>
        <w:pStyle w:val="3"/>
        <w:spacing w:before="0" w:after="0" w:line="360" w:lineRule="auto"/>
        <w:jc w:val="center"/>
        <w:rPr>
          <w:rFonts w:ascii="Times New Roman" w:hAnsi="Times New Roman" w:eastAsia="宋体" w:cs="Times New Roman"/>
          <w:sz w:val="21"/>
          <w:szCs w:val="21"/>
        </w:rPr>
      </w:pPr>
      <w:bookmarkStart w:id="429" w:name="_Toc161391742"/>
      <w:bookmarkStart w:id="430" w:name="_Toc180678096"/>
      <w:bookmarkStart w:id="431" w:name="_Toc180683017"/>
      <w:bookmarkStart w:id="432" w:name="_Toc193892704"/>
      <w:bookmarkStart w:id="433" w:name="_Toc180678174"/>
      <w:bookmarkStart w:id="434" w:name="_Toc69394686"/>
      <w:bookmarkStart w:id="435" w:name="_Toc147739393"/>
      <w:r>
        <w:rPr>
          <w:rFonts w:hint="eastAsia" w:ascii="Times New Roman" w:hAnsi="Times New Roman" w:eastAsia="宋体" w:cs="Times New Roman"/>
          <w:sz w:val="21"/>
          <w:szCs w:val="21"/>
        </w:rPr>
        <w:t>7.2  仿真模拟预拼装</w:t>
      </w:r>
      <w:bookmarkEnd w:id="429"/>
      <w:bookmarkEnd w:id="430"/>
      <w:bookmarkEnd w:id="431"/>
      <w:bookmarkEnd w:id="432"/>
      <w:bookmarkEnd w:id="433"/>
      <w:bookmarkEnd w:id="434"/>
      <w:bookmarkEnd w:id="435"/>
    </w:p>
    <w:p>
      <w:pPr>
        <w:spacing w:line="360" w:lineRule="auto"/>
        <w:jc w:val="center"/>
        <w:rPr>
          <w:rFonts w:cs="Times New Roman"/>
          <w:sz w:val="21"/>
          <w:szCs w:val="21"/>
        </w:rPr>
      </w:pPr>
      <w:r>
        <w:rPr>
          <w:rFonts w:hint="eastAsia" w:cs="宋体"/>
          <w:sz w:val="21"/>
          <w:szCs w:val="21"/>
        </w:rPr>
        <w:t>Ⅰ</w:t>
      </w:r>
      <w:r>
        <w:rPr>
          <w:rFonts w:cs="Times New Roman"/>
          <w:sz w:val="21"/>
          <w:szCs w:val="21"/>
        </w:rPr>
        <w:t>主控项目</w:t>
      </w:r>
    </w:p>
    <w:p>
      <w:pPr>
        <w:spacing w:line="360" w:lineRule="auto"/>
        <w:rPr>
          <w:rFonts w:cs="Times New Roman"/>
          <w:sz w:val="21"/>
          <w:szCs w:val="21"/>
        </w:rPr>
      </w:pPr>
      <w:r>
        <w:rPr>
          <w:rFonts w:cs="Times New Roman"/>
          <w:b/>
          <w:sz w:val="21"/>
          <w:szCs w:val="21"/>
        </w:rPr>
        <w:t xml:space="preserve">7.2.1 </w:t>
      </w:r>
      <w:r>
        <w:rPr>
          <w:rFonts w:cs="Times New Roman"/>
          <w:bCs/>
          <w:sz w:val="21"/>
          <w:szCs w:val="21"/>
        </w:rPr>
        <w:t xml:space="preserve"> </w:t>
      </w:r>
      <w:r>
        <w:rPr>
          <w:rFonts w:hint="eastAsia" w:cs="Times New Roman"/>
          <w:bCs/>
          <w:sz w:val="21"/>
          <w:szCs w:val="21"/>
        </w:rPr>
        <w:t>当</w:t>
      </w:r>
      <w:r>
        <w:rPr>
          <w:rFonts w:hint="eastAsia" w:cs="Times New Roman"/>
          <w:sz w:val="21"/>
          <w:szCs w:val="21"/>
        </w:rPr>
        <w:t>采用</w:t>
      </w:r>
      <w:bookmarkStart w:id="436" w:name="_Hlk69383662"/>
      <w:r>
        <w:rPr>
          <w:rFonts w:hint="eastAsia" w:cs="Times New Roman"/>
          <w:sz w:val="21"/>
          <w:szCs w:val="21"/>
        </w:rPr>
        <w:t>计算机</w:t>
      </w:r>
      <w:bookmarkStart w:id="437" w:name="_Hlk69391354"/>
      <w:bookmarkStart w:id="438" w:name="_Hlk69383793"/>
      <w:r>
        <w:rPr>
          <w:rFonts w:hint="eastAsia" w:cs="Times New Roman"/>
          <w:sz w:val="21"/>
          <w:szCs w:val="21"/>
        </w:rPr>
        <w:t>仿真模拟</w:t>
      </w:r>
      <w:bookmarkEnd w:id="436"/>
      <w:bookmarkEnd w:id="437"/>
      <w:r>
        <w:rPr>
          <w:rFonts w:cs="Times New Roman"/>
          <w:sz w:val="21"/>
          <w:szCs w:val="21"/>
        </w:rPr>
        <w:t>预拼装</w:t>
      </w:r>
      <w:bookmarkEnd w:id="438"/>
      <w:r>
        <w:rPr>
          <w:rFonts w:hint="eastAsia" w:cs="Times New Roman"/>
          <w:sz w:val="21"/>
          <w:szCs w:val="21"/>
        </w:rPr>
        <w:t>时，应采用经设计认可的相关软件，模拟构件或安装单元的外形尺寸应与实物几何尺寸相同。</w:t>
      </w:r>
    </w:p>
    <w:p>
      <w:pPr>
        <w:spacing w:line="360" w:lineRule="auto"/>
        <w:ind w:firstLine="420" w:firstLineChars="200"/>
        <w:rPr>
          <w:rFonts w:cs="Times New Roman"/>
          <w:bCs/>
          <w:sz w:val="21"/>
          <w:szCs w:val="21"/>
        </w:rPr>
      </w:pPr>
      <w:r>
        <w:rPr>
          <w:rFonts w:cs="Times New Roman"/>
          <w:sz w:val="21"/>
          <w:szCs w:val="21"/>
        </w:rPr>
        <w:t>检查数量：全数检查。</w:t>
      </w:r>
    </w:p>
    <w:p>
      <w:pPr>
        <w:spacing w:line="360" w:lineRule="auto"/>
        <w:ind w:firstLine="420" w:firstLineChars="200"/>
        <w:rPr>
          <w:rFonts w:cs="Times New Roman"/>
          <w:sz w:val="21"/>
          <w:szCs w:val="21"/>
        </w:rPr>
      </w:pPr>
      <w:r>
        <w:rPr>
          <w:rFonts w:cs="Times New Roman"/>
          <w:sz w:val="21"/>
          <w:szCs w:val="21"/>
        </w:rPr>
        <w:t>检验方法：</w:t>
      </w:r>
      <w:r>
        <w:rPr>
          <w:rFonts w:hint="eastAsia" w:cs="Times New Roman"/>
          <w:sz w:val="21"/>
          <w:szCs w:val="21"/>
        </w:rPr>
        <w:t>检查证书等证明文件</w:t>
      </w:r>
      <w:r>
        <w:rPr>
          <w:rFonts w:cs="Times New Roman"/>
          <w:sz w:val="21"/>
          <w:szCs w:val="21"/>
        </w:rPr>
        <w:t>。</w:t>
      </w:r>
    </w:p>
    <w:p>
      <w:pPr>
        <w:spacing w:line="360" w:lineRule="auto"/>
        <w:jc w:val="center"/>
        <w:rPr>
          <w:rFonts w:cs="宋体"/>
          <w:sz w:val="21"/>
          <w:szCs w:val="21"/>
        </w:rPr>
      </w:pPr>
      <w:r>
        <w:rPr>
          <w:rFonts w:hint="eastAsia" w:cs="宋体"/>
          <w:sz w:val="21"/>
          <w:szCs w:val="21"/>
        </w:rPr>
        <w:t>Ⅱ</w:t>
      </w:r>
      <w:r>
        <w:rPr>
          <w:rFonts w:cs="宋体"/>
          <w:sz w:val="21"/>
          <w:szCs w:val="21"/>
        </w:rPr>
        <w:t>一般项目</w:t>
      </w:r>
    </w:p>
    <w:bookmarkEnd w:id="401"/>
    <w:p>
      <w:pPr>
        <w:spacing w:line="360" w:lineRule="auto"/>
        <w:rPr>
          <w:rFonts w:cs="Times New Roman"/>
          <w:bCs/>
          <w:sz w:val="21"/>
          <w:szCs w:val="21"/>
        </w:rPr>
      </w:pPr>
      <w:r>
        <w:rPr>
          <w:rFonts w:hint="eastAsia" w:cs="Times New Roman"/>
          <w:b/>
          <w:sz w:val="21"/>
          <w:szCs w:val="21"/>
        </w:rPr>
        <w:t xml:space="preserve">7.2.2  </w:t>
      </w:r>
      <w:r>
        <w:rPr>
          <w:rFonts w:hint="eastAsia" w:cs="Times New Roman"/>
          <w:sz w:val="21"/>
          <w:szCs w:val="21"/>
        </w:rPr>
        <w:t>钢-胶合木</w:t>
      </w:r>
      <w:r>
        <w:rPr>
          <w:rFonts w:hint="eastAsia" w:cs="Times New Roman"/>
          <w:bCs/>
          <w:sz w:val="21"/>
          <w:szCs w:val="21"/>
        </w:rPr>
        <w:t>组合构件的各段安装单元组拼完成并验收合格后，应进行卸载单元或整体结构的计算机仿真预拼装，其允许偏差应符合表7.2.2的规定。</w:t>
      </w:r>
    </w:p>
    <w:p>
      <w:pPr>
        <w:spacing w:line="360" w:lineRule="auto"/>
        <w:ind w:firstLine="420" w:firstLineChars="200"/>
        <w:rPr>
          <w:rFonts w:cs="Times New Roman"/>
          <w:sz w:val="21"/>
          <w:szCs w:val="21"/>
        </w:rPr>
      </w:pPr>
      <w:r>
        <w:rPr>
          <w:rFonts w:hint="eastAsia" w:cs="Times New Roman"/>
          <w:sz w:val="21"/>
          <w:szCs w:val="21"/>
        </w:rPr>
        <w:t>检查数量：按预拼装单元全数检查。</w:t>
      </w:r>
    </w:p>
    <w:p>
      <w:pPr>
        <w:spacing w:line="360" w:lineRule="auto"/>
        <w:ind w:firstLine="420" w:firstLineChars="200"/>
        <w:rPr>
          <w:rFonts w:cs="Times New Roman"/>
          <w:szCs w:val="20"/>
        </w:rPr>
      </w:pPr>
      <w:r>
        <w:rPr>
          <w:rFonts w:hint="eastAsia" w:cs="Times New Roman"/>
          <w:sz w:val="21"/>
          <w:szCs w:val="21"/>
        </w:rPr>
        <w:t>检验方法：采用三维设计软件，将各安装单元的实测三维坐标在计算机中模拟拼装形成单榀结构的轮廓模型，与深化设计的理论模型拟合比对。</w:t>
      </w:r>
    </w:p>
    <w:p>
      <w:pPr>
        <w:pStyle w:val="17"/>
      </w:pPr>
      <w:bookmarkStart w:id="439" w:name="_Hlk69806754"/>
      <w:r>
        <w:t xml:space="preserve">表7.2.2  </w:t>
      </w:r>
      <w:r>
        <w:rPr>
          <w:rFonts w:hint="eastAsia"/>
        </w:rPr>
        <w:t>仿真模拟</w:t>
      </w:r>
      <w:r>
        <w:t>预拼装的允许偏差（mm）</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4"/>
        <w:gridCol w:w="4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11" w:type="pct"/>
            <w:tcBorders>
              <w:bottom w:val="single" w:color="auto" w:sz="4" w:space="0"/>
            </w:tcBorders>
            <w:vAlign w:val="center"/>
          </w:tcPr>
          <w:p>
            <w:pPr>
              <w:pStyle w:val="8"/>
              <w:rPr>
                <w:sz w:val="18"/>
                <w:szCs w:val="28"/>
              </w:rPr>
            </w:pPr>
            <w:r>
              <w:rPr>
                <w:sz w:val="18"/>
                <w:szCs w:val="28"/>
              </w:rPr>
              <w:t>项目</w:t>
            </w:r>
          </w:p>
        </w:tc>
        <w:tc>
          <w:tcPr>
            <w:tcW w:w="2388" w:type="pct"/>
            <w:tcBorders>
              <w:bottom w:val="single" w:color="auto" w:sz="4" w:space="0"/>
            </w:tcBorders>
            <w:vAlign w:val="center"/>
          </w:tcPr>
          <w:p>
            <w:pPr>
              <w:pStyle w:val="8"/>
              <w:rPr>
                <w:sz w:val="18"/>
                <w:szCs w:val="28"/>
              </w:rPr>
            </w:pPr>
            <w:r>
              <w:rPr>
                <w:sz w:val="18"/>
                <w:szCs w:val="28"/>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11" w:type="pct"/>
            <w:tcBorders>
              <w:top w:val="single" w:color="auto" w:sz="4" w:space="0"/>
              <w:right w:val="single" w:color="auto" w:sz="4" w:space="0"/>
            </w:tcBorders>
            <w:vAlign w:val="center"/>
          </w:tcPr>
          <w:p>
            <w:pPr>
              <w:pStyle w:val="8"/>
              <w:rPr>
                <w:sz w:val="18"/>
                <w:szCs w:val="28"/>
              </w:rPr>
            </w:pPr>
            <w:r>
              <w:rPr>
                <w:sz w:val="18"/>
                <w:szCs w:val="28"/>
              </w:rPr>
              <w:t>高度</w:t>
            </w:r>
          </w:p>
        </w:tc>
        <w:tc>
          <w:tcPr>
            <w:tcW w:w="2388" w:type="pct"/>
            <w:tcBorders>
              <w:top w:val="single" w:color="auto" w:sz="4" w:space="0"/>
              <w:right w:val="single" w:color="auto" w:sz="4" w:space="0"/>
            </w:tcBorders>
            <w:vAlign w:val="center"/>
          </w:tcPr>
          <w:p>
            <w:pPr>
              <w:pStyle w:val="8"/>
              <w:rPr>
                <w:sz w:val="18"/>
                <w:szCs w:val="28"/>
              </w:rPr>
            </w:pPr>
            <w:r>
              <w:rPr>
                <w:sz w:val="18"/>
                <w:szCs w:val="28"/>
              </w:rPr>
              <w:t>H/2000且不大于5.0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11" w:type="pct"/>
            <w:tcBorders>
              <w:top w:val="single" w:color="auto" w:sz="4" w:space="0"/>
              <w:right w:val="single" w:color="auto" w:sz="4" w:space="0"/>
            </w:tcBorders>
            <w:vAlign w:val="center"/>
          </w:tcPr>
          <w:p>
            <w:pPr>
              <w:pStyle w:val="8"/>
              <w:rPr>
                <w:sz w:val="18"/>
                <w:szCs w:val="28"/>
              </w:rPr>
            </w:pPr>
            <w:r>
              <w:rPr>
                <w:rFonts w:hint="eastAsia"/>
                <w:sz w:val="18"/>
                <w:szCs w:val="28"/>
              </w:rPr>
              <w:t>总长度</w:t>
            </w:r>
          </w:p>
        </w:tc>
        <w:tc>
          <w:tcPr>
            <w:tcW w:w="2388" w:type="pct"/>
            <w:tcBorders>
              <w:top w:val="single" w:color="auto" w:sz="4" w:space="0"/>
              <w:right w:val="single" w:color="auto" w:sz="4" w:space="0"/>
            </w:tcBorders>
            <w:vAlign w:val="center"/>
          </w:tcPr>
          <w:p>
            <w:pPr>
              <w:pStyle w:val="8"/>
              <w:rPr>
                <w:sz w:val="18"/>
                <w:szCs w:val="28"/>
              </w:rPr>
            </w:pPr>
            <w:r>
              <w:rPr>
                <w:sz w:val="1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11" w:type="pct"/>
            <w:tcBorders>
              <w:top w:val="single" w:color="auto" w:sz="4" w:space="0"/>
              <w:right w:val="single" w:color="auto" w:sz="4" w:space="0"/>
            </w:tcBorders>
            <w:vAlign w:val="center"/>
          </w:tcPr>
          <w:p>
            <w:pPr>
              <w:pStyle w:val="8"/>
              <w:rPr>
                <w:sz w:val="18"/>
                <w:szCs w:val="28"/>
              </w:rPr>
            </w:pPr>
            <w:r>
              <w:rPr>
                <w:rFonts w:hint="eastAsia"/>
                <w:sz w:val="18"/>
                <w:szCs w:val="28"/>
              </w:rPr>
              <w:t>单元长度</w:t>
            </w:r>
          </w:p>
        </w:tc>
        <w:tc>
          <w:tcPr>
            <w:tcW w:w="2388" w:type="pct"/>
            <w:tcBorders>
              <w:top w:val="single" w:color="auto" w:sz="4" w:space="0"/>
              <w:right w:val="single" w:color="auto" w:sz="4" w:space="0"/>
            </w:tcBorders>
            <w:vAlign w:val="center"/>
          </w:tcPr>
          <w:p>
            <w:pPr>
              <w:pStyle w:val="8"/>
              <w:rPr>
                <w:sz w:val="18"/>
                <w:szCs w:val="28"/>
              </w:rPr>
            </w:pPr>
            <w:r>
              <w:rPr>
                <w:rFonts w:hint="eastAsia"/>
                <w:i/>
                <w:iCs/>
                <w:sz w:val="18"/>
                <w:szCs w:val="28"/>
              </w:rPr>
              <w:t>l</w:t>
            </w:r>
            <w:r>
              <w:rPr>
                <w:rFonts w:hint="eastAsia"/>
                <w:sz w:val="18"/>
                <w:szCs w:val="28"/>
              </w:rPr>
              <w:t>/1500，且不大于5.0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11" w:type="pct"/>
            <w:vAlign w:val="center"/>
          </w:tcPr>
          <w:p>
            <w:pPr>
              <w:pStyle w:val="8"/>
              <w:rPr>
                <w:sz w:val="18"/>
                <w:szCs w:val="28"/>
              </w:rPr>
            </w:pPr>
            <w:r>
              <w:rPr>
                <w:sz w:val="18"/>
                <w:szCs w:val="28"/>
              </w:rPr>
              <w:t>层板胶合木搭接竖向拼缝</w:t>
            </w:r>
          </w:p>
        </w:tc>
        <w:tc>
          <w:tcPr>
            <w:tcW w:w="2388" w:type="pct"/>
            <w:vAlign w:val="center"/>
          </w:tcPr>
          <w:p>
            <w:pPr>
              <w:pStyle w:val="8"/>
              <w:rPr>
                <w:sz w:val="18"/>
                <w:szCs w:val="28"/>
              </w:rPr>
            </w:pPr>
            <w:r>
              <w:rPr>
                <w:rFonts w:hint="eastAsia"/>
                <w:sz w:val="18"/>
                <w:szCs w:val="28"/>
              </w:rPr>
              <w:t>≤</w:t>
            </w:r>
            <w:r>
              <w:rPr>
                <w:sz w:val="1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11" w:type="pct"/>
            <w:vAlign w:val="center"/>
          </w:tcPr>
          <w:p>
            <w:pPr>
              <w:pStyle w:val="8"/>
              <w:rPr>
                <w:sz w:val="18"/>
                <w:szCs w:val="28"/>
              </w:rPr>
            </w:pPr>
            <w:r>
              <w:rPr>
                <w:sz w:val="18"/>
                <w:szCs w:val="28"/>
              </w:rPr>
              <w:t>接口截面错位</w:t>
            </w:r>
          </w:p>
        </w:tc>
        <w:tc>
          <w:tcPr>
            <w:tcW w:w="2388" w:type="pct"/>
            <w:vAlign w:val="center"/>
          </w:tcPr>
          <w:p>
            <w:pPr>
              <w:pStyle w:val="8"/>
              <w:rPr>
                <w:sz w:val="18"/>
                <w:szCs w:val="28"/>
              </w:rPr>
            </w:pPr>
            <w:r>
              <w:rPr>
                <w:sz w:val="1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11" w:type="pct"/>
            <w:vAlign w:val="center"/>
          </w:tcPr>
          <w:p>
            <w:pPr>
              <w:pStyle w:val="8"/>
              <w:rPr>
                <w:sz w:val="18"/>
                <w:szCs w:val="28"/>
              </w:rPr>
            </w:pPr>
            <w:r>
              <w:rPr>
                <w:rFonts w:hint="eastAsia"/>
                <w:sz w:val="18"/>
                <w:szCs w:val="28"/>
              </w:rPr>
              <w:t>侧向</w:t>
            </w:r>
            <w:r>
              <w:rPr>
                <w:sz w:val="18"/>
                <w:szCs w:val="28"/>
              </w:rPr>
              <w:t>弯曲矢高</w:t>
            </w:r>
          </w:p>
        </w:tc>
        <w:tc>
          <w:tcPr>
            <w:tcW w:w="2388" w:type="pct"/>
            <w:vAlign w:val="center"/>
          </w:tcPr>
          <w:p>
            <w:pPr>
              <w:pStyle w:val="8"/>
              <w:rPr>
                <w:sz w:val="18"/>
                <w:szCs w:val="28"/>
              </w:rPr>
            </w:pPr>
            <w:r>
              <w:rPr>
                <w:sz w:val="18"/>
                <w:szCs w:val="28"/>
              </w:rPr>
              <w:t>±5.0</w:t>
            </w:r>
          </w:p>
        </w:tc>
      </w:tr>
      <w:bookmarkEnd w:id="439"/>
    </w:tbl>
    <w:p>
      <w:r>
        <w:rPr>
          <w:kern w:val="0"/>
          <w:sz w:val="15"/>
          <w:szCs w:val="15"/>
        </w:rPr>
        <w:t>注：</w:t>
      </w:r>
      <w:r>
        <w:rPr>
          <w:rFonts w:hint="eastAsia"/>
          <w:kern w:val="0"/>
          <w:sz w:val="15"/>
          <w:szCs w:val="15"/>
        </w:rPr>
        <w:t xml:space="preserve"> </w:t>
      </w:r>
      <w:r>
        <w:rPr>
          <w:kern w:val="0"/>
          <w:sz w:val="15"/>
          <w:szCs w:val="15"/>
        </w:rPr>
        <w:t>H为</w:t>
      </w:r>
      <w:r>
        <w:rPr>
          <w:rFonts w:hint="eastAsia"/>
          <w:kern w:val="0"/>
          <w:sz w:val="15"/>
          <w:szCs w:val="15"/>
        </w:rPr>
        <w:t>构件</w:t>
      </w:r>
      <w:r>
        <w:rPr>
          <w:kern w:val="0"/>
          <w:sz w:val="15"/>
          <w:szCs w:val="15"/>
        </w:rPr>
        <w:t>高度</w:t>
      </w:r>
      <w:r>
        <w:rPr>
          <w:rFonts w:hint="eastAsia"/>
          <w:kern w:val="0"/>
          <w:sz w:val="15"/>
          <w:szCs w:val="15"/>
        </w:rPr>
        <w:t>；</w:t>
      </w:r>
      <w:r>
        <w:rPr>
          <w:rFonts w:hint="eastAsia"/>
          <w:i/>
          <w:iCs/>
          <w:sz w:val="18"/>
          <w:szCs w:val="28"/>
        </w:rPr>
        <w:t>l</w:t>
      </w:r>
      <w:r>
        <w:rPr>
          <w:kern w:val="0"/>
          <w:sz w:val="15"/>
          <w:szCs w:val="15"/>
        </w:rPr>
        <w:t>为</w:t>
      </w:r>
      <w:r>
        <w:rPr>
          <w:rFonts w:hint="eastAsia"/>
          <w:kern w:val="0"/>
          <w:sz w:val="15"/>
          <w:szCs w:val="15"/>
        </w:rPr>
        <w:t>梁、桁架</w:t>
      </w:r>
      <w:r>
        <w:rPr>
          <w:kern w:val="0"/>
          <w:sz w:val="15"/>
          <w:szCs w:val="15"/>
        </w:rPr>
        <w:t>高度</w:t>
      </w:r>
      <w:r>
        <w:rPr>
          <w:rFonts w:hint="eastAsia"/>
          <w:kern w:val="0"/>
          <w:sz w:val="15"/>
          <w:szCs w:val="15"/>
        </w:rPr>
        <w:t>。</w:t>
      </w:r>
      <w:r>
        <w:rPr>
          <w:rFonts w:hint="eastAsia"/>
        </w:rPr>
        <w:t xml:space="preserve"> </w:t>
      </w:r>
    </w:p>
    <w:p>
      <w:pPr>
        <w:sectPr>
          <w:pgSz w:w="11906" w:h="16838"/>
          <w:pgMar w:top="1134" w:right="1134" w:bottom="1134" w:left="1701" w:header="851" w:footer="737" w:gutter="567"/>
          <w:pgNumType w:chapStyle="2"/>
          <w:cols w:space="425" w:num="1"/>
          <w:docGrid w:type="lines" w:linePitch="374" w:charSpace="0"/>
        </w:sectPr>
      </w:pPr>
    </w:p>
    <w:p>
      <w:pPr>
        <w:pStyle w:val="2"/>
        <w:spacing w:before="120" w:after="120" w:line="360" w:lineRule="auto"/>
        <w:jc w:val="center"/>
        <w:rPr>
          <w:sz w:val="28"/>
          <w:szCs w:val="28"/>
        </w:rPr>
      </w:pPr>
      <w:bookmarkStart w:id="440" w:name="_Toc193892705"/>
      <w:bookmarkStart w:id="441" w:name="OLE_LINK38"/>
      <w:bookmarkStart w:id="442" w:name="OLE_LINK37"/>
      <w:r>
        <w:rPr>
          <w:rFonts w:hint="eastAsia"/>
          <w:sz w:val="28"/>
          <w:szCs w:val="28"/>
        </w:rPr>
        <w:t xml:space="preserve">8  </w:t>
      </w:r>
      <w:bookmarkStart w:id="443" w:name="_Hlk69394346"/>
      <w:r>
        <w:rPr>
          <w:rFonts w:hint="eastAsia"/>
          <w:sz w:val="28"/>
          <w:szCs w:val="28"/>
        </w:rPr>
        <w:t>钢-胶合木组合结构安装工程</w:t>
      </w:r>
      <w:bookmarkEnd w:id="440"/>
      <w:bookmarkEnd w:id="443"/>
    </w:p>
    <w:bookmarkEnd w:id="441"/>
    <w:p>
      <w:pPr>
        <w:pStyle w:val="3"/>
        <w:spacing w:before="0" w:after="0" w:line="360" w:lineRule="auto"/>
        <w:jc w:val="center"/>
        <w:rPr>
          <w:rFonts w:ascii="Times New Roman" w:hAnsi="Times New Roman" w:eastAsia="宋体" w:cs="Times New Roman"/>
          <w:sz w:val="21"/>
          <w:szCs w:val="21"/>
        </w:rPr>
      </w:pPr>
      <w:bookmarkStart w:id="444" w:name="_Toc193892706"/>
      <w:bookmarkStart w:id="445" w:name="_Toc180678176"/>
      <w:bookmarkStart w:id="446" w:name="_Toc161391744"/>
      <w:bookmarkStart w:id="447" w:name="_Toc180678098"/>
      <w:bookmarkStart w:id="448" w:name="_Toc147739395"/>
      <w:bookmarkStart w:id="449" w:name="_Toc180683019"/>
      <w:bookmarkStart w:id="450" w:name="_Toc69394688"/>
      <w:r>
        <w:rPr>
          <w:rFonts w:hint="eastAsia" w:ascii="Times New Roman" w:hAnsi="Times New Roman" w:eastAsia="宋体" w:cs="Times New Roman"/>
          <w:sz w:val="21"/>
          <w:szCs w:val="21"/>
        </w:rPr>
        <w:t>8.1  一般规定</w:t>
      </w:r>
      <w:bookmarkEnd w:id="444"/>
      <w:bookmarkEnd w:id="445"/>
      <w:bookmarkEnd w:id="446"/>
      <w:bookmarkEnd w:id="447"/>
      <w:bookmarkEnd w:id="448"/>
      <w:bookmarkEnd w:id="449"/>
      <w:bookmarkEnd w:id="450"/>
    </w:p>
    <w:p>
      <w:pPr>
        <w:spacing w:line="360" w:lineRule="auto"/>
        <w:rPr>
          <w:sz w:val="21"/>
          <w:szCs w:val="21"/>
        </w:rPr>
      </w:pPr>
      <w:r>
        <w:rPr>
          <w:rFonts w:hint="eastAsia" w:cs="Times New Roman"/>
          <w:b/>
          <w:sz w:val="21"/>
          <w:szCs w:val="21"/>
        </w:rPr>
        <w:t>8</w:t>
      </w:r>
      <w:r>
        <w:rPr>
          <w:rFonts w:cs="Times New Roman"/>
          <w:b/>
          <w:sz w:val="21"/>
          <w:szCs w:val="21"/>
        </w:rPr>
        <w:t xml:space="preserve">.1.1 </w:t>
      </w:r>
      <w:r>
        <w:rPr>
          <w:rFonts w:cs="Times New Roman"/>
          <w:sz w:val="21"/>
          <w:szCs w:val="21"/>
        </w:rPr>
        <w:t xml:space="preserve"> </w:t>
      </w:r>
      <w:r>
        <w:rPr>
          <w:rFonts w:hint="eastAsia"/>
          <w:sz w:val="21"/>
          <w:szCs w:val="21"/>
        </w:rPr>
        <w:t>本章适用于</w:t>
      </w:r>
      <w:bookmarkStart w:id="451" w:name="_Hlk69377251"/>
      <w:bookmarkStart w:id="452" w:name="_Hlk69393447"/>
      <w:bookmarkStart w:id="453" w:name="_Hlk69374776"/>
      <w:r>
        <w:rPr>
          <w:rFonts w:hint="eastAsia"/>
          <w:sz w:val="21"/>
          <w:szCs w:val="21"/>
        </w:rPr>
        <w:t>钢-胶合木组合结构安装</w:t>
      </w:r>
      <w:bookmarkEnd w:id="451"/>
      <w:r>
        <w:rPr>
          <w:rFonts w:hint="eastAsia"/>
          <w:sz w:val="21"/>
          <w:szCs w:val="21"/>
        </w:rPr>
        <w:t>工程</w:t>
      </w:r>
      <w:bookmarkEnd w:id="452"/>
      <w:bookmarkEnd w:id="453"/>
      <w:r>
        <w:rPr>
          <w:rFonts w:hint="eastAsia"/>
          <w:sz w:val="21"/>
          <w:szCs w:val="21"/>
        </w:rPr>
        <w:t>的质量验收。</w:t>
      </w:r>
    </w:p>
    <w:p>
      <w:pPr>
        <w:spacing w:line="360" w:lineRule="auto"/>
        <w:rPr>
          <w:rFonts w:cs="Times New Roman"/>
          <w:sz w:val="21"/>
          <w:szCs w:val="21"/>
        </w:rPr>
      </w:pPr>
      <w:r>
        <w:rPr>
          <w:rFonts w:hint="eastAsia" w:cs="Times New Roman"/>
          <w:b/>
          <w:sz w:val="21"/>
          <w:szCs w:val="21"/>
        </w:rPr>
        <w:t>8</w:t>
      </w:r>
      <w:r>
        <w:rPr>
          <w:rFonts w:cs="Times New Roman"/>
          <w:b/>
          <w:sz w:val="21"/>
          <w:szCs w:val="21"/>
        </w:rPr>
        <w:t xml:space="preserve">.1.2 </w:t>
      </w:r>
      <w:r>
        <w:rPr>
          <w:rFonts w:cs="Times New Roman"/>
          <w:sz w:val="21"/>
          <w:szCs w:val="21"/>
        </w:rPr>
        <w:t xml:space="preserve"> </w:t>
      </w:r>
      <w:r>
        <w:rPr>
          <w:rFonts w:hint="eastAsia"/>
          <w:sz w:val="21"/>
          <w:szCs w:val="21"/>
        </w:rPr>
        <w:t>钢-胶合木组合结构</w:t>
      </w:r>
      <w:r>
        <w:rPr>
          <w:rFonts w:hint="eastAsia" w:cs="Times New Roman"/>
          <w:sz w:val="21"/>
          <w:szCs w:val="21"/>
        </w:rPr>
        <w:t>安装工程</w:t>
      </w:r>
      <w:r>
        <w:rPr>
          <w:rFonts w:cs="Times New Roman"/>
          <w:sz w:val="21"/>
          <w:szCs w:val="21"/>
        </w:rPr>
        <w:t>可</w:t>
      </w:r>
      <w:r>
        <w:rPr>
          <w:rFonts w:hint="eastAsia" w:cs="Times New Roman"/>
          <w:sz w:val="21"/>
          <w:szCs w:val="21"/>
        </w:rPr>
        <w:t>按变形缝</w:t>
      </w:r>
      <w:r>
        <w:rPr>
          <w:rFonts w:hint="eastAsia" w:cs="Times New Roman"/>
          <w:sz w:val="21"/>
          <w:szCs w:val="21"/>
          <w:lang w:eastAsia="zh-Hans"/>
        </w:rPr>
        <w:t>、</w:t>
      </w:r>
      <w:r>
        <w:rPr>
          <w:rFonts w:hint="eastAsia" w:cs="Times New Roman"/>
          <w:sz w:val="21"/>
          <w:szCs w:val="21"/>
        </w:rPr>
        <w:t>空间稳定单元</w:t>
      </w:r>
      <w:r>
        <w:rPr>
          <w:rFonts w:hint="eastAsia" w:cs="Times New Roman"/>
          <w:sz w:val="21"/>
          <w:szCs w:val="21"/>
          <w:lang w:eastAsia="zh-Hans"/>
        </w:rPr>
        <w:t>或卸载单元</w:t>
      </w:r>
      <w:r>
        <w:rPr>
          <w:rFonts w:hint="eastAsia" w:cs="Times New Roman"/>
          <w:sz w:val="21"/>
          <w:szCs w:val="21"/>
        </w:rPr>
        <w:t>等划分成一个或若干个检验批，也可按楼层或施工段等划分一个或若干个检验批</w:t>
      </w:r>
      <w:r>
        <w:rPr>
          <w:rFonts w:cs="Times New Roman"/>
          <w:sz w:val="21"/>
          <w:szCs w:val="21"/>
        </w:rPr>
        <w:t>。</w:t>
      </w:r>
    </w:p>
    <w:p>
      <w:pPr>
        <w:spacing w:line="360" w:lineRule="auto"/>
        <w:rPr>
          <w:rFonts w:cs="Times New Roman"/>
          <w:sz w:val="21"/>
          <w:szCs w:val="21"/>
        </w:rPr>
      </w:pPr>
      <w:r>
        <w:rPr>
          <w:rFonts w:hint="eastAsia" w:cs="Times New Roman"/>
          <w:b/>
          <w:sz w:val="21"/>
          <w:szCs w:val="21"/>
        </w:rPr>
        <w:t xml:space="preserve">8.1.3  </w:t>
      </w:r>
      <w:r>
        <w:rPr>
          <w:rFonts w:hint="eastAsia" w:cs="Times New Roman"/>
          <w:bCs/>
          <w:sz w:val="21"/>
          <w:szCs w:val="21"/>
        </w:rPr>
        <w:t>钢-胶合木组合结构安装工程检验批</w:t>
      </w:r>
      <w:r>
        <w:rPr>
          <w:rFonts w:hint="eastAsia" w:cs="Times New Roman"/>
          <w:sz w:val="21"/>
          <w:szCs w:val="21"/>
        </w:rPr>
        <w:t>应在原材料及构件进场验收和紧固件连接、防腐分项工程验收合格的基础上进行验收。</w:t>
      </w:r>
      <w:r>
        <w:rPr>
          <w:rFonts w:cs="Times New Roman"/>
          <w:sz w:val="21"/>
          <w:szCs w:val="21"/>
        </w:rPr>
        <w:t xml:space="preserve">   </w:t>
      </w:r>
    </w:p>
    <w:p>
      <w:pPr>
        <w:spacing w:line="360" w:lineRule="auto"/>
        <w:rPr>
          <w:rFonts w:cs="Times New Roman"/>
          <w:sz w:val="21"/>
          <w:szCs w:val="21"/>
        </w:rPr>
      </w:pPr>
      <w:r>
        <w:rPr>
          <w:rFonts w:hint="eastAsia" w:cs="Times New Roman"/>
          <w:b/>
          <w:sz w:val="21"/>
          <w:szCs w:val="21"/>
        </w:rPr>
        <w:t>8</w:t>
      </w:r>
      <w:r>
        <w:rPr>
          <w:rFonts w:cs="Times New Roman"/>
          <w:b/>
          <w:sz w:val="21"/>
          <w:szCs w:val="21"/>
        </w:rPr>
        <w:t xml:space="preserve">.1.4 </w:t>
      </w:r>
      <w:r>
        <w:rPr>
          <w:rFonts w:cs="Times New Roman"/>
          <w:sz w:val="21"/>
          <w:szCs w:val="21"/>
        </w:rPr>
        <w:t xml:space="preserve"> </w:t>
      </w:r>
      <w:r>
        <w:rPr>
          <w:rFonts w:hint="eastAsia" w:cs="Times New Roman"/>
          <w:sz w:val="21"/>
          <w:szCs w:val="21"/>
        </w:rPr>
        <w:t>预应力</w:t>
      </w:r>
      <w:bookmarkStart w:id="454" w:name="_Hlk69376520"/>
      <w:r>
        <w:rPr>
          <w:rFonts w:hint="eastAsia" w:cs="Times New Roman"/>
          <w:sz w:val="21"/>
          <w:szCs w:val="21"/>
        </w:rPr>
        <w:t>拉索</w:t>
      </w:r>
      <w:bookmarkEnd w:id="454"/>
      <w:r>
        <w:rPr>
          <w:rFonts w:hint="eastAsia" w:cs="Times New Roman"/>
          <w:sz w:val="21"/>
          <w:szCs w:val="21"/>
        </w:rPr>
        <w:t>制作安装工程的</w:t>
      </w:r>
      <w:r>
        <w:rPr>
          <w:rFonts w:cs="Times New Roman"/>
          <w:sz w:val="21"/>
          <w:szCs w:val="21"/>
        </w:rPr>
        <w:t>检验批</w:t>
      </w:r>
      <w:r>
        <w:rPr>
          <w:rFonts w:hint="eastAsia" w:cs="Times New Roman"/>
          <w:sz w:val="21"/>
          <w:szCs w:val="21"/>
        </w:rPr>
        <w:t>，可结合与其配套的</w:t>
      </w:r>
      <w:r>
        <w:rPr>
          <w:rFonts w:hint="eastAsia"/>
          <w:sz w:val="21"/>
          <w:szCs w:val="21"/>
        </w:rPr>
        <w:t>钢-胶合木组合结构</w:t>
      </w:r>
      <w:r>
        <w:rPr>
          <w:rFonts w:hint="eastAsia" w:cs="Times New Roman"/>
          <w:sz w:val="21"/>
          <w:szCs w:val="21"/>
        </w:rPr>
        <w:t>制作、安装分项工程</w:t>
      </w:r>
      <w:r>
        <w:rPr>
          <w:rFonts w:cs="Times New Roman"/>
          <w:sz w:val="21"/>
          <w:szCs w:val="21"/>
        </w:rPr>
        <w:t>检验批划分</w:t>
      </w:r>
      <w:r>
        <w:rPr>
          <w:rFonts w:hint="eastAsia" w:cs="Times New Roman"/>
          <w:sz w:val="21"/>
          <w:szCs w:val="21"/>
        </w:rPr>
        <w:t>为若干</w:t>
      </w:r>
      <w:r>
        <w:rPr>
          <w:rFonts w:cs="Times New Roman"/>
          <w:sz w:val="21"/>
          <w:szCs w:val="21"/>
        </w:rPr>
        <w:t>个检验批。</w:t>
      </w:r>
    </w:p>
    <w:p>
      <w:pPr>
        <w:spacing w:line="360" w:lineRule="auto"/>
        <w:rPr>
          <w:rFonts w:cs="Times New Roman"/>
          <w:sz w:val="21"/>
          <w:szCs w:val="21"/>
        </w:rPr>
      </w:pPr>
      <w:r>
        <w:rPr>
          <w:rFonts w:hint="eastAsia" w:cs="Times New Roman"/>
          <w:b/>
          <w:sz w:val="21"/>
          <w:szCs w:val="21"/>
        </w:rPr>
        <w:t>8</w:t>
      </w:r>
      <w:r>
        <w:rPr>
          <w:rFonts w:cs="Times New Roman"/>
          <w:b/>
          <w:sz w:val="21"/>
          <w:szCs w:val="21"/>
        </w:rPr>
        <w:t xml:space="preserve">.1.5 </w:t>
      </w:r>
      <w:r>
        <w:rPr>
          <w:rFonts w:cs="Times New Roman"/>
          <w:sz w:val="21"/>
          <w:szCs w:val="21"/>
        </w:rPr>
        <w:t xml:space="preserve"> </w:t>
      </w:r>
      <w:r>
        <w:rPr>
          <w:rFonts w:hint="eastAsia" w:cs="Times New Roman"/>
          <w:sz w:val="21"/>
          <w:szCs w:val="21"/>
        </w:rPr>
        <w:t>预应力拉索安装应编制专项施工方案和相应的监测措施，并应经设计和监理认可。</w:t>
      </w:r>
    </w:p>
    <w:p>
      <w:pPr>
        <w:pStyle w:val="3"/>
        <w:spacing w:before="0" w:after="0" w:line="360" w:lineRule="auto"/>
        <w:jc w:val="center"/>
        <w:rPr>
          <w:rFonts w:ascii="Times New Roman" w:hAnsi="Times New Roman" w:eastAsia="宋体" w:cs="Times New Roman"/>
          <w:sz w:val="21"/>
          <w:szCs w:val="21"/>
        </w:rPr>
      </w:pPr>
      <w:bookmarkStart w:id="455" w:name="_Toc161391745"/>
      <w:bookmarkStart w:id="456" w:name="_Toc180683020"/>
      <w:bookmarkStart w:id="457" w:name="_Toc69302277"/>
      <w:bookmarkStart w:id="458" w:name="_Toc180678177"/>
      <w:bookmarkStart w:id="459" w:name="_Toc180678099"/>
      <w:bookmarkStart w:id="460" w:name="_Toc147739396"/>
      <w:bookmarkStart w:id="461" w:name="_Toc31193"/>
      <w:bookmarkStart w:id="462" w:name="_Toc69394689"/>
      <w:bookmarkStart w:id="463" w:name="_Toc193892707"/>
      <w:r>
        <w:rPr>
          <w:rFonts w:hint="eastAsia" w:ascii="Times New Roman" w:hAnsi="Times New Roman" w:eastAsia="宋体" w:cs="Times New Roman"/>
          <w:sz w:val="21"/>
          <w:szCs w:val="21"/>
        </w:rPr>
        <w:t>8.2  基础和地脚螺栓</w:t>
      </w:r>
      <w:bookmarkEnd w:id="455"/>
      <w:bookmarkEnd w:id="456"/>
      <w:bookmarkEnd w:id="457"/>
      <w:bookmarkEnd w:id="458"/>
      <w:bookmarkEnd w:id="459"/>
      <w:bookmarkEnd w:id="460"/>
      <w:bookmarkEnd w:id="461"/>
      <w:bookmarkEnd w:id="462"/>
      <w:bookmarkEnd w:id="463"/>
    </w:p>
    <w:p>
      <w:pPr>
        <w:spacing w:line="360" w:lineRule="auto"/>
        <w:jc w:val="center"/>
        <w:rPr>
          <w:rFonts w:cs="Times New Roman"/>
          <w:sz w:val="21"/>
          <w:szCs w:val="21"/>
        </w:rPr>
      </w:pPr>
      <w:bookmarkStart w:id="464" w:name="_Hlk63419285"/>
      <w:r>
        <w:rPr>
          <w:rFonts w:hint="eastAsia" w:cs="宋体"/>
          <w:sz w:val="21"/>
          <w:szCs w:val="21"/>
        </w:rPr>
        <w:t>Ⅰ</w:t>
      </w:r>
      <w:r>
        <w:rPr>
          <w:rFonts w:cs="Times New Roman"/>
          <w:sz w:val="21"/>
          <w:szCs w:val="21"/>
        </w:rPr>
        <w:t>主控项目</w:t>
      </w:r>
    </w:p>
    <w:bookmarkEnd w:id="464"/>
    <w:p>
      <w:pPr>
        <w:spacing w:line="360" w:lineRule="auto"/>
        <w:rPr>
          <w:rFonts w:cs="Times New Roman"/>
          <w:sz w:val="21"/>
          <w:szCs w:val="21"/>
        </w:rPr>
      </w:pPr>
      <w:bookmarkStart w:id="465" w:name="_Hlk63431390"/>
      <w:r>
        <w:rPr>
          <w:rFonts w:hint="eastAsia" w:cs="Times New Roman"/>
          <w:b/>
          <w:sz w:val="21"/>
          <w:szCs w:val="21"/>
        </w:rPr>
        <w:t>8</w:t>
      </w:r>
      <w:r>
        <w:rPr>
          <w:rFonts w:cs="Times New Roman"/>
          <w:b/>
          <w:sz w:val="21"/>
          <w:szCs w:val="21"/>
        </w:rPr>
        <w:t xml:space="preserve">.2.1 </w:t>
      </w:r>
      <w:r>
        <w:rPr>
          <w:rFonts w:cs="Times New Roman"/>
          <w:sz w:val="21"/>
          <w:szCs w:val="21"/>
        </w:rPr>
        <w:t xml:space="preserve"> </w:t>
      </w:r>
      <w:r>
        <w:rPr>
          <w:rFonts w:hint="eastAsia"/>
          <w:sz w:val="21"/>
          <w:szCs w:val="21"/>
        </w:rPr>
        <w:t>钢-胶合木组合结构</w:t>
      </w:r>
      <w:r>
        <w:rPr>
          <w:rFonts w:hint="eastAsia" w:cs="Times New Roman"/>
          <w:sz w:val="21"/>
          <w:szCs w:val="21"/>
        </w:rPr>
        <w:t>及其支座定位</w:t>
      </w:r>
      <w:r>
        <w:rPr>
          <w:rFonts w:cs="Times New Roman"/>
          <w:sz w:val="21"/>
          <w:szCs w:val="21"/>
        </w:rPr>
        <w:t>轴线和标高</w:t>
      </w:r>
      <w:r>
        <w:rPr>
          <w:rFonts w:hint="eastAsia" w:cs="Times New Roman"/>
          <w:sz w:val="21"/>
          <w:szCs w:val="21"/>
        </w:rPr>
        <w:t>的允许偏差</w:t>
      </w:r>
      <w:bookmarkStart w:id="466" w:name="_Hlk63350677"/>
      <w:r>
        <w:rPr>
          <w:rFonts w:hint="eastAsia" w:cs="Times New Roman"/>
          <w:sz w:val="21"/>
          <w:szCs w:val="21"/>
        </w:rPr>
        <w:t>应符合表8</w:t>
      </w:r>
      <w:r>
        <w:rPr>
          <w:rFonts w:cs="Times New Roman"/>
          <w:sz w:val="21"/>
          <w:szCs w:val="21"/>
        </w:rPr>
        <w:t>.2.1</w:t>
      </w:r>
      <w:r>
        <w:rPr>
          <w:rFonts w:hint="eastAsia" w:cs="Times New Roman"/>
          <w:sz w:val="21"/>
          <w:szCs w:val="21"/>
        </w:rPr>
        <w:t>的规定，</w:t>
      </w:r>
      <w:bookmarkEnd w:id="466"/>
      <w:r>
        <w:rPr>
          <w:rFonts w:cs="Times New Roman"/>
          <w:sz w:val="21"/>
          <w:szCs w:val="21"/>
        </w:rPr>
        <w:t>地脚螺栓的规格及紧固应</w:t>
      </w:r>
      <w:r>
        <w:rPr>
          <w:rFonts w:hint="eastAsia" w:cs="Times New Roman"/>
          <w:sz w:val="21"/>
          <w:szCs w:val="21"/>
        </w:rPr>
        <w:t>满足</w:t>
      </w:r>
      <w:r>
        <w:rPr>
          <w:rFonts w:cs="Times New Roman"/>
          <w:sz w:val="21"/>
          <w:szCs w:val="21"/>
        </w:rPr>
        <w:t>设计要求。</w:t>
      </w:r>
    </w:p>
    <w:p>
      <w:pPr>
        <w:spacing w:line="360" w:lineRule="auto"/>
        <w:ind w:firstLine="420" w:firstLineChars="200"/>
        <w:rPr>
          <w:rFonts w:cs="Times New Roman"/>
          <w:sz w:val="21"/>
          <w:szCs w:val="21"/>
        </w:rPr>
      </w:pPr>
      <w:bookmarkStart w:id="467" w:name="_Hlk63418275"/>
      <w:bookmarkStart w:id="468" w:name="_Hlk62809833"/>
      <w:r>
        <w:rPr>
          <w:rFonts w:cs="Times New Roman"/>
          <w:sz w:val="21"/>
          <w:szCs w:val="21"/>
        </w:rPr>
        <w:t>检查数量：全数检查。</w:t>
      </w:r>
    </w:p>
    <w:p>
      <w:pPr>
        <w:spacing w:line="360" w:lineRule="auto"/>
        <w:ind w:firstLine="420" w:firstLineChars="200"/>
        <w:rPr>
          <w:rFonts w:cs="Times New Roman"/>
          <w:b/>
          <w:bCs/>
          <w:sz w:val="21"/>
          <w:szCs w:val="21"/>
        </w:rPr>
      </w:pPr>
      <w:r>
        <w:rPr>
          <w:rFonts w:cs="Times New Roman"/>
          <w:sz w:val="21"/>
          <w:szCs w:val="21"/>
        </w:rPr>
        <w:t>检验方法：用经纬仪和钢尺实测。</w:t>
      </w:r>
      <w:bookmarkEnd w:id="467"/>
      <w:bookmarkStart w:id="469" w:name="_Hlk63350760"/>
    </w:p>
    <w:p>
      <w:pPr>
        <w:pStyle w:val="17"/>
      </w:pPr>
      <w:r>
        <w:t>表</w:t>
      </w:r>
      <w:r>
        <w:rPr>
          <w:rFonts w:hint="eastAsia"/>
        </w:rPr>
        <w:t>8</w:t>
      </w:r>
      <w:r>
        <w:t xml:space="preserve">.2.1 </w:t>
      </w:r>
      <w:r>
        <w:rPr>
          <w:rFonts w:hint="eastAsia"/>
        </w:rPr>
        <w:t xml:space="preserve"> 定位轴线、基础上支座</w:t>
      </w:r>
      <w:r>
        <w:t>的</w:t>
      </w:r>
      <w:r>
        <w:rPr>
          <w:rFonts w:hint="eastAsia"/>
        </w:rPr>
        <w:t>定位轴线和标高的</w:t>
      </w:r>
      <w:r>
        <w:t>允许偏差（mm）</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1"/>
        <w:gridCol w:w="5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583" w:type="pct"/>
            <w:tcBorders>
              <w:bottom w:val="single" w:color="auto" w:sz="4" w:space="0"/>
            </w:tcBorders>
            <w:vAlign w:val="center"/>
          </w:tcPr>
          <w:p>
            <w:pPr>
              <w:pStyle w:val="8"/>
              <w:spacing w:line="240" w:lineRule="auto"/>
              <w:rPr>
                <w:sz w:val="18"/>
                <w:szCs w:val="28"/>
              </w:rPr>
            </w:pPr>
            <w:r>
              <w:rPr>
                <w:sz w:val="18"/>
                <w:szCs w:val="28"/>
              </w:rPr>
              <w:t>项目</w:t>
            </w:r>
          </w:p>
        </w:tc>
        <w:tc>
          <w:tcPr>
            <w:tcW w:w="3417" w:type="pct"/>
            <w:tcBorders>
              <w:bottom w:val="single" w:color="auto" w:sz="4" w:space="0"/>
            </w:tcBorders>
            <w:vAlign w:val="center"/>
          </w:tcPr>
          <w:p>
            <w:pPr>
              <w:pStyle w:val="8"/>
              <w:spacing w:line="240" w:lineRule="auto"/>
              <w:rPr>
                <w:sz w:val="18"/>
                <w:szCs w:val="28"/>
              </w:rPr>
            </w:pPr>
            <w:r>
              <w:rPr>
                <w:sz w:val="18"/>
                <w:szCs w:val="28"/>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583" w:type="pct"/>
            <w:tcBorders>
              <w:top w:val="single" w:color="auto" w:sz="4" w:space="0"/>
              <w:right w:val="single" w:color="auto" w:sz="4" w:space="0"/>
            </w:tcBorders>
            <w:vAlign w:val="center"/>
          </w:tcPr>
          <w:p>
            <w:pPr>
              <w:pStyle w:val="8"/>
              <w:spacing w:line="240" w:lineRule="auto"/>
              <w:rPr>
                <w:sz w:val="18"/>
                <w:szCs w:val="28"/>
              </w:rPr>
            </w:pPr>
            <w:r>
              <w:rPr>
                <w:rFonts w:hint="eastAsia"/>
                <w:sz w:val="18"/>
                <w:szCs w:val="28"/>
              </w:rPr>
              <w:t>结构定位轴线</w:t>
            </w:r>
          </w:p>
        </w:tc>
        <w:tc>
          <w:tcPr>
            <w:tcW w:w="3417" w:type="pct"/>
            <w:tcBorders>
              <w:top w:val="single" w:color="auto" w:sz="4" w:space="0"/>
              <w:left w:val="single" w:color="auto" w:sz="4" w:space="0"/>
              <w:right w:val="single" w:color="auto" w:sz="4" w:space="0"/>
            </w:tcBorders>
            <w:vAlign w:val="center"/>
          </w:tcPr>
          <w:p>
            <w:pPr>
              <w:pStyle w:val="8"/>
              <w:spacing w:line="240" w:lineRule="auto"/>
              <w:rPr>
                <w:sz w:val="18"/>
                <w:szCs w:val="28"/>
              </w:rPr>
            </w:pPr>
            <w:r>
              <w:rPr>
                <w:rFonts w:hint="eastAsia"/>
                <w:i/>
                <w:iCs/>
                <w:sz w:val="18"/>
                <w:szCs w:val="28"/>
              </w:rPr>
              <w:t>l</w:t>
            </w:r>
            <w:r>
              <w:rPr>
                <w:sz w:val="18"/>
                <w:szCs w:val="28"/>
              </w:rPr>
              <w:t>/20000且不大于2.0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583" w:type="pct"/>
            <w:tcBorders>
              <w:top w:val="single" w:color="auto" w:sz="4" w:space="0"/>
            </w:tcBorders>
            <w:vAlign w:val="center"/>
          </w:tcPr>
          <w:p>
            <w:pPr>
              <w:pStyle w:val="8"/>
              <w:spacing w:line="240" w:lineRule="auto"/>
              <w:rPr>
                <w:sz w:val="18"/>
                <w:szCs w:val="28"/>
              </w:rPr>
            </w:pPr>
            <w:r>
              <w:rPr>
                <w:rFonts w:hint="eastAsia"/>
                <w:sz w:val="18"/>
                <w:szCs w:val="28"/>
              </w:rPr>
              <w:t>基础上支座的定位轴线</w:t>
            </w:r>
          </w:p>
        </w:tc>
        <w:tc>
          <w:tcPr>
            <w:tcW w:w="3417" w:type="pct"/>
            <w:tcBorders>
              <w:top w:val="single" w:color="auto" w:sz="4" w:space="0"/>
            </w:tcBorders>
            <w:vAlign w:val="center"/>
          </w:tcPr>
          <w:p>
            <w:pPr>
              <w:pStyle w:val="8"/>
              <w:spacing w:line="240" w:lineRule="auto"/>
              <w:rPr>
                <w:sz w:val="18"/>
                <w:szCs w:val="28"/>
              </w:rPr>
            </w:pPr>
            <w:r>
              <w:rPr>
                <w:rFonts w:hint="eastAsia"/>
                <w:sz w:val="18"/>
                <w:szCs w:val="28"/>
              </w:rPr>
              <w:t>Δ≤</w:t>
            </w:r>
            <w:r>
              <w:rPr>
                <w:sz w:val="1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583" w:type="pct"/>
            <w:vAlign w:val="center"/>
          </w:tcPr>
          <w:p>
            <w:pPr>
              <w:pStyle w:val="8"/>
              <w:spacing w:line="240" w:lineRule="auto"/>
              <w:rPr>
                <w:sz w:val="18"/>
                <w:szCs w:val="28"/>
              </w:rPr>
            </w:pPr>
            <w:r>
              <w:rPr>
                <w:rFonts w:hint="eastAsia"/>
                <w:sz w:val="18"/>
                <w:szCs w:val="28"/>
              </w:rPr>
              <w:t>基础上支座底标高</w:t>
            </w:r>
          </w:p>
        </w:tc>
        <w:tc>
          <w:tcPr>
            <w:tcW w:w="3417" w:type="pct"/>
            <w:vAlign w:val="center"/>
          </w:tcPr>
          <w:p>
            <w:pPr>
              <w:pStyle w:val="8"/>
              <w:spacing w:line="240" w:lineRule="auto"/>
              <w:rPr>
                <w:sz w:val="18"/>
                <w:szCs w:val="28"/>
              </w:rPr>
            </w:pPr>
            <w:r>
              <w:rPr>
                <w:rFonts w:hint="eastAsia"/>
                <w:sz w:val="18"/>
                <w:szCs w:val="28"/>
              </w:rPr>
              <w:t>±</w:t>
            </w:r>
            <w:r>
              <w:rPr>
                <w:sz w:val="18"/>
                <w:szCs w:val="28"/>
              </w:rPr>
              <w:t>2.0</w:t>
            </w:r>
          </w:p>
        </w:tc>
      </w:tr>
      <w:bookmarkEnd w:id="465"/>
    </w:tbl>
    <w:p>
      <w:pPr>
        <w:ind w:firstLine="375" w:firstLineChars="250"/>
        <w:rPr>
          <w:kern w:val="0"/>
          <w:sz w:val="15"/>
          <w:szCs w:val="15"/>
        </w:rPr>
      </w:pPr>
      <w:bookmarkStart w:id="470" w:name="OLE_LINK32"/>
      <w:bookmarkStart w:id="471" w:name="_Hlk63421807"/>
      <w:r>
        <w:rPr>
          <w:kern w:val="0"/>
          <w:sz w:val="15"/>
          <w:szCs w:val="15"/>
        </w:rPr>
        <w:t>注：</w:t>
      </w:r>
      <w:r>
        <w:rPr>
          <w:rFonts w:hint="eastAsia"/>
          <w:i/>
          <w:iCs/>
          <w:kern w:val="0"/>
          <w:sz w:val="15"/>
          <w:szCs w:val="15"/>
        </w:rPr>
        <w:t>l</w:t>
      </w:r>
      <w:r>
        <w:rPr>
          <w:rFonts w:hint="eastAsia"/>
          <w:kern w:val="0"/>
          <w:sz w:val="15"/>
          <w:szCs w:val="15"/>
        </w:rPr>
        <w:t>为结构长度或宽度（跨度）；Δ为支座的纵、横向轴线偏差值</w:t>
      </w:r>
      <w:bookmarkEnd w:id="470"/>
      <w:r>
        <w:rPr>
          <w:kern w:val="0"/>
          <w:sz w:val="15"/>
          <w:szCs w:val="15"/>
        </w:rPr>
        <w:t>。</w:t>
      </w:r>
    </w:p>
    <w:p>
      <w:pPr>
        <w:spacing w:line="360" w:lineRule="auto"/>
        <w:jc w:val="center"/>
        <w:rPr>
          <w:rFonts w:cs="宋体"/>
          <w:sz w:val="21"/>
          <w:szCs w:val="21"/>
        </w:rPr>
      </w:pPr>
      <w:r>
        <w:rPr>
          <w:rFonts w:hint="eastAsia" w:cs="宋体"/>
          <w:sz w:val="21"/>
          <w:szCs w:val="21"/>
        </w:rPr>
        <w:t>Ⅱ</w:t>
      </w:r>
      <w:r>
        <w:rPr>
          <w:rFonts w:cs="宋体"/>
          <w:sz w:val="21"/>
          <w:szCs w:val="21"/>
        </w:rPr>
        <w:t>一般项目</w:t>
      </w:r>
    </w:p>
    <w:bookmarkEnd w:id="469"/>
    <w:bookmarkEnd w:id="471"/>
    <w:p>
      <w:pPr>
        <w:spacing w:line="360" w:lineRule="auto"/>
        <w:rPr>
          <w:rFonts w:cs="Times New Roman"/>
          <w:bCs/>
          <w:sz w:val="21"/>
          <w:szCs w:val="21"/>
        </w:rPr>
      </w:pPr>
      <w:r>
        <w:rPr>
          <w:rFonts w:hint="eastAsia" w:cs="Times New Roman"/>
          <w:b/>
          <w:sz w:val="21"/>
          <w:szCs w:val="21"/>
        </w:rPr>
        <w:t>8</w:t>
      </w:r>
      <w:r>
        <w:rPr>
          <w:rFonts w:cs="Times New Roman"/>
          <w:b/>
          <w:sz w:val="21"/>
          <w:szCs w:val="21"/>
        </w:rPr>
        <w:t>.2.2</w:t>
      </w:r>
      <w:bookmarkStart w:id="472" w:name="_Hlk63350787"/>
      <w:r>
        <w:rPr>
          <w:rFonts w:cs="Times New Roman"/>
          <w:b/>
          <w:sz w:val="21"/>
          <w:szCs w:val="21"/>
        </w:rPr>
        <w:t xml:space="preserve"> </w:t>
      </w:r>
      <w:r>
        <w:rPr>
          <w:rFonts w:cs="Times New Roman"/>
          <w:sz w:val="21"/>
          <w:szCs w:val="21"/>
        </w:rPr>
        <w:t xml:space="preserve"> </w:t>
      </w:r>
      <w:r>
        <w:rPr>
          <w:rFonts w:hint="eastAsia" w:cs="Times New Roman"/>
          <w:sz w:val="21"/>
          <w:szCs w:val="21"/>
        </w:rPr>
        <w:t>地脚</w:t>
      </w:r>
      <w:r>
        <w:rPr>
          <w:rFonts w:cs="Times New Roman"/>
          <w:sz w:val="21"/>
          <w:szCs w:val="21"/>
        </w:rPr>
        <w:t>螺栓</w:t>
      </w:r>
      <w:r>
        <w:rPr>
          <w:rFonts w:hint="eastAsia" w:cs="Times New Roman"/>
          <w:sz w:val="21"/>
          <w:szCs w:val="21"/>
        </w:rPr>
        <w:t>尺寸</w:t>
      </w:r>
      <w:bookmarkEnd w:id="472"/>
      <w:r>
        <w:rPr>
          <w:rFonts w:hint="eastAsia" w:cs="Times New Roman"/>
          <w:sz w:val="21"/>
          <w:szCs w:val="21"/>
        </w:rPr>
        <w:t>的偏差应符合表8</w:t>
      </w:r>
      <w:r>
        <w:rPr>
          <w:rFonts w:cs="Times New Roman"/>
          <w:sz w:val="21"/>
          <w:szCs w:val="21"/>
        </w:rPr>
        <w:t>.2.2</w:t>
      </w:r>
      <w:r>
        <w:rPr>
          <w:rFonts w:hint="eastAsia" w:cs="Times New Roman"/>
          <w:sz w:val="21"/>
          <w:szCs w:val="21"/>
        </w:rPr>
        <w:t>的规定</w:t>
      </w:r>
      <w:r>
        <w:rPr>
          <w:rFonts w:cs="Times New Roman"/>
          <w:bCs/>
          <w:sz w:val="21"/>
          <w:szCs w:val="21"/>
        </w:rPr>
        <w:t>。</w:t>
      </w:r>
    </w:p>
    <w:p>
      <w:pPr>
        <w:spacing w:line="360" w:lineRule="auto"/>
        <w:ind w:firstLine="420" w:firstLineChars="200"/>
        <w:rPr>
          <w:rFonts w:cs="Times New Roman"/>
          <w:bCs/>
          <w:sz w:val="21"/>
          <w:szCs w:val="21"/>
        </w:rPr>
      </w:pPr>
      <w:bookmarkStart w:id="473" w:name="_Hlk69383339"/>
      <w:r>
        <w:rPr>
          <w:rFonts w:cs="Times New Roman"/>
          <w:sz w:val="21"/>
          <w:szCs w:val="21"/>
        </w:rPr>
        <w:t>检查数量：全数检查。</w:t>
      </w:r>
    </w:p>
    <w:p>
      <w:pPr>
        <w:spacing w:line="360" w:lineRule="auto"/>
        <w:ind w:firstLine="420" w:firstLineChars="200"/>
        <w:rPr>
          <w:rFonts w:cs="Times New Roman"/>
          <w:b/>
          <w:bCs/>
          <w:sz w:val="21"/>
          <w:szCs w:val="21"/>
        </w:rPr>
      </w:pPr>
      <w:r>
        <w:rPr>
          <w:rFonts w:cs="Times New Roman"/>
          <w:sz w:val="21"/>
          <w:szCs w:val="21"/>
        </w:rPr>
        <w:t>检验方法：用钢尺实测。</w:t>
      </w:r>
      <w:bookmarkEnd w:id="473"/>
    </w:p>
    <w:p>
      <w:pPr>
        <w:pStyle w:val="17"/>
      </w:pPr>
      <w:r>
        <w:t>表</w:t>
      </w:r>
      <w:r>
        <w:rPr>
          <w:rFonts w:hint="eastAsia"/>
        </w:rPr>
        <w:t>8</w:t>
      </w:r>
      <w:r>
        <w:t xml:space="preserve">.2.2 </w:t>
      </w:r>
      <w:r>
        <w:rPr>
          <w:rFonts w:hint="eastAsia"/>
        </w:rPr>
        <w:t xml:space="preserve"> 地脚</w:t>
      </w:r>
      <w:r>
        <w:t>螺栓</w:t>
      </w:r>
      <w:r>
        <w:rPr>
          <w:rFonts w:hint="eastAsia"/>
        </w:rPr>
        <w:t>尺寸的</w:t>
      </w:r>
      <w:r>
        <w:t>允许偏差（mm）</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9"/>
        <w:gridCol w:w="3005"/>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82" w:type="pct"/>
            <w:vMerge w:val="restart"/>
            <w:vAlign w:val="center"/>
          </w:tcPr>
          <w:p>
            <w:pPr>
              <w:pStyle w:val="8"/>
              <w:spacing w:line="240" w:lineRule="auto"/>
              <w:rPr>
                <w:sz w:val="18"/>
                <w:szCs w:val="28"/>
              </w:rPr>
            </w:pPr>
            <w:r>
              <w:rPr>
                <w:rFonts w:hint="eastAsia"/>
                <w:sz w:val="18"/>
                <w:szCs w:val="28"/>
              </w:rPr>
              <w:t>螺栓直径</w:t>
            </w:r>
          </w:p>
        </w:tc>
        <w:tc>
          <w:tcPr>
            <w:tcW w:w="3418" w:type="pct"/>
            <w:gridSpan w:val="2"/>
            <w:tcBorders>
              <w:bottom w:val="single" w:color="auto" w:sz="4" w:space="0"/>
            </w:tcBorders>
            <w:vAlign w:val="center"/>
          </w:tcPr>
          <w:p>
            <w:pPr>
              <w:pStyle w:val="8"/>
              <w:spacing w:line="240" w:lineRule="auto"/>
              <w:rPr>
                <w:sz w:val="18"/>
                <w:szCs w:val="28"/>
              </w:rPr>
            </w:pPr>
            <w:r>
              <w:rPr>
                <w:rFonts w:hint="eastAsia"/>
                <w:sz w:val="18"/>
                <w:szCs w:val="2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82" w:type="pct"/>
            <w:vMerge w:val="continue"/>
            <w:tcBorders>
              <w:bottom w:val="single" w:color="auto" w:sz="4" w:space="0"/>
            </w:tcBorders>
            <w:vAlign w:val="center"/>
          </w:tcPr>
          <w:p>
            <w:pPr>
              <w:pStyle w:val="8"/>
              <w:spacing w:line="240" w:lineRule="auto"/>
              <w:rPr>
                <w:sz w:val="18"/>
                <w:szCs w:val="28"/>
              </w:rPr>
            </w:pPr>
          </w:p>
        </w:tc>
        <w:tc>
          <w:tcPr>
            <w:tcW w:w="1723" w:type="pct"/>
            <w:tcBorders>
              <w:bottom w:val="single" w:color="auto" w:sz="4" w:space="0"/>
            </w:tcBorders>
            <w:vAlign w:val="center"/>
          </w:tcPr>
          <w:p>
            <w:pPr>
              <w:pStyle w:val="8"/>
              <w:spacing w:line="240" w:lineRule="auto"/>
              <w:rPr>
                <w:sz w:val="18"/>
                <w:szCs w:val="28"/>
              </w:rPr>
            </w:pPr>
            <w:r>
              <w:rPr>
                <w:rFonts w:hint="eastAsia"/>
                <w:sz w:val="18"/>
                <w:szCs w:val="28"/>
              </w:rPr>
              <w:t>螺栓外露长度</w:t>
            </w:r>
          </w:p>
        </w:tc>
        <w:tc>
          <w:tcPr>
            <w:tcW w:w="1695" w:type="pct"/>
            <w:tcBorders>
              <w:bottom w:val="single" w:color="auto" w:sz="4" w:space="0"/>
            </w:tcBorders>
            <w:vAlign w:val="center"/>
          </w:tcPr>
          <w:p>
            <w:pPr>
              <w:pStyle w:val="8"/>
              <w:spacing w:line="240" w:lineRule="auto"/>
              <w:rPr>
                <w:sz w:val="18"/>
                <w:szCs w:val="28"/>
              </w:rPr>
            </w:pPr>
            <w:r>
              <w:rPr>
                <w:rFonts w:hint="eastAsia"/>
                <w:sz w:val="18"/>
                <w:szCs w:val="28"/>
              </w:rPr>
              <w:t>螺栓螺纹长度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82" w:type="pct"/>
            <w:tcBorders>
              <w:top w:val="single" w:color="auto" w:sz="4" w:space="0"/>
              <w:bottom w:val="single" w:color="auto" w:sz="4" w:space="0"/>
              <w:right w:val="single" w:color="auto" w:sz="4" w:space="0"/>
            </w:tcBorders>
            <w:vAlign w:val="center"/>
          </w:tcPr>
          <w:p>
            <w:pPr>
              <w:pStyle w:val="8"/>
              <w:spacing w:line="240" w:lineRule="auto"/>
              <w:rPr>
                <w:sz w:val="18"/>
                <w:szCs w:val="28"/>
              </w:rPr>
            </w:pPr>
            <w:r>
              <w:rPr>
                <w:rFonts w:hint="eastAsia"/>
                <w:sz w:val="18"/>
                <w:szCs w:val="28"/>
              </w:rPr>
              <w:t>d≤30</w:t>
            </w:r>
          </w:p>
        </w:tc>
        <w:tc>
          <w:tcPr>
            <w:tcW w:w="1723" w:type="pct"/>
            <w:tcBorders>
              <w:top w:val="single" w:color="auto" w:sz="4" w:space="0"/>
              <w:left w:val="single" w:color="auto" w:sz="4" w:space="0"/>
              <w:bottom w:val="single" w:color="auto" w:sz="4" w:space="0"/>
              <w:right w:val="single" w:color="auto" w:sz="4" w:space="0"/>
            </w:tcBorders>
            <w:vAlign w:val="center"/>
          </w:tcPr>
          <w:p>
            <w:pPr>
              <w:pStyle w:val="8"/>
              <w:spacing w:line="240" w:lineRule="auto"/>
              <w:rPr>
                <w:sz w:val="18"/>
                <w:szCs w:val="28"/>
              </w:rPr>
            </w:pPr>
            <w:r>
              <w:rPr>
                <w:rFonts w:hint="eastAsia"/>
                <w:sz w:val="18"/>
                <w:szCs w:val="28"/>
              </w:rPr>
              <w:t>0</w:t>
            </w:r>
          </w:p>
          <w:p>
            <w:pPr>
              <w:pStyle w:val="8"/>
              <w:spacing w:line="240" w:lineRule="auto"/>
              <w:rPr>
                <w:sz w:val="18"/>
                <w:szCs w:val="28"/>
              </w:rPr>
            </w:pPr>
            <w:r>
              <w:rPr>
                <w:rFonts w:hint="eastAsia"/>
                <w:sz w:val="18"/>
                <w:szCs w:val="28"/>
              </w:rPr>
              <w:t>+1.2d</w:t>
            </w:r>
          </w:p>
        </w:tc>
        <w:tc>
          <w:tcPr>
            <w:tcW w:w="1695" w:type="pct"/>
            <w:tcBorders>
              <w:top w:val="single" w:color="auto" w:sz="4" w:space="0"/>
              <w:left w:val="single" w:color="auto" w:sz="4" w:space="0"/>
              <w:bottom w:val="single" w:color="auto" w:sz="4" w:space="0"/>
              <w:right w:val="single" w:color="auto" w:sz="4" w:space="0"/>
            </w:tcBorders>
            <w:vAlign w:val="center"/>
          </w:tcPr>
          <w:p>
            <w:pPr>
              <w:pStyle w:val="8"/>
              <w:spacing w:line="240" w:lineRule="auto"/>
              <w:rPr>
                <w:sz w:val="18"/>
                <w:szCs w:val="28"/>
              </w:rPr>
            </w:pPr>
            <w:r>
              <w:rPr>
                <w:rFonts w:hint="eastAsia"/>
                <w:sz w:val="18"/>
                <w:szCs w:val="28"/>
              </w:rPr>
              <w:t>0</w:t>
            </w:r>
          </w:p>
          <w:p>
            <w:pPr>
              <w:pStyle w:val="8"/>
              <w:spacing w:line="240" w:lineRule="auto"/>
              <w:rPr>
                <w:sz w:val="18"/>
                <w:szCs w:val="28"/>
              </w:rPr>
            </w:pPr>
            <w:r>
              <w:rPr>
                <w:rFonts w:hint="eastAsia"/>
                <w:sz w:val="18"/>
                <w:szCs w:val="28"/>
              </w:rPr>
              <w:t>+1.2d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82" w:type="pct"/>
            <w:tcBorders>
              <w:top w:val="single" w:color="auto" w:sz="4" w:space="0"/>
              <w:right w:val="single" w:color="auto" w:sz="4" w:space="0"/>
            </w:tcBorders>
            <w:vAlign w:val="center"/>
          </w:tcPr>
          <w:p>
            <w:pPr>
              <w:pStyle w:val="8"/>
              <w:spacing w:line="240" w:lineRule="auto"/>
              <w:rPr>
                <w:sz w:val="18"/>
                <w:szCs w:val="28"/>
              </w:rPr>
            </w:pPr>
            <w:bookmarkStart w:id="474" w:name="_Toc69302278"/>
            <w:bookmarkStart w:id="475" w:name="_Toc147739397"/>
            <w:bookmarkStart w:id="476" w:name="_Toc11112"/>
            <w:bookmarkStart w:id="477" w:name="_Toc69394690"/>
            <w:bookmarkStart w:id="478" w:name="_Toc161391746"/>
            <w:bookmarkStart w:id="479" w:name="_Hlk63429231"/>
            <w:bookmarkStart w:id="480" w:name="_Hlk69134214"/>
            <w:r>
              <w:rPr>
                <w:rFonts w:hint="eastAsia"/>
                <w:sz w:val="18"/>
                <w:szCs w:val="28"/>
              </w:rPr>
              <w:t>d＞30</w:t>
            </w:r>
          </w:p>
        </w:tc>
        <w:tc>
          <w:tcPr>
            <w:tcW w:w="1723" w:type="pct"/>
            <w:tcBorders>
              <w:top w:val="single" w:color="auto" w:sz="4" w:space="0"/>
              <w:left w:val="single" w:color="auto" w:sz="4" w:space="0"/>
              <w:right w:val="single" w:color="auto" w:sz="4" w:space="0"/>
            </w:tcBorders>
            <w:vAlign w:val="center"/>
          </w:tcPr>
          <w:p>
            <w:pPr>
              <w:pStyle w:val="8"/>
              <w:spacing w:line="240" w:lineRule="auto"/>
              <w:rPr>
                <w:sz w:val="18"/>
                <w:szCs w:val="28"/>
              </w:rPr>
            </w:pPr>
            <w:r>
              <w:rPr>
                <w:rFonts w:hint="eastAsia"/>
                <w:sz w:val="18"/>
                <w:szCs w:val="28"/>
              </w:rPr>
              <w:t>0</w:t>
            </w:r>
          </w:p>
          <w:p>
            <w:pPr>
              <w:pStyle w:val="8"/>
              <w:spacing w:line="240" w:lineRule="auto"/>
              <w:rPr>
                <w:sz w:val="18"/>
                <w:szCs w:val="28"/>
              </w:rPr>
            </w:pPr>
            <w:r>
              <w:rPr>
                <w:rFonts w:hint="eastAsia"/>
                <w:sz w:val="18"/>
                <w:szCs w:val="28"/>
              </w:rPr>
              <w:t>+1.0d</w:t>
            </w:r>
          </w:p>
        </w:tc>
        <w:tc>
          <w:tcPr>
            <w:tcW w:w="1695" w:type="pct"/>
            <w:tcBorders>
              <w:top w:val="single" w:color="auto" w:sz="4" w:space="0"/>
              <w:left w:val="single" w:color="auto" w:sz="4" w:space="0"/>
              <w:right w:val="single" w:color="auto" w:sz="4" w:space="0"/>
            </w:tcBorders>
            <w:vAlign w:val="center"/>
          </w:tcPr>
          <w:p>
            <w:pPr>
              <w:pStyle w:val="8"/>
              <w:spacing w:line="240" w:lineRule="auto"/>
              <w:rPr>
                <w:sz w:val="18"/>
                <w:szCs w:val="28"/>
              </w:rPr>
            </w:pPr>
            <w:r>
              <w:rPr>
                <w:rFonts w:hint="eastAsia"/>
                <w:sz w:val="18"/>
                <w:szCs w:val="28"/>
              </w:rPr>
              <w:t>0</w:t>
            </w:r>
          </w:p>
          <w:p>
            <w:pPr>
              <w:pStyle w:val="8"/>
              <w:spacing w:line="240" w:lineRule="auto"/>
              <w:rPr>
                <w:sz w:val="18"/>
                <w:szCs w:val="28"/>
              </w:rPr>
            </w:pPr>
            <w:r>
              <w:rPr>
                <w:rFonts w:hint="eastAsia"/>
                <w:sz w:val="18"/>
                <w:szCs w:val="28"/>
              </w:rPr>
              <w:t>+1.0d</w:t>
            </w:r>
          </w:p>
        </w:tc>
      </w:tr>
      <w:bookmarkEnd w:id="468"/>
    </w:tbl>
    <w:p>
      <w:pPr>
        <w:pStyle w:val="3"/>
        <w:spacing w:before="187" w:beforeLines="50" w:after="187" w:afterLines="50" w:line="360" w:lineRule="auto"/>
        <w:jc w:val="center"/>
        <w:rPr>
          <w:rFonts w:ascii="Times New Roman" w:hAnsi="Times New Roman" w:eastAsia="宋体" w:cs="Times New Roman"/>
          <w:sz w:val="21"/>
          <w:szCs w:val="21"/>
        </w:rPr>
      </w:pPr>
      <w:bookmarkStart w:id="481" w:name="_Toc193892708"/>
      <w:bookmarkStart w:id="482" w:name="_Toc180678100"/>
      <w:bookmarkStart w:id="483" w:name="_Toc180683021"/>
      <w:bookmarkStart w:id="484" w:name="_Toc180678178"/>
      <w:r>
        <w:rPr>
          <w:rFonts w:hint="eastAsia" w:ascii="Times New Roman" w:hAnsi="Times New Roman" w:eastAsia="宋体" w:cs="Times New Roman"/>
          <w:sz w:val="21"/>
          <w:szCs w:val="21"/>
        </w:rPr>
        <w:t>8.3  结构组拼与安装</w:t>
      </w:r>
      <w:bookmarkEnd w:id="474"/>
      <w:bookmarkEnd w:id="475"/>
      <w:bookmarkEnd w:id="476"/>
      <w:bookmarkEnd w:id="477"/>
      <w:bookmarkEnd w:id="478"/>
      <w:bookmarkEnd w:id="481"/>
      <w:bookmarkEnd w:id="482"/>
      <w:bookmarkEnd w:id="483"/>
      <w:bookmarkEnd w:id="484"/>
    </w:p>
    <w:p>
      <w:pPr>
        <w:spacing w:line="360" w:lineRule="auto"/>
        <w:jc w:val="center"/>
        <w:rPr>
          <w:rFonts w:cs="Times New Roman"/>
          <w:sz w:val="21"/>
          <w:szCs w:val="21"/>
        </w:rPr>
      </w:pPr>
      <w:bookmarkStart w:id="485" w:name="_Hlk63427607"/>
      <w:r>
        <w:rPr>
          <w:rFonts w:hint="eastAsia" w:cs="宋体"/>
          <w:sz w:val="21"/>
          <w:szCs w:val="21"/>
        </w:rPr>
        <w:t>Ⅰ</w:t>
      </w:r>
      <w:r>
        <w:rPr>
          <w:rFonts w:cs="Times New Roman"/>
          <w:sz w:val="21"/>
          <w:szCs w:val="21"/>
        </w:rPr>
        <w:t>主控项目</w:t>
      </w:r>
    </w:p>
    <w:bookmarkEnd w:id="485"/>
    <w:p>
      <w:pPr>
        <w:spacing w:line="360" w:lineRule="auto"/>
        <w:rPr>
          <w:rFonts w:cs="Times New Roman"/>
          <w:bCs/>
          <w:sz w:val="21"/>
          <w:szCs w:val="21"/>
        </w:rPr>
      </w:pPr>
      <w:r>
        <w:rPr>
          <w:rFonts w:hint="eastAsia" w:cs="Times New Roman"/>
          <w:b/>
          <w:sz w:val="21"/>
          <w:szCs w:val="21"/>
        </w:rPr>
        <w:t>8</w:t>
      </w:r>
      <w:r>
        <w:rPr>
          <w:rFonts w:cs="Times New Roman"/>
          <w:b/>
          <w:sz w:val="21"/>
          <w:szCs w:val="21"/>
        </w:rPr>
        <w:t>.3</w:t>
      </w:r>
      <w:r>
        <w:rPr>
          <w:rFonts w:hint="eastAsia" w:cs="Times New Roman"/>
          <w:b/>
          <w:sz w:val="21"/>
          <w:szCs w:val="21"/>
        </w:rPr>
        <w:t xml:space="preserve">.1 </w:t>
      </w:r>
      <w:r>
        <w:rPr>
          <w:rFonts w:cs="Times New Roman"/>
          <w:b/>
          <w:sz w:val="21"/>
          <w:szCs w:val="21"/>
        </w:rPr>
        <w:t xml:space="preserve"> </w:t>
      </w:r>
      <w:r>
        <w:rPr>
          <w:rFonts w:hint="eastAsia"/>
          <w:sz w:val="21"/>
          <w:szCs w:val="21"/>
        </w:rPr>
        <w:t>钢-胶合木组合结构</w:t>
      </w:r>
      <w:r>
        <w:rPr>
          <w:rFonts w:hint="eastAsia" w:cs="Times New Roman"/>
          <w:bCs/>
          <w:sz w:val="21"/>
          <w:szCs w:val="21"/>
        </w:rPr>
        <w:t>的结构形式、结构布置和构件截面尺寸应符合设计文件的规定。</w:t>
      </w:r>
    </w:p>
    <w:p>
      <w:pPr>
        <w:spacing w:line="360" w:lineRule="auto"/>
        <w:ind w:firstLine="420" w:firstLineChars="200"/>
        <w:rPr>
          <w:rFonts w:cs="Times New Roman"/>
          <w:bCs/>
          <w:sz w:val="21"/>
          <w:szCs w:val="21"/>
        </w:rPr>
      </w:pPr>
      <w:r>
        <w:rPr>
          <w:rFonts w:hint="eastAsia" w:cs="Times New Roman"/>
          <w:bCs/>
          <w:sz w:val="21"/>
          <w:szCs w:val="21"/>
        </w:rPr>
        <w:t>检查数量：全数检查。</w:t>
      </w:r>
    </w:p>
    <w:p>
      <w:pPr>
        <w:spacing w:line="360" w:lineRule="auto"/>
        <w:ind w:firstLine="420" w:firstLineChars="200"/>
        <w:rPr>
          <w:rFonts w:cs="Times New Roman"/>
          <w:bCs/>
          <w:sz w:val="21"/>
          <w:szCs w:val="21"/>
        </w:rPr>
      </w:pPr>
      <w:r>
        <w:rPr>
          <w:rFonts w:hint="eastAsia" w:cs="Times New Roman"/>
          <w:bCs/>
          <w:sz w:val="21"/>
          <w:szCs w:val="21"/>
        </w:rPr>
        <w:t>检验方法：实物与设计文件对照、钢尺检查</w:t>
      </w:r>
      <w:r>
        <w:rPr>
          <w:rFonts w:hint="eastAsia"/>
          <w:bCs/>
          <w:sz w:val="21"/>
          <w:szCs w:val="21"/>
        </w:rPr>
        <w:t>，</w:t>
      </w:r>
      <w:r>
        <w:rPr>
          <w:bCs/>
          <w:sz w:val="21"/>
          <w:szCs w:val="21"/>
        </w:rPr>
        <w:t>检查交接检验报告</w:t>
      </w:r>
      <w:r>
        <w:rPr>
          <w:rFonts w:hint="eastAsia" w:cs="Times New Roman"/>
          <w:bCs/>
          <w:sz w:val="21"/>
          <w:szCs w:val="21"/>
        </w:rPr>
        <w:t>。</w:t>
      </w:r>
    </w:p>
    <w:bookmarkEnd w:id="479"/>
    <w:p>
      <w:pPr>
        <w:spacing w:line="360" w:lineRule="auto"/>
        <w:rPr>
          <w:rFonts w:cs="Times New Roman"/>
          <w:bCs/>
          <w:sz w:val="21"/>
          <w:szCs w:val="21"/>
        </w:rPr>
      </w:pPr>
      <w:r>
        <w:rPr>
          <w:rFonts w:hint="eastAsia" w:cs="Times New Roman"/>
          <w:b/>
          <w:sz w:val="21"/>
          <w:szCs w:val="21"/>
        </w:rPr>
        <w:t>8</w:t>
      </w:r>
      <w:r>
        <w:rPr>
          <w:rFonts w:cs="Times New Roman"/>
          <w:b/>
          <w:sz w:val="21"/>
          <w:szCs w:val="21"/>
        </w:rPr>
        <w:t xml:space="preserve">.3.2 </w:t>
      </w:r>
      <w:r>
        <w:rPr>
          <w:rFonts w:cs="Times New Roman"/>
          <w:bCs/>
          <w:sz w:val="21"/>
          <w:szCs w:val="21"/>
        </w:rPr>
        <w:t xml:space="preserve"> </w:t>
      </w:r>
      <w:r>
        <w:rPr>
          <w:rFonts w:hint="eastAsia"/>
          <w:sz w:val="21"/>
          <w:szCs w:val="21"/>
        </w:rPr>
        <w:t>钢-胶合木组合结构</w:t>
      </w:r>
      <w:r>
        <w:rPr>
          <w:rFonts w:cs="Times New Roman"/>
          <w:bCs/>
          <w:sz w:val="21"/>
          <w:szCs w:val="21"/>
        </w:rPr>
        <w:t>安装完成并卸载后应测量其</w:t>
      </w:r>
      <w:bookmarkStart w:id="486" w:name="_Hlk69131135"/>
      <w:r>
        <w:rPr>
          <w:rFonts w:hint="eastAsia" w:cs="Times New Roman"/>
          <w:bCs/>
          <w:sz w:val="21"/>
          <w:szCs w:val="21"/>
        </w:rPr>
        <w:t>位移变形</w:t>
      </w:r>
      <w:bookmarkEnd w:id="486"/>
      <w:r>
        <w:rPr>
          <w:rFonts w:cs="Times New Roman"/>
          <w:bCs/>
          <w:sz w:val="21"/>
          <w:szCs w:val="21"/>
        </w:rPr>
        <w:t>值，且</w:t>
      </w:r>
      <w:bookmarkStart w:id="487" w:name="_Hlk63421420"/>
      <w:r>
        <w:rPr>
          <w:rFonts w:hint="eastAsia" w:cs="Times New Roman"/>
          <w:bCs/>
          <w:sz w:val="21"/>
          <w:szCs w:val="21"/>
        </w:rPr>
        <w:t>位移变形</w:t>
      </w:r>
      <w:r>
        <w:rPr>
          <w:rFonts w:cs="Times New Roman"/>
          <w:bCs/>
          <w:sz w:val="21"/>
          <w:szCs w:val="21"/>
        </w:rPr>
        <w:t>值不应超过</w:t>
      </w:r>
      <w:r>
        <w:rPr>
          <w:rFonts w:hint="eastAsia" w:cs="Times New Roman"/>
          <w:bCs/>
          <w:sz w:val="21"/>
          <w:szCs w:val="21"/>
        </w:rPr>
        <w:t>设计要求</w:t>
      </w:r>
      <w:r>
        <w:rPr>
          <w:rFonts w:cs="Times New Roman"/>
          <w:bCs/>
          <w:sz w:val="21"/>
          <w:szCs w:val="21"/>
        </w:rPr>
        <w:t>。</w:t>
      </w:r>
      <w:bookmarkEnd w:id="487"/>
    </w:p>
    <w:p>
      <w:pPr>
        <w:spacing w:line="360" w:lineRule="auto"/>
        <w:ind w:firstLine="420" w:firstLineChars="200"/>
        <w:rPr>
          <w:rFonts w:cs="Times New Roman"/>
          <w:bCs/>
          <w:sz w:val="21"/>
          <w:szCs w:val="21"/>
        </w:rPr>
      </w:pPr>
      <w:r>
        <w:rPr>
          <w:rFonts w:cs="Times New Roman"/>
          <w:bCs/>
          <w:sz w:val="21"/>
          <w:szCs w:val="21"/>
        </w:rPr>
        <w:t>检查数量：</w:t>
      </w:r>
      <w:r>
        <w:rPr>
          <w:rFonts w:hint="eastAsia" w:cs="Times New Roman"/>
          <w:bCs/>
          <w:sz w:val="21"/>
          <w:szCs w:val="21"/>
        </w:rPr>
        <w:t>钢-胶合木组合结构变形测量点的位置和数量均由设计单位确定。</w:t>
      </w:r>
    </w:p>
    <w:p>
      <w:pPr>
        <w:tabs>
          <w:tab w:val="center" w:pos="4252"/>
        </w:tabs>
        <w:spacing w:line="360" w:lineRule="auto"/>
        <w:ind w:firstLine="420" w:firstLineChars="200"/>
        <w:rPr>
          <w:sz w:val="21"/>
          <w:szCs w:val="21"/>
        </w:rPr>
      </w:pPr>
      <w:r>
        <w:rPr>
          <w:rFonts w:cs="Times New Roman"/>
          <w:bCs/>
          <w:sz w:val="21"/>
          <w:szCs w:val="21"/>
        </w:rPr>
        <w:t>检验方法：用</w:t>
      </w:r>
      <w:r>
        <w:rPr>
          <w:rFonts w:hint="eastAsia" w:cs="Times New Roman"/>
          <w:bCs/>
          <w:sz w:val="21"/>
          <w:szCs w:val="21"/>
        </w:rPr>
        <w:t>全站仪测量</w:t>
      </w:r>
      <w:r>
        <w:rPr>
          <w:rFonts w:cs="Times New Roman"/>
          <w:bCs/>
          <w:sz w:val="21"/>
          <w:szCs w:val="21"/>
        </w:rPr>
        <w:t>。</w:t>
      </w:r>
    </w:p>
    <w:p>
      <w:pPr>
        <w:tabs>
          <w:tab w:val="center" w:pos="4252"/>
        </w:tabs>
        <w:spacing w:line="360" w:lineRule="auto"/>
        <w:jc w:val="left"/>
        <w:rPr>
          <w:sz w:val="21"/>
          <w:szCs w:val="21"/>
        </w:rPr>
      </w:pPr>
      <w:r>
        <w:rPr>
          <w:rFonts w:hint="eastAsia" w:cs="Times New Roman"/>
          <w:b/>
          <w:sz w:val="21"/>
          <w:szCs w:val="21"/>
        </w:rPr>
        <w:t xml:space="preserve">8.3.3  </w:t>
      </w:r>
      <w:r>
        <w:rPr>
          <w:rFonts w:hint="eastAsia"/>
          <w:sz w:val="21"/>
          <w:szCs w:val="21"/>
        </w:rPr>
        <w:t>钢-胶合木组合结构安装单元对接处的允许偏差应符合表8.3.3的规定。</w:t>
      </w:r>
    </w:p>
    <w:p>
      <w:pPr>
        <w:spacing w:line="360" w:lineRule="auto"/>
        <w:ind w:firstLine="420" w:firstLineChars="200"/>
        <w:rPr>
          <w:rFonts w:cs="Times New Roman"/>
          <w:sz w:val="21"/>
          <w:szCs w:val="21"/>
        </w:rPr>
      </w:pPr>
      <w:r>
        <w:rPr>
          <w:rFonts w:hint="eastAsia"/>
          <w:sz w:val="21"/>
          <w:szCs w:val="21"/>
        </w:rPr>
        <w:t>检查数量：</w:t>
      </w:r>
      <w:r>
        <w:rPr>
          <w:rFonts w:cs="Times New Roman"/>
          <w:sz w:val="21"/>
          <w:szCs w:val="21"/>
        </w:rPr>
        <w:t>全数检查。</w:t>
      </w:r>
    </w:p>
    <w:p>
      <w:pPr>
        <w:tabs>
          <w:tab w:val="center" w:pos="4252"/>
        </w:tabs>
        <w:spacing w:line="360" w:lineRule="auto"/>
        <w:ind w:firstLine="420" w:firstLineChars="200"/>
        <w:rPr>
          <w:sz w:val="21"/>
          <w:szCs w:val="21"/>
        </w:rPr>
      </w:pPr>
      <w:r>
        <w:rPr>
          <w:rFonts w:hint="eastAsia"/>
          <w:sz w:val="21"/>
          <w:szCs w:val="21"/>
        </w:rPr>
        <w:t>检验方法：用钢尺、直角尺、塞尺现场实测。</w:t>
      </w:r>
    </w:p>
    <w:p>
      <w:pPr>
        <w:pStyle w:val="17"/>
      </w:pPr>
      <w:r>
        <w:rPr>
          <w:rFonts w:hint="eastAsia"/>
        </w:rPr>
        <w:t>表8.3.3  安装单元对接处的允许偏差（mm）</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2"/>
        <w:gridCol w:w="4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pct"/>
            <w:vAlign w:val="center"/>
          </w:tcPr>
          <w:p>
            <w:pPr>
              <w:pStyle w:val="8"/>
              <w:rPr>
                <w:sz w:val="18"/>
                <w:szCs w:val="28"/>
              </w:rPr>
            </w:pPr>
            <w:r>
              <w:rPr>
                <w:rFonts w:hint="eastAsia"/>
                <w:sz w:val="18"/>
                <w:szCs w:val="28"/>
              </w:rPr>
              <w:t>项目</w:t>
            </w:r>
          </w:p>
        </w:tc>
        <w:tc>
          <w:tcPr>
            <w:tcW w:w="2625" w:type="pct"/>
          </w:tcPr>
          <w:p>
            <w:pPr>
              <w:pStyle w:val="8"/>
              <w:rPr>
                <w:sz w:val="18"/>
                <w:szCs w:val="28"/>
              </w:rPr>
            </w:pPr>
            <w:r>
              <w:rPr>
                <w:rFonts w:hint="eastAsia"/>
                <w:sz w:val="18"/>
                <w:szCs w:val="28"/>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pct"/>
            <w:vAlign w:val="center"/>
          </w:tcPr>
          <w:p>
            <w:pPr>
              <w:pStyle w:val="8"/>
              <w:rPr>
                <w:sz w:val="18"/>
                <w:szCs w:val="28"/>
              </w:rPr>
            </w:pPr>
            <w:r>
              <w:rPr>
                <w:rFonts w:hint="eastAsia"/>
                <w:sz w:val="18"/>
                <w:szCs w:val="28"/>
              </w:rPr>
              <w:t>胶合木搭接竖向拼缝</w:t>
            </w:r>
          </w:p>
        </w:tc>
        <w:tc>
          <w:tcPr>
            <w:tcW w:w="2625" w:type="pct"/>
          </w:tcPr>
          <w:p>
            <w:pPr>
              <w:pStyle w:val="8"/>
              <w:rPr>
                <w:sz w:val="18"/>
                <w:szCs w:val="28"/>
              </w:rPr>
            </w:pPr>
            <w:r>
              <w:rPr>
                <w:rFonts w:hint="eastAsia"/>
                <w:sz w:val="1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pct"/>
            <w:vAlign w:val="center"/>
          </w:tcPr>
          <w:p>
            <w:pPr>
              <w:pStyle w:val="8"/>
              <w:rPr>
                <w:sz w:val="18"/>
                <w:szCs w:val="28"/>
              </w:rPr>
            </w:pPr>
            <w:r>
              <w:rPr>
                <w:rFonts w:hint="eastAsia"/>
                <w:sz w:val="18"/>
                <w:szCs w:val="28"/>
              </w:rPr>
              <w:t>接口截面错位</w:t>
            </w:r>
          </w:p>
        </w:tc>
        <w:tc>
          <w:tcPr>
            <w:tcW w:w="2625" w:type="pct"/>
          </w:tcPr>
          <w:p>
            <w:pPr>
              <w:pStyle w:val="8"/>
              <w:rPr>
                <w:sz w:val="18"/>
                <w:szCs w:val="28"/>
              </w:rPr>
            </w:pPr>
            <w:r>
              <w:rPr>
                <w:rFonts w:hint="eastAsia"/>
                <w:sz w:val="18"/>
                <w:szCs w:val="28"/>
              </w:rPr>
              <w:t>3.0</w:t>
            </w:r>
          </w:p>
        </w:tc>
      </w:tr>
    </w:tbl>
    <w:p>
      <w:pPr>
        <w:spacing w:line="360" w:lineRule="auto"/>
        <w:rPr>
          <w:sz w:val="21"/>
          <w:szCs w:val="21"/>
        </w:rPr>
      </w:pPr>
      <w:r>
        <w:rPr>
          <w:rFonts w:hint="eastAsia"/>
          <w:b/>
          <w:bCs/>
          <w:sz w:val="21"/>
          <w:szCs w:val="21"/>
        </w:rPr>
        <w:t xml:space="preserve">8.3.4 </w:t>
      </w:r>
      <w:r>
        <w:rPr>
          <w:rFonts w:hint="eastAsia"/>
          <w:sz w:val="21"/>
          <w:szCs w:val="21"/>
        </w:rPr>
        <w:t xml:space="preserve"> 同一结构层或同一设计</w:t>
      </w:r>
      <w:r>
        <w:rPr>
          <w:rFonts w:hint="eastAsia"/>
          <w:sz w:val="21"/>
          <w:szCs w:val="21"/>
          <w:lang w:eastAsia="zh-Hans"/>
        </w:rPr>
        <w:t>标高</w:t>
      </w:r>
      <w:r>
        <w:rPr>
          <w:rFonts w:hint="eastAsia"/>
          <w:sz w:val="21"/>
          <w:szCs w:val="21"/>
        </w:rPr>
        <w:t xml:space="preserve">异型构件标高允许偏差应为5mm。 </w:t>
      </w:r>
    </w:p>
    <w:p>
      <w:pPr>
        <w:spacing w:line="360" w:lineRule="auto"/>
        <w:ind w:firstLine="420" w:firstLineChars="200"/>
        <w:rPr>
          <w:sz w:val="21"/>
          <w:szCs w:val="21"/>
        </w:rPr>
      </w:pPr>
      <w:r>
        <w:rPr>
          <w:rFonts w:hint="eastAsia"/>
          <w:sz w:val="21"/>
          <w:szCs w:val="21"/>
        </w:rPr>
        <w:t>检查数量：按同类构件数抽查10%，且不应少于3件，每件不少于3个坐标点。</w:t>
      </w:r>
    </w:p>
    <w:p>
      <w:pPr>
        <w:spacing w:line="360" w:lineRule="auto"/>
        <w:ind w:firstLine="420" w:firstLineChars="200"/>
        <w:rPr>
          <w:sz w:val="21"/>
          <w:szCs w:val="21"/>
        </w:rPr>
      </w:pPr>
      <w:r>
        <w:rPr>
          <w:rFonts w:hint="eastAsia"/>
          <w:sz w:val="21"/>
          <w:szCs w:val="21"/>
        </w:rPr>
        <w:t>检查方法：用吊线、拉线、经纬仪和钢尺、全站仪现场实测。</w:t>
      </w:r>
    </w:p>
    <w:p>
      <w:pPr>
        <w:spacing w:line="360" w:lineRule="auto"/>
        <w:rPr>
          <w:rFonts w:cs="Times New Roman"/>
          <w:bCs/>
          <w:sz w:val="21"/>
          <w:szCs w:val="21"/>
        </w:rPr>
      </w:pPr>
      <w:r>
        <w:rPr>
          <w:rFonts w:hint="eastAsia" w:cs="Times New Roman"/>
          <w:b/>
          <w:sz w:val="21"/>
          <w:szCs w:val="21"/>
        </w:rPr>
        <w:t>8.3.5</w:t>
      </w:r>
      <w:r>
        <w:rPr>
          <w:rFonts w:hint="eastAsia" w:cs="Times New Roman"/>
          <w:bCs/>
          <w:sz w:val="21"/>
          <w:szCs w:val="21"/>
        </w:rPr>
        <w:t xml:space="preserve">  钢-胶合木组合结构整体立面偏移和整体平面弯曲的允许偏差应符合表8.3.5的规定。</w:t>
      </w:r>
    </w:p>
    <w:p>
      <w:pPr>
        <w:spacing w:line="360" w:lineRule="auto"/>
        <w:ind w:firstLine="420" w:firstLineChars="200"/>
        <w:rPr>
          <w:rFonts w:cs="Times New Roman"/>
          <w:bCs/>
          <w:sz w:val="21"/>
          <w:szCs w:val="21"/>
        </w:rPr>
      </w:pPr>
      <w:r>
        <w:rPr>
          <w:rFonts w:hint="eastAsia" w:cs="Times New Roman"/>
          <w:bCs/>
          <w:sz w:val="21"/>
          <w:szCs w:val="21"/>
        </w:rPr>
        <w:t>检查数量：对主要立面全面检查。</w:t>
      </w:r>
    </w:p>
    <w:p>
      <w:pPr>
        <w:spacing w:line="360" w:lineRule="auto"/>
        <w:ind w:firstLine="420" w:firstLineChars="200"/>
        <w:rPr>
          <w:rFonts w:cs="Times New Roman"/>
          <w:bCs/>
          <w:sz w:val="21"/>
          <w:szCs w:val="21"/>
        </w:rPr>
      </w:pPr>
      <w:r>
        <w:rPr>
          <w:rFonts w:hint="eastAsia" w:cs="Times New Roman"/>
          <w:bCs/>
          <w:sz w:val="21"/>
          <w:szCs w:val="21"/>
        </w:rPr>
        <w:t>检查方法：采用经纬仪、全站仪等测量。</w:t>
      </w:r>
    </w:p>
    <w:p>
      <w:pPr>
        <w:pStyle w:val="17"/>
      </w:pPr>
      <w:r>
        <w:rPr>
          <w:rFonts w:hint="eastAsia"/>
        </w:rPr>
        <w:t>表8.3.5  钢-胶合木组合结构整体立面偏移和整体平面弯曲的允许偏差（mm）</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3"/>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pct"/>
            <w:vAlign w:val="center"/>
          </w:tcPr>
          <w:p>
            <w:pPr>
              <w:pStyle w:val="8"/>
              <w:rPr>
                <w:sz w:val="18"/>
                <w:szCs w:val="28"/>
              </w:rPr>
            </w:pPr>
            <w:r>
              <w:rPr>
                <w:rFonts w:hint="eastAsia"/>
                <w:sz w:val="18"/>
                <w:szCs w:val="28"/>
              </w:rPr>
              <w:t>项目</w:t>
            </w:r>
          </w:p>
        </w:tc>
        <w:tc>
          <w:tcPr>
            <w:tcW w:w="3404" w:type="pct"/>
            <w:vAlign w:val="center"/>
          </w:tcPr>
          <w:p>
            <w:pPr>
              <w:pStyle w:val="8"/>
              <w:rPr>
                <w:sz w:val="18"/>
                <w:szCs w:val="28"/>
              </w:rPr>
            </w:pPr>
            <w:r>
              <w:rPr>
                <w:rFonts w:hint="eastAsia"/>
                <w:sz w:val="18"/>
                <w:szCs w:val="28"/>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pct"/>
            <w:vAlign w:val="center"/>
          </w:tcPr>
          <w:p>
            <w:pPr>
              <w:pStyle w:val="8"/>
              <w:rPr>
                <w:sz w:val="18"/>
                <w:szCs w:val="28"/>
              </w:rPr>
            </w:pPr>
            <w:r>
              <w:rPr>
                <w:rFonts w:hint="eastAsia"/>
                <w:sz w:val="18"/>
                <w:szCs w:val="28"/>
              </w:rPr>
              <w:t>结构的整体立面偏移</w:t>
            </w:r>
          </w:p>
        </w:tc>
        <w:tc>
          <w:tcPr>
            <w:tcW w:w="3404" w:type="pct"/>
            <w:vAlign w:val="center"/>
          </w:tcPr>
          <w:p>
            <w:pPr>
              <w:pStyle w:val="8"/>
              <w:rPr>
                <w:sz w:val="18"/>
                <w:szCs w:val="28"/>
              </w:rPr>
            </w:pPr>
            <w:r>
              <w:rPr>
                <w:rFonts w:hint="eastAsia"/>
                <w:sz w:val="18"/>
                <w:szCs w:val="28"/>
              </w:rPr>
              <w:t>H/1000，且不大于25.0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pct"/>
            <w:vAlign w:val="center"/>
          </w:tcPr>
          <w:p>
            <w:pPr>
              <w:pStyle w:val="8"/>
              <w:rPr>
                <w:sz w:val="18"/>
                <w:szCs w:val="28"/>
              </w:rPr>
            </w:pPr>
            <w:r>
              <w:rPr>
                <w:rFonts w:hint="eastAsia"/>
                <w:sz w:val="18"/>
                <w:szCs w:val="28"/>
              </w:rPr>
              <w:t>结构的整体平面弯曲</w:t>
            </w:r>
          </w:p>
        </w:tc>
        <w:tc>
          <w:tcPr>
            <w:tcW w:w="3404" w:type="pct"/>
            <w:vAlign w:val="center"/>
          </w:tcPr>
          <w:p>
            <w:pPr>
              <w:pStyle w:val="8"/>
              <w:rPr>
                <w:sz w:val="18"/>
                <w:szCs w:val="28"/>
              </w:rPr>
            </w:pPr>
            <w:r>
              <w:rPr>
                <w:rFonts w:hint="eastAsia"/>
                <w:i/>
                <w:iCs/>
                <w:sz w:val="18"/>
                <w:szCs w:val="28"/>
              </w:rPr>
              <w:t>l</w:t>
            </w:r>
            <w:r>
              <w:rPr>
                <w:rFonts w:hint="eastAsia"/>
                <w:sz w:val="18"/>
                <w:szCs w:val="28"/>
              </w:rPr>
              <w:t>/1500，且不大于50.0</w:t>
            </w:r>
          </w:p>
        </w:tc>
      </w:tr>
    </w:tbl>
    <w:p>
      <w:pPr>
        <w:ind w:firstLine="375" w:firstLineChars="250"/>
        <w:rPr>
          <w:kern w:val="0"/>
          <w:sz w:val="15"/>
          <w:szCs w:val="15"/>
        </w:rPr>
      </w:pPr>
      <w:r>
        <w:rPr>
          <w:kern w:val="0"/>
          <w:sz w:val="15"/>
          <w:szCs w:val="15"/>
        </w:rPr>
        <w:t>注：</w:t>
      </w:r>
      <w:r>
        <w:rPr>
          <w:rFonts w:hint="eastAsia"/>
          <w:kern w:val="0"/>
          <w:sz w:val="15"/>
          <w:szCs w:val="15"/>
        </w:rPr>
        <w:t xml:space="preserve"> H为高度；</w:t>
      </w:r>
      <w:r>
        <w:rPr>
          <w:rFonts w:hint="eastAsia"/>
          <w:i/>
          <w:iCs/>
          <w:kern w:val="0"/>
          <w:sz w:val="15"/>
          <w:szCs w:val="15"/>
        </w:rPr>
        <w:t>l</w:t>
      </w:r>
      <w:r>
        <w:rPr>
          <w:rFonts w:hint="eastAsia"/>
          <w:kern w:val="0"/>
          <w:sz w:val="15"/>
          <w:szCs w:val="15"/>
        </w:rPr>
        <w:t>为结构长度或宽度（跨度）。</w:t>
      </w:r>
    </w:p>
    <w:p>
      <w:pPr>
        <w:spacing w:line="360" w:lineRule="auto"/>
        <w:jc w:val="center"/>
        <w:rPr>
          <w:rFonts w:cs="宋体"/>
          <w:sz w:val="21"/>
          <w:szCs w:val="21"/>
        </w:rPr>
      </w:pPr>
      <w:r>
        <w:rPr>
          <w:rFonts w:hint="eastAsia" w:cs="宋体"/>
          <w:sz w:val="21"/>
          <w:szCs w:val="21"/>
        </w:rPr>
        <w:t>Ⅱ</w:t>
      </w:r>
      <w:r>
        <w:rPr>
          <w:rFonts w:cs="宋体"/>
          <w:sz w:val="21"/>
          <w:szCs w:val="21"/>
        </w:rPr>
        <w:t>一般项目</w:t>
      </w:r>
    </w:p>
    <w:p>
      <w:pPr>
        <w:spacing w:line="360" w:lineRule="auto"/>
        <w:rPr>
          <w:rFonts w:cs="Times New Roman"/>
          <w:bCs/>
          <w:sz w:val="21"/>
          <w:szCs w:val="21"/>
        </w:rPr>
      </w:pPr>
      <w:r>
        <w:rPr>
          <w:rFonts w:hint="eastAsia" w:cs="Times New Roman"/>
          <w:b/>
          <w:sz w:val="21"/>
          <w:szCs w:val="21"/>
        </w:rPr>
        <w:t xml:space="preserve">8.3.6  </w:t>
      </w:r>
      <w:r>
        <w:rPr>
          <w:rFonts w:hint="eastAsia" w:cs="Times New Roman"/>
          <w:bCs/>
          <w:sz w:val="21"/>
          <w:szCs w:val="21"/>
        </w:rPr>
        <w:t>钢-胶合木组合结构需要拼装的安装单元宜在拼装胎架上进行拼装，以保证安装单元的形状和尺寸的准确性。钢-胶合木组合结构安装单元的允许偏差应符合表8.3.6的规定。</w:t>
      </w:r>
    </w:p>
    <w:p>
      <w:pPr>
        <w:spacing w:line="360" w:lineRule="auto"/>
        <w:ind w:firstLine="420" w:firstLineChars="200"/>
        <w:rPr>
          <w:rFonts w:cs="Times New Roman"/>
          <w:bCs/>
          <w:sz w:val="21"/>
          <w:szCs w:val="21"/>
        </w:rPr>
      </w:pPr>
      <w:r>
        <w:rPr>
          <w:rFonts w:hint="eastAsia" w:cs="Times New Roman"/>
          <w:bCs/>
          <w:sz w:val="21"/>
          <w:szCs w:val="21"/>
        </w:rPr>
        <w:t>检查数量：全数检查。</w:t>
      </w:r>
    </w:p>
    <w:p>
      <w:pPr>
        <w:spacing w:line="360" w:lineRule="auto"/>
        <w:ind w:firstLine="420" w:firstLineChars="200"/>
        <w:rPr>
          <w:rFonts w:cs="Times New Roman"/>
          <w:bCs/>
          <w:sz w:val="21"/>
          <w:szCs w:val="21"/>
        </w:rPr>
      </w:pPr>
      <w:r>
        <w:rPr>
          <w:rFonts w:hint="eastAsia" w:cs="Times New Roman"/>
          <w:bCs/>
          <w:sz w:val="21"/>
          <w:szCs w:val="21"/>
        </w:rPr>
        <w:t>检查方法：用钢尺和辅助量具实测。</w:t>
      </w:r>
    </w:p>
    <w:p>
      <w:pPr>
        <w:pStyle w:val="17"/>
      </w:pPr>
      <w:bookmarkStart w:id="488" w:name="_Hlk69135863"/>
      <w:bookmarkStart w:id="489" w:name="_Hlk69387530"/>
      <w:bookmarkStart w:id="490" w:name="_Hlk69136182"/>
      <w:r>
        <w:rPr>
          <w:rFonts w:hint="eastAsia"/>
        </w:rPr>
        <w:t>表8.3.6  安装单元的允许偏差（mm）</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8"/>
        <w:gridCol w:w="4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0" w:type="pct"/>
            <w:vAlign w:val="center"/>
          </w:tcPr>
          <w:p>
            <w:pPr>
              <w:pStyle w:val="8"/>
              <w:rPr>
                <w:sz w:val="18"/>
                <w:szCs w:val="28"/>
              </w:rPr>
            </w:pPr>
            <w:r>
              <w:rPr>
                <w:rFonts w:hint="eastAsia"/>
                <w:sz w:val="18"/>
                <w:szCs w:val="28"/>
              </w:rPr>
              <w:t>项目</w:t>
            </w:r>
          </w:p>
        </w:tc>
        <w:tc>
          <w:tcPr>
            <w:tcW w:w="2610" w:type="pct"/>
            <w:vAlign w:val="center"/>
          </w:tcPr>
          <w:p>
            <w:pPr>
              <w:pStyle w:val="8"/>
              <w:rPr>
                <w:sz w:val="18"/>
                <w:szCs w:val="28"/>
              </w:rPr>
            </w:pPr>
            <w:r>
              <w:rPr>
                <w:rFonts w:hint="eastAsia"/>
                <w:sz w:val="18"/>
                <w:szCs w:val="28"/>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0" w:type="pct"/>
            <w:vAlign w:val="center"/>
          </w:tcPr>
          <w:p>
            <w:pPr>
              <w:pStyle w:val="8"/>
              <w:rPr>
                <w:sz w:val="18"/>
                <w:szCs w:val="28"/>
              </w:rPr>
            </w:pPr>
            <w:r>
              <w:rPr>
                <w:rFonts w:hint="eastAsia"/>
                <w:sz w:val="18"/>
                <w:szCs w:val="28"/>
              </w:rPr>
              <w:t>长度</w:t>
            </w:r>
          </w:p>
        </w:tc>
        <w:tc>
          <w:tcPr>
            <w:tcW w:w="2610" w:type="pct"/>
            <w:vAlign w:val="center"/>
          </w:tcPr>
          <w:p>
            <w:pPr>
              <w:pStyle w:val="8"/>
              <w:rPr>
                <w:sz w:val="18"/>
                <w:szCs w:val="28"/>
              </w:rPr>
            </w:pPr>
            <w:r>
              <w:rPr>
                <w:rFonts w:hint="eastAsia"/>
                <w:sz w:val="1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0" w:type="pct"/>
            <w:vAlign w:val="center"/>
          </w:tcPr>
          <w:p>
            <w:pPr>
              <w:pStyle w:val="8"/>
              <w:rPr>
                <w:sz w:val="18"/>
                <w:szCs w:val="28"/>
              </w:rPr>
            </w:pPr>
            <w:r>
              <w:rPr>
                <w:rFonts w:hint="eastAsia"/>
                <w:sz w:val="18"/>
                <w:szCs w:val="28"/>
              </w:rPr>
              <w:t>对角线尺寸</w:t>
            </w:r>
          </w:p>
        </w:tc>
        <w:tc>
          <w:tcPr>
            <w:tcW w:w="2610" w:type="pct"/>
            <w:vAlign w:val="center"/>
          </w:tcPr>
          <w:p>
            <w:pPr>
              <w:pStyle w:val="8"/>
              <w:rPr>
                <w:sz w:val="18"/>
                <w:szCs w:val="28"/>
              </w:rPr>
            </w:pPr>
            <w:r>
              <w:rPr>
                <w:sz w:val="18"/>
                <w:szCs w:val="28"/>
              </w:rPr>
              <w:t>±</w:t>
            </w:r>
            <w:r>
              <w:rPr>
                <w:rFonts w:hint="eastAsia"/>
                <w:sz w:val="1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0" w:type="pct"/>
            <w:vAlign w:val="center"/>
          </w:tcPr>
          <w:p>
            <w:pPr>
              <w:pStyle w:val="8"/>
              <w:rPr>
                <w:sz w:val="18"/>
                <w:szCs w:val="28"/>
              </w:rPr>
            </w:pPr>
            <w:r>
              <w:rPr>
                <w:rFonts w:hint="eastAsia"/>
                <w:sz w:val="18"/>
                <w:szCs w:val="28"/>
              </w:rPr>
              <w:t>胶合木搭接拼缝</w:t>
            </w:r>
          </w:p>
        </w:tc>
        <w:tc>
          <w:tcPr>
            <w:tcW w:w="2610" w:type="pct"/>
            <w:vAlign w:val="center"/>
          </w:tcPr>
          <w:p>
            <w:pPr>
              <w:pStyle w:val="8"/>
              <w:rPr>
                <w:sz w:val="18"/>
                <w:szCs w:val="28"/>
              </w:rPr>
            </w:pPr>
            <w:r>
              <w:rPr>
                <w:rFonts w:hint="eastAsia"/>
                <w:sz w:val="1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0" w:type="pct"/>
            <w:vAlign w:val="center"/>
          </w:tcPr>
          <w:p>
            <w:pPr>
              <w:pStyle w:val="8"/>
              <w:rPr>
                <w:sz w:val="18"/>
                <w:szCs w:val="28"/>
              </w:rPr>
            </w:pPr>
            <w:r>
              <w:rPr>
                <w:rFonts w:hint="eastAsia"/>
                <w:sz w:val="18"/>
                <w:szCs w:val="28"/>
              </w:rPr>
              <w:t>截面垂直度△</w:t>
            </w:r>
          </w:p>
        </w:tc>
        <w:tc>
          <w:tcPr>
            <w:tcW w:w="2610" w:type="pct"/>
            <w:vAlign w:val="center"/>
          </w:tcPr>
          <w:p>
            <w:pPr>
              <w:pStyle w:val="8"/>
              <w:rPr>
                <w:sz w:val="18"/>
                <w:szCs w:val="28"/>
              </w:rPr>
            </w:pPr>
            <w:r>
              <w:rPr>
                <w:sz w:val="18"/>
                <w:szCs w:val="28"/>
              </w:rPr>
              <w:t>b</w:t>
            </w:r>
            <w:r>
              <w:rPr>
                <w:rFonts w:hint="eastAsia"/>
                <w:sz w:val="18"/>
                <w:szCs w:val="28"/>
              </w:rPr>
              <w:t>/</w:t>
            </w:r>
            <w:r>
              <w:rPr>
                <w:sz w:val="18"/>
                <w:szCs w:val="28"/>
              </w:rPr>
              <w:t>200，且不大于</w:t>
            </w:r>
            <w:r>
              <w:rPr>
                <w:rFonts w:hint="eastAsia"/>
                <w:sz w:val="18"/>
                <w:szCs w:val="28"/>
              </w:rPr>
              <w:t>3</w:t>
            </w:r>
            <w:r>
              <w:rPr>
                <w:sz w:val="1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0" w:type="pct"/>
            <w:vAlign w:val="center"/>
          </w:tcPr>
          <w:p>
            <w:pPr>
              <w:pStyle w:val="8"/>
              <w:rPr>
                <w:sz w:val="18"/>
                <w:szCs w:val="28"/>
              </w:rPr>
            </w:pPr>
            <w:r>
              <w:rPr>
                <w:rFonts w:hint="eastAsia"/>
                <w:sz w:val="18"/>
                <w:szCs w:val="28"/>
              </w:rPr>
              <w:t>杆件轴线交点位移</w:t>
            </w:r>
          </w:p>
        </w:tc>
        <w:tc>
          <w:tcPr>
            <w:tcW w:w="2610" w:type="pct"/>
            <w:vAlign w:val="center"/>
          </w:tcPr>
          <w:p>
            <w:pPr>
              <w:pStyle w:val="8"/>
              <w:rPr>
                <w:sz w:val="18"/>
                <w:szCs w:val="28"/>
              </w:rPr>
            </w:pPr>
            <w:r>
              <w:rPr>
                <w:rFonts w:hint="eastAsia"/>
                <w:sz w:val="18"/>
                <w:szCs w:val="28"/>
              </w:rPr>
              <w:t>4.0</w:t>
            </w:r>
          </w:p>
        </w:tc>
      </w:tr>
      <w:bookmarkEnd w:id="488"/>
    </w:tbl>
    <w:p>
      <w:pPr>
        <w:spacing w:line="360" w:lineRule="auto"/>
        <w:rPr>
          <w:rFonts w:cs="Times New Roman"/>
          <w:sz w:val="21"/>
          <w:szCs w:val="21"/>
          <w:lang w:eastAsia="zh-Hans"/>
        </w:rPr>
      </w:pPr>
      <w:r>
        <w:rPr>
          <w:rFonts w:hint="eastAsia" w:ascii="Times New Roman Bold" w:hAnsi="Times New Roman Bold" w:cs="Times New Roman Bold"/>
          <w:b/>
          <w:bCs/>
          <w:sz w:val="21"/>
          <w:szCs w:val="21"/>
        </w:rPr>
        <w:t>8</w:t>
      </w:r>
      <w:r>
        <w:rPr>
          <w:rFonts w:ascii="Times New Roman Bold" w:hAnsi="Times New Roman Bold" w:cs="Times New Roman Bold"/>
          <w:b/>
          <w:bCs/>
          <w:sz w:val="21"/>
          <w:szCs w:val="21"/>
        </w:rPr>
        <w:t>.3.</w:t>
      </w:r>
      <w:r>
        <w:rPr>
          <w:rFonts w:hint="eastAsia" w:ascii="Times New Roman Bold" w:hAnsi="Times New Roman Bold" w:cs="Times New Roman Bold"/>
          <w:b/>
          <w:bCs/>
          <w:sz w:val="21"/>
          <w:szCs w:val="21"/>
        </w:rPr>
        <w:t>7</w:t>
      </w:r>
      <w:r>
        <w:rPr>
          <w:rFonts w:cs="Times New Roman"/>
          <w:sz w:val="21"/>
          <w:szCs w:val="21"/>
        </w:rPr>
        <w:t xml:space="preserve">  </w:t>
      </w:r>
      <w:r>
        <w:rPr>
          <w:rFonts w:hint="eastAsia" w:cs="Times New Roman"/>
          <w:sz w:val="21"/>
          <w:szCs w:val="21"/>
          <w:lang w:eastAsia="zh-Hans"/>
        </w:rPr>
        <w:t>构件轴线空间位置偏差不应大于</w:t>
      </w:r>
      <w:r>
        <w:rPr>
          <w:rFonts w:cs="Times New Roman"/>
          <w:sz w:val="21"/>
          <w:szCs w:val="21"/>
          <w:lang w:eastAsia="zh-Hans"/>
        </w:rPr>
        <w:t>10</w:t>
      </w:r>
      <w:r>
        <w:rPr>
          <w:rFonts w:hint="eastAsia" w:cs="Times New Roman"/>
          <w:sz w:val="21"/>
          <w:szCs w:val="21"/>
          <w:lang w:eastAsia="zh-Hans"/>
        </w:rPr>
        <w:t>mm。</w:t>
      </w:r>
    </w:p>
    <w:p>
      <w:pPr>
        <w:spacing w:line="360" w:lineRule="auto"/>
        <w:ind w:firstLine="630" w:firstLineChars="300"/>
        <w:rPr>
          <w:rFonts w:cs="Times New Roman"/>
          <w:sz w:val="21"/>
          <w:szCs w:val="21"/>
          <w:lang w:eastAsia="zh-Hans"/>
        </w:rPr>
      </w:pPr>
      <w:r>
        <w:rPr>
          <w:rFonts w:hint="eastAsia" w:cs="Times New Roman"/>
          <w:sz w:val="21"/>
          <w:szCs w:val="21"/>
          <w:lang w:eastAsia="zh-Hans"/>
        </w:rPr>
        <w:t>检查数量：按同类构件数抽查</w:t>
      </w:r>
      <w:r>
        <w:rPr>
          <w:rFonts w:cs="Times New Roman"/>
          <w:sz w:val="21"/>
          <w:szCs w:val="21"/>
          <w:lang w:eastAsia="zh-Hans"/>
        </w:rPr>
        <w:t>10%</w:t>
      </w:r>
      <w:r>
        <w:rPr>
          <w:rFonts w:hint="eastAsia" w:cs="Times New Roman"/>
          <w:sz w:val="21"/>
          <w:szCs w:val="21"/>
          <w:lang w:eastAsia="zh-Hans"/>
        </w:rPr>
        <w:t>，且不应少于</w:t>
      </w:r>
      <w:r>
        <w:rPr>
          <w:rFonts w:cs="Times New Roman"/>
          <w:sz w:val="21"/>
          <w:szCs w:val="21"/>
          <w:lang w:eastAsia="zh-Hans"/>
        </w:rPr>
        <w:t>3</w:t>
      </w:r>
      <w:r>
        <w:rPr>
          <w:rFonts w:hint="eastAsia" w:cs="Times New Roman"/>
          <w:sz w:val="21"/>
          <w:szCs w:val="21"/>
          <w:lang w:eastAsia="zh-Hans"/>
        </w:rPr>
        <w:t>件，每件不应少于</w:t>
      </w:r>
      <w:r>
        <w:rPr>
          <w:rFonts w:cs="Times New Roman"/>
          <w:sz w:val="21"/>
          <w:szCs w:val="21"/>
          <w:lang w:eastAsia="zh-Hans"/>
        </w:rPr>
        <w:t>3</w:t>
      </w:r>
      <w:r>
        <w:rPr>
          <w:rFonts w:hint="eastAsia" w:cs="Times New Roman"/>
          <w:sz w:val="21"/>
          <w:szCs w:val="21"/>
          <w:lang w:eastAsia="zh-Hans"/>
        </w:rPr>
        <w:t>个坐标点。</w:t>
      </w:r>
    </w:p>
    <w:bookmarkEnd w:id="489"/>
    <w:p>
      <w:pPr>
        <w:spacing w:line="360" w:lineRule="auto"/>
        <w:ind w:firstLine="630" w:firstLineChars="300"/>
        <w:rPr>
          <w:rFonts w:cs="Times New Roman"/>
          <w:sz w:val="21"/>
          <w:szCs w:val="21"/>
          <w:lang w:eastAsia="zh-Hans"/>
        </w:rPr>
      </w:pPr>
      <w:r>
        <w:rPr>
          <w:rFonts w:hint="eastAsia" w:cs="Times New Roman"/>
          <w:sz w:val="21"/>
          <w:szCs w:val="21"/>
          <w:lang w:eastAsia="zh-Hans"/>
        </w:rPr>
        <w:t>检查方法：有吊线、拉线、经纬仪和钢尺、全站仪现场实测。</w:t>
      </w:r>
    </w:p>
    <w:bookmarkEnd w:id="480"/>
    <w:bookmarkEnd w:id="490"/>
    <w:p>
      <w:pPr>
        <w:spacing w:line="360" w:lineRule="auto"/>
        <w:rPr>
          <w:rFonts w:cs="Times New Roman"/>
          <w:bCs/>
          <w:sz w:val="21"/>
          <w:szCs w:val="21"/>
        </w:rPr>
      </w:pPr>
      <w:bookmarkStart w:id="491" w:name="_Toc161391747"/>
      <w:bookmarkStart w:id="492" w:name="_Toc180678101"/>
      <w:bookmarkStart w:id="493" w:name="_Toc11913"/>
      <w:bookmarkStart w:id="494" w:name="_Toc147739398"/>
      <w:bookmarkStart w:id="495" w:name="_Toc180683022"/>
      <w:bookmarkStart w:id="496" w:name="_Toc69302279"/>
      <w:bookmarkStart w:id="497" w:name="_Hlk63433288"/>
      <w:bookmarkStart w:id="498" w:name="_Toc180678179"/>
      <w:bookmarkStart w:id="499" w:name="_Toc69394691"/>
      <w:bookmarkStart w:id="500" w:name="_Hlk69290626"/>
      <w:r>
        <w:rPr>
          <w:rFonts w:hint="eastAsia" w:ascii="Times New Roman Bold" w:hAnsi="Times New Roman Bold" w:cs="Times New Roman Bold"/>
          <w:b/>
          <w:bCs/>
          <w:sz w:val="21"/>
          <w:szCs w:val="21"/>
        </w:rPr>
        <w:t>8</w:t>
      </w:r>
      <w:r>
        <w:rPr>
          <w:rFonts w:ascii="Times New Roman Bold" w:hAnsi="Times New Roman Bold" w:cs="Times New Roman Bold"/>
          <w:b/>
          <w:bCs/>
          <w:sz w:val="21"/>
          <w:szCs w:val="21"/>
          <w:lang w:eastAsia="zh-Hans"/>
        </w:rPr>
        <w:t>.3.</w:t>
      </w:r>
      <w:r>
        <w:rPr>
          <w:rFonts w:hint="eastAsia" w:ascii="Times New Roman Bold" w:hAnsi="Times New Roman Bold" w:cs="Times New Roman Bold"/>
          <w:b/>
          <w:bCs/>
          <w:sz w:val="21"/>
          <w:szCs w:val="21"/>
        </w:rPr>
        <w:t>8</w:t>
      </w:r>
      <w:r>
        <w:rPr>
          <w:rFonts w:cs="Times New Roman"/>
          <w:sz w:val="21"/>
          <w:szCs w:val="21"/>
          <w:lang w:eastAsia="zh-Hans"/>
        </w:rPr>
        <w:t xml:space="preserve"> </w:t>
      </w:r>
      <w:r>
        <w:rPr>
          <w:rFonts w:cs="Times New Roman"/>
          <w:bCs/>
          <w:sz w:val="21"/>
          <w:szCs w:val="21"/>
        </w:rPr>
        <w:t xml:space="preserve"> </w:t>
      </w:r>
      <w:r>
        <w:rPr>
          <w:rFonts w:hint="eastAsia" w:cs="Times New Roman"/>
          <w:bCs/>
          <w:sz w:val="21"/>
          <w:szCs w:val="21"/>
        </w:rPr>
        <w:t>构件对接处截面的平面度偏差：截面边长l≤</w:t>
      </w:r>
      <w:r>
        <w:rPr>
          <w:rFonts w:cs="Times New Roman"/>
          <w:bCs/>
          <w:sz w:val="21"/>
          <w:szCs w:val="21"/>
        </w:rPr>
        <w:t>3</w:t>
      </w:r>
      <w:r>
        <w:rPr>
          <w:rFonts w:hint="eastAsia" w:cs="Times New Roman"/>
          <w:bCs/>
          <w:sz w:val="21"/>
          <w:szCs w:val="21"/>
        </w:rPr>
        <w:t>m时，允许偏差</w:t>
      </w:r>
      <w:r>
        <w:rPr>
          <w:rFonts w:cs="Times New Roman"/>
          <w:bCs/>
          <w:sz w:val="21"/>
          <w:szCs w:val="21"/>
        </w:rPr>
        <w:t>2</w:t>
      </w:r>
      <w:r>
        <w:rPr>
          <w:rFonts w:hint="eastAsia" w:cs="Times New Roman"/>
          <w:bCs/>
          <w:sz w:val="21"/>
          <w:szCs w:val="21"/>
        </w:rPr>
        <w:t>mm；截面边长l＞</w:t>
      </w:r>
      <w:r>
        <w:rPr>
          <w:rFonts w:cs="Times New Roman"/>
          <w:bCs/>
          <w:sz w:val="21"/>
          <w:szCs w:val="21"/>
        </w:rPr>
        <w:t>3</w:t>
      </w:r>
      <w:r>
        <w:rPr>
          <w:rFonts w:hint="eastAsia" w:cs="Times New Roman"/>
          <w:bCs/>
          <w:sz w:val="21"/>
          <w:szCs w:val="21"/>
        </w:rPr>
        <w:t>m时，允许偏差不应大于l</w:t>
      </w:r>
      <w:r>
        <w:rPr>
          <w:rFonts w:cs="Times New Roman"/>
          <w:bCs/>
          <w:sz w:val="21"/>
          <w:szCs w:val="21"/>
        </w:rPr>
        <w:t>/1500.</w:t>
      </w:r>
    </w:p>
    <w:p>
      <w:pPr>
        <w:spacing w:line="360" w:lineRule="auto"/>
        <w:rPr>
          <w:rFonts w:cs="Times New Roman"/>
          <w:bCs/>
          <w:sz w:val="21"/>
          <w:szCs w:val="21"/>
        </w:rPr>
      </w:pPr>
      <w:r>
        <w:rPr>
          <w:rFonts w:hint="eastAsia" w:cs="Times New Roman"/>
          <w:bCs/>
          <w:sz w:val="21"/>
          <w:szCs w:val="21"/>
        </w:rPr>
        <w:t>检查数量：按同类构件数抽查</w:t>
      </w:r>
      <w:r>
        <w:rPr>
          <w:rFonts w:cs="Times New Roman"/>
          <w:bCs/>
          <w:sz w:val="21"/>
          <w:szCs w:val="21"/>
        </w:rPr>
        <w:t>10%</w:t>
      </w:r>
      <w:r>
        <w:rPr>
          <w:rFonts w:hint="eastAsia" w:cs="Times New Roman"/>
          <w:bCs/>
          <w:sz w:val="21"/>
          <w:szCs w:val="21"/>
        </w:rPr>
        <w:t>，且不应少于</w:t>
      </w:r>
      <w:r>
        <w:rPr>
          <w:rFonts w:cs="Times New Roman"/>
          <w:bCs/>
          <w:sz w:val="21"/>
          <w:szCs w:val="21"/>
        </w:rPr>
        <w:t>3</w:t>
      </w:r>
      <w:r>
        <w:rPr>
          <w:rFonts w:hint="eastAsia" w:cs="Times New Roman"/>
          <w:bCs/>
          <w:sz w:val="21"/>
          <w:szCs w:val="21"/>
        </w:rPr>
        <w:t>件。</w:t>
      </w:r>
    </w:p>
    <w:p>
      <w:pPr>
        <w:spacing w:line="360" w:lineRule="auto"/>
        <w:ind w:firstLine="630" w:firstLineChars="300"/>
        <w:rPr>
          <w:rFonts w:cs="Times New Roman"/>
          <w:sz w:val="21"/>
          <w:szCs w:val="21"/>
          <w:lang w:eastAsia="zh-Hans"/>
        </w:rPr>
      </w:pPr>
      <w:r>
        <w:rPr>
          <w:rFonts w:hint="eastAsia" w:cs="Times New Roman"/>
          <w:sz w:val="21"/>
          <w:szCs w:val="21"/>
          <w:lang w:eastAsia="zh-Hans"/>
        </w:rPr>
        <w:t>检查方法：用吊线、拉线、水平尺和钢尺现场实测。</w:t>
      </w:r>
    </w:p>
    <w:p>
      <w:pPr>
        <w:spacing w:line="360" w:lineRule="auto"/>
        <w:rPr>
          <w:rFonts w:cs="Times New Roman"/>
          <w:sz w:val="21"/>
          <w:szCs w:val="21"/>
          <w:lang w:eastAsia="zh-Hans"/>
        </w:rPr>
      </w:pPr>
      <w:r>
        <w:rPr>
          <w:rFonts w:hint="eastAsia" w:ascii="Times New Roman Bold" w:hAnsi="Times New Roman Bold" w:cs="Times New Roman Bold"/>
          <w:b/>
          <w:bCs/>
          <w:sz w:val="21"/>
          <w:szCs w:val="21"/>
        </w:rPr>
        <w:t>8</w:t>
      </w:r>
      <w:r>
        <w:rPr>
          <w:rFonts w:ascii="Times New Roman Bold" w:hAnsi="Times New Roman Bold" w:cs="Times New Roman Bold"/>
          <w:b/>
          <w:bCs/>
          <w:sz w:val="21"/>
          <w:szCs w:val="21"/>
          <w:lang w:eastAsia="zh-Hans"/>
        </w:rPr>
        <w:t>.3.</w:t>
      </w:r>
      <w:r>
        <w:rPr>
          <w:rFonts w:hint="eastAsia" w:ascii="Times New Roman Bold" w:hAnsi="Times New Roman Bold" w:cs="Times New Roman Bold"/>
          <w:b/>
          <w:bCs/>
          <w:sz w:val="21"/>
          <w:szCs w:val="21"/>
        </w:rPr>
        <w:t>9</w:t>
      </w:r>
      <w:r>
        <w:rPr>
          <w:rFonts w:ascii="Times New Roman Bold" w:hAnsi="Times New Roman Bold" w:cs="Times New Roman Bold"/>
          <w:b/>
          <w:bCs/>
          <w:sz w:val="21"/>
          <w:szCs w:val="21"/>
          <w:lang w:eastAsia="zh-Hans"/>
        </w:rPr>
        <w:t xml:space="preserve"> </w:t>
      </w:r>
      <w:r>
        <w:rPr>
          <w:rFonts w:cs="Times New Roman"/>
          <w:sz w:val="21"/>
          <w:szCs w:val="21"/>
          <w:lang w:eastAsia="zh-Hans"/>
        </w:rPr>
        <w:t xml:space="preserve"> </w:t>
      </w:r>
      <w:r>
        <w:rPr>
          <w:rFonts w:hint="eastAsia" w:cs="Times New Roman"/>
          <w:sz w:val="21"/>
          <w:szCs w:val="21"/>
        </w:rPr>
        <w:t>钢-胶合木</w:t>
      </w:r>
      <w:r>
        <w:rPr>
          <w:rFonts w:hint="eastAsia" w:cs="Times New Roman"/>
          <w:sz w:val="21"/>
          <w:szCs w:val="21"/>
          <w:lang w:eastAsia="zh-Hans"/>
        </w:rPr>
        <w:t>组合结构总高度</w:t>
      </w:r>
      <w:r>
        <w:rPr>
          <w:rStyle w:val="26"/>
          <w:rFonts w:hint="eastAsia"/>
        </w:rPr>
        <w:t>按</w:t>
      </w:r>
      <w:r>
        <w:rPr>
          <w:rFonts w:hint="eastAsia" w:cs="Times New Roman"/>
          <w:sz w:val="21"/>
          <w:szCs w:val="21"/>
          <w:lang w:eastAsia="zh-Hans"/>
        </w:rPr>
        <w:t>设计标高进行控制，其允许偏差应符合表 8.3.</w:t>
      </w:r>
      <w:r>
        <w:rPr>
          <w:rFonts w:hint="eastAsia" w:cs="Times New Roman"/>
          <w:sz w:val="21"/>
          <w:szCs w:val="21"/>
        </w:rPr>
        <w:t>9</w:t>
      </w:r>
      <w:r>
        <w:rPr>
          <w:rFonts w:hint="eastAsia" w:cs="Times New Roman"/>
          <w:sz w:val="21"/>
          <w:szCs w:val="21"/>
          <w:lang w:eastAsia="zh-Hans"/>
        </w:rPr>
        <w:t xml:space="preserve"> 的规定，具体控制方式在施工实施前确定。</w:t>
      </w:r>
    </w:p>
    <w:p>
      <w:pPr>
        <w:spacing w:line="360" w:lineRule="auto"/>
        <w:ind w:firstLine="630" w:firstLineChars="300"/>
        <w:rPr>
          <w:rFonts w:cs="Times New Roman"/>
          <w:sz w:val="21"/>
          <w:szCs w:val="21"/>
          <w:lang w:eastAsia="zh-Hans"/>
        </w:rPr>
      </w:pPr>
      <w:r>
        <w:rPr>
          <w:rFonts w:hint="eastAsia" w:cs="Times New Roman"/>
          <w:sz w:val="21"/>
          <w:szCs w:val="21"/>
          <w:lang w:eastAsia="zh-Hans"/>
        </w:rPr>
        <w:t>检查数量：按标准构件数抽查</w:t>
      </w:r>
      <w:r>
        <w:rPr>
          <w:rFonts w:cs="Times New Roman"/>
          <w:sz w:val="21"/>
          <w:szCs w:val="21"/>
          <w:lang w:eastAsia="zh-Hans"/>
        </w:rPr>
        <w:t>10%</w:t>
      </w:r>
      <w:r>
        <w:rPr>
          <w:rFonts w:hint="eastAsia" w:cs="Times New Roman"/>
          <w:sz w:val="21"/>
          <w:szCs w:val="21"/>
          <w:lang w:eastAsia="zh-Hans"/>
        </w:rPr>
        <w:t>，且不应少于</w:t>
      </w:r>
      <w:r>
        <w:rPr>
          <w:rFonts w:cs="Times New Roman"/>
          <w:sz w:val="21"/>
          <w:szCs w:val="21"/>
          <w:lang w:eastAsia="zh-Hans"/>
        </w:rPr>
        <w:t>4</w:t>
      </w:r>
      <w:r>
        <w:rPr>
          <w:rFonts w:hint="eastAsia" w:cs="Times New Roman"/>
          <w:sz w:val="21"/>
          <w:szCs w:val="21"/>
          <w:lang w:eastAsia="zh-Hans"/>
        </w:rPr>
        <w:t>件。</w:t>
      </w:r>
    </w:p>
    <w:p>
      <w:pPr>
        <w:spacing w:line="360" w:lineRule="auto"/>
        <w:ind w:firstLine="630" w:firstLineChars="300"/>
        <w:rPr>
          <w:rFonts w:cs="Times New Roman"/>
          <w:sz w:val="21"/>
          <w:szCs w:val="21"/>
          <w:lang w:eastAsia="zh-Hans"/>
        </w:rPr>
      </w:pPr>
      <w:r>
        <w:rPr>
          <w:rFonts w:hint="eastAsia" w:cs="Times New Roman"/>
          <w:sz w:val="21"/>
          <w:szCs w:val="21"/>
          <w:lang w:eastAsia="zh-Hans"/>
        </w:rPr>
        <w:t>检查方法：采用全站仪、水准仪和钢尺实测。</w:t>
      </w:r>
    </w:p>
    <w:p>
      <w:pPr>
        <w:pStyle w:val="17"/>
        <w:rPr>
          <w:lang w:eastAsia="zh-Hans"/>
        </w:rPr>
      </w:pPr>
      <w:r>
        <w:rPr>
          <w:rFonts w:hint="eastAsia"/>
          <w:lang w:eastAsia="zh-Hans"/>
        </w:rPr>
        <w:t>表</w:t>
      </w:r>
      <w:r>
        <w:rPr>
          <w:rFonts w:hint="eastAsia"/>
        </w:rPr>
        <w:t>8.3.9  钢-胶合木</w:t>
      </w:r>
      <w:r>
        <w:rPr>
          <w:rFonts w:hint="eastAsia"/>
          <w:lang w:eastAsia="zh-Hans"/>
        </w:rPr>
        <w:t>组合结构总高度的允许偏差（mm）</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3"/>
        <w:gridCol w:w="5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5" w:type="pct"/>
            <w:vAlign w:val="center"/>
          </w:tcPr>
          <w:p>
            <w:pPr>
              <w:pStyle w:val="8"/>
              <w:rPr>
                <w:sz w:val="18"/>
                <w:szCs w:val="28"/>
                <w:lang w:eastAsia="zh-Hans"/>
              </w:rPr>
            </w:pPr>
            <w:r>
              <w:rPr>
                <w:rFonts w:hint="eastAsia"/>
                <w:sz w:val="18"/>
                <w:szCs w:val="28"/>
                <w:lang w:eastAsia="zh-Hans"/>
              </w:rPr>
              <w:t>项目</w:t>
            </w:r>
          </w:p>
        </w:tc>
        <w:tc>
          <w:tcPr>
            <w:tcW w:w="3094" w:type="pct"/>
            <w:vAlign w:val="center"/>
          </w:tcPr>
          <w:p>
            <w:pPr>
              <w:pStyle w:val="8"/>
              <w:rPr>
                <w:sz w:val="18"/>
                <w:szCs w:val="28"/>
                <w:lang w:eastAsia="zh-Hans"/>
              </w:rPr>
            </w:pPr>
            <w:r>
              <w:rPr>
                <w:rFonts w:hint="eastAsia"/>
                <w:sz w:val="18"/>
                <w:szCs w:val="28"/>
                <w:lang w:eastAsia="zh-Hans"/>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5" w:type="pct"/>
            <w:vAlign w:val="center"/>
          </w:tcPr>
          <w:p>
            <w:pPr>
              <w:pStyle w:val="8"/>
              <w:rPr>
                <w:sz w:val="18"/>
                <w:szCs w:val="28"/>
                <w:lang w:eastAsia="zh-Hans"/>
              </w:rPr>
            </w:pPr>
            <w:r>
              <w:rPr>
                <w:rFonts w:hint="eastAsia"/>
                <w:sz w:val="18"/>
                <w:szCs w:val="28"/>
                <w:lang w:eastAsia="zh-Hans"/>
              </w:rPr>
              <w:t>用设计标高控制安装</w:t>
            </w:r>
          </w:p>
        </w:tc>
        <w:tc>
          <w:tcPr>
            <w:tcW w:w="3094" w:type="pct"/>
            <w:vAlign w:val="center"/>
          </w:tcPr>
          <w:p>
            <w:pPr>
              <w:pStyle w:val="8"/>
              <w:rPr>
                <w:sz w:val="18"/>
                <w:szCs w:val="28"/>
                <w:lang w:eastAsia="zh-Hans"/>
              </w:rPr>
            </w:pPr>
            <w:r>
              <w:rPr>
                <w:sz w:val="18"/>
                <w:szCs w:val="28"/>
                <w:lang w:eastAsia="zh-Hans"/>
              </w:rPr>
              <w:t>H/1000</w:t>
            </w:r>
            <w:r>
              <w:rPr>
                <w:rFonts w:hint="eastAsia"/>
                <w:sz w:val="18"/>
                <w:szCs w:val="28"/>
                <w:lang w:eastAsia="zh-Hans"/>
              </w:rPr>
              <w:t>，且不大于</w:t>
            </w:r>
            <w:r>
              <w:rPr>
                <w:sz w:val="18"/>
                <w:szCs w:val="28"/>
                <w:lang w:eastAsia="zh-Hans"/>
              </w:rPr>
              <w:t>20.0</w:t>
            </w:r>
          </w:p>
          <w:p>
            <w:pPr>
              <w:pStyle w:val="8"/>
              <w:rPr>
                <w:sz w:val="18"/>
                <w:szCs w:val="28"/>
                <w:lang w:eastAsia="zh-Hans"/>
              </w:rPr>
            </w:pPr>
            <w:r>
              <w:rPr>
                <w:sz w:val="18"/>
                <w:szCs w:val="28"/>
                <w:lang w:eastAsia="zh-Hans"/>
              </w:rPr>
              <w:t>-H/1000</w:t>
            </w:r>
            <w:r>
              <w:rPr>
                <w:rFonts w:hint="eastAsia"/>
                <w:sz w:val="18"/>
                <w:szCs w:val="28"/>
                <w:lang w:eastAsia="zh-Hans"/>
              </w:rPr>
              <w:t>，且不小于</w:t>
            </w:r>
            <w:r>
              <w:rPr>
                <w:sz w:val="18"/>
                <w:szCs w:val="28"/>
                <w:lang w:eastAsia="zh-Hans"/>
              </w:rPr>
              <w:t>-20.0</w:t>
            </w:r>
          </w:p>
        </w:tc>
      </w:tr>
    </w:tbl>
    <w:p>
      <w:pPr>
        <w:ind w:firstLine="375" w:firstLineChars="250"/>
        <w:rPr>
          <w:kern w:val="0"/>
          <w:sz w:val="15"/>
          <w:szCs w:val="15"/>
        </w:rPr>
      </w:pPr>
      <w:bookmarkStart w:id="501" w:name="_Hlk69388047"/>
      <w:r>
        <w:rPr>
          <w:kern w:val="0"/>
          <w:sz w:val="15"/>
          <w:szCs w:val="15"/>
        </w:rPr>
        <w:t>注：</w:t>
      </w:r>
      <w:r>
        <w:rPr>
          <w:rFonts w:hint="eastAsia"/>
          <w:kern w:val="0"/>
          <w:sz w:val="15"/>
          <w:szCs w:val="15"/>
        </w:rPr>
        <w:t>△h为每个构件长度的制造允许偏差；△z为每个构件长度受荷载后的压缩值；H为高度</w:t>
      </w:r>
      <w:r>
        <w:rPr>
          <w:kern w:val="0"/>
          <w:sz w:val="15"/>
          <w:szCs w:val="15"/>
        </w:rPr>
        <w:t>。</w:t>
      </w:r>
    </w:p>
    <w:p>
      <w:pPr>
        <w:adjustRightInd/>
        <w:snapToGrid/>
        <w:spacing w:line="360" w:lineRule="auto"/>
        <w:rPr>
          <w:rFonts w:cs="Times New Roman"/>
          <w:sz w:val="21"/>
          <w:szCs w:val="21"/>
          <w:lang w:eastAsia="zh-Hans"/>
        </w:rPr>
      </w:pPr>
      <w:r>
        <w:rPr>
          <w:rFonts w:hint="eastAsia" w:cs="Times New Roman"/>
          <w:b/>
          <w:sz w:val="21"/>
          <w:szCs w:val="21"/>
        </w:rPr>
        <w:t xml:space="preserve">8.3.10  </w:t>
      </w:r>
      <w:r>
        <w:rPr>
          <w:rFonts w:hint="eastAsia" w:cs="Times New Roman"/>
          <w:sz w:val="21"/>
          <w:szCs w:val="21"/>
        </w:rPr>
        <w:t>连系梁</w:t>
      </w:r>
      <w:r>
        <w:rPr>
          <w:rFonts w:hint="eastAsia" w:cs="Times New Roman"/>
          <w:sz w:val="21"/>
          <w:szCs w:val="21"/>
          <w:lang w:eastAsia="zh-Hans"/>
        </w:rPr>
        <w:t>安装</w:t>
      </w:r>
      <w:bookmarkEnd w:id="501"/>
      <w:r>
        <w:rPr>
          <w:rFonts w:hint="eastAsia" w:cs="Times New Roman"/>
          <w:sz w:val="21"/>
          <w:szCs w:val="21"/>
          <w:lang w:eastAsia="zh-Hans"/>
        </w:rPr>
        <w:t>应符合设计要求，其</w:t>
      </w:r>
      <w:r>
        <w:rPr>
          <w:rFonts w:cs="Times New Roman"/>
          <w:sz w:val="21"/>
          <w:szCs w:val="21"/>
          <w:lang w:eastAsia="zh-Hans"/>
        </w:rPr>
        <w:t>允许偏差</w:t>
      </w:r>
      <w:bookmarkStart w:id="502" w:name="_Hlk69387867"/>
      <w:r>
        <w:rPr>
          <w:rFonts w:cs="Times New Roman"/>
          <w:sz w:val="21"/>
          <w:szCs w:val="21"/>
          <w:lang w:eastAsia="zh-Hans"/>
        </w:rPr>
        <w:t>应符合表</w:t>
      </w:r>
      <w:r>
        <w:rPr>
          <w:rFonts w:hint="eastAsia" w:cs="Times New Roman"/>
          <w:sz w:val="21"/>
          <w:szCs w:val="21"/>
          <w:lang w:eastAsia="zh-Hans"/>
        </w:rPr>
        <w:t>8.3.1</w:t>
      </w:r>
      <w:r>
        <w:rPr>
          <w:rFonts w:hint="eastAsia" w:cs="Times New Roman"/>
          <w:sz w:val="21"/>
          <w:szCs w:val="21"/>
        </w:rPr>
        <w:t>0</w:t>
      </w:r>
      <w:r>
        <w:rPr>
          <w:rFonts w:cs="Times New Roman"/>
          <w:sz w:val="21"/>
          <w:szCs w:val="21"/>
          <w:lang w:eastAsia="zh-Hans"/>
        </w:rPr>
        <w:t>的规定</w:t>
      </w:r>
      <w:bookmarkEnd w:id="502"/>
      <w:r>
        <w:rPr>
          <w:rFonts w:cs="Times New Roman"/>
          <w:sz w:val="21"/>
          <w:szCs w:val="21"/>
          <w:lang w:eastAsia="zh-Hans"/>
        </w:rPr>
        <w:t>。</w:t>
      </w:r>
    </w:p>
    <w:p>
      <w:pPr>
        <w:spacing w:line="360" w:lineRule="auto"/>
        <w:ind w:firstLine="420" w:firstLineChars="200"/>
        <w:rPr>
          <w:rFonts w:cs="Times New Roman"/>
          <w:sz w:val="21"/>
          <w:szCs w:val="21"/>
          <w:lang w:eastAsia="zh-Hans"/>
        </w:rPr>
      </w:pPr>
      <w:r>
        <w:rPr>
          <w:rFonts w:cs="Times New Roman"/>
          <w:sz w:val="21"/>
          <w:szCs w:val="21"/>
          <w:lang w:eastAsia="zh-Hans"/>
        </w:rPr>
        <w:t>检查数量：</w:t>
      </w:r>
      <w:r>
        <w:rPr>
          <w:rFonts w:hint="eastAsia" w:cs="Times New Roman"/>
          <w:sz w:val="21"/>
          <w:szCs w:val="21"/>
          <w:lang w:eastAsia="zh-Hans"/>
        </w:rPr>
        <w:t>按构件数抽查1</w:t>
      </w:r>
      <w:r>
        <w:rPr>
          <w:rFonts w:cs="Times New Roman"/>
          <w:sz w:val="21"/>
          <w:szCs w:val="21"/>
          <w:lang w:eastAsia="zh-Hans"/>
        </w:rPr>
        <w:t>0%</w:t>
      </w:r>
      <w:r>
        <w:rPr>
          <w:rFonts w:hint="eastAsia" w:cs="Times New Roman"/>
          <w:sz w:val="21"/>
          <w:szCs w:val="21"/>
          <w:lang w:eastAsia="zh-Hans"/>
        </w:rPr>
        <w:t>，且不应少于3件</w:t>
      </w:r>
      <w:r>
        <w:rPr>
          <w:rFonts w:cs="Times New Roman"/>
          <w:sz w:val="21"/>
          <w:szCs w:val="21"/>
          <w:lang w:eastAsia="zh-Hans"/>
        </w:rPr>
        <w:t>。</w:t>
      </w:r>
    </w:p>
    <w:p>
      <w:pPr>
        <w:spacing w:line="360" w:lineRule="auto"/>
        <w:ind w:firstLine="420" w:firstLineChars="200"/>
        <w:rPr>
          <w:rFonts w:cs="Times New Roman"/>
          <w:sz w:val="21"/>
          <w:szCs w:val="21"/>
        </w:rPr>
      </w:pPr>
      <w:r>
        <w:rPr>
          <w:rFonts w:cs="Times New Roman"/>
          <w:sz w:val="21"/>
          <w:szCs w:val="21"/>
        </w:rPr>
        <w:t>检验方法：应符合表</w:t>
      </w:r>
      <w:r>
        <w:rPr>
          <w:rFonts w:hint="eastAsia" w:cs="Times New Roman"/>
          <w:sz w:val="21"/>
          <w:szCs w:val="21"/>
        </w:rPr>
        <w:t>8</w:t>
      </w:r>
      <w:r>
        <w:rPr>
          <w:rFonts w:cs="Times New Roman"/>
          <w:sz w:val="21"/>
          <w:szCs w:val="21"/>
        </w:rPr>
        <w:t>.3.</w:t>
      </w:r>
      <w:r>
        <w:rPr>
          <w:rFonts w:hint="eastAsia" w:cs="Times New Roman"/>
          <w:sz w:val="21"/>
          <w:szCs w:val="21"/>
        </w:rPr>
        <w:t>10</w:t>
      </w:r>
      <w:r>
        <w:rPr>
          <w:rFonts w:cs="Times New Roman"/>
          <w:sz w:val="21"/>
          <w:szCs w:val="21"/>
        </w:rPr>
        <w:t>的规定。</w:t>
      </w:r>
    </w:p>
    <w:p>
      <w:pPr>
        <w:pStyle w:val="17"/>
      </w:pPr>
      <w:r>
        <w:rPr>
          <w:rFonts w:hint="eastAsia"/>
        </w:rPr>
        <w:t>表8.3.10  檩条安装的允许偏差（mm）</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6"/>
        <w:gridCol w:w="2906"/>
        <w:gridCol w:w="2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bottom w:val="single" w:color="auto" w:sz="4" w:space="0"/>
            </w:tcBorders>
            <w:vAlign w:val="center"/>
          </w:tcPr>
          <w:p>
            <w:pPr>
              <w:pStyle w:val="8"/>
              <w:rPr>
                <w:sz w:val="18"/>
                <w:szCs w:val="28"/>
              </w:rPr>
            </w:pPr>
            <w:r>
              <w:rPr>
                <w:rFonts w:hint="eastAsia"/>
                <w:sz w:val="18"/>
                <w:szCs w:val="28"/>
              </w:rPr>
              <w:t>项目</w:t>
            </w:r>
          </w:p>
        </w:tc>
        <w:tc>
          <w:tcPr>
            <w:tcW w:w="1666" w:type="pct"/>
            <w:tcBorders>
              <w:bottom w:val="single" w:color="auto" w:sz="4" w:space="0"/>
            </w:tcBorders>
            <w:vAlign w:val="center"/>
          </w:tcPr>
          <w:p>
            <w:pPr>
              <w:pStyle w:val="8"/>
              <w:rPr>
                <w:sz w:val="18"/>
                <w:szCs w:val="28"/>
              </w:rPr>
            </w:pPr>
            <w:r>
              <w:rPr>
                <w:rFonts w:hint="eastAsia"/>
                <w:sz w:val="18"/>
                <w:szCs w:val="28"/>
              </w:rPr>
              <w:t>允许偏差</w:t>
            </w:r>
          </w:p>
        </w:tc>
        <w:tc>
          <w:tcPr>
            <w:tcW w:w="1667" w:type="pct"/>
            <w:tcBorders>
              <w:bottom w:val="single" w:color="auto" w:sz="4" w:space="0"/>
            </w:tcBorders>
          </w:tcPr>
          <w:p>
            <w:pPr>
              <w:pStyle w:val="8"/>
              <w:rPr>
                <w:sz w:val="18"/>
                <w:szCs w:val="28"/>
              </w:rPr>
            </w:pPr>
            <w:r>
              <w:rPr>
                <w:rFonts w:hint="eastAsia"/>
                <w:sz w:val="1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tcBorders>
            <w:vAlign w:val="center"/>
          </w:tcPr>
          <w:p>
            <w:pPr>
              <w:pStyle w:val="8"/>
              <w:rPr>
                <w:sz w:val="18"/>
                <w:szCs w:val="28"/>
              </w:rPr>
            </w:pPr>
            <w:r>
              <w:rPr>
                <w:rFonts w:hint="eastAsia"/>
                <w:sz w:val="18"/>
                <w:szCs w:val="28"/>
              </w:rPr>
              <w:t>檩条的间距</w:t>
            </w:r>
          </w:p>
        </w:tc>
        <w:tc>
          <w:tcPr>
            <w:tcW w:w="1666" w:type="pct"/>
            <w:tcBorders>
              <w:top w:val="single" w:color="auto" w:sz="4" w:space="0"/>
            </w:tcBorders>
            <w:vAlign w:val="center"/>
          </w:tcPr>
          <w:p>
            <w:pPr>
              <w:pStyle w:val="8"/>
              <w:rPr>
                <w:sz w:val="18"/>
                <w:szCs w:val="28"/>
              </w:rPr>
            </w:pPr>
            <w:r>
              <w:rPr>
                <w:rFonts w:hint="eastAsia"/>
                <w:sz w:val="18"/>
                <w:szCs w:val="28"/>
              </w:rPr>
              <w:t>±5.0</w:t>
            </w:r>
          </w:p>
        </w:tc>
        <w:tc>
          <w:tcPr>
            <w:tcW w:w="1667" w:type="pct"/>
            <w:tcBorders>
              <w:top w:val="single" w:color="auto" w:sz="4" w:space="0"/>
            </w:tcBorders>
          </w:tcPr>
          <w:p>
            <w:pPr>
              <w:pStyle w:val="8"/>
              <w:rPr>
                <w:sz w:val="18"/>
                <w:szCs w:val="28"/>
              </w:rPr>
            </w:pPr>
            <w:r>
              <w:rPr>
                <w:rFonts w:hint="eastAsia"/>
                <w:sz w:val="18"/>
                <w:szCs w:val="28"/>
              </w:rPr>
              <w:t>用钢尺检查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pStyle w:val="8"/>
              <w:rPr>
                <w:sz w:val="18"/>
                <w:szCs w:val="28"/>
              </w:rPr>
            </w:pPr>
            <w:r>
              <w:rPr>
                <w:rFonts w:hint="eastAsia"/>
                <w:sz w:val="18"/>
                <w:szCs w:val="28"/>
              </w:rPr>
              <w:t>檩条的弯曲矢高</w:t>
            </w:r>
          </w:p>
        </w:tc>
        <w:tc>
          <w:tcPr>
            <w:tcW w:w="1666" w:type="pct"/>
            <w:vAlign w:val="center"/>
          </w:tcPr>
          <w:p>
            <w:pPr>
              <w:pStyle w:val="8"/>
              <w:rPr>
                <w:sz w:val="18"/>
                <w:szCs w:val="28"/>
              </w:rPr>
            </w:pPr>
            <w:bookmarkStart w:id="503" w:name="_Hlk69395062"/>
            <w:r>
              <w:rPr>
                <w:rFonts w:hint="eastAsia"/>
                <w:i/>
                <w:iCs/>
                <w:sz w:val="18"/>
                <w:szCs w:val="28"/>
              </w:rPr>
              <w:t>l</w:t>
            </w:r>
            <w:bookmarkEnd w:id="503"/>
            <w:r>
              <w:rPr>
                <w:rFonts w:hint="eastAsia"/>
                <w:sz w:val="18"/>
                <w:szCs w:val="28"/>
              </w:rPr>
              <w:t>/750，且不大于12.0</w:t>
            </w:r>
          </w:p>
        </w:tc>
        <w:tc>
          <w:tcPr>
            <w:tcW w:w="1667" w:type="pct"/>
          </w:tcPr>
          <w:p>
            <w:pPr>
              <w:pStyle w:val="8"/>
              <w:rPr>
                <w:sz w:val="18"/>
                <w:szCs w:val="28"/>
              </w:rPr>
            </w:pPr>
            <w:r>
              <w:rPr>
                <w:rFonts w:hint="eastAsia"/>
                <w:sz w:val="18"/>
                <w:szCs w:val="28"/>
              </w:rPr>
              <w:t>用拉线和钢尺检查</w:t>
            </w:r>
          </w:p>
        </w:tc>
      </w:tr>
    </w:tbl>
    <w:p>
      <w:pPr>
        <w:ind w:firstLine="450" w:firstLineChars="300"/>
        <w:rPr>
          <w:rFonts w:cs="Times New Roman"/>
          <w:b/>
        </w:rPr>
      </w:pPr>
      <w:r>
        <w:rPr>
          <w:rFonts w:hint="eastAsia"/>
          <w:kern w:val="0"/>
          <w:sz w:val="15"/>
          <w:szCs w:val="15"/>
        </w:rPr>
        <w:t>注：</w:t>
      </w:r>
      <w:r>
        <w:rPr>
          <w:rFonts w:hint="eastAsia" w:cs="Times New Roman"/>
          <w:i/>
          <w:iCs/>
          <w:sz w:val="18"/>
          <w:szCs w:val="28"/>
        </w:rPr>
        <w:t>l</w:t>
      </w:r>
      <w:r>
        <w:rPr>
          <w:rFonts w:hint="eastAsia"/>
          <w:kern w:val="0"/>
          <w:sz w:val="15"/>
          <w:szCs w:val="15"/>
        </w:rPr>
        <w:t>为檩条的长度。</w:t>
      </w:r>
    </w:p>
    <w:p>
      <w:pPr>
        <w:spacing w:line="360" w:lineRule="auto"/>
        <w:rPr>
          <w:rFonts w:cs="Times New Roman"/>
          <w:sz w:val="21"/>
          <w:szCs w:val="21"/>
        </w:rPr>
      </w:pPr>
      <w:r>
        <w:rPr>
          <w:rFonts w:hint="eastAsia" w:cs="Times New Roman"/>
          <w:b/>
          <w:sz w:val="21"/>
          <w:szCs w:val="21"/>
        </w:rPr>
        <w:t xml:space="preserve">8.3.11 </w:t>
      </w:r>
      <w:r>
        <w:rPr>
          <w:rFonts w:cs="Times New Roman"/>
          <w:b/>
          <w:sz w:val="21"/>
          <w:szCs w:val="21"/>
        </w:rPr>
        <w:t xml:space="preserve"> </w:t>
      </w:r>
      <w:bookmarkStart w:id="504" w:name="_Hlk69388597"/>
      <w:bookmarkStart w:id="505" w:name="_Hlk69389924"/>
      <w:r>
        <w:rPr>
          <w:rFonts w:hint="eastAsia"/>
          <w:sz w:val="21"/>
          <w:szCs w:val="21"/>
        </w:rPr>
        <w:t>钢-胶合木组合结构</w:t>
      </w:r>
      <w:r>
        <w:rPr>
          <w:rFonts w:cs="Times New Roman"/>
          <w:sz w:val="21"/>
          <w:szCs w:val="21"/>
        </w:rPr>
        <w:t>安装</w:t>
      </w:r>
      <w:bookmarkEnd w:id="504"/>
      <w:r>
        <w:rPr>
          <w:rFonts w:hint="eastAsia" w:cs="Times New Roman"/>
          <w:sz w:val="21"/>
          <w:szCs w:val="21"/>
        </w:rPr>
        <w:t>完成后</w:t>
      </w:r>
      <w:bookmarkEnd w:id="505"/>
      <w:r>
        <w:rPr>
          <w:rFonts w:cs="Times New Roman"/>
          <w:sz w:val="21"/>
          <w:szCs w:val="21"/>
        </w:rPr>
        <w:t>的允许偏差应符合表</w:t>
      </w:r>
      <w:r>
        <w:rPr>
          <w:rFonts w:hint="eastAsia" w:cs="Times New Roman"/>
          <w:sz w:val="21"/>
          <w:szCs w:val="21"/>
        </w:rPr>
        <w:t>8.3.11</w:t>
      </w:r>
      <w:r>
        <w:rPr>
          <w:rFonts w:cs="Times New Roman"/>
          <w:sz w:val="21"/>
          <w:szCs w:val="21"/>
        </w:rPr>
        <w:t>的规定。</w:t>
      </w:r>
    </w:p>
    <w:p>
      <w:pPr>
        <w:spacing w:line="360" w:lineRule="auto"/>
        <w:ind w:firstLine="420" w:firstLineChars="200"/>
        <w:rPr>
          <w:rFonts w:cs="Times New Roman"/>
          <w:sz w:val="21"/>
          <w:szCs w:val="21"/>
        </w:rPr>
      </w:pPr>
      <w:r>
        <w:rPr>
          <w:rFonts w:cs="Times New Roman"/>
          <w:sz w:val="21"/>
          <w:szCs w:val="21"/>
        </w:rPr>
        <w:t>检查数量：全数检查。</w:t>
      </w:r>
    </w:p>
    <w:p>
      <w:pPr>
        <w:spacing w:line="360" w:lineRule="auto"/>
        <w:ind w:firstLine="420" w:firstLineChars="200"/>
        <w:rPr>
          <w:rFonts w:cs="Times New Roman"/>
          <w:sz w:val="21"/>
          <w:szCs w:val="21"/>
        </w:rPr>
      </w:pPr>
      <w:r>
        <w:rPr>
          <w:rFonts w:cs="Times New Roman"/>
          <w:sz w:val="21"/>
          <w:szCs w:val="21"/>
        </w:rPr>
        <w:t>检验方法：用钢尺、经纬仪</w:t>
      </w:r>
      <w:r>
        <w:rPr>
          <w:rFonts w:hint="eastAsia" w:cs="Times New Roman"/>
          <w:sz w:val="21"/>
          <w:szCs w:val="21"/>
        </w:rPr>
        <w:t>和</w:t>
      </w:r>
      <w:r>
        <w:rPr>
          <w:rFonts w:cs="Times New Roman"/>
          <w:sz w:val="21"/>
          <w:szCs w:val="21"/>
        </w:rPr>
        <w:t>全站仪</w:t>
      </w:r>
      <w:r>
        <w:rPr>
          <w:rFonts w:hint="eastAsia" w:cs="Times New Roman"/>
          <w:sz w:val="21"/>
          <w:szCs w:val="21"/>
        </w:rPr>
        <w:t>等</w:t>
      </w:r>
      <w:r>
        <w:rPr>
          <w:rFonts w:cs="Times New Roman"/>
          <w:sz w:val="21"/>
          <w:szCs w:val="21"/>
        </w:rPr>
        <w:t>实测。</w:t>
      </w:r>
    </w:p>
    <w:p>
      <w:pPr>
        <w:pStyle w:val="17"/>
      </w:pPr>
      <w:r>
        <w:rPr>
          <w:rFonts w:hint="eastAsia"/>
        </w:rPr>
        <w:t>表8.3.11  钢-胶合木组合结构安装的允许偏差（mm）</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0"/>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Borders>
              <w:bottom w:val="single" w:color="auto" w:sz="4" w:space="0"/>
            </w:tcBorders>
            <w:vAlign w:val="center"/>
          </w:tcPr>
          <w:p>
            <w:pPr>
              <w:pStyle w:val="8"/>
              <w:rPr>
                <w:sz w:val="18"/>
                <w:szCs w:val="28"/>
              </w:rPr>
            </w:pPr>
            <w:r>
              <w:rPr>
                <w:rFonts w:hint="eastAsia"/>
                <w:sz w:val="18"/>
                <w:szCs w:val="28"/>
              </w:rPr>
              <w:t>项目</w:t>
            </w:r>
          </w:p>
        </w:tc>
        <w:tc>
          <w:tcPr>
            <w:tcW w:w="2500" w:type="pct"/>
            <w:tcBorders>
              <w:bottom w:val="single" w:color="auto" w:sz="4" w:space="0"/>
            </w:tcBorders>
          </w:tcPr>
          <w:p>
            <w:pPr>
              <w:pStyle w:val="8"/>
              <w:rPr>
                <w:sz w:val="18"/>
                <w:szCs w:val="28"/>
              </w:rPr>
            </w:pPr>
            <w:r>
              <w:rPr>
                <w:rFonts w:hint="eastAsia"/>
                <w:sz w:val="18"/>
                <w:szCs w:val="28"/>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Borders>
              <w:top w:val="single" w:color="auto" w:sz="4" w:space="0"/>
            </w:tcBorders>
            <w:vAlign w:val="center"/>
          </w:tcPr>
          <w:p>
            <w:pPr>
              <w:pStyle w:val="8"/>
              <w:rPr>
                <w:sz w:val="18"/>
                <w:szCs w:val="28"/>
              </w:rPr>
            </w:pPr>
            <w:r>
              <w:rPr>
                <w:rFonts w:hint="eastAsia"/>
                <w:sz w:val="18"/>
                <w:szCs w:val="28"/>
              </w:rPr>
              <w:t>纵向、横向长度</w:t>
            </w:r>
          </w:p>
        </w:tc>
        <w:tc>
          <w:tcPr>
            <w:tcW w:w="2500" w:type="pct"/>
            <w:tcBorders>
              <w:top w:val="single" w:color="auto" w:sz="4" w:space="0"/>
            </w:tcBorders>
            <w:vAlign w:val="center"/>
          </w:tcPr>
          <w:p>
            <w:pPr>
              <w:pStyle w:val="8"/>
              <w:rPr>
                <w:sz w:val="18"/>
                <w:szCs w:val="28"/>
              </w:rPr>
            </w:pPr>
            <w:r>
              <w:rPr>
                <w:rFonts w:hint="eastAsia"/>
                <w:sz w:val="18"/>
                <w:szCs w:val="28"/>
              </w:rPr>
              <w:t>±</w:t>
            </w:r>
            <w:r>
              <w:rPr>
                <w:rFonts w:hint="eastAsia"/>
                <w:i/>
                <w:iCs/>
                <w:sz w:val="18"/>
                <w:szCs w:val="28"/>
              </w:rPr>
              <w:t>l</w:t>
            </w:r>
            <w:r>
              <w:rPr>
                <w:rFonts w:hint="eastAsia"/>
                <w:sz w:val="18"/>
                <w:szCs w:val="28"/>
              </w:rPr>
              <w:t>/2000，且不超过±40.0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pPr>
              <w:pStyle w:val="8"/>
              <w:rPr>
                <w:sz w:val="18"/>
                <w:szCs w:val="28"/>
              </w:rPr>
            </w:pPr>
            <w:r>
              <w:rPr>
                <w:rFonts w:hint="eastAsia"/>
                <w:sz w:val="18"/>
                <w:szCs w:val="28"/>
              </w:rPr>
              <w:t>高度</w:t>
            </w:r>
          </w:p>
        </w:tc>
        <w:tc>
          <w:tcPr>
            <w:tcW w:w="2500" w:type="pct"/>
          </w:tcPr>
          <w:p>
            <w:pPr>
              <w:pStyle w:val="8"/>
              <w:rPr>
                <w:sz w:val="18"/>
                <w:szCs w:val="28"/>
              </w:rPr>
            </w:pPr>
            <w:r>
              <w:rPr>
                <w:rFonts w:hint="eastAsia"/>
                <w:sz w:val="18"/>
                <w:szCs w:val="28"/>
              </w:rPr>
              <w:t>H/2000且不大于5.0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00" w:type="pct"/>
            <w:vAlign w:val="center"/>
          </w:tcPr>
          <w:p>
            <w:pPr>
              <w:pStyle w:val="8"/>
              <w:rPr>
                <w:sz w:val="18"/>
                <w:szCs w:val="28"/>
              </w:rPr>
            </w:pPr>
            <w:r>
              <w:rPr>
                <w:rFonts w:hint="eastAsia"/>
                <w:sz w:val="18"/>
                <w:szCs w:val="28"/>
              </w:rPr>
              <w:t>跨中垂直度</w:t>
            </w:r>
          </w:p>
        </w:tc>
        <w:tc>
          <w:tcPr>
            <w:tcW w:w="2500" w:type="pct"/>
          </w:tcPr>
          <w:p>
            <w:pPr>
              <w:pStyle w:val="8"/>
              <w:rPr>
                <w:sz w:val="18"/>
                <w:szCs w:val="28"/>
              </w:rPr>
            </w:pPr>
            <w:r>
              <w:rPr>
                <w:rFonts w:hint="eastAsia"/>
                <w:sz w:val="18"/>
                <w:szCs w:val="28"/>
              </w:rPr>
              <w:t>H/2000且不大于15.0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pPr>
              <w:pStyle w:val="8"/>
              <w:rPr>
                <w:sz w:val="18"/>
                <w:szCs w:val="28"/>
              </w:rPr>
            </w:pPr>
            <w:r>
              <w:rPr>
                <w:rFonts w:hint="eastAsia"/>
                <w:sz w:val="18"/>
                <w:szCs w:val="28"/>
              </w:rPr>
              <w:t>侧向弯曲矢高</w:t>
            </w:r>
          </w:p>
        </w:tc>
        <w:tc>
          <w:tcPr>
            <w:tcW w:w="2500" w:type="pct"/>
          </w:tcPr>
          <w:p>
            <w:pPr>
              <w:pStyle w:val="8"/>
              <w:rPr>
                <w:sz w:val="18"/>
                <w:szCs w:val="28"/>
              </w:rPr>
            </w:pPr>
            <w:r>
              <w:rPr>
                <w:rFonts w:hint="eastAsia"/>
                <w:sz w:val="1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pPr>
              <w:pStyle w:val="8"/>
              <w:rPr>
                <w:sz w:val="18"/>
                <w:szCs w:val="28"/>
              </w:rPr>
            </w:pPr>
            <w:r>
              <w:rPr>
                <w:rFonts w:hint="eastAsia"/>
                <w:sz w:val="18"/>
                <w:szCs w:val="28"/>
              </w:rPr>
              <w:t>支座中心偏移</w:t>
            </w:r>
          </w:p>
        </w:tc>
        <w:tc>
          <w:tcPr>
            <w:tcW w:w="2500" w:type="pct"/>
            <w:vAlign w:val="center"/>
          </w:tcPr>
          <w:p>
            <w:pPr>
              <w:pStyle w:val="8"/>
              <w:rPr>
                <w:sz w:val="18"/>
                <w:szCs w:val="28"/>
              </w:rPr>
            </w:pPr>
            <w:r>
              <w:rPr>
                <w:rFonts w:hint="eastAsia"/>
                <w:i/>
                <w:iCs/>
                <w:sz w:val="18"/>
                <w:szCs w:val="28"/>
              </w:rPr>
              <w:t>l</w:t>
            </w:r>
            <w:r>
              <w:rPr>
                <w:rFonts w:hint="eastAsia"/>
                <w:sz w:val="18"/>
                <w:szCs w:val="28"/>
              </w:rPr>
              <w:t>/3000，且不大于30.0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pPr>
              <w:pStyle w:val="8"/>
              <w:rPr>
                <w:sz w:val="18"/>
                <w:szCs w:val="28"/>
              </w:rPr>
            </w:pPr>
            <w:r>
              <w:rPr>
                <w:rFonts w:hint="eastAsia"/>
                <w:sz w:val="18"/>
                <w:szCs w:val="28"/>
              </w:rPr>
              <w:t>相邻支座高差</w:t>
            </w:r>
          </w:p>
        </w:tc>
        <w:tc>
          <w:tcPr>
            <w:tcW w:w="2500" w:type="pct"/>
            <w:vAlign w:val="center"/>
          </w:tcPr>
          <w:p>
            <w:pPr>
              <w:pStyle w:val="8"/>
              <w:rPr>
                <w:sz w:val="18"/>
                <w:szCs w:val="28"/>
              </w:rPr>
            </w:pPr>
            <w:r>
              <w:rPr>
                <w:rFonts w:hint="eastAsia"/>
                <w:i/>
                <w:iCs/>
                <w:sz w:val="18"/>
                <w:szCs w:val="28"/>
              </w:rPr>
              <w:t>l</w:t>
            </w:r>
            <w:r>
              <w:rPr>
                <w:rFonts w:hint="eastAsia" w:eastAsiaTheme="minorEastAsia"/>
                <w:sz w:val="18"/>
                <w:szCs w:val="28"/>
                <w:vertAlign w:val="subscript"/>
              </w:rPr>
              <w:t>1</w:t>
            </w:r>
            <w:r>
              <w:rPr>
                <w:rFonts w:hint="eastAsia"/>
                <w:sz w:val="18"/>
                <w:szCs w:val="28"/>
              </w:rPr>
              <w:t>/800，且不大于30.0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00" w:type="pct"/>
            <w:vAlign w:val="center"/>
          </w:tcPr>
          <w:p>
            <w:pPr>
              <w:pStyle w:val="8"/>
              <w:rPr>
                <w:sz w:val="18"/>
                <w:szCs w:val="28"/>
              </w:rPr>
            </w:pPr>
            <w:r>
              <w:rPr>
                <w:rFonts w:hint="eastAsia"/>
                <w:sz w:val="18"/>
                <w:szCs w:val="28"/>
              </w:rPr>
              <w:t>支座最大高差</w:t>
            </w:r>
          </w:p>
        </w:tc>
        <w:tc>
          <w:tcPr>
            <w:tcW w:w="2500" w:type="pct"/>
            <w:vAlign w:val="center"/>
          </w:tcPr>
          <w:p>
            <w:pPr>
              <w:pStyle w:val="8"/>
              <w:rPr>
                <w:sz w:val="18"/>
                <w:szCs w:val="28"/>
              </w:rPr>
            </w:pPr>
            <w:r>
              <w:rPr>
                <w:rFonts w:hint="eastAsia"/>
                <w:sz w:val="18"/>
                <w:szCs w:val="28"/>
              </w:rPr>
              <w:t>30.0</w:t>
            </w:r>
          </w:p>
        </w:tc>
      </w:tr>
    </w:tbl>
    <w:p>
      <w:pPr>
        <w:ind w:firstLine="450" w:firstLineChars="300"/>
        <w:rPr>
          <w:rFonts w:cs="Times New Roman"/>
        </w:rPr>
      </w:pPr>
      <w:r>
        <w:rPr>
          <w:rFonts w:hint="eastAsia"/>
          <w:kern w:val="0"/>
          <w:sz w:val="15"/>
          <w:szCs w:val="15"/>
        </w:rPr>
        <w:t>注：</w:t>
      </w:r>
      <w:bookmarkStart w:id="506" w:name="_Hlk69389808"/>
      <w:r>
        <w:rPr>
          <w:rFonts w:hint="eastAsia"/>
          <w:kern w:val="0"/>
          <w:sz w:val="15"/>
          <w:szCs w:val="15"/>
        </w:rPr>
        <w:t>H为高度；</w:t>
      </w:r>
      <w:r>
        <w:rPr>
          <w:rFonts w:hint="eastAsia" w:cs="Times New Roman"/>
          <w:i/>
          <w:iCs/>
          <w:sz w:val="18"/>
          <w:szCs w:val="28"/>
        </w:rPr>
        <w:t>l</w:t>
      </w:r>
      <w:r>
        <w:rPr>
          <w:rFonts w:hint="eastAsia"/>
          <w:kern w:val="0"/>
          <w:sz w:val="15"/>
          <w:szCs w:val="15"/>
        </w:rPr>
        <w:t>为</w:t>
      </w:r>
      <w:bookmarkEnd w:id="506"/>
      <w:r>
        <w:rPr>
          <w:rFonts w:hint="eastAsia"/>
          <w:kern w:val="0"/>
          <w:sz w:val="15"/>
          <w:szCs w:val="15"/>
        </w:rPr>
        <w:t>纵向或横向长度</w:t>
      </w:r>
      <w:r>
        <w:rPr>
          <w:rFonts w:hint="eastAsia" w:cs="Times New Roman"/>
          <w:i/>
          <w:iCs/>
          <w:sz w:val="18"/>
          <w:szCs w:val="28"/>
        </w:rPr>
        <w:t>；l</w:t>
      </w:r>
      <w:r>
        <w:rPr>
          <w:kern w:val="0"/>
          <w:sz w:val="15"/>
          <w:szCs w:val="15"/>
          <w:vertAlign w:val="subscript"/>
        </w:rPr>
        <w:t xml:space="preserve"> 1</w:t>
      </w:r>
      <w:r>
        <w:rPr>
          <w:rFonts w:hint="eastAsia"/>
          <w:kern w:val="0"/>
          <w:sz w:val="15"/>
          <w:szCs w:val="15"/>
        </w:rPr>
        <w:t>为相邻支座距离。</w:t>
      </w:r>
    </w:p>
    <w:p>
      <w:pPr>
        <w:spacing w:line="360" w:lineRule="auto"/>
        <w:rPr>
          <w:rFonts w:cs="Times New Roman"/>
          <w:sz w:val="21"/>
          <w:szCs w:val="21"/>
        </w:rPr>
      </w:pPr>
      <w:r>
        <w:rPr>
          <w:rFonts w:hint="eastAsia" w:cs="Times New Roman"/>
          <w:b/>
          <w:sz w:val="21"/>
          <w:szCs w:val="21"/>
        </w:rPr>
        <w:t xml:space="preserve">8.3.12  </w:t>
      </w:r>
      <w:r>
        <w:rPr>
          <w:rFonts w:hint="eastAsia"/>
          <w:sz w:val="21"/>
          <w:szCs w:val="21"/>
        </w:rPr>
        <w:t>钢-胶合木组合结构</w:t>
      </w:r>
      <w:r>
        <w:rPr>
          <w:rFonts w:cs="Times New Roman"/>
          <w:sz w:val="21"/>
          <w:szCs w:val="21"/>
        </w:rPr>
        <w:t>安装</w:t>
      </w:r>
      <w:r>
        <w:rPr>
          <w:rFonts w:hint="eastAsia" w:cs="Times New Roman"/>
          <w:sz w:val="21"/>
          <w:szCs w:val="21"/>
        </w:rPr>
        <w:t>完成后，其节点及杆件表面应干净，不应有明显的疤痕、泥沙和污垢，胶合木杆件表面油漆应无破损、污染</w:t>
      </w:r>
      <w:r>
        <w:rPr>
          <w:rFonts w:cs="Times New Roman"/>
          <w:sz w:val="21"/>
          <w:szCs w:val="21"/>
        </w:rPr>
        <w:t>。</w:t>
      </w:r>
    </w:p>
    <w:p>
      <w:pPr>
        <w:spacing w:line="360" w:lineRule="auto"/>
        <w:ind w:firstLine="420" w:firstLineChars="200"/>
        <w:rPr>
          <w:rFonts w:cs="Times New Roman"/>
          <w:sz w:val="21"/>
          <w:szCs w:val="21"/>
        </w:rPr>
      </w:pPr>
      <w:r>
        <w:rPr>
          <w:rFonts w:cs="Times New Roman"/>
          <w:sz w:val="21"/>
          <w:szCs w:val="21"/>
        </w:rPr>
        <w:t>检查数量：全数检查。</w:t>
      </w:r>
    </w:p>
    <w:p>
      <w:pPr>
        <w:spacing w:line="360" w:lineRule="auto"/>
        <w:ind w:firstLine="420" w:firstLineChars="200"/>
        <w:rPr>
          <w:rFonts w:cs="Times New Roman"/>
          <w:sz w:val="21"/>
          <w:szCs w:val="21"/>
        </w:rPr>
      </w:pPr>
      <w:r>
        <w:rPr>
          <w:rFonts w:cs="Times New Roman"/>
          <w:sz w:val="21"/>
          <w:szCs w:val="21"/>
        </w:rPr>
        <w:t>检验方法：</w:t>
      </w:r>
      <w:r>
        <w:rPr>
          <w:rFonts w:hint="eastAsia" w:cs="Times New Roman"/>
          <w:sz w:val="21"/>
          <w:szCs w:val="21"/>
        </w:rPr>
        <w:t>观察检查</w:t>
      </w:r>
      <w:r>
        <w:rPr>
          <w:rFonts w:cs="Times New Roman"/>
          <w:sz w:val="21"/>
          <w:szCs w:val="21"/>
        </w:rPr>
        <w:t>。</w:t>
      </w:r>
    </w:p>
    <w:bookmarkEnd w:id="491"/>
    <w:bookmarkEnd w:id="492"/>
    <w:bookmarkEnd w:id="493"/>
    <w:bookmarkEnd w:id="494"/>
    <w:bookmarkEnd w:id="495"/>
    <w:bookmarkEnd w:id="496"/>
    <w:bookmarkEnd w:id="497"/>
    <w:bookmarkEnd w:id="498"/>
    <w:bookmarkEnd w:id="499"/>
    <w:bookmarkEnd w:id="500"/>
    <w:p>
      <w:pPr>
        <w:pStyle w:val="3"/>
        <w:spacing w:before="187" w:beforeLines="50" w:after="187" w:afterLines="50" w:line="360" w:lineRule="auto"/>
        <w:jc w:val="center"/>
        <w:rPr>
          <w:rFonts w:ascii="Times New Roman" w:hAnsi="Times New Roman" w:eastAsia="宋体" w:cs="Times New Roman"/>
          <w:sz w:val="21"/>
          <w:szCs w:val="21"/>
        </w:rPr>
      </w:pPr>
      <w:bookmarkStart w:id="507" w:name="_Toc193892709"/>
      <w:bookmarkStart w:id="508" w:name="_Toc69394692"/>
      <w:bookmarkStart w:id="509" w:name="_Toc180683023"/>
      <w:bookmarkStart w:id="510" w:name="_Toc69302280"/>
      <w:bookmarkStart w:id="511" w:name="_Toc147739399"/>
      <w:bookmarkStart w:id="512" w:name="_Toc180678102"/>
      <w:bookmarkStart w:id="513" w:name="_Toc180678180"/>
      <w:bookmarkStart w:id="514" w:name="_Toc5550"/>
      <w:bookmarkStart w:id="515" w:name="_Toc161391748"/>
      <w:r>
        <w:rPr>
          <w:rFonts w:hint="eastAsia" w:ascii="Times New Roman" w:hAnsi="Times New Roman" w:eastAsia="宋体" w:cs="Times New Roman"/>
          <w:sz w:val="21"/>
          <w:szCs w:val="21"/>
        </w:rPr>
        <w:t>8.4  拉索安装</w:t>
      </w:r>
      <w:bookmarkEnd w:id="507"/>
      <w:bookmarkEnd w:id="508"/>
      <w:bookmarkEnd w:id="509"/>
      <w:bookmarkEnd w:id="510"/>
      <w:bookmarkEnd w:id="511"/>
      <w:bookmarkEnd w:id="512"/>
      <w:bookmarkEnd w:id="513"/>
      <w:bookmarkEnd w:id="514"/>
      <w:bookmarkEnd w:id="515"/>
    </w:p>
    <w:p>
      <w:pPr>
        <w:spacing w:line="360" w:lineRule="auto"/>
        <w:jc w:val="center"/>
        <w:rPr>
          <w:rFonts w:cs="Times New Roman"/>
          <w:sz w:val="21"/>
          <w:szCs w:val="21"/>
        </w:rPr>
      </w:pPr>
      <w:r>
        <w:rPr>
          <w:rFonts w:hint="eastAsia" w:cs="Times New Roman"/>
          <w:sz w:val="21"/>
          <w:szCs w:val="21"/>
        </w:rPr>
        <w:t>Ⅰ</w:t>
      </w:r>
      <w:r>
        <w:rPr>
          <w:rFonts w:cs="Times New Roman"/>
          <w:sz w:val="21"/>
          <w:szCs w:val="21"/>
        </w:rPr>
        <w:t>主控项目</w:t>
      </w:r>
    </w:p>
    <w:p>
      <w:pPr>
        <w:spacing w:line="360" w:lineRule="auto"/>
        <w:rPr>
          <w:rFonts w:cs="Times New Roman"/>
          <w:sz w:val="21"/>
          <w:szCs w:val="21"/>
        </w:rPr>
      </w:pPr>
      <w:bookmarkStart w:id="516" w:name="_Hlk69385861"/>
      <w:r>
        <w:rPr>
          <w:rFonts w:hint="eastAsia" w:cs="Times New Roman"/>
          <w:b/>
          <w:bCs/>
          <w:sz w:val="21"/>
          <w:szCs w:val="21"/>
        </w:rPr>
        <w:t>8</w:t>
      </w:r>
      <w:r>
        <w:rPr>
          <w:rFonts w:cs="Times New Roman"/>
          <w:b/>
          <w:bCs/>
          <w:sz w:val="21"/>
          <w:szCs w:val="21"/>
        </w:rPr>
        <w:t>.</w:t>
      </w:r>
      <w:bookmarkEnd w:id="516"/>
      <w:r>
        <w:rPr>
          <w:rFonts w:hint="eastAsia" w:cs="Times New Roman"/>
          <w:b/>
          <w:bCs/>
          <w:sz w:val="21"/>
          <w:szCs w:val="21"/>
        </w:rPr>
        <w:t xml:space="preserve">4.1 </w:t>
      </w:r>
      <w:r>
        <w:rPr>
          <w:rFonts w:hint="eastAsia" w:cs="Times New Roman"/>
          <w:sz w:val="21"/>
          <w:szCs w:val="21"/>
        </w:rPr>
        <w:t xml:space="preserve"> </w:t>
      </w:r>
      <w:bookmarkStart w:id="517" w:name="_Hlk63433483"/>
      <w:r>
        <w:rPr>
          <w:rFonts w:hint="eastAsia" w:cs="Times New Roman"/>
          <w:sz w:val="21"/>
          <w:szCs w:val="21"/>
        </w:rPr>
        <w:t>钢索预应力施加</w:t>
      </w:r>
      <w:bookmarkEnd w:id="517"/>
      <w:r>
        <w:rPr>
          <w:rFonts w:hint="eastAsia" w:cs="Times New Roman"/>
          <w:sz w:val="21"/>
          <w:szCs w:val="21"/>
        </w:rPr>
        <w:t>方案，包括预应力施加顺序、</w:t>
      </w:r>
      <w:bookmarkStart w:id="518" w:name="_Hlk63433525"/>
      <w:r>
        <w:rPr>
          <w:rFonts w:hint="eastAsia" w:cs="Times New Roman"/>
          <w:sz w:val="21"/>
          <w:szCs w:val="21"/>
        </w:rPr>
        <w:t>分阶段张拉</w:t>
      </w:r>
      <w:bookmarkEnd w:id="518"/>
      <w:r>
        <w:rPr>
          <w:rFonts w:hint="eastAsia" w:cs="Times New Roman"/>
          <w:sz w:val="21"/>
          <w:szCs w:val="21"/>
        </w:rPr>
        <w:t>次数、</w:t>
      </w:r>
      <w:bookmarkStart w:id="519" w:name="_Hlk63433586"/>
      <w:r>
        <w:rPr>
          <w:rFonts w:hint="eastAsia" w:cs="Times New Roman"/>
          <w:sz w:val="21"/>
          <w:szCs w:val="21"/>
        </w:rPr>
        <w:t>各阶段张拉</w:t>
      </w:r>
      <w:bookmarkStart w:id="520" w:name="_Hlk63433835"/>
      <w:r>
        <w:rPr>
          <w:rFonts w:hint="eastAsia" w:cs="Times New Roman"/>
          <w:sz w:val="21"/>
          <w:szCs w:val="21"/>
        </w:rPr>
        <w:t>力和位移</w:t>
      </w:r>
      <w:bookmarkEnd w:id="520"/>
      <w:r>
        <w:rPr>
          <w:rFonts w:hint="eastAsia" w:cs="Times New Roman"/>
          <w:sz w:val="21"/>
          <w:szCs w:val="21"/>
        </w:rPr>
        <w:t>值</w:t>
      </w:r>
      <w:bookmarkEnd w:id="519"/>
      <w:r>
        <w:rPr>
          <w:rFonts w:hint="eastAsia" w:cs="Times New Roman"/>
          <w:sz w:val="21"/>
          <w:szCs w:val="21"/>
        </w:rPr>
        <w:t>等</w:t>
      </w:r>
      <w:bookmarkStart w:id="521" w:name="_Hlk63433917"/>
      <w:r>
        <w:rPr>
          <w:rFonts w:hint="eastAsia" w:cs="Times New Roman"/>
          <w:sz w:val="21"/>
          <w:szCs w:val="21"/>
        </w:rPr>
        <w:t>应满足设计要求</w:t>
      </w:r>
      <w:bookmarkEnd w:id="521"/>
      <w:r>
        <w:rPr>
          <w:rFonts w:hint="eastAsia" w:cs="Times New Roman"/>
          <w:sz w:val="21"/>
          <w:szCs w:val="21"/>
        </w:rPr>
        <w:t>。</w:t>
      </w:r>
    </w:p>
    <w:p>
      <w:pPr>
        <w:spacing w:line="360" w:lineRule="auto"/>
        <w:ind w:firstLine="420" w:firstLineChars="200"/>
        <w:rPr>
          <w:rFonts w:cs="Times New Roman"/>
          <w:sz w:val="21"/>
          <w:szCs w:val="21"/>
        </w:rPr>
      </w:pPr>
      <w:r>
        <w:rPr>
          <w:rFonts w:hint="eastAsia" w:cs="Times New Roman"/>
          <w:sz w:val="21"/>
          <w:szCs w:val="21"/>
        </w:rPr>
        <w:t>检查数量：</w:t>
      </w:r>
      <w:r>
        <w:rPr>
          <w:rFonts w:cs="Times New Roman"/>
          <w:sz w:val="21"/>
          <w:szCs w:val="21"/>
        </w:rPr>
        <w:t>全数检查</w:t>
      </w:r>
      <w:r>
        <w:rPr>
          <w:rFonts w:hint="eastAsia" w:cs="Times New Roman"/>
          <w:sz w:val="21"/>
          <w:szCs w:val="21"/>
        </w:rPr>
        <w:t>。</w:t>
      </w:r>
    </w:p>
    <w:p>
      <w:pPr>
        <w:spacing w:line="360" w:lineRule="auto"/>
        <w:ind w:firstLine="420" w:firstLineChars="200"/>
        <w:rPr>
          <w:rFonts w:cs="Times New Roman"/>
          <w:sz w:val="21"/>
          <w:szCs w:val="21"/>
        </w:rPr>
      </w:pPr>
      <w:r>
        <w:rPr>
          <w:rFonts w:hint="eastAsia" w:cs="Times New Roman"/>
          <w:sz w:val="21"/>
          <w:szCs w:val="21"/>
        </w:rPr>
        <w:t>检验方法：检查施工方案，现场用钢尺、经纬仪、全站仪、测力仪或压力油表检验。</w:t>
      </w:r>
    </w:p>
    <w:p>
      <w:pPr>
        <w:spacing w:line="360" w:lineRule="auto"/>
        <w:rPr>
          <w:rFonts w:cs="Times New Roman"/>
          <w:sz w:val="21"/>
          <w:szCs w:val="21"/>
        </w:rPr>
      </w:pPr>
      <w:r>
        <w:rPr>
          <w:rFonts w:hint="eastAsia" w:cs="Times New Roman"/>
          <w:b/>
          <w:bCs/>
          <w:sz w:val="21"/>
          <w:szCs w:val="21"/>
        </w:rPr>
        <w:t>8</w:t>
      </w:r>
      <w:r>
        <w:rPr>
          <w:rFonts w:cs="Times New Roman"/>
          <w:b/>
          <w:bCs/>
          <w:sz w:val="21"/>
          <w:szCs w:val="21"/>
        </w:rPr>
        <w:t>.</w:t>
      </w:r>
      <w:r>
        <w:rPr>
          <w:rFonts w:hint="eastAsia" w:cs="Times New Roman"/>
          <w:b/>
          <w:bCs/>
          <w:sz w:val="21"/>
          <w:szCs w:val="21"/>
        </w:rPr>
        <w:t>4</w:t>
      </w:r>
      <w:r>
        <w:rPr>
          <w:rFonts w:cs="Times New Roman"/>
          <w:b/>
          <w:bCs/>
          <w:sz w:val="21"/>
          <w:szCs w:val="21"/>
        </w:rPr>
        <w:t>.2</w:t>
      </w:r>
      <w:r>
        <w:rPr>
          <w:rFonts w:cs="Times New Roman"/>
          <w:sz w:val="21"/>
          <w:szCs w:val="21"/>
        </w:rPr>
        <w:t xml:space="preserve">  </w:t>
      </w:r>
      <w:r>
        <w:rPr>
          <w:rFonts w:hint="eastAsia" w:cs="Times New Roman"/>
          <w:sz w:val="21"/>
          <w:szCs w:val="21"/>
        </w:rPr>
        <w:t>内力测量调整后，</w:t>
      </w:r>
      <w:bookmarkStart w:id="522" w:name="_Hlk63434108"/>
      <w:r>
        <w:rPr>
          <w:rFonts w:hint="eastAsia" w:cs="Times New Roman"/>
          <w:sz w:val="21"/>
          <w:szCs w:val="21"/>
        </w:rPr>
        <w:t>拉索端锚具连接</w:t>
      </w:r>
      <w:bookmarkEnd w:id="522"/>
      <w:r>
        <w:rPr>
          <w:rFonts w:hint="eastAsia" w:cs="Times New Roman"/>
          <w:sz w:val="21"/>
          <w:szCs w:val="21"/>
        </w:rPr>
        <w:t>固定及保护措施应满足设计要求；</w:t>
      </w:r>
      <w:bookmarkStart w:id="523" w:name="_Hlk63433949"/>
      <w:r>
        <w:rPr>
          <w:rFonts w:hint="eastAsia" w:cs="Times New Roman"/>
          <w:sz w:val="21"/>
          <w:szCs w:val="21"/>
        </w:rPr>
        <w:t>拉索锚固</w:t>
      </w:r>
      <w:bookmarkEnd w:id="523"/>
      <w:r>
        <w:rPr>
          <w:rFonts w:hint="eastAsia" w:cs="Times New Roman"/>
          <w:sz w:val="21"/>
          <w:szCs w:val="21"/>
        </w:rPr>
        <w:t>长度、锚固螺纹旋合丝扣、螺母外侧露出丝扣等应满足表8</w:t>
      </w:r>
      <w:r>
        <w:rPr>
          <w:rFonts w:cs="Times New Roman"/>
          <w:sz w:val="21"/>
          <w:szCs w:val="21"/>
        </w:rPr>
        <w:t>.</w:t>
      </w:r>
      <w:r>
        <w:rPr>
          <w:rFonts w:hint="eastAsia" w:cs="Times New Roman"/>
          <w:sz w:val="21"/>
          <w:szCs w:val="21"/>
        </w:rPr>
        <w:t>4</w:t>
      </w:r>
      <w:r>
        <w:rPr>
          <w:rFonts w:cs="Times New Roman"/>
          <w:sz w:val="21"/>
          <w:szCs w:val="21"/>
        </w:rPr>
        <w:t>.2</w:t>
      </w:r>
      <w:r>
        <w:rPr>
          <w:rFonts w:hint="eastAsia" w:cs="Times New Roman"/>
          <w:sz w:val="21"/>
          <w:szCs w:val="21"/>
        </w:rPr>
        <w:t>的规定</w:t>
      </w:r>
      <w:r>
        <w:rPr>
          <w:rFonts w:cs="Times New Roman"/>
          <w:sz w:val="21"/>
          <w:szCs w:val="21"/>
        </w:rPr>
        <w:t>。</w:t>
      </w:r>
    </w:p>
    <w:p>
      <w:pPr>
        <w:spacing w:line="360" w:lineRule="auto"/>
        <w:ind w:firstLine="420" w:firstLineChars="200"/>
        <w:rPr>
          <w:rFonts w:cs="Times New Roman"/>
          <w:sz w:val="21"/>
          <w:szCs w:val="21"/>
        </w:rPr>
      </w:pPr>
      <w:r>
        <w:rPr>
          <w:rFonts w:hint="eastAsia" w:cs="Times New Roman"/>
          <w:sz w:val="21"/>
          <w:szCs w:val="21"/>
        </w:rPr>
        <w:t>检查数量：</w:t>
      </w:r>
      <w:r>
        <w:rPr>
          <w:rFonts w:cs="Times New Roman"/>
          <w:sz w:val="21"/>
          <w:szCs w:val="21"/>
        </w:rPr>
        <w:t>全数检查</w:t>
      </w:r>
      <w:r>
        <w:rPr>
          <w:rFonts w:hint="eastAsia" w:cs="Times New Roman"/>
          <w:sz w:val="21"/>
          <w:szCs w:val="21"/>
        </w:rPr>
        <w:t>。</w:t>
      </w:r>
    </w:p>
    <w:p>
      <w:pPr>
        <w:spacing w:line="360" w:lineRule="auto"/>
        <w:ind w:firstLine="420" w:firstLineChars="200"/>
        <w:rPr>
          <w:rFonts w:cs="Times New Roman"/>
          <w:sz w:val="21"/>
          <w:szCs w:val="21"/>
        </w:rPr>
      </w:pPr>
      <w:r>
        <w:rPr>
          <w:rFonts w:hint="eastAsia" w:cs="Times New Roman"/>
          <w:sz w:val="21"/>
          <w:szCs w:val="21"/>
        </w:rPr>
        <w:t>检验方法：现场观察，用钢尺、卡尺检验。</w:t>
      </w:r>
    </w:p>
    <w:p>
      <w:pPr>
        <w:pStyle w:val="17"/>
      </w:pPr>
      <w:r>
        <w:rPr>
          <w:rFonts w:hint="eastAsia"/>
        </w:rPr>
        <w:t>表8.4.2  拉索端锚固连接构造要求</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0"/>
        <w:gridCol w:w="4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4" w:type="pct"/>
            <w:tcBorders>
              <w:bottom w:val="single" w:color="auto" w:sz="4" w:space="0"/>
            </w:tcBorders>
            <w:vAlign w:val="center"/>
          </w:tcPr>
          <w:p>
            <w:pPr>
              <w:pStyle w:val="8"/>
              <w:rPr>
                <w:sz w:val="18"/>
                <w:szCs w:val="28"/>
              </w:rPr>
            </w:pPr>
            <w:r>
              <w:rPr>
                <w:rFonts w:hint="eastAsia"/>
                <w:sz w:val="18"/>
                <w:szCs w:val="28"/>
              </w:rPr>
              <w:t>项目</w:t>
            </w:r>
          </w:p>
        </w:tc>
        <w:tc>
          <w:tcPr>
            <w:tcW w:w="2546" w:type="pct"/>
            <w:tcBorders>
              <w:bottom w:val="single" w:color="auto" w:sz="4" w:space="0"/>
            </w:tcBorders>
            <w:vAlign w:val="center"/>
          </w:tcPr>
          <w:p>
            <w:pPr>
              <w:pStyle w:val="8"/>
              <w:rPr>
                <w:sz w:val="18"/>
                <w:szCs w:val="28"/>
              </w:rPr>
            </w:pPr>
            <w:r>
              <w:rPr>
                <w:rFonts w:hint="eastAsia"/>
                <w:sz w:val="18"/>
                <w:szCs w:val="28"/>
              </w:rPr>
              <w:t>连接构造要求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4" w:type="pct"/>
            <w:tcBorders>
              <w:top w:val="single" w:color="auto" w:sz="4" w:space="0"/>
              <w:right w:val="single" w:color="auto" w:sz="4" w:space="0"/>
            </w:tcBorders>
            <w:vAlign w:val="center"/>
          </w:tcPr>
          <w:p>
            <w:pPr>
              <w:pStyle w:val="8"/>
              <w:rPr>
                <w:sz w:val="18"/>
                <w:szCs w:val="28"/>
              </w:rPr>
            </w:pPr>
            <w:r>
              <w:rPr>
                <w:rFonts w:hint="eastAsia"/>
                <w:sz w:val="18"/>
                <w:szCs w:val="28"/>
              </w:rPr>
              <w:t>锚固螺纹旋合丝扣</w:t>
            </w:r>
          </w:p>
        </w:tc>
        <w:tc>
          <w:tcPr>
            <w:tcW w:w="2546" w:type="pct"/>
            <w:tcBorders>
              <w:top w:val="single" w:color="auto" w:sz="4" w:space="0"/>
              <w:left w:val="single" w:color="auto" w:sz="4" w:space="0"/>
              <w:right w:val="single" w:color="auto" w:sz="4" w:space="0"/>
            </w:tcBorders>
            <w:vAlign w:val="center"/>
          </w:tcPr>
          <w:p>
            <w:pPr>
              <w:pStyle w:val="8"/>
              <w:rPr>
                <w:sz w:val="18"/>
                <w:szCs w:val="28"/>
              </w:rPr>
            </w:pPr>
            <w:r>
              <w:rPr>
                <w:rFonts w:hint="eastAsia"/>
                <w:sz w:val="18"/>
                <w:szCs w:val="28"/>
              </w:rPr>
              <w:t>旋合长度不应小于1.5d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4" w:type="pct"/>
            <w:tcBorders>
              <w:top w:val="single" w:color="auto" w:sz="4" w:space="0"/>
              <w:bottom w:val="single" w:color="auto" w:sz="4" w:space="0"/>
              <w:right w:val="single" w:color="auto" w:sz="4" w:space="0"/>
            </w:tcBorders>
            <w:vAlign w:val="center"/>
          </w:tcPr>
          <w:p>
            <w:pPr>
              <w:pStyle w:val="8"/>
              <w:rPr>
                <w:sz w:val="18"/>
                <w:szCs w:val="28"/>
              </w:rPr>
            </w:pPr>
            <w:r>
              <w:rPr>
                <w:rFonts w:hint="eastAsia"/>
                <w:sz w:val="18"/>
                <w:szCs w:val="28"/>
              </w:rPr>
              <w:t>螺母外侧露出丝扣</w:t>
            </w:r>
          </w:p>
        </w:tc>
        <w:tc>
          <w:tcPr>
            <w:tcW w:w="2546" w:type="pct"/>
            <w:tcBorders>
              <w:top w:val="single" w:color="auto" w:sz="4" w:space="0"/>
              <w:left w:val="single" w:color="auto" w:sz="4" w:space="0"/>
              <w:bottom w:val="single" w:color="auto" w:sz="4" w:space="0"/>
              <w:right w:val="single" w:color="auto" w:sz="4" w:space="0"/>
            </w:tcBorders>
            <w:vAlign w:val="center"/>
          </w:tcPr>
          <w:p>
            <w:pPr>
              <w:pStyle w:val="8"/>
              <w:rPr>
                <w:sz w:val="18"/>
                <w:szCs w:val="28"/>
              </w:rPr>
            </w:pPr>
            <w:r>
              <w:rPr>
                <w:rFonts w:hint="eastAsia"/>
                <w:sz w:val="18"/>
                <w:szCs w:val="28"/>
              </w:rPr>
              <w:t>宜露出（2～3）扣</w:t>
            </w:r>
          </w:p>
        </w:tc>
      </w:tr>
    </w:tbl>
    <w:p>
      <w:pPr>
        <w:ind w:firstLine="150" w:firstLineChars="100"/>
        <w:rPr>
          <w:kern w:val="0"/>
          <w:szCs w:val="15"/>
        </w:rPr>
      </w:pPr>
      <w:r>
        <w:rPr>
          <w:rFonts w:hint="eastAsia"/>
          <w:kern w:val="0"/>
          <w:sz w:val="15"/>
          <w:szCs w:val="15"/>
        </w:rPr>
        <w:t>注：</w:t>
      </w:r>
      <w:r>
        <w:rPr>
          <w:kern w:val="0"/>
          <w:sz w:val="15"/>
          <w:szCs w:val="15"/>
        </w:rPr>
        <w:t>d</w:t>
      </w:r>
      <w:r>
        <w:rPr>
          <w:rFonts w:hint="eastAsia"/>
          <w:kern w:val="0"/>
          <w:sz w:val="15"/>
          <w:szCs w:val="15"/>
        </w:rPr>
        <w:t>为拉索直径。</w:t>
      </w:r>
    </w:p>
    <w:p>
      <w:pPr>
        <w:spacing w:line="360" w:lineRule="auto"/>
        <w:jc w:val="center"/>
        <w:rPr>
          <w:rFonts w:cs="Times New Roman"/>
          <w:sz w:val="21"/>
          <w:szCs w:val="21"/>
        </w:rPr>
      </w:pPr>
      <w:r>
        <w:rPr>
          <w:rFonts w:hint="eastAsia" w:cs="Times New Roman"/>
          <w:sz w:val="21"/>
          <w:szCs w:val="21"/>
        </w:rPr>
        <w:t>Ⅱ</w:t>
      </w:r>
      <w:r>
        <w:rPr>
          <w:rFonts w:cs="Times New Roman"/>
          <w:sz w:val="21"/>
          <w:szCs w:val="21"/>
        </w:rPr>
        <w:t>一般项目</w:t>
      </w:r>
    </w:p>
    <w:p>
      <w:pPr>
        <w:spacing w:line="348" w:lineRule="auto"/>
        <w:rPr>
          <w:rFonts w:cs="Times New Roman"/>
          <w:sz w:val="21"/>
          <w:szCs w:val="21"/>
        </w:rPr>
      </w:pPr>
      <w:r>
        <w:rPr>
          <w:rFonts w:hint="eastAsia" w:cs="Times New Roman"/>
          <w:b/>
          <w:bCs/>
          <w:sz w:val="21"/>
          <w:szCs w:val="21"/>
        </w:rPr>
        <w:t>8</w:t>
      </w:r>
      <w:r>
        <w:rPr>
          <w:rFonts w:cs="Times New Roman"/>
          <w:b/>
          <w:bCs/>
          <w:sz w:val="21"/>
          <w:szCs w:val="21"/>
        </w:rPr>
        <w:t>.</w:t>
      </w:r>
      <w:r>
        <w:rPr>
          <w:rFonts w:hint="eastAsia" w:cs="Times New Roman"/>
          <w:b/>
          <w:bCs/>
          <w:sz w:val="21"/>
          <w:szCs w:val="21"/>
        </w:rPr>
        <w:t>4</w:t>
      </w:r>
      <w:r>
        <w:rPr>
          <w:rFonts w:cs="Times New Roman"/>
          <w:b/>
          <w:bCs/>
          <w:sz w:val="21"/>
          <w:szCs w:val="21"/>
        </w:rPr>
        <w:t>.3</w:t>
      </w:r>
      <w:r>
        <w:rPr>
          <w:rFonts w:cs="Times New Roman"/>
          <w:sz w:val="21"/>
          <w:szCs w:val="21"/>
        </w:rPr>
        <w:t xml:space="preserve"> </w:t>
      </w:r>
      <w:r>
        <w:rPr>
          <w:rFonts w:hint="eastAsia" w:cs="Times New Roman"/>
          <w:sz w:val="21"/>
          <w:szCs w:val="21"/>
        </w:rPr>
        <w:t xml:space="preserve"> 预应力施加完毕，拉索、锚具、销轴及其他连接件应无损伤。</w:t>
      </w:r>
    </w:p>
    <w:p>
      <w:pPr>
        <w:spacing w:line="348" w:lineRule="auto"/>
        <w:ind w:firstLine="420" w:firstLineChars="200"/>
        <w:rPr>
          <w:rFonts w:cs="Times New Roman"/>
          <w:sz w:val="21"/>
          <w:szCs w:val="21"/>
        </w:rPr>
      </w:pPr>
      <w:r>
        <w:rPr>
          <w:rFonts w:cs="Times New Roman"/>
          <w:sz w:val="21"/>
          <w:szCs w:val="21"/>
        </w:rPr>
        <w:t>检查数量：全数检查。</w:t>
      </w:r>
    </w:p>
    <w:p>
      <w:pPr>
        <w:spacing w:line="348" w:lineRule="auto"/>
        <w:ind w:firstLine="420" w:firstLineChars="200"/>
        <w:rPr>
          <w:rFonts w:cs="Times New Roman"/>
          <w:sz w:val="21"/>
          <w:szCs w:val="21"/>
        </w:rPr>
        <w:sectPr>
          <w:headerReference r:id="rId12" w:type="default"/>
          <w:footerReference r:id="rId13" w:type="default"/>
          <w:pgSz w:w="11906" w:h="16838"/>
          <w:pgMar w:top="1134" w:right="1134" w:bottom="1134" w:left="1701" w:header="851" w:footer="737" w:gutter="567"/>
          <w:pgNumType w:chapStyle="2"/>
          <w:cols w:space="425" w:num="1"/>
          <w:docGrid w:type="lines" w:linePitch="374" w:charSpace="0"/>
        </w:sectPr>
      </w:pPr>
      <w:r>
        <w:rPr>
          <w:rFonts w:cs="Times New Roman"/>
          <w:sz w:val="21"/>
          <w:szCs w:val="21"/>
        </w:rPr>
        <w:t>检验方法：</w:t>
      </w:r>
      <w:r>
        <w:rPr>
          <w:rFonts w:hint="eastAsia" w:cs="Times New Roman"/>
          <w:sz w:val="21"/>
          <w:szCs w:val="21"/>
        </w:rPr>
        <w:t>观察检查</w:t>
      </w:r>
      <w:r>
        <w:rPr>
          <w:rFonts w:cs="Times New Roman"/>
          <w:sz w:val="21"/>
          <w:szCs w:val="21"/>
        </w:rPr>
        <w:t>。</w:t>
      </w:r>
    </w:p>
    <w:bookmarkEnd w:id="73"/>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42"/>
    <w:p>
      <w:pPr>
        <w:pStyle w:val="2"/>
        <w:spacing w:before="120" w:after="120" w:line="360" w:lineRule="auto"/>
        <w:jc w:val="center"/>
        <w:rPr>
          <w:color w:val="auto"/>
          <w:sz w:val="28"/>
          <w:szCs w:val="28"/>
        </w:rPr>
      </w:pPr>
      <w:bookmarkStart w:id="524" w:name="_Toc193892710"/>
      <w:bookmarkStart w:id="525" w:name="_Hlk191907133"/>
      <w:bookmarkStart w:id="526" w:name="_Toc180683030"/>
      <w:bookmarkStart w:id="527" w:name="_Toc520980606"/>
      <w:bookmarkStart w:id="528" w:name="_Toc180683034"/>
      <w:bookmarkStart w:id="529" w:name="_Toc180678110"/>
      <w:bookmarkStart w:id="530" w:name="_Toc407192626"/>
      <w:bookmarkStart w:id="531" w:name="_Toc180678188"/>
      <w:bookmarkStart w:id="532" w:name="_Toc47101597"/>
      <w:bookmarkStart w:id="533" w:name="_Toc513713683"/>
      <w:bookmarkStart w:id="534" w:name="_Hlk62821626"/>
      <w:bookmarkStart w:id="535" w:name="_Toc69302275"/>
      <w:bookmarkStart w:id="536" w:name="_Toc25136"/>
      <w:bookmarkStart w:id="537" w:name="_Hlk69133641"/>
      <w:bookmarkStart w:id="538" w:name="_Toc69394687"/>
      <w:bookmarkStart w:id="539" w:name="_Hlk69372259"/>
      <w:bookmarkStart w:id="540" w:name="_Hlk69381874"/>
      <w:r>
        <w:rPr>
          <w:rFonts w:hint="eastAsia"/>
          <w:color w:val="auto"/>
          <w:sz w:val="28"/>
          <w:szCs w:val="28"/>
        </w:rPr>
        <w:t>9  涂装工程</w:t>
      </w:r>
      <w:bookmarkEnd w:id="524"/>
    </w:p>
    <w:p>
      <w:pPr>
        <w:pStyle w:val="3"/>
        <w:spacing w:before="187" w:beforeLines="50" w:after="187" w:afterLines="50" w:line="360" w:lineRule="auto"/>
        <w:jc w:val="center"/>
        <w:rPr>
          <w:rFonts w:ascii="Times New Roman" w:hAnsi="Times New Roman" w:eastAsia="宋体" w:cs="Times New Roman"/>
          <w:color w:val="auto"/>
          <w:sz w:val="21"/>
          <w:szCs w:val="21"/>
        </w:rPr>
      </w:pPr>
      <w:bookmarkStart w:id="541" w:name="_Toc193892711"/>
      <w:r>
        <w:rPr>
          <w:rFonts w:hint="eastAsia" w:ascii="Times New Roman" w:hAnsi="Times New Roman" w:eastAsia="宋体" w:cs="Times New Roman"/>
          <w:color w:val="auto"/>
          <w:sz w:val="21"/>
          <w:szCs w:val="21"/>
        </w:rPr>
        <w:t>9.1  一般规定</w:t>
      </w:r>
      <w:bookmarkEnd w:id="541"/>
    </w:p>
    <w:p>
      <w:pPr>
        <w:spacing w:line="360" w:lineRule="auto"/>
        <w:rPr>
          <w:rFonts w:cs="Times New Roman"/>
          <w:bCs/>
          <w:color w:val="auto"/>
          <w:sz w:val="21"/>
          <w:szCs w:val="21"/>
        </w:rPr>
      </w:pPr>
      <w:r>
        <w:rPr>
          <w:rFonts w:hint="eastAsia" w:cs="Times New Roman"/>
          <w:b/>
          <w:bCs/>
          <w:color w:val="auto"/>
          <w:sz w:val="21"/>
          <w:szCs w:val="21"/>
        </w:rPr>
        <w:t>9</w:t>
      </w:r>
      <w:r>
        <w:rPr>
          <w:rFonts w:cs="Times New Roman"/>
          <w:b/>
          <w:bCs/>
          <w:color w:val="auto"/>
          <w:sz w:val="21"/>
          <w:szCs w:val="21"/>
        </w:rPr>
        <w:t>.1.1</w:t>
      </w:r>
      <w:r>
        <w:rPr>
          <w:rFonts w:hint="eastAsia" w:cs="Times New Roman"/>
          <w:b/>
          <w:bCs/>
          <w:color w:val="auto"/>
          <w:sz w:val="21"/>
          <w:szCs w:val="21"/>
        </w:rPr>
        <w:t xml:space="preserve">  </w:t>
      </w:r>
      <w:r>
        <w:rPr>
          <w:rFonts w:cs="Times New Roman"/>
          <w:bCs/>
          <w:color w:val="auto"/>
          <w:sz w:val="21"/>
          <w:szCs w:val="21"/>
        </w:rPr>
        <w:t>本</w:t>
      </w:r>
      <w:r>
        <w:rPr>
          <w:rFonts w:hint="eastAsia" w:cs="Times New Roman"/>
          <w:bCs/>
          <w:color w:val="auto"/>
          <w:sz w:val="21"/>
          <w:szCs w:val="21"/>
        </w:rPr>
        <w:t>章</w:t>
      </w:r>
      <w:r>
        <w:rPr>
          <w:rFonts w:cs="Times New Roman"/>
          <w:bCs/>
          <w:color w:val="auto"/>
          <w:sz w:val="21"/>
          <w:szCs w:val="21"/>
        </w:rPr>
        <w:t>适用于</w:t>
      </w:r>
      <w:r>
        <w:rPr>
          <w:rFonts w:hint="eastAsia" w:cs="Times New Roman"/>
          <w:bCs/>
          <w:color w:val="auto"/>
          <w:sz w:val="21"/>
          <w:szCs w:val="21"/>
        </w:rPr>
        <w:t>钢-胶合木组合结构中胶合</w:t>
      </w:r>
      <w:r>
        <w:rPr>
          <w:rFonts w:cs="Times New Roman"/>
          <w:bCs/>
          <w:color w:val="auto"/>
          <w:sz w:val="21"/>
          <w:szCs w:val="21"/>
        </w:rPr>
        <w:t>木构件</w:t>
      </w:r>
      <w:r>
        <w:rPr>
          <w:rFonts w:hint="eastAsia" w:cs="Times New Roman"/>
          <w:bCs/>
          <w:color w:val="auto"/>
          <w:sz w:val="21"/>
          <w:szCs w:val="21"/>
        </w:rPr>
        <w:t>防腐、防虫和防火的施工；钢结构的油漆类防腐、金属热喷涂防腐、热浸镀锌防腐和防火涂料涂装等工程的施工</w:t>
      </w:r>
      <w:r>
        <w:rPr>
          <w:rFonts w:cs="Times New Roman"/>
          <w:bCs/>
          <w:color w:val="auto"/>
          <w:sz w:val="21"/>
          <w:szCs w:val="21"/>
        </w:rPr>
        <w:t>质量验收。</w:t>
      </w:r>
    </w:p>
    <w:p>
      <w:pPr>
        <w:spacing w:line="360" w:lineRule="auto"/>
        <w:rPr>
          <w:rFonts w:cs="Times New Roman"/>
          <w:bCs/>
          <w:color w:val="auto"/>
          <w:sz w:val="21"/>
          <w:szCs w:val="21"/>
        </w:rPr>
      </w:pPr>
      <w:r>
        <w:rPr>
          <w:rFonts w:hint="eastAsia" w:cs="Times New Roman"/>
          <w:b/>
          <w:bCs/>
          <w:color w:val="auto"/>
          <w:sz w:val="21"/>
          <w:szCs w:val="21"/>
        </w:rPr>
        <w:t>9</w:t>
      </w:r>
      <w:r>
        <w:rPr>
          <w:rFonts w:cs="Times New Roman"/>
          <w:b/>
          <w:bCs/>
          <w:color w:val="auto"/>
          <w:sz w:val="21"/>
          <w:szCs w:val="21"/>
        </w:rPr>
        <w:t>.1.</w:t>
      </w:r>
      <w:r>
        <w:rPr>
          <w:rFonts w:hint="eastAsia" w:cs="Times New Roman"/>
          <w:b/>
          <w:bCs/>
          <w:color w:val="auto"/>
          <w:sz w:val="21"/>
          <w:szCs w:val="21"/>
        </w:rPr>
        <w:t xml:space="preserve">2  </w:t>
      </w:r>
      <w:r>
        <w:rPr>
          <w:rFonts w:cs="Times New Roman"/>
          <w:bCs/>
          <w:color w:val="auto"/>
          <w:sz w:val="21"/>
          <w:szCs w:val="21"/>
        </w:rPr>
        <w:t>胶合木构件</w:t>
      </w:r>
      <w:r>
        <w:rPr>
          <w:rFonts w:hint="eastAsia" w:cs="Times New Roman"/>
          <w:bCs/>
          <w:color w:val="auto"/>
          <w:sz w:val="21"/>
          <w:szCs w:val="21"/>
        </w:rPr>
        <w:t>防护工程和</w:t>
      </w:r>
      <w:r>
        <w:rPr>
          <w:color w:val="auto"/>
          <w:sz w:val="21"/>
          <w:szCs w:val="21"/>
        </w:rPr>
        <w:t>钢结构涂装工程</w:t>
      </w:r>
      <w:r>
        <w:rPr>
          <w:rFonts w:hint="eastAsia" w:cs="Times New Roman"/>
          <w:bCs/>
          <w:color w:val="auto"/>
          <w:sz w:val="21"/>
          <w:szCs w:val="21"/>
        </w:rPr>
        <w:t>的检验批</w:t>
      </w:r>
      <w:r>
        <w:rPr>
          <w:rFonts w:cs="Times New Roman"/>
          <w:bCs/>
          <w:color w:val="auto"/>
          <w:sz w:val="21"/>
          <w:szCs w:val="21"/>
        </w:rPr>
        <w:t>可</w:t>
      </w:r>
      <w:r>
        <w:rPr>
          <w:rFonts w:hint="eastAsia" w:cs="Times New Roman"/>
          <w:bCs/>
          <w:color w:val="auto"/>
          <w:sz w:val="21"/>
          <w:szCs w:val="21"/>
        </w:rPr>
        <w:t>按工程规模及施工工艺安装的实际情况划分检验批。</w:t>
      </w:r>
    </w:p>
    <w:p>
      <w:pPr>
        <w:spacing w:line="360" w:lineRule="auto"/>
        <w:rPr>
          <w:rFonts w:cs="Times New Roman"/>
          <w:bCs/>
          <w:color w:val="auto"/>
          <w:sz w:val="21"/>
          <w:szCs w:val="21"/>
        </w:rPr>
      </w:pPr>
      <w:r>
        <w:rPr>
          <w:rFonts w:hint="eastAsia" w:cs="Times New Roman"/>
          <w:b/>
          <w:bCs/>
          <w:color w:val="auto"/>
          <w:sz w:val="21"/>
          <w:szCs w:val="21"/>
        </w:rPr>
        <w:t>9</w:t>
      </w:r>
      <w:r>
        <w:rPr>
          <w:rFonts w:cs="Times New Roman"/>
          <w:b/>
          <w:bCs/>
          <w:color w:val="auto"/>
          <w:sz w:val="21"/>
          <w:szCs w:val="21"/>
        </w:rPr>
        <w:t>.1.</w:t>
      </w:r>
      <w:r>
        <w:rPr>
          <w:rFonts w:hint="eastAsia" w:cs="Times New Roman"/>
          <w:b/>
          <w:bCs/>
          <w:color w:val="auto"/>
          <w:sz w:val="21"/>
          <w:szCs w:val="21"/>
        </w:rPr>
        <w:t xml:space="preserve">3  </w:t>
      </w:r>
      <w:r>
        <w:rPr>
          <w:rFonts w:cs="Times New Roman"/>
          <w:bCs/>
          <w:color w:val="auto"/>
          <w:sz w:val="21"/>
          <w:szCs w:val="21"/>
        </w:rPr>
        <w:t>胶合</w:t>
      </w:r>
      <w:r>
        <w:rPr>
          <w:rFonts w:hint="eastAsia" w:ascii="Calibri"/>
          <w:color w:val="auto"/>
          <w:sz w:val="21"/>
          <w:lang w:bidi="ar"/>
        </w:rPr>
        <w:t>木构件应按设计文件选择防护涂料、防护面漆和防护工艺，并应由具有专业资质的企业进行施工。</w:t>
      </w:r>
    </w:p>
    <w:p>
      <w:pPr>
        <w:spacing w:line="360" w:lineRule="auto"/>
        <w:rPr>
          <w:rFonts w:cs="Times New Roman"/>
          <w:bCs/>
          <w:color w:val="auto"/>
          <w:sz w:val="21"/>
          <w:szCs w:val="21"/>
        </w:rPr>
      </w:pPr>
      <w:r>
        <w:rPr>
          <w:rFonts w:hint="eastAsia" w:cs="Times New Roman"/>
          <w:b/>
          <w:bCs/>
          <w:color w:val="auto"/>
          <w:sz w:val="21"/>
          <w:szCs w:val="21"/>
        </w:rPr>
        <w:t>9</w:t>
      </w:r>
      <w:r>
        <w:rPr>
          <w:rFonts w:cs="Times New Roman"/>
          <w:b/>
          <w:bCs/>
          <w:color w:val="auto"/>
          <w:sz w:val="21"/>
          <w:szCs w:val="21"/>
        </w:rPr>
        <w:t>.1.</w:t>
      </w:r>
      <w:r>
        <w:rPr>
          <w:rFonts w:hint="eastAsia" w:cs="Times New Roman"/>
          <w:b/>
          <w:bCs/>
          <w:color w:val="auto"/>
          <w:sz w:val="21"/>
          <w:szCs w:val="21"/>
        </w:rPr>
        <w:t xml:space="preserve">4  </w:t>
      </w:r>
      <w:r>
        <w:rPr>
          <w:rFonts w:hint="eastAsia" w:cs="Times New Roman"/>
          <w:bCs/>
          <w:color w:val="auto"/>
          <w:sz w:val="21"/>
          <w:szCs w:val="21"/>
        </w:rPr>
        <w:t>胶合木</w:t>
      </w:r>
      <w:r>
        <w:rPr>
          <w:rFonts w:cs="Times New Roman"/>
          <w:bCs/>
          <w:color w:val="auto"/>
          <w:sz w:val="21"/>
          <w:szCs w:val="21"/>
        </w:rPr>
        <w:t>构件</w:t>
      </w:r>
      <w:r>
        <w:rPr>
          <w:rFonts w:hint="eastAsia" w:cs="Times New Roman"/>
          <w:bCs/>
          <w:color w:val="auto"/>
          <w:sz w:val="21"/>
          <w:szCs w:val="21"/>
        </w:rPr>
        <w:t>防护涂料、防护面漆涂装应严格按照厂家提供的使用说明或工艺流程进行施工。经防护处理后的胶合</w:t>
      </w:r>
      <w:r>
        <w:rPr>
          <w:rFonts w:cs="Times New Roman"/>
          <w:bCs/>
          <w:color w:val="auto"/>
          <w:sz w:val="21"/>
          <w:szCs w:val="21"/>
        </w:rPr>
        <w:t>木构件</w:t>
      </w:r>
      <w:r>
        <w:rPr>
          <w:rFonts w:hint="eastAsia" w:cs="Times New Roman"/>
          <w:bCs/>
          <w:color w:val="auto"/>
          <w:sz w:val="21"/>
          <w:szCs w:val="21"/>
        </w:rPr>
        <w:t>不宜再进行锯解、刨削等加工处理。确需作局部加工处理导致局部未被浸渍涂料、面漆的木材外露时，该部位的木材应用防护涂料和防护面漆进行修补。</w:t>
      </w:r>
    </w:p>
    <w:p>
      <w:pPr>
        <w:spacing w:line="360" w:lineRule="auto"/>
        <w:rPr>
          <w:rFonts w:cs="Times New Roman"/>
          <w:bCs/>
          <w:color w:val="auto"/>
          <w:sz w:val="21"/>
          <w:szCs w:val="21"/>
        </w:rPr>
      </w:pPr>
      <w:r>
        <w:rPr>
          <w:rFonts w:hint="eastAsia" w:cs="Times New Roman"/>
          <w:b/>
          <w:bCs/>
          <w:color w:val="auto"/>
          <w:sz w:val="21"/>
          <w:szCs w:val="21"/>
        </w:rPr>
        <w:t>9</w:t>
      </w:r>
      <w:r>
        <w:rPr>
          <w:rFonts w:cs="Times New Roman"/>
          <w:b/>
          <w:bCs/>
          <w:color w:val="auto"/>
          <w:sz w:val="21"/>
          <w:szCs w:val="21"/>
        </w:rPr>
        <w:t>.1.</w:t>
      </w:r>
      <w:r>
        <w:rPr>
          <w:rFonts w:hint="eastAsia" w:cs="Times New Roman"/>
          <w:b/>
          <w:bCs/>
          <w:color w:val="auto"/>
          <w:sz w:val="21"/>
          <w:szCs w:val="21"/>
        </w:rPr>
        <w:t xml:space="preserve">5  </w:t>
      </w:r>
      <w:r>
        <w:rPr>
          <w:rFonts w:hint="eastAsia" w:cs="Times New Roman"/>
          <w:color w:val="auto"/>
          <w:sz w:val="21"/>
          <w:szCs w:val="21"/>
        </w:rPr>
        <w:t>防护涂料、防护面漆等药剂不得危害人畜安全，不得污染环境。</w:t>
      </w:r>
    </w:p>
    <w:p>
      <w:pPr>
        <w:spacing w:line="360" w:lineRule="auto"/>
        <w:rPr>
          <w:rFonts w:cs="Times New Roman"/>
          <w:bCs/>
          <w:color w:val="auto"/>
          <w:sz w:val="21"/>
          <w:szCs w:val="21"/>
        </w:rPr>
      </w:pPr>
      <w:r>
        <w:rPr>
          <w:rFonts w:hint="eastAsia" w:cs="Times New Roman"/>
          <w:b/>
          <w:bCs/>
          <w:color w:val="auto"/>
          <w:sz w:val="21"/>
          <w:szCs w:val="21"/>
        </w:rPr>
        <w:t>9</w:t>
      </w:r>
      <w:r>
        <w:rPr>
          <w:rFonts w:cs="Times New Roman"/>
          <w:b/>
          <w:bCs/>
          <w:color w:val="auto"/>
          <w:sz w:val="21"/>
          <w:szCs w:val="21"/>
        </w:rPr>
        <w:t>.1.6</w:t>
      </w:r>
      <w:r>
        <w:rPr>
          <w:rFonts w:hint="eastAsia" w:cs="Times New Roman"/>
          <w:b/>
          <w:bCs/>
          <w:color w:val="auto"/>
          <w:sz w:val="21"/>
          <w:szCs w:val="21"/>
        </w:rPr>
        <w:t xml:space="preserve">  </w:t>
      </w:r>
      <w:r>
        <w:rPr>
          <w:rFonts w:cs="Times New Roman"/>
          <w:bCs/>
          <w:color w:val="auto"/>
          <w:sz w:val="21"/>
          <w:szCs w:val="21"/>
        </w:rPr>
        <w:t>胶合木构件</w:t>
      </w:r>
      <w:r>
        <w:rPr>
          <w:rFonts w:hint="eastAsia" w:cs="Times New Roman"/>
          <w:bCs/>
          <w:color w:val="auto"/>
          <w:sz w:val="21"/>
          <w:szCs w:val="21"/>
        </w:rPr>
        <w:t>含水率应符合</w:t>
      </w:r>
      <w:r>
        <w:rPr>
          <w:rFonts w:cs="Times New Roman"/>
          <w:bCs/>
          <w:color w:val="auto"/>
          <w:sz w:val="21"/>
          <w:szCs w:val="21"/>
        </w:rPr>
        <w:t>《木结构工程施工质量验收规范》GB5020</w:t>
      </w:r>
      <w:r>
        <w:rPr>
          <w:rFonts w:hint="eastAsia" w:cs="Times New Roman"/>
          <w:bCs/>
          <w:color w:val="auto"/>
          <w:sz w:val="21"/>
          <w:szCs w:val="21"/>
        </w:rPr>
        <w:t>6的规定，应防止木材在运输、存放和施工过程中遭受雨淋和潮气。</w:t>
      </w:r>
    </w:p>
    <w:p>
      <w:pPr>
        <w:pStyle w:val="3"/>
        <w:spacing w:before="187" w:beforeLines="50" w:after="187" w:afterLines="50" w:line="360" w:lineRule="auto"/>
        <w:jc w:val="center"/>
        <w:rPr>
          <w:rFonts w:ascii="Times New Roman" w:hAnsi="Times New Roman" w:eastAsia="宋体" w:cs="Times New Roman"/>
          <w:color w:val="auto"/>
          <w:sz w:val="21"/>
          <w:szCs w:val="21"/>
        </w:rPr>
      </w:pPr>
      <w:bookmarkStart w:id="542" w:name="_Toc193892712"/>
      <w:r>
        <w:rPr>
          <w:rFonts w:hint="eastAsia" w:ascii="Times New Roman" w:hAnsi="Times New Roman" w:eastAsia="宋体" w:cs="Times New Roman"/>
          <w:color w:val="auto"/>
          <w:sz w:val="21"/>
          <w:szCs w:val="21"/>
        </w:rPr>
        <w:t>9.2  胶合木构件防护</w:t>
      </w:r>
      <w:bookmarkEnd w:id="542"/>
    </w:p>
    <w:p>
      <w:pPr>
        <w:spacing w:line="360" w:lineRule="auto"/>
        <w:jc w:val="center"/>
        <w:rPr>
          <w:rFonts w:cs="宋体"/>
          <w:color w:val="auto"/>
          <w:sz w:val="21"/>
          <w:szCs w:val="21"/>
        </w:rPr>
      </w:pPr>
      <w:r>
        <w:rPr>
          <w:rFonts w:hint="eastAsia" w:cs="宋体"/>
          <w:color w:val="auto"/>
          <w:sz w:val="21"/>
          <w:szCs w:val="21"/>
        </w:rPr>
        <w:t>Ⅰ</w:t>
      </w:r>
      <w:r>
        <w:rPr>
          <w:rFonts w:cs="宋体"/>
          <w:color w:val="auto"/>
          <w:sz w:val="21"/>
          <w:szCs w:val="21"/>
        </w:rPr>
        <w:t>主控项目</w:t>
      </w:r>
    </w:p>
    <w:p>
      <w:pPr>
        <w:spacing w:line="360" w:lineRule="auto"/>
        <w:rPr>
          <w:rFonts w:cs="Times New Roman"/>
          <w:bCs/>
          <w:color w:val="auto"/>
          <w:sz w:val="21"/>
          <w:szCs w:val="21"/>
        </w:rPr>
      </w:pPr>
      <w:r>
        <w:rPr>
          <w:rFonts w:hint="eastAsia" w:cs="Times New Roman"/>
          <w:b/>
          <w:bCs/>
          <w:color w:val="auto"/>
          <w:sz w:val="21"/>
          <w:szCs w:val="21"/>
        </w:rPr>
        <w:t>9</w:t>
      </w:r>
      <w:r>
        <w:rPr>
          <w:rFonts w:cs="Times New Roman"/>
          <w:b/>
          <w:bCs/>
          <w:color w:val="auto"/>
          <w:sz w:val="21"/>
          <w:szCs w:val="21"/>
        </w:rPr>
        <w:t>.2.1</w:t>
      </w:r>
      <w:r>
        <w:rPr>
          <w:rFonts w:hint="eastAsia" w:cs="Times New Roman"/>
          <w:b/>
          <w:bCs/>
          <w:color w:val="auto"/>
          <w:sz w:val="21"/>
          <w:szCs w:val="21"/>
        </w:rPr>
        <w:t xml:space="preserve">  </w:t>
      </w:r>
      <w:r>
        <w:rPr>
          <w:rFonts w:hint="eastAsia" w:cs="Times New Roman"/>
          <w:bCs/>
          <w:color w:val="auto"/>
          <w:sz w:val="21"/>
          <w:szCs w:val="21"/>
        </w:rPr>
        <w:t>胶合木构件的防护涂料和防护面漆处理应在加工厂内进行，并由专业工厂完成，涂层厚度应均匀，涂料和面漆的用量应执行防护涂料和防护面漆厂家说明书的规定值，且应有质量合格证书的证明文件。</w:t>
      </w:r>
    </w:p>
    <w:p>
      <w:pPr>
        <w:spacing w:line="360" w:lineRule="auto"/>
        <w:ind w:firstLine="420" w:firstLineChars="200"/>
        <w:rPr>
          <w:rFonts w:cs="Times New Roman"/>
          <w:bCs/>
          <w:color w:val="auto"/>
          <w:sz w:val="21"/>
          <w:szCs w:val="21"/>
        </w:rPr>
      </w:pPr>
      <w:r>
        <w:rPr>
          <w:rFonts w:cs="Times New Roman"/>
          <w:bCs/>
          <w:color w:val="auto"/>
          <w:sz w:val="21"/>
          <w:szCs w:val="21"/>
        </w:rPr>
        <w:t>检查数量：每检验批随机抽取3</w:t>
      </w:r>
      <w:r>
        <w:rPr>
          <w:rFonts w:hint="eastAsia" w:cs="Times New Roman"/>
          <w:bCs/>
          <w:color w:val="auto"/>
          <w:sz w:val="21"/>
          <w:szCs w:val="21"/>
        </w:rPr>
        <w:t>根构件</w:t>
      </w:r>
      <w:r>
        <w:rPr>
          <w:rFonts w:cs="Times New Roman"/>
          <w:bCs/>
          <w:color w:val="auto"/>
          <w:sz w:val="21"/>
          <w:szCs w:val="21"/>
        </w:rPr>
        <w:t>。</w:t>
      </w:r>
    </w:p>
    <w:p>
      <w:pPr>
        <w:spacing w:line="360" w:lineRule="auto"/>
        <w:ind w:firstLine="420" w:firstLineChars="200"/>
        <w:rPr>
          <w:rFonts w:cs="Times New Roman"/>
          <w:bCs/>
          <w:color w:val="auto"/>
          <w:sz w:val="21"/>
          <w:szCs w:val="21"/>
        </w:rPr>
      </w:pPr>
      <w:r>
        <w:rPr>
          <w:rFonts w:cs="Times New Roman"/>
          <w:bCs/>
          <w:color w:val="auto"/>
          <w:sz w:val="21"/>
          <w:szCs w:val="21"/>
        </w:rPr>
        <w:t>检验方法：</w:t>
      </w:r>
      <w:r>
        <w:rPr>
          <w:rFonts w:hint="eastAsia" w:cs="Times New Roman"/>
          <w:bCs/>
          <w:color w:val="auto"/>
          <w:sz w:val="21"/>
          <w:szCs w:val="21"/>
        </w:rPr>
        <w:t>目测、检查厂家说明书和材料用量表</w:t>
      </w:r>
      <w:r>
        <w:rPr>
          <w:rFonts w:cs="Times New Roman"/>
          <w:bCs/>
          <w:color w:val="auto"/>
          <w:sz w:val="21"/>
          <w:szCs w:val="21"/>
        </w:rPr>
        <w:t>。</w:t>
      </w:r>
    </w:p>
    <w:p>
      <w:pPr>
        <w:spacing w:line="360" w:lineRule="auto"/>
        <w:rPr>
          <w:rFonts w:cs="Times New Roman"/>
          <w:bCs/>
          <w:color w:val="auto"/>
          <w:sz w:val="21"/>
          <w:szCs w:val="21"/>
        </w:rPr>
      </w:pPr>
      <w:r>
        <w:rPr>
          <w:rFonts w:hint="eastAsia" w:cs="Times New Roman"/>
          <w:b/>
          <w:bCs/>
          <w:color w:val="auto"/>
          <w:sz w:val="21"/>
          <w:szCs w:val="21"/>
        </w:rPr>
        <w:t>9</w:t>
      </w:r>
      <w:r>
        <w:rPr>
          <w:rFonts w:cs="Times New Roman"/>
          <w:b/>
          <w:bCs/>
          <w:color w:val="auto"/>
          <w:sz w:val="21"/>
          <w:szCs w:val="21"/>
        </w:rPr>
        <w:t>.2.2</w:t>
      </w:r>
      <w:r>
        <w:rPr>
          <w:rFonts w:hint="eastAsia" w:cs="Times New Roman"/>
          <w:b/>
          <w:bCs/>
          <w:color w:val="auto"/>
          <w:sz w:val="21"/>
          <w:szCs w:val="21"/>
        </w:rPr>
        <w:t xml:space="preserve">  </w:t>
      </w:r>
      <w:r>
        <w:rPr>
          <w:rFonts w:hint="eastAsia" w:cs="Times New Roman"/>
          <w:bCs/>
          <w:color w:val="auto"/>
          <w:sz w:val="21"/>
          <w:szCs w:val="21"/>
        </w:rPr>
        <w:t>胶合木构件的各项防护构造措施应符合设计</w:t>
      </w:r>
      <w:r>
        <w:rPr>
          <w:rFonts w:hint="eastAsia" w:cs="宋体"/>
          <w:sz w:val="21"/>
          <w:szCs w:val="21"/>
        </w:rPr>
        <w:t>要求及《木结构通用规范》GB 55005的</w:t>
      </w:r>
      <w:r>
        <w:rPr>
          <w:rFonts w:hint="eastAsia" w:cs="Times New Roman"/>
          <w:bCs/>
          <w:color w:val="auto"/>
          <w:sz w:val="21"/>
          <w:szCs w:val="21"/>
        </w:rPr>
        <w:t>规定。</w:t>
      </w:r>
    </w:p>
    <w:p>
      <w:pPr>
        <w:spacing w:line="360" w:lineRule="auto"/>
        <w:ind w:firstLine="420" w:firstLineChars="200"/>
        <w:rPr>
          <w:rFonts w:cs="Times New Roman"/>
          <w:bCs/>
          <w:color w:val="auto"/>
          <w:sz w:val="21"/>
          <w:szCs w:val="21"/>
        </w:rPr>
      </w:pPr>
      <w:r>
        <w:rPr>
          <w:rFonts w:cs="Times New Roman"/>
          <w:bCs/>
          <w:color w:val="auto"/>
          <w:sz w:val="21"/>
          <w:szCs w:val="21"/>
        </w:rPr>
        <w:t>检查数量：</w:t>
      </w:r>
      <w:r>
        <w:rPr>
          <w:rFonts w:hint="eastAsia" w:cs="Times New Roman"/>
          <w:bCs/>
          <w:color w:val="auto"/>
          <w:sz w:val="21"/>
          <w:szCs w:val="21"/>
        </w:rPr>
        <w:t>全数检查</w:t>
      </w:r>
      <w:r>
        <w:rPr>
          <w:rFonts w:cs="Times New Roman"/>
          <w:bCs/>
          <w:color w:val="auto"/>
          <w:sz w:val="21"/>
          <w:szCs w:val="21"/>
        </w:rPr>
        <w:t>。</w:t>
      </w:r>
    </w:p>
    <w:p>
      <w:pPr>
        <w:spacing w:line="360" w:lineRule="auto"/>
        <w:ind w:firstLine="420" w:firstLineChars="200"/>
        <w:rPr>
          <w:rFonts w:cs="Times New Roman"/>
          <w:bCs/>
          <w:color w:val="auto"/>
          <w:sz w:val="21"/>
          <w:szCs w:val="21"/>
        </w:rPr>
      </w:pPr>
      <w:r>
        <w:rPr>
          <w:rFonts w:cs="Times New Roman"/>
          <w:bCs/>
          <w:color w:val="auto"/>
          <w:sz w:val="21"/>
          <w:szCs w:val="21"/>
        </w:rPr>
        <w:t>检验方法：</w:t>
      </w:r>
      <w:r>
        <w:rPr>
          <w:rFonts w:hint="eastAsia" w:cs="Times New Roman"/>
          <w:bCs/>
          <w:color w:val="auto"/>
          <w:sz w:val="21"/>
          <w:szCs w:val="21"/>
        </w:rPr>
        <w:t>对照实物、逐项检查</w:t>
      </w:r>
      <w:r>
        <w:rPr>
          <w:rFonts w:cs="Times New Roman"/>
          <w:bCs/>
          <w:color w:val="auto"/>
          <w:sz w:val="21"/>
          <w:szCs w:val="21"/>
        </w:rPr>
        <w:t>。</w:t>
      </w:r>
    </w:p>
    <w:p>
      <w:pPr>
        <w:spacing w:line="360" w:lineRule="auto"/>
        <w:rPr>
          <w:rFonts w:cs="Times New Roman"/>
          <w:bCs/>
          <w:color w:val="auto"/>
          <w:sz w:val="21"/>
          <w:szCs w:val="21"/>
        </w:rPr>
      </w:pPr>
      <w:r>
        <w:rPr>
          <w:rFonts w:hint="eastAsia" w:cs="Times New Roman"/>
          <w:b/>
          <w:bCs/>
          <w:color w:val="auto"/>
          <w:sz w:val="21"/>
          <w:szCs w:val="21"/>
        </w:rPr>
        <w:t>9</w:t>
      </w:r>
      <w:r>
        <w:rPr>
          <w:rFonts w:cs="Times New Roman"/>
          <w:b/>
          <w:bCs/>
          <w:color w:val="auto"/>
          <w:sz w:val="21"/>
          <w:szCs w:val="21"/>
        </w:rPr>
        <w:t>.2.3</w:t>
      </w:r>
      <w:r>
        <w:rPr>
          <w:rFonts w:hint="eastAsia" w:cs="Times New Roman"/>
          <w:b/>
          <w:bCs/>
          <w:color w:val="auto"/>
          <w:sz w:val="21"/>
          <w:szCs w:val="21"/>
        </w:rPr>
        <w:t xml:space="preserve">  </w:t>
      </w:r>
      <w:r>
        <w:rPr>
          <w:rFonts w:hint="eastAsia" w:cs="Times New Roman"/>
          <w:bCs/>
          <w:color w:val="auto"/>
          <w:sz w:val="21"/>
          <w:szCs w:val="21"/>
        </w:rPr>
        <w:t>胶合木构件中外露的钢构件及未作镀锌处理的金属连接件，应按设计文件的规定采取防</w:t>
      </w:r>
      <w:r>
        <w:rPr>
          <w:rStyle w:val="26"/>
          <w:rFonts w:hint="eastAsia"/>
          <w:color w:val="auto"/>
        </w:rPr>
        <w:t>腐</w:t>
      </w:r>
      <w:r>
        <w:rPr>
          <w:rFonts w:hint="eastAsia" w:cs="Times New Roman"/>
          <w:bCs/>
          <w:color w:val="auto"/>
          <w:sz w:val="21"/>
          <w:szCs w:val="21"/>
        </w:rPr>
        <w:t>措施。</w:t>
      </w:r>
    </w:p>
    <w:p>
      <w:pPr>
        <w:spacing w:line="360" w:lineRule="auto"/>
        <w:ind w:firstLine="420" w:firstLineChars="200"/>
        <w:rPr>
          <w:rFonts w:cs="Times New Roman"/>
          <w:bCs/>
          <w:color w:val="auto"/>
          <w:sz w:val="21"/>
          <w:szCs w:val="21"/>
        </w:rPr>
      </w:pPr>
      <w:r>
        <w:rPr>
          <w:rFonts w:cs="Times New Roman"/>
          <w:bCs/>
          <w:color w:val="auto"/>
          <w:sz w:val="21"/>
          <w:szCs w:val="21"/>
        </w:rPr>
        <w:t>检查数量：</w:t>
      </w:r>
      <w:r>
        <w:rPr>
          <w:rFonts w:hint="eastAsia" w:cs="Times New Roman"/>
          <w:bCs/>
          <w:color w:val="auto"/>
          <w:sz w:val="21"/>
          <w:szCs w:val="21"/>
        </w:rPr>
        <w:t>全数检查</w:t>
      </w:r>
      <w:r>
        <w:rPr>
          <w:rFonts w:cs="Times New Roman"/>
          <w:bCs/>
          <w:color w:val="auto"/>
          <w:sz w:val="21"/>
          <w:szCs w:val="21"/>
        </w:rPr>
        <w:t>。</w:t>
      </w:r>
    </w:p>
    <w:p>
      <w:pPr>
        <w:spacing w:line="360" w:lineRule="auto"/>
        <w:ind w:firstLine="420" w:firstLineChars="200"/>
        <w:rPr>
          <w:rFonts w:cs="Times New Roman"/>
          <w:b/>
          <w:bCs/>
          <w:color w:val="auto"/>
          <w:sz w:val="21"/>
          <w:szCs w:val="21"/>
        </w:rPr>
      </w:pPr>
      <w:r>
        <w:rPr>
          <w:rFonts w:cs="Times New Roman"/>
          <w:bCs/>
          <w:color w:val="auto"/>
          <w:sz w:val="21"/>
          <w:szCs w:val="21"/>
        </w:rPr>
        <w:t>检验方法：</w:t>
      </w:r>
      <w:r>
        <w:rPr>
          <w:rFonts w:hint="eastAsia" w:cs="Times New Roman"/>
          <w:bCs/>
          <w:color w:val="auto"/>
          <w:sz w:val="21"/>
          <w:szCs w:val="21"/>
        </w:rPr>
        <w:t>对照实物与设计文件、逐项检查</w:t>
      </w:r>
      <w:r>
        <w:rPr>
          <w:rFonts w:cs="Times New Roman"/>
          <w:bCs/>
          <w:color w:val="auto"/>
          <w:sz w:val="21"/>
          <w:szCs w:val="21"/>
        </w:rPr>
        <w:t>。</w:t>
      </w:r>
    </w:p>
    <w:p>
      <w:pPr>
        <w:spacing w:line="360" w:lineRule="auto"/>
        <w:jc w:val="center"/>
        <w:rPr>
          <w:rFonts w:cs="宋体"/>
          <w:color w:val="auto"/>
          <w:sz w:val="21"/>
          <w:szCs w:val="21"/>
        </w:rPr>
      </w:pPr>
      <w:r>
        <w:rPr>
          <w:rFonts w:hint="eastAsia" w:cs="宋体"/>
          <w:color w:val="auto"/>
          <w:sz w:val="21"/>
          <w:szCs w:val="21"/>
        </w:rPr>
        <w:t>Ⅱ</w:t>
      </w:r>
      <w:r>
        <w:rPr>
          <w:rFonts w:cs="宋体"/>
          <w:color w:val="auto"/>
          <w:sz w:val="21"/>
          <w:szCs w:val="21"/>
        </w:rPr>
        <w:t>一般项目</w:t>
      </w:r>
    </w:p>
    <w:p>
      <w:pPr>
        <w:spacing w:line="360" w:lineRule="auto"/>
        <w:rPr>
          <w:rFonts w:cs="Times New Roman"/>
          <w:bCs/>
          <w:color w:val="auto"/>
          <w:sz w:val="21"/>
          <w:szCs w:val="21"/>
        </w:rPr>
      </w:pPr>
      <w:r>
        <w:rPr>
          <w:rFonts w:hint="eastAsia" w:cs="Times New Roman"/>
          <w:b/>
          <w:bCs/>
          <w:color w:val="auto"/>
          <w:sz w:val="21"/>
          <w:szCs w:val="21"/>
        </w:rPr>
        <w:t>9</w:t>
      </w:r>
      <w:r>
        <w:rPr>
          <w:rFonts w:cs="Times New Roman"/>
          <w:b/>
          <w:bCs/>
          <w:color w:val="auto"/>
          <w:sz w:val="21"/>
          <w:szCs w:val="21"/>
        </w:rPr>
        <w:t>.2.</w:t>
      </w:r>
      <w:r>
        <w:rPr>
          <w:rFonts w:hint="eastAsia" w:cs="Times New Roman"/>
          <w:b/>
          <w:bCs/>
          <w:color w:val="auto"/>
          <w:sz w:val="21"/>
          <w:szCs w:val="21"/>
        </w:rPr>
        <w:t xml:space="preserve">4  </w:t>
      </w:r>
      <w:r>
        <w:rPr>
          <w:rFonts w:hint="eastAsia" w:cs="Times New Roman"/>
          <w:bCs/>
          <w:color w:val="auto"/>
          <w:sz w:val="21"/>
          <w:szCs w:val="21"/>
        </w:rPr>
        <w:t>当钢-胶合木组合</w:t>
      </w:r>
      <w:r>
        <w:rPr>
          <w:rFonts w:cs="Times New Roman"/>
          <w:bCs/>
          <w:color w:val="auto"/>
          <w:sz w:val="21"/>
          <w:szCs w:val="21"/>
        </w:rPr>
        <w:t>结构</w:t>
      </w:r>
      <w:r>
        <w:rPr>
          <w:rFonts w:hint="eastAsia" w:cs="Times New Roman"/>
          <w:bCs/>
          <w:color w:val="auto"/>
          <w:sz w:val="21"/>
          <w:szCs w:val="21"/>
        </w:rPr>
        <w:t>工程中胶合木构件有外露、外观要求高、需油漆但显露木纹等要求时，施工时</w:t>
      </w:r>
      <w:r>
        <w:rPr>
          <w:rFonts w:cs="Times New Roman"/>
          <w:bCs/>
          <w:color w:val="auto"/>
          <w:sz w:val="21"/>
          <w:szCs w:val="21"/>
        </w:rPr>
        <w:t>构件表面洞孔应采用</w:t>
      </w:r>
      <w:r>
        <w:rPr>
          <w:rFonts w:hint="eastAsia" w:cs="Times New Roman"/>
          <w:bCs/>
          <w:color w:val="auto"/>
          <w:sz w:val="21"/>
          <w:szCs w:val="21"/>
        </w:rPr>
        <w:t>封堵材料</w:t>
      </w:r>
      <w:r>
        <w:rPr>
          <w:rFonts w:cs="Times New Roman"/>
          <w:bCs/>
          <w:color w:val="auto"/>
          <w:sz w:val="21"/>
          <w:szCs w:val="21"/>
        </w:rPr>
        <w:t>修补，</w:t>
      </w:r>
      <w:r>
        <w:rPr>
          <w:rFonts w:hint="eastAsia" w:cs="Times New Roman"/>
          <w:bCs/>
          <w:color w:val="auto"/>
          <w:sz w:val="21"/>
          <w:szCs w:val="21"/>
        </w:rPr>
        <w:t>并确保表面光滑平整</w:t>
      </w:r>
      <w:r>
        <w:rPr>
          <w:rFonts w:cs="Times New Roman"/>
          <w:bCs/>
          <w:color w:val="auto"/>
          <w:sz w:val="21"/>
          <w:szCs w:val="21"/>
        </w:rPr>
        <w:t>。</w:t>
      </w:r>
    </w:p>
    <w:p>
      <w:pPr>
        <w:spacing w:line="360" w:lineRule="auto"/>
        <w:ind w:firstLine="420" w:firstLineChars="200"/>
        <w:rPr>
          <w:rFonts w:cs="Times New Roman"/>
          <w:bCs/>
          <w:color w:val="auto"/>
          <w:sz w:val="21"/>
          <w:szCs w:val="21"/>
        </w:rPr>
      </w:pPr>
      <w:r>
        <w:rPr>
          <w:rFonts w:cs="Times New Roman"/>
          <w:bCs/>
          <w:color w:val="auto"/>
          <w:sz w:val="21"/>
          <w:szCs w:val="21"/>
        </w:rPr>
        <w:t>检查数量：全数检查。</w:t>
      </w:r>
    </w:p>
    <w:p>
      <w:pPr>
        <w:spacing w:line="360" w:lineRule="auto"/>
        <w:ind w:firstLine="420" w:firstLineChars="200"/>
        <w:rPr>
          <w:rFonts w:cs="Times New Roman"/>
          <w:bCs/>
          <w:color w:val="auto"/>
          <w:sz w:val="21"/>
          <w:szCs w:val="21"/>
        </w:rPr>
      </w:pPr>
      <w:r>
        <w:rPr>
          <w:rFonts w:cs="Times New Roman"/>
          <w:bCs/>
          <w:color w:val="auto"/>
          <w:sz w:val="21"/>
          <w:szCs w:val="21"/>
        </w:rPr>
        <w:t>检验方法：</w:t>
      </w:r>
      <w:r>
        <w:rPr>
          <w:rFonts w:hint="eastAsia" w:cs="Times New Roman"/>
          <w:bCs/>
          <w:color w:val="auto"/>
          <w:sz w:val="21"/>
          <w:szCs w:val="21"/>
        </w:rPr>
        <w:t>目测</w:t>
      </w:r>
      <w:r>
        <w:rPr>
          <w:rFonts w:cs="Times New Roman"/>
          <w:bCs/>
          <w:color w:val="auto"/>
          <w:sz w:val="21"/>
          <w:szCs w:val="21"/>
        </w:rPr>
        <w:t>。</w:t>
      </w:r>
    </w:p>
    <w:p>
      <w:pPr>
        <w:spacing w:line="360" w:lineRule="auto"/>
        <w:rPr>
          <w:rFonts w:cs="Times New Roman"/>
          <w:bCs/>
          <w:color w:val="auto"/>
          <w:sz w:val="21"/>
          <w:szCs w:val="21"/>
        </w:rPr>
      </w:pPr>
      <w:r>
        <w:rPr>
          <w:rFonts w:hint="eastAsia" w:cs="Times New Roman"/>
          <w:b/>
          <w:bCs/>
          <w:color w:val="auto"/>
          <w:sz w:val="21"/>
          <w:szCs w:val="21"/>
        </w:rPr>
        <w:t>9</w:t>
      </w:r>
      <w:r>
        <w:rPr>
          <w:rFonts w:cs="Times New Roman"/>
          <w:b/>
          <w:bCs/>
          <w:color w:val="auto"/>
          <w:sz w:val="21"/>
          <w:szCs w:val="21"/>
        </w:rPr>
        <w:t>.2.</w:t>
      </w:r>
      <w:r>
        <w:rPr>
          <w:rFonts w:hint="eastAsia" w:cs="Times New Roman"/>
          <w:b/>
          <w:bCs/>
          <w:color w:val="auto"/>
          <w:sz w:val="21"/>
          <w:szCs w:val="21"/>
        </w:rPr>
        <w:t xml:space="preserve">5  </w:t>
      </w:r>
      <w:r>
        <w:rPr>
          <w:rFonts w:hint="eastAsia" w:cs="Times New Roman"/>
          <w:bCs/>
          <w:color w:val="auto"/>
          <w:sz w:val="21"/>
          <w:szCs w:val="21"/>
        </w:rPr>
        <w:t>经防护处理的胶合木构件，其防护层有损伤或因局部加工而造成防护层缺损时，应进行修补</w:t>
      </w:r>
      <w:r>
        <w:rPr>
          <w:rFonts w:cs="Times New Roman"/>
          <w:bCs/>
          <w:color w:val="auto"/>
          <w:sz w:val="21"/>
          <w:szCs w:val="21"/>
        </w:rPr>
        <w:t>。</w:t>
      </w:r>
    </w:p>
    <w:p>
      <w:pPr>
        <w:spacing w:line="360" w:lineRule="auto"/>
        <w:ind w:firstLine="420" w:firstLineChars="200"/>
        <w:rPr>
          <w:rFonts w:cs="Times New Roman"/>
          <w:bCs/>
          <w:color w:val="auto"/>
          <w:sz w:val="21"/>
          <w:szCs w:val="21"/>
        </w:rPr>
      </w:pPr>
      <w:r>
        <w:rPr>
          <w:rFonts w:cs="Times New Roman"/>
          <w:bCs/>
          <w:color w:val="auto"/>
          <w:sz w:val="21"/>
          <w:szCs w:val="21"/>
        </w:rPr>
        <w:t>检查数量：全数检查。</w:t>
      </w:r>
    </w:p>
    <w:p>
      <w:pPr>
        <w:spacing w:line="360" w:lineRule="auto"/>
        <w:ind w:firstLine="420" w:firstLineChars="200"/>
        <w:rPr>
          <w:rFonts w:cs="Times New Roman"/>
          <w:bCs/>
          <w:color w:val="auto"/>
          <w:sz w:val="21"/>
          <w:szCs w:val="21"/>
        </w:rPr>
      </w:pPr>
      <w:r>
        <w:rPr>
          <w:rFonts w:cs="Times New Roman"/>
          <w:bCs/>
          <w:color w:val="auto"/>
          <w:sz w:val="21"/>
          <w:szCs w:val="21"/>
        </w:rPr>
        <w:t>检验方法：</w:t>
      </w:r>
      <w:r>
        <w:rPr>
          <w:rFonts w:hint="eastAsia" w:cs="Times New Roman"/>
          <w:bCs/>
          <w:color w:val="auto"/>
          <w:sz w:val="21"/>
          <w:szCs w:val="21"/>
        </w:rPr>
        <w:t>目测</w:t>
      </w:r>
      <w:r>
        <w:rPr>
          <w:rFonts w:cs="Times New Roman"/>
          <w:bCs/>
          <w:color w:val="auto"/>
          <w:sz w:val="21"/>
          <w:szCs w:val="21"/>
        </w:rPr>
        <w:t>。</w:t>
      </w:r>
    </w:p>
    <w:bookmarkEnd w:id="525"/>
    <w:p>
      <w:pPr>
        <w:pStyle w:val="3"/>
        <w:spacing w:before="187" w:beforeLines="50" w:after="187" w:afterLines="50" w:line="360" w:lineRule="auto"/>
        <w:jc w:val="center"/>
        <w:rPr>
          <w:rFonts w:ascii="Times New Roman" w:hAnsi="Times New Roman" w:eastAsia="宋体" w:cs="Times New Roman"/>
          <w:sz w:val="21"/>
          <w:szCs w:val="21"/>
        </w:rPr>
      </w:pPr>
      <w:bookmarkStart w:id="543" w:name="_Toc363"/>
      <w:bookmarkStart w:id="544" w:name="_Toc13489"/>
      <w:bookmarkStart w:id="545" w:name="_Toc4524"/>
      <w:bookmarkStart w:id="546" w:name="_Toc180678184"/>
      <w:bookmarkStart w:id="547" w:name="_Toc15743"/>
      <w:bookmarkStart w:id="548" w:name="_Toc613"/>
      <w:bookmarkStart w:id="549" w:name="_Toc29856"/>
      <w:bookmarkStart w:id="550" w:name="_Toc180678106"/>
      <w:bookmarkStart w:id="551" w:name="_Toc5770"/>
      <w:bookmarkStart w:id="552" w:name="_Toc3801"/>
      <w:bookmarkStart w:id="553" w:name="_Toc17974"/>
      <w:bookmarkStart w:id="554" w:name="_Toc180683027"/>
      <w:bookmarkStart w:id="555" w:name="_Toc193892713"/>
      <w:r>
        <w:rPr>
          <w:rFonts w:hint="eastAsia" w:ascii="Times New Roman" w:hAnsi="Times New Roman" w:eastAsia="宋体" w:cs="Times New Roman"/>
          <w:sz w:val="21"/>
          <w:szCs w:val="21"/>
        </w:rPr>
        <w:t>9.3  钢构件防腐涂料涂装</w:t>
      </w:r>
      <w:bookmarkEnd w:id="543"/>
      <w:bookmarkEnd w:id="544"/>
      <w:bookmarkEnd w:id="545"/>
      <w:bookmarkEnd w:id="546"/>
      <w:bookmarkEnd w:id="547"/>
      <w:bookmarkEnd w:id="548"/>
      <w:bookmarkEnd w:id="549"/>
      <w:bookmarkEnd w:id="550"/>
      <w:bookmarkEnd w:id="551"/>
      <w:bookmarkEnd w:id="552"/>
      <w:bookmarkEnd w:id="553"/>
      <w:bookmarkEnd w:id="554"/>
      <w:bookmarkEnd w:id="555"/>
      <w:r>
        <w:rPr>
          <w:rFonts w:hint="eastAsia" w:ascii="Times New Roman" w:hAnsi="Times New Roman" w:eastAsia="宋体" w:cs="Times New Roman"/>
          <w:sz w:val="21"/>
          <w:szCs w:val="21"/>
        </w:rPr>
        <w:t xml:space="preserve"> </w:t>
      </w:r>
    </w:p>
    <w:p>
      <w:pPr>
        <w:spacing w:line="360" w:lineRule="auto"/>
        <w:jc w:val="center"/>
        <w:rPr>
          <w:rFonts w:cs="宋体"/>
          <w:sz w:val="21"/>
          <w:szCs w:val="21"/>
        </w:rPr>
      </w:pPr>
      <w:r>
        <w:rPr>
          <w:rFonts w:hint="eastAsia" w:cs="宋体"/>
          <w:sz w:val="21"/>
          <w:szCs w:val="21"/>
        </w:rPr>
        <w:t>Ⅰ主控项目</w:t>
      </w:r>
    </w:p>
    <w:p>
      <w:pPr>
        <w:spacing w:line="360" w:lineRule="auto"/>
        <w:rPr>
          <w:rFonts w:cs="宋体"/>
          <w:sz w:val="21"/>
          <w:szCs w:val="21"/>
        </w:rPr>
      </w:pPr>
      <w:r>
        <w:rPr>
          <w:rFonts w:hint="eastAsia" w:cs="宋体"/>
          <w:b/>
          <w:bCs/>
          <w:sz w:val="21"/>
          <w:szCs w:val="21"/>
        </w:rPr>
        <w:t>9.3.1</w:t>
      </w:r>
      <w:r>
        <w:rPr>
          <w:rFonts w:hint="eastAsia" w:cs="宋体"/>
          <w:sz w:val="21"/>
          <w:szCs w:val="21"/>
        </w:rPr>
        <w:t xml:space="preserve">  涂装前，钢材表面除锈等级应符合</w:t>
      </w:r>
      <w:bookmarkStart w:id="556" w:name="_Hlk193877835"/>
      <w:r>
        <w:rPr>
          <w:rFonts w:hint="eastAsia" w:cs="宋体"/>
          <w:sz w:val="21"/>
          <w:szCs w:val="21"/>
        </w:rPr>
        <w:t>设计要求及国家现行标准规定</w:t>
      </w:r>
      <w:bookmarkEnd w:id="556"/>
      <w:r>
        <w:rPr>
          <w:rFonts w:hint="eastAsia" w:cs="宋体"/>
          <w:sz w:val="21"/>
          <w:szCs w:val="21"/>
        </w:rPr>
        <w:t xml:space="preserve">。当设计无要求时，应符合表9.3.1的规定。处理后的钢材表面不应有焊渣、焊疤、灰尘、油污、水和毛刺等。 </w:t>
      </w:r>
    </w:p>
    <w:p>
      <w:pPr>
        <w:spacing w:line="360" w:lineRule="auto"/>
        <w:ind w:firstLine="420" w:firstLineChars="200"/>
        <w:rPr>
          <w:rFonts w:cs="宋体"/>
          <w:sz w:val="21"/>
          <w:szCs w:val="21"/>
        </w:rPr>
      </w:pPr>
      <w:r>
        <w:rPr>
          <w:rFonts w:hint="eastAsia" w:cs="宋体"/>
          <w:sz w:val="21"/>
          <w:szCs w:val="21"/>
        </w:rPr>
        <w:t xml:space="preserve">检查数量：按构件数抽查10%， 且同类构件不应少于3件。 </w:t>
      </w:r>
    </w:p>
    <w:p>
      <w:pPr>
        <w:spacing w:line="360" w:lineRule="auto"/>
        <w:ind w:firstLine="420" w:firstLineChars="200"/>
        <w:rPr>
          <w:rFonts w:cs="宋体"/>
          <w:sz w:val="21"/>
          <w:szCs w:val="21"/>
        </w:rPr>
      </w:pPr>
      <w:r>
        <w:rPr>
          <w:rFonts w:hint="eastAsia" w:cs="宋体"/>
          <w:sz w:val="21"/>
          <w:szCs w:val="21"/>
        </w:rPr>
        <w:t>检验方法：用铲刀检查和用现行国家标准《涂覆涂料前钢材表面处理表面清洁度的目视评定第1 部分：未涂覆过的钢材表面和全面清除原有涂层后的钢材表面的锈蚀等级和处理等级》 GB/T 8923.1规定的图片对照观察检查。</w:t>
      </w:r>
    </w:p>
    <w:p>
      <w:pPr>
        <w:pStyle w:val="17"/>
      </w:pPr>
      <w:r>
        <w:rPr>
          <w:rFonts w:hint="eastAsia"/>
        </w:rPr>
        <w:t>表9.3.1  各种底漆或防锈漆要求最低的除锈等级</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4"/>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391" w:type="pct"/>
            <w:vAlign w:val="center"/>
          </w:tcPr>
          <w:p>
            <w:pPr>
              <w:pStyle w:val="8"/>
              <w:spacing w:line="240" w:lineRule="auto"/>
              <w:rPr>
                <w:sz w:val="18"/>
                <w:szCs w:val="28"/>
              </w:rPr>
            </w:pPr>
            <w:r>
              <w:rPr>
                <w:rFonts w:hint="eastAsia"/>
                <w:sz w:val="18"/>
                <w:szCs w:val="28"/>
                <w:lang w:bidi="ar"/>
              </w:rPr>
              <w:t>涂料品种</w:t>
            </w:r>
          </w:p>
        </w:tc>
        <w:tc>
          <w:tcPr>
            <w:tcW w:w="1609" w:type="pct"/>
            <w:vAlign w:val="center"/>
          </w:tcPr>
          <w:p>
            <w:pPr>
              <w:pStyle w:val="8"/>
              <w:spacing w:line="240" w:lineRule="auto"/>
              <w:rPr>
                <w:sz w:val="18"/>
                <w:szCs w:val="28"/>
              </w:rPr>
            </w:pPr>
            <w:r>
              <w:rPr>
                <w:rFonts w:hint="eastAsia"/>
                <w:sz w:val="18"/>
                <w:szCs w:val="28"/>
              </w:rPr>
              <w:t>除锈等级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391" w:type="pct"/>
            <w:vAlign w:val="center"/>
          </w:tcPr>
          <w:p>
            <w:pPr>
              <w:pStyle w:val="8"/>
              <w:spacing w:line="240" w:lineRule="auto"/>
              <w:rPr>
                <w:sz w:val="18"/>
                <w:szCs w:val="28"/>
              </w:rPr>
            </w:pPr>
            <w:r>
              <w:rPr>
                <w:rFonts w:hint="eastAsia"/>
                <w:sz w:val="18"/>
                <w:szCs w:val="28"/>
                <w:lang w:bidi="ar"/>
              </w:rPr>
              <w:t>油性酚醛、醇酸等底漆或防锈漆</w:t>
            </w:r>
          </w:p>
        </w:tc>
        <w:tc>
          <w:tcPr>
            <w:tcW w:w="1609" w:type="pct"/>
            <w:vAlign w:val="center"/>
          </w:tcPr>
          <w:p>
            <w:pPr>
              <w:pStyle w:val="8"/>
              <w:spacing w:line="240" w:lineRule="auto"/>
              <w:rPr>
                <w:sz w:val="18"/>
                <w:szCs w:val="28"/>
              </w:rPr>
            </w:pPr>
            <w:r>
              <w:rPr>
                <w:rFonts w:hint="eastAsia"/>
                <w:sz w:val="18"/>
                <w:szCs w:val="28"/>
              </w:rPr>
              <w:t>St3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391" w:type="pct"/>
            <w:vAlign w:val="center"/>
          </w:tcPr>
          <w:p>
            <w:pPr>
              <w:pStyle w:val="8"/>
              <w:spacing w:line="240" w:lineRule="auto"/>
              <w:rPr>
                <w:sz w:val="18"/>
                <w:szCs w:val="28"/>
                <w:lang w:bidi="ar"/>
              </w:rPr>
            </w:pPr>
            <w:r>
              <w:rPr>
                <w:rFonts w:hint="eastAsia"/>
                <w:sz w:val="18"/>
                <w:szCs w:val="28"/>
                <w:lang w:bidi="ar"/>
              </w:rPr>
              <w:t>高氯化聚乙烯、氯化橡胶、氯磺化聚乙烯、环氧树脂、</w:t>
            </w:r>
          </w:p>
          <w:p>
            <w:pPr>
              <w:pStyle w:val="8"/>
              <w:spacing w:line="240" w:lineRule="auto"/>
              <w:rPr>
                <w:sz w:val="18"/>
                <w:szCs w:val="28"/>
              </w:rPr>
            </w:pPr>
            <w:r>
              <w:rPr>
                <w:rFonts w:hint="eastAsia"/>
                <w:sz w:val="18"/>
                <w:szCs w:val="28"/>
                <w:lang w:bidi="ar"/>
              </w:rPr>
              <w:t>聚氨酯等底漆或防锈漆</w:t>
            </w:r>
          </w:p>
        </w:tc>
        <w:tc>
          <w:tcPr>
            <w:tcW w:w="1609" w:type="pct"/>
            <w:vAlign w:val="center"/>
          </w:tcPr>
          <w:p>
            <w:pPr>
              <w:pStyle w:val="8"/>
              <w:spacing w:line="240" w:lineRule="auto"/>
              <w:rPr>
                <w:sz w:val="18"/>
                <w:szCs w:val="28"/>
              </w:rPr>
            </w:pPr>
            <w:r>
              <w:rPr>
                <w:rFonts w:hint="eastAsia"/>
                <w:sz w:val="18"/>
                <w:szCs w:val="28"/>
              </w:rPr>
              <w:t>Sa2.5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391" w:type="pct"/>
            <w:vAlign w:val="center"/>
          </w:tcPr>
          <w:p>
            <w:pPr>
              <w:pStyle w:val="8"/>
              <w:spacing w:line="240" w:lineRule="auto"/>
              <w:rPr>
                <w:sz w:val="18"/>
                <w:szCs w:val="28"/>
              </w:rPr>
            </w:pPr>
            <w:r>
              <w:rPr>
                <w:rFonts w:hint="eastAsia"/>
                <w:sz w:val="18"/>
                <w:szCs w:val="28"/>
                <w:lang w:bidi="ar"/>
              </w:rPr>
              <w:t>无机富锌、有机硅、过氯乙烯等底漆</w:t>
            </w:r>
          </w:p>
        </w:tc>
        <w:tc>
          <w:tcPr>
            <w:tcW w:w="1609" w:type="pct"/>
            <w:vAlign w:val="center"/>
          </w:tcPr>
          <w:p>
            <w:pPr>
              <w:pStyle w:val="8"/>
              <w:spacing w:line="240" w:lineRule="auto"/>
              <w:rPr>
                <w:sz w:val="18"/>
                <w:szCs w:val="28"/>
              </w:rPr>
            </w:pPr>
            <w:r>
              <w:rPr>
                <w:rFonts w:hint="eastAsia"/>
                <w:sz w:val="18"/>
                <w:szCs w:val="28"/>
              </w:rPr>
              <w:t>Sa2.5</w:t>
            </w:r>
          </w:p>
        </w:tc>
      </w:tr>
    </w:tbl>
    <w:p>
      <w:pPr>
        <w:spacing w:line="360" w:lineRule="auto"/>
        <w:rPr>
          <w:rFonts w:cs="宋体"/>
          <w:sz w:val="21"/>
          <w:szCs w:val="21"/>
        </w:rPr>
      </w:pPr>
      <w:r>
        <w:rPr>
          <w:rFonts w:hint="eastAsia" w:cs="宋体"/>
          <w:b/>
          <w:bCs/>
          <w:sz w:val="21"/>
          <w:szCs w:val="21"/>
        </w:rPr>
        <w:t xml:space="preserve">9.3.2  </w:t>
      </w:r>
      <w:r>
        <w:rPr>
          <w:rFonts w:hint="eastAsia" w:cs="宋体"/>
          <w:sz w:val="21"/>
          <w:szCs w:val="21"/>
        </w:rPr>
        <w:t xml:space="preserve">当设计要求或施工单位首次采用某涂料和涂装工艺时，应按《钢结构施工质量验收标准》GB 50205附录D的规定进行涂装工艺评定，评定结果应满足设计要求并符合国家现行标准的要求。 </w:t>
      </w:r>
    </w:p>
    <w:p>
      <w:pPr>
        <w:spacing w:line="360" w:lineRule="auto"/>
        <w:ind w:firstLine="420" w:firstLineChars="200"/>
        <w:rPr>
          <w:rFonts w:cs="宋体"/>
          <w:sz w:val="21"/>
          <w:szCs w:val="21"/>
        </w:rPr>
      </w:pPr>
      <w:r>
        <w:rPr>
          <w:rFonts w:hint="eastAsia" w:cs="宋体"/>
          <w:sz w:val="21"/>
          <w:szCs w:val="21"/>
        </w:rPr>
        <w:t xml:space="preserve">检查数量：全数检查。 </w:t>
      </w:r>
    </w:p>
    <w:p>
      <w:pPr>
        <w:spacing w:line="360" w:lineRule="auto"/>
        <w:ind w:firstLine="420" w:firstLineChars="200"/>
        <w:rPr>
          <w:rFonts w:cs="宋体"/>
          <w:sz w:val="21"/>
          <w:szCs w:val="21"/>
        </w:rPr>
      </w:pPr>
      <w:r>
        <w:rPr>
          <w:rFonts w:hint="eastAsia" w:cs="宋体"/>
          <w:sz w:val="21"/>
          <w:szCs w:val="21"/>
        </w:rPr>
        <w:t>检验方法：检查涂装工艺评定报告。</w:t>
      </w:r>
    </w:p>
    <w:p>
      <w:pPr>
        <w:spacing w:line="360" w:lineRule="auto"/>
        <w:rPr>
          <w:rFonts w:cs="宋体"/>
          <w:sz w:val="21"/>
          <w:szCs w:val="21"/>
        </w:rPr>
      </w:pPr>
      <w:r>
        <w:rPr>
          <w:rFonts w:hint="eastAsia" w:cs="宋体"/>
          <w:b/>
          <w:bCs/>
          <w:sz w:val="21"/>
          <w:szCs w:val="21"/>
        </w:rPr>
        <w:t>9.3.3</w:t>
      </w:r>
      <w:r>
        <w:rPr>
          <w:rFonts w:hint="eastAsia" w:cs="宋体"/>
          <w:sz w:val="21"/>
          <w:szCs w:val="21"/>
        </w:rPr>
        <w:t xml:space="preserve">  钢构件防腐涂料、涂装遍数、涂层厚度均应符合设计和涂料产品说明书要求。当设计对涂层厚度无要求时，涂层干漆膜总厚度：室外应为150μm，室内应为125μm，其允许偏差-25μm。</w:t>
      </w:r>
    </w:p>
    <w:p>
      <w:pPr>
        <w:spacing w:line="360" w:lineRule="auto"/>
        <w:ind w:firstLine="420" w:firstLineChars="200"/>
        <w:rPr>
          <w:rFonts w:cs="宋体"/>
          <w:sz w:val="21"/>
          <w:szCs w:val="21"/>
        </w:rPr>
      </w:pPr>
      <w:r>
        <w:rPr>
          <w:rFonts w:hint="eastAsia" w:cs="宋体"/>
          <w:sz w:val="21"/>
          <w:szCs w:val="21"/>
        </w:rPr>
        <w:t>检查数量：按构件数抽查10%，且同类构件不应少于3件。</w:t>
      </w:r>
    </w:p>
    <w:p>
      <w:pPr>
        <w:spacing w:line="360" w:lineRule="auto"/>
        <w:ind w:firstLine="420" w:firstLineChars="200"/>
        <w:rPr>
          <w:rFonts w:cs="宋体"/>
          <w:sz w:val="21"/>
          <w:szCs w:val="21"/>
          <w:highlight w:val="green"/>
        </w:rPr>
      </w:pPr>
      <w:r>
        <w:rPr>
          <w:rFonts w:hint="eastAsia" w:cs="宋体"/>
          <w:sz w:val="21"/>
          <w:szCs w:val="21"/>
        </w:rPr>
        <w:t>检验方法：每个构件检测5处，每处数值为3个相距50mm测点涂层干漆膜厚度的平均值。</w:t>
      </w:r>
    </w:p>
    <w:p>
      <w:pPr>
        <w:spacing w:line="360" w:lineRule="auto"/>
        <w:rPr>
          <w:rFonts w:cs="宋体"/>
          <w:sz w:val="21"/>
          <w:szCs w:val="21"/>
        </w:rPr>
      </w:pPr>
      <w:r>
        <w:rPr>
          <w:rFonts w:hint="eastAsia" w:cs="宋体"/>
          <w:b/>
          <w:bCs/>
          <w:sz w:val="21"/>
          <w:szCs w:val="21"/>
        </w:rPr>
        <w:t xml:space="preserve">9.3.4 </w:t>
      </w:r>
      <w:r>
        <w:rPr>
          <w:rFonts w:hint="eastAsia" w:cs="宋体"/>
          <w:sz w:val="21"/>
          <w:szCs w:val="21"/>
        </w:rPr>
        <w:t xml:space="preserve"> 金属热喷涂涂层厚度应满足设计要求。 </w:t>
      </w:r>
    </w:p>
    <w:p>
      <w:pPr>
        <w:spacing w:line="360" w:lineRule="auto"/>
        <w:ind w:firstLine="420" w:firstLineChars="200"/>
        <w:rPr>
          <w:rFonts w:cs="宋体"/>
          <w:sz w:val="21"/>
          <w:szCs w:val="21"/>
        </w:rPr>
      </w:pPr>
      <w:r>
        <w:rPr>
          <w:rFonts w:hint="eastAsia" w:cs="宋体"/>
          <w:sz w:val="21"/>
          <w:szCs w:val="21"/>
        </w:rPr>
        <w:t xml:space="preserve">检查数量：平整的表面每10㎡ 表面上的测量基准面数量不得少于3个，不规则的表面可适当增加基准面数量。 </w:t>
      </w:r>
    </w:p>
    <w:p>
      <w:pPr>
        <w:spacing w:line="360" w:lineRule="auto"/>
        <w:ind w:firstLine="420" w:firstLineChars="200"/>
        <w:rPr>
          <w:rFonts w:cs="宋体"/>
          <w:sz w:val="21"/>
          <w:szCs w:val="21"/>
        </w:rPr>
      </w:pPr>
      <w:r>
        <w:rPr>
          <w:rFonts w:hint="eastAsia" w:cs="宋体"/>
          <w:sz w:val="21"/>
          <w:szCs w:val="21"/>
        </w:rPr>
        <w:t xml:space="preserve">检验方法：按现行国家标准《热喷涂涂层厚度的无损测量方法》GB/T 11374 的有关规定执行。 </w:t>
      </w:r>
    </w:p>
    <w:p>
      <w:pPr>
        <w:spacing w:line="360" w:lineRule="auto"/>
        <w:rPr>
          <w:rFonts w:cs="宋体"/>
          <w:sz w:val="21"/>
          <w:szCs w:val="21"/>
        </w:rPr>
      </w:pPr>
      <w:r>
        <w:rPr>
          <w:rFonts w:hint="eastAsia" w:cs="宋体"/>
          <w:b/>
          <w:bCs/>
          <w:sz w:val="21"/>
          <w:szCs w:val="21"/>
        </w:rPr>
        <w:t>9.3.5</w:t>
      </w:r>
      <w:r>
        <w:rPr>
          <w:rFonts w:hint="eastAsia" w:cs="宋体"/>
          <w:sz w:val="21"/>
          <w:szCs w:val="21"/>
        </w:rPr>
        <w:t xml:space="preserve">  金属热喷涂涂层结合强度应符合现行国家标准</w:t>
      </w:r>
      <w:bookmarkStart w:id="557" w:name="OLE_LINK7"/>
      <w:r>
        <w:rPr>
          <w:rFonts w:hint="eastAsia" w:cs="宋体"/>
          <w:sz w:val="21"/>
          <w:szCs w:val="21"/>
        </w:rPr>
        <w:t xml:space="preserve">《热喷涂 金属和其他无机覆盖层锌、铝及其合金》GB/T 9793 </w:t>
      </w:r>
      <w:bookmarkEnd w:id="557"/>
      <w:r>
        <w:rPr>
          <w:rFonts w:hint="eastAsia" w:cs="宋体"/>
          <w:sz w:val="21"/>
          <w:szCs w:val="21"/>
        </w:rPr>
        <w:t xml:space="preserve">的有关规定。 </w:t>
      </w:r>
    </w:p>
    <w:p>
      <w:pPr>
        <w:spacing w:line="360" w:lineRule="auto"/>
        <w:ind w:firstLine="420" w:firstLineChars="200"/>
        <w:rPr>
          <w:rFonts w:cs="宋体"/>
          <w:sz w:val="21"/>
          <w:szCs w:val="21"/>
        </w:rPr>
      </w:pPr>
      <w:r>
        <w:rPr>
          <w:rFonts w:hint="eastAsia" w:cs="宋体"/>
          <w:sz w:val="21"/>
          <w:szCs w:val="21"/>
        </w:rPr>
        <w:t xml:space="preserve">检查数量：每500㎡检测数量不得少于1次，且总检测数量不得少于3次。 </w:t>
      </w:r>
    </w:p>
    <w:p>
      <w:pPr>
        <w:spacing w:line="360" w:lineRule="auto"/>
        <w:ind w:firstLine="420" w:firstLineChars="200"/>
        <w:rPr>
          <w:rFonts w:cs="宋体"/>
          <w:sz w:val="21"/>
          <w:szCs w:val="21"/>
        </w:rPr>
      </w:pPr>
      <w:r>
        <w:rPr>
          <w:rFonts w:hint="eastAsia" w:cs="宋体"/>
          <w:sz w:val="21"/>
          <w:szCs w:val="21"/>
        </w:rPr>
        <w:t xml:space="preserve">检查方法：按现行国家标准《热喷涂金属和其他无机覆盖锌、铝及其合金》GB/T 9793 的有关规定执行。 </w:t>
      </w:r>
    </w:p>
    <w:p>
      <w:pPr>
        <w:spacing w:line="360" w:lineRule="auto"/>
        <w:rPr>
          <w:rFonts w:cs="宋体"/>
          <w:sz w:val="21"/>
          <w:szCs w:val="21"/>
        </w:rPr>
      </w:pPr>
      <w:r>
        <w:rPr>
          <w:rFonts w:hint="eastAsia" w:cs="宋体"/>
          <w:b/>
          <w:bCs/>
          <w:sz w:val="21"/>
          <w:szCs w:val="21"/>
        </w:rPr>
        <w:t>9.3.6</w:t>
      </w:r>
      <w:r>
        <w:rPr>
          <w:rFonts w:hint="eastAsia" w:cs="宋体"/>
          <w:sz w:val="21"/>
          <w:szCs w:val="21"/>
        </w:rPr>
        <w:t xml:space="preserve"> 当钢结构处于有腐蚀介质环境、外露或设计有要求时，应进行涂层附着力测试。在检测范围内，当涂层完整程度达到70%以上时，涂层附着力可认定为质量合格。 </w:t>
      </w:r>
    </w:p>
    <w:p>
      <w:pPr>
        <w:spacing w:line="360" w:lineRule="auto"/>
        <w:ind w:firstLine="420" w:firstLineChars="200"/>
        <w:rPr>
          <w:rFonts w:cs="宋体"/>
          <w:sz w:val="21"/>
          <w:szCs w:val="21"/>
        </w:rPr>
      </w:pPr>
      <w:r>
        <w:rPr>
          <w:rFonts w:hint="eastAsia" w:cs="宋体"/>
          <w:sz w:val="21"/>
          <w:szCs w:val="21"/>
        </w:rPr>
        <w:t xml:space="preserve">检查数量：按构件数抽查1%， 且不应少于3件，每件测3处。 </w:t>
      </w:r>
    </w:p>
    <w:p>
      <w:pPr>
        <w:spacing w:line="360" w:lineRule="auto"/>
        <w:ind w:firstLine="420" w:firstLineChars="200"/>
        <w:rPr>
          <w:rFonts w:cs="宋体"/>
          <w:sz w:val="21"/>
          <w:szCs w:val="21"/>
        </w:rPr>
      </w:pPr>
      <w:r>
        <w:rPr>
          <w:rFonts w:hint="eastAsia" w:cs="宋体"/>
          <w:sz w:val="21"/>
          <w:szCs w:val="21"/>
        </w:rPr>
        <w:t>检验方法：按现行国家标准</w:t>
      </w:r>
      <w:bookmarkStart w:id="558" w:name="_Hlk193876455"/>
      <w:r>
        <w:rPr>
          <w:rFonts w:hint="eastAsia" w:cs="宋体"/>
          <w:sz w:val="21"/>
          <w:szCs w:val="21"/>
        </w:rPr>
        <w:t xml:space="preserve">《漆膜附着力测定法》GB 1720或《色漆和清漆 漆膜的划格试验》 GB/T 9286 </w:t>
      </w:r>
      <w:bookmarkEnd w:id="558"/>
      <w:r>
        <w:rPr>
          <w:rFonts w:hint="eastAsia" w:cs="宋体"/>
          <w:sz w:val="21"/>
          <w:szCs w:val="21"/>
        </w:rPr>
        <w:t xml:space="preserve">执行。  </w:t>
      </w:r>
    </w:p>
    <w:p>
      <w:pPr>
        <w:spacing w:line="360" w:lineRule="auto"/>
        <w:jc w:val="center"/>
        <w:rPr>
          <w:rFonts w:cs="宋体"/>
          <w:sz w:val="21"/>
          <w:szCs w:val="21"/>
        </w:rPr>
      </w:pPr>
      <w:r>
        <w:rPr>
          <w:rFonts w:hint="eastAsia" w:cs="宋体"/>
          <w:sz w:val="21"/>
          <w:szCs w:val="21"/>
        </w:rPr>
        <w:t>Ⅱ一般项目</w:t>
      </w:r>
    </w:p>
    <w:p>
      <w:pPr>
        <w:spacing w:line="360" w:lineRule="auto"/>
        <w:rPr>
          <w:rFonts w:cs="宋体"/>
          <w:sz w:val="21"/>
          <w:szCs w:val="21"/>
        </w:rPr>
      </w:pPr>
      <w:r>
        <w:rPr>
          <w:rFonts w:hint="eastAsia" w:cs="宋体"/>
          <w:b/>
          <w:bCs/>
          <w:sz w:val="21"/>
          <w:szCs w:val="21"/>
        </w:rPr>
        <w:t>9.3.7</w:t>
      </w:r>
      <w:r>
        <w:rPr>
          <w:rFonts w:hint="eastAsia" w:cs="宋体"/>
          <w:sz w:val="21"/>
          <w:szCs w:val="21"/>
        </w:rPr>
        <w:t xml:space="preserve"> 涂层应均匀，无明显皱皮、流坠、针眼和气泡等。 </w:t>
      </w:r>
    </w:p>
    <w:p>
      <w:pPr>
        <w:spacing w:line="360" w:lineRule="auto"/>
        <w:ind w:firstLine="420" w:firstLineChars="200"/>
        <w:rPr>
          <w:rFonts w:cs="宋体"/>
          <w:sz w:val="21"/>
          <w:szCs w:val="21"/>
        </w:rPr>
      </w:pPr>
      <w:r>
        <w:rPr>
          <w:rFonts w:hint="eastAsia" w:cs="宋体"/>
          <w:sz w:val="21"/>
          <w:szCs w:val="21"/>
        </w:rPr>
        <w:t xml:space="preserve">检查数量：全数检查。 </w:t>
      </w:r>
    </w:p>
    <w:p>
      <w:pPr>
        <w:spacing w:line="360" w:lineRule="auto"/>
        <w:ind w:firstLine="420" w:firstLineChars="200"/>
        <w:rPr>
          <w:rFonts w:cs="宋体"/>
          <w:sz w:val="21"/>
          <w:szCs w:val="21"/>
        </w:rPr>
      </w:pPr>
      <w:r>
        <w:rPr>
          <w:rFonts w:hint="eastAsia" w:cs="宋体"/>
          <w:sz w:val="21"/>
          <w:szCs w:val="21"/>
        </w:rPr>
        <w:t xml:space="preserve">检验方法：观察检查。 </w:t>
      </w:r>
    </w:p>
    <w:p>
      <w:pPr>
        <w:spacing w:line="360" w:lineRule="auto"/>
        <w:rPr>
          <w:rFonts w:cs="宋体"/>
          <w:sz w:val="21"/>
          <w:szCs w:val="21"/>
        </w:rPr>
      </w:pPr>
      <w:r>
        <w:rPr>
          <w:rFonts w:hint="eastAsia" w:cs="宋体"/>
          <w:b/>
          <w:bCs/>
          <w:sz w:val="21"/>
          <w:szCs w:val="21"/>
        </w:rPr>
        <w:t>9.3.8</w:t>
      </w:r>
      <w:r>
        <w:rPr>
          <w:rFonts w:hint="eastAsia" w:cs="宋体"/>
          <w:sz w:val="21"/>
          <w:szCs w:val="21"/>
        </w:rPr>
        <w:t xml:space="preserve"> 金属热喷涂涂层的外观应均匀一致，涂层不得有气孔、裸露母材的斑点、附着不牢的金属熔融颗粒、裂纹或影响使用寿命的其他缺陷。 </w:t>
      </w:r>
    </w:p>
    <w:p>
      <w:pPr>
        <w:spacing w:line="360" w:lineRule="auto"/>
        <w:ind w:firstLine="420" w:firstLineChars="200"/>
        <w:rPr>
          <w:rFonts w:cs="宋体"/>
          <w:sz w:val="21"/>
          <w:szCs w:val="21"/>
        </w:rPr>
      </w:pPr>
      <w:r>
        <w:rPr>
          <w:rFonts w:hint="eastAsia" w:cs="宋体"/>
          <w:sz w:val="21"/>
          <w:szCs w:val="21"/>
        </w:rPr>
        <w:t xml:space="preserve">检查数量：全数检查。 </w:t>
      </w:r>
    </w:p>
    <w:p>
      <w:pPr>
        <w:spacing w:line="360" w:lineRule="auto"/>
        <w:ind w:firstLine="420" w:firstLineChars="200"/>
        <w:rPr>
          <w:rFonts w:cs="宋体"/>
          <w:sz w:val="21"/>
          <w:szCs w:val="21"/>
        </w:rPr>
      </w:pPr>
      <w:r>
        <w:rPr>
          <w:rFonts w:hint="eastAsia" w:cs="宋体"/>
          <w:sz w:val="21"/>
          <w:szCs w:val="21"/>
        </w:rPr>
        <w:t xml:space="preserve">检验方法：观察检查。 </w:t>
      </w:r>
    </w:p>
    <w:p>
      <w:pPr>
        <w:spacing w:line="360" w:lineRule="auto"/>
        <w:rPr>
          <w:rFonts w:cs="宋体"/>
          <w:sz w:val="21"/>
          <w:szCs w:val="21"/>
        </w:rPr>
      </w:pPr>
      <w:r>
        <w:rPr>
          <w:rFonts w:hint="eastAsia" w:cs="宋体"/>
          <w:b/>
          <w:bCs/>
          <w:sz w:val="21"/>
          <w:szCs w:val="21"/>
        </w:rPr>
        <w:t>9.3.9</w:t>
      </w:r>
      <w:r>
        <w:rPr>
          <w:rFonts w:hint="eastAsia" w:cs="宋体"/>
          <w:sz w:val="21"/>
          <w:szCs w:val="21"/>
        </w:rPr>
        <w:t xml:space="preserve"> 涂装完成后，构件的标志、标记和编号应清晰完整。 </w:t>
      </w:r>
    </w:p>
    <w:p>
      <w:pPr>
        <w:spacing w:line="360" w:lineRule="auto"/>
        <w:ind w:firstLine="420" w:firstLineChars="200"/>
        <w:rPr>
          <w:rFonts w:cs="宋体"/>
          <w:sz w:val="21"/>
          <w:szCs w:val="21"/>
        </w:rPr>
      </w:pPr>
      <w:r>
        <w:rPr>
          <w:rFonts w:hint="eastAsia" w:cs="宋体"/>
          <w:sz w:val="21"/>
          <w:szCs w:val="21"/>
        </w:rPr>
        <w:t xml:space="preserve">检查数量：全数检查。 </w:t>
      </w:r>
    </w:p>
    <w:p>
      <w:pPr>
        <w:spacing w:line="360" w:lineRule="auto"/>
        <w:ind w:firstLine="420" w:firstLineChars="200"/>
        <w:rPr>
          <w:rFonts w:cs="宋体"/>
          <w:sz w:val="21"/>
          <w:szCs w:val="21"/>
        </w:rPr>
      </w:pPr>
      <w:r>
        <w:rPr>
          <w:rFonts w:hint="eastAsia" w:cs="宋体"/>
          <w:sz w:val="21"/>
          <w:szCs w:val="21"/>
        </w:rPr>
        <w:t xml:space="preserve">检验方法：观察检查。 </w:t>
      </w:r>
    </w:p>
    <w:p>
      <w:pPr>
        <w:pStyle w:val="3"/>
        <w:spacing w:before="187" w:beforeLines="50" w:after="187" w:afterLines="50" w:line="360" w:lineRule="auto"/>
        <w:jc w:val="center"/>
        <w:rPr>
          <w:rFonts w:ascii="Times New Roman" w:hAnsi="Times New Roman" w:eastAsia="宋体" w:cs="Times New Roman"/>
          <w:sz w:val="21"/>
          <w:szCs w:val="21"/>
        </w:rPr>
      </w:pPr>
      <w:bookmarkStart w:id="559" w:name="_Toc8245"/>
      <w:bookmarkStart w:id="560" w:name="_Toc6430"/>
      <w:bookmarkStart w:id="561" w:name="_Toc4058"/>
      <w:bookmarkStart w:id="562" w:name="_Toc21511"/>
      <w:bookmarkStart w:id="563" w:name="_Toc4655"/>
      <w:bookmarkStart w:id="564" w:name="_Toc4597"/>
      <w:bookmarkStart w:id="565" w:name="_Toc180678107"/>
      <w:bookmarkStart w:id="566" w:name="_Toc24876"/>
      <w:bookmarkStart w:id="567" w:name="_Toc12630"/>
      <w:bookmarkStart w:id="568" w:name="_Toc180678185"/>
      <w:bookmarkStart w:id="569" w:name="_Toc180683028"/>
      <w:bookmarkStart w:id="570" w:name="_Toc22594"/>
      <w:bookmarkStart w:id="571" w:name="_Toc193892714"/>
      <w:r>
        <w:rPr>
          <w:rFonts w:hint="eastAsia" w:ascii="Times New Roman" w:hAnsi="Times New Roman" w:eastAsia="宋体" w:cs="Times New Roman"/>
          <w:sz w:val="21"/>
          <w:szCs w:val="21"/>
        </w:rPr>
        <w:t>9.4  钢构件连接部位涂装及涂层缺陷修补</w:t>
      </w:r>
      <w:bookmarkEnd w:id="559"/>
      <w:bookmarkEnd w:id="560"/>
      <w:bookmarkEnd w:id="561"/>
      <w:bookmarkEnd w:id="562"/>
      <w:bookmarkEnd w:id="563"/>
      <w:bookmarkEnd w:id="564"/>
      <w:bookmarkEnd w:id="565"/>
      <w:bookmarkEnd w:id="566"/>
      <w:bookmarkEnd w:id="567"/>
      <w:bookmarkEnd w:id="568"/>
      <w:bookmarkEnd w:id="569"/>
      <w:bookmarkEnd w:id="570"/>
      <w:bookmarkEnd w:id="571"/>
    </w:p>
    <w:p>
      <w:pPr>
        <w:spacing w:line="360" w:lineRule="auto"/>
        <w:jc w:val="center"/>
        <w:rPr>
          <w:rFonts w:cs="宋体"/>
          <w:sz w:val="21"/>
          <w:szCs w:val="21"/>
        </w:rPr>
      </w:pPr>
      <w:r>
        <w:rPr>
          <w:rFonts w:hint="eastAsia" w:cs="宋体"/>
          <w:sz w:val="21"/>
          <w:szCs w:val="21"/>
        </w:rPr>
        <w:t>Ⅰ主控项目</w:t>
      </w:r>
    </w:p>
    <w:p>
      <w:pPr>
        <w:spacing w:line="360" w:lineRule="auto"/>
        <w:rPr>
          <w:rFonts w:cs="宋体"/>
          <w:sz w:val="21"/>
          <w:szCs w:val="21"/>
        </w:rPr>
      </w:pPr>
      <w:r>
        <w:rPr>
          <w:rFonts w:hint="eastAsia" w:cs="宋体"/>
          <w:b/>
          <w:bCs/>
          <w:sz w:val="21"/>
          <w:szCs w:val="21"/>
        </w:rPr>
        <w:t>9.4.1</w:t>
      </w:r>
      <w:r>
        <w:rPr>
          <w:rFonts w:hint="eastAsia" w:cs="宋体"/>
          <w:sz w:val="21"/>
          <w:szCs w:val="21"/>
        </w:rPr>
        <w:t xml:space="preserve">  在施工过程中，钢结构连接焊缝、紧固件及其连接节点的构件涂层被损伤的部位，应编制专项涂装修补工艺方案，且应满足设计和涂装工艺评定的要求。 </w:t>
      </w:r>
    </w:p>
    <w:p>
      <w:pPr>
        <w:spacing w:line="360" w:lineRule="auto"/>
        <w:ind w:firstLine="420" w:firstLineChars="200"/>
        <w:rPr>
          <w:rFonts w:cs="宋体"/>
          <w:sz w:val="21"/>
          <w:szCs w:val="21"/>
        </w:rPr>
      </w:pPr>
      <w:r>
        <w:rPr>
          <w:rFonts w:hint="eastAsia" w:cs="宋体"/>
          <w:sz w:val="21"/>
          <w:szCs w:val="21"/>
        </w:rPr>
        <w:t xml:space="preserve">检查数量：全数检查。 </w:t>
      </w:r>
    </w:p>
    <w:p>
      <w:pPr>
        <w:spacing w:line="360" w:lineRule="auto"/>
        <w:ind w:firstLine="420" w:firstLineChars="200"/>
        <w:rPr>
          <w:rFonts w:cs="宋体"/>
          <w:sz w:val="21"/>
          <w:szCs w:val="21"/>
        </w:rPr>
      </w:pPr>
      <w:r>
        <w:rPr>
          <w:rFonts w:hint="eastAsia" w:cs="宋体"/>
          <w:sz w:val="21"/>
          <w:szCs w:val="21"/>
        </w:rPr>
        <w:t>检验方法：检查专项涂装修补工艺方案、涂装工艺评定和施工记录。</w:t>
      </w:r>
    </w:p>
    <w:p>
      <w:pPr>
        <w:spacing w:line="360" w:lineRule="auto"/>
        <w:rPr>
          <w:rFonts w:cs="宋体"/>
          <w:sz w:val="21"/>
          <w:szCs w:val="21"/>
        </w:rPr>
      </w:pPr>
      <w:r>
        <w:rPr>
          <w:rFonts w:hint="eastAsia" w:cs="宋体"/>
          <w:b/>
          <w:bCs/>
          <w:sz w:val="21"/>
          <w:szCs w:val="21"/>
        </w:rPr>
        <w:t>9.4.2</w:t>
      </w:r>
      <w:r>
        <w:rPr>
          <w:rFonts w:hint="eastAsia" w:cs="宋体"/>
          <w:sz w:val="21"/>
          <w:szCs w:val="21"/>
        </w:rPr>
        <w:t xml:space="preserve">  钢结构连接焊缝或临时焊缝、补焊部位，涂装前应清理焊渣、焊疤等污垢，钢材表面处理应满足设计要求。当设计无要求时，宜采用人工打磨处理，除锈等级不低于St3 。</w:t>
      </w:r>
    </w:p>
    <w:p>
      <w:pPr>
        <w:spacing w:line="360" w:lineRule="auto"/>
        <w:ind w:firstLine="420" w:firstLineChars="200"/>
        <w:rPr>
          <w:rFonts w:cs="宋体"/>
          <w:sz w:val="21"/>
          <w:szCs w:val="21"/>
        </w:rPr>
      </w:pPr>
      <w:r>
        <w:rPr>
          <w:rFonts w:hint="eastAsia" w:cs="宋体"/>
          <w:sz w:val="21"/>
          <w:szCs w:val="21"/>
        </w:rPr>
        <w:t xml:space="preserve">检查数量：全数检查。   </w:t>
      </w:r>
    </w:p>
    <w:p>
      <w:pPr>
        <w:spacing w:line="360" w:lineRule="auto"/>
        <w:ind w:firstLine="420" w:firstLineChars="200"/>
        <w:rPr>
          <w:rFonts w:cs="宋体"/>
          <w:sz w:val="21"/>
          <w:szCs w:val="21"/>
        </w:rPr>
      </w:pPr>
      <w:r>
        <w:rPr>
          <w:rFonts w:hint="eastAsia" w:cs="宋体"/>
          <w:sz w:val="21"/>
          <w:szCs w:val="21"/>
        </w:rPr>
        <w:t xml:space="preserve">检验方法：用现行国家标准《涂覆涂料前钢材表面处理表面清洁度的目视评定第1部分：未涂覆过的钢材表面和全面清除原有涂层后的钢材表面的锈蚀等级和处理等级》GB/T 8923.1规定的图片对照观察检查。 </w:t>
      </w:r>
    </w:p>
    <w:p>
      <w:pPr>
        <w:spacing w:line="360" w:lineRule="auto"/>
        <w:rPr>
          <w:rFonts w:cs="宋体"/>
          <w:sz w:val="21"/>
          <w:szCs w:val="21"/>
        </w:rPr>
      </w:pPr>
      <w:r>
        <w:rPr>
          <w:rFonts w:hint="eastAsia" w:cs="宋体"/>
          <w:b/>
          <w:bCs/>
          <w:sz w:val="21"/>
          <w:szCs w:val="21"/>
        </w:rPr>
        <w:t>9.4.3</w:t>
      </w:r>
      <w:r>
        <w:rPr>
          <w:rFonts w:hint="eastAsia" w:cs="宋体"/>
          <w:sz w:val="21"/>
          <w:szCs w:val="21"/>
        </w:rPr>
        <w:t xml:space="preserve">  高强度螺栓连接部位，涂装前应按设计要求除锈、清理，当设计无要求时，宜采用人工除锈、清理，除锈等级不低于St3。 </w:t>
      </w:r>
    </w:p>
    <w:p>
      <w:pPr>
        <w:spacing w:line="360" w:lineRule="auto"/>
        <w:ind w:firstLine="420" w:firstLineChars="200"/>
        <w:rPr>
          <w:rFonts w:cs="宋体"/>
          <w:sz w:val="21"/>
          <w:szCs w:val="21"/>
        </w:rPr>
      </w:pPr>
      <w:r>
        <w:rPr>
          <w:rFonts w:hint="eastAsia" w:cs="宋体"/>
          <w:sz w:val="21"/>
          <w:szCs w:val="21"/>
        </w:rPr>
        <w:t xml:space="preserve">检查数量：全数检查。 </w:t>
      </w:r>
    </w:p>
    <w:p>
      <w:pPr>
        <w:spacing w:line="360" w:lineRule="auto"/>
        <w:ind w:firstLine="420" w:firstLineChars="200"/>
        <w:rPr>
          <w:rFonts w:cs="宋体"/>
          <w:sz w:val="21"/>
          <w:szCs w:val="21"/>
        </w:rPr>
      </w:pPr>
      <w:r>
        <w:rPr>
          <w:rFonts w:hint="eastAsia" w:cs="宋体"/>
          <w:sz w:val="21"/>
          <w:szCs w:val="21"/>
        </w:rPr>
        <w:t xml:space="preserve">检验方法：用现行国家标准《涂覆涂料前钢材表面处理表面清洁度的目视评定第1部分：未涂覆过的钢材表面和全面清除原有涂层后的钢材表面的锈蚀等级和处理等级》GB/T 8923.1规定的图片对照观察检查。 </w:t>
      </w:r>
    </w:p>
    <w:p>
      <w:pPr>
        <w:spacing w:line="360" w:lineRule="auto"/>
        <w:rPr>
          <w:rFonts w:cs="宋体"/>
          <w:sz w:val="21"/>
          <w:szCs w:val="21"/>
        </w:rPr>
      </w:pPr>
      <w:r>
        <w:rPr>
          <w:rFonts w:hint="eastAsia" w:cs="宋体"/>
          <w:b/>
          <w:bCs/>
          <w:sz w:val="21"/>
          <w:szCs w:val="21"/>
        </w:rPr>
        <w:t>9.4.4</w:t>
      </w:r>
      <w:r>
        <w:rPr>
          <w:rFonts w:hint="eastAsia" w:cs="宋体"/>
          <w:sz w:val="21"/>
          <w:szCs w:val="21"/>
        </w:rPr>
        <w:t xml:space="preserve">  构件涂层受损伤部位，修补前应清除已失效和损伤的涂层材料，根据损伤程度按照专项修补工艺进行涂层缺陷修补，修补后涂层质量应满足设计要求并符合本规程的规定。 </w:t>
      </w:r>
    </w:p>
    <w:p>
      <w:pPr>
        <w:spacing w:line="360" w:lineRule="auto"/>
        <w:ind w:firstLine="420" w:firstLineChars="200"/>
        <w:rPr>
          <w:rFonts w:cs="宋体"/>
          <w:sz w:val="21"/>
          <w:szCs w:val="21"/>
        </w:rPr>
      </w:pPr>
      <w:r>
        <w:rPr>
          <w:rFonts w:hint="eastAsia" w:cs="宋体"/>
          <w:sz w:val="21"/>
          <w:szCs w:val="21"/>
        </w:rPr>
        <w:t xml:space="preserve">检查数量：全数检查。 </w:t>
      </w:r>
    </w:p>
    <w:p>
      <w:pPr>
        <w:spacing w:line="360" w:lineRule="auto"/>
        <w:ind w:firstLine="420" w:firstLineChars="200"/>
        <w:rPr>
          <w:rFonts w:cs="宋体"/>
          <w:sz w:val="21"/>
          <w:szCs w:val="21"/>
        </w:rPr>
      </w:pPr>
      <w:r>
        <w:rPr>
          <w:rFonts w:hint="eastAsia" w:cs="宋体"/>
          <w:sz w:val="21"/>
          <w:szCs w:val="21"/>
        </w:rPr>
        <w:t xml:space="preserve">检验方法：漆膜测厚仪和观察检查。 </w:t>
      </w:r>
    </w:p>
    <w:p>
      <w:pPr>
        <w:spacing w:line="360" w:lineRule="auto"/>
        <w:jc w:val="center"/>
        <w:rPr>
          <w:rFonts w:cs="宋体"/>
          <w:sz w:val="21"/>
          <w:szCs w:val="21"/>
        </w:rPr>
      </w:pPr>
      <w:r>
        <w:rPr>
          <w:rFonts w:hint="eastAsia" w:cs="宋体"/>
          <w:sz w:val="21"/>
          <w:szCs w:val="21"/>
        </w:rPr>
        <w:t>Ⅱ一般项目</w:t>
      </w:r>
    </w:p>
    <w:p>
      <w:pPr>
        <w:spacing w:line="360" w:lineRule="auto"/>
        <w:rPr>
          <w:rFonts w:cs="宋体"/>
          <w:sz w:val="21"/>
          <w:szCs w:val="21"/>
        </w:rPr>
      </w:pPr>
      <w:r>
        <w:rPr>
          <w:rFonts w:hint="eastAsia" w:cs="宋体"/>
          <w:b/>
          <w:bCs/>
          <w:sz w:val="21"/>
          <w:szCs w:val="21"/>
        </w:rPr>
        <w:t>9.4.5</w:t>
      </w:r>
      <w:r>
        <w:rPr>
          <w:rFonts w:hint="eastAsia" w:cs="宋体"/>
          <w:sz w:val="21"/>
          <w:szCs w:val="21"/>
        </w:rPr>
        <w:t xml:space="preserve">  钢结构连接焊缝、紧固件及其连接节点，以及施工过程中构件涂层被损伤的部位，涂装或修补后的涂层外观质量应满足设计要求并符合本规程的规定。 </w:t>
      </w:r>
    </w:p>
    <w:p>
      <w:pPr>
        <w:spacing w:line="360" w:lineRule="auto"/>
        <w:ind w:firstLine="420" w:firstLineChars="200"/>
        <w:rPr>
          <w:rFonts w:cs="宋体"/>
          <w:sz w:val="21"/>
          <w:szCs w:val="21"/>
        </w:rPr>
      </w:pPr>
      <w:r>
        <w:rPr>
          <w:rFonts w:hint="eastAsia" w:cs="宋体"/>
          <w:sz w:val="21"/>
          <w:szCs w:val="21"/>
        </w:rPr>
        <w:t xml:space="preserve">检查数量：全数检查。 </w:t>
      </w:r>
    </w:p>
    <w:p>
      <w:pPr>
        <w:spacing w:line="360" w:lineRule="auto"/>
        <w:ind w:firstLine="420" w:firstLineChars="200"/>
        <w:rPr>
          <w:rFonts w:cs="宋体"/>
          <w:sz w:val="21"/>
          <w:szCs w:val="21"/>
        </w:rPr>
      </w:pPr>
      <w:r>
        <w:rPr>
          <w:rFonts w:hint="eastAsia" w:cs="宋体"/>
          <w:sz w:val="21"/>
          <w:szCs w:val="21"/>
        </w:rPr>
        <w:t xml:space="preserve">检验方法：观察检查。 </w:t>
      </w:r>
    </w:p>
    <w:p>
      <w:pPr>
        <w:pStyle w:val="3"/>
        <w:spacing w:before="187" w:beforeLines="50" w:after="187" w:afterLines="50" w:line="360" w:lineRule="auto"/>
        <w:jc w:val="center"/>
        <w:rPr>
          <w:rFonts w:ascii="Times New Roman" w:hAnsi="Times New Roman" w:eastAsia="宋体" w:cs="Times New Roman"/>
          <w:sz w:val="21"/>
          <w:szCs w:val="21"/>
        </w:rPr>
      </w:pPr>
      <w:bookmarkStart w:id="572" w:name="_Toc4266"/>
      <w:bookmarkStart w:id="573" w:name="_Toc180683029"/>
      <w:bookmarkStart w:id="574" w:name="_Toc20976"/>
      <w:bookmarkStart w:id="575" w:name="_Toc180678186"/>
      <w:bookmarkStart w:id="576" w:name="_Toc31189"/>
      <w:bookmarkStart w:id="577" w:name="_Toc26098"/>
      <w:bookmarkStart w:id="578" w:name="_Toc1555"/>
      <w:bookmarkStart w:id="579" w:name="_Toc28195"/>
      <w:bookmarkStart w:id="580" w:name="_Toc29483"/>
      <w:bookmarkStart w:id="581" w:name="_Toc193892715"/>
      <w:bookmarkStart w:id="582" w:name="_Toc11023"/>
      <w:bookmarkStart w:id="583" w:name="_Toc180678108"/>
      <w:bookmarkStart w:id="584" w:name="_Toc16229"/>
      <w:r>
        <w:rPr>
          <w:rFonts w:hint="eastAsia" w:ascii="Times New Roman" w:hAnsi="Times New Roman" w:eastAsia="宋体" w:cs="Times New Roman"/>
          <w:sz w:val="21"/>
          <w:szCs w:val="21"/>
        </w:rPr>
        <w:t>9.5  钢构件防火涂料涂装</w:t>
      </w:r>
      <w:bookmarkEnd w:id="572"/>
      <w:bookmarkEnd w:id="573"/>
      <w:bookmarkEnd w:id="574"/>
      <w:bookmarkEnd w:id="575"/>
      <w:bookmarkEnd w:id="576"/>
      <w:bookmarkEnd w:id="577"/>
      <w:bookmarkEnd w:id="578"/>
      <w:bookmarkEnd w:id="579"/>
      <w:bookmarkEnd w:id="580"/>
      <w:bookmarkEnd w:id="581"/>
      <w:bookmarkEnd w:id="582"/>
      <w:bookmarkEnd w:id="583"/>
      <w:bookmarkEnd w:id="584"/>
      <w:r>
        <w:rPr>
          <w:rFonts w:hint="eastAsia" w:ascii="Times New Roman" w:hAnsi="Times New Roman" w:eastAsia="宋体" w:cs="Times New Roman"/>
          <w:sz w:val="21"/>
          <w:szCs w:val="21"/>
        </w:rPr>
        <w:t xml:space="preserve"> </w:t>
      </w:r>
    </w:p>
    <w:p>
      <w:pPr>
        <w:spacing w:line="360" w:lineRule="auto"/>
        <w:jc w:val="center"/>
        <w:rPr>
          <w:rFonts w:cs="宋体"/>
          <w:sz w:val="21"/>
          <w:szCs w:val="21"/>
        </w:rPr>
      </w:pPr>
      <w:r>
        <w:rPr>
          <w:rFonts w:hint="eastAsia" w:cs="宋体"/>
          <w:sz w:val="21"/>
          <w:szCs w:val="21"/>
        </w:rPr>
        <w:t>Ⅰ主控项目</w:t>
      </w:r>
    </w:p>
    <w:p>
      <w:pPr>
        <w:spacing w:line="360" w:lineRule="auto"/>
        <w:rPr>
          <w:rFonts w:cs="宋体"/>
          <w:sz w:val="21"/>
          <w:szCs w:val="21"/>
        </w:rPr>
      </w:pPr>
      <w:r>
        <w:rPr>
          <w:rFonts w:hint="eastAsia" w:cs="宋体"/>
          <w:b/>
          <w:bCs/>
          <w:sz w:val="21"/>
          <w:szCs w:val="21"/>
        </w:rPr>
        <w:t>9.5.1</w:t>
      </w:r>
      <w:r>
        <w:rPr>
          <w:rFonts w:hint="eastAsia" w:cs="宋体"/>
          <w:sz w:val="21"/>
          <w:szCs w:val="21"/>
        </w:rPr>
        <w:t xml:space="preserve">  防火涂料涂装前，钢材表面防腐涂装质量应满足设计要求并符合本规程的规定。 </w:t>
      </w:r>
    </w:p>
    <w:p>
      <w:pPr>
        <w:spacing w:line="360" w:lineRule="auto"/>
        <w:ind w:firstLine="420" w:firstLineChars="200"/>
        <w:rPr>
          <w:rFonts w:cs="宋体"/>
          <w:sz w:val="21"/>
          <w:szCs w:val="21"/>
        </w:rPr>
      </w:pPr>
      <w:r>
        <w:rPr>
          <w:rFonts w:hint="eastAsia" w:cs="宋体"/>
          <w:sz w:val="21"/>
          <w:szCs w:val="21"/>
        </w:rPr>
        <w:t xml:space="preserve">检查数量：全数检查。 </w:t>
      </w:r>
    </w:p>
    <w:p>
      <w:pPr>
        <w:spacing w:line="360" w:lineRule="auto"/>
        <w:ind w:firstLine="420" w:firstLineChars="200"/>
        <w:rPr>
          <w:rFonts w:cs="宋体"/>
          <w:sz w:val="21"/>
          <w:szCs w:val="21"/>
        </w:rPr>
      </w:pPr>
      <w:r>
        <w:rPr>
          <w:rFonts w:hint="eastAsia" w:cs="宋体"/>
          <w:sz w:val="21"/>
          <w:szCs w:val="21"/>
        </w:rPr>
        <w:t xml:space="preserve">检验方法：检查防腐涂装验收记录。 </w:t>
      </w:r>
    </w:p>
    <w:p>
      <w:pPr>
        <w:spacing w:line="360" w:lineRule="auto"/>
        <w:rPr>
          <w:rFonts w:cs="宋体"/>
          <w:sz w:val="21"/>
          <w:szCs w:val="21"/>
        </w:rPr>
      </w:pPr>
      <w:r>
        <w:rPr>
          <w:rFonts w:hint="eastAsia" w:cs="宋体"/>
          <w:b/>
          <w:bCs/>
          <w:sz w:val="21"/>
          <w:szCs w:val="21"/>
        </w:rPr>
        <w:t>9.5.2</w:t>
      </w:r>
      <w:r>
        <w:rPr>
          <w:rFonts w:hint="eastAsia" w:cs="宋体"/>
          <w:sz w:val="21"/>
          <w:szCs w:val="21"/>
        </w:rPr>
        <w:t xml:space="preserve">  防火涂料粘结强度、抗压强度应符合现行国家标准《钢结构防火涂料》GB 14907 的规定。 </w:t>
      </w:r>
    </w:p>
    <w:p>
      <w:pPr>
        <w:spacing w:line="360" w:lineRule="auto"/>
        <w:ind w:firstLine="420" w:firstLineChars="200"/>
        <w:rPr>
          <w:rFonts w:cs="宋体"/>
          <w:sz w:val="21"/>
          <w:szCs w:val="21"/>
        </w:rPr>
      </w:pPr>
      <w:r>
        <w:rPr>
          <w:rFonts w:hint="eastAsia" w:cs="宋体"/>
          <w:sz w:val="21"/>
          <w:szCs w:val="21"/>
        </w:rPr>
        <w:t xml:space="preserve">检查数量：每使用100t 或不足100t 膨胀型防火涂料应抽检一次粘结强度；每使用500t或不足 500t非膨胀型防火涂料应抽检一次粘结强度和抗压强度。 </w:t>
      </w:r>
    </w:p>
    <w:p>
      <w:pPr>
        <w:spacing w:line="360" w:lineRule="auto"/>
        <w:ind w:firstLine="420" w:firstLineChars="200"/>
        <w:rPr>
          <w:rFonts w:cs="宋体"/>
          <w:sz w:val="21"/>
          <w:szCs w:val="21"/>
        </w:rPr>
      </w:pPr>
      <w:r>
        <w:rPr>
          <w:rFonts w:hint="eastAsia" w:cs="宋体"/>
          <w:sz w:val="21"/>
          <w:szCs w:val="21"/>
        </w:rPr>
        <w:t xml:space="preserve">检验方法：检查复检报告。 </w:t>
      </w:r>
    </w:p>
    <w:p>
      <w:pPr>
        <w:spacing w:line="360" w:lineRule="auto"/>
        <w:rPr>
          <w:rFonts w:cs="宋体"/>
          <w:sz w:val="21"/>
          <w:szCs w:val="21"/>
        </w:rPr>
      </w:pPr>
      <w:r>
        <w:rPr>
          <w:rFonts w:hint="eastAsia" w:cs="宋体"/>
          <w:b/>
          <w:bCs/>
          <w:sz w:val="21"/>
          <w:szCs w:val="21"/>
        </w:rPr>
        <w:t xml:space="preserve">9.5.3 </w:t>
      </w:r>
      <w:r>
        <w:rPr>
          <w:rFonts w:hint="eastAsia" w:cs="宋体"/>
          <w:sz w:val="21"/>
          <w:szCs w:val="21"/>
        </w:rPr>
        <w:t>膨胀型防火涂料的涂层厚度应符合耐火极限的设计要求。非膨胀型防火涂料的涂层厚度，80%及以上面积应符合耐火极限的设计要求，且最薄处不应低于设计要求的85%。</w:t>
      </w:r>
    </w:p>
    <w:p>
      <w:pPr>
        <w:spacing w:line="360" w:lineRule="auto"/>
        <w:ind w:firstLine="420" w:firstLineChars="200"/>
        <w:rPr>
          <w:rFonts w:cs="宋体"/>
          <w:sz w:val="21"/>
          <w:szCs w:val="21"/>
        </w:rPr>
      </w:pPr>
      <w:r>
        <w:rPr>
          <w:rFonts w:hint="eastAsia" w:cs="宋体"/>
          <w:sz w:val="21"/>
          <w:szCs w:val="21"/>
        </w:rPr>
        <w:t>检查数量：按同类构件数抽查10%，且均不应少于3件。</w:t>
      </w:r>
    </w:p>
    <w:p>
      <w:pPr>
        <w:spacing w:line="360" w:lineRule="auto"/>
        <w:ind w:firstLine="420" w:firstLineChars="200"/>
        <w:rPr>
          <w:rFonts w:cs="宋体"/>
          <w:sz w:val="21"/>
          <w:szCs w:val="21"/>
          <w:highlight w:val="green"/>
        </w:rPr>
      </w:pPr>
      <w:r>
        <w:rPr>
          <w:rFonts w:hint="eastAsia" w:cs="宋体"/>
          <w:sz w:val="21"/>
          <w:szCs w:val="21"/>
        </w:rPr>
        <w:t xml:space="preserve">检验方法：按《钢结构施工质量验收标准》GB 50205执行。 </w:t>
      </w:r>
    </w:p>
    <w:p>
      <w:pPr>
        <w:spacing w:line="360" w:lineRule="auto"/>
        <w:rPr>
          <w:rFonts w:cs="宋体"/>
          <w:sz w:val="21"/>
          <w:szCs w:val="21"/>
        </w:rPr>
      </w:pPr>
      <w:r>
        <w:rPr>
          <w:rFonts w:hint="eastAsia" w:cs="宋体"/>
          <w:b/>
          <w:bCs/>
          <w:sz w:val="21"/>
          <w:szCs w:val="21"/>
        </w:rPr>
        <w:t xml:space="preserve">9.5.4 </w:t>
      </w:r>
      <w:r>
        <w:rPr>
          <w:rFonts w:hint="eastAsia" w:cs="宋体"/>
          <w:sz w:val="21"/>
          <w:szCs w:val="21"/>
        </w:rPr>
        <w:t xml:space="preserve"> 超薄型防火涂料涂层表面不应出现裂纹；薄涂型防火涂料涂层表面裂纹宽度不应大于 0. 5mm；厚涂型防火涂料涂层表面裂纹宽度不应大于1.0mm </w:t>
      </w:r>
    </w:p>
    <w:p>
      <w:pPr>
        <w:spacing w:line="360" w:lineRule="auto"/>
        <w:ind w:firstLine="420" w:firstLineChars="200"/>
        <w:rPr>
          <w:rFonts w:cs="宋体"/>
          <w:sz w:val="21"/>
          <w:szCs w:val="21"/>
        </w:rPr>
      </w:pPr>
      <w:r>
        <w:rPr>
          <w:rFonts w:hint="eastAsia" w:cs="宋体"/>
          <w:sz w:val="21"/>
          <w:szCs w:val="21"/>
        </w:rPr>
        <w:t xml:space="preserve">检查数量：按同类构件数抽查 10%， 且均不应少于3件。 </w:t>
      </w:r>
    </w:p>
    <w:p>
      <w:pPr>
        <w:spacing w:line="360" w:lineRule="auto"/>
        <w:ind w:firstLine="420" w:firstLineChars="200"/>
        <w:rPr>
          <w:rFonts w:cs="宋体"/>
          <w:sz w:val="21"/>
          <w:szCs w:val="21"/>
        </w:rPr>
      </w:pPr>
      <w:r>
        <w:rPr>
          <w:rFonts w:hint="eastAsia" w:cs="宋体"/>
          <w:sz w:val="21"/>
          <w:szCs w:val="21"/>
        </w:rPr>
        <w:t xml:space="preserve">检验方法：观察和用尺量检查。 </w:t>
      </w:r>
    </w:p>
    <w:p>
      <w:pPr>
        <w:spacing w:line="360" w:lineRule="auto"/>
        <w:jc w:val="center"/>
        <w:rPr>
          <w:rFonts w:cs="宋体"/>
          <w:sz w:val="21"/>
          <w:szCs w:val="21"/>
        </w:rPr>
      </w:pPr>
      <w:r>
        <w:rPr>
          <w:rFonts w:hint="eastAsia" w:cs="宋体"/>
          <w:sz w:val="21"/>
          <w:szCs w:val="21"/>
        </w:rPr>
        <w:t>Ⅱ一般项目</w:t>
      </w:r>
    </w:p>
    <w:p>
      <w:pPr>
        <w:spacing w:line="360" w:lineRule="auto"/>
        <w:rPr>
          <w:rFonts w:cs="宋体"/>
          <w:sz w:val="21"/>
          <w:szCs w:val="21"/>
        </w:rPr>
      </w:pPr>
      <w:r>
        <w:rPr>
          <w:rFonts w:hint="eastAsia" w:cs="宋体"/>
          <w:b/>
          <w:bCs/>
          <w:sz w:val="21"/>
          <w:szCs w:val="21"/>
        </w:rPr>
        <w:t xml:space="preserve">9.5.5 </w:t>
      </w:r>
      <w:r>
        <w:rPr>
          <w:rFonts w:hint="eastAsia" w:cs="宋体"/>
          <w:sz w:val="21"/>
          <w:szCs w:val="21"/>
        </w:rPr>
        <w:t xml:space="preserve"> 防火涂料涂装基层不应有油污、灰尘和泥砂等污垢。 </w:t>
      </w:r>
    </w:p>
    <w:p>
      <w:pPr>
        <w:spacing w:line="360" w:lineRule="auto"/>
        <w:ind w:firstLine="420" w:firstLineChars="200"/>
        <w:rPr>
          <w:rFonts w:cs="宋体"/>
          <w:sz w:val="21"/>
          <w:szCs w:val="21"/>
        </w:rPr>
      </w:pPr>
      <w:r>
        <w:rPr>
          <w:rFonts w:hint="eastAsia" w:cs="宋体"/>
          <w:sz w:val="21"/>
          <w:szCs w:val="21"/>
        </w:rPr>
        <w:t xml:space="preserve">检查数量：全数检查。 </w:t>
      </w:r>
    </w:p>
    <w:p>
      <w:pPr>
        <w:spacing w:line="360" w:lineRule="auto"/>
        <w:ind w:firstLine="420" w:firstLineChars="200"/>
        <w:rPr>
          <w:rFonts w:cs="宋体"/>
          <w:sz w:val="21"/>
          <w:szCs w:val="21"/>
        </w:rPr>
      </w:pPr>
      <w:r>
        <w:rPr>
          <w:rFonts w:hint="eastAsia" w:cs="宋体"/>
          <w:sz w:val="21"/>
          <w:szCs w:val="21"/>
        </w:rPr>
        <w:t xml:space="preserve">检验方法：观察检查。 </w:t>
      </w:r>
    </w:p>
    <w:p>
      <w:pPr>
        <w:spacing w:line="360" w:lineRule="auto"/>
        <w:rPr>
          <w:rFonts w:cs="宋体"/>
          <w:sz w:val="21"/>
          <w:szCs w:val="21"/>
        </w:rPr>
      </w:pPr>
      <w:r>
        <w:rPr>
          <w:rFonts w:hint="eastAsia" w:cs="宋体"/>
          <w:b/>
          <w:bCs/>
          <w:sz w:val="21"/>
          <w:szCs w:val="21"/>
        </w:rPr>
        <w:t>9.5.6</w:t>
      </w:r>
      <w:r>
        <w:rPr>
          <w:rFonts w:hint="eastAsia" w:cs="宋体"/>
          <w:sz w:val="21"/>
          <w:szCs w:val="21"/>
        </w:rPr>
        <w:t xml:space="preserve">  防火涂料不应有误涂、漏涂，涂层应闭合，无脱层、空鼓、明显凹陷、粉化松散和浮浆、乳突等缺陷。 </w:t>
      </w:r>
    </w:p>
    <w:p>
      <w:pPr>
        <w:spacing w:line="360" w:lineRule="auto"/>
        <w:ind w:firstLine="420" w:firstLineChars="200"/>
        <w:rPr>
          <w:rFonts w:cs="宋体"/>
          <w:sz w:val="21"/>
          <w:szCs w:val="21"/>
        </w:rPr>
      </w:pPr>
      <w:r>
        <w:rPr>
          <w:rFonts w:hint="eastAsia" w:cs="宋体"/>
          <w:sz w:val="21"/>
          <w:szCs w:val="21"/>
        </w:rPr>
        <w:t xml:space="preserve">检查数量：全数检查。 </w:t>
      </w:r>
    </w:p>
    <w:p>
      <w:pPr>
        <w:spacing w:line="360" w:lineRule="auto"/>
        <w:ind w:firstLine="420" w:firstLineChars="200"/>
        <w:rPr>
          <w:sz w:val="28"/>
          <w:szCs w:val="28"/>
        </w:rPr>
        <w:sectPr>
          <w:pgSz w:w="11906" w:h="16838"/>
          <w:pgMar w:top="1134" w:right="1134" w:bottom="1134" w:left="1701" w:header="851" w:footer="737" w:gutter="567"/>
          <w:pgNumType w:chapStyle="2"/>
          <w:cols w:space="425" w:num="1"/>
          <w:docGrid w:type="lines" w:linePitch="374" w:charSpace="0"/>
        </w:sectPr>
      </w:pPr>
      <w:r>
        <w:rPr>
          <w:rFonts w:hint="eastAsia" w:cs="宋体"/>
          <w:sz w:val="21"/>
          <w:szCs w:val="21"/>
        </w:rPr>
        <w:t>检验方法：观察检查。</w:t>
      </w:r>
    </w:p>
    <w:bookmarkEnd w:id="526"/>
    <w:p>
      <w:pPr>
        <w:pStyle w:val="2"/>
        <w:spacing w:before="120" w:after="120" w:line="360" w:lineRule="auto"/>
        <w:jc w:val="center"/>
        <w:rPr>
          <w:sz w:val="28"/>
          <w:szCs w:val="28"/>
        </w:rPr>
      </w:pPr>
      <w:bookmarkStart w:id="585" w:name="_Toc193892716"/>
      <w:r>
        <w:rPr>
          <w:rFonts w:hint="eastAsia"/>
          <w:sz w:val="28"/>
          <w:szCs w:val="28"/>
        </w:rPr>
        <w:t>10  钢-胶合木组合结构分部竣工验收</w:t>
      </w:r>
      <w:bookmarkEnd w:id="585"/>
    </w:p>
    <w:p>
      <w:pPr>
        <w:spacing w:line="360" w:lineRule="auto"/>
        <w:rPr>
          <w:rFonts w:cs="Times New Roman"/>
          <w:sz w:val="21"/>
          <w:szCs w:val="21"/>
        </w:rPr>
      </w:pPr>
      <w:bookmarkStart w:id="586" w:name="_Hlk68791984"/>
      <w:r>
        <w:rPr>
          <w:rFonts w:hint="eastAsia" w:cs="Times New Roman"/>
          <w:b/>
          <w:sz w:val="21"/>
          <w:szCs w:val="21"/>
        </w:rPr>
        <w:t xml:space="preserve">10.0.1 </w:t>
      </w:r>
      <w:r>
        <w:rPr>
          <w:rFonts w:cs="Times New Roman"/>
          <w:bCs/>
          <w:sz w:val="21"/>
          <w:szCs w:val="21"/>
        </w:rPr>
        <w:t xml:space="preserve"> </w:t>
      </w:r>
      <w:bookmarkStart w:id="587" w:name="_Hlk62568217"/>
      <w:r>
        <w:rPr>
          <w:rFonts w:cs="Times New Roman"/>
          <w:sz w:val="21"/>
          <w:szCs w:val="21"/>
        </w:rPr>
        <w:t>钢</w:t>
      </w:r>
      <w:r>
        <w:rPr>
          <w:rFonts w:hint="eastAsia" w:cs="Times New Roman"/>
          <w:sz w:val="21"/>
          <w:szCs w:val="21"/>
        </w:rPr>
        <w:t>-胶合</w:t>
      </w:r>
      <w:r>
        <w:rPr>
          <w:rFonts w:cs="Times New Roman"/>
          <w:sz w:val="21"/>
          <w:szCs w:val="21"/>
        </w:rPr>
        <w:t>木</w:t>
      </w:r>
      <w:r>
        <w:rPr>
          <w:rFonts w:hint="eastAsia" w:cs="Times New Roman"/>
          <w:sz w:val="21"/>
          <w:szCs w:val="21"/>
        </w:rPr>
        <w:t>组</w:t>
      </w:r>
      <w:r>
        <w:rPr>
          <w:rFonts w:cs="Times New Roman"/>
          <w:sz w:val="21"/>
          <w:szCs w:val="21"/>
        </w:rPr>
        <w:t>合结构</w:t>
      </w:r>
      <w:bookmarkEnd w:id="587"/>
      <w:r>
        <w:rPr>
          <w:rFonts w:hint="eastAsia" w:cs="Times New Roman"/>
          <w:sz w:val="21"/>
          <w:szCs w:val="21"/>
        </w:rPr>
        <w:t>作为主体结构工程之一应按</w:t>
      </w:r>
      <w:bookmarkStart w:id="588" w:name="_Hlk68789881"/>
      <w:r>
        <w:rPr>
          <w:rFonts w:hint="eastAsia" w:cs="Times New Roman"/>
          <w:sz w:val="21"/>
          <w:szCs w:val="21"/>
        </w:rPr>
        <w:t>子</w:t>
      </w:r>
      <w:r>
        <w:rPr>
          <w:rFonts w:cs="Times New Roman"/>
          <w:sz w:val="21"/>
          <w:szCs w:val="21"/>
        </w:rPr>
        <w:t>分部工程</w:t>
      </w:r>
      <w:bookmarkEnd w:id="588"/>
      <w:r>
        <w:rPr>
          <w:rFonts w:hint="eastAsia" w:cs="Times New Roman"/>
          <w:sz w:val="21"/>
          <w:szCs w:val="21"/>
        </w:rPr>
        <w:t>竣工验收；当主体结构工程均为钢-胶合木组</w:t>
      </w:r>
      <w:r>
        <w:rPr>
          <w:rFonts w:cs="Times New Roman"/>
          <w:sz w:val="21"/>
          <w:szCs w:val="21"/>
        </w:rPr>
        <w:t>合结构</w:t>
      </w:r>
      <w:r>
        <w:rPr>
          <w:rFonts w:hint="eastAsia" w:cs="Times New Roman"/>
          <w:sz w:val="21"/>
          <w:szCs w:val="21"/>
        </w:rPr>
        <w:t>时应按</w:t>
      </w:r>
      <w:r>
        <w:rPr>
          <w:rFonts w:cs="Times New Roman"/>
          <w:sz w:val="21"/>
          <w:szCs w:val="21"/>
        </w:rPr>
        <w:t>分部工程</w:t>
      </w:r>
      <w:r>
        <w:rPr>
          <w:rFonts w:hint="eastAsia" w:cs="Times New Roman"/>
          <w:sz w:val="21"/>
          <w:szCs w:val="21"/>
        </w:rPr>
        <w:t>竣工验收。大型钢-胶合木组</w:t>
      </w:r>
      <w:r>
        <w:rPr>
          <w:rFonts w:cs="Times New Roman"/>
          <w:sz w:val="21"/>
          <w:szCs w:val="21"/>
        </w:rPr>
        <w:t>合结构</w:t>
      </w:r>
      <w:r>
        <w:rPr>
          <w:rFonts w:hint="eastAsia" w:cs="Times New Roman"/>
          <w:sz w:val="21"/>
          <w:szCs w:val="21"/>
        </w:rPr>
        <w:t>工程可划分成若干个子</w:t>
      </w:r>
      <w:r>
        <w:rPr>
          <w:rFonts w:cs="Times New Roman"/>
          <w:sz w:val="21"/>
          <w:szCs w:val="21"/>
        </w:rPr>
        <w:t>分部工程</w:t>
      </w:r>
      <w:r>
        <w:rPr>
          <w:rFonts w:hint="eastAsia" w:cs="Times New Roman"/>
          <w:sz w:val="21"/>
          <w:szCs w:val="21"/>
        </w:rPr>
        <w:t>进行竣工验收。</w:t>
      </w:r>
    </w:p>
    <w:p>
      <w:pPr>
        <w:spacing w:line="360" w:lineRule="auto"/>
        <w:rPr>
          <w:rFonts w:cs="Times New Roman"/>
          <w:sz w:val="21"/>
          <w:szCs w:val="21"/>
        </w:rPr>
      </w:pPr>
      <w:r>
        <w:rPr>
          <w:rFonts w:hint="eastAsia" w:cs="Times New Roman"/>
          <w:b/>
          <w:sz w:val="21"/>
          <w:szCs w:val="21"/>
        </w:rPr>
        <w:t xml:space="preserve">10.0.2 </w:t>
      </w:r>
      <w:r>
        <w:rPr>
          <w:rFonts w:cs="Times New Roman"/>
          <w:sz w:val="21"/>
          <w:szCs w:val="21"/>
        </w:rPr>
        <w:t xml:space="preserve"> 钢</w:t>
      </w:r>
      <w:r>
        <w:rPr>
          <w:rFonts w:hint="eastAsia" w:cs="Times New Roman"/>
          <w:sz w:val="21"/>
          <w:szCs w:val="21"/>
        </w:rPr>
        <w:t>-胶合</w:t>
      </w:r>
      <w:r>
        <w:rPr>
          <w:rFonts w:cs="Times New Roman"/>
          <w:sz w:val="21"/>
          <w:szCs w:val="21"/>
        </w:rPr>
        <w:t>木</w:t>
      </w:r>
      <w:r>
        <w:rPr>
          <w:rFonts w:hint="eastAsia" w:cs="Times New Roman"/>
          <w:sz w:val="21"/>
          <w:szCs w:val="21"/>
        </w:rPr>
        <w:t>组</w:t>
      </w:r>
      <w:r>
        <w:rPr>
          <w:rFonts w:cs="Times New Roman"/>
          <w:sz w:val="21"/>
          <w:szCs w:val="21"/>
        </w:rPr>
        <w:t>合结构</w:t>
      </w:r>
      <w:r>
        <w:rPr>
          <w:rFonts w:hint="eastAsia" w:cs="Times New Roman"/>
          <w:sz w:val="21"/>
          <w:szCs w:val="21"/>
        </w:rPr>
        <w:t>分部</w:t>
      </w:r>
      <w:r>
        <w:rPr>
          <w:rFonts w:cs="Times New Roman"/>
          <w:sz w:val="21"/>
          <w:szCs w:val="21"/>
        </w:rPr>
        <w:t>工程</w:t>
      </w:r>
      <w:r>
        <w:rPr>
          <w:rFonts w:hint="eastAsia" w:cs="Times New Roman"/>
          <w:sz w:val="21"/>
          <w:szCs w:val="21"/>
        </w:rPr>
        <w:t>有关安全及功能的检验和见证检测项目应按本规程附录A执行。</w:t>
      </w:r>
    </w:p>
    <w:bookmarkEnd w:id="586"/>
    <w:p>
      <w:pPr>
        <w:spacing w:line="360" w:lineRule="auto"/>
        <w:rPr>
          <w:rFonts w:cs="Times New Roman"/>
          <w:sz w:val="21"/>
          <w:szCs w:val="21"/>
        </w:rPr>
      </w:pPr>
      <w:r>
        <w:rPr>
          <w:rFonts w:hint="eastAsia" w:cs="Times New Roman"/>
          <w:b/>
          <w:sz w:val="21"/>
          <w:szCs w:val="21"/>
        </w:rPr>
        <w:t xml:space="preserve">10.0.3 </w:t>
      </w:r>
      <w:r>
        <w:rPr>
          <w:rFonts w:cs="Times New Roman"/>
          <w:b/>
          <w:sz w:val="21"/>
          <w:szCs w:val="21"/>
        </w:rPr>
        <w:t xml:space="preserve"> </w:t>
      </w:r>
      <w:r>
        <w:rPr>
          <w:rFonts w:cs="Times New Roman"/>
          <w:sz w:val="21"/>
          <w:szCs w:val="21"/>
        </w:rPr>
        <w:t>钢</w:t>
      </w:r>
      <w:r>
        <w:rPr>
          <w:rFonts w:hint="eastAsia" w:cs="Times New Roman"/>
          <w:sz w:val="21"/>
          <w:szCs w:val="21"/>
        </w:rPr>
        <w:t>-胶合</w:t>
      </w:r>
      <w:r>
        <w:rPr>
          <w:rFonts w:cs="Times New Roman"/>
          <w:sz w:val="21"/>
          <w:szCs w:val="21"/>
        </w:rPr>
        <w:t>木</w:t>
      </w:r>
      <w:r>
        <w:rPr>
          <w:rFonts w:hint="eastAsia" w:cs="Times New Roman"/>
          <w:sz w:val="21"/>
          <w:szCs w:val="21"/>
        </w:rPr>
        <w:t>组</w:t>
      </w:r>
      <w:r>
        <w:rPr>
          <w:rFonts w:cs="Times New Roman"/>
          <w:sz w:val="21"/>
          <w:szCs w:val="21"/>
        </w:rPr>
        <w:t>合结构</w:t>
      </w:r>
      <w:r>
        <w:rPr>
          <w:rFonts w:hint="eastAsia" w:cs="Times New Roman"/>
          <w:sz w:val="21"/>
          <w:szCs w:val="21"/>
        </w:rPr>
        <w:t>分部</w:t>
      </w:r>
      <w:r>
        <w:rPr>
          <w:rFonts w:cs="Times New Roman"/>
          <w:sz w:val="21"/>
          <w:szCs w:val="21"/>
        </w:rPr>
        <w:t>工程</w:t>
      </w:r>
      <w:r>
        <w:rPr>
          <w:rFonts w:hint="eastAsia" w:cs="Times New Roman"/>
          <w:sz w:val="21"/>
          <w:szCs w:val="21"/>
        </w:rPr>
        <w:t>有关观感质量检验应按本规程附录B执行。</w:t>
      </w:r>
    </w:p>
    <w:p>
      <w:pPr>
        <w:spacing w:line="360" w:lineRule="auto"/>
        <w:rPr>
          <w:rFonts w:cs="Times New Roman"/>
          <w:sz w:val="21"/>
          <w:szCs w:val="21"/>
        </w:rPr>
      </w:pPr>
      <w:r>
        <w:rPr>
          <w:rFonts w:hint="eastAsia" w:cs="Times New Roman"/>
          <w:b/>
          <w:sz w:val="21"/>
          <w:szCs w:val="21"/>
        </w:rPr>
        <w:t xml:space="preserve">10.0.4 </w:t>
      </w:r>
      <w:r>
        <w:rPr>
          <w:rFonts w:cs="Times New Roman"/>
          <w:sz w:val="21"/>
          <w:szCs w:val="21"/>
        </w:rPr>
        <w:t xml:space="preserve"> 钢</w:t>
      </w:r>
      <w:r>
        <w:rPr>
          <w:rFonts w:hint="eastAsia" w:cs="Times New Roman"/>
          <w:sz w:val="21"/>
          <w:szCs w:val="21"/>
        </w:rPr>
        <w:t>-胶合</w:t>
      </w:r>
      <w:r>
        <w:rPr>
          <w:rFonts w:cs="Times New Roman"/>
          <w:sz w:val="21"/>
          <w:szCs w:val="21"/>
        </w:rPr>
        <w:t>木</w:t>
      </w:r>
      <w:r>
        <w:rPr>
          <w:rFonts w:hint="eastAsia" w:cs="Times New Roman"/>
          <w:sz w:val="21"/>
          <w:szCs w:val="21"/>
        </w:rPr>
        <w:t>组</w:t>
      </w:r>
      <w:r>
        <w:rPr>
          <w:rFonts w:cs="Times New Roman"/>
          <w:sz w:val="21"/>
          <w:szCs w:val="21"/>
        </w:rPr>
        <w:t>合结构</w:t>
      </w:r>
      <w:r>
        <w:rPr>
          <w:rFonts w:hint="eastAsia" w:cs="Times New Roman"/>
          <w:sz w:val="21"/>
          <w:szCs w:val="21"/>
        </w:rPr>
        <w:t>分部</w:t>
      </w:r>
      <w:r>
        <w:rPr>
          <w:rFonts w:cs="Times New Roman"/>
          <w:sz w:val="21"/>
          <w:szCs w:val="21"/>
        </w:rPr>
        <w:t>工程</w:t>
      </w:r>
      <w:r>
        <w:rPr>
          <w:rFonts w:hint="eastAsia" w:cs="Times New Roman"/>
          <w:sz w:val="21"/>
          <w:szCs w:val="21"/>
        </w:rPr>
        <w:t>合格质量标准应符合下列规定：</w:t>
      </w:r>
    </w:p>
    <w:p>
      <w:pPr>
        <w:spacing w:line="360" w:lineRule="auto"/>
        <w:ind w:firstLine="421" w:firstLineChars="200"/>
        <w:rPr>
          <w:rFonts w:cs="Times New Roman"/>
          <w:sz w:val="21"/>
          <w:szCs w:val="21"/>
        </w:rPr>
      </w:pPr>
      <w:r>
        <w:rPr>
          <w:rFonts w:hint="eastAsia" w:cs="Times New Roman"/>
          <w:b/>
          <w:sz w:val="21"/>
          <w:szCs w:val="21"/>
        </w:rPr>
        <w:t xml:space="preserve">1 </w:t>
      </w:r>
      <w:r>
        <w:rPr>
          <w:rFonts w:cs="Times New Roman"/>
          <w:sz w:val="21"/>
          <w:szCs w:val="21"/>
        </w:rPr>
        <w:t xml:space="preserve"> </w:t>
      </w:r>
      <w:r>
        <w:rPr>
          <w:rFonts w:hint="eastAsia" w:cs="Times New Roman"/>
          <w:sz w:val="21"/>
          <w:szCs w:val="21"/>
        </w:rPr>
        <w:t>各分项质量均应符合合格质量标准；</w:t>
      </w:r>
    </w:p>
    <w:p>
      <w:pPr>
        <w:spacing w:line="360" w:lineRule="auto"/>
        <w:ind w:firstLine="421" w:firstLineChars="200"/>
        <w:rPr>
          <w:rFonts w:cs="Times New Roman"/>
          <w:sz w:val="21"/>
          <w:szCs w:val="21"/>
        </w:rPr>
      </w:pPr>
      <w:r>
        <w:rPr>
          <w:rFonts w:hint="eastAsia" w:cs="Times New Roman"/>
          <w:b/>
          <w:sz w:val="21"/>
          <w:szCs w:val="21"/>
        </w:rPr>
        <w:t xml:space="preserve">2 </w:t>
      </w:r>
      <w:r>
        <w:rPr>
          <w:rFonts w:cs="Times New Roman"/>
          <w:sz w:val="21"/>
          <w:szCs w:val="21"/>
        </w:rPr>
        <w:t xml:space="preserve"> </w:t>
      </w:r>
      <w:r>
        <w:rPr>
          <w:rFonts w:hint="eastAsia" w:cs="Times New Roman"/>
          <w:sz w:val="21"/>
          <w:szCs w:val="21"/>
        </w:rPr>
        <w:t>质量控制资料和文件应完整；</w:t>
      </w:r>
    </w:p>
    <w:p>
      <w:pPr>
        <w:spacing w:line="360" w:lineRule="auto"/>
        <w:ind w:firstLine="421" w:firstLineChars="200"/>
        <w:rPr>
          <w:rFonts w:cs="Times New Roman"/>
          <w:sz w:val="21"/>
          <w:szCs w:val="21"/>
        </w:rPr>
      </w:pPr>
      <w:r>
        <w:rPr>
          <w:rFonts w:hint="eastAsia" w:cs="Times New Roman"/>
          <w:b/>
          <w:sz w:val="21"/>
          <w:szCs w:val="21"/>
        </w:rPr>
        <w:t>3</w:t>
      </w:r>
      <w:r>
        <w:rPr>
          <w:rFonts w:hint="eastAsia" w:cs="Times New Roman"/>
          <w:sz w:val="21"/>
          <w:szCs w:val="21"/>
        </w:rPr>
        <w:t xml:space="preserve"> </w:t>
      </w:r>
      <w:r>
        <w:rPr>
          <w:rFonts w:cs="Times New Roman"/>
          <w:sz w:val="21"/>
          <w:szCs w:val="21"/>
        </w:rPr>
        <w:t xml:space="preserve"> </w:t>
      </w:r>
      <w:r>
        <w:rPr>
          <w:rFonts w:hint="eastAsia" w:cs="Times New Roman"/>
          <w:sz w:val="21"/>
          <w:szCs w:val="21"/>
        </w:rPr>
        <w:t>有关安全及功能的检验和见证检测结果应满足本规程相应合格质量标准的要求；</w:t>
      </w:r>
    </w:p>
    <w:p>
      <w:pPr>
        <w:spacing w:line="360" w:lineRule="auto"/>
        <w:ind w:firstLine="421" w:firstLineChars="200"/>
        <w:rPr>
          <w:rFonts w:cs="Times New Roman"/>
          <w:sz w:val="21"/>
          <w:szCs w:val="21"/>
        </w:rPr>
      </w:pPr>
      <w:r>
        <w:rPr>
          <w:rFonts w:hint="eastAsia" w:cs="Times New Roman"/>
          <w:b/>
          <w:sz w:val="21"/>
          <w:szCs w:val="21"/>
        </w:rPr>
        <w:t xml:space="preserve">4 </w:t>
      </w:r>
      <w:r>
        <w:rPr>
          <w:rFonts w:cs="Times New Roman"/>
          <w:b/>
          <w:sz w:val="21"/>
          <w:szCs w:val="21"/>
        </w:rPr>
        <w:t xml:space="preserve"> </w:t>
      </w:r>
      <w:r>
        <w:rPr>
          <w:rFonts w:hint="eastAsia" w:cs="Times New Roman"/>
          <w:sz w:val="21"/>
          <w:szCs w:val="21"/>
        </w:rPr>
        <w:t>有关观感质量应满足本规程相应合格质量标准的要求。</w:t>
      </w:r>
    </w:p>
    <w:p>
      <w:pPr>
        <w:spacing w:line="360" w:lineRule="auto"/>
        <w:rPr>
          <w:rFonts w:cs="Times New Roman"/>
          <w:sz w:val="21"/>
          <w:szCs w:val="21"/>
        </w:rPr>
      </w:pPr>
      <w:r>
        <w:rPr>
          <w:rFonts w:hint="eastAsia" w:cs="Times New Roman"/>
          <w:b/>
          <w:sz w:val="21"/>
          <w:szCs w:val="21"/>
        </w:rPr>
        <w:t xml:space="preserve">10.0.5 </w:t>
      </w:r>
      <w:r>
        <w:rPr>
          <w:rFonts w:cs="Times New Roman"/>
          <w:sz w:val="21"/>
          <w:szCs w:val="21"/>
        </w:rPr>
        <w:t xml:space="preserve"> 钢</w:t>
      </w:r>
      <w:r>
        <w:rPr>
          <w:rFonts w:hint="eastAsia" w:cs="Times New Roman"/>
          <w:sz w:val="21"/>
          <w:szCs w:val="21"/>
        </w:rPr>
        <w:t>-胶合</w:t>
      </w:r>
      <w:r>
        <w:rPr>
          <w:rFonts w:cs="Times New Roman"/>
          <w:sz w:val="21"/>
          <w:szCs w:val="21"/>
        </w:rPr>
        <w:t>木</w:t>
      </w:r>
      <w:r>
        <w:rPr>
          <w:rFonts w:hint="eastAsia" w:cs="Times New Roman"/>
          <w:sz w:val="21"/>
          <w:szCs w:val="21"/>
        </w:rPr>
        <w:t>组</w:t>
      </w:r>
      <w:r>
        <w:rPr>
          <w:rFonts w:cs="Times New Roman"/>
          <w:sz w:val="21"/>
          <w:szCs w:val="21"/>
        </w:rPr>
        <w:t>合结构</w:t>
      </w:r>
      <w:r>
        <w:rPr>
          <w:rFonts w:hint="eastAsia" w:cs="Times New Roman"/>
          <w:sz w:val="21"/>
          <w:szCs w:val="21"/>
        </w:rPr>
        <w:t>分部</w:t>
      </w:r>
      <w:r>
        <w:rPr>
          <w:rFonts w:cs="Times New Roman"/>
          <w:sz w:val="21"/>
          <w:szCs w:val="21"/>
        </w:rPr>
        <w:t>工程</w:t>
      </w:r>
      <w:r>
        <w:rPr>
          <w:rFonts w:hint="eastAsia" w:cs="Times New Roman"/>
          <w:sz w:val="21"/>
          <w:szCs w:val="21"/>
        </w:rPr>
        <w:t>竣工验收时，应提供下列文件和记录：</w:t>
      </w:r>
    </w:p>
    <w:p>
      <w:pPr>
        <w:spacing w:line="360" w:lineRule="auto"/>
        <w:ind w:firstLine="421" w:firstLineChars="200"/>
        <w:rPr>
          <w:rFonts w:cs="Times New Roman"/>
          <w:bCs/>
          <w:sz w:val="21"/>
          <w:szCs w:val="21"/>
        </w:rPr>
      </w:pPr>
      <w:r>
        <w:rPr>
          <w:rFonts w:hint="eastAsia" w:cs="Times New Roman"/>
          <w:b/>
          <w:sz w:val="21"/>
          <w:szCs w:val="21"/>
        </w:rPr>
        <w:t>1</w:t>
      </w:r>
      <w:r>
        <w:rPr>
          <w:rFonts w:hint="eastAsia" w:cs="Times New Roman"/>
          <w:bCs/>
          <w:sz w:val="21"/>
          <w:szCs w:val="21"/>
        </w:rPr>
        <w:t xml:space="preserve"> </w:t>
      </w:r>
      <w:r>
        <w:rPr>
          <w:rFonts w:cs="Times New Roman"/>
          <w:bCs/>
          <w:sz w:val="21"/>
          <w:szCs w:val="21"/>
        </w:rPr>
        <w:t xml:space="preserve"> 钢</w:t>
      </w:r>
      <w:r>
        <w:rPr>
          <w:rFonts w:hint="eastAsia" w:cs="Times New Roman"/>
          <w:sz w:val="21"/>
          <w:szCs w:val="21"/>
        </w:rPr>
        <w:t>-胶合</w:t>
      </w:r>
      <w:r>
        <w:rPr>
          <w:rFonts w:cs="Times New Roman"/>
          <w:bCs/>
          <w:sz w:val="21"/>
          <w:szCs w:val="21"/>
        </w:rPr>
        <w:t>木</w:t>
      </w:r>
      <w:r>
        <w:rPr>
          <w:rFonts w:hint="eastAsia" w:cs="Times New Roman"/>
          <w:bCs/>
          <w:sz w:val="21"/>
          <w:szCs w:val="21"/>
        </w:rPr>
        <w:t>组</w:t>
      </w:r>
      <w:r>
        <w:rPr>
          <w:rFonts w:cs="Times New Roman"/>
          <w:bCs/>
          <w:sz w:val="21"/>
          <w:szCs w:val="21"/>
        </w:rPr>
        <w:t>合结构工程</w:t>
      </w:r>
      <w:r>
        <w:rPr>
          <w:rFonts w:hint="eastAsia" w:cs="Times New Roman"/>
          <w:bCs/>
          <w:sz w:val="21"/>
          <w:szCs w:val="21"/>
        </w:rPr>
        <w:t>竣工图纸及相关设计文件；</w:t>
      </w:r>
    </w:p>
    <w:p>
      <w:pPr>
        <w:spacing w:line="360" w:lineRule="auto"/>
        <w:ind w:firstLine="421" w:firstLineChars="200"/>
        <w:rPr>
          <w:rFonts w:cs="Times New Roman"/>
          <w:bCs/>
          <w:sz w:val="21"/>
          <w:szCs w:val="21"/>
        </w:rPr>
      </w:pPr>
      <w:r>
        <w:rPr>
          <w:rFonts w:hint="eastAsia" w:cs="Times New Roman"/>
          <w:b/>
          <w:sz w:val="21"/>
          <w:szCs w:val="21"/>
        </w:rPr>
        <w:t>2</w:t>
      </w:r>
      <w:r>
        <w:rPr>
          <w:rFonts w:hint="eastAsia" w:cs="Times New Roman"/>
          <w:bCs/>
          <w:sz w:val="21"/>
          <w:szCs w:val="21"/>
        </w:rPr>
        <w:t xml:space="preserve"> </w:t>
      </w:r>
      <w:r>
        <w:rPr>
          <w:rFonts w:cs="Times New Roman"/>
          <w:bCs/>
          <w:sz w:val="21"/>
          <w:szCs w:val="21"/>
        </w:rPr>
        <w:t xml:space="preserve"> </w:t>
      </w:r>
      <w:r>
        <w:rPr>
          <w:rFonts w:hint="eastAsia" w:cs="Times New Roman"/>
          <w:bCs/>
          <w:sz w:val="21"/>
          <w:szCs w:val="21"/>
        </w:rPr>
        <w:t>施工现场质量管理检查记录；</w:t>
      </w:r>
    </w:p>
    <w:p>
      <w:pPr>
        <w:spacing w:line="360" w:lineRule="auto"/>
        <w:ind w:firstLine="421" w:firstLineChars="200"/>
        <w:rPr>
          <w:rFonts w:cs="Times New Roman"/>
          <w:bCs/>
          <w:sz w:val="21"/>
          <w:szCs w:val="21"/>
        </w:rPr>
      </w:pPr>
      <w:r>
        <w:rPr>
          <w:rFonts w:hint="eastAsia" w:cs="Times New Roman"/>
          <w:b/>
          <w:sz w:val="21"/>
          <w:szCs w:val="21"/>
        </w:rPr>
        <w:t>3</w:t>
      </w:r>
      <w:r>
        <w:rPr>
          <w:rFonts w:hint="eastAsia" w:cs="Times New Roman"/>
          <w:bCs/>
          <w:sz w:val="21"/>
          <w:szCs w:val="21"/>
        </w:rPr>
        <w:t xml:space="preserve"> </w:t>
      </w:r>
      <w:r>
        <w:rPr>
          <w:rFonts w:cs="Times New Roman"/>
          <w:bCs/>
          <w:sz w:val="21"/>
          <w:szCs w:val="21"/>
        </w:rPr>
        <w:t xml:space="preserve"> </w:t>
      </w:r>
      <w:r>
        <w:rPr>
          <w:rFonts w:hint="eastAsia" w:cs="Times New Roman"/>
          <w:bCs/>
          <w:sz w:val="21"/>
          <w:szCs w:val="21"/>
        </w:rPr>
        <w:t>有关安全及功能的检验和见证检测项目检查记录；</w:t>
      </w:r>
    </w:p>
    <w:p>
      <w:pPr>
        <w:spacing w:line="360" w:lineRule="auto"/>
        <w:ind w:firstLine="421" w:firstLineChars="200"/>
        <w:rPr>
          <w:rFonts w:cs="Times New Roman"/>
          <w:bCs/>
          <w:sz w:val="21"/>
          <w:szCs w:val="21"/>
        </w:rPr>
      </w:pPr>
      <w:r>
        <w:rPr>
          <w:rFonts w:hint="eastAsia" w:cs="Times New Roman"/>
          <w:b/>
          <w:sz w:val="21"/>
          <w:szCs w:val="21"/>
        </w:rPr>
        <w:t>4</w:t>
      </w:r>
      <w:r>
        <w:rPr>
          <w:rFonts w:hint="eastAsia" w:cs="Times New Roman"/>
          <w:bCs/>
          <w:sz w:val="21"/>
          <w:szCs w:val="21"/>
        </w:rPr>
        <w:t xml:space="preserve"> </w:t>
      </w:r>
      <w:r>
        <w:rPr>
          <w:rFonts w:cs="Times New Roman"/>
          <w:bCs/>
          <w:sz w:val="21"/>
          <w:szCs w:val="21"/>
        </w:rPr>
        <w:t xml:space="preserve"> </w:t>
      </w:r>
      <w:r>
        <w:rPr>
          <w:rFonts w:hint="eastAsia" w:cs="Times New Roman"/>
          <w:bCs/>
          <w:sz w:val="21"/>
          <w:szCs w:val="21"/>
        </w:rPr>
        <w:t>有关观感质量检验项目检查记录；</w:t>
      </w:r>
    </w:p>
    <w:p>
      <w:pPr>
        <w:spacing w:line="360" w:lineRule="auto"/>
        <w:ind w:firstLine="421" w:firstLineChars="200"/>
        <w:rPr>
          <w:rFonts w:cs="Times New Roman"/>
          <w:bCs/>
          <w:sz w:val="21"/>
          <w:szCs w:val="21"/>
        </w:rPr>
      </w:pPr>
      <w:r>
        <w:rPr>
          <w:rFonts w:hint="eastAsia" w:cs="Times New Roman"/>
          <w:b/>
          <w:sz w:val="21"/>
          <w:szCs w:val="21"/>
        </w:rPr>
        <w:t>5</w:t>
      </w:r>
      <w:r>
        <w:rPr>
          <w:rFonts w:hint="eastAsia" w:cs="Times New Roman"/>
          <w:bCs/>
          <w:sz w:val="21"/>
          <w:szCs w:val="21"/>
        </w:rPr>
        <w:t xml:space="preserve"> </w:t>
      </w:r>
      <w:r>
        <w:rPr>
          <w:rFonts w:cs="Times New Roman"/>
          <w:bCs/>
          <w:sz w:val="21"/>
          <w:szCs w:val="21"/>
        </w:rPr>
        <w:t xml:space="preserve"> </w:t>
      </w:r>
      <w:bookmarkStart w:id="589" w:name="_Hlk69808498"/>
      <w:r>
        <w:rPr>
          <w:rFonts w:hint="eastAsia" w:cs="Times New Roman"/>
          <w:bCs/>
          <w:sz w:val="21"/>
          <w:szCs w:val="21"/>
        </w:rPr>
        <w:t>分部</w:t>
      </w:r>
      <w:bookmarkEnd w:id="589"/>
      <w:r>
        <w:rPr>
          <w:rFonts w:cs="Times New Roman"/>
          <w:bCs/>
          <w:sz w:val="21"/>
          <w:szCs w:val="21"/>
        </w:rPr>
        <w:t>工程</w:t>
      </w:r>
      <w:r>
        <w:rPr>
          <w:rFonts w:hint="eastAsia" w:cs="Times New Roman"/>
          <w:bCs/>
          <w:sz w:val="21"/>
          <w:szCs w:val="21"/>
        </w:rPr>
        <w:t>所含各分项工程质量验收记录；</w:t>
      </w:r>
    </w:p>
    <w:p>
      <w:pPr>
        <w:spacing w:line="360" w:lineRule="auto"/>
        <w:ind w:firstLine="421" w:firstLineChars="200"/>
        <w:rPr>
          <w:rFonts w:cs="Times New Roman"/>
          <w:bCs/>
          <w:sz w:val="21"/>
          <w:szCs w:val="21"/>
        </w:rPr>
      </w:pPr>
      <w:r>
        <w:rPr>
          <w:rFonts w:hint="eastAsia" w:cs="Times New Roman"/>
          <w:b/>
          <w:sz w:val="21"/>
          <w:szCs w:val="21"/>
        </w:rPr>
        <w:t>6</w:t>
      </w:r>
      <w:r>
        <w:rPr>
          <w:rFonts w:hint="eastAsia" w:cs="Times New Roman"/>
          <w:bCs/>
          <w:sz w:val="21"/>
          <w:szCs w:val="21"/>
        </w:rPr>
        <w:t xml:space="preserve"> </w:t>
      </w:r>
      <w:r>
        <w:rPr>
          <w:rFonts w:cs="Times New Roman"/>
          <w:bCs/>
          <w:sz w:val="21"/>
          <w:szCs w:val="21"/>
        </w:rPr>
        <w:t xml:space="preserve"> </w:t>
      </w:r>
      <w:r>
        <w:rPr>
          <w:rFonts w:hint="eastAsia" w:cs="Times New Roman"/>
          <w:bCs/>
          <w:sz w:val="21"/>
          <w:szCs w:val="21"/>
        </w:rPr>
        <w:t>分项</w:t>
      </w:r>
      <w:r>
        <w:rPr>
          <w:rFonts w:cs="Times New Roman"/>
          <w:bCs/>
          <w:sz w:val="21"/>
          <w:szCs w:val="21"/>
        </w:rPr>
        <w:t>工程</w:t>
      </w:r>
      <w:r>
        <w:rPr>
          <w:rFonts w:hint="eastAsia" w:cs="Times New Roman"/>
          <w:bCs/>
          <w:sz w:val="21"/>
          <w:szCs w:val="21"/>
        </w:rPr>
        <w:t>所含各检验批质量验收记录；</w:t>
      </w:r>
    </w:p>
    <w:p>
      <w:pPr>
        <w:spacing w:line="360" w:lineRule="auto"/>
        <w:ind w:firstLine="421" w:firstLineChars="200"/>
        <w:rPr>
          <w:rFonts w:cs="Times New Roman"/>
          <w:bCs/>
          <w:sz w:val="21"/>
          <w:szCs w:val="21"/>
        </w:rPr>
      </w:pPr>
      <w:r>
        <w:rPr>
          <w:rFonts w:hint="eastAsia" w:cs="Times New Roman"/>
          <w:b/>
          <w:sz w:val="21"/>
          <w:szCs w:val="21"/>
        </w:rPr>
        <w:t>7</w:t>
      </w:r>
      <w:r>
        <w:rPr>
          <w:rFonts w:hint="eastAsia" w:cs="Times New Roman"/>
          <w:bCs/>
          <w:sz w:val="21"/>
          <w:szCs w:val="21"/>
        </w:rPr>
        <w:t xml:space="preserve"> </w:t>
      </w:r>
      <w:r>
        <w:rPr>
          <w:rFonts w:cs="Times New Roman"/>
          <w:bCs/>
          <w:sz w:val="21"/>
          <w:szCs w:val="21"/>
        </w:rPr>
        <w:t xml:space="preserve"> </w:t>
      </w:r>
      <w:r>
        <w:rPr>
          <w:rFonts w:hint="eastAsia" w:cs="Times New Roman"/>
          <w:bCs/>
          <w:sz w:val="21"/>
          <w:szCs w:val="21"/>
        </w:rPr>
        <w:t>隐蔽工程检验项目检查验收记录；</w:t>
      </w:r>
    </w:p>
    <w:p>
      <w:pPr>
        <w:spacing w:line="360" w:lineRule="auto"/>
        <w:ind w:firstLine="421" w:firstLineChars="200"/>
        <w:rPr>
          <w:rFonts w:cs="Times New Roman"/>
          <w:bCs/>
          <w:sz w:val="21"/>
          <w:szCs w:val="21"/>
        </w:rPr>
      </w:pPr>
      <w:r>
        <w:rPr>
          <w:rFonts w:hint="eastAsia" w:cs="Times New Roman"/>
          <w:b/>
          <w:sz w:val="21"/>
          <w:szCs w:val="21"/>
        </w:rPr>
        <w:t xml:space="preserve">8 </w:t>
      </w:r>
      <w:r>
        <w:rPr>
          <w:rFonts w:cs="Times New Roman"/>
          <w:bCs/>
          <w:sz w:val="21"/>
          <w:szCs w:val="21"/>
        </w:rPr>
        <w:t xml:space="preserve"> </w:t>
      </w:r>
      <w:r>
        <w:rPr>
          <w:rFonts w:hint="eastAsia" w:cs="Times New Roman"/>
          <w:bCs/>
          <w:sz w:val="21"/>
          <w:szCs w:val="21"/>
        </w:rPr>
        <w:t>原材料、成品质量合格证明文件，中文产品标志及性能检测报告；</w:t>
      </w:r>
    </w:p>
    <w:p>
      <w:pPr>
        <w:spacing w:line="360" w:lineRule="auto"/>
        <w:ind w:firstLine="421" w:firstLineChars="200"/>
        <w:rPr>
          <w:rFonts w:cs="Times New Roman"/>
          <w:bCs/>
          <w:sz w:val="21"/>
          <w:szCs w:val="21"/>
        </w:rPr>
      </w:pPr>
      <w:r>
        <w:rPr>
          <w:rFonts w:hint="eastAsia" w:cs="Times New Roman"/>
          <w:b/>
          <w:sz w:val="21"/>
          <w:szCs w:val="21"/>
        </w:rPr>
        <w:t>9</w:t>
      </w:r>
      <w:r>
        <w:rPr>
          <w:rFonts w:hint="eastAsia" w:cs="Times New Roman"/>
          <w:bCs/>
          <w:sz w:val="21"/>
          <w:szCs w:val="21"/>
        </w:rPr>
        <w:t xml:space="preserve"> </w:t>
      </w:r>
      <w:r>
        <w:rPr>
          <w:rFonts w:cs="Times New Roman"/>
          <w:bCs/>
          <w:sz w:val="21"/>
          <w:szCs w:val="21"/>
        </w:rPr>
        <w:t xml:space="preserve"> </w:t>
      </w:r>
      <w:r>
        <w:rPr>
          <w:rFonts w:hint="eastAsia" w:cs="Times New Roman"/>
          <w:bCs/>
          <w:sz w:val="21"/>
          <w:szCs w:val="21"/>
        </w:rPr>
        <w:t>不合格项的处理记录及验收记录；</w:t>
      </w:r>
    </w:p>
    <w:p>
      <w:pPr>
        <w:spacing w:line="360" w:lineRule="auto"/>
        <w:ind w:firstLine="421" w:firstLineChars="200"/>
        <w:rPr>
          <w:rFonts w:cs="Times New Roman"/>
          <w:bCs/>
          <w:sz w:val="21"/>
          <w:szCs w:val="21"/>
        </w:rPr>
      </w:pPr>
      <w:r>
        <w:rPr>
          <w:rFonts w:hint="eastAsia" w:cs="Times New Roman"/>
          <w:b/>
          <w:sz w:val="21"/>
          <w:szCs w:val="21"/>
        </w:rPr>
        <w:t>10</w:t>
      </w:r>
      <w:r>
        <w:rPr>
          <w:rFonts w:hint="eastAsia" w:cs="Times New Roman"/>
          <w:bCs/>
          <w:sz w:val="21"/>
          <w:szCs w:val="21"/>
        </w:rPr>
        <w:t xml:space="preserve">  重大质量、技术问题实施方案及验收记录；</w:t>
      </w:r>
    </w:p>
    <w:p>
      <w:pPr>
        <w:spacing w:line="360" w:lineRule="auto"/>
        <w:ind w:firstLine="421" w:firstLineChars="200"/>
        <w:rPr>
          <w:rFonts w:cs="Times New Roman"/>
          <w:bCs/>
          <w:sz w:val="21"/>
          <w:szCs w:val="21"/>
        </w:rPr>
      </w:pPr>
      <w:r>
        <w:rPr>
          <w:rFonts w:hint="eastAsia" w:cs="Times New Roman"/>
          <w:b/>
          <w:sz w:val="21"/>
          <w:szCs w:val="21"/>
        </w:rPr>
        <w:t>11</w:t>
      </w:r>
      <w:r>
        <w:rPr>
          <w:rFonts w:hint="eastAsia" w:cs="Times New Roman"/>
          <w:bCs/>
          <w:sz w:val="21"/>
          <w:szCs w:val="21"/>
        </w:rPr>
        <w:t xml:space="preserve">  其他有关文件和记录。</w:t>
      </w:r>
    </w:p>
    <w:p>
      <w:pPr>
        <w:spacing w:line="360" w:lineRule="auto"/>
        <w:rPr>
          <w:rFonts w:cs="Times New Roman"/>
          <w:sz w:val="21"/>
          <w:szCs w:val="21"/>
        </w:rPr>
      </w:pPr>
      <w:r>
        <w:rPr>
          <w:rFonts w:hint="eastAsia" w:cs="Times New Roman"/>
          <w:b/>
          <w:sz w:val="21"/>
          <w:szCs w:val="21"/>
        </w:rPr>
        <w:t>10.</w:t>
      </w:r>
      <w:r>
        <w:rPr>
          <w:rFonts w:cs="Times New Roman"/>
          <w:b/>
          <w:sz w:val="21"/>
          <w:szCs w:val="21"/>
        </w:rPr>
        <w:t xml:space="preserve">0.6  </w:t>
      </w:r>
      <w:r>
        <w:rPr>
          <w:rFonts w:hint="eastAsia" w:cs="Times New Roman"/>
          <w:sz w:val="21"/>
          <w:szCs w:val="21"/>
        </w:rPr>
        <w:t>钢-胶合木组合结构工程质量验收记录应符合下列规定：</w:t>
      </w:r>
    </w:p>
    <w:p>
      <w:pPr>
        <w:spacing w:line="360" w:lineRule="auto"/>
        <w:ind w:firstLine="421" w:firstLineChars="200"/>
        <w:rPr>
          <w:rFonts w:cs="Times New Roman"/>
          <w:bCs/>
          <w:sz w:val="21"/>
          <w:szCs w:val="21"/>
        </w:rPr>
      </w:pPr>
      <w:r>
        <w:rPr>
          <w:rFonts w:hint="eastAsia" w:cs="Times New Roman"/>
          <w:b/>
          <w:sz w:val="21"/>
          <w:szCs w:val="21"/>
        </w:rPr>
        <w:t>1</w:t>
      </w:r>
      <w:r>
        <w:rPr>
          <w:rFonts w:cs="Times New Roman"/>
          <w:b/>
          <w:sz w:val="21"/>
          <w:szCs w:val="21"/>
        </w:rPr>
        <w:t xml:space="preserve">  </w:t>
      </w:r>
      <w:r>
        <w:rPr>
          <w:rFonts w:hint="eastAsia" w:cs="Times New Roman"/>
          <w:sz w:val="21"/>
          <w:szCs w:val="21"/>
        </w:rPr>
        <w:t>施工现场质</w:t>
      </w:r>
      <w:r>
        <w:rPr>
          <w:rFonts w:hint="eastAsia" w:cs="Times New Roman"/>
          <w:bCs/>
          <w:sz w:val="21"/>
          <w:szCs w:val="21"/>
        </w:rPr>
        <w:t>量管理检查记录可按现行国家标准《建筑工程施工质量验收统一标准》GB 50300的规定进行；</w:t>
      </w:r>
    </w:p>
    <w:p>
      <w:pPr>
        <w:spacing w:line="360" w:lineRule="auto"/>
        <w:ind w:firstLine="421" w:firstLineChars="200"/>
        <w:rPr>
          <w:rFonts w:cs="Times New Roman"/>
          <w:bCs/>
          <w:sz w:val="21"/>
          <w:szCs w:val="21"/>
        </w:rPr>
      </w:pPr>
      <w:r>
        <w:rPr>
          <w:rFonts w:hint="eastAsia" w:cs="Times New Roman"/>
          <w:b/>
          <w:sz w:val="21"/>
          <w:szCs w:val="21"/>
        </w:rPr>
        <w:t>2</w:t>
      </w:r>
      <w:r>
        <w:rPr>
          <w:rFonts w:hint="eastAsia" w:cs="Times New Roman"/>
          <w:bCs/>
          <w:sz w:val="21"/>
          <w:szCs w:val="21"/>
        </w:rPr>
        <w:t xml:space="preserve"> </w:t>
      </w:r>
      <w:r>
        <w:rPr>
          <w:rFonts w:cs="Times New Roman"/>
          <w:bCs/>
          <w:sz w:val="21"/>
          <w:szCs w:val="21"/>
        </w:rPr>
        <w:t xml:space="preserve"> </w:t>
      </w:r>
      <w:r>
        <w:rPr>
          <w:rFonts w:hint="eastAsia" w:cs="Times New Roman"/>
          <w:bCs/>
          <w:sz w:val="21"/>
          <w:szCs w:val="21"/>
        </w:rPr>
        <w:t>钢</w:t>
      </w:r>
      <w:r>
        <w:rPr>
          <w:rFonts w:hint="eastAsia" w:cs="Times New Roman"/>
          <w:sz w:val="21"/>
          <w:szCs w:val="21"/>
        </w:rPr>
        <w:t>-胶合</w:t>
      </w:r>
      <w:r>
        <w:rPr>
          <w:rFonts w:hint="eastAsia" w:cs="Times New Roman"/>
          <w:bCs/>
          <w:sz w:val="21"/>
          <w:szCs w:val="21"/>
        </w:rPr>
        <w:t>木组合结构分项工程的划分应符合表10.0.6的规定。</w:t>
      </w:r>
    </w:p>
    <w:p>
      <w:pPr>
        <w:pStyle w:val="17"/>
      </w:pPr>
      <w:r>
        <w:t>表</w:t>
      </w:r>
      <w:r>
        <w:rPr>
          <w:rFonts w:hint="eastAsia"/>
        </w:rPr>
        <w:t>10.0.6</w:t>
      </w:r>
      <w:r>
        <w:t xml:space="preserve"> </w:t>
      </w:r>
      <w:r>
        <w:rPr>
          <w:rFonts w:hint="eastAsia"/>
        </w:rPr>
        <w:t xml:space="preserve"> 钢-胶合木组合结构分项工程划分表</w:t>
      </w:r>
    </w:p>
    <w:tbl>
      <w:tblPr>
        <w:tblStyle w:val="22"/>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6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00" w:type="pct"/>
            <w:vAlign w:val="center"/>
          </w:tcPr>
          <w:p>
            <w:pPr>
              <w:pStyle w:val="8"/>
              <w:spacing w:line="240" w:lineRule="auto"/>
              <w:rPr>
                <w:sz w:val="18"/>
                <w:szCs w:val="18"/>
              </w:rPr>
            </w:pPr>
            <w:r>
              <w:rPr>
                <w:rFonts w:hint="eastAsia"/>
                <w:sz w:val="18"/>
                <w:szCs w:val="18"/>
              </w:rPr>
              <w:t>序号</w:t>
            </w:r>
          </w:p>
        </w:tc>
        <w:tc>
          <w:tcPr>
            <w:tcW w:w="4199" w:type="pct"/>
            <w:vAlign w:val="center"/>
          </w:tcPr>
          <w:p>
            <w:pPr>
              <w:pStyle w:val="8"/>
              <w:spacing w:line="240" w:lineRule="auto"/>
              <w:rPr>
                <w:sz w:val="18"/>
                <w:szCs w:val="18"/>
              </w:rPr>
            </w:pPr>
            <w:r>
              <w:rPr>
                <w:sz w:val="18"/>
                <w:szCs w:val="18"/>
              </w:rPr>
              <w:t>分项工程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00" w:type="pct"/>
            <w:vAlign w:val="center"/>
          </w:tcPr>
          <w:p>
            <w:pPr>
              <w:pStyle w:val="8"/>
              <w:spacing w:line="240" w:lineRule="auto"/>
              <w:rPr>
                <w:sz w:val="18"/>
                <w:szCs w:val="18"/>
              </w:rPr>
            </w:pPr>
            <w:r>
              <w:rPr>
                <w:rFonts w:hint="eastAsia"/>
                <w:sz w:val="18"/>
                <w:szCs w:val="18"/>
              </w:rPr>
              <w:t>1</w:t>
            </w:r>
          </w:p>
        </w:tc>
        <w:tc>
          <w:tcPr>
            <w:tcW w:w="4199" w:type="pct"/>
            <w:vAlign w:val="center"/>
          </w:tcPr>
          <w:p>
            <w:pPr>
              <w:pStyle w:val="8"/>
              <w:spacing w:line="240" w:lineRule="auto"/>
              <w:rPr>
                <w:sz w:val="18"/>
                <w:szCs w:val="18"/>
              </w:rPr>
            </w:pPr>
            <w:r>
              <w:rPr>
                <w:sz w:val="18"/>
                <w:szCs w:val="18"/>
              </w:rPr>
              <w:t>高强度螺栓连接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00" w:type="pct"/>
            <w:vAlign w:val="center"/>
          </w:tcPr>
          <w:p>
            <w:pPr>
              <w:pStyle w:val="8"/>
              <w:spacing w:line="240" w:lineRule="auto"/>
              <w:rPr>
                <w:sz w:val="18"/>
                <w:szCs w:val="18"/>
              </w:rPr>
            </w:pPr>
            <w:r>
              <w:rPr>
                <w:rFonts w:hint="eastAsia"/>
                <w:sz w:val="18"/>
                <w:szCs w:val="18"/>
              </w:rPr>
              <w:t>2</w:t>
            </w:r>
          </w:p>
        </w:tc>
        <w:tc>
          <w:tcPr>
            <w:tcW w:w="4199" w:type="pct"/>
            <w:vAlign w:val="center"/>
          </w:tcPr>
          <w:p>
            <w:pPr>
              <w:pStyle w:val="8"/>
              <w:spacing w:line="240" w:lineRule="auto"/>
              <w:rPr>
                <w:sz w:val="18"/>
                <w:szCs w:val="18"/>
              </w:rPr>
            </w:pPr>
            <w:r>
              <w:rPr>
                <w:rFonts w:hint="eastAsia"/>
                <w:sz w:val="18"/>
                <w:szCs w:val="18"/>
              </w:rPr>
              <w:t>组件连接及组装工程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00" w:type="pct"/>
            <w:vAlign w:val="center"/>
          </w:tcPr>
          <w:p>
            <w:pPr>
              <w:pStyle w:val="8"/>
              <w:spacing w:line="240" w:lineRule="auto"/>
              <w:rPr>
                <w:sz w:val="18"/>
                <w:szCs w:val="18"/>
              </w:rPr>
            </w:pPr>
            <w:r>
              <w:rPr>
                <w:rFonts w:hint="eastAsia"/>
                <w:sz w:val="18"/>
                <w:szCs w:val="18"/>
              </w:rPr>
              <w:t>3</w:t>
            </w:r>
          </w:p>
        </w:tc>
        <w:tc>
          <w:tcPr>
            <w:tcW w:w="4199" w:type="pct"/>
            <w:shd w:val="clear" w:color="auto" w:fill="auto"/>
            <w:vAlign w:val="center"/>
          </w:tcPr>
          <w:p>
            <w:pPr>
              <w:pStyle w:val="8"/>
              <w:spacing w:line="240" w:lineRule="auto"/>
              <w:rPr>
                <w:sz w:val="18"/>
                <w:szCs w:val="18"/>
              </w:rPr>
            </w:pPr>
            <w:r>
              <w:rPr>
                <w:sz w:val="18"/>
                <w:szCs w:val="18"/>
              </w:rPr>
              <w:t>钢零件及钢部件加工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00" w:type="pct"/>
            <w:vAlign w:val="center"/>
          </w:tcPr>
          <w:p>
            <w:pPr>
              <w:pStyle w:val="8"/>
              <w:spacing w:line="240" w:lineRule="auto"/>
              <w:rPr>
                <w:sz w:val="18"/>
                <w:szCs w:val="18"/>
              </w:rPr>
            </w:pPr>
            <w:r>
              <w:rPr>
                <w:rFonts w:hint="eastAsia"/>
                <w:sz w:val="18"/>
                <w:szCs w:val="18"/>
              </w:rPr>
              <w:t>4</w:t>
            </w:r>
          </w:p>
        </w:tc>
        <w:tc>
          <w:tcPr>
            <w:tcW w:w="4199" w:type="pct"/>
            <w:shd w:val="clear" w:color="auto" w:fill="auto"/>
            <w:vAlign w:val="center"/>
          </w:tcPr>
          <w:p>
            <w:pPr>
              <w:pStyle w:val="8"/>
              <w:spacing w:line="240" w:lineRule="auto"/>
              <w:rPr>
                <w:sz w:val="18"/>
                <w:szCs w:val="18"/>
              </w:rPr>
            </w:pPr>
            <w:r>
              <w:rPr>
                <w:sz w:val="18"/>
                <w:szCs w:val="18"/>
              </w:rPr>
              <w:t>仿真模拟预拼装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00" w:type="pct"/>
            <w:vAlign w:val="center"/>
          </w:tcPr>
          <w:p>
            <w:pPr>
              <w:pStyle w:val="8"/>
              <w:spacing w:line="240" w:lineRule="auto"/>
              <w:rPr>
                <w:sz w:val="18"/>
                <w:szCs w:val="18"/>
              </w:rPr>
            </w:pPr>
            <w:r>
              <w:rPr>
                <w:rFonts w:hint="eastAsia"/>
                <w:sz w:val="18"/>
                <w:szCs w:val="18"/>
              </w:rPr>
              <w:t>5</w:t>
            </w:r>
          </w:p>
        </w:tc>
        <w:tc>
          <w:tcPr>
            <w:tcW w:w="4199" w:type="pct"/>
            <w:shd w:val="clear" w:color="auto" w:fill="auto"/>
            <w:vAlign w:val="center"/>
          </w:tcPr>
          <w:p>
            <w:pPr>
              <w:pStyle w:val="8"/>
              <w:spacing w:line="240" w:lineRule="auto"/>
              <w:rPr>
                <w:sz w:val="18"/>
                <w:szCs w:val="18"/>
              </w:rPr>
            </w:pPr>
            <w:r>
              <w:rPr>
                <w:rFonts w:hint="eastAsia"/>
                <w:sz w:val="18"/>
                <w:szCs w:val="18"/>
              </w:rPr>
              <w:t>钢-胶合木</w:t>
            </w:r>
            <w:r>
              <w:rPr>
                <w:sz w:val="18"/>
                <w:szCs w:val="18"/>
              </w:rPr>
              <w:t>组合结构安装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00" w:type="pct"/>
            <w:vAlign w:val="center"/>
          </w:tcPr>
          <w:p>
            <w:pPr>
              <w:pStyle w:val="8"/>
              <w:spacing w:line="240" w:lineRule="auto"/>
              <w:rPr>
                <w:sz w:val="18"/>
                <w:szCs w:val="18"/>
              </w:rPr>
            </w:pPr>
            <w:r>
              <w:rPr>
                <w:rFonts w:hint="eastAsia"/>
                <w:sz w:val="18"/>
                <w:szCs w:val="18"/>
              </w:rPr>
              <w:t>6</w:t>
            </w:r>
          </w:p>
        </w:tc>
        <w:tc>
          <w:tcPr>
            <w:tcW w:w="4199" w:type="pct"/>
            <w:shd w:val="clear" w:color="auto" w:fill="auto"/>
            <w:vAlign w:val="center"/>
          </w:tcPr>
          <w:p>
            <w:pPr>
              <w:pStyle w:val="8"/>
              <w:spacing w:line="240" w:lineRule="auto"/>
              <w:rPr>
                <w:sz w:val="18"/>
                <w:szCs w:val="18"/>
              </w:rPr>
            </w:pPr>
            <w:r>
              <w:rPr>
                <w:sz w:val="18"/>
                <w:szCs w:val="18"/>
              </w:rPr>
              <w:t>钢结构防腐涂料涂装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00" w:type="pct"/>
            <w:vAlign w:val="center"/>
          </w:tcPr>
          <w:p>
            <w:pPr>
              <w:pStyle w:val="8"/>
              <w:spacing w:line="240" w:lineRule="auto"/>
              <w:rPr>
                <w:sz w:val="18"/>
                <w:szCs w:val="18"/>
              </w:rPr>
            </w:pPr>
            <w:r>
              <w:rPr>
                <w:rFonts w:hint="eastAsia"/>
                <w:sz w:val="18"/>
                <w:szCs w:val="18"/>
              </w:rPr>
              <w:t>7</w:t>
            </w:r>
          </w:p>
        </w:tc>
        <w:tc>
          <w:tcPr>
            <w:tcW w:w="4199" w:type="pct"/>
            <w:shd w:val="clear" w:color="auto" w:fill="auto"/>
            <w:vAlign w:val="center"/>
          </w:tcPr>
          <w:p>
            <w:pPr>
              <w:pStyle w:val="8"/>
              <w:spacing w:line="240" w:lineRule="auto"/>
              <w:rPr>
                <w:sz w:val="18"/>
                <w:szCs w:val="18"/>
              </w:rPr>
            </w:pPr>
            <w:r>
              <w:rPr>
                <w:sz w:val="18"/>
                <w:szCs w:val="18"/>
              </w:rPr>
              <w:t>钢结构防火涂料涂装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00" w:type="pct"/>
            <w:vAlign w:val="center"/>
          </w:tcPr>
          <w:p>
            <w:pPr>
              <w:pStyle w:val="8"/>
              <w:spacing w:line="240" w:lineRule="auto"/>
              <w:rPr>
                <w:sz w:val="18"/>
                <w:szCs w:val="18"/>
              </w:rPr>
            </w:pPr>
            <w:r>
              <w:rPr>
                <w:rFonts w:hint="eastAsia"/>
                <w:sz w:val="18"/>
                <w:szCs w:val="18"/>
              </w:rPr>
              <w:t>8</w:t>
            </w:r>
          </w:p>
        </w:tc>
        <w:tc>
          <w:tcPr>
            <w:tcW w:w="4199" w:type="pct"/>
            <w:shd w:val="clear" w:color="auto" w:fill="auto"/>
            <w:vAlign w:val="center"/>
          </w:tcPr>
          <w:p>
            <w:pPr>
              <w:pStyle w:val="8"/>
              <w:spacing w:line="240" w:lineRule="auto"/>
              <w:rPr>
                <w:sz w:val="18"/>
                <w:szCs w:val="18"/>
              </w:rPr>
            </w:pPr>
            <w:r>
              <w:rPr>
                <w:sz w:val="18"/>
                <w:szCs w:val="18"/>
              </w:rPr>
              <w:t>胶合木构件防护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00" w:type="pct"/>
            <w:vAlign w:val="center"/>
          </w:tcPr>
          <w:p>
            <w:pPr>
              <w:pStyle w:val="8"/>
              <w:spacing w:line="240" w:lineRule="auto"/>
              <w:rPr>
                <w:sz w:val="18"/>
                <w:szCs w:val="18"/>
              </w:rPr>
            </w:pPr>
            <w:r>
              <w:rPr>
                <w:rFonts w:hint="eastAsia"/>
                <w:sz w:val="18"/>
                <w:szCs w:val="18"/>
              </w:rPr>
              <w:t>9</w:t>
            </w:r>
          </w:p>
        </w:tc>
        <w:tc>
          <w:tcPr>
            <w:tcW w:w="4199" w:type="pct"/>
            <w:shd w:val="clear" w:color="auto" w:fill="auto"/>
            <w:vAlign w:val="center"/>
          </w:tcPr>
          <w:p>
            <w:pPr>
              <w:pStyle w:val="8"/>
              <w:spacing w:line="240" w:lineRule="auto"/>
              <w:rPr>
                <w:sz w:val="18"/>
                <w:szCs w:val="18"/>
              </w:rPr>
            </w:pPr>
            <w:r>
              <w:rPr>
                <w:sz w:val="18"/>
                <w:szCs w:val="18"/>
              </w:rPr>
              <w:t>预应力拉索</w:t>
            </w:r>
          </w:p>
        </w:tc>
      </w:tr>
    </w:tbl>
    <w:p>
      <w:pPr>
        <w:spacing w:line="360" w:lineRule="auto"/>
        <w:ind w:firstLine="421" w:firstLineChars="200"/>
        <w:rPr>
          <w:rFonts w:cs="Times New Roman"/>
          <w:bCs/>
          <w:sz w:val="21"/>
          <w:szCs w:val="21"/>
        </w:rPr>
      </w:pPr>
      <w:r>
        <w:rPr>
          <w:rFonts w:hint="eastAsia" w:cs="Times New Roman"/>
          <w:b/>
          <w:sz w:val="21"/>
          <w:szCs w:val="21"/>
        </w:rPr>
        <w:t>3</w:t>
      </w:r>
      <w:r>
        <w:rPr>
          <w:rFonts w:cs="Times New Roman"/>
          <w:bCs/>
          <w:sz w:val="21"/>
          <w:szCs w:val="21"/>
        </w:rPr>
        <w:t xml:space="preserve">  </w:t>
      </w:r>
      <w:r>
        <w:rPr>
          <w:rFonts w:hint="eastAsia" w:cs="Times New Roman"/>
          <w:bCs/>
          <w:sz w:val="21"/>
          <w:szCs w:val="21"/>
        </w:rPr>
        <w:t>分项工程检验批质量验收记录可按本规程附录C中表C.0.1～C.0.10进行；</w:t>
      </w:r>
    </w:p>
    <w:p>
      <w:pPr>
        <w:spacing w:line="360" w:lineRule="auto"/>
        <w:ind w:firstLine="421" w:firstLineChars="200"/>
        <w:rPr>
          <w:rFonts w:cs="Times New Roman"/>
          <w:bCs/>
          <w:sz w:val="21"/>
          <w:szCs w:val="21"/>
        </w:rPr>
      </w:pPr>
      <w:r>
        <w:rPr>
          <w:rFonts w:hint="eastAsia" w:cs="Times New Roman"/>
          <w:b/>
          <w:sz w:val="21"/>
          <w:szCs w:val="21"/>
        </w:rPr>
        <w:t>4</w:t>
      </w:r>
      <w:r>
        <w:rPr>
          <w:rFonts w:cs="Times New Roman"/>
          <w:bCs/>
          <w:sz w:val="21"/>
          <w:szCs w:val="21"/>
        </w:rPr>
        <w:t xml:space="preserve">  </w:t>
      </w:r>
      <w:r>
        <w:rPr>
          <w:rFonts w:hint="eastAsia" w:cs="Times New Roman"/>
          <w:bCs/>
          <w:sz w:val="21"/>
          <w:szCs w:val="21"/>
        </w:rPr>
        <w:t>分项工程验收记录可按现行国家标准《建筑工程施工质量验收统一标准》GB 50300的有关规定执行；</w:t>
      </w:r>
    </w:p>
    <w:p>
      <w:pPr>
        <w:spacing w:line="360" w:lineRule="auto"/>
        <w:ind w:firstLine="421" w:firstLineChars="200"/>
        <w:rPr>
          <w:rFonts w:cs="Times New Roman"/>
          <w:bCs/>
          <w:sz w:val="21"/>
          <w:szCs w:val="21"/>
        </w:rPr>
      </w:pPr>
      <w:r>
        <w:rPr>
          <w:rFonts w:hint="eastAsia" w:cs="Times New Roman"/>
          <w:b/>
          <w:sz w:val="21"/>
          <w:szCs w:val="21"/>
        </w:rPr>
        <w:t>5</w:t>
      </w:r>
      <w:r>
        <w:rPr>
          <w:rFonts w:hint="eastAsia" w:cs="Times New Roman"/>
          <w:bCs/>
          <w:sz w:val="21"/>
          <w:szCs w:val="21"/>
        </w:rPr>
        <w:t xml:space="preserve">  分部（子分部）工程验收记录可按现行国家标准《建筑工程施工质量验收统一标准》GB 50300的有关规定执行。</w:t>
      </w:r>
    </w:p>
    <w:p>
      <w:pPr>
        <w:spacing w:line="360" w:lineRule="auto"/>
        <w:rPr>
          <w:rFonts w:cs="Times New Roman"/>
          <w:lang w:eastAsia="zh-Hans"/>
        </w:rPr>
      </w:pPr>
      <w:r>
        <w:rPr>
          <w:rFonts w:cs="Times New Roman"/>
        </w:rPr>
        <w:br w:type="page"/>
      </w:r>
    </w:p>
    <w:p>
      <w:pPr>
        <w:sectPr>
          <w:headerReference r:id="rId14" w:type="default"/>
          <w:footerReference r:id="rId15" w:type="default"/>
          <w:pgSz w:w="11906" w:h="16838"/>
          <w:pgMar w:top="1440" w:right="1800" w:bottom="1440" w:left="1800" w:header="851" w:footer="737" w:gutter="567"/>
          <w:pgNumType w:chapStyle="2"/>
          <w:cols w:space="425" w:num="1"/>
          <w:docGrid w:type="lines" w:linePitch="374" w:charSpace="0"/>
        </w:sectPr>
      </w:pPr>
    </w:p>
    <w:p>
      <w:pPr>
        <w:pStyle w:val="2"/>
        <w:spacing w:before="120" w:after="120" w:line="360" w:lineRule="auto"/>
        <w:jc w:val="center"/>
        <w:rPr>
          <w:sz w:val="28"/>
          <w:szCs w:val="28"/>
        </w:rPr>
      </w:pPr>
      <w:bookmarkStart w:id="590" w:name="_Toc193892717"/>
      <w:bookmarkStart w:id="591" w:name="_Toc147739407"/>
      <w:bookmarkStart w:id="592" w:name="_Toc180683031"/>
      <w:bookmarkStart w:id="593" w:name="_Toc161391754"/>
      <w:r>
        <w:rPr>
          <w:rFonts w:hint="eastAsia"/>
          <w:sz w:val="28"/>
          <w:szCs w:val="28"/>
        </w:rPr>
        <w:t>附录A</w:t>
      </w:r>
      <w:bookmarkStart w:id="594" w:name="_Hlk68679347"/>
      <w:r>
        <w:rPr>
          <w:rFonts w:hint="eastAsia"/>
          <w:sz w:val="28"/>
          <w:szCs w:val="28"/>
        </w:rPr>
        <w:t xml:space="preserve">  钢-胶合木组合结构工程有关安全及功能</w:t>
      </w:r>
      <w:bookmarkEnd w:id="590"/>
    </w:p>
    <w:p>
      <w:pPr>
        <w:pStyle w:val="2"/>
        <w:spacing w:before="120" w:after="120" w:line="360" w:lineRule="auto"/>
        <w:jc w:val="center"/>
        <w:rPr>
          <w:sz w:val="28"/>
          <w:szCs w:val="28"/>
        </w:rPr>
      </w:pPr>
      <w:bookmarkStart w:id="595" w:name="_Toc193892718"/>
      <w:r>
        <w:rPr>
          <w:rFonts w:hint="eastAsia"/>
          <w:sz w:val="28"/>
          <w:szCs w:val="28"/>
        </w:rPr>
        <w:t>的检验和见证检测项目</w:t>
      </w:r>
      <w:bookmarkEnd w:id="591"/>
      <w:bookmarkEnd w:id="592"/>
      <w:bookmarkEnd w:id="593"/>
      <w:bookmarkEnd w:id="595"/>
    </w:p>
    <w:bookmarkEnd w:id="594"/>
    <w:p>
      <w:pPr>
        <w:jc w:val="center"/>
        <w:rPr>
          <w:rFonts w:cs="Times New Roman"/>
          <w:b/>
          <w:bCs/>
          <w:sz w:val="18"/>
          <w:szCs w:val="18"/>
        </w:rPr>
      </w:pPr>
      <w:r>
        <w:rPr>
          <w:rFonts w:hint="eastAsia" w:cs="Times New Roman"/>
          <w:b/>
          <w:bCs/>
          <w:sz w:val="18"/>
          <w:szCs w:val="18"/>
        </w:rPr>
        <w:t>表A</w:t>
      </w:r>
      <w:r>
        <w:rPr>
          <w:rFonts w:cs="Times New Roman"/>
          <w:b/>
          <w:bCs/>
          <w:sz w:val="18"/>
          <w:szCs w:val="18"/>
        </w:rPr>
        <w:t xml:space="preserve"> </w:t>
      </w:r>
      <w:r>
        <w:rPr>
          <w:rFonts w:hint="eastAsia" w:cs="Times New Roman"/>
          <w:b/>
          <w:bCs/>
          <w:sz w:val="18"/>
          <w:szCs w:val="18"/>
        </w:rPr>
        <w:t xml:space="preserve"> 钢-胶合木组合结构分部工程安全及功能的检验和见证检测项目</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710"/>
        <w:gridCol w:w="2497"/>
        <w:gridCol w:w="2341"/>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Align w:val="center"/>
          </w:tcPr>
          <w:p>
            <w:pPr>
              <w:jc w:val="center"/>
              <w:rPr>
                <w:rFonts w:cs="Times New Roman"/>
                <w:bCs/>
                <w:sz w:val="18"/>
                <w:szCs w:val="18"/>
              </w:rPr>
            </w:pPr>
            <w:r>
              <w:rPr>
                <w:rFonts w:hint="eastAsia" w:cs="Times New Roman"/>
                <w:bCs/>
                <w:sz w:val="18"/>
                <w:szCs w:val="18"/>
              </w:rPr>
              <w:t>项次</w:t>
            </w:r>
          </w:p>
        </w:tc>
        <w:tc>
          <w:tcPr>
            <w:tcW w:w="1838" w:type="pct"/>
            <w:gridSpan w:val="2"/>
            <w:vAlign w:val="center"/>
          </w:tcPr>
          <w:p>
            <w:pPr>
              <w:jc w:val="center"/>
              <w:rPr>
                <w:rFonts w:cs="Times New Roman"/>
                <w:bCs/>
                <w:sz w:val="18"/>
                <w:szCs w:val="18"/>
              </w:rPr>
            </w:pPr>
            <w:r>
              <w:rPr>
                <w:rFonts w:hint="eastAsia" w:cs="Times New Roman"/>
                <w:bCs/>
                <w:sz w:val="18"/>
                <w:szCs w:val="18"/>
              </w:rPr>
              <w:t>项目</w:t>
            </w:r>
          </w:p>
        </w:tc>
        <w:tc>
          <w:tcPr>
            <w:tcW w:w="1342" w:type="pct"/>
            <w:vAlign w:val="center"/>
          </w:tcPr>
          <w:p>
            <w:pPr>
              <w:jc w:val="center"/>
              <w:rPr>
                <w:rFonts w:cs="Times New Roman"/>
                <w:bCs/>
                <w:sz w:val="18"/>
                <w:szCs w:val="18"/>
              </w:rPr>
            </w:pPr>
            <w:r>
              <w:rPr>
                <w:rFonts w:hint="eastAsia" w:cs="Times New Roman"/>
                <w:bCs/>
                <w:sz w:val="18"/>
                <w:szCs w:val="18"/>
              </w:rPr>
              <w:t>基本要求</w:t>
            </w:r>
          </w:p>
        </w:tc>
        <w:tc>
          <w:tcPr>
            <w:tcW w:w="1452" w:type="pct"/>
            <w:vAlign w:val="center"/>
          </w:tcPr>
          <w:p>
            <w:pPr>
              <w:jc w:val="center"/>
              <w:rPr>
                <w:rFonts w:cs="Times New Roman"/>
                <w:bCs/>
                <w:sz w:val="18"/>
                <w:szCs w:val="18"/>
              </w:rPr>
            </w:pPr>
            <w:r>
              <w:rPr>
                <w:rFonts w:hint="eastAsia" w:cs="Times New Roman"/>
                <w:bCs/>
                <w:sz w:val="18"/>
                <w:szCs w:val="18"/>
              </w:rPr>
              <w:t>检验方法及要求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Merge w:val="restart"/>
            <w:vAlign w:val="center"/>
          </w:tcPr>
          <w:p>
            <w:pPr>
              <w:jc w:val="center"/>
              <w:rPr>
                <w:rFonts w:cs="Times New Roman"/>
                <w:bCs/>
                <w:sz w:val="18"/>
                <w:szCs w:val="18"/>
              </w:rPr>
            </w:pPr>
            <w:r>
              <w:rPr>
                <w:rFonts w:hint="eastAsia" w:cs="Times New Roman"/>
                <w:bCs/>
                <w:sz w:val="18"/>
                <w:szCs w:val="18"/>
              </w:rPr>
              <w:t>1</w:t>
            </w:r>
          </w:p>
        </w:tc>
        <w:tc>
          <w:tcPr>
            <w:tcW w:w="407" w:type="pct"/>
            <w:vMerge w:val="restart"/>
            <w:vAlign w:val="center"/>
          </w:tcPr>
          <w:p>
            <w:pPr>
              <w:jc w:val="center"/>
              <w:rPr>
                <w:rFonts w:cs="Times New Roman"/>
                <w:bCs/>
                <w:sz w:val="18"/>
                <w:szCs w:val="18"/>
              </w:rPr>
            </w:pPr>
            <w:r>
              <w:rPr>
                <w:rFonts w:hint="eastAsia" w:cs="Times New Roman"/>
                <w:bCs/>
                <w:sz w:val="18"/>
                <w:szCs w:val="18"/>
              </w:rPr>
              <w:t>见证取样送样</w:t>
            </w:r>
          </w:p>
          <w:p>
            <w:pPr>
              <w:jc w:val="center"/>
              <w:rPr>
                <w:rFonts w:cs="Times New Roman"/>
                <w:bCs/>
                <w:sz w:val="18"/>
                <w:szCs w:val="18"/>
              </w:rPr>
            </w:pPr>
            <w:r>
              <w:rPr>
                <w:rFonts w:hint="eastAsia" w:cs="Times New Roman"/>
                <w:bCs/>
                <w:sz w:val="18"/>
                <w:szCs w:val="18"/>
              </w:rPr>
              <w:t>检测</w:t>
            </w:r>
          </w:p>
        </w:tc>
        <w:tc>
          <w:tcPr>
            <w:tcW w:w="1431" w:type="pct"/>
            <w:vAlign w:val="center"/>
          </w:tcPr>
          <w:p>
            <w:pPr>
              <w:jc w:val="center"/>
              <w:rPr>
                <w:rFonts w:cs="Times New Roman"/>
                <w:bCs/>
                <w:sz w:val="18"/>
                <w:szCs w:val="18"/>
              </w:rPr>
            </w:pPr>
            <w:r>
              <w:rPr>
                <w:rFonts w:hint="eastAsia" w:cs="Times New Roman"/>
                <w:bCs/>
                <w:sz w:val="18"/>
                <w:szCs w:val="18"/>
              </w:rPr>
              <w:t>钢材复验</w:t>
            </w:r>
          </w:p>
        </w:tc>
        <w:tc>
          <w:tcPr>
            <w:tcW w:w="1342" w:type="pct"/>
            <w:vMerge w:val="restart"/>
            <w:vAlign w:val="center"/>
          </w:tcPr>
          <w:p>
            <w:pPr>
              <w:rPr>
                <w:rFonts w:cs="Times New Roman"/>
                <w:bCs/>
                <w:sz w:val="18"/>
                <w:szCs w:val="18"/>
              </w:rPr>
            </w:pPr>
            <w:r>
              <w:rPr>
                <w:rFonts w:hint="eastAsia" w:cs="Times New Roman"/>
                <w:bCs/>
                <w:sz w:val="18"/>
                <w:szCs w:val="18"/>
              </w:rPr>
              <w:t xml:space="preserve"> </w:t>
            </w:r>
            <w:r>
              <w:rPr>
                <w:rFonts w:cs="Times New Roman"/>
                <w:bCs/>
                <w:sz w:val="18"/>
                <w:szCs w:val="18"/>
              </w:rPr>
              <w:t xml:space="preserve"> 1.</w:t>
            </w:r>
            <w:r>
              <w:rPr>
                <w:rFonts w:hint="eastAsia" w:cs="Times New Roman"/>
                <w:bCs/>
                <w:sz w:val="18"/>
                <w:szCs w:val="18"/>
              </w:rPr>
              <w:t>由监理工程师或业主方代表见证取样送样；</w:t>
            </w:r>
          </w:p>
          <w:p>
            <w:pPr>
              <w:rPr>
                <w:rFonts w:cs="Times New Roman"/>
                <w:bCs/>
                <w:sz w:val="18"/>
                <w:szCs w:val="18"/>
              </w:rPr>
            </w:pPr>
            <w:r>
              <w:rPr>
                <w:rFonts w:hint="eastAsia" w:cs="Times New Roman"/>
                <w:bCs/>
                <w:sz w:val="18"/>
                <w:szCs w:val="18"/>
              </w:rPr>
              <w:t xml:space="preserve"> </w:t>
            </w:r>
            <w:r>
              <w:rPr>
                <w:rFonts w:cs="Times New Roman"/>
                <w:bCs/>
                <w:sz w:val="18"/>
                <w:szCs w:val="18"/>
              </w:rPr>
              <w:t xml:space="preserve"> 2.</w:t>
            </w:r>
            <w:r>
              <w:rPr>
                <w:rFonts w:hint="eastAsia" w:cs="Times New Roman"/>
                <w:bCs/>
                <w:sz w:val="18"/>
                <w:szCs w:val="18"/>
              </w:rPr>
              <w:t>由满足相应要求的检测机构进行检测并出具检测报告</w:t>
            </w:r>
          </w:p>
        </w:tc>
        <w:tc>
          <w:tcPr>
            <w:tcW w:w="1452" w:type="pct"/>
            <w:vAlign w:val="center"/>
          </w:tcPr>
          <w:p>
            <w:pPr>
              <w:jc w:val="center"/>
              <w:rPr>
                <w:rFonts w:cs="Times New Roman"/>
                <w:bCs/>
                <w:sz w:val="18"/>
                <w:szCs w:val="18"/>
              </w:rPr>
            </w:pPr>
            <w:r>
              <w:rPr>
                <w:rFonts w:hint="eastAsia" w:cs="Times New Roman"/>
                <w:bCs/>
                <w:sz w:val="18"/>
                <w:szCs w:val="18"/>
              </w:rPr>
              <w:t>G</w:t>
            </w:r>
            <w:r>
              <w:rPr>
                <w:rFonts w:cs="Times New Roman"/>
                <w:bCs/>
                <w:sz w:val="18"/>
                <w:szCs w:val="18"/>
              </w:rPr>
              <w:t>B50205</w:t>
            </w:r>
            <w:r>
              <w:rPr>
                <w:rFonts w:hint="eastAsia" w:cs="Times New Roman"/>
                <w:bCs/>
                <w:sz w:val="18"/>
                <w:szCs w:val="18"/>
              </w:rPr>
              <w:t>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Merge w:val="continue"/>
            <w:vAlign w:val="center"/>
          </w:tcPr>
          <w:p>
            <w:pPr>
              <w:jc w:val="center"/>
              <w:rPr>
                <w:rFonts w:cs="Times New Roman"/>
                <w:bCs/>
                <w:sz w:val="18"/>
                <w:szCs w:val="18"/>
              </w:rPr>
            </w:pPr>
          </w:p>
        </w:tc>
        <w:tc>
          <w:tcPr>
            <w:tcW w:w="407" w:type="pct"/>
            <w:vMerge w:val="continue"/>
            <w:vAlign w:val="center"/>
          </w:tcPr>
          <w:p>
            <w:pPr>
              <w:jc w:val="center"/>
              <w:rPr>
                <w:rFonts w:cs="Times New Roman"/>
                <w:bCs/>
                <w:sz w:val="18"/>
                <w:szCs w:val="18"/>
              </w:rPr>
            </w:pPr>
          </w:p>
        </w:tc>
        <w:tc>
          <w:tcPr>
            <w:tcW w:w="1431" w:type="pct"/>
            <w:vAlign w:val="center"/>
          </w:tcPr>
          <w:p>
            <w:pPr>
              <w:jc w:val="center"/>
              <w:rPr>
                <w:rFonts w:cs="Times New Roman"/>
                <w:bCs/>
                <w:sz w:val="18"/>
                <w:szCs w:val="18"/>
              </w:rPr>
            </w:pPr>
            <w:r>
              <w:rPr>
                <w:rFonts w:hint="eastAsia" w:cs="Times New Roman"/>
                <w:bCs/>
                <w:sz w:val="18"/>
                <w:szCs w:val="18"/>
              </w:rPr>
              <w:t>高强度螺栓连接副复验</w:t>
            </w:r>
          </w:p>
        </w:tc>
        <w:tc>
          <w:tcPr>
            <w:tcW w:w="1342" w:type="pct"/>
            <w:vMerge w:val="continue"/>
            <w:vAlign w:val="center"/>
          </w:tcPr>
          <w:p>
            <w:pPr>
              <w:jc w:val="center"/>
              <w:rPr>
                <w:rFonts w:cs="Times New Roman"/>
                <w:bCs/>
                <w:sz w:val="18"/>
                <w:szCs w:val="18"/>
              </w:rPr>
            </w:pPr>
          </w:p>
        </w:tc>
        <w:tc>
          <w:tcPr>
            <w:tcW w:w="1452" w:type="pct"/>
            <w:vAlign w:val="center"/>
          </w:tcPr>
          <w:p>
            <w:pPr>
              <w:jc w:val="center"/>
              <w:rPr>
                <w:rFonts w:cs="Times New Roman"/>
                <w:bCs/>
                <w:sz w:val="18"/>
                <w:szCs w:val="18"/>
              </w:rPr>
            </w:pPr>
            <w:r>
              <w:rPr>
                <w:rFonts w:hint="eastAsia" w:cs="Times New Roman"/>
                <w:bCs/>
                <w:sz w:val="18"/>
                <w:szCs w:val="18"/>
              </w:rPr>
              <w:t>G</w:t>
            </w:r>
            <w:r>
              <w:rPr>
                <w:rFonts w:cs="Times New Roman"/>
                <w:bCs/>
                <w:sz w:val="18"/>
                <w:szCs w:val="18"/>
              </w:rPr>
              <w:t>B50205</w:t>
            </w:r>
            <w:r>
              <w:rPr>
                <w:rFonts w:hint="eastAsia" w:cs="Times New Roman"/>
                <w:bCs/>
                <w:sz w:val="18"/>
                <w:szCs w:val="18"/>
              </w:rPr>
              <w:t>附录</w:t>
            </w:r>
            <w:r>
              <w:rPr>
                <w:rFonts w:cs="Times New Roman"/>
                <w:bCs/>
                <w:sz w:val="18"/>
                <w:szCs w:val="18"/>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6" w:type="pct"/>
            <w:vMerge w:val="continue"/>
            <w:vAlign w:val="center"/>
          </w:tcPr>
          <w:p>
            <w:pPr>
              <w:jc w:val="center"/>
              <w:rPr>
                <w:rFonts w:cs="Times New Roman"/>
                <w:bCs/>
                <w:sz w:val="18"/>
                <w:szCs w:val="18"/>
              </w:rPr>
            </w:pPr>
          </w:p>
        </w:tc>
        <w:tc>
          <w:tcPr>
            <w:tcW w:w="407" w:type="pct"/>
            <w:vMerge w:val="continue"/>
            <w:vAlign w:val="center"/>
          </w:tcPr>
          <w:p>
            <w:pPr>
              <w:jc w:val="center"/>
              <w:rPr>
                <w:rFonts w:cs="Times New Roman"/>
                <w:bCs/>
                <w:sz w:val="18"/>
                <w:szCs w:val="18"/>
              </w:rPr>
            </w:pPr>
          </w:p>
        </w:tc>
        <w:tc>
          <w:tcPr>
            <w:tcW w:w="1431" w:type="pct"/>
            <w:vAlign w:val="center"/>
          </w:tcPr>
          <w:p>
            <w:pPr>
              <w:jc w:val="center"/>
              <w:rPr>
                <w:rFonts w:cs="Times New Roman"/>
                <w:bCs/>
                <w:sz w:val="18"/>
                <w:szCs w:val="18"/>
              </w:rPr>
            </w:pPr>
            <w:r>
              <w:rPr>
                <w:rFonts w:hint="eastAsia" w:cs="Times New Roman"/>
                <w:bCs/>
                <w:sz w:val="18"/>
                <w:szCs w:val="18"/>
              </w:rPr>
              <w:t>胶合木构件抗弯验证试验</w:t>
            </w:r>
          </w:p>
        </w:tc>
        <w:tc>
          <w:tcPr>
            <w:tcW w:w="1342" w:type="pct"/>
            <w:vMerge w:val="continue"/>
            <w:vAlign w:val="center"/>
          </w:tcPr>
          <w:p>
            <w:pPr>
              <w:jc w:val="center"/>
              <w:rPr>
                <w:rFonts w:cs="Times New Roman"/>
                <w:bCs/>
                <w:sz w:val="18"/>
                <w:szCs w:val="18"/>
              </w:rPr>
            </w:pPr>
          </w:p>
        </w:tc>
        <w:tc>
          <w:tcPr>
            <w:tcW w:w="1452" w:type="pct"/>
            <w:vAlign w:val="center"/>
          </w:tcPr>
          <w:p>
            <w:pPr>
              <w:jc w:val="center"/>
              <w:rPr>
                <w:rFonts w:cs="Times New Roman"/>
                <w:bCs/>
                <w:sz w:val="18"/>
                <w:szCs w:val="18"/>
              </w:rPr>
            </w:pPr>
            <w:r>
              <w:rPr>
                <w:rFonts w:hint="eastAsia" w:cs="Times New Roman"/>
                <w:bCs/>
                <w:sz w:val="18"/>
                <w:szCs w:val="18"/>
              </w:rPr>
              <w:t>第4.2.3条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Merge w:val="continue"/>
            <w:vAlign w:val="center"/>
          </w:tcPr>
          <w:p>
            <w:pPr>
              <w:jc w:val="center"/>
              <w:rPr>
                <w:rFonts w:cs="Times New Roman"/>
                <w:bCs/>
                <w:sz w:val="18"/>
                <w:szCs w:val="18"/>
              </w:rPr>
            </w:pPr>
          </w:p>
        </w:tc>
        <w:tc>
          <w:tcPr>
            <w:tcW w:w="407" w:type="pct"/>
            <w:vMerge w:val="continue"/>
            <w:vAlign w:val="center"/>
          </w:tcPr>
          <w:p>
            <w:pPr>
              <w:jc w:val="center"/>
              <w:rPr>
                <w:rFonts w:cs="Times New Roman"/>
                <w:bCs/>
                <w:sz w:val="18"/>
                <w:szCs w:val="18"/>
              </w:rPr>
            </w:pPr>
          </w:p>
        </w:tc>
        <w:tc>
          <w:tcPr>
            <w:tcW w:w="1431" w:type="pct"/>
            <w:vAlign w:val="center"/>
          </w:tcPr>
          <w:p>
            <w:pPr>
              <w:jc w:val="center"/>
              <w:rPr>
                <w:rFonts w:cs="Times New Roman"/>
                <w:bCs/>
                <w:sz w:val="18"/>
                <w:szCs w:val="18"/>
              </w:rPr>
            </w:pPr>
            <w:r>
              <w:rPr>
                <w:rFonts w:hint="eastAsia" w:cs="Times New Roman"/>
                <w:bCs/>
                <w:sz w:val="18"/>
                <w:szCs w:val="18"/>
              </w:rPr>
              <w:t>自攻螺钉复验</w:t>
            </w:r>
          </w:p>
        </w:tc>
        <w:tc>
          <w:tcPr>
            <w:tcW w:w="1342" w:type="pct"/>
            <w:vMerge w:val="continue"/>
            <w:vAlign w:val="center"/>
          </w:tcPr>
          <w:p>
            <w:pPr>
              <w:jc w:val="center"/>
              <w:rPr>
                <w:rFonts w:cs="Times New Roman"/>
                <w:bCs/>
                <w:sz w:val="18"/>
                <w:szCs w:val="18"/>
              </w:rPr>
            </w:pPr>
          </w:p>
        </w:tc>
        <w:tc>
          <w:tcPr>
            <w:tcW w:w="1452" w:type="pct"/>
            <w:vAlign w:val="center"/>
          </w:tcPr>
          <w:p>
            <w:pPr>
              <w:jc w:val="center"/>
              <w:rPr>
                <w:rFonts w:cs="Times New Roman"/>
                <w:bCs/>
                <w:sz w:val="18"/>
                <w:szCs w:val="18"/>
              </w:rPr>
            </w:pPr>
            <w:r>
              <w:rPr>
                <w:rFonts w:hint="eastAsia" w:cs="Times New Roman"/>
                <w:bCs/>
                <w:sz w:val="18"/>
                <w:szCs w:val="18"/>
              </w:rPr>
              <w:t>第4.8.4条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6" w:type="pct"/>
            <w:vMerge w:val="restart"/>
            <w:vAlign w:val="center"/>
          </w:tcPr>
          <w:p>
            <w:pPr>
              <w:jc w:val="center"/>
              <w:rPr>
                <w:rFonts w:cs="Times New Roman"/>
                <w:bCs/>
                <w:sz w:val="18"/>
                <w:szCs w:val="18"/>
              </w:rPr>
            </w:pPr>
            <w:r>
              <w:rPr>
                <w:rFonts w:hint="eastAsia" w:cs="Times New Roman"/>
                <w:bCs/>
                <w:sz w:val="18"/>
                <w:szCs w:val="18"/>
              </w:rPr>
              <w:t>2</w:t>
            </w:r>
            <w:r>
              <w:rPr>
                <w:rFonts w:cs="Times New Roman"/>
                <w:bCs/>
                <w:sz w:val="18"/>
                <w:szCs w:val="18"/>
              </w:rPr>
              <w:t xml:space="preserve"> </w:t>
            </w:r>
          </w:p>
          <w:p>
            <w:pPr>
              <w:jc w:val="center"/>
              <w:rPr>
                <w:rFonts w:cs="Times New Roman"/>
                <w:bCs/>
                <w:sz w:val="18"/>
                <w:szCs w:val="18"/>
              </w:rPr>
            </w:pPr>
          </w:p>
        </w:tc>
        <w:tc>
          <w:tcPr>
            <w:tcW w:w="407" w:type="pct"/>
            <w:vMerge w:val="restart"/>
            <w:vAlign w:val="center"/>
          </w:tcPr>
          <w:p>
            <w:pPr>
              <w:jc w:val="center"/>
              <w:rPr>
                <w:rFonts w:cs="Times New Roman"/>
                <w:bCs/>
                <w:sz w:val="18"/>
                <w:szCs w:val="18"/>
              </w:rPr>
            </w:pPr>
            <w:r>
              <w:rPr>
                <w:rFonts w:hint="eastAsia" w:cs="Times New Roman"/>
                <w:bCs/>
                <w:sz w:val="18"/>
                <w:szCs w:val="18"/>
              </w:rPr>
              <w:t>现场见证</w:t>
            </w:r>
          </w:p>
          <w:p>
            <w:pPr>
              <w:jc w:val="center"/>
              <w:rPr>
                <w:rFonts w:cs="Times New Roman"/>
                <w:bCs/>
                <w:sz w:val="18"/>
                <w:szCs w:val="18"/>
              </w:rPr>
            </w:pPr>
            <w:r>
              <w:rPr>
                <w:rFonts w:hint="eastAsia" w:cs="Times New Roman"/>
                <w:bCs/>
                <w:sz w:val="18"/>
                <w:szCs w:val="18"/>
              </w:rPr>
              <w:t>检测</w:t>
            </w:r>
          </w:p>
        </w:tc>
        <w:tc>
          <w:tcPr>
            <w:tcW w:w="1431" w:type="pct"/>
          </w:tcPr>
          <w:p>
            <w:pPr>
              <w:jc w:val="center"/>
              <w:rPr>
                <w:rFonts w:cs="Times New Roman"/>
                <w:bCs/>
                <w:sz w:val="18"/>
                <w:szCs w:val="18"/>
              </w:rPr>
            </w:pPr>
            <w:r>
              <w:rPr>
                <w:rFonts w:hint="eastAsia" w:cs="Times New Roman"/>
                <w:bCs/>
                <w:sz w:val="18"/>
                <w:szCs w:val="18"/>
              </w:rPr>
              <w:t>焊缝无损探伤检测</w:t>
            </w:r>
          </w:p>
        </w:tc>
        <w:tc>
          <w:tcPr>
            <w:tcW w:w="1342" w:type="pct"/>
            <w:vMerge w:val="restart"/>
            <w:vAlign w:val="center"/>
          </w:tcPr>
          <w:p>
            <w:pPr>
              <w:ind w:firstLine="180" w:firstLineChars="100"/>
              <w:rPr>
                <w:rFonts w:cs="Times New Roman"/>
                <w:bCs/>
                <w:sz w:val="18"/>
                <w:szCs w:val="18"/>
              </w:rPr>
            </w:pPr>
            <w:r>
              <w:rPr>
                <w:rFonts w:cs="Times New Roman"/>
                <w:bCs/>
                <w:sz w:val="18"/>
                <w:szCs w:val="18"/>
              </w:rPr>
              <w:t>1.</w:t>
            </w:r>
            <w:r>
              <w:rPr>
                <w:rFonts w:hint="eastAsia" w:cs="Times New Roman"/>
                <w:bCs/>
                <w:sz w:val="18"/>
                <w:szCs w:val="18"/>
              </w:rPr>
              <w:t>由监理工程师或业主方代表指定抽样样本，见证检测过程；</w:t>
            </w:r>
          </w:p>
          <w:p>
            <w:pPr>
              <w:jc w:val="left"/>
              <w:rPr>
                <w:rFonts w:cs="Times New Roman"/>
                <w:bCs/>
                <w:sz w:val="18"/>
                <w:szCs w:val="18"/>
              </w:rPr>
            </w:pPr>
            <w:r>
              <w:rPr>
                <w:rFonts w:hint="eastAsia" w:cs="Times New Roman"/>
                <w:bCs/>
                <w:sz w:val="18"/>
                <w:szCs w:val="18"/>
              </w:rPr>
              <w:t xml:space="preserve"> </w:t>
            </w:r>
            <w:r>
              <w:rPr>
                <w:rFonts w:cs="Times New Roman"/>
                <w:bCs/>
                <w:sz w:val="18"/>
                <w:szCs w:val="18"/>
              </w:rPr>
              <w:t xml:space="preserve"> 2.</w:t>
            </w:r>
            <w:r>
              <w:rPr>
                <w:rFonts w:hint="eastAsia" w:cs="Times New Roman"/>
                <w:bCs/>
                <w:sz w:val="18"/>
                <w:szCs w:val="18"/>
              </w:rPr>
              <w:t xml:space="preserve"> 由施工单位质检人员或由其委托的检测机构进行检测</w:t>
            </w:r>
          </w:p>
        </w:tc>
        <w:tc>
          <w:tcPr>
            <w:tcW w:w="1452" w:type="pct"/>
            <w:vAlign w:val="center"/>
          </w:tcPr>
          <w:p>
            <w:pPr>
              <w:jc w:val="center"/>
              <w:rPr>
                <w:rFonts w:cs="Times New Roman"/>
                <w:bCs/>
                <w:sz w:val="18"/>
                <w:szCs w:val="18"/>
              </w:rPr>
            </w:pPr>
            <w:r>
              <w:rPr>
                <w:rFonts w:hint="eastAsia" w:cs="Times New Roman"/>
                <w:bCs/>
                <w:sz w:val="18"/>
                <w:szCs w:val="18"/>
              </w:rPr>
              <w:t xml:space="preserve">第6.4.4条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Merge w:val="continue"/>
            <w:vAlign w:val="center"/>
          </w:tcPr>
          <w:p>
            <w:pPr>
              <w:jc w:val="center"/>
              <w:rPr>
                <w:rFonts w:cs="Times New Roman"/>
                <w:bCs/>
                <w:sz w:val="18"/>
                <w:szCs w:val="18"/>
              </w:rPr>
            </w:pPr>
          </w:p>
        </w:tc>
        <w:tc>
          <w:tcPr>
            <w:tcW w:w="407" w:type="pct"/>
            <w:vMerge w:val="continue"/>
            <w:vAlign w:val="center"/>
          </w:tcPr>
          <w:p>
            <w:pPr>
              <w:jc w:val="center"/>
              <w:rPr>
                <w:rFonts w:cs="Times New Roman"/>
                <w:bCs/>
                <w:sz w:val="18"/>
                <w:szCs w:val="18"/>
              </w:rPr>
            </w:pPr>
          </w:p>
        </w:tc>
        <w:tc>
          <w:tcPr>
            <w:tcW w:w="1431" w:type="pct"/>
            <w:vAlign w:val="center"/>
          </w:tcPr>
          <w:p>
            <w:pPr>
              <w:jc w:val="center"/>
              <w:rPr>
                <w:rFonts w:cs="Times New Roman"/>
                <w:bCs/>
                <w:sz w:val="18"/>
                <w:szCs w:val="18"/>
              </w:rPr>
            </w:pPr>
            <w:r>
              <w:rPr>
                <w:rFonts w:hint="eastAsia" w:cs="Times New Roman"/>
                <w:bCs/>
                <w:sz w:val="18"/>
                <w:szCs w:val="18"/>
              </w:rPr>
              <w:t>焊缝外观质量</w:t>
            </w:r>
          </w:p>
        </w:tc>
        <w:tc>
          <w:tcPr>
            <w:tcW w:w="1342" w:type="pct"/>
            <w:vMerge w:val="continue"/>
            <w:vAlign w:val="center"/>
          </w:tcPr>
          <w:p>
            <w:pPr>
              <w:jc w:val="left"/>
              <w:rPr>
                <w:rFonts w:cs="Times New Roman"/>
                <w:bCs/>
                <w:sz w:val="18"/>
                <w:szCs w:val="18"/>
              </w:rPr>
            </w:pPr>
          </w:p>
        </w:tc>
        <w:tc>
          <w:tcPr>
            <w:tcW w:w="1452" w:type="pct"/>
            <w:vAlign w:val="center"/>
          </w:tcPr>
          <w:p>
            <w:pPr>
              <w:jc w:val="center"/>
              <w:rPr>
                <w:rFonts w:cs="Times New Roman"/>
                <w:bCs/>
                <w:sz w:val="18"/>
                <w:szCs w:val="18"/>
              </w:rPr>
            </w:pPr>
            <w:r>
              <w:rPr>
                <w:rFonts w:hint="eastAsia" w:cs="Times New Roman"/>
                <w:bCs/>
                <w:sz w:val="18"/>
                <w:szCs w:val="18"/>
              </w:rPr>
              <w:t xml:space="preserve">第6.4.6条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Merge w:val="continue"/>
            <w:vAlign w:val="center"/>
          </w:tcPr>
          <w:p>
            <w:pPr>
              <w:jc w:val="center"/>
              <w:rPr>
                <w:rFonts w:cs="Times New Roman"/>
                <w:bCs/>
                <w:sz w:val="18"/>
                <w:szCs w:val="18"/>
              </w:rPr>
            </w:pPr>
          </w:p>
        </w:tc>
        <w:tc>
          <w:tcPr>
            <w:tcW w:w="407" w:type="pct"/>
            <w:vMerge w:val="continue"/>
            <w:vAlign w:val="center"/>
          </w:tcPr>
          <w:p>
            <w:pPr>
              <w:jc w:val="center"/>
              <w:rPr>
                <w:rFonts w:cs="Times New Roman"/>
                <w:bCs/>
                <w:sz w:val="18"/>
                <w:szCs w:val="18"/>
              </w:rPr>
            </w:pPr>
          </w:p>
        </w:tc>
        <w:tc>
          <w:tcPr>
            <w:tcW w:w="1431" w:type="pct"/>
            <w:vAlign w:val="center"/>
          </w:tcPr>
          <w:p>
            <w:pPr>
              <w:jc w:val="center"/>
              <w:rPr>
                <w:rFonts w:cs="Times New Roman"/>
                <w:bCs/>
                <w:sz w:val="18"/>
                <w:szCs w:val="18"/>
              </w:rPr>
            </w:pPr>
            <w:r>
              <w:rPr>
                <w:rFonts w:hint="eastAsia" w:cs="Times New Roman"/>
                <w:bCs/>
                <w:sz w:val="18"/>
                <w:szCs w:val="18"/>
              </w:rPr>
              <w:t>焊缝外观尺寸</w:t>
            </w:r>
          </w:p>
        </w:tc>
        <w:tc>
          <w:tcPr>
            <w:tcW w:w="1342" w:type="pct"/>
            <w:vMerge w:val="continue"/>
            <w:vAlign w:val="center"/>
          </w:tcPr>
          <w:p>
            <w:pPr>
              <w:jc w:val="center"/>
              <w:rPr>
                <w:rFonts w:cs="Times New Roman"/>
                <w:bCs/>
                <w:sz w:val="18"/>
                <w:szCs w:val="18"/>
              </w:rPr>
            </w:pPr>
          </w:p>
        </w:tc>
        <w:tc>
          <w:tcPr>
            <w:tcW w:w="1452" w:type="pct"/>
            <w:vAlign w:val="center"/>
          </w:tcPr>
          <w:p>
            <w:pPr>
              <w:jc w:val="center"/>
              <w:rPr>
                <w:rFonts w:cs="Times New Roman"/>
                <w:bCs/>
                <w:sz w:val="18"/>
                <w:szCs w:val="18"/>
              </w:rPr>
            </w:pPr>
            <w:r>
              <w:rPr>
                <w:rFonts w:hint="eastAsia" w:cs="Times New Roman"/>
                <w:bCs/>
                <w:sz w:val="18"/>
                <w:szCs w:val="18"/>
              </w:rPr>
              <w:t>第6.4.5条</w:t>
            </w:r>
          </w:p>
          <w:p>
            <w:pPr>
              <w:jc w:val="center"/>
              <w:rPr>
                <w:rFonts w:cs="Times New Roman"/>
                <w:bCs/>
                <w:sz w:val="18"/>
                <w:szCs w:val="18"/>
              </w:rPr>
            </w:pPr>
            <w:r>
              <w:rPr>
                <w:rFonts w:hint="eastAsia" w:cs="Times New Roman"/>
                <w:bCs/>
                <w:sz w:val="18"/>
                <w:szCs w:val="18"/>
              </w:rPr>
              <w:t xml:space="preserve">第6.4.7条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Merge w:val="continue"/>
            <w:vAlign w:val="center"/>
          </w:tcPr>
          <w:p>
            <w:pPr>
              <w:jc w:val="center"/>
              <w:rPr>
                <w:rFonts w:cs="Times New Roman"/>
                <w:bCs/>
                <w:sz w:val="18"/>
                <w:szCs w:val="18"/>
              </w:rPr>
            </w:pPr>
          </w:p>
        </w:tc>
        <w:tc>
          <w:tcPr>
            <w:tcW w:w="407" w:type="pct"/>
            <w:vMerge w:val="continue"/>
            <w:vAlign w:val="center"/>
          </w:tcPr>
          <w:p>
            <w:pPr>
              <w:jc w:val="center"/>
              <w:rPr>
                <w:rFonts w:cs="Times New Roman"/>
                <w:bCs/>
                <w:sz w:val="18"/>
                <w:szCs w:val="18"/>
              </w:rPr>
            </w:pPr>
          </w:p>
        </w:tc>
        <w:tc>
          <w:tcPr>
            <w:tcW w:w="1431" w:type="pct"/>
            <w:vAlign w:val="center"/>
          </w:tcPr>
          <w:p>
            <w:pPr>
              <w:jc w:val="center"/>
              <w:rPr>
                <w:rFonts w:cs="Times New Roman"/>
                <w:bCs/>
                <w:sz w:val="18"/>
                <w:szCs w:val="18"/>
              </w:rPr>
            </w:pPr>
            <w:r>
              <w:rPr>
                <w:rFonts w:hint="eastAsia" w:cs="Times New Roman"/>
                <w:bCs/>
                <w:sz w:val="18"/>
                <w:szCs w:val="18"/>
              </w:rPr>
              <w:t>高强度螺栓终拧质量</w:t>
            </w:r>
          </w:p>
        </w:tc>
        <w:tc>
          <w:tcPr>
            <w:tcW w:w="1342" w:type="pct"/>
            <w:vMerge w:val="continue"/>
            <w:vAlign w:val="center"/>
          </w:tcPr>
          <w:p>
            <w:pPr>
              <w:jc w:val="center"/>
              <w:rPr>
                <w:rFonts w:cs="Times New Roman"/>
                <w:bCs/>
                <w:sz w:val="18"/>
                <w:szCs w:val="18"/>
              </w:rPr>
            </w:pPr>
          </w:p>
        </w:tc>
        <w:tc>
          <w:tcPr>
            <w:tcW w:w="1452" w:type="pct"/>
            <w:vAlign w:val="center"/>
          </w:tcPr>
          <w:p>
            <w:pPr>
              <w:jc w:val="center"/>
              <w:rPr>
                <w:rFonts w:cs="Times New Roman"/>
                <w:bCs/>
                <w:sz w:val="18"/>
                <w:szCs w:val="18"/>
              </w:rPr>
            </w:pPr>
            <w:r>
              <w:rPr>
                <w:rFonts w:hint="eastAsia" w:cs="Times New Roman"/>
                <w:bCs/>
                <w:sz w:val="18"/>
                <w:szCs w:val="18"/>
              </w:rPr>
              <w:t>第6</w:t>
            </w:r>
            <w:r>
              <w:rPr>
                <w:rFonts w:cs="Times New Roman"/>
                <w:bCs/>
                <w:sz w:val="18"/>
                <w:szCs w:val="18"/>
              </w:rPr>
              <w:t>.3.</w:t>
            </w:r>
            <w:r>
              <w:rPr>
                <w:rFonts w:hint="eastAsia" w:cs="Times New Roman"/>
                <w:bCs/>
                <w:sz w:val="18"/>
                <w:szCs w:val="18"/>
              </w:rPr>
              <w:t>2条</w:t>
            </w:r>
          </w:p>
          <w:p>
            <w:pPr>
              <w:jc w:val="center"/>
              <w:rPr>
                <w:rFonts w:cs="Times New Roman"/>
                <w:bCs/>
                <w:sz w:val="18"/>
                <w:szCs w:val="18"/>
              </w:rPr>
            </w:pPr>
            <w:r>
              <w:rPr>
                <w:rFonts w:hint="eastAsia" w:cs="Times New Roman"/>
                <w:bCs/>
                <w:sz w:val="18"/>
                <w:szCs w:val="18"/>
              </w:rPr>
              <w:t>第6</w:t>
            </w:r>
            <w:r>
              <w:rPr>
                <w:rFonts w:cs="Times New Roman"/>
                <w:bCs/>
                <w:sz w:val="18"/>
                <w:szCs w:val="18"/>
              </w:rPr>
              <w:t>.3.3</w:t>
            </w:r>
            <w:r>
              <w:rPr>
                <w:rFonts w:hint="eastAsia" w:cs="Times New Roman"/>
                <w:bCs/>
                <w:sz w:val="18"/>
                <w:szCs w:val="18"/>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Merge w:val="continue"/>
            <w:vAlign w:val="center"/>
          </w:tcPr>
          <w:p>
            <w:pPr>
              <w:jc w:val="center"/>
              <w:rPr>
                <w:rFonts w:cs="Times New Roman"/>
                <w:bCs/>
                <w:sz w:val="18"/>
                <w:szCs w:val="18"/>
              </w:rPr>
            </w:pPr>
          </w:p>
        </w:tc>
        <w:tc>
          <w:tcPr>
            <w:tcW w:w="407" w:type="pct"/>
            <w:vMerge w:val="continue"/>
            <w:vAlign w:val="center"/>
          </w:tcPr>
          <w:p>
            <w:pPr>
              <w:jc w:val="center"/>
              <w:rPr>
                <w:rFonts w:cs="Times New Roman"/>
                <w:bCs/>
                <w:sz w:val="18"/>
                <w:szCs w:val="18"/>
              </w:rPr>
            </w:pPr>
          </w:p>
        </w:tc>
        <w:tc>
          <w:tcPr>
            <w:tcW w:w="1431" w:type="pct"/>
            <w:vAlign w:val="center"/>
          </w:tcPr>
          <w:p>
            <w:pPr>
              <w:jc w:val="center"/>
              <w:rPr>
                <w:rFonts w:cs="Times New Roman"/>
                <w:bCs/>
                <w:sz w:val="18"/>
                <w:szCs w:val="18"/>
              </w:rPr>
            </w:pPr>
            <w:r>
              <w:rPr>
                <w:rFonts w:hint="eastAsia" w:cs="Times New Roman"/>
                <w:bCs/>
                <w:sz w:val="18"/>
                <w:szCs w:val="18"/>
              </w:rPr>
              <w:t>基础和支座安装</w:t>
            </w:r>
          </w:p>
        </w:tc>
        <w:tc>
          <w:tcPr>
            <w:tcW w:w="1342" w:type="pct"/>
            <w:vMerge w:val="continue"/>
            <w:vAlign w:val="center"/>
          </w:tcPr>
          <w:p>
            <w:pPr>
              <w:jc w:val="center"/>
              <w:rPr>
                <w:rFonts w:cs="Times New Roman"/>
                <w:bCs/>
                <w:sz w:val="18"/>
                <w:szCs w:val="18"/>
              </w:rPr>
            </w:pPr>
          </w:p>
        </w:tc>
        <w:tc>
          <w:tcPr>
            <w:tcW w:w="1452" w:type="pct"/>
            <w:vAlign w:val="center"/>
          </w:tcPr>
          <w:p>
            <w:pPr>
              <w:jc w:val="center"/>
              <w:rPr>
                <w:rFonts w:cs="Times New Roman"/>
                <w:bCs/>
                <w:sz w:val="18"/>
                <w:szCs w:val="18"/>
              </w:rPr>
            </w:pPr>
            <w:r>
              <w:rPr>
                <w:rFonts w:hint="eastAsia" w:cs="Times New Roman"/>
                <w:bCs/>
                <w:sz w:val="18"/>
                <w:szCs w:val="18"/>
              </w:rPr>
              <w:t>第8.2.1条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Merge w:val="continue"/>
            <w:vAlign w:val="center"/>
          </w:tcPr>
          <w:p>
            <w:pPr>
              <w:jc w:val="center"/>
              <w:rPr>
                <w:rFonts w:cs="Times New Roman"/>
                <w:bCs/>
                <w:sz w:val="18"/>
                <w:szCs w:val="18"/>
              </w:rPr>
            </w:pPr>
          </w:p>
        </w:tc>
        <w:tc>
          <w:tcPr>
            <w:tcW w:w="407" w:type="pct"/>
            <w:vMerge w:val="continue"/>
            <w:vAlign w:val="center"/>
          </w:tcPr>
          <w:p>
            <w:pPr>
              <w:jc w:val="center"/>
              <w:rPr>
                <w:rFonts w:cs="Times New Roman"/>
                <w:bCs/>
                <w:sz w:val="18"/>
                <w:szCs w:val="18"/>
              </w:rPr>
            </w:pPr>
          </w:p>
        </w:tc>
        <w:tc>
          <w:tcPr>
            <w:tcW w:w="1431" w:type="pct"/>
            <w:vAlign w:val="center"/>
          </w:tcPr>
          <w:p>
            <w:pPr>
              <w:jc w:val="center"/>
              <w:rPr>
                <w:rFonts w:cs="Times New Roman"/>
                <w:bCs/>
                <w:sz w:val="18"/>
                <w:szCs w:val="18"/>
              </w:rPr>
            </w:pPr>
            <w:r>
              <w:rPr>
                <w:rFonts w:hint="eastAsia" w:cs="Times New Roman"/>
                <w:bCs/>
                <w:sz w:val="18"/>
                <w:szCs w:val="18"/>
              </w:rPr>
              <w:t>钢材表面处理</w:t>
            </w:r>
          </w:p>
        </w:tc>
        <w:tc>
          <w:tcPr>
            <w:tcW w:w="1342" w:type="pct"/>
            <w:vMerge w:val="continue"/>
            <w:vAlign w:val="center"/>
          </w:tcPr>
          <w:p>
            <w:pPr>
              <w:jc w:val="center"/>
              <w:rPr>
                <w:rFonts w:cs="Times New Roman"/>
                <w:bCs/>
                <w:sz w:val="18"/>
                <w:szCs w:val="18"/>
              </w:rPr>
            </w:pPr>
          </w:p>
        </w:tc>
        <w:tc>
          <w:tcPr>
            <w:tcW w:w="1452" w:type="pct"/>
            <w:vAlign w:val="center"/>
          </w:tcPr>
          <w:p>
            <w:pPr>
              <w:jc w:val="center"/>
              <w:rPr>
                <w:rFonts w:cs="Times New Roman"/>
                <w:bCs/>
                <w:sz w:val="18"/>
                <w:szCs w:val="18"/>
              </w:rPr>
            </w:pPr>
            <w:r>
              <w:rPr>
                <w:rFonts w:hint="eastAsia" w:cs="Times New Roman"/>
                <w:bCs/>
                <w:sz w:val="18"/>
                <w:szCs w:val="18"/>
              </w:rPr>
              <w:t>第9.3</w:t>
            </w:r>
            <w:r>
              <w:rPr>
                <w:rFonts w:cs="Times New Roman"/>
                <w:bCs/>
                <w:sz w:val="18"/>
                <w:szCs w:val="18"/>
              </w:rPr>
              <w:t>.1</w:t>
            </w:r>
            <w:r>
              <w:rPr>
                <w:rFonts w:hint="eastAsia" w:cs="Times New Roman"/>
                <w:bCs/>
                <w:sz w:val="18"/>
                <w:szCs w:val="18"/>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Merge w:val="continue"/>
            <w:vAlign w:val="center"/>
          </w:tcPr>
          <w:p>
            <w:pPr>
              <w:jc w:val="center"/>
              <w:rPr>
                <w:rFonts w:cs="Times New Roman"/>
                <w:bCs/>
                <w:sz w:val="18"/>
                <w:szCs w:val="18"/>
              </w:rPr>
            </w:pPr>
          </w:p>
        </w:tc>
        <w:tc>
          <w:tcPr>
            <w:tcW w:w="407" w:type="pct"/>
            <w:vMerge w:val="continue"/>
            <w:vAlign w:val="center"/>
          </w:tcPr>
          <w:p>
            <w:pPr>
              <w:jc w:val="center"/>
              <w:rPr>
                <w:rFonts w:cs="Times New Roman"/>
                <w:bCs/>
                <w:sz w:val="18"/>
                <w:szCs w:val="18"/>
              </w:rPr>
            </w:pPr>
          </w:p>
        </w:tc>
        <w:tc>
          <w:tcPr>
            <w:tcW w:w="1431" w:type="pct"/>
            <w:vAlign w:val="center"/>
          </w:tcPr>
          <w:p>
            <w:pPr>
              <w:jc w:val="center"/>
              <w:rPr>
                <w:rFonts w:cs="Times New Roman"/>
                <w:bCs/>
                <w:sz w:val="18"/>
                <w:szCs w:val="18"/>
              </w:rPr>
            </w:pPr>
            <w:r>
              <w:rPr>
                <w:rFonts w:hint="eastAsia" w:cs="Times New Roman"/>
                <w:bCs/>
                <w:sz w:val="18"/>
                <w:szCs w:val="18"/>
              </w:rPr>
              <w:t>涂料附着力</w:t>
            </w:r>
          </w:p>
        </w:tc>
        <w:tc>
          <w:tcPr>
            <w:tcW w:w="1342" w:type="pct"/>
            <w:vMerge w:val="continue"/>
            <w:vAlign w:val="center"/>
          </w:tcPr>
          <w:p>
            <w:pPr>
              <w:jc w:val="center"/>
              <w:rPr>
                <w:rFonts w:cs="Times New Roman"/>
                <w:bCs/>
                <w:sz w:val="18"/>
                <w:szCs w:val="18"/>
              </w:rPr>
            </w:pPr>
          </w:p>
        </w:tc>
        <w:tc>
          <w:tcPr>
            <w:tcW w:w="1452" w:type="pct"/>
            <w:vAlign w:val="center"/>
          </w:tcPr>
          <w:p>
            <w:pPr>
              <w:jc w:val="center"/>
              <w:rPr>
                <w:rFonts w:cs="Times New Roman"/>
                <w:bCs/>
                <w:sz w:val="18"/>
                <w:szCs w:val="18"/>
              </w:rPr>
            </w:pPr>
            <w:r>
              <w:rPr>
                <w:rFonts w:hint="eastAsia" w:cs="Times New Roman"/>
                <w:bCs/>
                <w:sz w:val="18"/>
                <w:szCs w:val="18"/>
              </w:rPr>
              <w:t>第9.3</w:t>
            </w:r>
            <w:r>
              <w:rPr>
                <w:rFonts w:cs="Times New Roman"/>
                <w:bCs/>
                <w:sz w:val="18"/>
                <w:szCs w:val="18"/>
              </w:rPr>
              <w:t>.</w:t>
            </w:r>
            <w:r>
              <w:rPr>
                <w:rFonts w:hint="eastAsia" w:cs="Times New Roman"/>
                <w:bCs/>
                <w:sz w:val="18"/>
                <w:szCs w:val="18"/>
              </w:rPr>
              <w:t>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Merge w:val="continue"/>
            <w:vAlign w:val="center"/>
          </w:tcPr>
          <w:p>
            <w:pPr>
              <w:jc w:val="center"/>
              <w:rPr>
                <w:rFonts w:cs="Times New Roman"/>
                <w:bCs/>
                <w:sz w:val="18"/>
                <w:szCs w:val="18"/>
              </w:rPr>
            </w:pPr>
          </w:p>
        </w:tc>
        <w:tc>
          <w:tcPr>
            <w:tcW w:w="407" w:type="pct"/>
            <w:vMerge w:val="continue"/>
            <w:vAlign w:val="center"/>
          </w:tcPr>
          <w:p>
            <w:pPr>
              <w:jc w:val="center"/>
              <w:rPr>
                <w:rFonts w:cs="Times New Roman"/>
                <w:bCs/>
                <w:sz w:val="18"/>
                <w:szCs w:val="18"/>
              </w:rPr>
            </w:pPr>
          </w:p>
        </w:tc>
        <w:tc>
          <w:tcPr>
            <w:tcW w:w="1431" w:type="pct"/>
            <w:vAlign w:val="center"/>
          </w:tcPr>
          <w:p>
            <w:pPr>
              <w:jc w:val="center"/>
              <w:rPr>
                <w:rFonts w:cs="Times New Roman"/>
                <w:bCs/>
                <w:sz w:val="18"/>
                <w:szCs w:val="18"/>
              </w:rPr>
            </w:pPr>
            <w:r>
              <w:rPr>
                <w:rFonts w:hint="eastAsia" w:cs="Times New Roman"/>
                <w:bCs/>
                <w:sz w:val="18"/>
                <w:szCs w:val="18"/>
              </w:rPr>
              <w:t>防腐涂层厚度</w:t>
            </w:r>
          </w:p>
        </w:tc>
        <w:tc>
          <w:tcPr>
            <w:tcW w:w="1342" w:type="pct"/>
            <w:vMerge w:val="continue"/>
            <w:vAlign w:val="center"/>
          </w:tcPr>
          <w:p>
            <w:pPr>
              <w:jc w:val="center"/>
              <w:rPr>
                <w:rFonts w:cs="Times New Roman"/>
                <w:bCs/>
                <w:sz w:val="18"/>
                <w:szCs w:val="18"/>
              </w:rPr>
            </w:pPr>
          </w:p>
        </w:tc>
        <w:tc>
          <w:tcPr>
            <w:tcW w:w="1452" w:type="pct"/>
            <w:vAlign w:val="center"/>
          </w:tcPr>
          <w:p>
            <w:pPr>
              <w:jc w:val="center"/>
              <w:rPr>
                <w:rFonts w:cs="Times New Roman"/>
                <w:bCs/>
                <w:sz w:val="18"/>
                <w:szCs w:val="18"/>
              </w:rPr>
            </w:pPr>
            <w:r>
              <w:rPr>
                <w:rFonts w:hint="eastAsia" w:cs="Times New Roman"/>
                <w:bCs/>
                <w:sz w:val="18"/>
                <w:szCs w:val="18"/>
              </w:rPr>
              <w:t>第9.3.3条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Merge w:val="continue"/>
            <w:vAlign w:val="center"/>
          </w:tcPr>
          <w:p>
            <w:pPr>
              <w:jc w:val="center"/>
              <w:rPr>
                <w:rFonts w:cs="Times New Roman"/>
                <w:bCs/>
                <w:sz w:val="18"/>
                <w:szCs w:val="18"/>
              </w:rPr>
            </w:pPr>
          </w:p>
        </w:tc>
        <w:tc>
          <w:tcPr>
            <w:tcW w:w="407" w:type="pct"/>
            <w:vMerge w:val="continue"/>
            <w:vAlign w:val="center"/>
          </w:tcPr>
          <w:p>
            <w:pPr>
              <w:jc w:val="center"/>
              <w:rPr>
                <w:rFonts w:cs="Times New Roman"/>
                <w:bCs/>
                <w:sz w:val="18"/>
                <w:szCs w:val="18"/>
              </w:rPr>
            </w:pPr>
          </w:p>
        </w:tc>
        <w:tc>
          <w:tcPr>
            <w:tcW w:w="1431" w:type="pct"/>
            <w:vAlign w:val="center"/>
          </w:tcPr>
          <w:p>
            <w:pPr>
              <w:jc w:val="center"/>
              <w:rPr>
                <w:rFonts w:cs="Times New Roman"/>
                <w:bCs/>
                <w:sz w:val="18"/>
                <w:szCs w:val="18"/>
              </w:rPr>
            </w:pPr>
            <w:r>
              <w:rPr>
                <w:rFonts w:hint="eastAsia" w:cs="Times New Roman"/>
                <w:bCs/>
                <w:sz w:val="18"/>
                <w:szCs w:val="18"/>
              </w:rPr>
              <w:t>防火涂层厚度</w:t>
            </w:r>
          </w:p>
        </w:tc>
        <w:tc>
          <w:tcPr>
            <w:tcW w:w="1342" w:type="pct"/>
            <w:vMerge w:val="continue"/>
            <w:vAlign w:val="center"/>
          </w:tcPr>
          <w:p>
            <w:pPr>
              <w:jc w:val="center"/>
              <w:rPr>
                <w:rFonts w:cs="Times New Roman"/>
                <w:bCs/>
                <w:sz w:val="18"/>
                <w:szCs w:val="18"/>
              </w:rPr>
            </w:pPr>
          </w:p>
        </w:tc>
        <w:tc>
          <w:tcPr>
            <w:tcW w:w="1452" w:type="pct"/>
            <w:vAlign w:val="center"/>
          </w:tcPr>
          <w:p>
            <w:pPr>
              <w:jc w:val="center"/>
              <w:rPr>
                <w:rFonts w:cs="Times New Roman"/>
                <w:bCs/>
                <w:sz w:val="18"/>
                <w:szCs w:val="18"/>
              </w:rPr>
            </w:pPr>
            <w:r>
              <w:rPr>
                <w:rFonts w:hint="eastAsia" w:cs="Times New Roman"/>
                <w:bCs/>
                <w:sz w:val="18"/>
                <w:szCs w:val="18"/>
              </w:rPr>
              <w:t>第9.5.3条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Merge w:val="continue"/>
            <w:vAlign w:val="center"/>
          </w:tcPr>
          <w:p>
            <w:pPr>
              <w:jc w:val="center"/>
              <w:rPr>
                <w:rFonts w:cs="Times New Roman"/>
                <w:bCs/>
                <w:sz w:val="18"/>
                <w:szCs w:val="18"/>
              </w:rPr>
            </w:pPr>
          </w:p>
        </w:tc>
        <w:tc>
          <w:tcPr>
            <w:tcW w:w="407" w:type="pct"/>
            <w:vMerge w:val="continue"/>
            <w:vAlign w:val="center"/>
          </w:tcPr>
          <w:p>
            <w:pPr>
              <w:jc w:val="center"/>
              <w:rPr>
                <w:rFonts w:cs="Times New Roman"/>
                <w:bCs/>
                <w:sz w:val="18"/>
                <w:szCs w:val="18"/>
              </w:rPr>
            </w:pPr>
          </w:p>
        </w:tc>
        <w:tc>
          <w:tcPr>
            <w:tcW w:w="1431" w:type="pct"/>
            <w:vAlign w:val="center"/>
          </w:tcPr>
          <w:p>
            <w:pPr>
              <w:jc w:val="center"/>
              <w:rPr>
                <w:rFonts w:cs="Times New Roman"/>
                <w:bCs/>
                <w:strike/>
                <w:sz w:val="18"/>
                <w:szCs w:val="18"/>
              </w:rPr>
            </w:pPr>
            <w:r>
              <w:rPr>
                <w:rFonts w:hint="eastAsia" w:cs="Times New Roman"/>
                <w:bCs/>
                <w:sz w:val="18"/>
                <w:szCs w:val="18"/>
              </w:rPr>
              <w:t xml:space="preserve"> 胶合木构件防护处理</w:t>
            </w:r>
          </w:p>
        </w:tc>
        <w:tc>
          <w:tcPr>
            <w:tcW w:w="1342" w:type="pct"/>
            <w:vMerge w:val="continue"/>
            <w:vAlign w:val="center"/>
          </w:tcPr>
          <w:p>
            <w:pPr>
              <w:jc w:val="center"/>
              <w:rPr>
                <w:rFonts w:cs="Times New Roman"/>
                <w:bCs/>
                <w:sz w:val="18"/>
                <w:szCs w:val="18"/>
              </w:rPr>
            </w:pPr>
          </w:p>
        </w:tc>
        <w:tc>
          <w:tcPr>
            <w:tcW w:w="1452" w:type="pct"/>
            <w:vAlign w:val="center"/>
          </w:tcPr>
          <w:p>
            <w:pPr>
              <w:jc w:val="center"/>
              <w:rPr>
                <w:rFonts w:cs="Times New Roman"/>
                <w:bCs/>
                <w:sz w:val="18"/>
                <w:szCs w:val="18"/>
              </w:rPr>
            </w:pPr>
            <w:r>
              <w:rPr>
                <w:rFonts w:hint="eastAsia" w:cs="Times New Roman"/>
                <w:bCs/>
                <w:sz w:val="18"/>
                <w:szCs w:val="18"/>
              </w:rPr>
              <w:t>第9.2.1条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366" w:type="pct"/>
            <w:vMerge w:val="continue"/>
            <w:vAlign w:val="center"/>
          </w:tcPr>
          <w:p>
            <w:pPr>
              <w:jc w:val="center"/>
              <w:rPr>
                <w:rFonts w:cs="Times New Roman"/>
                <w:bCs/>
                <w:sz w:val="18"/>
                <w:szCs w:val="18"/>
              </w:rPr>
            </w:pPr>
          </w:p>
        </w:tc>
        <w:tc>
          <w:tcPr>
            <w:tcW w:w="407" w:type="pct"/>
            <w:vMerge w:val="continue"/>
            <w:vAlign w:val="center"/>
          </w:tcPr>
          <w:p>
            <w:pPr>
              <w:jc w:val="center"/>
              <w:rPr>
                <w:rFonts w:cs="Times New Roman"/>
                <w:bCs/>
                <w:sz w:val="18"/>
                <w:szCs w:val="18"/>
              </w:rPr>
            </w:pPr>
          </w:p>
        </w:tc>
        <w:tc>
          <w:tcPr>
            <w:tcW w:w="1431" w:type="pct"/>
            <w:vAlign w:val="center"/>
          </w:tcPr>
          <w:p>
            <w:pPr>
              <w:jc w:val="center"/>
              <w:rPr>
                <w:rFonts w:cs="Times New Roman"/>
                <w:bCs/>
                <w:sz w:val="18"/>
                <w:szCs w:val="18"/>
              </w:rPr>
            </w:pPr>
            <w:r>
              <w:rPr>
                <w:rFonts w:hint="eastAsia" w:cs="Times New Roman"/>
                <w:bCs/>
                <w:sz w:val="18"/>
                <w:szCs w:val="18"/>
              </w:rPr>
              <w:t>结构整体安装精度</w:t>
            </w:r>
          </w:p>
        </w:tc>
        <w:tc>
          <w:tcPr>
            <w:tcW w:w="1342" w:type="pct"/>
            <w:vMerge w:val="continue"/>
            <w:vAlign w:val="center"/>
          </w:tcPr>
          <w:p>
            <w:pPr>
              <w:jc w:val="center"/>
              <w:rPr>
                <w:rFonts w:cs="Times New Roman"/>
                <w:bCs/>
                <w:sz w:val="18"/>
                <w:szCs w:val="18"/>
              </w:rPr>
            </w:pPr>
          </w:p>
        </w:tc>
        <w:tc>
          <w:tcPr>
            <w:tcW w:w="1452" w:type="pct"/>
            <w:vAlign w:val="center"/>
          </w:tcPr>
          <w:p>
            <w:pPr>
              <w:jc w:val="center"/>
              <w:rPr>
                <w:rFonts w:cs="Times New Roman"/>
                <w:bCs/>
                <w:sz w:val="18"/>
                <w:szCs w:val="18"/>
              </w:rPr>
            </w:pPr>
            <w:r>
              <w:rPr>
                <w:rFonts w:hint="eastAsia" w:cs="Times New Roman"/>
                <w:bCs/>
                <w:sz w:val="18"/>
                <w:szCs w:val="18"/>
              </w:rPr>
              <w:t>第8.3.11条</w:t>
            </w:r>
          </w:p>
        </w:tc>
      </w:tr>
    </w:tbl>
    <w:p/>
    <w:p/>
    <w:p/>
    <w:p>
      <w:pPr>
        <w:pStyle w:val="2"/>
        <w:spacing w:line="576" w:lineRule="auto"/>
        <w:jc w:val="center"/>
        <w:rPr>
          <w:sz w:val="28"/>
          <w:szCs w:val="28"/>
        </w:rPr>
        <w:sectPr>
          <w:pgSz w:w="11906" w:h="16838"/>
          <w:pgMar w:top="1134" w:right="1134" w:bottom="1134" w:left="1701" w:header="851" w:footer="737" w:gutter="567"/>
          <w:pgNumType w:chapStyle="2"/>
          <w:cols w:space="425" w:num="1"/>
          <w:docGrid w:type="lines" w:linePitch="374" w:charSpace="0"/>
        </w:sectPr>
      </w:pPr>
      <w:bookmarkStart w:id="596" w:name="_Toc180683032"/>
      <w:bookmarkStart w:id="597" w:name="_Toc161391755"/>
      <w:bookmarkStart w:id="598" w:name="_Toc147739408"/>
    </w:p>
    <w:p>
      <w:pPr>
        <w:pStyle w:val="2"/>
        <w:spacing w:before="120" w:after="120" w:line="360" w:lineRule="auto"/>
        <w:jc w:val="center"/>
        <w:rPr>
          <w:sz w:val="28"/>
          <w:szCs w:val="28"/>
        </w:rPr>
      </w:pPr>
      <w:bookmarkStart w:id="599" w:name="_Toc193892719"/>
      <w:r>
        <w:rPr>
          <w:rFonts w:hint="eastAsia"/>
          <w:sz w:val="28"/>
          <w:szCs w:val="28"/>
        </w:rPr>
        <w:t>附录B  钢-胶合木组合结构工程有关</w:t>
      </w:r>
      <w:bookmarkStart w:id="600" w:name="_Hlk68685199"/>
      <w:r>
        <w:rPr>
          <w:rFonts w:hint="eastAsia"/>
          <w:sz w:val="28"/>
          <w:szCs w:val="28"/>
        </w:rPr>
        <w:t>观感质量检查</w:t>
      </w:r>
      <w:bookmarkEnd w:id="600"/>
      <w:r>
        <w:rPr>
          <w:rFonts w:hint="eastAsia"/>
          <w:sz w:val="28"/>
          <w:szCs w:val="28"/>
        </w:rPr>
        <w:t>项目</w:t>
      </w:r>
      <w:bookmarkEnd w:id="596"/>
      <w:bookmarkEnd w:id="597"/>
      <w:bookmarkEnd w:id="598"/>
      <w:bookmarkEnd w:id="599"/>
    </w:p>
    <w:p>
      <w:pPr>
        <w:jc w:val="center"/>
        <w:rPr>
          <w:rFonts w:cs="Times New Roman"/>
          <w:b/>
          <w:bCs/>
          <w:sz w:val="18"/>
          <w:szCs w:val="18"/>
        </w:rPr>
      </w:pPr>
      <w:r>
        <w:rPr>
          <w:rFonts w:hint="eastAsia" w:cs="Times New Roman"/>
          <w:b/>
          <w:bCs/>
          <w:sz w:val="18"/>
          <w:szCs w:val="18"/>
        </w:rPr>
        <w:t>表</w:t>
      </w:r>
      <w:r>
        <w:rPr>
          <w:rFonts w:cs="Times New Roman"/>
          <w:b/>
          <w:bCs/>
          <w:sz w:val="18"/>
          <w:szCs w:val="18"/>
        </w:rPr>
        <w:t>B</w:t>
      </w:r>
      <w:r>
        <w:rPr>
          <w:rFonts w:hint="eastAsia" w:cs="Times New Roman"/>
          <w:b/>
          <w:bCs/>
          <w:sz w:val="18"/>
          <w:szCs w:val="18"/>
        </w:rPr>
        <w:t xml:space="preserve">  钢-胶合木组合结构分部工程观感质量检查项目</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2184"/>
        <w:gridCol w:w="2962"/>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Align w:val="center"/>
          </w:tcPr>
          <w:p>
            <w:pPr>
              <w:jc w:val="center"/>
              <w:rPr>
                <w:rFonts w:cs="Times New Roman"/>
                <w:b/>
                <w:sz w:val="18"/>
                <w:szCs w:val="18"/>
              </w:rPr>
            </w:pPr>
            <w:bookmarkStart w:id="601" w:name="_Toc68794967"/>
            <w:bookmarkStart w:id="602" w:name="_Toc69394705"/>
            <w:bookmarkStart w:id="603" w:name="_Toc20801"/>
            <w:bookmarkStart w:id="604" w:name="_Toc69302293"/>
            <w:r>
              <w:rPr>
                <w:rFonts w:hint="eastAsia" w:cs="Times New Roman"/>
                <w:sz w:val="18"/>
                <w:szCs w:val="18"/>
              </w:rPr>
              <w:t>项次</w:t>
            </w:r>
            <w:bookmarkEnd w:id="601"/>
          </w:p>
        </w:tc>
        <w:tc>
          <w:tcPr>
            <w:tcW w:w="1252" w:type="pct"/>
            <w:vAlign w:val="center"/>
          </w:tcPr>
          <w:p>
            <w:pPr>
              <w:jc w:val="center"/>
              <w:rPr>
                <w:rFonts w:cs="Times New Roman"/>
                <w:b/>
                <w:sz w:val="18"/>
                <w:szCs w:val="18"/>
              </w:rPr>
            </w:pPr>
            <w:bookmarkStart w:id="605" w:name="_Toc68794968"/>
            <w:r>
              <w:rPr>
                <w:rFonts w:hint="eastAsia" w:cs="Times New Roman"/>
                <w:sz w:val="18"/>
                <w:szCs w:val="18"/>
              </w:rPr>
              <w:t>项目</w:t>
            </w:r>
            <w:bookmarkEnd w:id="605"/>
          </w:p>
        </w:tc>
        <w:tc>
          <w:tcPr>
            <w:tcW w:w="1698" w:type="pct"/>
            <w:vAlign w:val="center"/>
          </w:tcPr>
          <w:p>
            <w:pPr>
              <w:jc w:val="center"/>
              <w:rPr>
                <w:rFonts w:cs="Times New Roman"/>
                <w:b/>
                <w:sz w:val="18"/>
                <w:szCs w:val="18"/>
              </w:rPr>
            </w:pPr>
            <w:bookmarkStart w:id="606" w:name="_Toc68794969"/>
            <w:r>
              <w:rPr>
                <w:rFonts w:hint="eastAsia" w:cs="Times New Roman"/>
                <w:sz w:val="18"/>
                <w:szCs w:val="18"/>
              </w:rPr>
              <w:t>抽检数量</w:t>
            </w:r>
            <w:bookmarkEnd w:id="606"/>
          </w:p>
        </w:tc>
        <w:tc>
          <w:tcPr>
            <w:tcW w:w="1552" w:type="pct"/>
            <w:vAlign w:val="center"/>
          </w:tcPr>
          <w:p>
            <w:pPr>
              <w:jc w:val="center"/>
              <w:rPr>
                <w:rFonts w:cs="Times New Roman"/>
                <w:b/>
                <w:sz w:val="18"/>
                <w:szCs w:val="18"/>
              </w:rPr>
            </w:pPr>
            <w:bookmarkStart w:id="607" w:name="_Toc68794970"/>
            <w:r>
              <w:rPr>
                <w:rFonts w:hint="eastAsia" w:cs="Times New Roman"/>
                <w:sz w:val="18"/>
                <w:szCs w:val="18"/>
              </w:rPr>
              <w:t>检验方法及要求</w:t>
            </w:r>
            <w:bookmarkEnd w:id="60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Align w:val="center"/>
          </w:tcPr>
          <w:p>
            <w:pPr>
              <w:jc w:val="center"/>
              <w:rPr>
                <w:rFonts w:cs="Times New Roman"/>
                <w:sz w:val="18"/>
                <w:szCs w:val="18"/>
              </w:rPr>
            </w:pPr>
            <w:bookmarkStart w:id="608" w:name="_Toc68794972"/>
            <w:r>
              <w:rPr>
                <w:rFonts w:hint="eastAsia" w:cs="Times New Roman"/>
                <w:sz w:val="18"/>
                <w:szCs w:val="18"/>
              </w:rPr>
              <w:t>1</w:t>
            </w:r>
            <w:bookmarkEnd w:id="608"/>
          </w:p>
        </w:tc>
        <w:tc>
          <w:tcPr>
            <w:tcW w:w="1252" w:type="pct"/>
            <w:vAlign w:val="center"/>
          </w:tcPr>
          <w:p>
            <w:pPr>
              <w:jc w:val="center"/>
              <w:rPr>
                <w:rFonts w:cs="Times New Roman"/>
                <w:sz w:val="18"/>
                <w:szCs w:val="18"/>
              </w:rPr>
            </w:pPr>
            <w:bookmarkStart w:id="609" w:name="_Toc68794973"/>
            <w:r>
              <w:rPr>
                <w:rFonts w:hint="eastAsia" w:cs="Times New Roman"/>
                <w:sz w:val="18"/>
                <w:szCs w:val="18"/>
              </w:rPr>
              <w:t>钢部件防腐涂层表面</w:t>
            </w:r>
            <w:bookmarkEnd w:id="609"/>
          </w:p>
        </w:tc>
        <w:tc>
          <w:tcPr>
            <w:tcW w:w="1698" w:type="pct"/>
            <w:vAlign w:val="center"/>
          </w:tcPr>
          <w:p>
            <w:pPr>
              <w:jc w:val="center"/>
              <w:rPr>
                <w:rFonts w:cs="Times New Roman"/>
                <w:sz w:val="18"/>
                <w:szCs w:val="18"/>
              </w:rPr>
            </w:pPr>
            <w:r>
              <w:rPr>
                <w:rFonts w:hint="eastAsia" w:cs="Times New Roman"/>
                <w:sz w:val="18"/>
                <w:szCs w:val="18"/>
              </w:rPr>
              <w:t>随机抽取3个轴线结构构件</w:t>
            </w:r>
          </w:p>
        </w:tc>
        <w:tc>
          <w:tcPr>
            <w:tcW w:w="1552" w:type="pct"/>
            <w:vAlign w:val="center"/>
          </w:tcPr>
          <w:p>
            <w:pPr>
              <w:jc w:val="center"/>
              <w:rPr>
                <w:rFonts w:cs="Times New Roman"/>
                <w:bCs/>
                <w:sz w:val="18"/>
                <w:szCs w:val="18"/>
              </w:rPr>
            </w:pPr>
            <w:r>
              <w:rPr>
                <w:rFonts w:hint="eastAsia" w:cs="Times New Roman"/>
                <w:bCs/>
                <w:sz w:val="18"/>
                <w:szCs w:val="18"/>
              </w:rPr>
              <w:t>第9.3.7条</w:t>
            </w:r>
          </w:p>
          <w:p>
            <w:pPr>
              <w:jc w:val="center"/>
              <w:rPr>
                <w:rFonts w:cs="Times New Roman"/>
                <w:bCs/>
                <w:sz w:val="18"/>
                <w:szCs w:val="18"/>
              </w:rPr>
            </w:pPr>
            <w:r>
              <w:rPr>
                <w:rFonts w:hint="eastAsia" w:cs="Times New Roman"/>
                <w:bCs/>
                <w:sz w:val="18"/>
                <w:szCs w:val="18"/>
              </w:rPr>
              <w:t>第9.3.8条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97" w:type="pct"/>
            <w:vAlign w:val="center"/>
          </w:tcPr>
          <w:p>
            <w:pPr>
              <w:jc w:val="center"/>
              <w:rPr>
                <w:rFonts w:cs="Times New Roman"/>
                <w:sz w:val="18"/>
                <w:szCs w:val="18"/>
              </w:rPr>
            </w:pPr>
            <w:bookmarkStart w:id="610" w:name="_Toc68794977"/>
            <w:r>
              <w:rPr>
                <w:rFonts w:hint="eastAsia" w:cs="Times New Roman"/>
                <w:sz w:val="18"/>
                <w:szCs w:val="18"/>
              </w:rPr>
              <w:t>2</w:t>
            </w:r>
            <w:bookmarkEnd w:id="610"/>
          </w:p>
        </w:tc>
        <w:tc>
          <w:tcPr>
            <w:tcW w:w="1252" w:type="pct"/>
            <w:vAlign w:val="center"/>
          </w:tcPr>
          <w:p>
            <w:pPr>
              <w:jc w:val="center"/>
              <w:rPr>
                <w:rFonts w:cs="Times New Roman"/>
                <w:sz w:val="18"/>
                <w:szCs w:val="18"/>
              </w:rPr>
            </w:pPr>
            <w:bookmarkStart w:id="611" w:name="_Toc68794978"/>
            <w:r>
              <w:rPr>
                <w:rFonts w:hint="eastAsia" w:cs="Times New Roman"/>
                <w:sz w:val="18"/>
                <w:szCs w:val="18"/>
              </w:rPr>
              <w:t>钢部件防火涂层表面</w:t>
            </w:r>
            <w:bookmarkEnd w:id="611"/>
          </w:p>
        </w:tc>
        <w:tc>
          <w:tcPr>
            <w:tcW w:w="1698" w:type="pct"/>
            <w:vAlign w:val="center"/>
          </w:tcPr>
          <w:p>
            <w:pPr>
              <w:jc w:val="center"/>
              <w:rPr>
                <w:rFonts w:cs="Times New Roman"/>
                <w:sz w:val="18"/>
                <w:szCs w:val="18"/>
              </w:rPr>
            </w:pPr>
            <w:r>
              <w:rPr>
                <w:rFonts w:hint="eastAsia" w:cs="Times New Roman"/>
                <w:sz w:val="18"/>
                <w:szCs w:val="18"/>
              </w:rPr>
              <w:t>随机抽取3个轴线结构构件</w:t>
            </w:r>
          </w:p>
        </w:tc>
        <w:tc>
          <w:tcPr>
            <w:tcW w:w="1552" w:type="pct"/>
            <w:vAlign w:val="center"/>
          </w:tcPr>
          <w:p>
            <w:pPr>
              <w:jc w:val="center"/>
              <w:rPr>
                <w:rFonts w:cs="Times New Roman"/>
                <w:sz w:val="18"/>
                <w:szCs w:val="18"/>
              </w:rPr>
            </w:pPr>
            <w:r>
              <w:rPr>
                <w:rFonts w:hint="eastAsia" w:cs="Times New Roman"/>
                <w:bCs/>
                <w:sz w:val="18"/>
                <w:szCs w:val="18"/>
              </w:rPr>
              <w:t>第9.5.4条</w:t>
            </w:r>
          </w:p>
          <w:p>
            <w:pPr>
              <w:jc w:val="center"/>
              <w:rPr>
                <w:rFonts w:cs="Times New Roman"/>
                <w:sz w:val="18"/>
                <w:szCs w:val="18"/>
              </w:rPr>
            </w:pPr>
            <w:r>
              <w:rPr>
                <w:rFonts w:hint="eastAsia" w:cs="Times New Roman"/>
                <w:bCs/>
                <w:sz w:val="18"/>
                <w:szCs w:val="18"/>
              </w:rPr>
              <w:t>第9.5.6条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vAlign w:val="center"/>
          </w:tcPr>
          <w:p>
            <w:pPr>
              <w:jc w:val="center"/>
              <w:rPr>
                <w:rFonts w:cs="Times New Roman"/>
                <w:sz w:val="18"/>
                <w:szCs w:val="18"/>
              </w:rPr>
            </w:pPr>
            <w:bookmarkStart w:id="612" w:name="_Toc68794982"/>
            <w:r>
              <w:rPr>
                <w:rFonts w:hint="eastAsia" w:cs="Times New Roman"/>
                <w:sz w:val="18"/>
                <w:szCs w:val="18"/>
              </w:rPr>
              <w:t>3</w:t>
            </w:r>
            <w:bookmarkEnd w:id="612"/>
          </w:p>
        </w:tc>
        <w:tc>
          <w:tcPr>
            <w:tcW w:w="1252" w:type="pct"/>
            <w:vAlign w:val="center"/>
          </w:tcPr>
          <w:p>
            <w:pPr>
              <w:jc w:val="center"/>
              <w:rPr>
                <w:rFonts w:cs="Times New Roman"/>
                <w:sz w:val="18"/>
                <w:szCs w:val="18"/>
              </w:rPr>
            </w:pPr>
            <w:bookmarkStart w:id="613" w:name="_Toc68794983"/>
            <w:r>
              <w:rPr>
                <w:rFonts w:hint="eastAsia" w:cs="Times New Roman"/>
                <w:sz w:val="18"/>
                <w:szCs w:val="18"/>
              </w:rPr>
              <w:t>胶合木结构表面</w:t>
            </w:r>
            <w:bookmarkEnd w:id="613"/>
          </w:p>
        </w:tc>
        <w:tc>
          <w:tcPr>
            <w:tcW w:w="1698" w:type="pct"/>
            <w:vAlign w:val="center"/>
          </w:tcPr>
          <w:p>
            <w:pPr>
              <w:jc w:val="center"/>
              <w:rPr>
                <w:rFonts w:cs="Times New Roman"/>
                <w:sz w:val="18"/>
                <w:szCs w:val="18"/>
              </w:rPr>
            </w:pPr>
            <w:r>
              <w:rPr>
                <w:rFonts w:hint="eastAsia" w:cs="Times New Roman"/>
                <w:sz w:val="18"/>
                <w:szCs w:val="18"/>
              </w:rPr>
              <w:t>随机抽取3个轴线结构构件</w:t>
            </w:r>
          </w:p>
        </w:tc>
        <w:tc>
          <w:tcPr>
            <w:tcW w:w="1552" w:type="pct"/>
            <w:vAlign w:val="center"/>
          </w:tcPr>
          <w:p>
            <w:pPr>
              <w:jc w:val="center"/>
              <w:rPr>
                <w:rFonts w:cs="Times New Roman"/>
                <w:sz w:val="18"/>
                <w:szCs w:val="18"/>
              </w:rPr>
            </w:pPr>
            <w:r>
              <w:rPr>
                <w:rFonts w:hint="eastAsia" w:cs="Times New Roman"/>
                <w:bCs/>
                <w:sz w:val="18"/>
                <w:szCs w:val="18"/>
              </w:rPr>
              <w:t>G</w:t>
            </w:r>
            <w:r>
              <w:rPr>
                <w:rFonts w:cs="Times New Roman"/>
                <w:bCs/>
                <w:sz w:val="18"/>
                <w:szCs w:val="18"/>
              </w:rPr>
              <w:t>B5020</w:t>
            </w:r>
            <w:r>
              <w:rPr>
                <w:rFonts w:hint="eastAsia" w:cs="Times New Roman"/>
                <w:bCs/>
                <w:sz w:val="18"/>
                <w:szCs w:val="18"/>
              </w:rPr>
              <w:t>6第3</w:t>
            </w:r>
            <w:r>
              <w:rPr>
                <w:rFonts w:cs="Times New Roman"/>
                <w:bCs/>
                <w:sz w:val="18"/>
                <w:szCs w:val="18"/>
              </w:rPr>
              <w:t>.</w:t>
            </w:r>
            <w:r>
              <w:rPr>
                <w:rFonts w:hint="eastAsia" w:cs="Times New Roman"/>
                <w:bCs/>
                <w:sz w:val="18"/>
                <w:szCs w:val="18"/>
              </w:rPr>
              <w:t>0</w:t>
            </w:r>
            <w:r>
              <w:rPr>
                <w:rFonts w:cs="Times New Roman"/>
                <w:bCs/>
                <w:sz w:val="18"/>
                <w:szCs w:val="18"/>
              </w:rPr>
              <w:t>.</w:t>
            </w:r>
            <w:r>
              <w:rPr>
                <w:rFonts w:hint="eastAsia" w:cs="Times New Roman"/>
                <w:bCs/>
                <w:sz w:val="18"/>
                <w:szCs w:val="18"/>
              </w:rPr>
              <w:t>5条</w:t>
            </w:r>
          </w:p>
        </w:tc>
      </w:tr>
    </w:tbl>
    <w:p>
      <w:pPr>
        <w:pStyle w:val="2"/>
        <w:spacing w:before="120" w:after="120" w:line="360" w:lineRule="auto"/>
        <w:jc w:val="center"/>
        <w:rPr>
          <w:sz w:val="28"/>
          <w:szCs w:val="28"/>
        </w:rPr>
        <w:sectPr>
          <w:pgSz w:w="11906" w:h="16838"/>
          <w:pgMar w:top="1134" w:right="1134" w:bottom="1134" w:left="1701" w:header="851" w:footer="737" w:gutter="567"/>
          <w:pgNumType w:chapStyle="2"/>
          <w:cols w:space="425" w:num="1"/>
          <w:docGrid w:type="lines" w:linePitch="374" w:charSpace="0"/>
        </w:sectPr>
      </w:pPr>
      <w:bookmarkStart w:id="614" w:name="_Toc180683033"/>
      <w:bookmarkStart w:id="615" w:name="_Toc147739409"/>
      <w:bookmarkStart w:id="616" w:name="_Toc161391756"/>
    </w:p>
    <w:p>
      <w:pPr>
        <w:pStyle w:val="2"/>
        <w:spacing w:before="120" w:after="120" w:line="360" w:lineRule="auto"/>
        <w:jc w:val="center"/>
        <w:rPr>
          <w:sz w:val="28"/>
          <w:szCs w:val="28"/>
        </w:rPr>
      </w:pPr>
      <w:bookmarkStart w:id="617" w:name="_Toc193892720"/>
      <w:r>
        <w:rPr>
          <w:rFonts w:hint="eastAsia"/>
          <w:sz w:val="28"/>
          <w:szCs w:val="28"/>
        </w:rPr>
        <w:t>附录</w:t>
      </w:r>
      <w:bookmarkStart w:id="618" w:name="_Hlk68693822"/>
      <w:r>
        <w:rPr>
          <w:rFonts w:hint="eastAsia"/>
          <w:sz w:val="28"/>
          <w:szCs w:val="28"/>
        </w:rPr>
        <w:t>C  钢-胶合木组合结构分项工程检验批质量验收</w:t>
      </w:r>
      <w:bookmarkEnd w:id="618"/>
      <w:r>
        <w:rPr>
          <w:rFonts w:hint="eastAsia"/>
          <w:sz w:val="28"/>
          <w:szCs w:val="28"/>
        </w:rPr>
        <w:t>记录表</w:t>
      </w:r>
      <w:bookmarkEnd w:id="602"/>
      <w:bookmarkEnd w:id="603"/>
      <w:bookmarkEnd w:id="604"/>
      <w:bookmarkEnd w:id="614"/>
      <w:bookmarkEnd w:id="615"/>
      <w:bookmarkEnd w:id="616"/>
      <w:bookmarkEnd w:id="617"/>
    </w:p>
    <w:p>
      <w:pPr>
        <w:jc w:val="center"/>
      </w:pPr>
      <w:bookmarkStart w:id="619" w:name="_Hlk68697276"/>
      <w:r>
        <w:rPr>
          <w:rFonts w:hint="eastAsia"/>
          <w:sz w:val="21"/>
          <w:szCs w:val="24"/>
        </w:rPr>
        <w:t>钢-胶合木组合结构分项工程检验批质量验收应按表C.0.1～表C.0.9进行记录。</w:t>
      </w:r>
    </w:p>
    <w:p>
      <w:pPr>
        <w:jc w:val="center"/>
        <w:rPr>
          <w:rFonts w:cs="Times New Roman"/>
          <w:b/>
          <w:bCs/>
          <w:sz w:val="18"/>
          <w:szCs w:val="18"/>
        </w:rPr>
      </w:pPr>
      <w:r>
        <w:rPr>
          <w:rFonts w:hint="eastAsia" w:cs="Times New Roman"/>
          <w:b/>
          <w:bCs/>
          <w:sz w:val="18"/>
          <w:szCs w:val="18"/>
        </w:rPr>
        <w:t>表</w:t>
      </w:r>
      <w:r>
        <w:rPr>
          <w:rFonts w:cs="Times New Roman"/>
          <w:b/>
          <w:bCs/>
          <w:sz w:val="18"/>
          <w:szCs w:val="18"/>
        </w:rPr>
        <w:t>C</w:t>
      </w:r>
      <w:r>
        <w:rPr>
          <w:rFonts w:hint="eastAsia" w:cs="Times New Roman"/>
          <w:b/>
          <w:bCs/>
          <w:sz w:val="18"/>
          <w:szCs w:val="18"/>
        </w:rPr>
        <w:t>.</w:t>
      </w:r>
      <w:r>
        <w:rPr>
          <w:rFonts w:cs="Times New Roman"/>
          <w:b/>
          <w:bCs/>
          <w:sz w:val="18"/>
          <w:szCs w:val="18"/>
        </w:rPr>
        <w:t>0.</w:t>
      </w:r>
      <w:r>
        <w:rPr>
          <w:rFonts w:hint="eastAsia" w:cs="Times New Roman"/>
          <w:b/>
          <w:bCs/>
          <w:sz w:val="18"/>
          <w:szCs w:val="18"/>
        </w:rPr>
        <w:t>1  钢-胶合木组合结构（高强度螺栓连接）分项工程检验批质量验收记录</w:t>
      </w:r>
    </w:p>
    <w:p>
      <w:pPr>
        <w:wordWrap w:val="0"/>
        <w:jc w:val="right"/>
        <w:rPr>
          <w:rFonts w:cs="Times New Roman"/>
          <w:b/>
          <w:bCs/>
          <w:sz w:val="18"/>
          <w:szCs w:val="18"/>
        </w:rPr>
      </w:pPr>
      <w:r>
        <w:rPr>
          <w:rFonts w:hint="eastAsia" w:cs="Times New Roman"/>
          <w:b/>
          <w:bCs/>
          <w:sz w:val="18"/>
          <w:szCs w:val="18"/>
        </w:rPr>
        <w:t>编号</w:t>
      </w:r>
      <w:r>
        <w:rPr>
          <w:rFonts w:cs="Times New Roman"/>
          <w:b/>
          <w:bCs/>
          <w:sz w:val="18"/>
          <w:szCs w:val="18"/>
        </w:rPr>
        <w:t>：</w:t>
      </w:r>
      <w:r>
        <w:rPr>
          <w:rFonts w:hint="eastAsia" w:cs="Times New Roman"/>
          <w:b/>
          <w:bCs/>
          <w:sz w:val="18"/>
          <w:szCs w:val="18"/>
        </w:rPr>
        <w:t xml:space="preserve">      </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360"/>
        <w:gridCol w:w="868"/>
        <w:gridCol w:w="1137"/>
        <w:gridCol w:w="1605"/>
        <w:gridCol w:w="577"/>
        <w:gridCol w:w="549"/>
        <w:gridCol w:w="769"/>
        <w:gridCol w:w="177"/>
        <w:gridCol w:w="1269"/>
        <w:gridCol w:w="803"/>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03" w:type="pct"/>
            <w:gridSpan w:val="3"/>
            <w:vAlign w:val="center"/>
          </w:tcPr>
          <w:p>
            <w:pPr>
              <w:widowControl/>
              <w:jc w:val="center"/>
              <w:rPr>
                <w:rFonts w:cs="宋体"/>
                <w:kern w:val="0"/>
                <w:sz w:val="18"/>
                <w:szCs w:val="18"/>
              </w:rPr>
            </w:pPr>
            <w:r>
              <w:rPr>
                <w:rFonts w:hint="eastAsia" w:cs="宋体"/>
                <w:kern w:val="0"/>
                <w:sz w:val="18"/>
                <w:szCs w:val="18"/>
              </w:rPr>
              <w:t>单位（子单位）</w:t>
            </w:r>
          </w:p>
          <w:p>
            <w:pPr>
              <w:widowControl/>
              <w:jc w:val="center"/>
              <w:rPr>
                <w:rFonts w:cs="宋体"/>
                <w:kern w:val="0"/>
                <w:sz w:val="18"/>
                <w:szCs w:val="18"/>
              </w:rPr>
            </w:pPr>
            <w:r>
              <w:rPr>
                <w:rFonts w:hint="eastAsia" w:cs="宋体"/>
                <w:kern w:val="0"/>
                <w:sz w:val="18"/>
                <w:szCs w:val="18"/>
              </w:rPr>
              <w:t>工程名称</w:t>
            </w:r>
          </w:p>
        </w:tc>
        <w:tc>
          <w:tcPr>
            <w:tcW w:w="604" w:type="pct"/>
            <w:vAlign w:val="center"/>
          </w:tcPr>
          <w:p>
            <w:pPr>
              <w:widowControl/>
              <w:jc w:val="center"/>
              <w:rPr>
                <w:rFonts w:cs="宋体"/>
                <w:kern w:val="0"/>
                <w:sz w:val="18"/>
                <w:szCs w:val="18"/>
              </w:rPr>
            </w:pPr>
            <w:r>
              <w:rPr>
                <w:rFonts w:hint="eastAsia" w:cs="宋体"/>
                <w:kern w:val="0"/>
                <w:sz w:val="18"/>
                <w:szCs w:val="18"/>
              </w:rPr>
              <w:t>　</w:t>
            </w:r>
          </w:p>
        </w:tc>
        <w:tc>
          <w:tcPr>
            <w:tcW w:w="854" w:type="pct"/>
            <w:vAlign w:val="center"/>
          </w:tcPr>
          <w:p>
            <w:pPr>
              <w:widowControl/>
              <w:jc w:val="center"/>
              <w:rPr>
                <w:rFonts w:cs="宋体"/>
                <w:kern w:val="0"/>
                <w:sz w:val="18"/>
                <w:szCs w:val="18"/>
              </w:rPr>
            </w:pPr>
            <w:r>
              <w:rPr>
                <w:rFonts w:hint="eastAsia" w:cs="宋体"/>
                <w:kern w:val="0"/>
                <w:sz w:val="18"/>
                <w:szCs w:val="18"/>
              </w:rPr>
              <w:t>分部（子分部）工程名称</w:t>
            </w:r>
          </w:p>
        </w:tc>
        <w:tc>
          <w:tcPr>
            <w:tcW w:w="599" w:type="pct"/>
            <w:gridSpan w:val="2"/>
            <w:vAlign w:val="center"/>
          </w:tcPr>
          <w:p>
            <w:pPr>
              <w:widowControl/>
              <w:jc w:val="center"/>
              <w:rPr>
                <w:rFonts w:cs="宋体"/>
                <w:kern w:val="0"/>
                <w:sz w:val="18"/>
                <w:szCs w:val="18"/>
              </w:rPr>
            </w:pPr>
          </w:p>
        </w:tc>
        <w:tc>
          <w:tcPr>
            <w:tcW w:w="1178" w:type="pct"/>
            <w:gridSpan w:val="3"/>
            <w:vAlign w:val="center"/>
          </w:tcPr>
          <w:p>
            <w:pPr>
              <w:widowControl/>
              <w:jc w:val="center"/>
              <w:rPr>
                <w:rFonts w:cs="宋体"/>
                <w:kern w:val="0"/>
                <w:sz w:val="18"/>
                <w:szCs w:val="18"/>
              </w:rPr>
            </w:pPr>
            <w:r>
              <w:rPr>
                <w:rFonts w:hint="eastAsia" w:cs="宋体"/>
                <w:kern w:val="0"/>
                <w:sz w:val="18"/>
                <w:szCs w:val="18"/>
              </w:rPr>
              <w:t>分项工程</w:t>
            </w:r>
          </w:p>
          <w:p>
            <w:pPr>
              <w:widowControl/>
              <w:jc w:val="center"/>
              <w:rPr>
                <w:rFonts w:cs="宋体"/>
                <w:kern w:val="0"/>
                <w:sz w:val="18"/>
                <w:szCs w:val="18"/>
              </w:rPr>
            </w:pPr>
            <w:r>
              <w:rPr>
                <w:rFonts w:hint="eastAsia" w:cs="宋体"/>
                <w:kern w:val="0"/>
                <w:sz w:val="18"/>
                <w:szCs w:val="18"/>
              </w:rPr>
              <w:t>名称</w:t>
            </w:r>
          </w:p>
        </w:tc>
        <w:tc>
          <w:tcPr>
            <w:tcW w:w="859" w:type="pct"/>
            <w:gridSpan w:val="2"/>
            <w:vAlign w:val="center"/>
          </w:tcPr>
          <w:p>
            <w:pPr>
              <w:widowControl/>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3" w:type="pct"/>
            <w:gridSpan w:val="3"/>
            <w:vAlign w:val="center"/>
          </w:tcPr>
          <w:p>
            <w:pPr>
              <w:widowControl/>
              <w:jc w:val="center"/>
              <w:rPr>
                <w:rFonts w:cs="宋体"/>
                <w:kern w:val="0"/>
                <w:sz w:val="18"/>
                <w:szCs w:val="18"/>
              </w:rPr>
            </w:pPr>
            <w:r>
              <w:rPr>
                <w:rFonts w:hint="eastAsia" w:cs="宋体"/>
                <w:kern w:val="0"/>
                <w:sz w:val="18"/>
                <w:szCs w:val="18"/>
              </w:rPr>
              <w:t>施工单位</w:t>
            </w:r>
          </w:p>
        </w:tc>
        <w:tc>
          <w:tcPr>
            <w:tcW w:w="604" w:type="pct"/>
            <w:vAlign w:val="center"/>
          </w:tcPr>
          <w:p>
            <w:pPr>
              <w:widowControl/>
              <w:jc w:val="center"/>
              <w:rPr>
                <w:rFonts w:cs="宋体"/>
                <w:kern w:val="0"/>
                <w:sz w:val="18"/>
                <w:szCs w:val="18"/>
              </w:rPr>
            </w:pPr>
          </w:p>
        </w:tc>
        <w:tc>
          <w:tcPr>
            <w:tcW w:w="854" w:type="pct"/>
            <w:vAlign w:val="center"/>
          </w:tcPr>
          <w:p>
            <w:pPr>
              <w:widowControl/>
              <w:jc w:val="center"/>
              <w:rPr>
                <w:rFonts w:cs="宋体"/>
                <w:kern w:val="0"/>
                <w:sz w:val="18"/>
                <w:szCs w:val="18"/>
              </w:rPr>
            </w:pPr>
            <w:r>
              <w:rPr>
                <w:rFonts w:hint="eastAsia" w:cs="宋体"/>
                <w:kern w:val="0"/>
                <w:sz w:val="18"/>
                <w:szCs w:val="18"/>
              </w:rPr>
              <w:t>项目负责人</w:t>
            </w:r>
          </w:p>
        </w:tc>
        <w:tc>
          <w:tcPr>
            <w:tcW w:w="599" w:type="pct"/>
            <w:gridSpan w:val="2"/>
            <w:vAlign w:val="center"/>
          </w:tcPr>
          <w:p>
            <w:pPr>
              <w:widowControl/>
              <w:rPr>
                <w:rFonts w:cs="宋体"/>
                <w:kern w:val="0"/>
                <w:sz w:val="18"/>
                <w:szCs w:val="18"/>
              </w:rPr>
            </w:pPr>
          </w:p>
        </w:tc>
        <w:tc>
          <w:tcPr>
            <w:tcW w:w="1178" w:type="pct"/>
            <w:gridSpan w:val="3"/>
            <w:vAlign w:val="center"/>
          </w:tcPr>
          <w:p>
            <w:pPr>
              <w:widowControl/>
              <w:jc w:val="center"/>
              <w:rPr>
                <w:rFonts w:cs="宋体"/>
                <w:kern w:val="0"/>
                <w:sz w:val="18"/>
                <w:szCs w:val="18"/>
              </w:rPr>
            </w:pPr>
            <w:r>
              <w:rPr>
                <w:rFonts w:hint="eastAsia" w:cs="宋体"/>
                <w:kern w:val="0"/>
                <w:sz w:val="18"/>
                <w:szCs w:val="18"/>
              </w:rPr>
              <w:t>检验批容量</w:t>
            </w:r>
          </w:p>
        </w:tc>
        <w:tc>
          <w:tcPr>
            <w:tcW w:w="859" w:type="pct"/>
            <w:gridSpan w:val="2"/>
            <w:vAlign w:val="center"/>
          </w:tcPr>
          <w:p>
            <w:pPr>
              <w:widowControl/>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3" w:type="pct"/>
            <w:gridSpan w:val="3"/>
            <w:vAlign w:val="center"/>
          </w:tcPr>
          <w:p>
            <w:pPr>
              <w:widowControl/>
              <w:jc w:val="center"/>
              <w:rPr>
                <w:rFonts w:cs="宋体"/>
                <w:kern w:val="0"/>
                <w:sz w:val="18"/>
                <w:szCs w:val="18"/>
              </w:rPr>
            </w:pPr>
            <w:r>
              <w:rPr>
                <w:rFonts w:hint="eastAsia" w:cs="宋体"/>
                <w:kern w:val="0"/>
                <w:sz w:val="18"/>
                <w:szCs w:val="18"/>
              </w:rPr>
              <w:t>分包单位</w:t>
            </w:r>
          </w:p>
        </w:tc>
        <w:tc>
          <w:tcPr>
            <w:tcW w:w="604" w:type="pct"/>
            <w:vAlign w:val="center"/>
          </w:tcPr>
          <w:p>
            <w:pPr>
              <w:widowControl/>
              <w:jc w:val="center"/>
              <w:rPr>
                <w:rFonts w:cs="宋体"/>
                <w:kern w:val="0"/>
                <w:sz w:val="18"/>
                <w:szCs w:val="18"/>
              </w:rPr>
            </w:pPr>
            <w:r>
              <w:rPr>
                <w:rFonts w:hint="eastAsia" w:cs="宋体"/>
                <w:kern w:val="0"/>
                <w:sz w:val="18"/>
                <w:szCs w:val="18"/>
              </w:rPr>
              <w:t>　</w:t>
            </w:r>
          </w:p>
        </w:tc>
        <w:tc>
          <w:tcPr>
            <w:tcW w:w="854" w:type="pct"/>
            <w:vAlign w:val="center"/>
          </w:tcPr>
          <w:p>
            <w:pPr>
              <w:widowControl/>
              <w:jc w:val="center"/>
              <w:rPr>
                <w:rFonts w:cs="宋体"/>
                <w:kern w:val="0"/>
                <w:sz w:val="18"/>
                <w:szCs w:val="18"/>
              </w:rPr>
            </w:pPr>
            <w:r>
              <w:rPr>
                <w:rFonts w:hint="eastAsia" w:cs="宋体"/>
                <w:kern w:val="0"/>
                <w:sz w:val="18"/>
                <w:szCs w:val="18"/>
              </w:rPr>
              <w:t>分包单位项目</w:t>
            </w:r>
          </w:p>
          <w:p>
            <w:pPr>
              <w:widowControl/>
              <w:jc w:val="center"/>
              <w:rPr>
                <w:rFonts w:cs="宋体"/>
                <w:kern w:val="0"/>
                <w:sz w:val="18"/>
                <w:szCs w:val="18"/>
              </w:rPr>
            </w:pPr>
            <w:r>
              <w:rPr>
                <w:rFonts w:hint="eastAsia" w:cs="宋体"/>
                <w:kern w:val="0"/>
                <w:sz w:val="18"/>
                <w:szCs w:val="18"/>
              </w:rPr>
              <w:t>负责人</w:t>
            </w:r>
          </w:p>
        </w:tc>
        <w:tc>
          <w:tcPr>
            <w:tcW w:w="599" w:type="pct"/>
            <w:gridSpan w:val="2"/>
            <w:vAlign w:val="center"/>
          </w:tcPr>
          <w:p>
            <w:pPr>
              <w:widowControl/>
              <w:jc w:val="center"/>
              <w:rPr>
                <w:rFonts w:cs="宋体"/>
                <w:kern w:val="0"/>
                <w:sz w:val="18"/>
                <w:szCs w:val="18"/>
              </w:rPr>
            </w:pPr>
            <w:r>
              <w:rPr>
                <w:rFonts w:hint="eastAsia" w:cs="宋体"/>
                <w:kern w:val="0"/>
                <w:sz w:val="18"/>
                <w:szCs w:val="18"/>
              </w:rPr>
              <w:t>　</w:t>
            </w:r>
          </w:p>
        </w:tc>
        <w:tc>
          <w:tcPr>
            <w:tcW w:w="1178" w:type="pct"/>
            <w:gridSpan w:val="3"/>
            <w:vAlign w:val="center"/>
          </w:tcPr>
          <w:p>
            <w:pPr>
              <w:widowControl/>
              <w:jc w:val="center"/>
              <w:rPr>
                <w:rFonts w:cs="宋体"/>
                <w:kern w:val="0"/>
                <w:sz w:val="18"/>
                <w:szCs w:val="18"/>
              </w:rPr>
            </w:pPr>
            <w:r>
              <w:rPr>
                <w:rFonts w:hint="eastAsia" w:cs="宋体"/>
                <w:kern w:val="0"/>
                <w:sz w:val="18"/>
                <w:szCs w:val="18"/>
              </w:rPr>
              <w:t>检验批部位</w:t>
            </w:r>
          </w:p>
        </w:tc>
        <w:tc>
          <w:tcPr>
            <w:tcW w:w="859" w:type="pct"/>
            <w:gridSpan w:val="2"/>
            <w:vAlign w:val="center"/>
          </w:tcPr>
          <w:p>
            <w:pPr>
              <w:widowControl/>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03" w:type="pct"/>
            <w:gridSpan w:val="3"/>
            <w:vAlign w:val="center"/>
          </w:tcPr>
          <w:p>
            <w:pPr>
              <w:widowControl/>
              <w:jc w:val="center"/>
              <w:rPr>
                <w:rFonts w:cs="宋体"/>
                <w:kern w:val="0"/>
                <w:sz w:val="18"/>
                <w:szCs w:val="18"/>
              </w:rPr>
            </w:pPr>
            <w:r>
              <w:rPr>
                <w:rFonts w:hint="eastAsia" w:cs="宋体"/>
                <w:kern w:val="0"/>
                <w:sz w:val="18"/>
                <w:szCs w:val="18"/>
              </w:rPr>
              <w:t>施工依据</w:t>
            </w:r>
          </w:p>
        </w:tc>
        <w:tc>
          <w:tcPr>
            <w:tcW w:w="1458" w:type="pct"/>
            <w:gridSpan w:val="2"/>
            <w:vAlign w:val="center"/>
          </w:tcPr>
          <w:p>
            <w:pPr>
              <w:widowControl/>
              <w:jc w:val="center"/>
              <w:rPr>
                <w:rFonts w:cs="宋体"/>
                <w:kern w:val="0"/>
                <w:sz w:val="18"/>
                <w:szCs w:val="18"/>
              </w:rPr>
            </w:pPr>
          </w:p>
        </w:tc>
        <w:tc>
          <w:tcPr>
            <w:tcW w:w="599" w:type="pct"/>
            <w:gridSpan w:val="2"/>
            <w:vAlign w:val="center"/>
          </w:tcPr>
          <w:p>
            <w:pPr>
              <w:widowControl/>
              <w:jc w:val="center"/>
              <w:rPr>
                <w:rFonts w:cs="宋体"/>
                <w:kern w:val="0"/>
                <w:sz w:val="18"/>
                <w:szCs w:val="18"/>
              </w:rPr>
            </w:pPr>
            <w:r>
              <w:rPr>
                <w:rFonts w:hint="eastAsia" w:cs="宋体"/>
                <w:kern w:val="0"/>
                <w:sz w:val="18"/>
                <w:szCs w:val="18"/>
              </w:rPr>
              <w:t>验收依据</w:t>
            </w:r>
          </w:p>
        </w:tc>
        <w:tc>
          <w:tcPr>
            <w:tcW w:w="2038" w:type="pct"/>
            <w:gridSpan w:val="5"/>
            <w:vAlign w:val="center"/>
          </w:tcPr>
          <w:p>
            <w:pPr>
              <w:widowControl/>
              <w:jc w:val="center"/>
              <w:rPr>
                <w:rFonts w:cs="宋体"/>
                <w:kern w:val="0"/>
                <w:sz w:val="18"/>
                <w:szCs w:val="18"/>
              </w:rPr>
            </w:pPr>
            <w:r>
              <w:rPr>
                <w:rFonts w:hint="eastAsia" w:cs="宋体"/>
                <w:kern w:val="0"/>
                <w:sz w:val="18"/>
                <w:szCs w:val="18"/>
              </w:rPr>
              <w:t>《钢-胶合木组合结构工程施工质量验收规程》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08" w:type="pct"/>
            <w:gridSpan w:val="4"/>
            <w:vAlign w:val="center"/>
          </w:tcPr>
          <w:p>
            <w:pPr>
              <w:widowControl/>
              <w:jc w:val="center"/>
              <w:rPr>
                <w:rFonts w:cs="宋体"/>
                <w:kern w:val="0"/>
                <w:sz w:val="18"/>
                <w:szCs w:val="18"/>
              </w:rPr>
            </w:pPr>
            <w:r>
              <w:rPr>
                <w:rFonts w:hint="eastAsia" w:cs="宋体"/>
                <w:kern w:val="0"/>
                <w:sz w:val="18"/>
                <w:szCs w:val="18"/>
              </w:rPr>
              <w:t>验收项目</w:t>
            </w:r>
          </w:p>
        </w:tc>
        <w:tc>
          <w:tcPr>
            <w:tcW w:w="1161" w:type="pct"/>
            <w:gridSpan w:val="2"/>
            <w:vAlign w:val="center"/>
          </w:tcPr>
          <w:p>
            <w:pPr>
              <w:widowControl/>
              <w:jc w:val="center"/>
              <w:rPr>
                <w:rFonts w:cs="宋体"/>
                <w:kern w:val="0"/>
                <w:sz w:val="18"/>
                <w:szCs w:val="18"/>
              </w:rPr>
            </w:pPr>
            <w:r>
              <w:rPr>
                <w:rFonts w:hint="eastAsia" w:cs="宋体"/>
                <w:kern w:val="0"/>
                <w:sz w:val="18"/>
                <w:szCs w:val="18"/>
              </w:rPr>
              <w:t>设计要求及标准规定</w:t>
            </w:r>
          </w:p>
        </w:tc>
        <w:tc>
          <w:tcPr>
            <w:tcW w:w="795" w:type="pct"/>
            <w:gridSpan w:val="3"/>
            <w:vAlign w:val="center"/>
          </w:tcPr>
          <w:p>
            <w:pPr>
              <w:widowControl/>
              <w:jc w:val="center"/>
              <w:rPr>
                <w:rFonts w:cs="宋体"/>
                <w:kern w:val="0"/>
                <w:sz w:val="18"/>
                <w:szCs w:val="18"/>
              </w:rPr>
            </w:pPr>
            <w:r>
              <w:rPr>
                <w:rFonts w:hint="eastAsia" w:cs="宋体"/>
                <w:kern w:val="0"/>
                <w:sz w:val="18"/>
                <w:szCs w:val="18"/>
              </w:rPr>
              <w:t>最小/实际</w:t>
            </w:r>
          </w:p>
          <w:p>
            <w:pPr>
              <w:widowControl/>
              <w:jc w:val="center"/>
              <w:rPr>
                <w:rFonts w:cs="宋体"/>
                <w:kern w:val="0"/>
                <w:sz w:val="18"/>
                <w:szCs w:val="18"/>
              </w:rPr>
            </w:pPr>
            <w:r>
              <w:rPr>
                <w:rFonts w:hint="eastAsia" w:cs="宋体"/>
                <w:kern w:val="0"/>
                <w:sz w:val="18"/>
                <w:szCs w:val="18"/>
              </w:rPr>
              <w:t>抽样数量</w:t>
            </w:r>
          </w:p>
        </w:tc>
        <w:tc>
          <w:tcPr>
            <w:tcW w:w="1102" w:type="pct"/>
            <w:gridSpan w:val="2"/>
            <w:vAlign w:val="center"/>
          </w:tcPr>
          <w:p>
            <w:pPr>
              <w:widowControl/>
              <w:jc w:val="center"/>
              <w:rPr>
                <w:rFonts w:cs="宋体"/>
                <w:kern w:val="0"/>
                <w:sz w:val="18"/>
                <w:szCs w:val="18"/>
              </w:rPr>
            </w:pPr>
            <w:r>
              <w:rPr>
                <w:rFonts w:hint="eastAsia" w:cs="宋体"/>
                <w:kern w:val="0"/>
                <w:sz w:val="18"/>
                <w:szCs w:val="18"/>
              </w:rPr>
              <w:t>检查记录</w:t>
            </w:r>
          </w:p>
        </w:tc>
        <w:tc>
          <w:tcPr>
            <w:tcW w:w="432" w:type="pct"/>
            <w:vAlign w:val="center"/>
          </w:tcPr>
          <w:p>
            <w:pPr>
              <w:widowControl/>
              <w:jc w:val="center"/>
              <w:rPr>
                <w:rFonts w:cs="宋体"/>
                <w:kern w:val="0"/>
                <w:sz w:val="18"/>
                <w:szCs w:val="18"/>
              </w:rPr>
            </w:pPr>
            <w:r>
              <w:rPr>
                <w:rFonts w:hint="eastAsia" w:cs="宋体"/>
                <w:kern w:val="0"/>
                <w:sz w:val="18"/>
                <w:szCs w:val="18"/>
              </w:rPr>
              <w:t>检查</w:t>
            </w:r>
          </w:p>
          <w:p>
            <w:pPr>
              <w:widowControl/>
              <w:jc w:val="center"/>
              <w:rPr>
                <w:rFonts w:cs="宋体"/>
                <w:kern w:val="0"/>
                <w:sz w:val="18"/>
                <w:szCs w:val="18"/>
              </w:rPr>
            </w:pPr>
            <w:r>
              <w:rPr>
                <w:rFonts w:hint="eastAsia" w:cs="宋体"/>
                <w:kern w:val="0"/>
                <w:sz w:val="18"/>
                <w:szCs w:val="18"/>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Merge w:val="restart"/>
            <w:vAlign w:val="center"/>
          </w:tcPr>
          <w:p>
            <w:pPr>
              <w:widowControl/>
              <w:jc w:val="center"/>
              <w:rPr>
                <w:rFonts w:cs="宋体"/>
                <w:kern w:val="0"/>
                <w:sz w:val="18"/>
                <w:szCs w:val="18"/>
              </w:rPr>
            </w:pPr>
            <w:r>
              <w:rPr>
                <w:rFonts w:hint="eastAsia" w:cs="宋体"/>
                <w:kern w:val="0"/>
                <w:sz w:val="18"/>
                <w:szCs w:val="18"/>
              </w:rPr>
              <w:t>主控项目</w:t>
            </w:r>
          </w:p>
        </w:tc>
        <w:tc>
          <w:tcPr>
            <w:tcW w:w="192" w:type="pct"/>
            <w:vAlign w:val="center"/>
          </w:tcPr>
          <w:p>
            <w:pPr>
              <w:widowControl/>
              <w:jc w:val="center"/>
              <w:rPr>
                <w:rFonts w:cs="宋体"/>
                <w:kern w:val="0"/>
                <w:sz w:val="18"/>
                <w:szCs w:val="18"/>
              </w:rPr>
            </w:pPr>
            <w:r>
              <w:rPr>
                <w:rFonts w:hint="eastAsia" w:cs="宋体"/>
                <w:kern w:val="0"/>
                <w:sz w:val="18"/>
                <w:szCs w:val="18"/>
              </w:rPr>
              <w:t>1</w:t>
            </w:r>
          </w:p>
        </w:tc>
        <w:tc>
          <w:tcPr>
            <w:tcW w:w="1066" w:type="pct"/>
            <w:gridSpan w:val="2"/>
            <w:vAlign w:val="center"/>
          </w:tcPr>
          <w:p>
            <w:pPr>
              <w:widowControl/>
              <w:jc w:val="center"/>
              <w:rPr>
                <w:rFonts w:cs="宋体"/>
                <w:kern w:val="0"/>
                <w:sz w:val="18"/>
                <w:szCs w:val="18"/>
              </w:rPr>
            </w:pPr>
            <w:r>
              <w:rPr>
                <w:rFonts w:hint="eastAsia" w:cs="宋体"/>
                <w:kern w:val="0"/>
                <w:sz w:val="18"/>
                <w:szCs w:val="18"/>
              </w:rPr>
              <w:t>成品进场</w:t>
            </w:r>
          </w:p>
        </w:tc>
        <w:tc>
          <w:tcPr>
            <w:tcW w:w="1161" w:type="pct"/>
            <w:gridSpan w:val="2"/>
            <w:vAlign w:val="center"/>
          </w:tcPr>
          <w:p>
            <w:pPr>
              <w:widowControl/>
              <w:jc w:val="center"/>
              <w:rPr>
                <w:rFonts w:cs="宋体"/>
                <w:kern w:val="0"/>
                <w:sz w:val="18"/>
                <w:szCs w:val="18"/>
              </w:rPr>
            </w:pPr>
            <w:r>
              <w:rPr>
                <w:rFonts w:hint="eastAsia" w:cs="宋体"/>
                <w:kern w:val="0"/>
                <w:sz w:val="18"/>
                <w:szCs w:val="18"/>
              </w:rPr>
              <w:t>第4</w:t>
            </w:r>
            <w:r>
              <w:rPr>
                <w:rFonts w:cs="宋体"/>
                <w:kern w:val="0"/>
                <w:sz w:val="18"/>
                <w:szCs w:val="18"/>
              </w:rPr>
              <w:t>.</w:t>
            </w:r>
            <w:r>
              <w:rPr>
                <w:rFonts w:hint="eastAsia" w:cs="宋体"/>
                <w:kern w:val="0"/>
                <w:sz w:val="18"/>
                <w:szCs w:val="18"/>
              </w:rPr>
              <w:t>8</w:t>
            </w:r>
            <w:r>
              <w:rPr>
                <w:rFonts w:cs="宋体"/>
                <w:kern w:val="0"/>
                <w:sz w:val="18"/>
                <w:szCs w:val="18"/>
              </w:rPr>
              <w:t>.1</w:t>
            </w:r>
            <w:r>
              <w:rPr>
                <w:rFonts w:hint="eastAsia" w:cs="宋体"/>
                <w:kern w:val="0"/>
                <w:sz w:val="18"/>
                <w:szCs w:val="18"/>
              </w:rPr>
              <w:t>条</w:t>
            </w:r>
          </w:p>
        </w:tc>
        <w:tc>
          <w:tcPr>
            <w:tcW w:w="795" w:type="pct"/>
            <w:gridSpan w:val="3"/>
            <w:vAlign w:val="center"/>
          </w:tcPr>
          <w:p>
            <w:pPr>
              <w:widowControl/>
              <w:jc w:val="center"/>
              <w:rPr>
                <w:rFonts w:cs="宋体"/>
                <w:kern w:val="0"/>
                <w:sz w:val="18"/>
                <w:szCs w:val="18"/>
              </w:rPr>
            </w:pPr>
          </w:p>
        </w:tc>
        <w:tc>
          <w:tcPr>
            <w:tcW w:w="1102" w:type="pct"/>
            <w:gridSpan w:val="2"/>
            <w:vAlign w:val="center"/>
          </w:tcPr>
          <w:p>
            <w:pPr>
              <w:widowControl/>
              <w:jc w:val="center"/>
              <w:rPr>
                <w:rFonts w:cs="宋体"/>
                <w:kern w:val="0"/>
                <w:sz w:val="18"/>
                <w:szCs w:val="18"/>
              </w:rPr>
            </w:pPr>
            <w:r>
              <w:rPr>
                <w:rFonts w:hint="eastAsia" w:cs="宋体"/>
                <w:kern w:val="0"/>
                <w:sz w:val="18"/>
                <w:szCs w:val="18"/>
              </w:rPr>
              <w:t>　</w:t>
            </w:r>
          </w:p>
        </w:tc>
        <w:tc>
          <w:tcPr>
            <w:tcW w:w="432" w:type="pct"/>
            <w:vAlign w:val="center"/>
          </w:tcPr>
          <w:p>
            <w:pPr>
              <w:widowControl/>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Merge w:val="continue"/>
            <w:vAlign w:val="center"/>
          </w:tcPr>
          <w:p>
            <w:pPr>
              <w:widowControl/>
              <w:jc w:val="left"/>
              <w:rPr>
                <w:rFonts w:cs="宋体"/>
                <w:kern w:val="0"/>
                <w:sz w:val="18"/>
                <w:szCs w:val="18"/>
              </w:rPr>
            </w:pPr>
          </w:p>
        </w:tc>
        <w:tc>
          <w:tcPr>
            <w:tcW w:w="192" w:type="pct"/>
            <w:vAlign w:val="center"/>
          </w:tcPr>
          <w:p>
            <w:pPr>
              <w:widowControl/>
              <w:jc w:val="center"/>
              <w:rPr>
                <w:rFonts w:cs="宋体"/>
                <w:kern w:val="0"/>
                <w:sz w:val="18"/>
                <w:szCs w:val="18"/>
              </w:rPr>
            </w:pPr>
            <w:r>
              <w:rPr>
                <w:rFonts w:cs="宋体"/>
                <w:kern w:val="0"/>
                <w:sz w:val="18"/>
                <w:szCs w:val="18"/>
              </w:rPr>
              <w:t>2</w:t>
            </w:r>
          </w:p>
        </w:tc>
        <w:tc>
          <w:tcPr>
            <w:tcW w:w="1066" w:type="pct"/>
            <w:gridSpan w:val="2"/>
            <w:vAlign w:val="center"/>
          </w:tcPr>
          <w:p>
            <w:pPr>
              <w:widowControl/>
              <w:jc w:val="center"/>
              <w:rPr>
                <w:rFonts w:cs="宋体"/>
                <w:kern w:val="0"/>
                <w:sz w:val="18"/>
                <w:szCs w:val="18"/>
              </w:rPr>
            </w:pPr>
            <w:r>
              <w:rPr>
                <w:rFonts w:hint="eastAsia" w:cs="宋体"/>
                <w:kern w:val="0"/>
                <w:sz w:val="18"/>
                <w:szCs w:val="18"/>
              </w:rPr>
              <w:t>扭矩系数或轴力复验</w:t>
            </w:r>
          </w:p>
        </w:tc>
        <w:tc>
          <w:tcPr>
            <w:tcW w:w="1161" w:type="pct"/>
            <w:gridSpan w:val="2"/>
            <w:vAlign w:val="center"/>
          </w:tcPr>
          <w:p>
            <w:pPr>
              <w:widowControl/>
              <w:jc w:val="center"/>
              <w:rPr>
                <w:rFonts w:cs="宋体"/>
                <w:kern w:val="0"/>
                <w:sz w:val="18"/>
                <w:szCs w:val="18"/>
              </w:rPr>
            </w:pPr>
            <w:r>
              <w:rPr>
                <w:rFonts w:hint="eastAsia" w:cs="宋体"/>
                <w:kern w:val="0"/>
                <w:sz w:val="18"/>
                <w:szCs w:val="18"/>
              </w:rPr>
              <w:t>第4</w:t>
            </w:r>
            <w:r>
              <w:rPr>
                <w:rFonts w:cs="宋体"/>
                <w:kern w:val="0"/>
                <w:sz w:val="18"/>
                <w:szCs w:val="18"/>
              </w:rPr>
              <w:t>.</w:t>
            </w:r>
            <w:r>
              <w:rPr>
                <w:rFonts w:hint="eastAsia" w:cs="宋体"/>
                <w:kern w:val="0"/>
                <w:sz w:val="18"/>
                <w:szCs w:val="18"/>
              </w:rPr>
              <w:t>8</w:t>
            </w:r>
            <w:r>
              <w:rPr>
                <w:rFonts w:cs="宋体"/>
                <w:kern w:val="0"/>
                <w:sz w:val="18"/>
                <w:szCs w:val="18"/>
              </w:rPr>
              <w:t>.2</w:t>
            </w:r>
            <w:r>
              <w:rPr>
                <w:rFonts w:hint="eastAsia" w:cs="宋体"/>
                <w:kern w:val="0"/>
                <w:sz w:val="18"/>
                <w:szCs w:val="18"/>
              </w:rPr>
              <w:t>条</w:t>
            </w:r>
          </w:p>
        </w:tc>
        <w:tc>
          <w:tcPr>
            <w:tcW w:w="795" w:type="pct"/>
            <w:gridSpan w:val="3"/>
            <w:vAlign w:val="center"/>
          </w:tcPr>
          <w:p>
            <w:pPr>
              <w:widowControl/>
              <w:jc w:val="center"/>
              <w:rPr>
                <w:rFonts w:cs="宋体"/>
                <w:kern w:val="0"/>
                <w:sz w:val="18"/>
                <w:szCs w:val="18"/>
              </w:rPr>
            </w:pPr>
          </w:p>
        </w:tc>
        <w:tc>
          <w:tcPr>
            <w:tcW w:w="1102" w:type="pct"/>
            <w:gridSpan w:val="2"/>
            <w:vAlign w:val="center"/>
          </w:tcPr>
          <w:p>
            <w:pPr>
              <w:widowControl/>
              <w:jc w:val="center"/>
              <w:rPr>
                <w:rFonts w:cs="宋体"/>
                <w:kern w:val="0"/>
                <w:sz w:val="18"/>
                <w:szCs w:val="18"/>
              </w:rPr>
            </w:pPr>
          </w:p>
        </w:tc>
        <w:tc>
          <w:tcPr>
            <w:tcW w:w="432" w:type="pct"/>
            <w:vAlign w:val="center"/>
          </w:tcPr>
          <w:p>
            <w:pPr>
              <w:widowControl/>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49" w:type="pct"/>
            <w:vMerge w:val="continue"/>
            <w:vAlign w:val="center"/>
          </w:tcPr>
          <w:p>
            <w:pPr>
              <w:widowControl/>
              <w:jc w:val="left"/>
              <w:rPr>
                <w:rFonts w:cs="宋体"/>
                <w:kern w:val="0"/>
                <w:sz w:val="18"/>
                <w:szCs w:val="18"/>
              </w:rPr>
            </w:pPr>
          </w:p>
        </w:tc>
        <w:tc>
          <w:tcPr>
            <w:tcW w:w="192" w:type="pct"/>
            <w:vAlign w:val="center"/>
          </w:tcPr>
          <w:p>
            <w:pPr>
              <w:widowControl/>
              <w:jc w:val="center"/>
              <w:rPr>
                <w:rFonts w:cs="宋体"/>
                <w:kern w:val="0"/>
                <w:sz w:val="18"/>
                <w:szCs w:val="18"/>
              </w:rPr>
            </w:pPr>
            <w:r>
              <w:rPr>
                <w:rFonts w:hint="eastAsia" w:cs="宋体"/>
                <w:kern w:val="0"/>
                <w:sz w:val="18"/>
                <w:szCs w:val="18"/>
              </w:rPr>
              <w:t>3</w:t>
            </w:r>
          </w:p>
        </w:tc>
        <w:tc>
          <w:tcPr>
            <w:tcW w:w="1066" w:type="pct"/>
            <w:gridSpan w:val="2"/>
            <w:vAlign w:val="center"/>
          </w:tcPr>
          <w:p>
            <w:pPr>
              <w:widowControl/>
              <w:jc w:val="center"/>
              <w:rPr>
                <w:rFonts w:cs="宋体"/>
                <w:kern w:val="0"/>
                <w:sz w:val="18"/>
                <w:szCs w:val="18"/>
              </w:rPr>
            </w:pPr>
            <w:r>
              <w:rPr>
                <w:rFonts w:hint="eastAsia" w:cs="宋体"/>
                <w:kern w:val="0"/>
                <w:sz w:val="18"/>
                <w:szCs w:val="18"/>
              </w:rPr>
              <w:t>螺栓连接处表面处理及除锈等级</w:t>
            </w:r>
          </w:p>
        </w:tc>
        <w:tc>
          <w:tcPr>
            <w:tcW w:w="1161" w:type="pct"/>
            <w:gridSpan w:val="2"/>
            <w:vAlign w:val="center"/>
          </w:tcPr>
          <w:p>
            <w:pPr>
              <w:widowControl/>
              <w:jc w:val="center"/>
              <w:rPr>
                <w:rFonts w:cs="宋体"/>
                <w:kern w:val="0"/>
                <w:sz w:val="18"/>
                <w:szCs w:val="18"/>
              </w:rPr>
            </w:pPr>
            <w:r>
              <w:rPr>
                <w:rFonts w:hint="eastAsia" w:cs="宋体"/>
                <w:kern w:val="0"/>
                <w:sz w:val="18"/>
                <w:szCs w:val="18"/>
              </w:rPr>
              <w:t>第6.3.1条</w:t>
            </w:r>
          </w:p>
        </w:tc>
        <w:tc>
          <w:tcPr>
            <w:tcW w:w="795" w:type="pct"/>
            <w:gridSpan w:val="3"/>
            <w:vAlign w:val="center"/>
          </w:tcPr>
          <w:p>
            <w:pPr>
              <w:widowControl/>
              <w:jc w:val="center"/>
              <w:rPr>
                <w:rFonts w:cs="宋体"/>
                <w:kern w:val="0"/>
                <w:sz w:val="18"/>
                <w:szCs w:val="18"/>
              </w:rPr>
            </w:pPr>
          </w:p>
        </w:tc>
        <w:tc>
          <w:tcPr>
            <w:tcW w:w="1102" w:type="pct"/>
            <w:gridSpan w:val="2"/>
            <w:vAlign w:val="center"/>
          </w:tcPr>
          <w:p>
            <w:pPr>
              <w:widowControl/>
              <w:jc w:val="center"/>
              <w:rPr>
                <w:rFonts w:cs="宋体"/>
                <w:kern w:val="0"/>
                <w:sz w:val="18"/>
                <w:szCs w:val="18"/>
              </w:rPr>
            </w:pPr>
          </w:p>
        </w:tc>
        <w:tc>
          <w:tcPr>
            <w:tcW w:w="432" w:type="pct"/>
            <w:vAlign w:val="center"/>
          </w:tcPr>
          <w:p>
            <w:pPr>
              <w:widowControl/>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Merge w:val="continue"/>
            <w:vAlign w:val="center"/>
          </w:tcPr>
          <w:p>
            <w:pPr>
              <w:widowControl/>
              <w:jc w:val="left"/>
              <w:rPr>
                <w:rFonts w:cs="宋体"/>
                <w:kern w:val="0"/>
                <w:sz w:val="18"/>
                <w:szCs w:val="18"/>
              </w:rPr>
            </w:pPr>
          </w:p>
        </w:tc>
        <w:tc>
          <w:tcPr>
            <w:tcW w:w="192" w:type="pct"/>
            <w:vAlign w:val="center"/>
          </w:tcPr>
          <w:p>
            <w:pPr>
              <w:widowControl/>
              <w:jc w:val="center"/>
              <w:rPr>
                <w:rFonts w:cs="宋体"/>
                <w:kern w:val="0"/>
                <w:sz w:val="18"/>
                <w:szCs w:val="18"/>
              </w:rPr>
            </w:pPr>
            <w:r>
              <w:rPr>
                <w:rFonts w:hint="eastAsia" w:cs="宋体"/>
                <w:kern w:val="0"/>
                <w:sz w:val="18"/>
                <w:szCs w:val="18"/>
              </w:rPr>
              <w:t>4</w:t>
            </w:r>
          </w:p>
        </w:tc>
        <w:tc>
          <w:tcPr>
            <w:tcW w:w="1066" w:type="pct"/>
            <w:gridSpan w:val="2"/>
            <w:vAlign w:val="center"/>
          </w:tcPr>
          <w:p>
            <w:pPr>
              <w:widowControl/>
              <w:jc w:val="center"/>
              <w:rPr>
                <w:rFonts w:cs="宋体"/>
                <w:kern w:val="0"/>
                <w:sz w:val="18"/>
                <w:szCs w:val="18"/>
              </w:rPr>
            </w:pPr>
            <w:r>
              <w:rPr>
                <w:rFonts w:hint="eastAsia" w:cs="宋体"/>
                <w:kern w:val="0"/>
                <w:sz w:val="18"/>
                <w:szCs w:val="18"/>
              </w:rPr>
              <w:t>终拧扭矩</w:t>
            </w:r>
          </w:p>
        </w:tc>
        <w:tc>
          <w:tcPr>
            <w:tcW w:w="1161" w:type="pct"/>
            <w:gridSpan w:val="2"/>
            <w:vAlign w:val="center"/>
          </w:tcPr>
          <w:p>
            <w:pPr>
              <w:widowControl/>
              <w:jc w:val="center"/>
              <w:rPr>
                <w:rFonts w:cs="宋体"/>
                <w:kern w:val="0"/>
                <w:sz w:val="18"/>
                <w:szCs w:val="18"/>
              </w:rPr>
            </w:pPr>
            <w:r>
              <w:rPr>
                <w:rFonts w:hint="eastAsia" w:cs="宋体"/>
                <w:kern w:val="0"/>
                <w:sz w:val="18"/>
                <w:szCs w:val="18"/>
              </w:rPr>
              <w:t>第6.3.2条</w:t>
            </w:r>
          </w:p>
          <w:p>
            <w:pPr>
              <w:widowControl/>
              <w:jc w:val="center"/>
              <w:rPr>
                <w:rFonts w:cs="宋体"/>
                <w:kern w:val="0"/>
                <w:sz w:val="18"/>
                <w:szCs w:val="18"/>
              </w:rPr>
            </w:pPr>
            <w:r>
              <w:rPr>
                <w:rFonts w:hint="eastAsia" w:cs="宋体"/>
                <w:kern w:val="0"/>
                <w:sz w:val="18"/>
                <w:szCs w:val="18"/>
              </w:rPr>
              <w:t>第6.3.3条</w:t>
            </w:r>
          </w:p>
        </w:tc>
        <w:tc>
          <w:tcPr>
            <w:tcW w:w="795" w:type="pct"/>
            <w:gridSpan w:val="3"/>
            <w:vAlign w:val="center"/>
          </w:tcPr>
          <w:p>
            <w:pPr>
              <w:widowControl/>
              <w:jc w:val="center"/>
              <w:rPr>
                <w:rFonts w:cs="宋体"/>
                <w:kern w:val="0"/>
                <w:sz w:val="18"/>
                <w:szCs w:val="18"/>
              </w:rPr>
            </w:pPr>
          </w:p>
        </w:tc>
        <w:tc>
          <w:tcPr>
            <w:tcW w:w="1102" w:type="pct"/>
            <w:gridSpan w:val="2"/>
            <w:vAlign w:val="center"/>
          </w:tcPr>
          <w:p>
            <w:pPr>
              <w:widowControl/>
              <w:jc w:val="center"/>
              <w:rPr>
                <w:rFonts w:cs="宋体"/>
                <w:kern w:val="0"/>
                <w:sz w:val="18"/>
                <w:szCs w:val="18"/>
              </w:rPr>
            </w:pPr>
          </w:p>
        </w:tc>
        <w:tc>
          <w:tcPr>
            <w:tcW w:w="432" w:type="pct"/>
            <w:vAlign w:val="center"/>
          </w:tcPr>
          <w:p>
            <w:pPr>
              <w:widowControl/>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Merge w:val="restart"/>
            <w:vAlign w:val="center"/>
          </w:tcPr>
          <w:p>
            <w:pPr>
              <w:widowControl/>
              <w:jc w:val="center"/>
              <w:rPr>
                <w:rFonts w:cs="宋体"/>
                <w:kern w:val="0"/>
                <w:sz w:val="18"/>
                <w:szCs w:val="18"/>
              </w:rPr>
            </w:pPr>
            <w:r>
              <w:rPr>
                <w:rFonts w:hint="eastAsia" w:cs="宋体"/>
                <w:kern w:val="0"/>
                <w:sz w:val="18"/>
                <w:szCs w:val="18"/>
              </w:rPr>
              <w:t>一般项目</w:t>
            </w:r>
          </w:p>
        </w:tc>
        <w:tc>
          <w:tcPr>
            <w:tcW w:w="192" w:type="pct"/>
            <w:vAlign w:val="center"/>
          </w:tcPr>
          <w:p>
            <w:pPr>
              <w:widowControl/>
              <w:jc w:val="center"/>
              <w:rPr>
                <w:rFonts w:cs="宋体"/>
                <w:kern w:val="0"/>
                <w:sz w:val="18"/>
                <w:szCs w:val="18"/>
              </w:rPr>
            </w:pPr>
            <w:r>
              <w:rPr>
                <w:rFonts w:hint="eastAsia" w:cs="宋体"/>
                <w:kern w:val="0"/>
                <w:sz w:val="18"/>
                <w:szCs w:val="18"/>
              </w:rPr>
              <w:t>1</w:t>
            </w:r>
          </w:p>
        </w:tc>
        <w:tc>
          <w:tcPr>
            <w:tcW w:w="1066" w:type="pct"/>
            <w:gridSpan w:val="2"/>
            <w:vAlign w:val="center"/>
          </w:tcPr>
          <w:p>
            <w:pPr>
              <w:widowControl/>
              <w:jc w:val="center"/>
              <w:rPr>
                <w:rFonts w:cs="宋体"/>
                <w:kern w:val="0"/>
                <w:sz w:val="18"/>
                <w:szCs w:val="18"/>
              </w:rPr>
            </w:pPr>
            <w:r>
              <w:rPr>
                <w:rFonts w:hint="eastAsia" w:cs="宋体"/>
                <w:kern w:val="0"/>
                <w:sz w:val="18"/>
                <w:szCs w:val="18"/>
              </w:rPr>
              <w:t>成品包装</w:t>
            </w:r>
          </w:p>
        </w:tc>
        <w:tc>
          <w:tcPr>
            <w:tcW w:w="1161" w:type="pct"/>
            <w:gridSpan w:val="2"/>
            <w:vAlign w:val="center"/>
          </w:tcPr>
          <w:p>
            <w:pPr>
              <w:widowControl/>
              <w:jc w:val="center"/>
              <w:rPr>
                <w:rFonts w:cs="宋体"/>
                <w:kern w:val="0"/>
                <w:sz w:val="18"/>
                <w:szCs w:val="18"/>
              </w:rPr>
            </w:pPr>
            <w:r>
              <w:rPr>
                <w:rFonts w:hint="eastAsia" w:cs="宋体"/>
                <w:kern w:val="0"/>
                <w:sz w:val="18"/>
                <w:szCs w:val="18"/>
              </w:rPr>
              <w:t>第4</w:t>
            </w:r>
            <w:r>
              <w:rPr>
                <w:rFonts w:cs="宋体"/>
                <w:kern w:val="0"/>
                <w:sz w:val="18"/>
                <w:szCs w:val="18"/>
              </w:rPr>
              <w:t>.</w:t>
            </w:r>
            <w:r>
              <w:rPr>
                <w:rFonts w:hint="eastAsia" w:cs="宋体"/>
                <w:kern w:val="0"/>
                <w:sz w:val="18"/>
                <w:szCs w:val="18"/>
              </w:rPr>
              <w:t>8</w:t>
            </w:r>
            <w:r>
              <w:rPr>
                <w:rFonts w:cs="宋体"/>
                <w:kern w:val="0"/>
                <w:sz w:val="18"/>
                <w:szCs w:val="18"/>
              </w:rPr>
              <w:t>.5</w:t>
            </w:r>
            <w:r>
              <w:rPr>
                <w:rFonts w:hint="eastAsia" w:cs="宋体"/>
                <w:kern w:val="0"/>
                <w:sz w:val="18"/>
                <w:szCs w:val="18"/>
              </w:rPr>
              <w:t>条</w:t>
            </w:r>
          </w:p>
        </w:tc>
        <w:tc>
          <w:tcPr>
            <w:tcW w:w="795" w:type="pct"/>
            <w:gridSpan w:val="3"/>
            <w:vAlign w:val="center"/>
          </w:tcPr>
          <w:p>
            <w:pPr>
              <w:widowControl/>
              <w:jc w:val="center"/>
              <w:rPr>
                <w:rFonts w:cs="宋体"/>
                <w:kern w:val="0"/>
                <w:sz w:val="18"/>
                <w:szCs w:val="18"/>
              </w:rPr>
            </w:pPr>
          </w:p>
        </w:tc>
        <w:tc>
          <w:tcPr>
            <w:tcW w:w="1102" w:type="pct"/>
            <w:gridSpan w:val="2"/>
            <w:vAlign w:val="center"/>
          </w:tcPr>
          <w:p>
            <w:pPr>
              <w:widowControl/>
              <w:jc w:val="center"/>
              <w:rPr>
                <w:rFonts w:cs="宋体"/>
                <w:kern w:val="0"/>
                <w:sz w:val="18"/>
                <w:szCs w:val="18"/>
              </w:rPr>
            </w:pPr>
            <w:r>
              <w:rPr>
                <w:rFonts w:hint="eastAsia" w:cs="宋体"/>
                <w:kern w:val="0"/>
                <w:sz w:val="18"/>
                <w:szCs w:val="18"/>
              </w:rPr>
              <w:t>　</w:t>
            </w:r>
          </w:p>
        </w:tc>
        <w:tc>
          <w:tcPr>
            <w:tcW w:w="432" w:type="pct"/>
            <w:vAlign w:val="center"/>
          </w:tcPr>
          <w:p>
            <w:pPr>
              <w:widowControl/>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Merge w:val="continue"/>
            <w:vAlign w:val="center"/>
          </w:tcPr>
          <w:p>
            <w:pPr>
              <w:widowControl/>
              <w:jc w:val="center"/>
              <w:rPr>
                <w:rFonts w:cs="宋体"/>
                <w:kern w:val="0"/>
                <w:sz w:val="18"/>
                <w:szCs w:val="18"/>
              </w:rPr>
            </w:pPr>
          </w:p>
        </w:tc>
        <w:tc>
          <w:tcPr>
            <w:tcW w:w="192" w:type="pct"/>
            <w:shd w:val="clear" w:color="auto" w:fill="auto"/>
            <w:vAlign w:val="center"/>
          </w:tcPr>
          <w:p>
            <w:pPr>
              <w:widowControl/>
              <w:jc w:val="center"/>
              <w:rPr>
                <w:rFonts w:cs="宋体"/>
                <w:kern w:val="0"/>
                <w:sz w:val="18"/>
                <w:szCs w:val="18"/>
              </w:rPr>
            </w:pPr>
            <w:r>
              <w:rPr>
                <w:rFonts w:hint="eastAsia" w:cs="宋体"/>
                <w:kern w:val="0"/>
                <w:sz w:val="18"/>
                <w:szCs w:val="18"/>
              </w:rPr>
              <w:t>2</w:t>
            </w:r>
          </w:p>
        </w:tc>
        <w:tc>
          <w:tcPr>
            <w:tcW w:w="1066" w:type="pct"/>
            <w:gridSpan w:val="2"/>
            <w:vAlign w:val="center"/>
          </w:tcPr>
          <w:p>
            <w:pPr>
              <w:widowControl/>
              <w:jc w:val="center"/>
              <w:rPr>
                <w:rFonts w:cs="宋体"/>
                <w:kern w:val="0"/>
                <w:sz w:val="18"/>
                <w:szCs w:val="18"/>
              </w:rPr>
            </w:pPr>
            <w:r>
              <w:rPr>
                <w:rFonts w:hint="eastAsia" w:cs="宋体"/>
                <w:kern w:val="0"/>
                <w:sz w:val="18"/>
                <w:szCs w:val="18"/>
              </w:rPr>
              <w:t>施拧顺序和初拧、终拧扭矩</w:t>
            </w:r>
          </w:p>
        </w:tc>
        <w:tc>
          <w:tcPr>
            <w:tcW w:w="1161" w:type="pct"/>
            <w:gridSpan w:val="2"/>
            <w:vAlign w:val="center"/>
          </w:tcPr>
          <w:p>
            <w:pPr>
              <w:widowControl/>
              <w:jc w:val="center"/>
              <w:rPr>
                <w:rFonts w:cs="宋体"/>
                <w:kern w:val="0"/>
                <w:sz w:val="18"/>
                <w:szCs w:val="18"/>
              </w:rPr>
            </w:pPr>
            <w:r>
              <w:rPr>
                <w:rFonts w:hint="eastAsia" w:cs="宋体"/>
                <w:kern w:val="0"/>
                <w:sz w:val="18"/>
                <w:szCs w:val="18"/>
              </w:rPr>
              <w:t>第</w:t>
            </w:r>
            <w:r>
              <w:rPr>
                <w:rFonts w:cs="宋体"/>
                <w:kern w:val="0"/>
                <w:sz w:val="18"/>
                <w:szCs w:val="18"/>
              </w:rPr>
              <w:t>6</w:t>
            </w:r>
            <w:r>
              <w:rPr>
                <w:rFonts w:hint="eastAsia" w:cs="宋体"/>
                <w:kern w:val="0"/>
                <w:sz w:val="18"/>
                <w:szCs w:val="18"/>
              </w:rPr>
              <w:t>.3.4条</w:t>
            </w:r>
          </w:p>
        </w:tc>
        <w:tc>
          <w:tcPr>
            <w:tcW w:w="795" w:type="pct"/>
            <w:gridSpan w:val="3"/>
            <w:vAlign w:val="center"/>
          </w:tcPr>
          <w:p>
            <w:pPr>
              <w:widowControl/>
              <w:jc w:val="center"/>
              <w:rPr>
                <w:rFonts w:cs="宋体"/>
                <w:kern w:val="0"/>
                <w:sz w:val="18"/>
                <w:szCs w:val="18"/>
              </w:rPr>
            </w:pPr>
          </w:p>
        </w:tc>
        <w:tc>
          <w:tcPr>
            <w:tcW w:w="1102" w:type="pct"/>
            <w:gridSpan w:val="2"/>
            <w:vAlign w:val="center"/>
          </w:tcPr>
          <w:p>
            <w:pPr>
              <w:widowControl/>
              <w:jc w:val="center"/>
              <w:rPr>
                <w:rFonts w:cs="宋体"/>
                <w:kern w:val="0"/>
                <w:sz w:val="18"/>
                <w:szCs w:val="18"/>
              </w:rPr>
            </w:pPr>
          </w:p>
        </w:tc>
        <w:tc>
          <w:tcPr>
            <w:tcW w:w="432" w:type="pct"/>
            <w:vAlign w:val="center"/>
          </w:tcPr>
          <w:p>
            <w:pPr>
              <w:widowControl/>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Merge w:val="continue"/>
            <w:vAlign w:val="center"/>
          </w:tcPr>
          <w:p>
            <w:pPr>
              <w:widowControl/>
              <w:jc w:val="left"/>
              <w:rPr>
                <w:rFonts w:cs="宋体"/>
                <w:kern w:val="0"/>
                <w:sz w:val="18"/>
                <w:szCs w:val="18"/>
              </w:rPr>
            </w:pPr>
          </w:p>
        </w:tc>
        <w:tc>
          <w:tcPr>
            <w:tcW w:w="192" w:type="pct"/>
            <w:shd w:val="clear" w:color="auto" w:fill="auto"/>
            <w:vAlign w:val="center"/>
          </w:tcPr>
          <w:p>
            <w:pPr>
              <w:widowControl/>
              <w:jc w:val="center"/>
              <w:rPr>
                <w:rFonts w:cs="宋体"/>
                <w:kern w:val="0"/>
                <w:sz w:val="18"/>
                <w:szCs w:val="18"/>
              </w:rPr>
            </w:pPr>
            <w:r>
              <w:rPr>
                <w:rFonts w:hint="eastAsia" w:cs="宋体"/>
                <w:kern w:val="0"/>
                <w:sz w:val="18"/>
                <w:szCs w:val="18"/>
              </w:rPr>
              <w:t>3</w:t>
            </w:r>
          </w:p>
        </w:tc>
        <w:tc>
          <w:tcPr>
            <w:tcW w:w="1066" w:type="pct"/>
            <w:gridSpan w:val="2"/>
            <w:vAlign w:val="center"/>
          </w:tcPr>
          <w:p>
            <w:pPr>
              <w:widowControl/>
              <w:jc w:val="center"/>
              <w:rPr>
                <w:rFonts w:cs="宋体"/>
                <w:kern w:val="0"/>
                <w:sz w:val="18"/>
                <w:szCs w:val="18"/>
              </w:rPr>
            </w:pPr>
            <w:r>
              <w:rPr>
                <w:rFonts w:hint="eastAsia" w:cs="宋体"/>
                <w:kern w:val="0"/>
                <w:sz w:val="18"/>
                <w:szCs w:val="18"/>
              </w:rPr>
              <w:t>螺栓丝扣外露</w:t>
            </w:r>
          </w:p>
        </w:tc>
        <w:tc>
          <w:tcPr>
            <w:tcW w:w="1161" w:type="pct"/>
            <w:gridSpan w:val="2"/>
            <w:vAlign w:val="center"/>
          </w:tcPr>
          <w:p>
            <w:pPr>
              <w:widowControl/>
              <w:jc w:val="center"/>
              <w:rPr>
                <w:rFonts w:cs="宋体"/>
                <w:kern w:val="0"/>
                <w:sz w:val="18"/>
                <w:szCs w:val="18"/>
              </w:rPr>
            </w:pPr>
            <w:r>
              <w:rPr>
                <w:rFonts w:hint="eastAsia" w:cs="宋体"/>
                <w:kern w:val="0"/>
                <w:sz w:val="18"/>
                <w:szCs w:val="18"/>
              </w:rPr>
              <w:t>第</w:t>
            </w:r>
            <w:r>
              <w:rPr>
                <w:rFonts w:cs="宋体"/>
                <w:kern w:val="0"/>
                <w:sz w:val="18"/>
                <w:szCs w:val="18"/>
              </w:rPr>
              <w:t>6</w:t>
            </w:r>
            <w:r>
              <w:rPr>
                <w:rFonts w:hint="eastAsia" w:cs="宋体"/>
                <w:kern w:val="0"/>
                <w:sz w:val="18"/>
                <w:szCs w:val="18"/>
              </w:rPr>
              <w:t>.3.5条</w:t>
            </w:r>
          </w:p>
        </w:tc>
        <w:tc>
          <w:tcPr>
            <w:tcW w:w="795" w:type="pct"/>
            <w:gridSpan w:val="3"/>
            <w:vAlign w:val="center"/>
          </w:tcPr>
          <w:p>
            <w:pPr>
              <w:widowControl/>
              <w:jc w:val="center"/>
              <w:rPr>
                <w:rFonts w:cs="宋体"/>
                <w:kern w:val="0"/>
                <w:sz w:val="18"/>
                <w:szCs w:val="18"/>
              </w:rPr>
            </w:pPr>
          </w:p>
        </w:tc>
        <w:tc>
          <w:tcPr>
            <w:tcW w:w="1102" w:type="pct"/>
            <w:gridSpan w:val="2"/>
            <w:vAlign w:val="center"/>
          </w:tcPr>
          <w:p>
            <w:pPr>
              <w:widowControl/>
              <w:jc w:val="center"/>
              <w:rPr>
                <w:rFonts w:cs="宋体"/>
                <w:kern w:val="0"/>
                <w:sz w:val="18"/>
                <w:szCs w:val="18"/>
              </w:rPr>
            </w:pPr>
            <w:r>
              <w:rPr>
                <w:rFonts w:hint="eastAsia" w:cs="宋体"/>
                <w:kern w:val="0"/>
                <w:sz w:val="18"/>
                <w:szCs w:val="18"/>
              </w:rPr>
              <w:t>　</w:t>
            </w:r>
          </w:p>
        </w:tc>
        <w:tc>
          <w:tcPr>
            <w:tcW w:w="432" w:type="pct"/>
            <w:vAlign w:val="center"/>
          </w:tcPr>
          <w:p>
            <w:pPr>
              <w:widowControl/>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Merge w:val="continue"/>
            <w:vAlign w:val="center"/>
          </w:tcPr>
          <w:p>
            <w:pPr>
              <w:widowControl/>
              <w:jc w:val="left"/>
              <w:rPr>
                <w:rFonts w:cs="宋体"/>
                <w:kern w:val="0"/>
                <w:sz w:val="18"/>
                <w:szCs w:val="18"/>
              </w:rPr>
            </w:pPr>
          </w:p>
        </w:tc>
        <w:tc>
          <w:tcPr>
            <w:tcW w:w="192" w:type="pct"/>
            <w:shd w:val="clear" w:color="auto" w:fill="auto"/>
            <w:vAlign w:val="center"/>
          </w:tcPr>
          <w:p>
            <w:pPr>
              <w:widowControl/>
              <w:jc w:val="center"/>
              <w:rPr>
                <w:rFonts w:cs="宋体"/>
                <w:kern w:val="0"/>
                <w:sz w:val="18"/>
                <w:szCs w:val="18"/>
              </w:rPr>
            </w:pPr>
            <w:r>
              <w:rPr>
                <w:rFonts w:hint="eastAsia" w:cs="宋体"/>
                <w:kern w:val="0"/>
                <w:sz w:val="18"/>
                <w:szCs w:val="18"/>
              </w:rPr>
              <w:t>4</w:t>
            </w:r>
          </w:p>
        </w:tc>
        <w:tc>
          <w:tcPr>
            <w:tcW w:w="1066" w:type="pct"/>
            <w:gridSpan w:val="2"/>
            <w:vAlign w:val="center"/>
          </w:tcPr>
          <w:p>
            <w:pPr>
              <w:widowControl/>
              <w:jc w:val="center"/>
              <w:rPr>
                <w:rFonts w:cs="宋体"/>
                <w:kern w:val="0"/>
                <w:sz w:val="18"/>
                <w:szCs w:val="18"/>
              </w:rPr>
            </w:pPr>
            <w:r>
              <w:rPr>
                <w:rFonts w:hint="eastAsia" w:cs="宋体"/>
                <w:kern w:val="0"/>
                <w:sz w:val="18"/>
                <w:szCs w:val="18"/>
              </w:rPr>
              <w:t>连接摩擦面外观</w:t>
            </w:r>
          </w:p>
        </w:tc>
        <w:tc>
          <w:tcPr>
            <w:tcW w:w="1161" w:type="pct"/>
            <w:gridSpan w:val="2"/>
            <w:vAlign w:val="center"/>
          </w:tcPr>
          <w:p>
            <w:pPr>
              <w:widowControl/>
              <w:jc w:val="center"/>
              <w:rPr>
                <w:rFonts w:cs="宋体"/>
                <w:kern w:val="0"/>
                <w:sz w:val="18"/>
                <w:szCs w:val="18"/>
              </w:rPr>
            </w:pPr>
            <w:r>
              <w:rPr>
                <w:rFonts w:hint="eastAsia" w:cs="宋体"/>
                <w:kern w:val="0"/>
                <w:sz w:val="18"/>
                <w:szCs w:val="18"/>
              </w:rPr>
              <w:t>第</w:t>
            </w:r>
            <w:r>
              <w:rPr>
                <w:rFonts w:cs="宋体"/>
                <w:kern w:val="0"/>
                <w:sz w:val="18"/>
                <w:szCs w:val="18"/>
              </w:rPr>
              <w:t>6</w:t>
            </w:r>
            <w:r>
              <w:rPr>
                <w:rFonts w:hint="eastAsia" w:cs="宋体"/>
                <w:kern w:val="0"/>
                <w:sz w:val="18"/>
                <w:szCs w:val="18"/>
              </w:rPr>
              <w:t>.3.6条</w:t>
            </w:r>
          </w:p>
        </w:tc>
        <w:tc>
          <w:tcPr>
            <w:tcW w:w="795" w:type="pct"/>
            <w:gridSpan w:val="3"/>
            <w:vAlign w:val="center"/>
          </w:tcPr>
          <w:p>
            <w:pPr>
              <w:widowControl/>
              <w:jc w:val="center"/>
              <w:rPr>
                <w:rFonts w:cs="宋体"/>
                <w:kern w:val="0"/>
                <w:sz w:val="18"/>
                <w:szCs w:val="18"/>
              </w:rPr>
            </w:pPr>
          </w:p>
        </w:tc>
        <w:tc>
          <w:tcPr>
            <w:tcW w:w="1102" w:type="pct"/>
            <w:gridSpan w:val="2"/>
            <w:vAlign w:val="center"/>
          </w:tcPr>
          <w:p>
            <w:pPr>
              <w:widowControl/>
              <w:jc w:val="center"/>
              <w:rPr>
                <w:rFonts w:cs="宋体"/>
                <w:kern w:val="0"/>
                <w:sz w:val="18"/>
                <w:szCs w:val="18"/>
              </w:rPr>
            </w:pPr>
          </w:p>
        </w:tc>
        <w:tc>
          <w:tcPr>
            <w:tcW w:w="432" w:type="pct"/>
            <w:vAlign w:val="center"/>
          </w:tcPr>
          <w:p>
            <w:pPr>
              <w:widowControl/>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vMerge w:val="continue"/>
            <w:vAlign w:val="center"/>
          </w:tcPr>
          <w:p>
            <w:pPr>
              <w:widowControl/>
              <w:jc w:val="left"/>
              <w:rPr>
                <w:rFonts w:cs="宋体"/>
                <w:kern w:val="0"/>
                <w:sz w:val="18"/>
                <w:szCs w:val="18"/>
              </w:rPr>
            </w:pPr>
          </w:p>
        </w:tc>
        <w:tc>
          <w:tcPr>
            <w:tcW w:w="192" w:type="pct"/>
            <w:shd w:val="clear" w:color="auto" w:fill="auto"/>
            <w:vAlign w:val="center"/>
          </w:tcPr>
          <w:p>
            <w:pPr>
              <w:widowControl/>
              <w:jc w:val="center"/>
              <w:rPr>
                <w:rFonts w:cs="宋体"/>
                <w:kern w:val="0"/>
                <w:sz w:val="18"/>
                <w:szCs w:val="18"/>
              </w:rPr>
            </w:pPr>
            <w:r>
              <w:rPr>
                <w:rFonts w:hint="eastAsia" w:cs="宋体"/>
                <w:kern w:val="0"/>
                <w:sz w:val="18"/>
                <w:szCs w:val="18"/>
              </w:rPr>
              <w:t>5</w:t>
            </w:r>
          </w:p>
        </w:tc>
        <w:tc>
          <w:tcPr>
            <w:tcW w:w="1066" w:type="pct"/>
            <w:gridSpan w:val="2"/>
            <w:vAlign w:val="center"/>
          </w:tcPr>
          <w:p>
            <w:pPr>
              <w:widowControl/>
              <w:jc w:val="center"/>
              <w:rPr>
                <w:rFonts w:cs="宋体"/>
                <w:kern w:val="0"/>
                <w:sz w:val="18"/>
                <w:szCs w:val="18"/>
              </w:rPr>
            </w:pPr>
            <w:r>
              <w:rPr>
                <w:rFonts w:hint="eastAsia" w:cs="宋体"/>
                <w:kern w:val="0"/>
                <w:sz w:val="18"/>
                <w:szCs w:val="18"/>
              </w:rPr>
              <w:t>扩孔</w:t>
            </w:r>
          </w:p>
        </w:tc>
        <w:tc>
          <w:tcPr>
            <w:tcW w:w="1161" w:type="pct"/>
            <w:gridSpan w:val="2"/>
            <w:vAlign w:val="center"/>
          </w:tcPr>
          <w:p>
            <w:pPr>
              <w:widowControl/>
              <w:jc w:val="center"/>
              <w:rPr>
                <w:rFonts w:cs="宋体"/>
                <w:kern w:val="0"/>
                <w:sz w:val="18"/>
                <w:szCs w:val="18"/>
              </w:rPr>
            </w:pPr>
            <w:r>
              <w:rPr>
                <w:rFonts w:hint="eastAsia" w:cs="宋体"/>
                <w:kern w:val="0"/>
                <w:sz w:val="18"/>
                <w:szCs w:val="18"/>
              </w:rPr>
              <w:t>第</w:t>
            </w:r>
            <w:r>
              <w:rPr>
                <w:rFonts w:cs="宋体"/>
                <w:kern w:val="0"/>
                <w:sz w:val="18"/>
                <w:szCs w:val="18"/>
              </w:rPr>
              <w:t>6</w:t>
            </w:r>
            <w:r>
              <w:rPr>
                <w:rFonts w:hint="eastAsia" w:cs="宋体"/>
                <w:kern w:val="0"/>
                <w:sz w:val="18"/>
                <w:szCs w:val="18"/>
              </w:rPr>
              <w:t>.3.7条</w:t>
            </w:r>
          </w:p>
        </w:tc>
        <w:tc>
          <w:tcPr>
            <w:tcW w:w="795" w:type="pct"/>
            <w:gridSpan w:val="3"/>
            <w:vAlign w:val="center"/>
          </w:tcPr>
          <w:p>
            <w:pPr>
              <w:widowControl/>
              <w:jc w:val="center"/>
              <w:rPr>
                <w:rFonts w:cs="宋体"/>
                <w:kern w:val="0"/>
                <w:sz w:val="18"/>
                <w:szCs w:val="18"/>
              </w:rPr>
            </w:pPr>
          </w:p>
        </w:tc>
        <w:tc>
          <w:tcPr>
            <w:tcW w:w="1102" w:type="pct"/>
            <w:gridSpan w:val="2"/>
            <w:vAlign w:val="center"/>
          </w:tcPr>
          <w:p>
            <w:pPr>
              <w:widowControl/>
              <w:jc w:val="center"/>
              <w:rPr>
                <w:rFonts w:cs="宋体"/>
                <w:kern w:val="0"/>
                <w:sz w:val="18"/>
                <w:szCs w:val="18"/>
              </w:rPr>
            </w:pPr>
          </w:p>
        </w:tc>
        <w:tc>
          <w:tcPr>
            <w:tcW w:w="432" w:type="pct"/>
            <w:vAlign w:val="center"/>
          </w:tcPr>
          <w:p>
            <w:pPr>
              <w:widowControl/>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508" w:type="pct"/>
            <w:gridSpan w:val="4"/>
            <w:vMerge w:val="restart"/>
            <w:vAlign w:val="center"/>
          </w:tcPr>
          <w:p>
            <w:pPr>
              <w:widowControl/>
              <w:jc w:val="center"/>
              <w:rPr>
                <w:rFonts w:cs="宋体"/>
                <w:kern w:val="0"/>
                <w:szCs w:val="20"/>
              </w:rPr>
            </w:pPr>
            <w:r>
              <w:rPr>
                <w:rFonts w:hint="eastAsia" w:cs="宋体"/>
                <w:kern w:val="0"/>
                <w:szCs w:val="20"/>
              </w:rPr>
              <w:t>施工单位</w:t>
            </w:r>
          </w:p>
          <w:p>
            <w:pPr>
              <w:widowControl/>
              <w:jc w:val="center"/>
              <w:rPr>
                <w:rFonts w:cs="宋体"/>
                <w:kern w:val="0"/>
                <w:szCs w:val="20"/>
              </w:rPr>
            </w:pPr>
            <w:r>
              <w:rPr>
                <w:rFonts w:hint="eastAsia" w:cs="宋体"/>
                <w:kern w:val="0"/>
                <w:szCs w:val="20"/>
              </w:rPr>
              <w:t>检查结果</w:t>
            </w:r>
          </w:p>
        </w:tc>
        <w:tc>
          <w:tcPr>
            <w:tcW w:w="1862" w:type="pct"/>
            <w:gridSpan w:val="4"/>
            <w:vMerge w:val="restart"/>
            <w:vAlign w:val="center"/>
          </w:tcPr>
          <w:p>
            <w:pPr>
              <w:widowControl/>
              <w:jc w:val="center"/>
              <w:rPr>
                <w:rFonts w:cs="宋体"/>
                <w:kern w:val="0"/>
                <w:szCs w:val="20"/>
              </w:rPr>
            </w:pPr>
            <w:r>
              <w:rPr>
                <w:rFonts w:hint="eastAsia" w:cs="宋体"/>
                <w:kern w:val="0"/>
                <w:szCs w:val="20"/>
              </w:rPr>
              <w:t>　</w:t>
            </w:r>
          </w:p>
          <w:p>
            <w:pPr>
              <w:widowControl/>
              <w:jc w:val="center"/>
              <w:rPr>
                <w:rFonts w:cs="宋体"/>
                <w:kern w:val="0"/>
                <w:szCs w:val="20"/>
              </w:rPr>
            </w:pPr>
            <w:r>
              <w:rPr>
                <w:rFonts w:hint="eastAsia" w:cs="宋体"/>
                <w:kern w:val="0"/>
                <w:szCs w:val="20"/>
              </w:rPr>
              <w:t>　</w:t>
            </w:r>
          </w:p>
        </w:tc>
        <w:tc>
          <w:tcPr>
            <w:tcW w:w="1629" w:type="pct"/>
            <w:gridSpan w:val="4"/>
            <w:vAlign w:val="center"/>
          </w:tcPr>
          <w:p>
            <w:pPr>
              <w:widowControl/>
              <w:rPr>
                <w:rFonts w:cs="宋体"/>
                <w:kern w:val="0"/>
                <w:szCs w:val="20"/>
              </w:rPr>
            </w:pPr>
            <w:r>
              <w:rPr>
                <w:rFonts w:hint="eastAsia" w:cs="宋体"/>
                <w:kern w:val="0"/>
                <w:sz w:val="18"/>
                <w:szCs w:val="18"/>
              </w:rPr>
              <w:t>专业工长：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8" w:type="pct"/>
            <w:gridSpan w:val="4"/>
            <w:vMerge w:val="continue"/>
            <w:vAlign w:val="center"/>
          </w:tcPr>
          <w:p>
            <w:pPr>
              <w:widowControl/>
              <w:jc w:val="left"/>
              <w:rPr>
                <w:rFonts w:cs="宋体"/>
                <w:kern w:val="0"/>
                <w:szCs w:val="20"/>
              </w:rPr>
            </w:pPr>
          </w:p>
        </w:tc>
        <w:tc>
          <w:tcPr>
            <w:tcW w:w="1862" w:type="pct"/>
            <w:gridSpan w:val="4"/>
            <w:vMerge w:val="continue"/>
            <w:vAlign w:val="center"/>
          </w:tcPr>
          <w:p>
            <w:pPr>
              <w:widowControl/>
              <w:jc w:val="left"/>
              <w:rPr>
                <w:rFonts w:cs="宋体"/>
                <w:kern w:val="0"/>
                <w:szCs w:val="20"/>
              </w:rPr>
            </w:pPr>
          </w:p>
        </w:tc>
        <w:tc>
          <w:tcPr>
            <w:tcW w:w="1629" w:type="pct"/>
            <w:gridSpan w:val="4"/>
            <w:vAlign w:val="center"/>
          </w:tcPr>
          <w:p>
            <w:pPr>
              <w:widowControl/>
              <w:ind w:right="400"/>
              <w:rPr>
                <w:rFonts w:cs="宋体"/>
                <w:kern w:val="0"/>
                <w:sz w:val="18"/>
                <w:szCs w:val="18"/>
              </w:rPr>
            </w:pPr>
            <w:r>
              <w:rPr>
                <w:rFonts w:hint="eastAsia" w:cs="宋体"/>
                <w:kern w:val="0"/>
                <w:sz w:val="18"/>
                <w:szCs w:val="18"/>
              </w:rPr>
              <w:t>项目专业质量检查员：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8" w:type="pct"/>
            <w:gridSpan w:val="4"/>
            <w:vMerge w:val="continue"/>
            <w:vAlign w:val="center"/>
          </w:tcPr>
          <w:p>
            <w:pPr>
              <w:widowControl/>
              <w:jc w:val="left"/>
              <w:rPr>
                <w:rFonts w:cs="宋体"/>
                <w:kern w:val="0"/>
                <w:szCs w:val="20"/>
              </w:rPr>
            </w:pPr>
          </w:p>
        </w:tc>
        <w:tc>
          <w:tcPr>
            <w:tcW w:w="1862" w:type="pct"/>
            <w:gridSpan w:val="4"/>
            <w:vMerge w:val="continue"/>
            <w:vAlign w:val="center"/>
          </w:tcPr>
          <w:p>
            <w:pPr>
              <w:widowControl/>
              <w:jc w:val="left"/>
              <w:rPr>
                <w:rFonts w:cs="宋体"/>
                <w:kern w:val="0"/>
                <w:szCs w:val="20"/>
              </w:rPr>
            </w:pPr>
          </w:p>
        </w:tc>
        <w:tc>
          <w:tcPr>
            <w:tcW w:w="1629" w:type="pct"/>
            <w:gridSpan w:val="4"/>
            <w:vAlign w:val="center"/>
          </w:tcPr>
          <w:p>
            <w:pPr>
              <w:widowControl/>
              <w:jc w:val="right"/>
              <w:rPr>
                <w:rFonts w:cs="宋体"/>
                <w:kern w:val="0"/>
                <w:sz w:val="18"/>
                <w:szCs w:val="18"/>
              </w:rPr>
            </w:pPr>
            <w:r>
              <w:rPr>
                <w:rFonts w:hint="eastAsia" w:cs="宋体"/>
                <w:kern w:val="0"/>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8" w:type="pct"/>
            <w:gridSpan w:val="4"/>
            <w:vMerge w:val="restart"/>
            <w:vAlign w:val="center"/>
          </w:tcPr>
          <w:p>
            <w:pPr>
              <w:widowControl/>
              <w:jc w:val="center"/>
              <w:rPr>
                <w:rFonts w:cs="宋体"/>
                <w:kern w:val="0"/>
                <w:szCs w:val="20"/>
              </w:rPr>
            </w:pPr>
            <w:r>
              <w:rPr>
                <w:rFonts w:hint="eastAsia" w:cs="宋体"/>
                <w:kern w:val="0"/>
                <w:szCs w:val="20"/>
              </w:rPr>
              <w:t>监理单位</w:t>
            </w:r>
          </w:p>
          <w:p>
            <w:pPr>
              <w:widowControl/>
              <w:jc w:val="center"/>
              <w:rPr>
                <w:rFonts w:cs="宋体"/>
                <w:kern w:val="0"/>
                <w:szCs w:val="20"/>
              </w:rPr>
            </w:pPr>
            <w:r>
              <w:rPr>
                <w:rFonts w:hint="eastAsia" w:cs="宋体"/>
                <w:kern w:val="0"/>
                <w:szCs w:val="20"/>
              </w:rPr>
              <w:t>验收结论</w:t>
            </w:r>
          </w:p>
        </w:tc>
        <w:tc>
          <w:tcPr>
            <w:tcW w:w="1862" w:type="pct"/>
            <w:gridSpan w:val="4"/>
            <w:vMerge w:val="restart"/>
            <w:vAlign w:val="center"/>
          </w:tcPr>
          <w:p>
            <w:pPr>
              <w:widowControl/>
              <w:jc w:val="center"/>
              <w:rPr>
                <w:rFonts w:cs="宋体"/>
                <w:kern w:val="0"/>
                <w:szCs w:val="20"/>
              </w:rPr>
            </w:pPr>
            <w:r>
              <w:rPr>
                <w:rFonts w:hint="eastAsia" w:cs="宋体"/>
                <w:kern w:val="0"/>
                <w:szCs w:val="20"/>
              </w:rPr>
              <w:t>　</w:t>
            </w:r>
          </w:p>
          <w:p>
            <w:pPr>
              <w:widowControl/>
              <w:jc w:val="center"/>
              <w:rPr>
                <w:rFonts w:cs="宋体"/>
                <w:kern w:val="0"/>
                <w:szCs w:val="20"/>
              </w:rPr>
            </w:pPr>
            <w:r>
              <w:rPr>
                <w:rFonts w:hint="eastAsia" w:cs="宋体"/>
                <w:kern w:val="0"/>
                <w:szCs w:val="20"/>
              </w:rPr>
              <w:t>　</w:t>
            </w:r>
          </w:p>
        </w:tc>
        <w:tc>
          <w:tcPr>
            <w:tcW w:w="1629" w:type="pct"/>
            <w:gridSpan w:val="4"/>
            <w:vAlign w:val="center"/>
          </w:tcPr>
          <w:p>
            <w:pPr>
              <w:widowControl/>
              <w:rPr>
                <w:rFonts w:cs="宋体"/>
                <w:kern w:val="0"/>
                <w:sz w:val="18"/>
                <w:szCs w:val="18"/>
              </w:rPr>
            </w:pPr>
            <w:r>
              <w:rPr>
                <w:rFonts w:hint="eastAsia" w:cs="宋体"/>
                <w:kern w:val="0"/>
                <w:sz w:val="18"/>
                <w:szCs w:val="18"/>
              </w:rPr>
              <w:t>专业监理工程师：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08" w:type="pct"/>
            <w:gridSpan w:val="4"/>
            <w:vMerge w:val="continue"/>
            <w:vAlign w:val="center"/>
          </w:tcPr>
          <w:p>
            <w:pPr>
              <w:widowControl/>
              <w:jc w:val="left"/>
              <w:rPr>
                <w:rFonts w:cs="宋体"/>
                <w:kern w:val="0"/>
                <w:szCs w:val="20"/>
              </w:rPr>
            </w:pPr>
          </w:p>
        </w:tc>
        <w:tc>
          <w:tcPr>
            <w:tcW w:w="1862" w:type="pct"/>
            <w:gridSpan w:val="4"/>
            <w:vMerge w:val="continue"/>
            <w:vAlign w:val="center"/>
          </w:tcPr>
          <w:p>
            <w:pPr>
              <w:widowControl/>
              <w:jc w:val="left"/>
              <w:rPr>
                <w:rFonts w:cs="宋体"/>
                <w:kern w:val="0"/>
                <w:szCs w:val="20"/>
              </w:rPr>
            </w:pPr>
          </w:p>
        </w:tc>
        <w:tc>
          <w:tcPr>
            <w:tcW w:w="1629" w:type="pct"/>
            <w:gridSpan w:val="4"/>
            <w:vAlign w:val="center"/>
          </w:tcPr>
          <w:p>
            <w:pPr>
              <w:widowControl/>
              <w:jc w:val="right"/>
              <w:rPr>
                <w:rFonts w:cs="宋体"/>
                <w:kern w:val="0"/>
                <w:sz w:val="18"/>
                <w:szCs w:val="18"/>
              </w:rPr>
            </w:pPr>
            <w:r>
              <w:rPr>
                <w:rFonts w:hint="eastAsia" w:cs="宋体"/>
                <w:kern w:val="0"/>
                <w:sz w:val="18"/>
                <w:szCs w:val="18"/>
              </w:rPr>
              <w:t>年  月  日</w:t>
            </w:r>
          </w:p>
        </w:tc>
      </w:tr>
    </w:tbl>
    <w:p>
      <w:pPr>
        <w:jc w:val="center"/>
      </w:pPr>
      <w:r>
        <w:br w:type="page"/>
      </w:r>
    </w:p>
    <w:p>
      <w:pPr>
        <w:jc w:val="center"/>
        <w:rPr>
          <w:rFonts w:cs="Times New Roman"/>
          <w:b/>
          <w:bCs/>
          <w:sz w:val="18"/>
          <w:szCs w:val="18"/>
        </w:rPr>
      </w:pPr>
      <w:r>
        <w:rPr>
          <w:rFonts w:hint="eastAsia" w:cs="Times New Roman"/>
          <w:b/>
          <w:bCs/>
          <w:sz w:val="18"/>
          <w:szCs w:val="18"/>
        </w:rPr>
        <w:t>表</w:t>
      </w:r>
      <w:r>
        <w:rPr>
          <w:rFonts w:cs="Times New Roman"/>
          <w:b/>
          <w:bCs/>
          <w:sz w:val="18"/>
          <w:szCs w:val="18"/>
        </w:rPr>
        <w:t>C</w:t>
      </w:r>
      <w:r>
        <w:rPr>
          <w:rFonts w:hint="eastAsia" w:cs="Times New Roman"/>
          <w:b/>
          <w:bCs/>
          <w:sz w:val="18"/>
          <w:szCs w:val="18"/>
        </w:rPr>
        <w:t>.</w:t>
      </w:r>
      <w:r>
        <w:rPr>
          <w:rFonts w:cs="Times New Roman"/>
          <w:b/>
          <w:bCs/>
          <w:sz w:val="18"/>
          <w:szCs w:val="18"/>
        </w:rPr>
        <w:t>0.</w:t>
      </w:r>
      <w:r>
        <w:rPr>
          <w:rFonts w:hint="eastAsia" w:cs="Times New Roman"/>
          <w:b/>
          <w:bCs/>
          <w:sz w:val="18"/>
          <w:szCs w:val="18"/>
        </w:rPr>
        <w:t>2  钢-胶合木组合结构（组件连接及组装工程）分项工程检验批质量验收记录</w:t>
      </w:r>
    </w:p>
    <w:bookmarkEnd w:id="619"/>
    <w:p>
      <w:pPr>
        <w:wordWrap w:val="0"/>
        <w:jc w:val="right"/>
        <w:rPr>
          <w:rFonts w:cs="Times New Roman"/>
          <w:b/>
          <w:bCs/>
          <w:sz w:val="18"/>
          <w:szCs w:val="18"/>
        </w:rPr>
      </w:pPr>
      <w:bookmarkStart w:id="620" w:name="_Hlk68698141"/>
      <w:r>
        <w:rPr>
          <w:rFonts w:hint="eastAsia" w:cs="Times New Roman"/>
          <w:b/>
          <w:bCs/>
          <w:sz w:val="18"/>
          <w:szCs w:val="18"/>
        </w:rPr>
        <w:t>编号</w:t>
      </w:r>
      <w:r>
        <w:rPr>
          <w:rFonts w:cs="Times New Roman"/>
          <w:b/>
          <w:bCs/>
          <w:sz w:val="18"/>
          <w:szCs w:val="18"/>
        </w:rPr>
        <w:t>：</w:t>
      </w:r>
      <w:r>
        <w:rPr>
          <w:rFonts w:hint="eastAsia" w:cs="Times New Roman"/>
          <w:b/>
          <w:bCs/>
          <w:sz w:val="18"/>
          <w:szCs w:val="18"/>
        </w:rPr>
        <w:t xml:space="preserve">    </w:t>
      </w:r>
    </w:p>
    <w:bookmarkEnd w:id="620"/>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387"/>
        <w:gridCol w:w="203"/>
        <w:gridCol w:w="1412"/>
        <w:gridCol w:w="2111"/>
        <w:gridCol w:w="451"/>
        <w:gridCol w:w="622"/>
        <w:gridCol w:w="677"/>
        <w:gridCol w:w="164"/>
        <w:gridCol w:w="496"/>
        <w:gridCol w:w="1229"/>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79" w:type="pct"/>
            <w:gridSpan w:val="3"/>
            <w:vAlign w:val="center"/>
          </w:tcPr>
          <w:p>
            <w:pPr>
              <w:widowControl/>
              <w:jc w:val="center"/>
              <w:rPr>
                <w:rFonts w:cs="宋体"/>
                <w:kern w:val="0"/>
                <w:sz w:val="18"/>
                <w:szCs w:val="18"/>
              </w:rPr>
            </w:pPr>
            <w:r>
              <w:rPr>
                <w:rFonts w:hint="eastAsia" w:cs="宋体"/>
                <w:kern w:val="0"/>
                <w:sz w:val="18"/>
                <w:szCs w:val="18"/>
              </w:rPr>
              <w:t>单位（子单位）工程名称</w:t>
            </w:r>
          </w:p>
        </w:tc>
        <w:tc>
          <w:tcPr>
            <w:tcW w:w="751" w:type="pct"/>
            <w:vAlign w:val="center"/>
          </w:tcPr>
          <w:p>
            <w:pPr>
              <w:widowControl/>
              <w:jc w:val="center"/>
              <w:rPr>
                <w:rFonts w:cs="宋体"/>
                <w:kern w:val="0"/>
                <w:sz w:val="18"/>
                <w:szCs w:val="18"/>
              </w:rPr>
            </w:pPr>
            <w:r>
              <w:rPr>
                <w:rFonts w:hint="eastAsia" w:cs="宋体"/>
                <w:kern w:val="0"/>
                <w:sz w:val="18"/>
                <w:szCs w:val="18"/>
              </w:rPr>
              <w:t>　</w:t>
            </w:r>
          </w:p>
        </w:tc>
        <w:tc>
          <w:tcPr>
            <w:tcW w:w="1123" w:type="pct"/>
            <w:vAlign w:val="center"/>
          </w:tcPr>
          <w:p>
            <w:pPr>
              <w:widowControl/>
              <w:jc w:val="center"/>
              <w:rPr>
                <w:rFonts w:cs="宋体"/>
                <w:kern w:val="0"/>
                <w:sz w:val="18"/>
                <w:szCs w:val="18"/>
              </w:rPr>
            </w:pPr>
            <w:r>
              <w:rPr>
                <w:rFonts w:hint="eastAsia" w:cs="宋体"/>
                <w:kern w:val="0"/>
                <w:sz w:val="18"/>
                <w:szCs w:val="18"/>
              </w:rPr>
              <w:t>分部（子分部）工程名称</w:t>
            </w:r>
          </w:p>
        </w:tc>
        <w:tc>
          <w:tcPr>
            <w:tcW w:w="571" w:type="pct"/>
            <w:gridSpan w:val="2"/>
            <w:vAlign w:val="center"/>
          </w:tcPr>
          <w:p>
            <w:pPr>
              <w:widowControl/>
              <w:jc w:val="center"/>
              <w:rPr>
                <w:rFonts w:cs="宋体"/>
                <w:kern w:val="0"/>
                <w:sz w:val="18"/>
                <w:szCs w:val="18"/>
              </w:rPr>
            </w:pPr>
          </w:p>
        </w:tc>
        <w:tc>
          <w:tcPr>
            <w:tcW w:w="711" w:type="pct"/>
            <w:gridSpan w:val="3"/>
            <w:vAlign w:val="center"/>
          </w:tcPr>
          <w:p>
            <w:pPr>
              <w:widowControl/>
              <w:jc w:val="center"/>
              <w:rPr>
                <w:rFonts w:cs="宋体"/>
                <w:kern w:val="0"/>
                <w:sz w:val="18"/>
                <w:szCs w:val="18"/>
              </w:rPr>
            </w:pPr>
            <w:r>
              <w:rPr>
                <w:rFonts w:hint="eastAsia" w:cs="宋体"/>
                <w:kern w:val="0"/>
                <w:sz w:val="18"/>
                <w:szCs w:val="18"/>
              </w:rPr>
              <w:t>分项工程名称</w:t>
            </w:r>
          </w:p>
        </w:tc>
        <w:tc>
          <w:tcPr>
            <w:tcW w:w="1263" w:type="pct"/>
            <w:gridSpan w:val="2"/>
            <w:vAlign w:val="center"/>
          </w:tcPr>
          <w:p>
            <w:pPr>
              <w:widowControl/>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79" w:type="pct"/>
            <w:gridSpan w:val="3"/>
            <w:vAlign w:val="center"/>
          </w:tcPr>
          <w:p>
            <w:pPr>
              <w:widowControl/>
              <w:jc w:val="center"/>
              <w:rPr>
                <w:rFonts w:cs="宋体"/>
                <w:kern w:val="0"/>
                <w:sz w:val="18"/>
                <w:szCs w:val="18"/>
              </w:rPr>
            </w:pPr>
            <w:r>
              <w:rPr>
                <w:rFonts w:hint="eastAsia" w:cs="宋体"/>
                <w:kern w:val="0"/>
                <w:sz w:val="18"/>
                <w:szCs w:val="18"/>
              </w:rPr>
              <w:t>施工单位</w:t>
            </w:r>
          </w:p>
        </w:tc>
        <w:tc>
          <w:tcPr>
            <w:tcW w:w="751" w:type="pct"/>
            <w:vAlign w:val="center"/>
          </w:tcPr>
          <w:p>
            <w:pPr>
              <w:widowControl/>
              <w:jc w:val="center"/>
              <w:rPr>
                <w:rFonts w:cs="宋体"/>
                <w:kern w:val="0"/>
                <w:sz w:val="18"/>
                <w:szCs w:val="18"/>
              </w:rPr>
            </w:pPr>
          </w:p>
        </w:tc>
        <w:tc>
          <w:tcPr>
            <w:tcW w:w="1123" w:type="pct"/>
            <w:vAlign w:val="center"/>
          </w:tcPr>
          <w:p>
            <w:pPr>
              <w:widowControl/>
              <w:jc w:val="center"/>
              <w:rPr>
                <w:rFonts w:cs="宋体"/>
                <w:kern w:val="0"/>
                <w:sz w:val="18"/>
                <w:szCs w:val="18"/>
              </w:rPr>
            </w:pPr>
            <w:r>
              <w:rPr>
                <w:rFonts w:hint="eastAsia" w:cs="宋体"/>
                <w:kern w:val="0"/>
                <w:sz w:val="18"/>
                <w:szCs w:val="18"/>
              </w:rPr>
              <w:t>项目负责人</w:t>
            </w:r>
          </w:p>
        </w:tc>
        <w:tc>
          <w:tcPr>
            <w:tcW w:w="571" w:type="pct"/>
            <w:gridSpan w:val="2"/>
            <w:vAlign w:val="center"/>
          </w:tcPr>
          <w:p>
            <w:pPr>
              <w:widowControl/>
              <w:rPr>
                <w:rFonts w:cs="宋体"/>
                <w:kern w:val="0"/>
                <w:sz w:val="18"/>
                <w:szCs w:val="18"/>
              </w:rPr>
            </w:pPr>
          </w:p>
        </w:tc>
        <w:tc>
          <w:tcPr>
            <w:tcW w:w="711" w:type="pct"/>
            <w:gridSpan w:val="3"/>
            <w:vAlign w:val="center"/>
          </w:tcPr>
          <w:p>
            <w:pPr>
              <w:widowControl/>
              <w:jc w:val="center"/>
              <w:rPr>
                <w:rFonts w:cs="宋体"/>
                <w:kern w:val="0"/>
                <w:sz w:val="18"/>
                <w:szCs w:val="18"/>
              </w:rPr>
            </w:pPr>
            <w:r>
              <w:rPr>
                <w:rFonts w:hint="eastAsia" w:cs="宋体"/>
                <w:kern w:val="0"/>
                <w:sz w:val="18"/>
                <w:szCs w:val="18"/>
              </w:rPr>
              <w:t>检验批容量</w:t>
            </w:r>
          </w:p>
        </w:tc>
        <w:tc>
          <w:tcPr>
            <w:tcW w:w="1263" w:type="pct"/>
            <w:gridSpan w:val="2"/>
            <w:vAlign w:val="center"/>
          </w:tcPr>
          <w:p>
            <w:pPr>
              <w:widowControl/>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79" w:type="pct"/>
            <w:gridSpan w:val="3"/>
            <w:vAlign w:val="center"/>
          </w:tcPr>
          <w:p>
            <w:pPr>
              <w:widowControl/>
              <w:jc w:val="center"/>
              <w:rPr>
                <w:rFonts w:cs="宋体"/>
                <w:kern w:val="0"/>
                <w:sz w:val="18"/>
                <w:szCs w:val="18"/>
              </w:rPr>
            </w:pPr>
            <w:r>
              <w:rPr>
                <w:rFonts w:hint="eastAsia" w:cs="宋体"/>
                <w:kern w:val="0"/>
                <w:sz w:val="18"/>
                <w:szCs w:val="18"/>
              </w:rPr>
              <w:t>分包单位</w:t>
            </w:r>
          </w:p>
        </w:tc>
        <w:tc>
          <w:tcPr>
            <w:tcW w:w="751" w:type="pct"/>
            <w:vAlign w:val="center"/>
          </w:tcPr>
          <w:p>
            <w:pPr>
              <w:widowControl/>
              <w:jc w:val="center"/>
              <w:rPr>
                <w:rFonts w:cs="宋体"/>
                <w:kern w:val="0"/>
                <w:sz w:val="18"/>
                <w:szCs w:val="18"/>
              </w:rPr>
            </w:pPr>
            <w:r>
              <w:rPr>
                <w:rFonts w:hint="eastAsia" w:cs="宋体"/>
                <w:kern w:val="0"/>
                <w:sz w:val="18"/>
                <w:szCs w:val="18"/>
              </w:rPr>
              <w:t>　</w:t>
            </w:r>
          </w:p>
        </w:tc>
        <w:tc>
          <w:tcPr>
            <w:tcW w:w="1123" w:type="pct"/>
            <w:vAlign w:val="center"/>
          </w:tcPr>
          <w:p>
            <w:pPr>
              <w:widowControl/>
              <w:jc w:val="center"/>
              <w:rPr>
                <w:rFonts w:cs="宋体"/>
                <w:kern w:val="0"/>
                <w:sz w:val="18"/>
                <w:szCs w:val="18"/>
              </w:rPr>
            </w:pPr>
            <w:r>
              <w:rPr>
                <w:rFonts w:hint="eastAsia" w:cs="宋体"/>
                <w:kern w:val="0"/>
                <w:sz w:val="18"/>
                <w:szCs w:val="18"/>
              </w:rPr>
              <w:t>分包单位项目</w:t>
            </w:r>
          </w:p>
          <w:p>
            <w:pPr>
              <w:widowControl/>
              <w:jc w:val="center"/>
              <w:rPr>
                <w:rFonts w:cs="宋体"/>
                <w:kern w:val="0"/>
                <w:sz w:val="18"/>
                <w:szCs w:val="18"/>
              </w:rPr>
            </w:pPr>
            <w:r>
              <w:rPr>
                <w:rFonts w:hint="eastAsia" w:cs="宋体"/>
                <w:kern w:val="0"/>
                <w:sz w:val="18"/>
                <w:szCs w:val="18"/>
              </w:rPr>
              <w:t>负责人</w:t>
            </w:r>
          </w:p>
        </w:tc>
        <w:tc>
          <w:tcPr>
            <w:tcW w:w="571" w:type="pct"/>
            <w:gridSpan w:val="2"/>
            <w:vAlign w:val="center"/>
          </w:tcPr>
          <w:p>
            <w:pPr>
              <w:widowControl/>
              <w:jc w:val="center"/>
              <w:rPr>
                <w:rFonts w:cs="宋体"/>
                <w:kern w:val="0"/>
                <w:sz w:val="18"/>
                <w:szCs w:val="18"/>
              </w:rPr>
            </w:pPr>
            <w:r>
              <w:rPr>
                <w:rFonts w:hint="eastAsia" w:cs="宋体"/>
                <w:kern w:val="0"/>
                <w:sz w:val="18"/>
                <w:szCs w:val="18"/>
              </w:rPr>
              <w:t>　</w:t>
            </w:r>
          </w:p>
        </w:tc>
        <w:tc>
          <w:tcPr>
            <w:tcW w:w="711" w:type="pct"/>
            <w:gridSpan w:val="3"/>
            <w:vAlign w:val="center"/>
          </w:tcPr>
          <w:p>
            <w:pPr>
              <w:widowControl/>
              <w:jc w:val="center"/>
              <w:rPr>
                <w:rFonts w:cs="宋体"/>
                <w:kern w:val="0"/>
                <w:sz w:val="18"/>
                <w:szCs w:val="18"/>
              </w:rPr>
            </w:pPr>
            <w:r>
              <w:rPr>
                <w:rFonts w:hint="eastAsia" w:cs="宋体"/>
                <w:kern w:val="0"/>
                <w:sz w:val="18"/>
                <w:szCs w:val="18"/>
              </w:rPr>
              <w:t>检验批部位</w:t>
            </w:r>
          </w:p>
        </w:tc>
        <w:tc>
          <w:tcPr>
            <w:tcW w:w="1263" w:type="pct"/>
            <w:gridSpan w:val="2"/>
            <w:vAlign w:val="center"/>
          </w:tcPr>
          <w:p>
            <w:pPr>
              <w:widowControl/>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79" w:type="pct"/>
            <w:gridSpan w:val="3"/>
            <w:vAlign w:val="center"/>
          </w:tcPr>
          <w:p>
            <w:pPr>
              <w:widowControl/>
              <w:jc w:val="center"/>
              <w:rPr>
                <w:rFonts w:cs="宋体"/>
                <w:kern w:val="0"/>
                <w:sz w:val="18"/>
                <w:szCs w:val="18"/>
              </w:rPr>
            </w:pPr>
            <w:r>
              <w:rPr>
                <w:rFonts w:hint="eastAsia" w:cs="宋体"/>
                <w:kern w:val="0"/>
                <w:sz w:val="18"/>
                <w:szCs w:val="18"/>
              </w:rPr>
              <w:t>施工依据</w:t>
            </w:r>
          </w:p>
        </w:tc>
        <w:tc>
          <w:tcPr>
            <w:tcW w:w="1874" w:type="pct"/>
            <w:gridSpan w:val="2"/>
            <w:vAlign w:val="center"/>
          </w:tcPr>
          <w:p>
            <w:pPr>
              <w:widowControl/>
              <w:jc w:val="center"/>
              <w:rPr>
                <w:rFonts w:cs="宋体"/>
                <w:kern w:val="0"/>
                <w:sz w:val="18"/>
                <w:szCs w:val="18"/>
              </w:rPr>
            </w:pPr>
          </w:p>
        </w:tc>
        <w:tc>
          <w:tcPr>
            <w:tcW w:w="571" w:type="pct"/>
            <w:gridSpan w:val="2"/>
            <w:vAlign w:val="center"/>
          </w:tcPr>
          <w:p>
            <w:pPr>
              <w:widowControl/>
              <w:jc w:val="center"/>
              <w:rPr>
                <w:rFonts w:cs="宋体"/>
                <w:kern w:val="0"/>
                <w:sz w:val="18"/>
                <w:szCs w:val="18"/>
              </w:rPr>
            </w:pPr>
            <w:r>
              <w:rPr>
                <w:rFonts w:hint="eastAsia" w:cs="宋体"/>
                <w:kern w:val="0"/>
                <w:sz w:val="18"/>
                <w:szCs w:val="18"/>
              </w:rPr>
              <w:t>验收依据</w:t>
            </w:r>
          </w:p>
        </w:tc>
        <w:tc>
          <w:tcPr>
            <w:tcW w:w="1974" w:type="pct"/>
            <w:gridSpan w:val="5"/>
            <w:vAlign w:val="center"/>
          </w:tcPr>
          <w:p>
            <w:pPr>
              <w:widowControl/>
              <w:jc w:val="center"/>
              <w:rPr>
                <w:rFonts w:cs="宋体"/>
                <w:kern w:val="0"/>
                <w:sz w:val="18"/>
                <w:szCs w:val="18"/>
              </w:rPr>
            </w:pPr>
            <w:r>
              <w:rPr>
                <w:rFonts w:hint="eastAsia" w:cs="宋体"/>
                <w:kern w:val="0"/>
                <w:sz w:val="18"/>
                <w:szCs w:val="18"/>
              </w:rPr>
              <w:t>《钢-胶合木组合结构工程施工质量验收规程》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30" w:type="pct"/>
            <w:gridSpan w:val="4"/>
            <w:vAlign w:val="center"/>
          </w:tcPr>
          <w:p>
            <w:pPr>
              <w:widowControl/>
              <w:jc w:val="center"/>
              <w:rPr>
                <w:rFonts w:cs="宋体"/>
                <w:kern w:val="0"/>
                <w:sz w:val="18"/>
                <w:szCs w:val="18"/>
              </w:rPr>
            </w:pPr>
            <w:r>
              <w:rPr>
                <w:rFonts w:hint="eastAsia" w:cs="宋体"/>
                <w:kern w:val="0"/>
                <w:sz w:val="18"/>
                <w:szCs w:val="18"/>
              </w:rPr>
              <w:t>验收项目</w:t>
            </w:r>
          </w:p>
        </w:tc>
        <w:tc>
          <w:tcPr>
            <w:tcW w:w="1363" w:type="pct"/>
            <w:gridSpan w:val="2"/>
            <w:vAlign w:val="center"/>
          </w:tcPr>
          <w:p>
            <w:pPr>
              <w:widowControl/>
              <w:jc w:val="center"/>
              <w:rPr>
                <w:rFonts w:cs="宋体"/>
                <w:kern w:val="0"/>
                <w:sz w:val="18"/>
                <w:szCs w:val="18"/>
              </w:rPr>
            </w:pPr>
            <w:r>
              <w:rPr>
                <w:rFonts w:hint="eastAsia" w:cs="宋体"/>
                <w:kern w:val="0"/>
                <w:sz w:val="18"/>
                <w:szCs w:val="18"/>
              </w:rPr>
              <w:t>设计要求及标准规定</w:t>
            </w:r>
          </w:p>
        </w:tc>
        <w:tc>
          <w:tcPr>
            <w:tcW w:w="778" w:type="pct"/>
            <w:gridSpan w:val="3"/>
            <w:vAlign w:val="center"/>
          </w:tcPr>
          <w:p>
            <w:pPr>
              <w:widowControl/>
              <w:jc w:val="center"/>
              <w:rPr>
                <w:rFonts w:cs="宋体"/>
                <w:kern w:val="0"/>
                <w:sz w:val="18"/>
                <w:szCs w:val="18"/>
              </w:rPr>
            </w:pPr>
            <w:r>
              <w:rPr>
                <w:rFonts w:hint="eastAsia" w:cs="宋体"/>
                <w:kern w:val="0"/>
                <w:sz w:val="18"/>
                <w:szCs w:val="18"/>
              </w:rPr>
              <w:t>最小/实际</w:t>
            </w:r>
          </w:p>
          <w:p>
            <w:pPr>
              <w:widowControl/>
              <w:jc w:val="center"/>
              <w:rPr>
                <w:rFonts w:cs="宋体"/>
                <w:kern w:val="0"/>
                <w:sz w:val="18"/>
                <w:szCs w:val="18"/>
              </w:rPr>
            </w:pPr>
            <w:r>
              <w:rPr>
                <w:rFonts w:hint="eastAsia" w:cs="宋体"/>
                <w:kern w:val="0"/>
                <w:sz w:val="18"/>
                <w:szCs w:val="18"/>
              </w:rPr>
              <w:t>抽样数量</w:t>
            </w:r>
          </w:p>
        </w:tc>
        <w:tc>
          <w:tcPr>
            <w:tcW w:w="918" w:type="pct"/>
            <w:gridSpan w:val="2"/>
            <w:vAlign w:val="center"/>
          </w:tcPr>
          <w:p>
            <w:pPr>
              <w:widowControl/>
              <w:jc w:val="center"/>
              <w:rPr>
                <w:rFonts w:cs="宋体"/>
                <w:kern w:val="0"/>
                <w:sz w:val="18"/>
                <w:szCs w:val="18"/>
              </w:rPr>
            </w:pPr>
            <w:r>
              <w:rPr>
                <w:rFonts w:hint="eastAsia" w:cs="宋体"/>
                <w:kern w:val="0"/>
                <w:sz w:val="18"/>
                <w:szCs w:val="18"/>
              </w:rPr>
              <w:t>检查记录</w:t>
            </w:r>
          </w:p>
        </w:tc>
        <w:tc>
          <w:tcPr>
            <w:tcW w:w="608" w:type="pct"/>
            <w:vAlign w:val="center"/>
          </w:tcPr>
          <w:p>
            <w:pPr>
              <w:widowControl/>
              <w:jc w:val="center"/>
              <w:rPr>
                <w:rFonts w:cs="宋体"/>
                <w:kern w:val="0"/>
                <w:sz w:val="18"/>
                <w:szCs w:val="18"/>
              </w:rPr>
            </w:pPr>
            <w:r>
              <w:rPr>
                <w:rFonts w:hint="eastAsia" w:cs="宋体"/>
                <w:kern w:val="0"/>
                <w:sz w:val="18"/>
                <w:szCs w:val="18"/>
              </w:rPr>
              <w:t>检查</w:t>
            </w:r>
          </w:p>
          <w:p>
            <w:pPr>
              <w:widowControl/>
              <w:jc w:val="center"/>
              <w:rPr>
                <w:rFonts w:cs="宋体"/>
                <w:kern w:val="0"/>
                <w:sz w:val="18"/>
                <w:szCs w:val="18"/>
              </w:rPr>
            </w:pPr>
            <w:r>
              <w:rPr>
                <w:rFonts w:hint="eastAsia" w:cs="宋体"/>
                <w:kern w:val="0"/>
                <w:sz w:val="18"/>
                <w:szCs w:val="18"/>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65" w:type="pct"/>
            <w:vMerge w:val="restart"/>
            <w:vAlign w:val="center"/>
          </w:tcPr>
          <w:p>
            <w:pPr>
              <w:widowControl/>
              <w:jc w:val="center"/>
              <w:rPr>
                <w:rFonts w:cs="宋体"/>
                <w:kern w:val="0"/>
                <w:sz w:val="18"/>
                <w:szCs w:val="18"/>
              </w:rPr>
            </w:pPr>
            <w:r>
              <w:rPr>
                <w:rFonts w:hint="eastAsia" w:cs="宋体"/>
                <w:kern w:val="0"/>
                <w:sz w:val="18"/>
                <w:szCs w:val="18"/>
              </w:rPr>
              <w:t>主控项目</w:t>
            </w:r>
          </w:p>
        </w:tc>
        <w:tc>
          <w:tcPr>
            <w:tcW w:w="206" w:type="pct"/>
          </w:tcPr>
          <w:p>
            <w:pPr>
              <w:widowControl/>
              <w:jc w:val="center"/>
              <w:rPr>
                <w:rFonts w:cs="宋体"/>
                <w:kern w:val="0"/>
                <w:sz w:val="18"/>
                <w:szCs w:val="18"/>
              </w:rPr>
            </w:pPr>
            <w:r>
              <w:rPr>
                <w:rFonts w:hint="eastAsia" w:cs="宋体"/>
                <w:kern w:val="0"/>
                <w:sz w:val="18"/>
                <w:szCs w:val="18"/>
              </w:rPr>
              <w:t>1</w:t>
            </w:r>
          </w:p>
        </w:tc>
        <w:tc>
          <w:tcPr>
            <w:tcW w:w="858" w:type="pct"/>
            <w:gridSpan w:val="2"/>
          </w:tcPr>
          <w:p>
            <w:pPr>
              <w:widowControl/>
              <w:jc w:val="center"/>
              <w:rPr>
                <w:rFonts w:cs="宋体"/>
                <w:kern w:val="0"/>
                <w:sz w:val="18"/>
                <w:szCs w:val="18"/>
              </w:rPr>
            </w:pPr>
            <w:r>
              <w:rPr>
                <w:rFonts w:hint="eastAsia" w:cs="宋体"/>
                <w:kern w:val="0"/>
                <w:sz w:val="18"/>
                <w:szCs w:val="18"/>
              </w:rPr>
              <w:t>成品进场</w:t>
            </w:r>
          </w:p>
        </w:tc>
        <w:tc>
          <w:tcPr>
            <w:tcW w:w="1363" w:type="pct"/>
            <w:gridSpan w:val="2"/>
            <w:vAlign w:val="center"/>
          </w:tcPr>
          <w:p>
            <w:pPr>
              <w:widowControl/>
              <w:jc w:val="center"/>
              <w:rPr>
                <w:rFonts w:cs="宋体"/>
                <w:kern w:val="0"/>
                <w:sz w:val="18"/>
                <w:szCs w:val="18"/>
              </w:rPr>
            </w:pPr>
            <w:r>
              <w:rPr>
                <w:rFonts w:hint="eastAsia" w:cs="宋体"/>
                <w:kern w:val="0"/>
                <w:sz w:val="18"/>
                <w:szCs w:val="18"/>
              </w:rPr>
              <w:t>第4</w:t>
            </w:r>
            <w:r>
              <w:rPr>
                <w:rFonts w:cs="宋体"/>
                <w:kern w:val="0"/>
                <w:sz w:val="18"/>
                <w:szCs w:val="18"/>
              </w:rPr>
              <w:t>.</w:t>
            </w:r>
            <w:r>
              <w:rPr>
                <w:rFonts w:hint="eastAsia" w:cs="宋体"/>
                <w:kern w:val="0"/>
                <w:sz w:val="18"/>
                <w:szCs w:val="18"/>
              </w:rPr>
              <w:t>8</w:t>
            </w:r>
            <w:r>
              <w:rPr>
                <w:rFonts w:cs="宋体"/>
                <w:kern w:val="0"/>
                <w:sz w:val="18"/>
                <w:szCs w:val="18"/>
              </w:rPr>
              <w:t>.3</w:t>
            </w:r>
            <w:r>
              <w:rPr>
                <w:rFonts w:hint="eastAsia" w:cs="宋体"/>
                <w:kern w:val="0"/>
                <w:sz w:val="18"/>
                <w:szCs w:val="18"/>
              </w:rPr>
              <w:t>条</w:t>
            </w:r>
          </w:p>
        </w:tc>
        <w:tc>
          <w:tcPr>
            <w:tcW w:w="778" w:type="pct"/>
            <w:gridSpan w:val="3"/>
            <w:vAlign w:val="center"/>
          </w:tcPr>
          <w:p>
            <w:pPr>
              <w:widowControl/>
              <w:jc w:val="center"/>
              <w:rPr>
                <w:rFonts w:cs="宋体"/>
                <w:kern w:val="0"/>
                <w:sz w:val="18"/>
                <w:szCs w:val="18"/>
              </w:rPr>
            </w:pPr>
          </w:p>
        </w:tc>
        <w:tc>
          <w:tcPr>
            <w:tcW w:w="918" w:type="pct"/>
            <w:gridSpan w:val="2"/>
            <w:vAlign w:val="center"/>
          </w:tcPr>
          <w:p>
            <w:pPr>
              <w:widowControl/>
              <w:jc w:val="center"/>
              <w:rPr>
                <w:rFonts w:cs="宋体"/>
                <w:kern w:val="0"/>
                <w:sz w:val="18"/>
                <w:szCs w:val="18"/>
              </w:rPr>
            </w:pPr>
            <w:r>
              <w:rPr>
                <w:rFonts w:hint="eastAsia" w:cs="宋体"/>
                <w:kern w:val="0"/>
                <w:sz w:val="18"/>
                <w:szCs w:val="18"/>
              </w:rPr>
              <w:t>　</w:t>
            </w:r>
          </w:p>
        </w:tc>
        <w:tc>
          <w:tcPr>
            <w:tcW w:w="608" w:type="pct"/>
            <w:vAlign w:val="center"/>
          </w:tcPr>
          <w:p>
            <w:pPr>
              <w:widowControl/>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65" w:type="pct"/>
            <w:vMerge w:val="continue"/>
            <w:vAlign w:val="center"/>
          </w:tcPr>
          <w:p>
            <w:pPr>
              <w:widowControl/>
              <w:jc w:val="center"/>
              <w:rPr>
                <w:rFonts w:cs="宋体"/>
                <w:kern w:val="0"/>
                <w:sz w:val="18"/>
                <w:szCs w:val="18"/>
              </w:rPr>
            </w:pPr>
          </w:p>
        </w:tc>
        <w:tc>
          <w:tcPr>
            <w:tcW w:w="206" w:type="pct"/>
          </w:tcPr>
          <w:p>
            <w:pPr>
              <w:widowControl/>
              <w:jc w:val="center"/>
              <w:rPr>
                <w:rFonts w:cs="宋体"/>
                <w:kern w:val="0"/>
                <w:sz w:val="18"/>
                <w:szCs w:val="18"/>
              </w:rPr>
            </w:pPr>
            <w:r>
              <w:rPr>
                <w:rFonts w:hint="eastAsia" w:cs="宋体"/>
                <w:kern w:val="0"/>
                <w:sz w:val="18"/>
                <w:szCs w:val="18"/>
              </w:rPr>
              <w:t>2</w:t>
            </w:r>
          </w:p>
        </w:tc>
        <w:tc>
          <w:tcPr>
            <w:tcW w:w="858" w:type="pct"/>
            <w:gridSpan w:val="2"/>
          </w:tcPr>
          <w:p>
            <w:pPr>
              <w:widowControl/>
              <w:jc w:val="center"/>
              <w:rPr>
                <w:rFonts w:cs="宋体"/>
                <w:kern w:val="0"/>
                <w:sz w:val="18"/>
                <w:szCs w:val="18"/>
              </w:rPr>
            </w:pPr>
            <w:r>
              <w:rPr>
                <w:rFonts w:hint="eastAsia" w:cs="宋体"/>
                <w:kern w:val="0"/>
                <w:sz w:val="18"/>
                <w:szCs w:val="18"/>
              </w:rPr>
              <w:t>焊接材料进场</w:t>
            </w:r>
          </w:p>
        </w:tc>
        <w:tc>
          <w:tcPr>
            <w:tcW w:w="1363" w:type="pct"/>
            <w:gridSpan w:val="2"/>
          </w:tcPr>
          <w:p>
            <w:pPr>
              <w:widowControl/>
              <w:jc w:val="center"/>
              <w:rPr>
                <w:rFonts w:cs="宋体"/>
                <w:kern w:val="0"/>
                <w:sz w:val="18"/>
                <w:szCs w:val="18"/>
              </w:rPr>
            </w:pPr>
            <w:r>
              <w:rPr>
                <w:rFonts w:hint="eastAsia" w:cs="宋体"/>
                <w:kern w:val="0"/>
                <w:sz w:val="18"/>
                <w:szCs w:val="18"/>
              </w:rPr>
              <w:t>第4</w:t>
            </w:r>
            <w:r>
              <w:rPr>
                <w:rFonts w:cs="宋体"/>
                <w:kern w:val="0"/>
                <w:sz w:val="18"/>
                <w:szCs w:val="18"/>
              </w:rPr>
              <w:t>.</w:t>
            </w:r>
            <w:r>
              <w:rPr>
                <w:rFonts w:hint="eastAsia" w:cs="宋体"/>
                <w:kern w:val="0"/>
                <w:sz w:val="18"/>
                <w:szCs w:val="18"/>
              </w:rPr>
              <w:t>7</w:t>
            </w:r>
            <w:r>
              <w:rPr>
                <w:rFonts w:cs="宋体"/>
                <w:kern w:val="0"/>
                <w:sz w:val="18"/>
                <w:szCs w:val="18"/>
              </w:rPr>
              <w:t>.</w:t>
            </w:r>
            <w:r>
              <w:rPr>
                <w:rFonts w:hint="eastAsia" w:cs="宋体"/>
                <w:kern w:val="0"/>
                <w:sz w:val="18"/>
                <w:szCs w:val="18"/>
              </w:rPr>
              <w:t>1条</w:t>
            </w:r>
          </w:p>
        </w:tc>
        <w:tc>
          <w:tcPr>
            <w:tcW w:w="778" w:type="pct"/>
            <w:gridSpan w:val="3"/>
          </w:tcPr>
          <w:p>
            <w:pPr>
              <w:widowControl/>
              <w:jc w:val="center"/>
              <w:rPr>
                <w:rFonts w:cs="宋体"/>
                <w:kern w:val="0"/>
                <w:sz w:val="18"/>
                <w:szCs w:val="18"/>
              </w:rPr>
            </w:pPr>
          </w:p>
        </w:tc>
        <w:tc>
          <w:tcPr>
            <w:tcW w:w="918" w:type="pct"/>
            <w:gridSpan w:val="2"/>
          </w:tcPr>
          <w:p>
            <w:pPr>
              <w:widowControl/>
              <w:jc w:val="center"/>
              <w:rPr>
                <w:rFonts w:cs="宋体"/>
                <w:kern w:val="0"/>
                <w:sz w:val="18"/>
                <w:szCs w:val="18"/>
              </w:rPr>
            </w:pPr>
          </w:p>
        </w:tc>
        <w:tc>
          <w:tcPr>
            <w:tcW w:w="608" w:type="pct"/>
          </w:tcPr>
          <w:p>
            <w:pPr>
              <w:widowControl/>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65" w:type="pct"/>
            <w:vMerge w:val="continue"/>
            <w:vAlign w:val="center"/>
          </w:tcPr>
          <w:p>
            <w:pPr>
              <w:widowControl/>
              <w:jc w:val="left"/>
              <w:rPr>
                <w:rFonts w:cs="宋体"/>
                <w:kern w:val="0"/>
                <w:sz w:val="18"/>
                <w:szCs w:val="18"/>
              </w:rPr>
            </w:pPr>
          </w:p>
        </w:tc>
        <w:tc>
          <w:tcPr>
            <w:tcW w:w="206" w:type="pct"/>
          </w:tcPr>
          <w:p>
            <w:pPr>
              <w:widowControl/>
              <w:jc w:val="center"/>
              <w:rPr>
                <w:rFonts w:cs="宋体"/>
                <w:kern w:val="0"/>
                <w:sz w:val="18"/>
                <w:szCs w:val="18"/>
              </w:rPr>
            </w:pPr>
            <w:r>
              <w:rPr>
                <w:rFonts w:hint="eastAsia" w:cs="宋体"/>
                <w:kern w:val="0"/>
                <w:sz w:val="18"/>
                <w:szCs w:val="18"/>
              </w:rPr>
              <w:t>3</w:t>
            </w:r>
          </w:p>
        </w:tc>
        <w:tc>
          <w:tcPr>
            <w:tcW w:w="858" w:type="pct"/>
            <w:gridSpan w:val="2"/>
          </w:tcPr>
          <w:p>
            <w:pPr>
              <w:widowControl/>
              <w:jc w:val="center"/>
              <w:rPr>
                <w:rFonts w:cs="宋体"/>
                <w:kern w:val="0"/>
                <w:sz w:val="18"/>
                <w:szCs w:val="18"/>
              </w:rPr>
            </w:pPr>
            <w:bookmarkStart w:id="621" w:name="_Hlk69312809"/>
            <w:r>
              <w:rPr>
                <w:rFonts w:hint="eastAsia" w:cs="宋体"/>
                <w:kern w:val="0"/>
                <w:sz w:val="18"/>
                <w:szCs w:val="18"/>
              </w:rPr>
              <w:t>自攻螺钉</w:t>
            </w:r>
            <w:bookmarkEnd w:id="621"/>
            <w:r>
              <w:rPr>
                <w:rFonts w:hint="eastAsia" w:cs="宋体"/>
                <w:kern w:val="0"/>
                <w:sz w:val="18"/>
                <w:szCs w:val="18"/>
              </w:rPr>
              <w:t>复验</w:t>
            </w:r>
          </w:p>
        </w:tc>
        <w:tc>
          <w:tcPr>
            <w:tcW w:w="1363" w:type="pct"/>
            <w:gridSpan w:val="2"/>
          </w:tcPr>
          <w:p>
            <w:pPr>
              <w:widowControl/>
              <w:jc w:val="center"/>
              <w:rPr>
                <w:rFonts w:cs="宋体"/>
                <w:kern w:val="0"/>
                <w:sz w:val="18"/>
                <w:szCs w:val="18"/>
              </w:rPr>
            </w:pPr>
            <w:r>
              <w:rPr>
                <w:rFonts w:hint="eastAsia" w:cs="宋体"/>
                <w:kern w:val="0"/>
                <w:sz w:val="18"/>
                <w:szCs w:val="18"/>
              </w:rPr>
              <w:t>第4</w:t>
            </w:r>
            <w:r>
              <w:rPr>
                <w:rFonts w:cs="宋体"/>
                <w:kern w:val="0"/>
                <w:sz w:val="18"/>
                <w:szCs w:val="18"/>
              </w:rPr>
              <w:t>.</w:t>
            </w:r>
            <w:r>
              <w:rPr>
                <w:rFonts w:hint="eastAsia" w:cs="宋体"/>
                <w:kern w:val="0"/>
                <w:sz w:val="18"/>
                <w:szCs w:val="18"/>
              </w:rPr>
              <w:t>8</w:t>
            </w:r>
            <w:r>
              <w:rPr>
                <w:rFonts w:cs="宋体"/>
                <w:kern w:val="0"/>
                <w:sz w:val="18"/>
                <w:szCs w:val="18"/>
              </w:rPr>
              <w:t>.4</w:t>
            </w:r>
            <w:r>
              <w:rPr>
                <w:rFonts w:hint="eastAsia" w:cs="宋体"/>
                <w:kern w:val="0"/>
                <w:sz w:val="18"/>
                <w:szCs w:val="18"/>
              </w:rPr>
              <w:t>条</w:t>
            </w:r>
          </w:p>
        </w:tc>
        <w:tc>
          <w:tcPr>
            <w:tcW w:w="778" w:type="pct"/>
            <w:gridSpan w:val="3"/>
          </w:tcPr>
          <w:p>
            <w:pPr>
              <w:widowControl/>
              <w:jc w:val="center"/>
              <w:rPr>
                <w:rFonts w:cs="宋体"/>
                <w:kern w:val="0"/>
                <w:sz w:val="18"/>
                <w:szCs w:val="18"/>
              </w:rPr>
            </w:pPr>
          </w:p>
        </w:tc>
        <w:tc>
          <w:tcPr>
            <w:tcW w:w="918" w:type="pct"/>
            <w:gridSpan w:val="2"/>
          </w:tcPr>
          <w:p>
            <w:pPr>
              <w:widowControl/>
              <w:jc w:val="center"/>
              <w:rPr>
                <w:rFonts w:cs="宋体"/>
                <w:kern w:val="0"/>
                <w:sz w:val="18"/>
                <w:szCs w:val="18"/>
              </w:rPr>
            </w:pPr>
            <w:r>
              <w:rPr>
                <w:rFonts w:hint="eastAsia" w:cs="宋体"/>
                <w:kern w:val="0"/>
                <w:sz w:val="18"/>
                <w:szCs w:val="18"/>
              </w:rPr>
              <w:t>　</w:t>
            </w:r>
          </w:p>
        </w:tc>
        <w:tc>
          <w:tcPr>
            <w:tcW w:w="608" w:type="pct"/>
          </w:tcPr>
          <w:p>
            <w:pPr>
              <w:widowControl/>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65" w:type="pct"/>
            <w:vMerge w:val="continue"/>
            <w:vAlign w:val="center"/>
          </w:tcPr>
          <w:p>
            <w:pPr>
              <w:widowControl/>
              <w:jc w:val="left"/>
              <w:rPr>
                <w:rFonts w:cs="宋体"/>
                <w:kern w:val="0"/>
                <w:sz w:val="18"/>
                <w:szCs w:val="18"/>
              </w:rPr>
            </w:pPr>
          </w:p>
        </w:tc>
        <w:tc>
          <w:tcPr>
            <w:tcW w:w="206" w:type="pct"/>
          </w:tcPr>
          <w:p>
            <w:pPr>
              <w:widowControl/>
              <w:jc w:val="center"/>
              <w:rPr>
                <w:rFonts w:cs="宋体"/>
                <w:kern w:val="0"/>
                <w:sz w:val="18"/>
                <w:szCs w:val="18"/>
              </w:rPr>
            </w:pPr>
            <w:r>
              <w:rPr>
                <w:rFonts w:hint="eastAsia" w:cs="宋体"/>
                <w:kern w:val="0"/>
                <w:sz w:val="18"/>
                <w:szCs w:val="18"/>
              </w:rPr>
              <w:t>4</w:t>
            </w:r>
          </w:p>
        </w:tc>
        <w:tc>
          <w:tcPr>
            <w:tcW w:w="858" w:type="pct"/>
            <w:gridSpan w:val="2"/>
            <w:shd w:val="clear" w:color="auto" w:fill="auto"/>
          </w:tcPr>
          <w:p>
            <w:pPr>
              <w:widowControl/>
              <w:jc w:val="center"/>
              <w:rPr>
                <w:rFonts w:cs="宋体"/>
                <w:kern w:val="0"/>
                <w:sz w:val="18"/>
                <w:szCs w:val="18"/>
              </w:rPr>
            </w:pPr>
            <w:r>
              <w:rPr>
                <w:rFonts w:hint="eastAsia" w:cs="宋体"/>
                <w:kern w:val="0"/>
                <w:sz w:val="18"/>
                <w:szCs w:val="18"/>
              </w:rPr>
              <w:t>焊接材料复验</w:t>
            </w:r>
          </w:p>
        </w:tc>
        <w:tc>
          <w:tcPr>
            <w:tcW w:w="1363" w:type="pct"/>
            <w:gridSpan w:val="2"/>
            <w:shd w:val="clear" w:color="auto" w:fill="auto"/>
          </w:tcPr>
          <w:p>
            <w:pPr>
              <w:widowControl/>
              <w:jc w:val="center"/>
              <w:rPr>
                <w:rFonts w:cs="宋体"/>
                <w:kern w:val="0"/>
                <w:sz w:val="18"/>
                <w:szCs w:val="18"/>
              </w:rPr>
            </w:pPr>
            <w:r>
              <w:rPr>
                <w:rFonts w:hint="eastAsia" w:cs="宋体"/>
                <w:kern w:val="0"/>
                <w:sz w:val="18"/>
                <w:szCs w:val="18"/>
              </w:rPr>
              <w:t>第4</w:t>
            </w:r>
            <w:r>
              <w:rPr>
                <w:rFonts w:cs="宋体"/>
                <w:kern w:val="0"/>
                <w:sz w:val="18"/>
                <w:szCs w:val="18"/>
              </w:rPr>
              <w:t>.</w:t>
            </w:r>
            <w:r>
              <w:rPr>
                <w:rFonts w:hint="eastAsia" w:cs="宋体"/>
                <w:kern w:val="0"/>
                <w:sz w:val="18"/>
                <w:szCs w:val="18"/>
              </w:rPr>
              <w:t>7</w:t>
            </w:r>
            <w:r>
              <w:rPr>
                <w:rFonts w:cs="宋体"/>
                <w:kern w:val="0"/>
                <w:sz w:val="18"/>
                <w:szCs w:val="18"/>
              </w:rPr>
              <w:t>.</w:t>
            </w:r>
            <w:r>
              <w:rPr>
                <w:rFonts w:hint="eastAsia" w:cs="宋体"/>
                <w:kern w:val="0"/>
                <w:sz w:val="18"/>
                <w:szCs w:val="18"/>
              </w:rPr>
              <w:t>2条</w:t>
            </w:r>
          </w:p>
        </w:tc>
        <w:tc>
          <w:tcPr>
            <w:tcW w:w="778" w:type="pct"/>
            <w:gridSpan w:val="3"/>
          </w:tcPr>
          <w:p>
            <w:pPr>
              <w:widowControl/>
              <w:jc w:val="center"/>
              <w:rPr>
                <w:rFonts w:cs="宋体"/>
                <w:kern w:val="0"/>
                <w:sz w:val="18"/>
                <w:szCs w:val="18"/>
              </w:rPr>
            </w:pPr>
          </w:p>
        </w:tc>
        <w:tc>
          <w:tcPr>
            <w:tcW w:w="918" w:type="pct"/>
            <w:gridSpan w:val="2"/>
          </w:tcPr>
          <w:p>
            <w:pPr>
              <w:widowControl/>
              <w:jc w:val="center"/>
              <w:rPr>
                <w:rFonts w:cs="宋体"/>
                <w:kern w:val="0"/>
                <w:sz w:val="18"/>
                <w:szCs w:val="18"/>
              </w:rPr>
            </w:pPr>
          </w:p>
        </w:tc>
        <w:tc>
          <w:tcPr>
            <w:tcW w:w="608" w:type="pct"/>
          </w:tcPr>
          <w:p>
            <w:pPr>
              <w:widowControl/>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65" w:type="pct"/>
            <w:vMerge w:val="continue"/>
            <w:vAlign w:val="center"/>
          </w:tcPr>
          <w:p>
            <w:pPr>
              <w:widowControl/>
              <w:jc w:val="left"/>
              <w:rPr>
                <w:rFonts w:cs="宋体"/>
                <w:kern w:val="0"/>
                <w:sz w:val="18"/>
                <w:szCs w:val="18"/>
              </w:rPr>
            </w:pPr>
          </w:p>
        </w:tc>
        <w:tc>
          <w:tcPr>
            <w:tcW w:w="206" w:type="pct"/>
            <w:vAlign w:val="center"/>
          </w:tcPr>
          <w:p>
            <w:pPr>
              <w:widowControl/>
              <w:jc w:val="center"/>
              <w:rPr>
                <w:rFonts w:cs="宋体"/>
                <w:kern w:val="0"/>
                <w:sz w:val="18"/>
                <w:szCs w:val="18"/>
              </w:rPr>
            </w:pPr>
            <w:r>
              <w:rPr>
                <w:rFonts w:hint="eastAsia" w:cs="宋体"/>
                <w:kern w:val="0"/>
                <w:sz w:val="18"/>
                <w:szCs w:val="18"/>
              </w:rPr>
              <w:t>5</w:t>
            </w:r>
          </w:p>
        </w:tc>
        <w:tc>
          <w:tcPr>
            <w:tcW w:w="858" w:type="pct"/>
            <w:gridSpan w:val="2"/>
            <w:vAlign w:val="center"/>
          </w:tcPr>
          <w:p>
            <w:pPr>
              <w:widowControl/>
              <w:jc w:val="center"/>
              <w:rPr>
                <w:rFonts w:cs="宋体"/>
                <w:kern w:val="0"/>
                <w:sz w:val="18"/>
                <w:szCs w:val="18"/>
              </w:rPr>
            </w:pPr>
            <w:r>
              <w:rPr>
                <w:rFonts w:hint="eastAsia" w:cs="宋体"/>
                <w:kern w:val="0"/>
                <w:sz w:val="18"/>
                <w:szCs w:val="18"/>
              </w:rPr>
              <w:t>紧固件类别、规格、数量、匹配及间距</w:t>
            </w:r>
          </w:p>
        </w:tc>
        <w:tc>
          <w:tcPr>
            <w:tcW w:w="1363" w:type="pct"/>
            <w:gridSpan w:val="2"/>
            <w:vAlign w:val="center"/>
          </w:tcPr>
          <w:p>
            <w:pPr>
              <w:jc w:val="center"/>
              <w:rPr>
                <w:rFonts w:cs="宋体"/>
                <w:kern w:val="0"/>
                <w:sz w:val="18"/>
                <w:szCs w:val="18"/>
              </w:rPr>
            </w:pPr>
            <w:r>
              <w:rPr>
                <w:rFonts w:hint="eastAsia" w:cs="宋体"/>
                <w:kern w:val="0"/>
                <w:sz w:val="18"/>
                <w:szCs w:val="18"/>
              </w:rPr>
              <w:t>第</w:t>
            </w:r>
            <w:r>
              <w:rPr>
                <w:rFonts w:cs="宋体"/>
                <w:kern w:val="0"/>
                <w:sz w:val="18"/>
                <w:szCs w:val="18"/>
              </w:rPr>
              <w:t>6.2.</w:t>
            </w:r>
            <w:r>
              <w:rPr>
                <w:rFonts w:hint="eastAsia" w:cs="宋体"/>
                <w:kern w:val="0"/>
                <w:sz w:val="18"/>
                <w:szCs w:val="18"/>
              </w:rPr>
              <w:t>1条</w:t>
            </w:r>
          </w:p>
          <w:p>
            <w:pPr>
              <w:jc w:val="center"/>
              <w:rPr>
                <w:rFonts w:cs="宋体"/>
                <w:kern w:val="0"/>
                <w:sz w:val="18"/>
                <w:szCs w:val="18"/>
              </w:rPr>
            </w:pPr>
            <w:r>
              <w:rPr>
                <w:rFonts w:hint="eastAsia" w:cs="宋体"/>
                <w:kern w:val="0"/>
                <w:sz w:val="18"/>
                <w:szCs w:val="18"/>
              </w:rPr>
              <w:t>第</w:t>
            </w:r>
            <w:r>
              <w:rPr>
                <w:rFonts w:cs="宋体"/>
                <w:kern w:val="0"/>
                <w:sz w:val="18"/>
                <w:szCs w:val="18"/>
              </w:rPr>
              <w:t>6.2.</w:t>
            </w:r>
            <w:r>
              <w:rPr>
                <w:rFonts w:hint="eastAsia" w:cs="宋体"/>
                <w:kern w:val="0"/>
                <w:sz w:val="18"/>
                <w:szCs w:val="18"/>
              </w:rPr>
              <w:t>2条</w:t>
            </w:r>
          </w:p>
        </w:tc>
        <w:tc>
          <w:tcPr>
            <w:tcW w:w="778" w:type="pct"/>
            <w:gridSpan w:val="3"/>
            <w:vAlign w:val="center"/>
          </w:tcPr>
          <w:p>
            <w:pPr>
              <w:widowControl/>
              <w:jc w:val="center"/>
              <w:rPr>
                <w:rFonts w:cs="宋体"/>
                <w:kern w:val="0"/>
                <w:sz w:val="18"/>
                <w:szCs w:val="18"/>
              </w:rPr>
            </w:pPr>
            <w:r>
              <w:rPr>
                <w:rFonts w:hint="eastAsia" w:cs="宋体"/>
                <w:kern w:val="0"/>
                <w:sz w:val="18"/>
                <w:szCs w:val="18"/>
              </w:rPr>
              <w:t>　</w:t>
            </w:r>
          </w:p>
          <w:p>
            <w:pPr>
              <w:widowControl/>
              <w:jc w:val="center"/>
              <w:rPr>
                <w:rFonts w:cs="宋体"/>
                <w:kern w:val="0"/>
                <w:sz w:val="18"/>
                <w:szCs w:val="18"/>
              </w:rPr>
            </w:pPr>
            <w:r>
              <w:rPr>
                <w:rFonts w:hint="eastAsia" w:cs="宋体"/>
                <w:kern w:val="0"/>
                <w:sz w:val="18"/>
                <w:szCs w:val="18"/>
              </w:rPr>
              <w:t>　</w:t>
            </w:r>
          </w:p>
        </w:tc>
        <w:tc>
          <w:tcPr>
            <w:tcW w:w="918" w:type="pct"/>
            <w:gridSpan w:val="2"/>
            <w:vAlign w:val="center"/>
          </w:tcPr>
          <w:p>
            <w:pPr>
              <w:widowControl/>
              <w:jc w:val="center"/>
              <w:rPr>
                <w:rFonts w:cs="宋体"/>
                <w:kern w:val="0"/>
                <w:sz w:val="18"/>
                <w:szCs w:val="18"/>
              </w:rPr>
            </w:pPr>
          </w:p>
        </w:tc>
        <w:tc>
          <w:tcPr>
            <w:tcW w:w="608" w:type="pct"/>
            <w:vAlign w:val="center"/>
          </w:tcPr>
          <w:p>
            <w:pPr>
              <w:widowControl/>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65" w:type="pct"/>
            <w:vMerge w:val="restart"/>
            <w:vAlign w:val="center"/>
          </w:tcPr>
          <w:p>
            <w:pPr>
              <w:widowControl/>
              <w:jc w:val="center"/>
              <w:rPr>
                <w:rFonts w:cs="宋体"/>
                <w:kern w:val="0"/>
                <w:sz w:val="18"/>
                <w:szCs w:val="18"/>
              </w:rPr>
            </w:pPr>
            <w:r>
              <w:rPr>
                <w:rFonts w:hint="eastAsia" w:cs="宋体"/>
                <w:kern w:val="0"/>
                <w:sz w:val="18"/>
                <w:szCs w:val="18"/>
              </w:rPr>
              <w:t>一般项目</w:t>
            </w:r>
          </w:p>
        </w:tc>
        <w:tc>
          <w:tcPr>
            <w:tcW w:w="206" w:type="pct"/>
            <w:vAlign w:val="center"/>
          </w:tcPr>
          <w:p>
            <w:pPr>
              <w:widowControl/>
              <w:jc w:val="center"/>
              <w:rPr>
                <w:rFonts w:cs="宋体"/>
                <w:kern w:val="0"/>
                <w:sz w:val="18"/>
                <w:szCs w:val="18"/>
              </w:rPr>
            </w:pPr>
            <w:r>
              <w:rPr>
                <w:rFonts w:hint="eastAsia" w:cs="宋体"/>
                <w:kern w:val="0"/>
                <w:sz w:val="18"/>
                <w:szCs w:val="18"/>
              </w:rPr>
              <w:t>1</w:t>
            </w:r>
          </w:p>
        </w:tc>
        <w:tc>
          <w:tcPr>
            <w:tcW w:w="858" w:type="pct"/>
            <w:gridSpan w:val="2"/>
            <w:vAlign w:val="center"/>
          </w:tcPr>
          <w:p>
            <w:pPr>
              <w:widowControl/>
              <w:jc w:val="center"/>
              <w:rPr>
                <w:rFonts w:cs="宋体"/>
                <w:kern w:val="0"/>
                <w:sz w:val="18"/>
                <w:szCs w:val="18"/>
              </w:rPr>
            </w:pPr>
            <w:r>
              <w:rPr>
                <w:rFonts w:hint="eastAsia" w:cs="宋体"/>
                <w:kern w:val="0"/>
                <w:sz w:val="18"/>
                <w:szCs w:val="18"/>
              </w:rPr>
              <w:t>成品进场</w:t>
            </w:r>
          </w:p>
        </w:tc>
        <w:tc>
          <w:tcPr>
            <w:tcW w:w="1363" w:type="pct"/>
            <w:gridSpan w:val="2"/>
            <w:vAlign w:val="center"/>
          </w:tcPr>
          <w:p>
            <w:pPr>
              <w:widowControl/>
              <w:jc w:val="center"/>
              <w:rPr>
                <w:rFonts w:cs="宋体"/>
                <w:kern w:val="0"/>
                <w:sz w:val="18"/>
                <w:szCs w:val="18"/>
              </w:rPr>
            </w:pPr>
            <w:r>
              <w:rPr>
                <w:rFonts w:hint="eastAsia" w:cs="宋体"/>
                <w:kern w:val="0"/>
                <w:sz w:val="18"/>
                <w:szCs w:val="18"/>
              </w:rPr>
              <w:t>第4</w:t>
            </w:r>
            <w:r>
              <w:rPr>
                <w:rFonts w:cs="宋体"/>
                <w:kern w:val="0"/>
                <w:sz w:val="18"/>
                <w:szCs w:val="18"/>
              </w:rPr>
              <w:t>.</w:t>
            </w:r>
            <w:r>
              <w:rPr>
                <w:rFonts w:hint="eastAsia" w:cs="宋体"/>
                <w:kern w:val="0"/>
                <w:sz w:val="18"/>
                <w:szCs w:val="18"/>
              </w:rPr>
              <w:t>8</w:t>
            </w:r>
            <w:r>
              <w:rPr>
                <w:rFonts w:cs="宋体"/>
                <w:kern w:val="0"/>
                <w:sz w:val="18"/>
                <w:szCs w:val="18"/>
              </w:rPr>
              <w:t>.</w:t>
            </w:r>
            <w:r>
              <w:rPr>
                <w:rFonts w:hint="eastAsia" w:cs="宋体"/>
                <w:kern w:val="0"/>
                <w:sz w:val="18"/>
                <w:szCs w:val="18"/>
              </w:rPr>
              <w:t>6条</w:t>
            </w:r>
          </w:p>
        </w:tc>
        <w:tc>
          <w:tcPr>
            <w:tcW w:w="778" w:type="pct"/>
            <w:gridSpan w:val="3"/>
            <w:vAlign w:val="center"/>
          </w:tcPr>
          <w:p>
            <w:pPr>
              <w:widowControl/>
              <w:jc w:val="center"/>
              <w:rPr>
                <w:rFonts w:cs="宋体"/>
                <w:kern w:val="0"/>
                <w:sz w:val="18"/>
                <w:szCs w:val="18"/>
              </w:rPr>
            </w:pPr>
          </w:p>
        </w:tc>
        <w:tc>
          <w:tcPr>
            <w:tcW w:w="918" w:type="pct"/>
            <w:gridSpan w:val="2"/>
            <w:vAlign w:val="center"/>
          </w:tcPr>
          <w:p>
            <w:pPr>
              <w:widowControl/>
              <w:jc w:val="center"/>
              <w:rPr>
                <w:rFonts w:cs="宋体"/>
                <w:kern w:val="0"/>
                <w:sz w:val="18"/>
                <w:szCs w:val="18"/>
              </w:rPr>
            </w:pPr>
            <w:r>
              <w:rPr>
                <w:rFonts w:hint="eastAsia" w:cs="宋体"/>
                <w:kern w:val="0"/>
                <w:sz w:val="18"/>
                <w:szCs w:val="18"/>
              </w:rPr>
              <w:t>　</w:t>
            </w:r>
          </w:p>
        </w:tc>
        <w:tc>
          <w:tcPr>
            <w:tcW w:w="608" w:type="pct"/>
            <w:vAlign w:val="center"/>
          </w:tcPr>
          <w:p>
            <w:pPr>
              <w:widowControl/>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65" w:type="pct"/>
            <w:vMerge w:val="continue"/>
            <w:vAlign w:val="center"/>
          </w:tcPr>
          <w:p>
            <w:pPr>
              <w:widowControl/>
              <w:jc w:val="center"/>
              <w:rPr>
                <w:rFonts w:cs="宋体"/>
                <w:kern w:val="0"/>
                <w:sz w:val="18"/>
                <w:szCs w:val="18"/>
              </w:rPr>
            </w:pPr>
          </w:p>
        </w:tc>
        <w:tc>
          <w:tcPr>
            <w:tcW w:w="206" w:type="pct"/>
            <w:shd w:val="clear" w:color="auto" w:fill="auto"/>
            <w:vAlign w:val="center"/>
          </w:tcPr>
          <w:p>
            <w:pPr>
              <w:widowControl/>
              <w:jc w:val="center"/>
              <w:rPr>
                <w:rFonts w:cs="宋体"/>
                <w:kern w:val="0"/>
                <w:sz w:val="18"/>
                <w:szCs w:val="18"/>
              </w:rPr>
            </w:pPr>
            <w:r>
              <w:rPr>
                <w:rFonts w:hint="eastAsia" w:cs="宋体"/>
                <w:kern w:val="0"/>
                <w:sz w:val="18"/>
                <w:szCs w:val="18"/>
              </w:rPr>
              <w:t>2</w:t>
            </w:r>
          </w:p>
        </w:tc>
        <w:tc>
          <w:tcPr>
            <w:tcW w:w="858" w:type="pct"/>
            <w:gridSpan w:val="2"/>
            <w:shd w:val="clear" w:color="auto" w:fill="auto"/>
            <w:vAlign w:val="center"/>
          </w:tcPr>
          <w:p>
            <w:pPr>
              <w:widowControl/>
              <w:jc w:val="center"/>
              <w:rPr>
                <w:rFonts w:cs="宋体"/>
                <w:kern w:val="0"/>
                <w:sz w:val="18"/>
                <w:szCs w:val="18"/>
              </w:rPr>
            </w:pPr>
            <w:r>
              <w:rPr>
                <w:rFonts w:hint="eastAsia" w:cs="宋体"/>
                <w:kern w:val="0"/>
                <w:sz w:val="18"/>
                <w:szCs w:val="18"/>
              </w:rPr>
              <w:t>焊接材料外观</w:t>
            </w:r>
          </w:p>
        </w:tc>
        <w:tc>
          <w:tcPr>
            <w:tcW w:w="1363" w:type="pct"/>
            <w:gridSpan w:val="2"/>
            <w:shd w:val="clear" w:color="auto" w:fill="auto"/>
            <w:vAlign w:val="center"/>
          </w:tcPr>
          <w:p>
            <w:pPr>
              <w:widowControl/>
              <w:jc w:val="center"/>
              <w:rPr>
                <w:rFonts w:cs="宋体"/>
                <w:kern w:val="0"/>
                <w:sz w:val="18"/>
                <w:szCs w:val="18"/>
              </w:rPr>
            </w:pPr>
            <w:r>
              <w:rPr>
                <w:rFonts w:hint="eastAsia" w:cs="宋体"/>
                <w:kern w:val="0"/>
                <w:sz w:val="18"/>
                <w:szCs w:val="18"/>
              </w:rPr>
              <w:t>第4</w:t>
            </w:r>
            <w:r>
              <w:rPr>
                <w:rFonts w:cs="宋体"/>
                <w:kern w:val="0"/>
                <w:sz w:val="18"/>
                <w:szCs w:val="18"/>
              </w:rPr>
              <w:t>.</w:t>
            </w:r>
            <w:r>
              <w:rPr>
                <w:rFonts w:hint="eastAsia" w:cs="宋体"/>
                <w:kern w:val="0"/>
                <w:sz w:val="18"/>
                <w:szCs w:val="18"/>
              </w:rPr>
              <w:t>7</w:t>
            </w:r>
            <w:r>
              <w:rPr>
                <w:rFonts w:cs="宋体"/>
                <w:kern w:val="0"/>
                <w:sz w:val="18"/>
                <w:szCs w:val="18"/>
              </w:rPr>
              <w:t>.</w:t>
            </w:r>
            <w:r>
              <w:rPr>
                <w:rFonts w:hint="eastAsia" w:cs="宋体"/>
                <w:kern w:val="0"/>
                <w:sz w:val="18"/>
                <w:szCs w:val="18"/>
              </w:rPr>
              <w:t>2条</w:t>
            </w:r>
          </w:p>
        </w:tc>
        <w:tc>
          <w:tcPr>
            <w:tcW w:w="778" w:type="pct"/>
            <w:gridSpan w:val="3"/>
            <w:vAlign w:val="center"/>
          </w:tcPr>
          <w:p>
            <w:pPr>
              <w:widowControl/>
              <w:jc w:val="center"/>
              <w:rPr>
                <w:rFonts w:cs="宋体"/>
                <w:kern w:val="0"/>
                <w:sz w:val="18"/>
                <w:szCs w:val="18"/>
              </w:rPr>
            </w:pPr>
          </w:p>
        </w:tc>
        <w:tc>
          <w:tcPr>
            <w:tcW w:w="918" w:type="pct"/>
            <w:gridSpan w:val="2"/>
            <w:vAlign w:val="center"/>
          </w:tcPr>
          <w:p>
            <w:pPr>
              <w:widowControl/>
              <w:jc w:val="center"/>
              <w:rPr>
                <w:rFonts w:cs="宋体"/>
                <w:kern w:val="0"/>
                <w:sz w:val="18"/>
                <w:szCs w:val="18"/>
              </w:rPr>
            </w:pPr>
          </w:p>
        </w:tc>
        <w:tc>
          <w:tcPr>
            <w:tcW w:w="608" w:type="pct"/>
            <w:vAlign w:val="center"/>
          </w:tcPr>
          <w:p>
            <w:pPr>
              <w:widowControl/>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65" w:type="pct"/>
            <w:vMerge w:val="continue"/>
            <w:vAlign w:val="center"/>
          </w:tcPr>
          <w:p>
            <w:pPr>
              <w:widowControl/>
              <w:jc w:val="center"/>
              <w:rPr>
                <w:rFonts w:cs="宋体"/>
                <w:kern w:val="0"/>
                <w:sz w:val="18"/>
                <w:szCs w:val="18"/>
              </w:rPr>
            </w:pPr>
          </w:p>
        </w:tc>
        <w:tc>
          <w:tcPr>
            <w:tcW w:w="206" w:type="pct"/>
            <w:shd w:val="clear" w:color="auto" w:fill="auto"/>
            <w:vAlign w:val="center"/>
          </w:tcPr>
          <w:p>
            <w:pPr>
              <w:widowControl/>
              <w:jc w:val="center"/>
              <w:rPr>
                <w:rFonts w:cs="宋体"/>
                <w:kern w:val="0"/>
                <w:sz w:val="18"/>
                <w:szCs w:val="18"/>
              </w:rPr>
            </w:pPr>
            <w:r>
              <w:rPr>
                <w:rFonts w:hint="eastAsia" w:cs="宋体"/>
                <w:kern w:val="0"/>
                <w:sz w:val="18"/>
                <w:szCs w:val="18"/>
              </w:rPr>
              <w:t>3</w:t>
            </w:r>
          </w:p>
        </w:tc>
        <w:tc>
          <w:tcPr>
            <w:tcW w:w="858" w:type="pct"/>
            <w:gridSpan w:val="2"/>
            <w:shd w:val="clear" w:color="auto" w:fill="auto"/>
            <w:vAlign w:val="center"/>
          </w:tcPr>
          <w:p>
            <w:pPr>
              <w:widowControl/>
              <w:jc w:val="center"/>
              <w:rPr>
                <w:rFonts w:cs="宋体"/>
                <w:kern w:val="0"/>
                <w:sz w:val="18"/>
                <w:szCs w:val="18"/>
              </w:rPr>
            </w:pPr>
            <w:r>
              <w:rPr>
                <w:rFonts w:hint="eastAsia" w:cs="宋体"/>
                <w:kern w:val="0"/>
                <w:sz w:val="18"/>
                <w:szCs w:val="18"/>
              </w:rPr>
              <w:t>紧固及外观</w:t>
            </w:r>
          </w:p>
        </w:tc>
        <w:tc>
          <w:tcPr>
            <w:tcW w:w="1363" w:type="pct"/>
            <w:gridSpan w:val="2"/>
            <w:shd w:val="clear" w:color="auto" w:fill="auto"/>
            <w:vAlign w:val="center"/>
          </w:tcPr>
          <w:p>
            <w:pPr>
              <w:widowControl/>
              <w:jc w:val="center"/>
              <w:rPr>
                <w:rFonts w:cs="宋体"/>
                <w:kern w:val="0"/>
                <w:sz w:val="18"/>
                <w:szCs w:val="18"/>
              </w:rPr>
            </w:pPr>
            <w:r>
              <w:rPr>
                <w:rFonts w:hint="eastAsia" w:cs="宋体"/>
                <w:kern w:val="0"/>
                <w:sz w:val="18"/>
                <w:szCs w:val="18"/>
              </w:rPr>
              <w:t>第</w:t>
            </w:r>
            <w:r>
              <w:rPr>
                <w:rFonts w:cs="宋体"/>
                <w:kern w:val="0"/>
                <w:sz w:val="18"/>
                <w:szCs w:val="18"/>
              </w:rPr>
              <w:t>6.2.</w:t>
            </w:r>
            <w:r>
              <w:rPr>
                <w:rFonts w:hint="eastAsia" w:cs="宋体"/>
                <w:kern w:val="0"/>
                <w:sz w:val="18"/>
                <w:szCs w:val="18"/>
              </w:rPr>
              <w:t>4条</w:t>
            </w:r>
          </w:p>
          <w:p>
            <w:pPr>
              <w:widowControl/>
              <w:jc w:val="center"/>
              <w:rPr>
                <w:rFonts w:cs="宋体"/>
                <w:kern w:val="0"/>
                <w:sz w:val="18"/>
                <w:szCs w:val="18"/>
              </w:rPr>
            </w:pPr>
            <w:r>
              <w:rPr>
                <w:rFonts w:hint="eastAsia" w:cs="宋体"/>
                <w:kern w:val="0"/>
                <w:sz w:val="18"/>
                <w:szCs w:val="18"/>
              </w:rPr>
              <w:t>第</w:t>
            </w:r>
            <w:r>
              <w:rPr>
                <w:rFonts w:cs="宋体"/>
                <w:kern w:val="0"/>
                <w:sz w:val="18"/>
                <w:szCs w:val="18"/>
              </w:rPr>
              <w:t>6.2.</w:t>
            </w:r>
            <w:r>
              <w:rPr>
                <w:rFonts w:hint="eastAsia" w:cs="宋体"/>
                <w:kern w:val="0"/>
                <w:sz w:val="18"/>
                <w:szCs w:val="18"/>
              </w:rPr>
              <w:t>5条</w:t>
            </w:r>
          </w:p>
        </w:tc>
        <w:tc>
          <w:tcPr>
            <w:tcW w:w="778" w:type="pct"/>
            <w:gridSpan w:val="3"/>
            <w:vAlign w:val="center"/>
          </w:tcPr>
          <w:p>
            <w:pPr>
              <w:widowControl/>
              <w:jc w:val="center"/>
              <w:rPr>
                <w:rFonts w:cs="宋体"/>
                <w:kern w:val="0"/>
                <w:sz w:val="18"/>
                <w:szCs w:val="18"/>
              </w:rPr>
            </w:pPr>
          </w:p>
        </w:tc>
        <w:tc>
          <w:tcPr>
            <w:tcW w:w="918" w:type="pct"/>
            <w:gridSpan w:val="2"/>
            <w:vAlign w:val="center"/>
          </w:tcPr>
          <w:p>
            <w:pPr>
              <w:widowControl/>
              <w:jc w:val="center"/>
              <w:rPr>
                <w:rFonts w:cs="宋体"/>
                <w:kern w:val="0"/>
                <w:sz w:val="18"/>
                <w:szCs w:val="18"/>
              </w:rPr>
            </w:pPr>
          </w:p>
        </w:tc>
        <w:tc>
          <w:tcPr>
            <w:tcW w:w="608" w:type="pct"/>
            <w:vAlign w:val="center"/>
          </w:tcPr>
          <w:p>
            <w:pPr>
              <w:widowControl/>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30" w:type="pct"/>
            <w:gridSpan w:val="4"/>
            <w:vMerge w:val="restart"/>
            <w:vAlign w:val="center"/>
          </w:tcPr>
          <w:p>
            <w:pPr>
              <w:widowControl/>
              <w:jc w:val="center"/>
              <w:rPr>
                <w:rFonts w:cs="宋体"/>
                <w:kern w:val="0"/>
                <w:szCs w:val="20"/>
              </w:rPr>
            </w:pPr>
            <w:r>
              <w:rPr>
                <w:rFonts w:hint="eastAsia" w:cs="宋体"/>
                <w:kern w:val="0"/>
                <w:szCs w:val="20"/>
              </w:rPr>
              <w:t>施工单位</w:t>
            </w:r>
          </w:p>
          <w:p>
            <w:pPr>
              <w:widowControl/>
              <w:jc w:val="center"/>
              <w:rPr>
                <w:rFonts w:cs="宋体"/>
                <w:kern w:val="0"/>
                <w:szCs w:val="20"/>
              </w:rPr>
            </w:pPr>
            <w:r>
              <w:rPr>
                <w:rFonts w:hint="eastAsia" w:cs="宋体"/>
                <w:kern w:val="0"/>
                <w:szCs w:val="20"/>
              </w:rPr>
              <w:t>检查结果</w:t>
            </w:r>
          </w:p>
        </w:tc>
        <w:tc>
          <w:tcPr>
            <w:tcW w:w="2054" w:type="pct"/>
            <w:gridSpan w:val="4"/>
            <w:vMerge w:val="restart"/>
            <w:vAlign w:val="center"/>
          </w:tcPr>
          <w:p>
            <w:pPr>
              <w:widowControl/>
              <w:jc w:val="center"/>
              <w:rPr>
                <w:rFonts w:cs="宋体"/>
                <w:kern w:val="0"/>
                <w:szCs w:val="20"/>
              </w:rPr>
            </w:pPr>
          </w:p>
        </w:tc>
        <w:tc>
          <w:tcPr>
            <w:tcW w:w="1614" w:type="pct"/>
            <w:gridSpan w:val="4"/>
            <w:vAlign w:val="center"/>
          </w:tcPr>
          <w:p>
            <w:pPr>
              <w:widowControl/>
              <w:jc w:val="left"/>
              <w:rPr>
                <w:rFonts w:cs="宋体"/>
                <w:kern w:val="0"/>
                <w:szCs w:val="20"/>
              </w:rPr>
            </w:pPr>
            <w:r>
              <w:rPr>
                <w:rFonts w:hint="eastAsia" w:cs="宋体"/>
                <w:kern w:val="0"/>
                <w:szCs w:val="20"/>
              </w:rPr>
              <w:t>专</w:t>
            </w:r>
            <w:r>
              <w:rPr>
                <w:rFonts w:hint="eastAsia" w:cs="宋体"/>
                <w:kern w:val="0"/>
                <w:sz w:val="18"/>
                <w:szCs w:val="18"/>
              </w:rPr>
              <w:t>业工长：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30" w:type="pct"/>
            <w:gridSpan w:val="4"/>
            <w:vMerge w:val="continue"/>
            <w:vAlign w:val="center"/>
          </w:tcPr>
          <w:p>
            <w:pPr>
              <w:widowControl/>
              <w:jc w:val="left"/>
              <w:rPr>
                <w:rFonts w:cs="宋体"/>
                <w:kern w:val="0"/>
                <w:szCs w:val="20"/>
              </w:rPr>
            </w:pPr>
          </w:p>
        </w:tc>
        <w:tc>
          <w:tcPr>
            <w:tcW w:w="2054" w:type="pct"/>
            <w:gridSpan w:val="4"/>
            <w:vMerge w:val="continue"/>
            <w:vAlign w:val="center"/>
          </w:tcPr>
          <w:p>
            <w:pPr>
              <w:widowControl/>
              <w:jc w:val="left"/>
              <w:rPr>
                <w:rFonts w:cs="宋体"/>
                <w:kern w:val="0"/>
                <w:szCs w:val="20"/>
              </w:rPr>
            </w:pPr>
          </w:p>
        </w:tc>
        <w:tc>
          <w:tcPr>
            <w:tcW w:w="1614" w:type="pct"/>
            <w:gridSpan w:val="4"/>
            <w:vAlign w:val="center"/>
          </w:tcPr>
          <w:p>
            <w:pPr>
              <w:widowControl/>
              <w:ind w:right="400"/>
              <w:rPr>
                <w:rFonts w:cs="宋体"/>
                <w:kern w:val="0"/>
                <w:sz w:val="18"/>
                <w:szCs w:val="18"/>
              </w:rPr>
            </w:pPr>
            <w:r>
              <w:rPr>
                <w:rFonts w:hint="eastAsia" w:cs="宋体"/>
                <w:kern w:val="0"/>
                <w:sz w:val="18"/>
                <w:szCs w:val="18"/>
              </w:rPr>
              <w:t>项目专业质量检查员：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30" w:type="pct"/>
            <w:gridSpan w:val="4"/>
            <w:vMerge w:val="continue"/>
            <w:vAlign w:val="center"/>
          </w:tcPr>
          <w:p>
            <w:pPr>
              <w:widowControl/>
              <w:jc w:val="left"/>
              <w:rPr>
                <w:rFonts w:cs="宋体"/>
                <w:kern w:val="0"/>
                <w:szCs w:val="20"/>
              </w:rPr>
            </w:pPr>
          </w:p>
        </w:tc>
        <w:tc>
          <w:tcPr>
            <w:tcW w:w="2054" w:type="pct"/>
            <w:gridSpan w:val="4"/>
            <w:vMerge w:val="continue"/>
            <w:vAlign w:val="center"/>
          </w:tcPr>
          <w:p>
            <w:pPr>
              <w:widowControl/>
              <w:jc w:val="left"/>
              <w:rPr>
                <w:rFonts w:cs="宋体"/>
                <w:kern w:val="0"/>
                <w:szCs w:val="20"/>
              </w:rPr>
            </w:pPr>
          </w:p>
        </w:tc>
        <w:tc>
          <w:tcPr>
            <w:tcW w:w="1614" w:type="pct"/>
            <w:gridSpan w:val="4"/>
            <w:vAlign w:val="center"/>
          </w:tcPr>
          <w:p>
            <w:pPr>
              <w:widowControl/>
              <w:jc w:val="right"/>
              <w:rPr>
                <w:rFonts w:cs="宋体"/>
                <w:kern w:val="0"/>
                <w:sz w:val="18"/>
                <w:szCs w:val="18"/>
              </w:rPr>
            </w:pPr>
            <w:r>
              <w:rPr>
                <w:rFonts w:hint="eastAsia" w:cs="宋体"/>
                <w:kern w:val="0"/>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30" w:type="pct"/>
            <w:gridSpan w:val="4"/>
            <w:vMerge w:val="restart"/>
            <w:vAlign w:val="center"/>
          </w:tcPr>
          <w:p>
            <w:pPr>
              <w:widowControl/>
              <w:jc w:val="center"/>
              <w:rPr>
                <w:rFonts w:cs="宋体"/>
                <w:kern w:val="0"/>
                <w:szCs w:val="20"/>
              </w:rPr>
            </w:pPr>
            <w:r>
              <w:rPr>
                <w:rFonts w:hint="eastAsia" w:cs="宋体"/>
                <w:kern w:val="0"/>
                <w:szCs w:val="20"/>
              </w:rPr>
              <w:t>监理单位</w:t>
            </w:r>
          </w:p>
          <w:p>
            <w:pPr>
              <w:widowControl/>
              <w:jc w:val="center"/>
              <w:rPr>
                <w:rFonts w:cs="宋体"/>
                <w:kern w:val="0"/>
                <w:szCs w:val="20"/>
              </w:rPr>
            </w:pPr>
            <w:r>
              <w:rPr>
                <w:rFonts w:hint="eastAsia" w:cs="宋体"/>
                <w:kern w:val="0"/>
                <w:szCs w:val="20"/>
              </w:rPr>
              <w:t>验收结论</w:t>
            </w:r>
          </w:p>
        </w:tc>
        <w:tc>
          <w:tcPr>
            <w:tcW w:w="2054" w:type="pct"/>
            <w:gridSpan w:val="4"/>
            <w:vMerge w:val="restart"/>
            <w:vAlign w:val="center"/>
          </w:tcPr>
          <w:p>
            <w:pPr>
              <w:widowControl/>
              <w:jc w:val="center"/>
              <w:rPr>
                <w:rFonts w:cs="宋体"/>
                <w:kern w:val="0"/>
                <w:szCs w:val="20"/>
              </w:rPr>
            </w:pPr>
          </w:p>
        </w:tc>
        <w:tc>
          <w:tcPr>
            <w:tcW w:w="1614" w:type="pct"/>
            <w:gridSpan w:val="4"/>
            <w:vAlign w:val="center"/>
          </w:tcPr>
          <w:p>
            <w:pPr>
              <w:widowControl/>
              <w:rPr>
                <w:rFonts w:cs="宋体"/>
                <w:kern w:val="0"/>
                <w:sz w:val="18"/>
                <w:szCs w:val="18"/>
              </w:rPr>
            </w:pPr>
            <w:r>
              <w:rPr>
                <w:rFonts w:hint="eastAsia" w:cs="宋体"/>
                <w:kern w:val="0"/>
                <w:sz w:val="18"/>
                <w:szCs w:val="18"/>
              </w:rPr>
              <w:t>专业监理工程师：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30" w:type="pct"/>
            <w:gridSpan w:val="4"/>
            <w:vMerge w:val="continue"/>
            <w:vAlign w:val="center"/>
          </w:tcPr>
          <w:p>
            <w:pPr>
              <w:widowControl/>
              <w:jc w:val="left"/>
              <w:rPr>
                <w:rFonts w:cs="宋体"/>
                <w:kern w:val="0"/>
                <w:szCs w:val="20"/>
              </w:rPr>
            </w:pPr>
          </w:p>
        </w:tc>
        <w:tc>
          <w:tcPr>
            <w:tcW w:w="2054" w:type="pct"/>
            <w:gridSpan w:val="4"/>
            <w:vMerge w:val="continue"/>
            <w:vAlign w:val="center"/>
          </w:tcPr>
          <w:p>
            <w:pPr>
              <w:widowControl/>
              <w:jc w:val="left"/>
              <w:rPr>
                <w:rFonts w:cs="宋体"/>
                <w:kern w:val="0"/>
                <w:szCs w:val="20"/>
              </w:rPr>
            </w:pPr>
          </w:p>
        </w:tc>
        <w:tc>
          <w:tcPr>
            <w:tcW w:w="1614" w:type="pct"/>
            <w:gridSpan w:val="4"/>
            <w:vAlign w:val="center"/>
          </w:tcPr>
          <w:p>
            <w:pPr>
              <w:widowControl/>
              <w:jc w:val="right"/>
              <w:rPr>
                <w:rFonts w:cs="宋体"/>
                <w:kern w:val="0"/>
                <w:sz w:val="18"/>
                <w:szCs w:val="18"/>
              </w:rPr>
            </w:pPr>
            <w:r>
              <w:rPr>
                <w:rFonts w:hint="eastAsia" w:cs="宋体"/>
                <w:kern w:val="0"/>
                <w:sz w:val="18"/>
                <w:szCs w:val="18"/>
              </w:rPr>
              <w:t>年  月  日</w:t>
            </w:r>
          </w:p>
        </w:tc>
      </w:tr>
    </w:tbl>
    <w:p>
      <w:pPr>
        <w:jc w:val="center"/>
      </w:pPr>
      <w:r>
        <w:br w:type="page"/>
      </w:r>
    </w:p>
    <w:p>
      <w:pPr>
        <w:jc w:val="center"/>
        <w:rPr>
          <w:rFonts w:cs="Times New Roman"/>
          <w:b/>
          <w:bCs/>
          <w:sz w:val="18"/>
          <w:szCs w:val="18"/>
        </w:rPr>
      </w:pPr>
      <w:r>
        <w:rPr>
          <w:rFonts w:hint="eastAsia" w:cs="Times New Roman"/>
          <w:b/>
          <w:bCs/>
          <w:sz w:val="18"/>
          <w:szCs w:val="18"/>
        </w:rPr>
        <w:t>表</w:t>
      </w:r>
      <w:r>
        <w:rPr>
          <w:rFonts w:cs="Times New Roman"/>
          <w:b/>
          <w:bCs/>
          <w:sz w:val="18"/>
          <w:szCs w:val="18"/>
        </w:rPr>
        <w:t>C</w:t>
      </w:r>
      <w:r>
        <w:rPr>
          <w:rFonts w:hint="eastAsia" w:cs="Times New Roman"/>
          <w:b/>
          <w:bCs/>
          <w:sz w:val="18"/>
          <w:szCs w:val="18"/>
        </w:rPr>
        <w:t>.</w:t>
      </w:r>
      <w:r>
        <w:rPr>
          <w:rFonts w:cs="Times New Roman"/>
          <w:b/>
          <w:bCs/>
          <w:sz w:val="18"/>
          <w:szCs w:val="18"/>
        </w:rPr>
        <w:t>0.</w:t>
      </w:r>
      <w:r>
        <w:rPr>
          <w:rFonts w:hint="eastAsia" w:cs="Times New Roman"/>
          <w:b/>
          <w:bCs/>
          <w:sz w:val="18"/>
          <w:szCs w:val="18"/>
        </w:rPr>
        <w:t>3  钢-胶合木组合结构（钢零件及钢部件加工）分项工程检验批质量验收记录</w:t>
      </w:r>
    </w:p>
    <w:p>
      <w:pPr>
        <w:wordWrap w:val="0"/>
        <w:jc w:val="right"/>
        <w:rPr>
          <w:rFonts w:cs="Times New Roman"/>
          <w:b/>
          <w:bCs/>
          <w:sz w:val="18"/>
          <w:szCs w:val="18"/>
        </w:rPr>
      </w:pPr>
      <w:r>
        <w:rPr>
          <w:rFonts w:hint="eastAsia" w:cs="Times New Roman"/>
          <w:b/>
          <w:bCs/>
          <w:sz w:val="18"/>
          <w:szCs w:val="18"/>
        </w:rPr>
        <w:t>编号</w:t>
      </w:r>
      <w:r>
        <w:rPr>
          <w:rFonts w:cs="Times New Roman"/>
          <w:b/>
          <w:bCs/>
          <w:sz w:val="18"/>
          <w:szCs w:val="18"/>
        </w:rPr>
        <w:t>：</w:t>
      </w:r>
      <w:r>
        <w:rPr>
          <w:rFonts w:hint="eastAsia" w:cs="Times New Roman"/>
          <w:b/>
          <w:bCs/>
          <w:sz w:val="18"/>
          <w:szCs w:val="18"/>
        </w:rPr>
        <w:t xml:space="preserve">    </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360"/>
        <w:gridCol w:w="868"/>
        <w:gridCol w:w="1135"/>
        <w:gridCol w:w="1605"/>
        <w:gridCol w:w="577"/>
        <w:gridCol w:w="549"/>
        <w:gridCol w:w="769"/>
        <w:gridCol w:w="179"/>
        <w:gridCol w:w="1269"/>
        <w:gridCol w:w="803"/>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04" w:type="pct"/>
            <w:gridSpan w:val="3"/>
            <w:vAlign w:val="center"/>
          </w:tcPr>
          <w:p>
            <w:pPr>
              <w:widowControl/>
              <w:jc w:val="center"/>
              <w:rPr>
                <w:rFonts w:cs="宋体"/>
                <w:kern w:val="0"/>
                <w:sz w:val="18"/>
                <w:szCs w:val="18"/>
              </w:rPr>
            </w:pPr>
            <w:bookmarkStart w:id="622" w:name="_Hlk69391749"/>
            <w:r>
              <w:rPr>
                <w:rFonts w:hint="eastAsia" w:cs="宋体"/>
                <w:kern w:val="0"/>
                <w:sz w:val="18"/>
                <w:szCs w:val="18"/>
              </w:rPr>
              <w:t>单位（子单位）</w:t>
            </w:r>
          </w:p>
          <w:p>
            <w:pPr>
              <w:widowControl/>
              <w:jc w:val="center"/>
              <w:rPr>
                <w:rFonts w:cs="宋体"/>
                <w:kern w:val="0"/>
                <w:sz w:val="18"/>
                <w:szCs w:val="18"/>
              </w:rPr>
            </w:pPr>
            <w:r>
              <w:rPr>
                <w:rFonts w:hint="eastAsia" w:cs="宋体"/>
                <w:kern w:val="0"/>
                <w:sz w:val="18"/>
                <w:szCs w:val="18"/>
              </w:rPr>
              <w:t>工程名称</w:t>
            </w:r>
          </w:p>
        </w:tc>
        <w:tc>
          <w:tcPr>
            <w:tcW w:w="604" w:type="pct"/>
            <w:vAlign w:val="center"/>
          </w:tcPr>
          <w:p>
            <w:pPr>
              <w:widowControl/>
              <w:jc w:val="center"/>
              <w:rPr>
                <w:rFonts w:cs="宋体"/>
                <w:kern w:val="0"/>
                <w:sz w:val="18"/>
                <w:szCs w:val="18"/>
              </w:rPr>
            </w:pPr>
            <w:r>
              <w:rPr>
                <w:rFonts w:hint="eastAsia" w:cs="宋体"/>
                <w:kern w:val="0"/>
                <w:sz w:val="18"/>
                <w:szCs w:val="18"/>
              </w:rPr>
              <w:t>　</w:t>
            </w:r>
          </w:p>
        </w:tc>
        <w:tc>
          <w:tcPr>
            <w:tcW w:w="854" w:type="pct"/>
            <w:vAlign w:val="center"/>
          </w:tcPr>
          <w:p>
            <w:pPr>
              <w:widowControl/>
              <w:jc w:val="center"/>
              <w:rPr>
                <w:rFonts w:cs="宋体"/>
                <w:kern w:val="0"/>
                <w:sz w:val="18"/>
                <w:szCs w:val="18"/>
              </w:rPr>
            </w:pPr>
            <w:r>
              <w:rPr>
                <w:rFonts w:hint="eastAsia" w:cs="宋体"/>
                <w:kern w:val="0"/>
                <w:sz w:val="18"/>
                <w:szCs w:val="18"/>
              </w:rPr>
              <w:t>分部（子分部）工程名称</w:t>
            </w:r>
          </w:p>
        </w:tc>
        <w:tc>
          <w:tcPr>
            <w:tcW w:w="599" w:type="pct"/>
            <w:gridSpan w:val="2"/>
            <w:vAlign w:val="center"/>
          </w:tcPr>
          <w:p>
            <w:pPr>
              <w:widowControl/>
              <w:jc w:val="center"/>
              <w:rPr>
                <w:rFonts w:cs="宋体"/>
                <w:kern w:val="0"/>
                <w:sz w:val="18"/>
                <w:szCs w:val="18"/>
              </w:rPr>
            </w:pPr>
          </w:p>
        </w:tc>
        <w:tc>
          <w:tcPr>
            <w:tcW w:w="1179" w:type="pct"/>
            <w:gridSpan w:val="3"/>
            <w:vAlign w:val="center"/>
          </w:tcPr>
          <w:p>
            <w:pPr>
              <w:widowControl/>
              <w:jc w:val="center"/>
              <w:rPr>
                <w:rFonts w:cs="宋体"/>
                <w:kern w:val="0"/>
                <w:sz w:val="18"/>
                <w:szCs w:val="18"/>
              </w:rPr>
            </w:pPr>
            <w:r>
              <w:rPr>
                <w:rFonts w:hint="eastAsia" w:cs="宋体"/>
                <w:kern w:val="0"/>
                <w:sz w:val="18"/>
                <w:szCs w:val="18"/>
              </w:rPr>
              <w:t>分项工程</w:t>
            </w:r>
          </w:p>
          <w:p>
            <w:pPr>
              <w:widowControl/>
              <w:jc w:val="center"/>
              <w:rPr>
                <w:rFonts w:cs="宋体"/>
                <w:kern w:val="0"/>
                <w:sz w:val="18"/>
                <w:szCs w:val="18"/>
              </w:rPr>
            </w:pPr>
            <w:r>
              <w:rPr>
                <w:rFonts w:hint="eastAsia" w:cs="宋体"/>
                <w:kern w:val="0"/>
                <w:sz w:val="18"/>
                <w:szCs w:val="18"/>
              </w:rPr>
              <w:t>名称</w:t>
            </w:r>
          </w:p>
        </w:tc>
        <w:tc>
          <w:tcPr>
            <w:tcW w:w="858" w:type="pct"/>
            <w:gridSpan w:val="2"/>
            <w:vAlign w:val="center"/>
          </w:tcPr>
          <w:p>
            <w:pPr>
              <w:widowControl/>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4" w:type="pct"/>
            <w:gridSpan w:val="3"/>
            <w:vAlign w:val="center"/>
          </w:tcPr>
          <w:p>
            <w:pPr>
              <w:widowControl/>
              <w:jc w:val="center"/>
              <w:rPr>
                <w:rFonts w:cs="宋体"/>
                <w:kern w:val="0"/>
                <w:sz w:val="18"/>
                <w:szCs w:val="18"/>
              </w:rPr>
            </w:pPr>
            <w:r>
              <w:rPr>
                <w:rFonts w:hint="eastAsia" w:cs="宋体"/>
                <w:kern w:val="0"/>
                <w:sz w:val="18"/>
                <w:szCs w:val="18"/>
              </w:rPr>
              <w:t>施工单位</w:t>
            </w:r>
          </w:p>
        </w:tc>
        <w:tc>
          <w:tcPr>
            <w:tcW w:w="604" w:type="pct"/>
            <w:vAlign w:val="center"/>
          </w:tcPr>
          <w:p>
            <w:pPr>
              <w:widowControl/>
              <w:jc w:val="center"/>
              <w:rPr>
                <w:rFonts w:cs="宋体"/>
                <w:kern w:val="0"/>
                <w:sz w:val="18"/>
                <w:szCs w:val="18"/>
              </w:rPr>
            </w:pPr>
          </w:p>
        </w:tc>
        <w:tc>
          <w:tcPr>
            <w:tcW w:w="854" w:type="pct"/>
            <w:vAlign w:val="center"/>
          </w:tcPr>
          <w:p>
            <w:pPr>
              <w:widowControl/>
              <w:jc w:val="center"/>
              <w:rPr>
                <w:rFonts w:cs="宋体"/>
                <w:kern w:val="0"/>
                <w:sz w:val="18"/>
                <w:szCs w:val="18"/>
              </w:rPr>
            </w:pPr>
            <w:r>
              <w:rPr>
                <w:rFonts w:hint="eastAsia" w:cs="宋体"/>
                <w:kern w:val="0"/>
                <w:sz w:val="18"/>
                <w:szCs w:val="18"/>
              </w:rPr>
              <w:t>项目负责人</w:t>
            </w:r>
          </w:p>
        </w:tc>
        <w:tc>
          <w:tcPr>
            <w:tcW w:w="599" w:type="pct"/>
            <w:gridSpan w:val="2"/>
            <w:vAlign w:val="center"/>
          </w:tcPr>
          <w:p>
            <w:pPr>
              <w:widowControl/>
              <w:rPr>
                <w:rFonts w:cs="宋体"/>
                <w:kern w:val="0"/>
                <w:sz w:val="18"/>
                <w:szCs w:val="18"/>
              </w:rPr>
            </w:pPr>
          </w:p>
        </w:tc>
        <w:tc>
          <w:tcPr>
            <w:tcW w:w="1179" w:type="pct"/>
            <w:gridSpan w:val="3"/>
            <w:vAlign w:val="center"/>
          </w:tcPr>
          <w:p>
            <w:pPr>
              <w:widowControl/>
              <w:jc w:val="center"/>
              <w:rPr>
                <w:rFonts w:cs="宋体"/>
                <w:kern w:val="0"/>
                <w:sz w:val="18"/>
                <w:szCs w:val="18"/>
              </w:rPr>
            </w:pPr>
            <w:r>
              <w:rPr>
                <w:rFonts w:hint="eastAsia" w:cs="宋体"/>
                <w:kern w:val="0"/>
                <w:sz w:val="18"/>
                <w:szCs w:val="18"/>
              </w:rPr>
              <w:t>检验批容量</w:t>
            </w:r>
          </w:p>
        </w:tc>
        <w:tc>
          <w:tcPr>
            <w:tcW w:w="858" w:type="pct"/>
            <w:gridSpan w:val="2"/>
            <w:vAlign w:val="center"/>
          </w:tcPr>
          <w:p>
            <w:pPr>
              <w:widowControl/>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4" w:type="pct"/>
            <w:gridSpan w:val="3"/>
            <w:vAlign w:val="center"/>
          </w:tcPr>
          <w:p>
            <w:pPr>
              <w:widowControl/>
              <w:jc w:val="center"/>
              <w:rPr>
                <w:rFonts w:cs="宋体"/>
                <w:kern w:val="0"/>
                <w:sz w:val="18"/>
                <w:szCs w:val="18"/>
              </w:rPr>
            </w:pPr>
            <w:r>
              <w:rPr>
                <w:rFonts w:hint="eastAsia" w:cs="宋体"/>
                <w:kern w:val="0"/>
                <w:sz w:val="18"/>
                <w:szCs w:val="18"/>
              </w:rPr>
              <w:t>分包单位</w:t>
            </w:r>
          </w:p>
        </w:tc>
        <w:tc>
          <w:tcPr>
            <w:tcW w:w="604" w:type="pct"/>
            <w:vAlign w:val="center"/>
          </w:tcPr>
          <w:p>
            <w:pPr>
              <w:widowControl/>
              <w:jc w:val="center"/>
              <w:rPr>
                <w:rFonts w:cs="宋体"/>
                <w:kern w:val="0"/>
                <w:sz w:val="18"/>
                <w:szCs w:val="18"/>
              </w:rPr>
            </w:pPr>
            <w:r>
              <w:rPr>
                <w:rFonts w:hint="eastAsia" w:cs="宋体"/>
                <w:kern w:val="0"/>
                <w:sz w:val="18"/>
                <w:szCs w:val="18"/>
              </w:rPr>
              <w:t>　</w:t>
            </w:r>
          </w:p>
        </w:tc>
        <w:tc>
          <w:tcPr>
            <w:tcW w:w="854" w:type="pct"/>
            <w:vAlign w:val="center"/>
          </w:tcPr>
          <w:p>
            <w:pPr>
              <w:widowControl/>
              <w:jc w:val="center"/>
              <w:rPr>
                <w:rFonts w:cs="宋体"/>
                <w:kern w:val="0"/>
                <w:sz w:val="18"/>
                <w:szCs w:val="18"/>
              </w:rPr>
            </w:pPr>
            <w:r>
              <w:rPr>
                <w:rFonts w:hint="eastAsia" w:cs="宋体"/>
                <w:kern w:val="0"/>
                <w:sz w:val="18"/>
                <w:szCs w:val="18"/>
              </w:rPr>
              <w:t>分包单位项目</w:t>
            </w:r>
          </w:p>
          <w:p>
            <w:pPr>
              <w:widowControl/>
              <w:jc w:val="center"/>
              <w:rPr>
                <w:rFonts w:cs="宋体"/>
                <w:kern w:val="0"/>
                <w:sz w:val="18"/>
                <w:szCs w:val="18"/>
              </w:rPr>
            </w:pPr>
            <w:r>
              <w:rPr>
                <w:rFonts w:hint="eastAsia" w:cs="宋体"/>
                <w:kern w:val="0"/>
                <w:sz w:val="18"/>
                <w:szCs w:val="18"/>
              </w:rPr>
              <w:t>负责人</w:t>
            </w:r>
          </w:p>
        </w:tc>
        <w:tc>
          <w:tcPr>
            <w:tcW w:w="599" w:type="pct"/>
            <w:gridSpan w:val="2"/>
            <w:vAlign w:val="center"/>
          </w:tcPr>
          <w:p>
            <w:pPr>
              <w:widowControl/>
              <w:jc w:val="center"/>
              <w:rPr>
                <w:rFonts w:cs="宋体"/>
                <w:kern w:val="0"/>
                <w:sz w:val="18"/>
                <w:szCs w:val="18"/>
              </w:rPr>
            </w:pPr>
            <w:r>
              <w:rPr>
                <w:rFonts w:hint="eastAsia" w:cs="宋体"/>
                <w:kern w:val="0"/>
                <w:sz w:val="18"/>
                <w:szCs w:val="18"/>
              </w:rPr>
              <w:t>　</w:t>
            </w:r>
          </w:p>
        </w:tc>
        <w:tc>
          <w:tcPr>
            <w:tcW w:w="1179" w:type="pct"/>
            <w:gridSpan w:val="3"/>
            <w:vAlign w:val="center"/>
          </w:tcPr>
          <w:p>
            <w:pPr>
              <w:widowControl/>
              <w:jc w:val="center"/>
              <w:rPr>
                <w:rFonts w:cs="宋体"/>
                <w:kern w:val="0"/>
                <w:sz w:val="18"/>
                <w:szCs w:val="18"/>
              </w:rPr>
            </w:pPr>
            <w:r>
              <w:rPr>
                <w:rFonts w:hint="eastAsia" w:cs="宋体"/>
                <w:kern w:val="0"/>
                <w:sz w:val="18"/>
                <w:szCs w:val="18"/>
              </w:rPr>
              <w:t>检验批部位</w:t>
            </w:r>
          </w:p>
        </w:tc>
        <w:tc>
          <w:tcPr>
            <w:tcW w:w="858" w:type="pct"/>
            <w:gridSpan w:val="2"/>
            <w:vAlign w:val="center"/>
          </w:tcPr>
          <w:p>
            <w:pPr>
              <w:widowControl/>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04" w:type="pct"/>
            <w:gridSpan w:val="3"/>
            <w:vAlign w:val="center"/>
          </w:tcPr>
          <w:p>
            <w:pPr>
              <w:widowControl/>
              <w:jc w:val="center"/>
              <w:rPr>
                <w:rFonts w:cs="宋体"/>
                <w:kern w:val="0"/>
                <w:sz w:val="18"/>
                <w:szCs w:val="18"/>
              </w:rPr>
            </w:pPr>
            <w:r>
              <w:rPr>
                <w:rFonts w:hint="eastAsia" w:cs="宋体"/>
                <w:kern w:val="0"/>
                <w:sz w:val="18"/>
                <w:szCs w:val="18"/>
              </w:rPr>
              <w:t>施工依据</w:t>
            </w:r>
          </w:p>
        </w:tc>
        <w:tc>
          <w:tcPr>
            <w:tcW w:w="1458" w:type="pct"/>
            <w:gridSpan w:val="2"/>
            <w:vAlign w:val="center"/>
          </w:tcPr>
          <w:p>
            <w:pPr>
              <w:widowControl/>
              <w:jc w:val="center"/>
              <w:rPr>
                <w:rFonts w:cs="宋体"/>
                <w:kern w:val="0"/>
                <w:sz w:val="18"/>
                <w:szCs w:val="18"/>
              </w:rPr>
            </w:pPr>
          </w:p>
        </w:tc>
        <w:tc>
          <w:tcPr>
            <w:tcW w:w="599" w:type="pct"/>
            <w:gridSpan w:val="2"/>
            <w:vAlign w:val="center"/>
          </w:tcPr>
          <w:p>
            <w:pPr>
              <w:widowControl/>
              <w:jc w:val="center"/>
              <w:rPr>
                <w:rFonts w:cs="宋体"/>
                <w:kern w:val="0"/>
                <w:sz w:val="18"/>
                <w:szCs w:val="18"/>
              </w:rPr>
            </w:pPr>
            <w:r>
              <w:rPr>
                <w:rFonts w:hint="eastAsia" w:cs="宋体"/>
                <w:kern w:val="0"/>
                <w:sz w:val="18"/>
                <w:szCs w:val="18"/>
              </w:rPr>
              <w:t>验收依据</w:t>
            </w:r>
          </w:p>
        </w:tc>
        <w:tc>
          <w:tcPr>
            <w:tcW w:w="2037" w:type="pct"/>
            <w:gridSpan w:val="5"/>
            <w:vAlign w:val="center"/>
          </w:tcPr>
          <w:p>
            <w:pPr>
              <w:widowControl/>
              <w:jc w:val="center"/>
              <w:rPr>
                <w:rFonts w:cs="宋体"/>
                <w:kern w:val="0"/>
                <w:sz w:val="18"/>
                <w:szCs w:val="18"/>
              </w:rPr>
            </w:pPr>
            <w:r>
              <w:rPr>
                <w:rFonts w:hint="eastAsia" w:cs="宋体"/>
                <w:kern w:val="0"/>
                <w:sz w:val="18"/>
                <w:szCs w:val="18"/>
              </w:rPr>
              <w:t>《钢-胶合木组合结构工程施工质量验收规程》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08" w:type="pct"/>
            <w:gridSpan w:val="4"/>
            <w:vAlign w:val="center"/>
          </w:tcPr>
          <w:p>
            <w:pPr>
              <w:widowControl/>
              <w:jc w:val="center"/>
              <w:rPr>
                <w:rFonts w:cs="宋体"/>
                <w:kern w:val="0"/>
                <w:sz w:val="18"/>
                <w:szCs w:val="18"/>
              </w:rPr>
            </w:pPr>
            <w:r>
              <w:rPr>
                <w:rFonts w:hint="eastAsia" w:cs="宋体"/>
                <w:kern w:val="0"/>
                <w:sz w:val="18"/>
                <w:szCs w:val="18"/>
              </w:rPr>
              <w:t>验收项目</w:t>
            </w:r>
          </w:p>
        </w:tc>
        <w:tc>
          <w:tcPr>
            <w:tcW w:w="1161" w:type="pct"/>
            <w:gridSpan w:val="2"/>
            <w:vAlign w:val="center"/>
          </w:tcPr>
          <w:p>
            <w:pPr>
              <w:widowControl/>
              <w:jc w:val="center"/>
              <w:rPr>
                <w:rFonts w:cs="宋体"/>
                <w:kern w:val="0"/>
                <w:sz w:val="18"/>
                <w:szCs w:val="18"/>
              </w:rPr>
            </w:pPr>
            <w:r>
              <w:rPr>
                <w:rFonts w:hint="eastAsia" w:cs="宋体"/>
                <w:kern w:val="0"/>
                <w:sz w:val="18"/>
                <w:szCs w:val="18"/>
              </w:rPr>
              <w:t>设计要求及标准规定</w:t>
            </w:r>
          </w:p>
        </w:tc>
        <w:tc>
          <w:tcPr>
            <w:tcW w:w="796" w:type="pct"/>
            <w:gridSpan w:val="3"/>
            <w:vAlign w:val="center"/>
          </w:tcPr>
          <w:p>
            <w:pPr>
              <w:widowControl/>
              <w:jc w:val="center"/>
              <w:rPr>
                <w:rFonts w:cs="宋体"/>
                <w:kern w:val="0"/>
                <w:sz w:val="18"/>
                <w:szCs w:val="18"/>
              </w:rPr>
            </w:pPr>
            <w:r>
              <w:rPr>
                <w:rFonts w:hint="eastAsia" w:cs="宋体"/>
                <w:kern w:val="0"/>
                <w:sz w:val="18"/>
                <w:szCs w:val="18"/>
              </w:rPr>
              <w:t>最小/实际</w:t>
            </w:r>
          </w:p>
          <w:p>
            <w:pPr>
              <w:widowControl/>
              <w:jc w:val="center"/>
              <w:rPr>
                <w:rFonts w:cs="宋体"/>
                <w:kern w:val="0"/>
                <w:sz w:val="18"/>
                <w:szCs w:val="18"/>
              </w:rPr>
            </w:pPr>
            <w:r>
              <w:rPr>
                <w:rFonts w:hint="eastAsia" w:cs="宋体"/>
                <w:kern w:val="0"/>
                <w:sz w:val="18"/>
                <w:szCs w:val="18"/>
              </w:rPr>
              <w:t>抽样数量</w:t>
            </w:r>
          </w:p>
        </w:tc>
        <w:tc>
          <w:tcPr>
            <w:tcW w:w="1102" w:type="pct"/>
            <w:gridSpan w:val="2"/>
            <w:vAlign w:val="center"/>
          </w:tcPr>
          <w:p>
            <w:pPr>
              <w:widowControl/>
              <w:jc w:val="center"/>
              <w:rPr>
                <w:rFonts w:cs="宋体"/>
                <w:kern w:val="0"/>
                <w:sz w:val="18"/>
                <w:szCs w:val="18"/>
              </w:rPr>
            </w:pPr>
            <w:r>
              <w:rPr>
                <w:rFonts w:hint="eastAsia" w:cs="宋体"/>
                <w:kern w:val="0"/>
                <w:sz w:val="18"/>
                <w:szCs w:val="18"/>
              </w:rPr>
              <w:t>检查记录</w:t>
            </w:r>
          </w:p>
        </w:tc>
        <w:tc>
          <w:tcPr>
            <w:tcW w:w="431" w:type="pct"/>
            <w:vAlign w:val="center"/>
          </w:tcPr>
          <w:p>
            <w:pPr>
              <w:widowControl/>
              <w:jc w:val="center"/>
              <w:rPr>
                <w:rFonts w:cs="宋体"/>
                <w:kern w:val="0"/>
                <w:sz w:val="18"/>
                <w:szCs w:val="18"/>
              </w:rPr>
            </w:pPr>
            <w:r>
              <w:rPr>
                <w:rFonts w:hint="eastAsia" w:cs="宋体"/>
                <w:kern w:val="0"/>
                <w:sz w:val="18"/>
                <w:szCs w:val="18"/>
              </w:rPr>
              <w:t>检查</w:t>
            </w:r>
          </w:p>
          <w:p>
            <w:pPr>
              <w:widowControl/>
              <w:jc w:val="center"/>
              <w:rPr>
                <w:rFonts w:cs="宋体"/>
                <w:kern w:val="0"/>
                <w:sz w:val="18"/>
                <w:szCs w:val="18"/>
              </w:rPr>
            </w:pPr>
            <w:r>
              <w:rPr>
                <w:rFonts w:hint="eastAsia" w:cs="宋体"/>
                <w:kern w:val="0"/>
                <w:sz w:val="18"/>
                <w:szCs w:val="18"/>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Merge w:val="restart"/>
            <w:vAlign w:val="center"/>
          </w:tcPr>
          <w:p>
            <w:pPr>
              <w:widowControl/>
              <w:jc w:val="center"/>
              <w:rPr>
                <w:rFonts w:cs="宋体"/>
                <w:kern w:val="0"/>
                <w:sz w:val="18"/>
                <w:szCs w:val="18"/>
              </w:rPr>
            </w:pPr>
            <w:r>
              <w:rPr>
                <w:rFonts w:hint="eastAsia" w:cs="宋体"/>
                <w:kern w:val="0"/>
                <w:sz w:val="18"/>
                <w:szCs w:val="18"/>
              </w:rPr>
              <w:t>主控项目</w:t>
            </w:r>
          </w:p>
        </w:tc>
        <w:tc>
          <w:tcPr>
            <w:tcW w:w="192" w:type="pct"/>
            <w:vAlign w:val="center"/>
          </w:tcPr>
          <w:p>
            <w:pPr>
              <w:widowControl/>
              <w:jc w:val="center"/>
              <w:rPr>
                <w:rFonts w:cs="宋体"/>
                <w:kern w:val="0"/>
                <w:sz w:val="18"/>
                <w:szCs w:val="18"/>
              </w:rPr>
            </w:pPr>
            <w:r>
              <w:rPr>
                <w:rFonts w:hint="eastAsia" w:cs="宋体"/>
                <w:kern w:val="0"/>
                <w:sz w:val="18"/>
                <w:szCs w:val="18"/>
              </w:rPr>
              <w:t>1</w:t>
            </w:r>
          </w:p>
        </w:tc>
        <w:tc>
          <w:tcPr>
            <w:tcW w:w="1066" w:type="pct"/>
            <w:gridSpan w:val="2"/>
            <w:vAlign w:val="center"/>
          </w:tcPr>
          <w:p>
            <w:pPr>
              <w:widowControl/>
              <w:jc w:val="center"/>
              <w:rPr>
                <w:rFonts w:cs="宋体"/>
                <w:kern w:val="0"/>
                <w:sz w:val="18"/>
                <w:szCs w:val="18"/>
              </w:rPr>
            </w:pPr>
            <w:r>
              <w:rPr>
                <w:rFonts w:hint="eastAsia" w:cs="宋体"/>
                <w:kern w:val="0"/>
                <w:sz w:val="18"/>
                <w:szCs w:val="18"/>
              </w:rPr>
              <w:t>材料进场</w:t>
            </w:r>
          </w:p>
        </w:tc>
        <w:tc>
          <w:tcPr>
            <w:tcW w:w="1161" w:type="pct"/>
            <w:gridSpan w:val="2"/>
            <w:vAlign w:val="center"/>
          </w:tcPr>
          <w:p>
            <w:pPr>
              <w:widowControl/>
              <w:jc w:val="center"/>
              <w:rPr>
                <w:rFonts w:cs="宋体"/>
                <w:kern w:val="0"/>
                <w:sz w:val="18"/>
                <w:szCs w:val="18"/>
              </w:rPr>
            </w:pPr>
            <w:r>
              <w:rPr>
                <w:rFonts w:hint="eastAsia" w:cs="宋体"/>
                <w:kern w:val="0"/>
                <w:sz w:val="18"/>
                <w:szCs w:val="18"/>
              </w:rPr>
              <w:t>第4</w:t>
            </w:r>
            <w:r>
              <w:rPr>
                <w:rFonts w:cs="宋体"/>
                <w:kern w:val="0"/>
                <w:sz w:val="18"/>
                <w:szCs w:val="18"/>
              </w:rPr>
              <w:t>.</w:t>
            </w:r>
            <w:r>
              <w:rPr>
                <w:rFonts w:hint="eastAsia" w:cs="宋体"/>
                <w:kern w:val="0"/>
                <w:sz w:val="18"/>
                <w:szCs w:val="18"/>
              </w:rPr>
              <w:t>3</w:t>
            </w:r>
            <w:r>
              <w:rPr>
                <w:rFonts w:cs="宋体"/>
                <w:kern w:val="0"/>
                <w:sz w:val="18"/>
                <w:szCs w:val="18"/>
              </w:rPr>
              <w:t>.1</w:t>
            </w:r>
            <w:r>
              <w:rPr>
                <w:rFonts w:hint="eastAsia" w:cs="宋体"/>
                <w:kern w:val="0"/>
                <w:sz w:val="18"/>
                <w:szCs w:val="18"/>
              </w:rPr>
              <w:t>条、第4</w:t>
            </w:r>
            <w:r>
              <w:rPr>
                <w:rFonts w:cs="宋体"/>
                <w:kern w:val="0"/>
                <w:sz w:val="18"/>
                <w:szCs w:val="18"/>
              </w:rPr>
              <w:t>.</w:t>
            </w:r>
            <w:r>
              <w:rPr>
                <w:rFonts w:hint="eastAsia" w:cs="宋体"/>
                <w:kern w:val="0"/>
                <w:sz w:val="18"/>
                <w:szCs w:val="18"/>
              </w:rPr>
              <w:t>4</w:t>
            </w:r>
            <w:r>
              <w:rPr>
                <w:rFonts w:cs="宋体"/>
                <w:kern w:val="0"/>
                <w:sz w:val="18"/>
                <w:szCs w:val="18"/>
              </w:rPr>
              <w:t>.1</w:t>
            </w:r>
            <w:r>
              <w:rPr>
                <w:rFonts w:hint="eastAsia" w:cs="宋体"/>
                <w:kern w:val="0"/>
                <w:sz w:val="18"/>
                <w:szCs w:val="18"/>
              </w:rPr>
              <w:t>条、</w:t>
            </w:r>
          </w:p>
          <w:p>
            <w:pPr>
              <w:widowControl/>
              <w:jc w:val="center"/>
              <w:rPr>
                <w:rFonts w:cs="宋体"/>
                <w:kern w:val="0"/>
                <w:sz w:val="18"/>
                <w:szCs w:val="18"/>
              </w:rPr>
            </w:pPr>
            <w:r>
              <w:rPr>
                <w:rFonts w:hint="eastAsia" w:cs="宋体"/>
                <w:kern w:val="0"/>
                <w:sz w:val="18"/>
                <w:szCs w:val="18"/>
              </w:rPr>
              <w:t>第4</w:t>
            </w:r>
            <w:r>
              <w:rPr>
                <w:rFonts w:cs="宋体"/>
                <w:kern w:val="0"/>
                <w:sz w:val="18"/>
                <w:szCs w:val="18"/>
              </w:rPr>
              <w:t>.</w:t>
            </w:r>
            <w:r>
              <w:rPr>
                <w:rFonts w:hint="eastAsia" w:cs="宋体"/>
                <w:kern w:val="0"/>
                <w:sz w:val="18"/>
                <w:szCs w:val="18"/>
              </w:rPr>
              <w:t>6</w:t>
            </w:r>
            <w:r>
              <w:rPr>
                <w:rFonts w:cs="宋体"/>
                <w:kern w:val="0"/>
                <w:sz w:val="18"/>
                <w:szCs w:val="18"/>
              </w:rPr>
              <w:t>.1</w:t>
            </w:r>
            <w:r>
              <w:rPr>
                <w:rFonts w:hint="eastAsia" w:cs="宋体"/>
                <w:kern w:val="0"/>
                <w:sz w:val="18"/>
                <w:szCs w:val="18"/>
              </w:rPr>
              <w:t>条、</w:t>
            </w:r>
          </w:p>
        </w:tc>
        <w:tc>
          <w:tcPr>
            <w:tcW w:w="796" w:type="pct"/>
            <w:gridSpan w:val="3"/>
            <w:vAlign w:val="center"/>
          </w:tcPr>
          <w:p>
            <w:pPr>
              <w:widowControl/>
              <w:jc w:val="center"/>
              <w:rPr>
                <w:rFonts w:cs="宋体"/>
                <w:kern w:val="0"/>
                <w:sz w:val="18"/>
                <w:szCs w:val="18"/>
              </w:rPr>
            </w:pPr>
          </w:p>
        </w:tc>
        <w:tc>
          <w:tcPr>
            <w:tcW w:w="1102" w:type="pct"/>
            <w:gridSpan w:val="2"/>
            <w:vAlign w:val="center"/>
          </w:tcPr>
          <w:p>
            <w:pPr>
              <w:widowControl/>
              <w:jc w:val="center"/>
              <w:rPr>
                <w:rFonts w:cs="宋体"/>
                <w:kern w:val="0"/>
                <w:sz w:val="18"/>
                <w:szCs w:val="18"/>
              </w:rPr>
            </w:pPr>
            <w:r>
              <w:rPr>
                <w:rFonts w:hint="eastAsia" w:cs="宋体"/>
                <w:kern w:val="0"/>
                <w:sz w:val="18"/>
                <w:szCs w:val="18"/>
              </w:rPr>
              <w:t>　</w:t>
            </w:r>
          </w:p>
        </w:tc>
        <w:tc>
          <w:tcPr>
            <w:tcW w:w="431" w:type="pct"/>
            <w:vAlign w:val="center"/>
          </w:tcPr>
          <w:p>
            <w:pPr>
              <w:widowControl/>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Merge w:val="continue"/>
            <w:vAlign w:val="center"/>
          </w:tcPr>
          <w:p>
            <w:pPr>
              <w:widowControl/>
              <w:jc w:val="left"/>
              <w:rPr>
                <w:rFonts w:cs="宋体"/>
                <w:kern w:val="0"/>
                <w:sz w:val="18"/>
                <w:szCs w:val="18"/>
              </w:rPr>
            </w:pPr>
          </w:p>
        </w:tc>
        <w:tc>
          <w:tcPr>
            <w:tcW w:w="192" w:type="pct"/>
            <w:vAlign w:val="center"/>
          </w:tcPr>
          <w:p>
            <w:pPr>
              <w:widowControl/>
              <w:jc w:val="center"/>
              <w:rPr>
                <w:rFonts w:cs="宋体"/>
                <w:kern w:val="0"/>
                <w:sz w:val="18"/>
                <w:szCs w:val="18"/>
              </w:rPr>
            </w:pPr>
            <w:r>
              <w:rPr>
                <w:rFonts w:cs="宋体"/>
                <w:kern w:val="0"/>
                <w:sz w:val="18"/>
                <w:szCs w:val="18"/>
              </w:rPr>
              <w:t>2</w:t>
            </w:r>
          </w:p>
        </w:tc>
        <w:tc>
          <w:tcPr>
            <w:tcW w:w="1066" w:type="pct"/>
            <w:gridSpan w:val="2"/>
            <w:vAlign w:val="center"/>
          </w:tcPr>
          <w:p>
            <w:pPr>
              <w:widowControl/>
              <w:jc w:val="center"/>
              <w:rPr>
                <w:rFonts w:cs="宋体"/>
                <w:kern w:val="0"/>
                <w:sz w:val="18"/>
                <w:szCs w:val="18"/>
              </w:rPr>
            </w:pPr>
            <w:r>
              <w:rPr>
                <w:rFonts w:hint="eastAsia" w:cs="宋体"/>
                <w:kern w:val="0"/>
                <w:sz w:val="18"/>
                <w:szCs w:val="18"/>
              </w:rPr>
              <w:t>钢材复验</w:t>
            </w:r>
          </w:p>
        </w:tc>
        <w:tc>
          <w:tcPr>
            <w:tcW w:w="1161" w:type="pct"/>
            <w:gridSpan w:val="2"/>
            <w:vAlign w:val="center"/>
          </w:tcPr>
          <w:p>
            <w:pPr>
              <w:widowControl/>
              <w:jc w:val="center"/>
              <w:rPr>
                <w:rFonts w:cs="宋体"/>
                <w:kern w:val="0"/>
                <w:sz w:val="18"/>
                <w:szCs w:val="18"/>
              </w:rPr>
            </w:pPr>
            <w:r>
              <w:rPr>
                <w:rFonts w:hint="eastAsia" w:cs="宋体"/>
                <w:kern w:val="0"/>
                <w:sz w:val="18"/>
                <w:szCs w:val="18"/>
              </w:rPr>
              <w:t>第4</w:t>
            </w:r>
            <w:r>
              <w:rPr>
                <w:rFonts w:cs="宋体"/>
                <w:kern w:val="0"/>
                <w:sz w:val="18"/>
                <w:szCs w:val="18"/>
              </w:rPr>
              <w:t>.</w:t>
            </w:r>
            <w:r>
              <w:rPr>
                <w:rFonts w:hint="eastAsia" w:cs="宋体"/>
                <w:kern w:val="0"/>
                <w:sz w:val="18"/>
                <w:szCs w:val="18"/>
              </w:rPr>
              <w:t>3</w:t>
            </w:r>
            <w:r>
              <w:rPr>
                <w:rFonts w:cs="宋体"/>
                <w:kern w:val="0"/>
                <w:sz w:val="18"/>
                <w:szCs w:val="18"/>
              </w:rPr>
              <w:t>.2</w:t>
            </w:r>
            <w:r>
              <w:rPr>
                <w:rFonts w:hint="eastAsia" w:cs="宋体"/>
                <w:kern w:val="0"/>
                <w:sz w:val="18"/>
                <w:szCs w:val="18"/>
              </w:rPr>
              <w:t>条、第4</w:t>
            </w:r>
            <w:r>
              <w:rPr>
                <w:rFonts w:cs="宋体"/>
                <w:kern w:val="0"/>
                <w:sz w:val="18"/>
                <w:szCs w:val="18"/>
              </w:rPr>
              <w:t>.</w:t>
            </w:r>
            <w:r>
              <w:rPr>
                <w:rFonts w:hint="eastAsia" w:cs="宋体"/>
                <w:kern w:val="0"/>
                <w:sz w:val="18"/>
                <w:szCs w:val="18"/>
              </w:rPr>
              <w:t>4</w:t>
            </w:r>
            <w:r>
              <w:rPr>
                <w:rFonts w:cs="宋体"/>
                <w:kern w:val="0"/>
                <w:sz w:val="18"/>
                <w:szCs w:val="18"/>
              </w:rPr>
              <w:t>.2</w:t>
            </w:r>
            <w:r>
              <w:rPr>
                <w:rFonts w:hint="eastAsia" w:cs="宋体"/>
                <w:kern w:val="0"/>
                <w:sz w:val="18"/>
                <w:szCs w:val="18"/>
              </w:rPr>
              <w:t>条、</w:t>
            </w:r>
          </w:p>
          <w:p>
            <w:pPr>
              <w:widowControl/>
              <w:jc w:val="center"/>
              <w:rPr>
                <w:rFonts w:cs="宋体"/>
                <w:kern w:val="0"/>
                <w:sz w:val="18"/>
                <w:szCs w:val="18"/>
              </w:rPr>
            </w:pPr>
            <w:r>
              <w:rPr>
                <w:rFonts w:hint="eastAsia" w:cs="宋体"/>
                <w:kern w:val="0"/>
                <w:sz w:val="18"/>
                <w:szCs w:val="18"/>
              </w:rPr>
              <w:t>第4</w:t>
            </w:r>
            <w:r>
              <w:rPr>
                <w:rFonts w:cs="宋体"/>
                <w:kern w:val="0"/>
                <w:sz w:val="18"/>
                <w:szCs w:val="18"/>
              </w:rPr>
              <w:t>.</w:t>
            </w:r>
            <w:r>
              <w:rPr>
                <w:rFonts w:hint="eastAsia" w:cs="宋体"/>
                <w:kern w:val="0"/>
                <w:sz w:val="18"/>
                <w:szCs w:val="18"/>
              </w:rPr>
              <w:t>5</w:t>
            </w:r>
            <w:r>
              <w:rPr>
                <w:rFonts w:cs="宋体"/>
                <w:kern w:val="0"/>
                <w:sz w:val="18"/>
                <w:szCs w:val="18"/>
              </w:rPr>
              <w:t>.2</w:t>
            </w:r>
            <w:r>
              <w:rPr>
                <w:rFonts w:hint="eastAsia" w:cs="宋体"/>
                <w:kern w:val="0"/>
                <w:sz w:val="18"/>
                <w:szCs w:val="18"/>
              </w:rPr>
              <w:t>条</w:t>
            </w:r>
          </w:p>
        </w:tc>
        <w:tc>
          <w:tcPr>
            <w:tcW w:w="796" w:type="pct"/>
            <w:gridSpan w:val="3"/>
            <w:vAlign w:val="center"/>
          </w:tcPr>
          <w:p>
            <w:pPr>
              <w:widowControl/>
              <w:jc w:val="center"/>
              <w:rPr>
                <w:rFonts w:cs="宋体"/>
                <w:kern w:val="0"/>
                <w:sz w:val="18"/>
                <w:szCs w:val="18"/>
              </w:rPr>
            </w:pPr>
          </w:p>
        </w:tc>
        <w:tc>
          <w:tcPr>
            <w:tcW w:w="1102" w:type="pct"/>
            <w:gridSpan w:val="2"/>
            <w:vAlign w:val="center"/>
          </w:tcPr>
          <w:p>
            <w:pPr>
              <w:widowControl/>
              <w:jc w:val="center"/>
              <w:rPr>
                <w:rFonts w:cs="宋体"/>
                <w:kern w:val="0"/>
                <w:sz w:val="18"/>
                <w:szCs w:val="18"/>
              </w:rPr>
            </w:pPr>
          </w:p>
        </w:tc>
        <w:tc>
          <w:tcPr>
            <w:tcW w:w="431" w:type="pct"/>
            <w:vAlign w:val="center"/>
          </w:tcPr>
          <w:p>
            <w:pPr>
              <w:widowControl/>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50" w:type="pct"/>
            <w:vMerge w:val="continue"/>
            <w:vAlign w:val="center"/>
          </w:tcPr>
          <w:p>
            <w:pPr>
              <w:widowControl/>
              <w:jc w:val="left"/>
              <w:rPr>
                <w:rFonts w:cs="宋体"/>
                <w:kern w:val="0"/>
                <w:sz w:val="18"/>
                <w:szCs w:val="18"/>
              </w:rPr>
            </w:pPr>
          </w:p>
        </w:tc>
        <w:tc>
          <w:tcPr>
            <w:tcW w:w="192" w:type="pct"/>
            <w:vAlign w:val="center"/>
          </w:tcPr>
          <w:p>
            <w:pPr>
              <w:widowControl/>
              <w:jc w:val="center"/>
              <w:rPr>
                <w:rFonts w:cs="宋体"/>
                <w:kern w:val="0"/>
                <w:sz w:val="18"/>
                <w:szCs w:val="18"/>
              </w:rPr>
            </w:pPr>
            <w:r>
              <w:rPr>
                <w:rFonts w:hint="eastAsia" w:cs="宋体"/>
                <w:kern w:val="0"/>
                <w:sz w:val="18"/>
                <w:szCs w:val="18"/>
              </w:rPr>
              <w:t>3</w:t>
            </w:r>
          </w:p>
        </w:tc>
        <w:tc>
          <w:tcPr>
            <w:tcW w:w="1066" w:type="pct"/>
            <w:gridSpan w:val="2"/>
            <w:vAlign w:val="center"/>
          </w:tcPr>
          <w:p>
            <w:pPr>
              <w:widowControl/>
              <w:jc w:val="center"/>
              <w:rPr>
                <w:rFonts w:cs="宋体"/>
                <w:kern w:val="0"/>
                <w:sz w:val="18"/>
                <w:szCs w:val="18"/>
              </w:rPr>
            </w:pPr>
            <w:r>
              <w:rPr>
                <w:rFonts w:hint="eastAsia" w:cs="宋体"/>
                <w:kern w:val="0"/>
                <w:sz w:val="18"/>
                <w:szCs w:val="18"/>
              </w:rPr>
              <w:t>切面质量</w:t>
            </w:r>
          </w:p>
        </w:tc>
        <w:tc>
          <w:tcPr>
            <w:tcW w:w="1161" w:type="pct"/>
            <w:gridSpan w:val="2"/>
            <w:vAlign w:val="center"/>
          </w:tcPr>
          <w:p>
            <w:pPr>
              <w:widowControl/>
              <w:jc w:val="center"/>
              <w:rPr>
                <w:rFonts w:cs="宋体"/>
                <w:kern w:val="0"/>
                <w:sz w:val="18"/>
                <w:szCs w:val="18"/>
              </w:rPr>
            </w:pPr>
            <w:r>
              <w:rPr>
                <w:rFonts w:hint="eastAsia" w:cs="宋体"/>
                <w:kern w:val="0"/>
                <w:sz w:val="18"/>
                <w:szCs w:val="18"/>
              </w:rPr>
              <w:t>第5.3.1条</w:t>
            </w:r>
          </w:p>
        </w:tc>
        <w:tc>
          <w:tcPr>
            <w:tcW w:w="796" w:type="pct"/>
            <w:gridSpan w:val="3"/>
            <w:vAlign w:val="center"/>
          </w:tcPr>
          <w:p>
            <w:pPr>
              <w:widowControl/>
              <w:jc w:val="center"/>
              <w:rPr>
                <w:rFonts w:cs="宋体"/>
                <w:kern w:val="0"/>
                <w:sz w:val="18"/>
                <w:szCs w:val="18"/>
              </w:rPr>
            </w:pPr>
          </w:p>
        </w:tc>
        <w:tc>
          <w:tcPr>
            <w:tcW w:w="1102" w:type="pct"/>
            <w:gridSpan w:val="2"/>
            <w:vAlign w:val="center"/>
          </w:tcPr>
          <w:p>
            <w:pPr>
              <w:widowControl/>
              <w:jc w:val="center"/>
              <w:rPr>
                <w:rFonts w:cs="宋体"/>
                <w:kern w:val="0"/>
                <w:sz w:val="18"/>
                <w:szCs w:val="18"/>
              </w:rPr>
            </w:pPr>
          </w:p>
        </w:tc>
        <w:tc>
          <w:tcPr>
            <w:tcW w:w="431" w:type="pct"/>
            <w:vAlign w:val="center"/>
          </w:tcPr>
          <w:p>
            <w:pPr>
              <w:widowControl/>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Merge w:val="continue"/>
            <w:vAlign w:val="center"/>
          </w:tcPr>
          <w:p>
            <w:pPr>
              <w:widowControl/>
              <w:jc w:val="left"/>
              <w:rPr>
                <w:rFonts w:cs="宋体"/>
                <w:kern w:val="0"/>
                <w:sz w:val="18"/>
                <w:szCs w:val="18"/>
              </w:rPr>
            </w:pPr>
          </w:p>
        </w:tc>
        <w:tc>
          <w:tcPr>
            <w:tcW w:w="192" w:type="pct"/>
            <w:vAlign w:val="center"/>
          </w:tcPr>
          <w:p>
            <w:pPr>
              <w:widowControl/>
              <w:jc w:val="center"/>
              <w:rPr>
                <w:rFonts w:cs="宋体"/>
                <w:kern w:val="0"/>
                <w:sz w:val="18"/>
                <w:szCs w:val="18"/>
              </w:rPr>
            </w:pPr>
            <w:r>
              <w:rPr>
                <w:rFonts w:hint="eastAsia" w:cs="宋体"/>
                <w:kern w:val="0"/>
                <w:sz w:val="18"/>
                <w:szCs w:val="18"/>
              </w:rPr>
              <w:t>4</w:t>
            </w:r>
          </w:p>
        </w:tc>
        <w:tc>
          <w:tcPr>
            <w:tcW w:w="1066" w:type="pct"/>
            <w:gridSpan w:val="2"/>
            <w:vAlign w:val="center"/>
          </w:tcPr>
          <w:p>
            <w:pPr>
              <w:widowControl/>
              <w:jc w:val="center"/>
              <w:rPr>
                <w:rFonts w:cs="宋体"/>
                <w:kern w:val="0"/>
                <w:sz w:val="18"/>
                <w:szCs w:val="18"/>
              </w:rPr>
            </w:pPr>
            <w:r>
              <w:rPr>
                <w:rFonts w:hint="eastAsia" w:cs="宋体"/>
                <w:kern w:val="0"/>
                <w:sz w:val="18"/>
                <w:szCs w:val="18"/>
              </w:rPr>
              <w:t>矫正和成型</w:t>
            </w:r>
          </w:p>
        </w:tc>
        <w:tc>
          <w:tcPr>
            <w:tcW w:w="1161" w:type="pct"/>
            <w:gridSpan w:val="2"/>
            <w:vAlign w:val="center"/>
          </w:tcPr>
          <w:p>
            <w:pPr>
              <w:widowControl/>
              <w:jc w:val="center"/>
              <w:rPr>
                <w:rFonts w:cs="宋体"/>
                <w:kern w:val="0"/>
                <w:sz w:val="18"/>
                <w:szCs w:val="18"/>
              </w:rPr>
            </w:pPr>
            <w:r>
              <w:rPr>
                <w:rFonts w:hint="eastAsia" w:cs="宋体"/>
                <w:kern w:val="0"/>
                <w:sz w:val="18"/>
                <w:szCs w:val="18"/>
              </w:rPr>
              <w:t>第5.4.1条、第5.4.2条</w:t>
            </w:r>
          </w:p>
        </w:tc>
        <w:tc>
          <w:tcPr>
            <w:tcW w:w="796" w:type="pct"/>
            <w:gridSpan w:val="3"/>
            <w:vAlign w:val="center"/>
          </w:tcPr>
          <w:p>
            <w:pPr>
              <w:widowControl/>
              <w:jc w:val="center"/>
              <w:rPr>
                <w:rFonts w:cs="宋体"/>
                <w:kern w:val="0"/>
                <w:sz w:val="18"/>
                <w:szCs w:val="18"/>
              </w:rPr>
            </w:pPr>
          </w:p>
        </w:tc>
        <w:tc>
          <w:tcPr>
            <w:tcW w:w="1102" w:type="pct"/>
            <w:gridSpan w:val="2"/>
            <w:vAlign w:val="center"/>
          </w:tcPr>
          <w:p>
            <w:pPr>
              <w:widowControl/>
              <w:jc w:val="center"/>
              <w:rPr>
                <w:rFonts w:cs="宋体"/>
                <w:kern w:val="0"/>
                <w:sz w:val="18"/>
                <w:szCs w:val="18"/>
              </w:rPr>
            </w:pPr>
          </w:p>
        </w:tc>
        <w:tc>
          <w:tcPr>
            <w:tcW w:w="431" w:type="pct"/>
            <w:vAlign w:val="center"/>
          </w:tcPr>
          <w:p>
            <w:pPr>
              <w:widowControl/>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Merge w:val="continue"/>
            <w:vAlign w:val="center"/>
          </w:tcPr>
          <w:p>
            <w:pPr>
              <w:widowControl/>
              <w:jc w:val="left"/>
              <w:rPr>
                <w:rFonts w:cs="宋体"/>
                <w:kern w:val="0"/>
                <w:sz w:val="18"/>
                <w:szCs w:val="18"/>
              </w:rPr>
            </w:pPr>
          </w:p>
        </w:tc>
        <w:tc>
          <w:tcPr>
            <w:tcW w:w="192" w:type="pct"/>
            <w:vAlign w:val="center"/>
          </w:tcPr>
          <w:p>
            <w:pPr>
              <w:widowControl/>
              <w:jc w:val="center"/>
              <w:rPr>
                <w:rFonts w:cs="宋体"/>
                <w:kern w:val="0"/>
                <w:sz w:val="18"/>
                <w:szCs w:val="18"/>
              </w:rPr>
            </w:pPr>
            <w:r>
              <w:rPr>
                <w:rFonts w:hint="eastAsia" w:cs="宋体"/>
                <w:kern w:val="0"/>
                <w:sz w:val="18"/>
                <w:szCs w:val="18"/>
              </w:rPr>
              <w:t>5</w:t>
            </w:r>
          </w:p>
        </w:tc>
        <w:tc>
          <w:tcPr>
            <w:tcW w:w="1066" w:type="pct"/>
            <w:gridSpan w:val="2"/>
            <w:vAlign w:val="center"/>
          </w:tcPr>
          <w:p>
            <w:pPr>
              <w:widowControl/>
              <w:jc w:val="center"/>
              <w:rPr>
                <w:rFonts w:cs="宋体"/>
                <w:kern w:val="0"/>
                <w:sz w:val="18"/>
                <w:szCs w:val="18"/>
              </w:rPr>
            </w:pPr>
            <w:r>
              <w:rPr>
                <w:rFonts w:hint="eastAsia" w:cs="宋体"/>
                <w:kern w:val="0"/>
                <w:sz w:val="18"/>
                <w:szCs w:val="18"/>
              </w:rPr>
              <w:t>边缘加工</w:t>
            </w:r>
          </w:p>
        </w:tc>
        <w:tc>
          <w:tcPr>
            <w:tcW w:w="1161" w:type="pct"/>
            <w:gridSpan w:val="2"/>
            <w:vAlign w:val="center"/>
          </w:tcPr>
          <w:p>
            <w:pPr>
              <w:widowControl/>
              <w:jc w:val="center"/>
              <w:rPr>
                <w:rFonts w:cs="宋体"/>
                <w:kern w:val="0"/>
                <w:sz w:val="18"/>
                <w:szCs w:val="18"/>
              </w:rPr>
            </w:pPr>
            <w:r>
              <w:rPr>
                <w:rFonts w:hint="eastAsia" w:cs="宋体"/>
                <w:kern w:val="0"/>
                <w:sz w:val="18"/>
                <w:szCs w:val="18"/>
              </w:rPr>
              <w:t>第5.5.1条</w:t>
            </w:r>
          </w:p>
        </w:tc>
        <w:tc>
          <w:tcPr>
            <w:tcW w:w="796" w:type="pct"/>
            <w:gridSpan w:val="3"/>
            <w:vAlign w:val="center"/>
          </w:tcPr>
          <w:p>
            <w:pPr>
              <w:widowControl/>
              <w:jc w:val="center"/>
              <w:rPr>
                <w:rFonts w:cs="宋体"/>
                <w:kern w:val="0"/>
                <w:sz w:val="18"/>
                <w:szCs w:val="18"/>
              </w:rPr>
            </w:pPr>
          </w:p>
        </w:tc>
        <w:tc>
          <w:tcPr>
            <w:tcW w:w="1102" w:type="pct"/>
            <w:gridSpan w:val="2"/>
            <w:vAlign w:val="center"/>
          </w:tcPr>
          <w:p>
            <w:pPr>
              <w:widowControl/>
              <w:jc w:val="center"/>
              <w:rPr>
                <w:rFonts w:cs="宋体"/>
                <w:kern w:val="0"/>
                <w:sz w:val="18"/>
                <w:szCs w:val="18"/>
              </w:rPr>
            </w:pPr>
          </w:p>
        </w:tc>
        <w:tc>
          <w:tcPr>
            <w:tcW w:w="431" w:type="pct"/>
            <w:vAlign w:val="center"/>
          </w:tcPr>
          <w:p>
            <w:pPr>
              <w:widowControl/>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Merge w:val="continue"/>
            <w:vAlign w:val="center"/>
          </w:tcPr>
          <w:p>
            <w:pPr>
              <w:widowControl/>
              <w:jc w:val="left"/>
              <w:rPr>
                <w:rFonts w:cs="宋体"/>
                <w:kern w:val="0"/>
                <w:sz w:val="18"/>
                <w:szCs w:val="18"/>
              </w:rPr>
            </w:pPr>
          </w:p>
        </w:tc>
        <w:tc>
          <w:tcPr>
            <w:tcW w:w="192" w:type="pct"/>
            <w:vAlign w:val="center"/>
          </w:tcPr>
          <w:p>
            <w:pPr>
              <w:widowControl/>
              <w:jc w:val="center"/>
              <w:rPr>
                <w:rFonts w:cs="宋体"/>
                <w:kern w:val="0"/>
                <w:sz w:val="18"/>
                <w:szCs w:val="18"/>
              </w:rPr>
            </w:pPr>
            <w:r>
              <w:rPr>
                <w:rFonts w:hint="eastAsia" w:cs="宋体"/>
                <w:kern w:val="0"/>
                <w:sz w:val="18"/>
                <w:szCs w:val="18"/>
              </w:rPr>
              <w:t>6</w:t>
            </w:r>
          </w:p>
        </w:tc>
        <w:tc>
          <w:tcPr>
            <w:tcW w:w="1066" w:type="pct"/>
            <w:gridSpan w:val="2"/>
            <w:vAlign w:val="center"/>
          </w:tcPr>
          <w:p>
            <w:pPr>
              <w:widowControl/>
              <w:jc w:val="center"/>
              <w:rPr>
                <w:rFonts w:cs="宋体"/>
                <w:kern w:val="0"/>
                <w:sz w:val="18"/>
                <w:szCs w:val="18"/>
              </w:rPr>
            </w:pPr>
            <w:r>
              <w:rPr>
                <w:rFonts w:hint="eastAsia" w:cs="宋体"/>
                <w:kern w:val="0"/>
                <w:sz w:val="18"/>
                <w:szCs w:val="18"/>
              </w:rPr>
              <w:t>制孔</w:t>
            </w:r>
          </w:p>
        </w:tc>
        <w:tc>
          <w:tcPr>
            <w:tcW w:w="1161" w:type="pct"/>
            <w:gridSpan w:val="2"/>
            <w:vAlign w:val="center"/>
          </w:tcPr>
          <w:p>
            <w:pPr>
              <w:widowControl/>
              <w:jc w:val="center"/>
              <w:rPr>
                <w:rFonts w:cs="宋体"/>
                <w:kern w:val="0"/>
                <w:sz w:val="18"/>
                <w:szCs w:val="18"/>
              </w:rPr>
            </w:pPr>
            <w:r>
              <w:rPr>
                <w:rFonts w:hint="eastAsia" w:cs="宋体"/>
                <w:kern w:val="0"/>
                <w:sz w:val="18"/>
                <w:szCs w:val="18"/>
              </w:rPr>
              <w:t>第5.7.1条</w:t>
            </w:r>
          </w:p>
        </w:tc>
        <w:tc>
          <w:tcPr>
            <w:tcW w:w="796" w:type="pct"/>
            <w:gridSpan w:val="3"/>
            <w:vAlign w:val="center"/>
          </w:tcPr>
          <w:p>
            <w:pPr>
              <w:widowControl/>
              <w:jc w:val="center"/>
              <w:rPr>
                <w:rFonts w:cs="宋体"/>
                <w:kern w:val="0"/>
                <w:sz w:val="18"/>
                <w:szCs w:val="18"/>
              </w:rPr>
            </w:pPr>
          </w:p>
        </w:tc>
        <w:tc>
          <w:tcPr>
            <w:tcW w:w="1102" w:type="pct"/>
            <w:gridSpan w:val="2"/>
            <w:vAlign w:val="center"/>
          </w:tcPr>
          <w:p>
            <w:pPr>
              <w:widowControl/>
              <w:jc w:val="center"/>
              <w:rPr>
                <w:rFonts w:cs="宋体"/>
                <w:kern w:val="0"/>
                <w:sz w:val="18"/>
                <w:szCs w:val="18"/>
              </w:rPr>
            </w:pPr>
          </w:p>
        </w:tc>
        <w:tc>
          <w:tcPr>
            <w:tcW w:w="431" w:type="pct"/>
            <w:vAlign w:val="center"/>
          </w:tcPr>
          <w:p>
            <w:pPr>
              <w:widowControl/>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Merge w:val="continue"/>
            <w:vAlign w:val="center"/>
          </w:tcPr>
          <w:p>
            <w:pPr>
              <w:widowControl/>
              <w:jc w:val="left"/>
              <w:rPr>
                <w:rFonts w:cs="宋体"/>
                <w:kern w:val="0"/>
                <w:sz w:val="18"/>
                <w:szCs w:val="18"/>
              </w:rPr>
            </w:pPr>
          </w:p>
        </w:tc>
        <w:tc>
          <w:tcPr>
            <w:tcW w:w="192" w:type="pct"/>
            <w:vAlign w:val="center"/>
          </w:tcPr>
          <w:p>
            <w:pPr>
              <w:widowControl/>
              <w:jc w:val="center"/>
              <w:rPr>
                <w:rFonts w:cs="宋体"/>
                <w:kern w:val="0"/>
                <w:sz w:val="18"/>
                <w:szCs w:val="18"/>
              </w:rPr>
            </w:pPr>
            <w:r>
              <w:rPr>
                <w:rFonts w:hint="eastAsia" w:cs="宋体"/>
                <w:kern w:val="0"/>
                <w:sz w:val="18"/>
                <w:szCs w:val="18"/>
              </w:rPr>
              <w:t>7</w:t>
            </w:r>
          </w:p>
        </w:tc>
        <w:tc>
          <w:tcPr>
            <w:tcW w:w="1066" w:type="pct"/>
            <w:gridSpan w:val="2"/>
            <w:vAlign w:val="center"/>
          </w:tcPr>
          <w:p>
            <w:pPr>
              <w:widowControl/>
              <w:jc w:val="center"/>
              <w:rPr>
                <w:rFonts w:cs="宋体"/>
                <w:kern w:val="0"/>
                <w:sz w:val="18"/>
                <w:szCs w:val="18"/>
              </w:rPr>
            </w:pPr>
            <w:r>
              <w:rPr>
                <w:rFonts w:hint="eastAsia" w:cs="宋体"/>
                <w:kern w:val="0"/>
                <w:sz w:val="18"/>
                <w:szCs w:val="18"/>
              </w:rPr>
              <w:t>节点探伤</w:t>
            </w:r>
          </w:p>
        </w:tc>
        <w:tc>
          <w:tcPr>
            <w:tcW w:w="1161" w:type="pct"/>
            <w:gridSpan w:val="2"/>
            <w:vAlign w:val="center"/>
          </w:tcPr>
          <w:p>
            <w:pPr>
              <w:widowControl/>
              <w:jc w:val="center"/>
              <w:rPr>
                <w:rFonts w:cs="宋体"/>
                <w:kern w:val="0"/>
                <w:sz w:val="18"/>
                <w:szCs w:val="18"/>
              </w:rPr>
            </w:pPr>
            <w:r>
              <w:rPr>
                <w:rFonts w:hint="eastAsia" w:cs="宋体"/>
                <w:kern w:val="0"/>
                <w:sz w:val="18"/>
                <w:szCs w:val="18"/>
              </w:rPr>
              <w:t>第5.6.1条</w:t>
            </w:r>
          </w:p>
        </w:tc>
        <w:tc>
          <w:tcPr>
            <w:tcW w:w="796" w:type="pct"/>
            <w:gridSpan w:val="3"/>
            <w:vAlign w:val="center"/>
          </w:tcPr>
          <w:p>
            <w:pPr>
              <w:widowControl/>
              <w:jc w:val="center"/>
              <w:rPr>
                <w:rFonts w:cs="宋体"/>
                <w:kern w:val="0"/>
                <w:sz w:val="18"/>
                <w:szCs w:val="18"/>
              </w:rPr>
            </w:pPr>
          </w:p>
        </w:tc>
        <w:tc>
          <w:tcPr>
            <w:tcW w:w="1102" w:type="pct"/>
            <w:gridSpan w:val="2"/>
            <w:vAlign w:val="center"/>
          </w:tcPr>
          <w:p>
            <w:pPr>
              <w:widowControl/>
              <w:jc w:val="center"/>
              <w:rPr>
                <w:rFonts w:cs="宋体"/>
                <w:kern w:val="0"/>
                <w:sz w:val="18"/>
                <w:szCs w:val="18"/>
              </w:rPr>
            </w:pPr>
          </w:p>
        </w:tc>
        <w:tc>
          <w:tcPr>
            <w:tcW w:w="431" w:type="pct"/>
            <w:vAlign w:val="center"/>
          </w:tcPr>
          <w:p>
            <w:pPr>
              <w:widowControl/>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Merge w:val="restart"/>
            <w:vAlign w:val="center"/>
          </w:tcPr>
          <w:p>
            <w:pPr>
              <w:widowControl/>
              <w:jc w:val="center"/>
              <w:rPr>
                <w:rFonts w:cs="宋体"/>
                <w:kern w:val="0"/>
                <w:sz w:val="18"/>
                <w:szCs w:val="18"/>
              </w:rPr>
            </w:pPr>
            <w:r>
              <w:rPr>
                <w:rFonts w:hint="eastAsia" w:cs="宋体"/>
                <w:kern w:val="0"/>
                <w:sz w:val="18"/>
                <w:szCs w:val="18"/>
              </w:rPr>
              <w:t>一般项目</w:t>
            </w:r>
          </w:p>
        </w:tc>
        <w:tc>
          <w:tcPr>
            <w:tcW w:w="192" w:type="pct"/>
            <w:vAlign w:val="center"/>
          </w:tcPr>
          <w:p>
            <w:pPr>
              <w:widowControl/>
              <w:jc w:val="center"/>
              <w:rPr>
                <w:rFonts w:cs="宋体"/>
                <w:kern w:val="0"/>
                <w:sz w:val="18"/>
                <w:szCs w:val="18"/>
              </w:rPr>
            </w:pPr>
            <w:r>
              <w:rPr>
                <w:rFonts w:hint="eastAsia" w:cs="宋体"/>
                <w:kern w:val="0"/>
                <w:sz w:val="18"/>
                <w:szCs w:val="18"/>
              </w:rPr>
              <w:t>1</w:t>
            </w:r>
          </w:p>
        </w:tc>
        <w:tc>
          <w:tcPr>
            <w:tcW w:w="1066" w:type="pct"/>
            <w:gridSpan w:val="2"/>
            <w:vAlign w:val="center"/>
          </w:tcPr>
          <w:p>
            <w:pPr>
              <w:widowControl/>
              <w:jc w:val="center"/>
              <w:rPr>
                <w:rFonts w:cs="宋体"/>
                <w:kern w:val="0"/>
                <w:sz w:val="18"/>
                <w:szCs w:val="18"/>
              </w:rPr>
            </w:pPr>
            <w:r>
              <w:rPr>
                <w:rFonts w:hint="eastAsia" w:cs="宋体"/>
                <w:kern w:val="0"/>
                <w:sz w:val="18"/>
                <w:szCs w:val="18"/>
              </w:rPr>
              <w:t>材料规格尺寸</w:t>
            </w:r>
          </w:p>
        </w:tc>
        <w:tc>
          <w:tcPr>
            <w:tcW w:w="1161" w:type="pct"/>
            <w:gridSpan w:val="2"/>
            <w:vAlign w:val="center"/>
          </w:tcPr>
          <w:p>
            <w:pPr>
              <w:widowControl/>
              <w:jc w:val="center"/>
              <w:rPr>
                <w:rFonts w:cs="宋体"/>
                <w:kern w:val="0"/>
                <w:sz w:val="18"/>
                <w:szCs w:val="18"/>
              </w:rPr>
            </w:pPr>
            <w:r>
              <w:rPr>
                <w:rFonts w:hint="eastAsia" w:cs="宋体"/>
                <w:kern w:val="0"/>
                <w:sz w:val="18"/>
                <w:szCs w:val="18"/>
              </w:rPr>
              <w:t>第4</w:t>
            </w:r>
            <w:r>
              <w:rPr>
                <w:rFonts w:cs="宋体"/>
                <w:kern w:val="0"/>
                <w:sz w:val="18"/>
                <w:szCs w:val="18"/>
              </w:rPr>
              <w:t>.</w:t>
            </w:r>
            <w:r>
              <w:rPr>
                <w:rFonts w:hint="eastAsia" w:cs="宋体"/>
                <w:kern w:val="0"/>
                <w:sz w:val="18"/>
                <w:szCs w:val="18"/>
              </w:rPr>
              <w:t>3.2条、第4</w:t>
            </w:r>
            <w:r>
              <w:rPr>
                <w:rFonts w:cs="宋体"/>
                <w:kern w:val="0"/>
                <w:sz w:val="18"/>
                <w:szCs w:val="18"/>
              </w:rPr>
              <w:t>.</w:t>
            </w:r>
            <w:r>
              <w:rPr>
                <w:rFonts w:hint="eastAsia" w:cs="宋体"/>
                <w:kern w:val="0"/>
                <w:sz w:val="18"/>
                <w:szCs w:val="18"/>
              </w:rPr>
              <w:t>6.4条、第4</w:t>
            </w:r>
            <w:r>
              <w:rPr>
                <w:rFonts w:cs="宋体"/>
                <w:kern w:val="0"/>
                <w:sz w:val="18"/>
                <w:szCs w:val="18"/>
              </w:rPr>
              <w:t>.</w:t>
            </w:r>
            <w:r>
              <w:rPr>
                <w:rFonts w:hint="eastAsia" w:cs="宋体"/>
                <w:kern w:val="0"/>
                <w:sz w:val="18"/>
                <w:szCs w:val="18"/>
              </w:rPr>
              <w:t>4.3条</w:t>
            </w:r>
          </w:p>
        </w:tc>
        <w:tc>
          <w:tcPr>
            <w:tcW w:w="796" w:type="pct"/>
            <w:gridSpan w:val="3"/>
            <w:vAlign w:val="center"/>
          </w:tcPr>
          <w:p>
            <w:pPr>
              <w:widowControl/>
              <w:jc w:val="center"/>
              <w:rPr>
                <w:rFonts w:cs="宋体"/>
                <w:kern w:val="0"/>
                <w:sz w:val="18"/>
                <w:szCs w:val="18"/>
              </w:rPr>
            </w:pPr>
          </w:p>
        </w:tc>
        <w:tc>
          <w:tcPr>
            <w:tcW w:w="1102" w:type="pct"/>
            <w:gridSpan w:val="2"/>
            <w:vAlign w:val="center"/>
          </w:tcPr>
          <w:p>
            <w:pPr>
              <w:widowControl/>
              <w:jc w:val="center"/>
              <w:rPr>
                <w:rFonts w:cs="宋体"/>
                <w:kern w:val="0"/>
                <w:sz w:val="18"/>
                <w:szCs w:val="18"/>
              </w:rPr>
            </w:pPr>
            <w:r>
              <w:rPr>
                <w:rFonts w:hint="eastAsia" w:cs="宋体"/>
                <w:kern w:val="0"/>
                <w:sz w:val="18"/>
                <w:szCs w:val="18"/>
              </w:rPr>
              <w:t>　</w:t>
            </w:r>
          </w:p>
        </w:tc>
        <w:tc>
          <w:tcPr>
            <w:tcW w:w="431" w:type="pct"/>
            <w:vAlign w:val="center"/>
          </w:tcPr>
          <w:p>
            <w:pPr>
              <w:widowControl/>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Merge w:val="continue"/>
            <w:vAlign w:val="center"/>
          </w:tcPr>
          <w:p>
            <w:pPr>
              <w:widowControl/>
              <w:jc w:val="center"/>
              <w:rPr>
                <w:rFonts w:cs="宋体"/>
                <w:kern w:val="0"/>
                <w:sz w:val="18"/>
                <w:szCs w:val="18"/>
              </w:rPr>
            </w:pPr>
          </w:p>
        </w:tc>
        <w:tc>
          <w:tcPr>
            <w:tcW w:w="192" w:type="pct"/>
            <w:shd w:val="clear" w:color="auto" w:fill="auto"/>
            <w:vAlign w:val="center"/>
          </w:tcPr>
          <w:p>
            <w:pPr>
              <w:widowControl/>
              <w:jc w:val="center"/>
              <w:rPr>
                <w:rFonts w:cs="宋体"/>
                <w:kern w:val="0"/>
                <w:sz w:val="18"/>
                <w:szCs w:val="18"/>
              </w:rPr>
            </w:pPr>
            <w:r>
              <w:rPr>
                <w:rFonts w:hint="eastAsia" w:cs="宋体"/>
                <w:kern w:val="0"/>
                <w:sz w:val="18"/>
                <w:szCs w:val="18"/>
              </w:rPr>
              <w:t>2</w:t>
            </w:r>
          </w:p>
        </w:tc>
        <w:tc>
          <w:tcPr>
            <w:tcW w:w="1066" w:type="pct"/>
            <w:gridSpan w:val="2"/>
            <w:vAlign w:val="center"/>
          </w:tcPr>
          <w:p>
            <w:pPr>
              <w:widowControl/>
              <w:jc w:val="center"/>
              <w:rPr>
                <w:rFonts w:cs="宋体"/>
                <w:kern w:val="0"/>
                <w:sz w:val="18"/>
                <w:szCs w:val="18"/>
              </w:rPr>
            </w:pPr>
            <w:r>
              <w:rPr>
                <w:rFonts w:hint="eastAsia" w:cs="宋体"/>
                <w:kern w:val="0"/>
                <w:sz w:val="18"/>
                <w:szCs w:val="18"/>
              </w:rPr>
              <w:t>钢材表面质量</w:t>
            </w:r>
          </w:p>
        </w:tc>
        <w:tc>
          <w:tcPr>
            <w:tcW w:w="1161" w:type="pct"/>
            <w:gridSpan w:val="2"/>
            <w:vAlign w:val="center"/>
          </w:tcPr>
          <w:p>
            <w:pPr>
              <w:widowControl/>
              <w:jc w:val="center"/>
              <w:rPr>
                <w:rFonts w:cs="宋体"/>
                <w:kern w:val="0"/>
                <w:sz w:val="18"/>
                <w:szCs w:val="18"/>
              </w:rPr>
            </w:pPr>
            <w:r>
              <w:rPr>
                <w:rFonts w:hint="eastAsia" w:cs="宋体"/>
                <w:kern w:val="0"/>
                <w:sz w:val="18"/>
                <w:szCs w:val="18"/>
              </w:rPr>
              <w:t>第4.3.4条、第4.6.5条、第4.4.4条、第4.4.5条、第5.6.2条、第5.6.5条</w:t>
            </w:r>
          </w:p>
        </w:tc>
        <w:tc>
          <w:tcPr>
            <w:tcW w:w="796" w:type="pct"/>
            <w:gridSpan w:val="3"/>
            <w:vAlign w:val="center"/>
          </w:tcPr>
          <w:p>
            <w:pPr>
              <w:widowControl/>
              <w:jc w:val="center"/>
              <w:rPr>
                <w:rFonts w:cs="宋体"/>
                <w:kern w:val="0"/>
                <w:sz w:val="18"/>
                <w:szCs w:val="18"/>
              </w:rPr>
            </w:pPr>
          </w:p>
        </w:tc>
        <w:tc>
          <w:tcPr>
            <w:tcW w:w="1102" w:type="pct"/>
            <w:gridSpan w:val="2"/>
            <w:vAlign w:val="center"/>
          </w:tcPr>
          <w:p>
            <w:pPr>
              <w:widowControl/>
              <w:jc w:val="center"/>
              <w:rPr>
                <w:rFonts w:cs="宋体"/>
                <w:kern w:val="0"/>
                <w:sz w:val="18"/>
                <w:szCs w:val="18"/>
              </w:rPr>
            </w:pPr>
          </w:p>
        </w:tc>
        <w:tc>
          <w:tcPr>
            <w:tcW w:w="431" w:type="pct"/>
            <w:vAlign w:val="center"/>
          </w:tcPr>
          <w:p>
            <w:pPr>
              <w:widowControl/>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Merge w:val="continue"/>
            <w:vAlign w:val="center"/>
          </w:tcPr>
          <w:p>
            <w:pPr>
              <w:widowControl/>
              <w:jc w:val="center"/>
              <w:rPr>
                <w:rFonts w:cs="宋体"/>
                <w:kern w:val="0"/>
                <w:sz w:val="18"/>
                <w:szCs w:val="18"/>
              </w:rPr>
            </w:pPr>
          </w:p>
        </w:tc>
        <w:tc>
          <w:tcPr>
            <w:tcW w:w="192" w:type="pct"/>
            <w:shd w:val="clear" w:color="auto" w:fill="auto"/>
            <w:vAlign w:val="center"/>
          </w:tcPr>
          <w:p>
            <w:pPr>
              <w:widowControl/>
              <w:jc w:val="center"/>
              <w:rPr>
                <w:rFonts w:cs="宋体"/>
                <w:kern w:val="0"/>
                <w:sz w:val="18"/>
                <w:szCs w:val="18"/>
              </w:rPr>
            </w:pPr>
            <w:r>
              <w:rPr>
                <w:rFonts w:hint="eastAsia" w:cs="宋体"/>
                <w:kern w:val="0"/>
                <w:sz w:val="18"/>
                <w:szCs w:val="18"/>
              </w:rPr>
              <w:t>3</w:t>
            </w:r>
          </w:p>
        </w:tc>
        <w:tc>
          <w:tcPr>
            <w:tcW w:w="1066" w:type="pct"/>
            <w:gridSpan w:val="2"/>
            <w:vAlign w:val="center"/>
          </w:tcPr>
          <w:p>
            <w:pPr>
              <w:widowControl/>
              <w:jc w:val="center"/>
              <w:rPr>
                <w:rFonts w:cs="宋体"/>
                <w:kern w:val="0"/>
                <w:sz w:val="18"/>
                <w:szCs w:val="18"/>
              </w:rPr>
            </w:pPr>
            <w:r>
              <w:rPr>
                <w:rFonts w:hint="eastAsia" w:cs="宋体"/>
                <w:kern w:val="0"/>
                <w:sz w:val="18"/>
                <w:szCs w:val="18"/>
              </w:rPr>
              <w:t>切割精度</w:t>
            </w:r>
          </w:p>
        </w:tc>
        <w:tc>
          <w:tcPr>
            <w:tcW w:w="1161" w:type="pct"/>
            <w:gridSpan w:val="2"/>
            <w:vAlign w:val="center"/>
          </w:tcPr>
          <w:p>
            <w:pPr>
              <w:widowControl/>
              <w:jc w:val="center"/>
              <w:rPr>
                <w:rFonts w:cs="宋体"/>
                <w:kern w:val="0"/>
                <w:sz w:val="18"/>
                <w:szCs w:val="18"/>
              </w:rPr>
            </w:pPr>
            <w:r>
              <w:rPr>
                <w:rFonts w:hint="eastAsia" w:cs="宋体"/>
                <w:kern w:val="0"/>
                <w:sz w:val="18"/>
                <w:szCs w:val="18"/>
              </w:rPr>
              <w:t>第5.3.2条、第5.3.3条</w:t>
            </w:r>
          </w:p>
        </w:tc>
        <w:tc>
          <w:tcPr>
            <w:tcW w:w="796" w:type="pct"/>
            <w:gridSpan w:val="3"/>
            <w:vAlign w:val="center"/>
          </w:tcPr>
          <w:p>
            <w:pPr>
              <w:widowControl/>
              <w:jc w:val="center"/>
              <w:rPr>
                <w:rFonts w:cs="宋体"/>
                <w:kern w:val="0"/>
                <w:sz w:val="18"/>
                <w:szCs w:val="18"/>
              </w:rPr>
            </w:pPr>
          </w:p>
        </w:tc>
        <w:tc>
          <w:tcPr>
            <w:tcW w:w="1102" w:type="pct"/>
            <w:gridSpan w:val="2"/>
            <w:vAlign w:val="center"/>
          </w:tcPr>
          <w:p>
            <w:pPr>
              <w:widowControl/>
              <w:jc w:val="center"/>
              <w:rPr>
                <w:rFonts w:cs="宋体"/>
                <w:kern w:val="0"/>
                <w:sz w:val="18"/>
                <w:szCs w:val="18"/>
              </w:rPr>
            </w:pPr>
          </w:p>
        </w:tc>
        <w:tc>
          <w:tcPr>
            <w:tcW w:w="431" w:type="pct"/>
            <w:vAlign w:val="center"/>
          </w:tcPr>
          <w:p>
            <w:pPr>
              <w:widowControl/>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Merge w:val="continue"/>
            <w:vAlign w:val="center"/>
          </w:tcPr>
          <w:p>
            <w:pPr>
              <w:widowControl/>
              <w:jc w:val="left"/>
              <w:rPr>
                <w:rFonts w:cs="宋体"/>
                <w:kern w:val="0"/>
                <w:sz w:val="18"/>
                <w:szCs w:val="18"/>
              </w:rPr>
            </w:pPr>
          </w:p>
        </w:tc>
        <w:tc>
          <w:tcPr>
            <w:tcW w:w="192" w:type="pct"/>
            <w:shd w:val="clear" w:color="auto" w:fill="auto"/>
            <w:vAlign w:val="center"/>
          </w:tcPr>
          <w:p>
            <w:pPr>
              <w:widowControl/>
              <w:jc w:val="center"/>
              <w:rPr>
                <w:rFonts w:cs="宋体"/>
                <w:kern w:val="0"/>
                <w:sz w:val="18"/>
                <w:szCs w:val="18"/>
              </w:rPr>
            </w:pPr>
            <w:r>
              <w:rPr>
                <w:rFonts w:hint="eastAsia" w:cs="宋体"/>
                <w:kern w:val="0"/>
                <w:sz w:val="18"/>
                <w:szCs w:val="18"/>
              </w:rPr>
              <w:t>4</w:t>
            </w:r>
          </w:p>
        </w:tc>
        <w:tc>
          <w:tcPr>
            <w:tcW w:w="1066" w:type="pct"/>
            <w:gridSpan w:val="2"/>
            <w:vAlign w:val="center"/>
          </w:tcPr>
          <w:p>
            <w:pPr>
              <w:widowControl/>
              <w:jc w:val="center"/>
              <w:rPr>
                <w:rFonts w:cs="宋体"/>
                <w:kern w:val="0"/>
                <w:sz w:val="18"/>
                <w:szCs w:val="18"/>
              </w:rPr>
            </w:pPr>
            <w:r>
              <w:rPr>
                <w:rFonts w:hint="eastAsia" w:cs="宋体"/>
                <w:kern w:val="0"/>
                <w:sz w:val="18"/>
                <w:szCs w:val="18"/>
              </w:rPr>
              <w:t>矫正质量</w:t>
            </w:r>
          </w:p>
        </w:tc>
        <w:tc>
          <w:tcPr>
            <w:tcW w:w="1161" w:type="pct"/>
            <w:gridSpan w:val="2"/>
            <w:vAlign w:val="center"/>
          </w:tcPr>
          <w:p>
            <w:pPr>
              <w:widowControl/>
              <w:jc w:val="center"/>
              <w:rPr>
                <w:rFonts w:cs="宋体"/>
                <w:kern w:val="0"/>
                <w:sz w:val="18"/>
                <w:szCs w:val="18"/>
              </w:rPr>
            </w:pPr>
            <w:r>
              <w:rPr>
                <w:rFonts w:hint="eastAsia" w:cs="宋体"/>
                <w:kern w:val="0"/>
                <w:sz w:val="18"/>
                <w:szCs w:val="18"/>
              </w:rPr>
              <w:t>第5.4.3条、第5.4.4条、第5.4.5条、第5.4.6条、第5.4.7条、第5.6.5条</w:t>
            </w:r>
          </w:p>
        </w:tc>
        <w:tc>
          <w:tcPr>
            <w:tcW w:w="796" w:type="pct"/>
            <w:gridSpan w:val="3"/>
            <w:vAlign w:val="center"/>
          </w:tcPr>
          <w:p>
            <w:pPr>
              <w:widowControl/>
              <w:jc w:val="center"/>
              <w:rPr>
                <w:rFonts w:cs="宋体"/>
                <w:kern w:val="0"/>
                <w:sz w:val="18"/>
                <w:szCs w:val="18"/>
              </w:rPr>
            </w:pPr>
          </w:p>
        </w:tc>
        <w:tc>
          <w:tcPr>
            <w:tcW w:w="1102" w:type="pct"/>
            <w:gridSpan w:val="2"/>
            <w:vAlign w:val="center"/>
          </w:tcPr>
          <w:p>
            <w:pPr>
              <w:widowControl/>
              <w:jc w:val="center"/>
              <w:rPr>
                <w:rFonts w:cs="宋体"/>
                <w:kern w:val="0"/>
                <w:sz w:val="18"/>
                <w:szCs w:val="18"/>
              </w:rPr>
            </w:pPr>
            <w:r>
              <w:rPr>
                <w:rFonts w:hint="eastAsia" w:cs="宋体"/>
                <w:kern w:val="0"/>
                <w:sz w:val="18"/>
                <w:szCs w:val="18"/>
              </w:rPr>
              <w:t>　</w:t>
            </w:r>
          </w:p>
        </w:tc>
        <w:tc>
          <w:tcPr>
            <w:tcW w:w="431" w:type="pct"/>
            <w:vAlign w:val="center"/>
          </w:tcPr>
          <w:p>
            <w:pPr>
              <w:widowControl/>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Merge w:val="continue"/>
            <w:vAlign w:val="center"/>
          </w:tcPr>
          <w:p>
            <w:pPr>
              <w:widowControl/>
              <w:jc w:val="left"/>
              <w:rPr>
                <w:rFonts w:cs="宋体"/>
                <w:kern w:val="0"/>
                <w:sz w:val="18"/>
                <w:szCs w:val="18"/>
              </w:rPr>
            </w:pPr>
          </w:p>
        </w:tc>
        <w:tc>
          <w:tcPr>
            <w:tcW w:w="192" w:type="pct"/>
            <w:shd w:val="clear" w:color="auto" w:fill="auto"/>
            <w:vAlign w:val="center"/>
          </w:tcPr>
          <w:p>
            <w:pPr>
              <w:widowControl/>
              <w:jc w:val="center"/>
              <w:rPr>
                <w:rFonts w:cs="宋体"/>
                <w:kern w:val="0"/>
                <w:sz w:val="18"/>
                <w:szCs w:val="18"/>
              </w:rPr>
            </w:pPr>
            <w:r>
              <w:rPr>
                <w:rFonts w:hint="eastAsia" w:cs="宋体"/>
                <w:kern w:val="0"/>
                <w:sz w:val="18"/>
                <w:szCs w:val="18"/>
              </w:rPr>
              <w:t>5</w:t>
            </w:r>
          </w:p>
        </w:tc>
        <w:tc>
          <w:tcPr>
            <w:tcW w:w="1066" w:type="pct"/>
            <w:gridSpan w:val="2"/>
            <w:vAlign w:val="center"/>
          </w:tcPr>
          <w:p>
            <w:pPr>
              <w:widowControl/>
              <w:jc w:val="center"/>
              <w:rPr>
                <w:rFonts w:cs="宋体"/>
                <w:kern w:val="0"/>
                <w:sz w:val="18"/>
                <w:szCs w:val="18"/>
              </w:rPr>
            </w:pPr>
            <w:r>
              <w:rPr>
                <w:rFonts w:hint="eastAsia" w:cs="宋体"/>
                <w:kern w:val="0"/>
                <w:sz w:val="18"/>
                <w:szCs w:val="18"/>
              </w:rPr>
              <w:t>边缘加工精度</w:t>
            </w:r>
          </w:p>
        </w:tc>
        <w:tc>
          <w:tcPr>
            <w:tcW w:w="1161" w:type="pct"/>
            <w:gridSpan w:val="2"/>
            <w:vAlign w:val="center"/>
          </w:tcPr>
          <w:p>
            <w:pPr>
              <w:widowControl/>
              <w:jc w:val="center"/>
              <w:rPr>
                <w:rFonts w:cs="宋体"/>
                <w:kern w:val="0"/>
                <w:sz w:val="18"/>
                <w:szCs w:val="18"/>
              </w:rPr>
            </w:pPr>
            <w:r>
              <w:rPr>
                <w:rFonts w:hint="eastAsia" w:cs="宋体"/>
                <w:kern w:val="0"/>
                <w:sz w:val="18"/>
                <w:szCs w:val="18"/>
              </w:rPr>
              <w:t>第5.5.2条、第5.5.3条、第5.5.4条</w:t>
            </w:r>
          </w:p>
        </w:tc>
        <w:tc>
          <w:tcPr>
            <w:tcW w:w="796" w:type="pct"/>
            <w:gridSpan w:val="3"/>
            <w:vAlign w:val="center"/>
          </w:tcPr>
          <w:p>
            <w:pPr>
              <w:widowControl/>
              <w:jc w:val="center"/>
              <w:rPr>
                <w:rFonts w:cs="宋体"/>
                <w:kern w:val="0"/>
                <w:sz w:val="18"/>
                <w:szCs w:val="18"/>
              </w:rPr>
            </w:pPr>
          </w:p>
        </w:tc>
        <w:tc>
          <w:tcPr>
            <w:tcW w:w="1102" w:type="pct"/>
            <w:gridSpan w:val="2"/>
            <w:vAlign w:val="center"/>
          </w:tcPr>
          <w:p>
            <w:pPr>
              <w:widowControl/>
              <w:jc w:val="center"/>
              <w:rPr>
                <w:rFonts w:cs="宋体"/>
                <w:kern w:val="0"/>
                <w:sz w:val="18"/>
                <w:szCs w:val="18"/>
              </w:rPr>
            </w:pPr>
          </w:p>
        </w:tc>
        <w:tc>
          <w:tcPr>
            <w:tcW w:w="431" w:type="pct"/>
            <w:vAlign w:val="center"/>
          </w:tcPr>
          <w:p>
            <w:pPr>
              <w:widowControl/>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 w:type="pct"/>
            <w:vMerge w:val="continue"/>
            <w:vAlign w:val="center"/>
          </w:tcPr>
          <w:p>
            <w:pPr>
              <w:widowControl/>
              <w:jc w:val="left"/>
              <w:rPr>
                <w:rFonts w:cs="宋体"/>
                <w:kern w:val="0"/>
                <w:sz w:val="18"/>
                <w:szCs w:val="18"/>
              </w:rPr>
            </w:pPr>
          </w:p>
        </w:tc>
        <w:tc>
          <w:tcPr>
            <w:tcW w:w="192" w:type="pct"/>
            <w:vAlign w:val="center"/>
          </w:tcPr>
          <w:p>
            <w:pPr>
              <w:widowControl/>
              <w:jc w:val="center"/>
              <w:rPr>
                <w:rFonts w:cs="宋体"/>
                <w:kern w:val="0"/>
                <w:sz w:val="18"/>
                <w:szCs w:val="18"/>
              </w:rPr>
            </w:pPr>
            <w:r>
              <w:rPr>
                <w:rFonts w:hint="eastAsia" w:cs="宋体"/>
                <w:kern w:val="0"/>
                <w:sz w:val="18"/>
                <w:szCs w:val="18"/>
              </w:rPr>
              <w:t>6</w:t>
            </w:r>
          </w:p>
        </w:tc>
        <w:tc>
          <w:tcPr>
            <w:tcW w:w="1066" w:type="pct"/>
            <w:gridSpan w:val="2"/>
            <w:vAlign w:val="center"/>
          </w:tcPr>
          <w:p>
            <w:pPr>
              <w:widowControl/>
              <w:jc w:val="center"/>
              <w:rPr>
                <w:rFonts w:cs="宋体"/>
                <w:kern w:val="0"/>
                <w:sz w:val="18"/>
                <w:szCs w:val="18"/>
              </w:rPr>
            </w:pPr>
            <w:r>
              <w:rPr>
                <w:rFonts w:hint="eastAsia" w:cs="宋体"/>
                <w:kern w:val="0"/>
                <w:sz w:val="18"/>
                <w:szCs w:val="18"/>
              </w:rPr>
              <w:t>制孔精度</w:t>
            </w:r>
          </w:p>
        </w:tc>
        <w:tc>
          <w:tcPr>
            <w:tcW w:w="1161" w:type="pct"/>
            <w:gridSpan w:val="2"/>
            <w:vAlign w:val="center"/>
          </w:tcPr>
          <w:p>
            <w:pPr>
              <w:widowControl/>
              <w:jc w:val="center"/>
              <w:rPr>
                <w:rFonts w:cs="宋体"/>
                <w:kern w:val="0"/>
                <w:sz w:val="18"/>
                <w:szCs w:val="18"/>
              </w:rPr>
            </w:pPr>
            <w:r>
              <w:rPr>
                <w:rFonts w:hint="eastAsia" w:cs="宋体"/>
                <w:kern w:val="0"/>
                <w:sz w:val="18"/>
                <w:szCs w:val="18"/>
              </w:rPr>
              <w:t>第5.6.3条、第5.7.2条</w:t>
            </w:r>
          </w:p>
        </w:tc>
        <w:tc>
          <w:tcPr>
            <w:tcW w:w="796" w:type="pct"/>
            <w:gridSpan w:val="3"/>
            <w:vAlign w:val="center"/>
          </w:tcPr>
          <w:p>
            <w:pPr>
              <w:widowControl/>
              <w:jc w:val="center"/>
              <w:rPr>
                <w:rFonts w:cs="宋体"/>
                <w:kern w:val="0"/>
                <w:sz w:val="18"/>
                <w:szCs w:val="18"/>
              </w:rPr>
            </w:pPr>
          </w:p>
        </w:tc>
        <w:tc>
          <w:tcPr>
            <w:tcW w:w="1102" w:type="pct"/>
            <w:gridSpan w:val="2"/>
            <w:vAlign w:val="center"/>
          </w:tcPr>
          <w:p>
            <w:pPr>
              <w:widowControl/>
              <w:jc w:val="center"/>
              <w:rPr>
                <w:rFonts w:cs="宋体"/>
                <w:kern w:val="0"/>
                <w:sz w:val="18"/>
                <w:szCs w:val="18"/>
              </w:rPr>
            </w:pPr>
          </w:p>
        </w:tc>
        <w:tc>
          <w:tcPr>
            <w:tcW w:w="431" w:type="pct"/>
            <w:vAlign w:val="center"/>
          </w:tcPr>
          <w:p>
            <w:pPr>
              <w:widowControl/>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508" w:type="pct"/>
            <w:gridSpan w:val="4"/>
            <w:vMerge w:val="restart"/>
            <w:vAlign w:val="center"/>
          </w:tcPr>
          <w:p>
            <w:pPr>
              <w:widowControl/>
              <w:jc w:val="center"/>
              <w:rPr>
                <w:rFonts w:cs="宋体"/>
                <w:kern w:val="0"/>
                <w:szCs w:val="20"/>
              </w:rPr>
            </w:pPr>
            <w:r>
              <w:rPr>
                <w:rFonts w:hint="eastAsia" w:cs="宋体"/>
                <w:kern w:val="0"/>
                <w:szCs w:val="20"/>
              </w:rPr>
              <w:t>施工单位</w:t>
            </w:r>
          </w:p>
          <w:p>
            <w:pPr>
              <w:widowControl/>
              <w:jc w:val="center"/>
              <w:rPr>
                <w:rFonts w:cs="宋体"/>
                <w:kern w:val="0"/>
                <w:szCs w:val="20"/>
              </w:rPr>
            </w:pPr>
            <w:r>
              <w:rPr>
                <w:rFonts w:hint="eastAsia" w:cs="宋体"/>
                <w:kern w:val="0"/>
                <w:szCs w:val="20"/>
              </w:rPr>
              <w:t>检查结果</w:t>
            </w:r>
          </w:p>
        </w:tc>
        <w:tc>
          <w:tcPr>
            <w:tcW w:w="1862" w:type="pct"/>
            <w:gridSpan w:val="4"/>
            <w:vMerge w:val="restart"/>
            <w:vAlign w:val="center"/>
          </w:tcPr>
          <w:p>
            <w:pPr>
              <w:widowControl/>
              <w:jc w:val="center"/>
              <w:rPr>
                <w:rFonts w:cs="宋体"/>
                <w:kern w:val="0"/>
                <w:szCs w:val="20"/>
              </w:rPr>
            </w:pPr>
            <w:r>
              <w:rPr>
                <w:rFonts w:hint="eastAsia" w:cs="宋体"/>
                <w:kern w:val="0"/>
                <w:szCs w:val="20"/>
              </w:rPr>
              <w:t>　</w:t>
            </w:r>
          </w:p>
          <w:p>
            <w:pPr>
              <w:widowControl/>
              <w:jc w:val="center"/>
              <w:rPr>
                <w:rFonts w:cs="宋体"/>
                <w:kern w:val="0"/>
                <w:szCs w:val="20"/>
              </w:rPr>
            </w:pPr>
            <w:r>
              <w:rPr>
                <w:rFonts w:hint="eastAsia" w:cs="宋体"/>
                <w:kern w:val="0"/>
                <w:szCs w:val="20"/>
              </w:rPr>
              <w:t>　</w:t>
            </w:r>
          </w:p>
        </w:tc>
        <w:tc>
          <w:tcPr>
            <w:tcW w:w="1629" w:type="pct"/>
            <w:gridSpan w:val="4"/>
            <w:vAlign w:val="center"/>
          </w:tcPr>
          <w:p>
            <w:pPr>
              <w:widowControl/>
              <w:rPr>
                <w:rFonts w:cs="宋体"/>
                <w:kern w:val="0"/>
                <w:szCs w:val="20"/>
              </w:rPr>
            </w:pPr>
            <w:r>
              <w:rPr>
                <w:rFonts w:hint="eastAsia" w:cs="宋体"/>
                <w:kern w:val="0"/>
                <w:sz w:val="18"/>
                <w:szCs w:val="18"/>
              </w:rPr>
              <w:t>专业工长：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8" w:type="pct"/>
            <w:gridSpan w:val="4"/>
            <w:vMerge w:val="continue"/>
            <w:vAlign w:val="center"/>
          </w:tcPr>
          <w:p>
            <w:pPr>
              <w:widowControl/>
              <w:jc w:val="left"/>
              <w:rPr>
                <w:rFonts w:cs="宋体"/>
                <w:kern w:val="0"/>
                <w:szCs w:val="20"/>
              </w:rPr>
            </w:pPr>
          </w:p>
        </w:tc>
        <w:tc>
          <w:tcPr>
            <w:tcW w:w="1862" w:type="pct"/>
            <w:gridSpan w:val="4"/>
            <w:vMerge w:val="continue"/>
            <w:vAlign w:val="center"/>
          </w:tcPr>
          <w:p>
            <w:pPr>
              <w:widowControl/>
              <w:jc w:val="left"/>
              <w:rPr>
                <w:rFonts w:cs="宋体"/>
                <w:kern w:val="0"/>
                <w:szCs w:val="20"/>
              </w:rPr>
            </w:pPr>
          </w:p>
        </w:tc>
        <w:tc>
          <w:tcPr>
            <w:tcW w:w="1629" w:type="pct"/>
            <w:gridSpan w:val="4"/>
            <w:vAlign w:val="center"/>
          </w:tcPr>
          <w:p>
            <w:pPr>
              <w:widowControl/>
              <w:ind w:right="400"/>
              <w:rPr>
                <w:rFonts w:cs="宋体"/>
                <w:kern w:val="0"/>
                <w:sz w:val="18"/>
                <w:szCs w:val="18"/>
              </w:rPr>
            </w:pPr>
            <w:r>
              <w:rPr>
                <w:rFonts w:hint="eastAsia" w:cs="宋体"/>
                <w:kern w:val="0"/>
                <w:sz w:val="18"/>
                <w:szCs w:val="18"/>
              </w:rPr>
              <w:t>项目专业质量检查员：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8" w:type="pct"/>
            <w:gridSpan w:val="4"/>
            <w:vMerge w:val="continue"/>
            <w:vAlign w:val="center"/>
          </w:tcPr>
          <w:p>
            <w:pPr>
              <w:widowControl/>
              <w:jc w:val="left"/>
              <w:rPr>
                <w:rFonts w:cs="宋体"/>
                <w:kern w:val="0"/>
                <w:szCs w:val="20"/>
              </w:rPr>
            </w:pPr>
          </w:p>
        </w:tc>
        <w:tc>
          <w:tcPr>
            <w:tcW w:w="1862" w:type="pct"/>
            <w:gridSpan w:val="4"/>
            <w:vMerge w:val="continue"/>
            <w:vAlign w:val="center"/>
          </w:tcPr>
          <w:p>
            <w:pPr>
              <w:widowControl/>
              <w:jc w:val="left"/>
              <w:rPr>
                <w:rFonts w:cs="宋体"/>
                <w:kern w:val="0"/>
                <w:szCs w:val="20"/>
              </w:rPr>
            </w:pPr>
          </w:p>
        </w:tc>
        <w:tc>
          <w:tcPr>
            <w:tcW w:w="1629" w:type="pct"/>
            <w:gridSpan w:val="4"/>
            <w:vAlign w:val="center"/>
          </w:tcPr>
          <w:p>
            <w:pPr>
              <w:widowControl/>
              <w:jc w:val="right"/>
              <w:rPr>
                <w:rFonts w:cs="宋体"/>
                <w:kern w:val="0"/>
                <w:sz w:val="18"/>
                <w:szCs w:val="18"/>
              </w:rPr>
            </w:pPr>
            <w:r>
              <w:rPr>
                <w:rFonts w:hint="eastAsia" w:cs="宋体"/>
                <w:kern w:val="0"/>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8" w:type="pct"/>
            <w:gridSpan w:val="4"/>
            <w:vMerge w:val="restart"/>
            <w:vAlign w:val="center"/>
          </w:tcPr>
          <w:p>
            <w:pPr>
              <w:widowControl/>
              <w:jc w:val="center"/>
              <w:rPr>
                <w:rFonts w:cs="宋体"/>
                <w:kern w:val="0"/>
                <w:szCs w:val="20"/>
              </w:rPr>
            </w:pPr>
            <w:r>
              <w:rPr>
                <w:rFonts w:hint="eastAsia" w:cs="宋体"/>
                <w:kern w:val="0"/>
                <w:szCs w:val="20"/>
              </w:rPr>
              <w:t>监理单位</w:t>
            </w:r>
          </w:p>
          <w:p>
            <w:pPr>
              <w:widowControl/>
              <w:jc w:val="center"/>
              <w:rPr>
                <w:rFonts w:cs="宋体"/>
                <w:kern w:val="0"/>
                <w:szCs w:val="20"/>
              </w:rPr>
            </w:pPr>
            <w:r>
              <w:rPr>
                <w:rFonts w:hint="eastAsia" w:cs="宋体"/>
                <w:kern w:val="0"/>
                <w:szCs w:val="20"/>
              </w:rPr>
              <w:t>验收结论</w:t>
            </w:r>
          </w:p>
        </w:tc>
        <w:tc>
          <w:tcPr>
            <w:tcW w:w="1862" w:type="pct"/>
            <w:gridSpan w:val="4"/>
            <w:vMerge w:val="restart"/>
            <w:vAlign w:val="center"/>
          </w:tcPr>
          <w:p>
            <w:pPr>
              <w:widowControl/>
              <w:jc w:val="center"/>
              <w:rPr>
                <w:rFonts w:cs="宋体"/>
                <w:kern w:val="0"/>
                <w:szCs w:val="20"/>
              </w:rPr>
            </w:pPr>
            <w:r>
              <w:rPr>
                <w:rFonts w:hint="eastAsia" w:cs="宋体"/>
                <w:kern w:val="0"/>
                <w:szCs w:val="20"/>
              </w:rPr>
              <w:t>　</w:t>
            </w:r>
          </w:p>
          <w:p>
            <w:pPr>
              <w:widowControl/>
              <w:jc w:val="center"/>
              <w:rPr>
                <w:rFonts w:cs="宋体"/>
                <w:kern w:val="0"/>
                <w:szCs w:val="20"/>
              </w:rPr>
            </w:pPr>
            <w:r>
              <w:rPr>
                <w:rFonts w:hint="eastAsia" w:cs="宋体"/>
                <w:kern w:val="0"/>
                <w:szCs w:val="20"/>
              </w:rPr>
              <w:t>　</w:t>
            </w:r>
          </w:p>
        </w:tc>
        <w:tc>
          <w:tcPr>
            <w:tcW w:w="1629" w:type="pct"/>
            <w:gridSpan w:val="4"/>
            <w:vAlign w:val="center"/>
          </w:tcPr>
          <w:p>
            <w:pPr>
              <w:widowControl/>
              <w:rPr>
                <w:rFonts w:cs="宋体"/>
                <w:kern w:val="0"/>
                <w:sz w:val="18"/>
                <w:szCs w:val="18"/>
              </w:rPr>
            </w:pPr>
            <w:r>
              <w:rPr>
                <w:rFonts w:hint="eastAsia" w:cs="宋体"/>
                <w:kern w:val="0"/>
                <w:sz w:val="18"/>
                <w:szCs w:val="18"/>
              </w:rPr>
              <w:t>专业监理工程师：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08" w:type="pct"/>
            <w:gridSpan w:val="4"/>
            <w:vMerge w:val="continue"/>
            <w:vAlign w:val="center"/>
          </w:tcPr>
          <w:p>
            <w:pPr>
              <w:widowControl/>
              <w:jc w:val="left"/>
              <w:rPr>
                <w:rFonts w:cs="宋体"/>
                <w:kern w:val="0"/>
                <w:szCs w:val="20"/>
              </w:rPr>
            </w:pPr>
          </w:p>
        </w:tc>
        <w:tc>
          <w:tcPr>
            <w:tcW w:w="1862" w:type="pct"/>
            <w:gridSpan w:val="4"/>
            <w:vMerge w:val="continue"/>
            <w:vAlign w:val="center"/>
          </w:tcPr>
          <w:p>
            <w:pPr>
              <w:widowControl/>
              <w:jc w:val="left"/>
              <w:rPr>
                <w:rFonts w:cs="宋体"/>
                <w:kern w:val="0"/>
                <w:szCs w:val="20"/>
              </w:rPr>
            </w:pPr>
          </w:p>
        </w:tc>
        <w:tc>
          <w:tcPr>
            <w:tcW w:w="1629" w:type="pct"/>
            <w:gridSpan w:val="4"/>
            <w:vAlign w:val="center"/>
          </w:tcPr>
          <w:p>
            <w:pPr>
              <w:widowControl/>
              <w:jc w:val="right"/>
              <w:rPr>
                <w:rFonts w:cs="宋体"/>
                <w:kern w:val="0"/>
                <w:sz w:val="18"/>
                <w:szCs w:val="18"/>
              </w:rPr>
            </w:pPr>
            <w:r>
              <w:rPr>
                <w:rFonts w:hint="eastAsia" w:cs="宋体"/>
                <w:kern w:val="0"/>
                <w:sz w:val="18"/>
                <w:szCs w:val="18"/>
              </w:rPr>
              <w:t>年  月  日</w:t>
            </w:r>
          </w:p>
        </w:tc>
      </w:tr>
    </w:tbl>
    <w:p>
      <w:pPr>
        <w:ind w:firstLine="361" w:firstLineChars="200"/>
        <w:rPr>
          <w:rFonts w:cs="Times New Roman"/>
          <w:b/>
          <w:bCs/>
          <w:sz w:val="18"/>
          <w:szCs w:val="18"/>
        </w:rPr>
      </w:pPr>
      <w:r>
        <w:rPr>
          <w:rFonts w:cs="Times New Roman"/>
          <w:b/>
          <w:bCs/>
          <w:sz w:val="18"/>
          <w:szCs w:val="18"/>
        </w:rPr>
        <w:t xml:space="preserve"> </w:t>
      </w:r>
      <w:bookmarkEnd w:id="622"/>
      <w:r>
        <w:rPr>
          <w:rFonts w:cs="Times New Roman"/>
          <w:b/>
          <w:bCs/>
          <w:sz w:val="18"/>
          <w:szCs w:val="18"/>
        </w:rPr>
        <w:t xml:space="preserve">  </w:t>
      </w:r>
    </w:p>
    <w:p>
      <w:pPr>
        <w:ind w:firstLine="1084" w:firstLineChars="600"/>
        <w:rPr>
          <w:rFonts w:cs="Times New Roman"/>
          <w:b/>
          <w:bCs/>
          <w:sz w:val="18"/>
          <w:szCs w:val="18"/>
        </w:rPr>
        <w:sectPr>
          <w:pgSz w:w="11906" w:h="16838"/>
          <w:pgMar w:top="1440" w:right="1080" w:bottom="1440" w:left="1080" w:header="851" w:footer="737" w:gutter="567"/>
          <w:pgNumType w:chapStyle="2"/>
          <w:cols w:space="425" w:num="1"/>
          <w:docGrid w:type="lines" w:linePitch="374" w:charSpace="0"/>
        </w:sectPr>
      </w:pPr>
    </w:p>
    <w:p>
      <w:pPr>
        <w:ind w:firstLine="1084" w:firstLineChars="600"/>
        <w:rPr>
          <w:rFonts w:cs="Times New Roman"/>
          <w:b/>
          <w:bCs/>
          <w:sz w:val="18"/>
          <w:szCs w:val="18"/>
        </w:rPr>
      </w:pPr>
      <w:r>
        <w:rPr>
          <w:rFonts w:hint="eastAsia" w:cs="Times New Roman"/>
          <w:b/>
          <w:bCs/>
          <w:sz w:val="18"/>
          <w:szCs w:val="18"/>
        </w:rPr>
        <w:t>表</w:t>
      </w:r>
      <w:r>
        <w:rPr>
          <w:rFonts w:cs="Times New Roman"/>
          <w:b/>
          <w:bCs/>
          <w:sz w:val="18"/>
          <w:szCs w:val="18"/>
        </w:rPr>
        <w:t>C</w:t>
      </w:r>
      <w:r>
        <w:rPr>
          <w:rFonts w:hint="eastAsia" w:cs="Times New Roman"/>
          <w:b/>
          <w:bCs/>
          <w:sz w:val="18"/>
          <w:szCs w:val="18"/>
        </w:rPr>
        <w:t>.</w:t>
      </w:r>
      <w:r>
        <w:rPr>
          <w:rFonts w:cs="Times New Roman"/>
          <w:b/>
          <w:bCs/>
          <w:sz w:val="18"/>
          <w:szCs w:val="18"/>
        </w:rPr>
        <w:t>0.</w:t>
      </w:r>
      <w:r>
        <w:rPr>
          <w:rFonts w:hint="eastAsia" w:cs="Times New Roman"/>
          <w:b/>
          <w:bCs/>
          <w:sz w:val="18"/>
          <w:szCs w:val="18"/>
        </w:rPr>
        <w:t>4  钢-胶合木组合结构（仿真模拟</w:t>
      </w:r>
      <w:r>
        <w:rPr>
          <w:rFonts w:cs="Times New Roman"/>
          <w:b/>
          <w:bCs/>
          <w:sz w:val="18"/>
          <w:szCs w:val="18"/>
        </w:rPr>
        <w:t>预拼装</w:t>
      </w:r>
      <w:r>
        <w:rPr>
          <w:rFonts w:hint="eastAsia" w:cs="Times New Roman"/>
          <w:b/>
          <w:bCs/>
          <w:sz w:val="18"/>
          <w:szCs w:val="18"/>
        </w:rPr>
        <w:t>）分项工程检验批质量验收记录</w:t>
      </w:r>
    </w:p>
    <w:p>
      <w:pPr>
        <w:wordWrap w:val="0"/>
        <w:jc w:val="right"/>
        <w:rPr>
          <w:rFonts w:cs="Times New Roman"/>
          <w:b/>
          <w:bCs/>
          <w:sz w:val="18"/>
          <w:szCs w:val="18"/>
        </w:rPr>
      </w:pPr>
      <w:r>
        <w:rPr>
          <w:rFonts w:hint="eastAsia" w:cs="Times New Roman"/>
          <w:b/>
          <w:bCs/>
          <w:sz w:val="18"/>
          <w:szCs w:val="18"/>
        </w:rPr>
        <w:t>编号</w:t>
      </w:r>
      <w:r>
        <w:rPr>
          <w:rFonts w:cs="Times New Roman"/>
          <w:b/>
          <w:bCs/>
          <w:sz w:val="18"/>
          <w:szCs w:val="18"/>
        </w:rPr>
        <w:t>：</w:t>
      </w:r>
      <w:r>
        <w:rPr>
          <w:rFonts w:hint="eastAsia" w:cs="Times New Roman"/>
          <w:b/>
          <w:bCs/>
          <w:sz w:val="18"/>
          <w:szCs w:val="18"/>
        </w:rPr>
        <w:t xml:space="preserve">      </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331"/>
        <w:gridCol w:w="868"/>
        <w:gridCol w:w="886"/>
        <w:gridCol w:w="1624"/>
        <w:gridCol w:w="459"/>
        <w:gridCol w:w="576"/>
        <w:gridCol w:w="635"/>
        <w:gridCol w:w="166"/>
        <w:gridCol w:w="783"/>
        <w:gridCol w:w="745"/>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5" w:type="pct"/>
            <w:gridSpan w:val="3"/>
            <w:vAlign w:val="center"/>
          </w:tcPr>
          <w:p>
            <w:pPr>
              <w:widowControl/>
              <w:jc w:val="center"/>
              <w:rPr>
                <w:rFonts w:cs="宋体"/>
                <w:kern w:val="0"/>
                <w:sz w:val="18"/>
                <w:szCs w:val="18"/>
              </w:rPr>
            </w:pPr>
            <w:r>
              <w:rPr>
                <w:rFonts w:hint="eastAsia" w:cs="宋体"/>
                <w:kern w:val="0"/>
                <w:sz w:val="18"/>
                <w:szCs w:val="18"/>
              </w:rPr>
              <w:t>单位（子单位）</w:t>
            </w:r>
          </w:p>
          <w:p>
            <w:pPr>
              <w:widowControl/>
              <w:jc w:val="center"/>
              <w:rPr>
                <w:rFonts w:cs="宋体"/>
                <w:kern w:val="0"/>
                <w:sz w:val="18"/>
                <w:szCs w:val="18"/>
              </w:rPr>
            </w:pPr>
            <w:r>
              <w:rPr>
                <w:rFonts w:hint="eastAsia" w:cs="宋体"/>
                <w:kern w:val="0"/>
                <w:sz w:val="18"/>
                <w:szCs w:val="18"/>
              </w:rPr>
              <w:t>工程名称</w:t>
            </w:r>
          </w:p>
        </w:tc>
        <w:tc>
          <w:tcPr>
            <w:tcW w:w="508" w:type="pct"/>
            <w:vAlign w:val="center"/>
          </w:tcPr>
          <w:p>
            <w:pPr>
              <w:widowControl/>
              <w:jc w:val="center"/>
              <w:rPr>
                <w:rFonts w:cs="宋体"/>
                <w:kern w:val="0"/>
                <w:sz w:val="18"/>
                <w:szCs w:val="18"/>
              </w:rPr>
            </w:pPr>
            <w:r>
              <w:rPr>
                <w:rFonts w:hint="eastAsia" w:cs="宋体"/>
                <w:kern w:val="0"/>
                <w:sz w:val="18"/>
                <w:szCs w:val="18"/>
              </w:rPr>
              <w:t>　</w:t>
            </w:r>
          </w:p>
        </w:tc>
        <w:tc>
          <w:tcPr>
            <w:tcW w:w="931" w:type="pct"/>
            <w:vAlign w:val="center"/>
          </w:tcPr>
          <w:p>
            <w:pPr>
              <w:widowControl/>
              <w:jc w:val="center"/>
              <w:rPr>
                <w:rFonts w:cs="宋体"/>
                <w:kern w:val="0"/>
                <w:sz w:val="18"/>
                <w:szCs w:val="18"/>
              </w:rPr>
            </w:pPr>
            <w:r>
              <w:rPr>
                <w:rFonts w:hint="eastAsia" w:cs="宋体"/>
                <w:kern w:val="0"/>
                <w:sz w:val="18"/>
                <w:szCs w:val="18"/>
              </w:rPr>
              <w:t>分部（子分部）工程名称</w:t>
            </w:r>
          </w:p>
        </w:tc>
        <w:tc>
          <w:tcPr>
            <w:tcW w:w="593" w:type="pct"/>
            <w:gridSpan w:val="2"/>
            <w:vAlign w:val="center"/>
          </w:tcPr>
          <w:p>
            <w:pPr>
              <w:widowControl/>
              <w:jc w:val="center"/>
              <w:rPr>
                <w:rFonts w:cs="宋体"/>
                <w:kern w:val="0"/>
                <w:sz w:val="18"/>
                <w:szCs w:val="18"/>
              </w:rPr>
            </w:pPr>
          </w:p>
        </w:tc>
        <w:tc>
          <w:tcPr>
            <w:tcW w:w="908" w:type="pct"/>
            <w:gridSpan w:val="3"/>
            <w:vAlign w:val="center"/>
          </w:tcPr>
          <w:p>
            <w:pPr>
              <w:widowControl/>
              <w:jc w:val="center"/>
              <w:rPr>
                <w:rFonts w:cs="宋体"/>
                <w:kern w:val="0"/>
                <w:sz w:val="18"/>
                <w:szCs w:val="18"/>
              </w:rPr>
            </w:pPr>
            <w:r>
              <w:rPr>
                <w:rFonts w:hint="eastAsia" w:cs="宋体"/>
                <w:kern w:val="0"/>
                <w:sz w:val="18"/>
                <w:szCs w:val="18"/>
              </w:rPr>
              <w:t>分项工程</w:t>
            </w:r>
          </w:p>
          <w:p>
            <w:pPr>
              <w:widowControl/>
              <w:jc w:val="center"/>
              <w:rPr>
                <w:rFonts w:cs="宋体"/>
                <w:kern w:val="0"/>
                <w:sz w:val="18"/>
                <w:szCs w:val="18"/>
              </w:rPr>
            </w:pPr>
            <w:r>
              <w:rPr>
                <w:rFonts w:hint="eastAsia" w:cs="宋体"/>
                <w:kern w:val="0"/>
                <w:sz w:val="18"/>
                <w:szCs w:val="18"/>
              </w:rPr>
              <w:t>名称</w:t>
            </w:r>
          </w:p>
        </w:tc>
        <w:tc>
          <w:tcPr>
            <w:tcW w:w="1125" w:type="pct"/>
            <w:gridSpan w:val="2"/>
            <w:vAlign w:val="center"/>
          </w:tcPr>
          <w:p>
            <w:pPr>
              <w:widowControl/>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35" w:type="pct"/>
            <w:gridSpan w:val="3"/>
            <w:vAlign w:val="center"/>
          </w:tcPr>
          <w:p>
            <w:pPr>
              <w:widowControl/>
              <w:jc w:val="center"/>
              <w:rPr>
                <w:rFonts w:cs="宋体"/>
                <w:kern w:val="0"/>
                <w:sz w:val="18"/>
                <w:szCs w:val="18"/>
              </w:rPr>
            </w:pPr>
            <w:r>
              <w:rPr>
                <w:rFonts w:hint="eastAsia" w:cs="宋体"/>
                <w:kern w:val="0"/>
                <w:sz w:val="18"/>
                <w:szCs w:val="18"/>
              </w:rPr>
              <w:t>施工单位</w:t>
            </w:r>
          </w:p>
        </w:tc>
        <w:tc>
          <w:tcPr>
            <w:tcW w:w="508" w:type="pct"/>
            <w:vAlign w:val="center"/>
          </w:tcPr>
          <w:p>
            <w:pPr>
              <w:widowControl/>
              <w:jc w:val="center"/>
              <w:rPr>
                <w:rFonts w:cs="宋体"/>
                <w:kern w:val="0"/>
                <w:sz w:val="18"/>
                <w:szCs w:val="18"/>
              </w:rPr>
            </w:pPr>
          </w:p>
        </w:tc>
        <w:tc>
          <w:tcPr>
            <w:tcW w:w="931" w:type="pct"/>
            <w:vAlign w:val="center"/>
          </w:tcPr>
          <w:p>
            <w:pPr>
              <w:widowControl/>
              <w:jc w:val="center"/>
              <w:rPr>
                <w:rFonts w:cs="宋体"/>
                <w:kern w:val="0"/>
                <w:sz w:val="18"/>
                <w:szCs w:val="18"/>
              </w:rPr>
            </w:pPr>
            <w:r>
              <w:rPr>
                <w:rFonts w:hint="eastAsia" w:cs="宋体"/>
                <w:kern w:val="0"/>
                <w:sz w:val="18"/>
                <w:szCs w:val="18"/>
              </w:rPr>
              <w:t>项目负责人</w:t>
            </w:r>
          </w:p>
        </w:tc>
        <w:tc>
          <w:tcPr>
            <w:tcW w:w="593" w:type="pct"/>
            <w:gridSpan w:val="2"/>
            <w:vAlign w:val="center"/>
          </w:tcPr>
          <w:p>
            <w:pPr>
              <w:widowControl/>
              <w:rPr>
                <w:rFonts w:cs="宋体"/>
                <w:kern w:val="0"/>
                <w:sz w:val="18"/>
                <w:szCs w:val="18"/>
              </w:rPr>
            </w:pPr>
          </w:p>
        </w:tc>
        <w:tc>
          <w:tcPr>
            <w:tcW w:w="908" w:type="pct"/>
            <w:gridSpan w:val="3"/>
            <w:vAlign w:val="center"/>
          </w:tcPr>
          <w:p>
            <w:pPr>
              <w:widowControl/>
              <w:jc w:val="center"/>
              <w:rPr>
                <w:rFonts w:cs="宋体"/>
                <w:kern w:val="0"/>
                <w:sz w:val="18"/>
                <w:szCs w:val="18"/>
              </w:rPr>
            </w:pPr>
            <w:r>
              <w:rPr>
                <w:rFonts w:hint="eastAsia" w:cs="宋体"/>
                <w:kern w:val="0"/>
                <w:sz w:val="18"/>
                <w:szCs w:val="18"/>
              </w:rPr>
              <w:t>检验批容量</w:t>
            </w:r>
          </w:p>
        </w:tc>
        <w:tc>
          <w:tcPr>
            <w:tcW w:w="1125" w:type="pct"/>
            <w:gridSpan w:val="2"/>
            <w:vAlign w:val="center"/>
          </w:tcPr>
          <w:p>
            <w:pPr>
              <w:widowControl/>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5" w:type="pct"/>
            <w:gridSpan w:val="3"/>
            <w:vAlign w:val="center"/>
          </w:tcPr>
          <w:p>
            <w:pPr>
              <w:widowControl/>
              <w:jc w:val="center"/>
              <w:rPr>
                <w:rFonts w:cs="宋体"/>
                <w:kern w:val="0"/>
                <w:sz w:val="18"/>
                <w:szCs w:val="18"/>
              </w:rPr>
            </w:pPr>
            <w:r>
              <w:rPr>
                <w:rFonts w:hint="eastAsia" w:cs="宋体"/>
                <w:kern w:val="0"/>
                <w:sz w:val="18"/>
                <w:szCs w:val="18"/>
              </w:rPr>
              <w:t>分包单位</w:t>
            </w:r>
          </w:p>
        </w:tc>
        <w:tc>
          <w:tcPr>
            <w:tcW w:w="508" w:type="pct"/>
            <w:vAlign w:val="center"/>
          </w:tcPr>
          <w:p>
            <w:pPr>
              <w:widowControl/>
              <w:jc w:val="center"/>
              <w:rPr>
                <w:rFonts w:cs="宋体"/>
                <w:kern w:val="0"/>
                <w:sz w:val="18"/>
                <w:szCs w:val="18"/>
              </w:rPr>
            </w:pPr>
            <w:r>
              <w:rPr>
                <w:rFonts w:hint="eastAsia" w:cs="宋体"/>
                <w:kern w:val="0"/>
                <w:sz w:val="18"/>
                <w:szCs w:val="18"/>
              </w:rPr>
              <w:t>　</w:t>
            </w:r>
          </w:p>
        </w:tc>
        <w:tc>
          <w:tcPr>
            <w:tcW w:w="931" w:type="pct"/>
            <w:vAlign w:val="center"/>
          </w:tcPr>
          <w:p>
            <w:pPr>
              <w:widowControl/>
              <w:jc w:val="center"/>
              <w:rPr>
                <w:rFonts w:cs="宋体"/>
                <w:kern w:val="0"/>
                <w:sz w:val="18"/>
                <w:szCs w:val="18"/>
              </w:rPr>
            </w:pPr>
            <w:r>
              <w:rPr>
                <w:rFonts w:hint="eastAsia" w:cs="宋体"/>
                <w:kern w:val="0"/>
                <w:sz w:val="18"/>
                <w:szCs w:val="18"/>
              </w:rPr>
              <w:t>分包单位项目</w:t>
            </w:r>
          </w:p>
          <w:p>
            <w:pPr>
              <w:widowControl/>
              <w:jc w:val="center"/>
              <w:rPr>
                <w:rFonts w:cs="宋体"/>
                <w:kern w:val="0"/>
                <w:sz w:val="18"/>
                <w:szCs w:val="18"/>
              </w:rPr>
            </w:pPr>
            <w:r>
              <w:rPr>
                <w:rFonts w:hint="eastAsia" w:cs="宋体"/>
                <w:kern w:val="0"/>
                <w:sz w:val="18"/>
                <w:szCs w:val="18"/>
              </w:rPr>
              <w:t>负责人</w:t>
            </w:r>
          </w:p>
        </w:tc>
        <w:tc>
          <w:tcPr>
            <w:tcW w:w="593" w:type="pct"/>
            <w:gridSpan w:val="2"/>
            <w:vAlign w:val="center"/>
          </w:tcPr>
          <w:p>
            <w:pPr>
              <w:widowControl/>
              <w:jc w:val="center"/>
              <w:rPr>
                <w:rFonts w:cs="宋体"/>
                <w:kern w:val="0"/>
                <w:sz w:val="18"/>
                <w:szCs w:val="18"/>
              </w:rPr>
            </w:pPr>
            <w:r>
              <w:rPr>
                <w:rFonts w:hint="eastAsia" w:cs="宋体"/>
                <w:kern w:val="0"/>
                <w:sz w:val="18"/>
                <w:szCs w:val="18"/>
              </w:rPr>
              <w:t>　</w:t>
            </w:r>
          </w:p>
        </w:tc>
        <w:tc>
          <w:tcPr>
            <w:tcW w:w="908" w:type="pct"/>
            <w:gridSpan w:val="3"/>
            <w:vAlign w:val="center"/>
          </w:tcPr>
          <w:p>
            <w:pPr>
              <w:widowControl/>
              <w:jc w:val="center"/>
              <w:rPr>
                <w:rFonts w:cs="宋体"/>
                <w:kern w:val="0"/>
                <w:sz w:val="18"/>
                <w:szCs w:val="18"/>
              </w:rPr>
            </w:pPr>
            <w:r>
              <w:rPr>
                <w:rFonts w:hint="eastAsia" w:cs="宋体"/>
                <w:kern w:val="0"/>
                <w:sz w:val="18"/>
                <w:szCs w:val="18"/>
              </w:rPr>
              <w:t>检验批部位</w:t>
            </w:r>
          </w:p>
        </w:tc>
        <w:tc>
          <w:tcPr>
            <w:tcW w:w="1125" w:type="pct"/>
            <w:gridSpan w:val="2"/>
            <w:vAlign w:val="center"/>
          </w:tcPr>
          <w:p>
            <w:pPr>
              <w:widowControl/>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35" w:type="pct"/>
            <w:gridSpan w:val="3"/>
            <w:vAlign w:val="center"/>
          </w:tcPr>
          <w:p>
            <w:pPr>
              <w:widowControl/>
              <w:jc w:val="center"/>
              <w:rPr>
                <w:rFonts w:cs="宋体"/>
                <w:kern w:val="0"/>
                <w:sz w:val="18"/>
                <w:szCs w:val="18"/>
              </w:rPr>
            </w:pPr>
            <w:r>
              <w:rPr>
                <w:rFonts w:hint="eastAsia" w:cs="宋体"/>
                <w:kern w:val="0"/>
                <w:sz w:val="18"/>
                <w:szCs w:val="18"/>
              </w:rPr>
              <w:t>施工依据</w:t>
            </w:r>
          </w:p>
        </w:tc>
        <w:tc>
          <w:tcPr>
            <w:tcW w:w="1439" w:type="pct"/>
            <w:gridSpan w:val="2"/>
            <w:vAlign w:val="center"/>
          </w:tcPr>
          <w:p>
            <w:pPr>
              <w:widowControl/>
              <w:jc w:val="center"/>
              <w:rPr>
                <w:rFonts w:cs="宋体"/>
                <w:kern w:val="0"/>
                <w:sz w:val="18"/>
                <w:szCs w:val="18"/>
              </w:rPr>
            </w:pPr>
          </w:p>
        </w:tc>
        <w:tc>
          <w:tcPr>
            <w:tcW w:w="593" w:type="pct"/>
            <w:gridSpan w:val="2"/>
            <w:vAlign w:val="center"/>
          </w:tcPr>
          <w:p>
            <w:pPr>
              <w:widowControl/>
              <w:jc w:val="center"/>
              <w:rPr>
                <w:rFonts w:cs="宋体"/>
                <w:kern w:val="0"/>
                <w:sz w:val="18"/>
                <w:szCs w:val="18"/>
              </w:rPr>
            </w:pPr>
            <w:r>
              <w:rPr>
                <w:rFonts w:hint="eastAsia" w:cs="宋体"/>
                <w:kern w:val="0"/>
                <w:sz w:val="18"/>
                <w:szCs w:val="18"/>
              </w:rPr>
              <w:t>验收依据</w:t>
            </w:r>
          </w:p>
        </w:tc>
        <w:tc>
          <w:tcPr>
            <w:tcW w:w="2033" w:type="pct"/>
            <w:gridSpan w:val="5"/>
            <w:vAlign w:val="center"/>
          </w:tcPr>
          <w:p>
            <w:pPr>
              <w:widowControl/>
              <w:jc w:val="center"/>
              <w:rPr>
                <w:rFonts w:cs="宋体"/>
                <w:kern w:val="0"/>
                <w:sz w:val="18"/>
                <w:szCs w:val="18"/>
              </w:rPr>
            </w:pPr>
            <w:r>
              <w:rPr>
                <w:rFonts w:hint="eastAsia" w:cs="宋体"/>
                <w:kern w:val="0"/>
                <w:sz w:val="18"/>
                <w:szCs w:val="18"/>
              </w:rPr>
              <w:t>《钢-胶合木组合结构工程施工质量验收规程》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43" w:type="pct"/>
            <w:gridSpan w:val="4"/>
            <w:vAlign w:val="center"/>
          </w:tcPr>
          <w:p>
            <w:pPr>
              <w:widowControl/>
              <w:jc w:val="center"/>
              <w:rPr>
                <w:rFonts w:cs="宋体"/>
                <w:kern w:val="0"/>
                <w:sz w:val="18"/>
                <w:szCs w:val="18"/>
              </w:rPr>
            </w:pPr>
            <w:r>
              <w:rPr>
                <w:rFonts w:hint="eastAsia" w:cs="宋体"/>
                <w:kern w:val="0"/>
                <w:sz w:val="18"/>
                <w:szCs w:val="18"/>
              </w:rPr>
              <w:t>验收项目</w:t>
            </w:r>
          </w:p>
        </w:tc>
        <w:tc>
          <w:tcPr>
            <w:tcW w:w="1194" w:type="pct"/>
            <w:gridSpan w:val="2"/>
            <w:vAlign w:val="center"/>
          </w:tcPr>
          <w:p>
            <w:pPr>
              <w:widowControl/>
              <w:jc w:val="center"/>
              <w:rPr>
                <w:rFonts w:cs="宋体"/>
                <w:kern w:val="0"/>
                <w:sz w:val="18"/>
                <w:szCs w:val="18"/>
              </w:rPr>
            </w:pPr>
            <w:r>
              <w:rPr>
                <w:rFonts w:hint="eastAsia" w:cs="宋体"/>
                <w:kern w:val="0"/>
                <w:sz w:val="18"/>
                <w:szCs w:val="18"/>
              </w:rPr>
              <w:t>设计要求及标准规定</w:t>
            </w:r>
          </w:p>
        </w:tc>
        <w:tc>
          <w:tcPr>
            <w:tcW w:w="789" w:type="pct"/>
            <w:gridSpan w:val="3"/>
            <w:vAlign w:val="center"/>
          </w:tcPr>
          <w:p>
            <w:pPr>
              <w:widowControl/>
              <w:jc w:val="center"/>
              <w:rPr>
                <w:rFonts w:cs="宋体"/>
                <w:kern w:val="0"/>
                <w:sz w:val="18"/>
                <w:szCs w:val="18"/>
              </w:rPr>
            </w:pPr>
            <w:r>
              <w:rPr>
                <w:rFonts w:hint="eastAsia" w:cs="宋体"/>
                <w:kern w:val="0"/>
                <w:sz w:val="18"/>
                <w:szCs w:val="18"/>
              </w:rPr>
              <w:t>最小/实际</w:t>
            </w:r>
          </w:p>
          <w:p>
            <w:pPr>
              <w:widowControl/>
              <w:jc w:val="center"/>
              <w:rPr>
                <w:rFonts w:cs="宋体"/>
                <w:kern w:val="0"/>
                <w:sz w:val="18"/>
                <w:szCs w:val="18"/>
              </w:rPr>
            </w:pPr>
            <w:r>
              <w:rPr>
                <w:rFonts w:hint="eastAsia" w:cs="宋体"/>
                <w:kern w:val="0"/>
                <w:sz w:val="18"/>
                <w:szCs w:val="18"/>
              </w:rPr>
              <w:t>抽样数量</w:t>
            </w:r>
          </w:p>
        </w:tc>
        <w:tc>
          <w:tcPr>
            <w:tcW w:w="876" w:type="pct"/>
            <w:gridSpan w:val="2"/>
            <w:vAlign w:val="center"/>
          </w:tcPr>
          <w:p>
            <w:pPr>
              <w:widowControl/>
              <w:jc w:val="center"/>
              <w:rPr>
                <w:rFonts w:cs="宋体"/>
                <w:kern w:val="0"/>
                <w:sz w:val="18"/>
                <w:szCs w:val="18"/>
              </w:rPr>
            </w:pPr>
            <w:r>
              <w:rPr>
                <w:rFonts w:hint="eastAsia" w:cs="宋体"/>
                <w:kern w:val="0"/>
                <w:sz w:val="18"/>
                <w:szCs w:val="18"/>
              </w:rPr>
              <w:t>检查记录</w:t>
            </w:r>
          </w:p>
        </w:tc>
        <w:tc>
          <w:tcPr>
            <w:tcW w:w="698" w:type="pct"/>
            <w:vAlign w:val="center"/>
          </w:tcPr>
          <w:p>
            <w:pPr>
              <w:widowControl/>
              <w:jc w:val="center"/>
              <w:rPr>
                <w:rFonts w:cs="宋体"/>
                <w:kern w:val="0"/>
                <w:sz w:val="18"/>
                <w:szCs w:val="18"/>
              </w:rPr>
            </w:pPr>
            <w:r>
              <w:rPr>
                <w:rFonts w:hint="eastAsia" w:cs="宋体"/>
                <w:kern w:val="0"/>
                <w:sz w:val="18"/>
                <w:szCs w:val="18"/>
              </w:rPr>
              <w:t>检查</w:t>
            </w:r>
          </w:p>
          <w:p>
            <w:pPr>
              <w:widowControl/>
              <w:jc w:val="center"/>
              <w:rPr>
                <w:rFonts w:cs="宋体"/>
                <w:kern w:val="0"/>
                <w:sz w:val="18"/>
                <w:szCs w:val="18"/>
              </w:rPr>
            </w:pPr>
            <w:r>
              <w:rPr>
                <w:rFonts w:hint="eastAsia" w:cs="宋体"/>
                <w:kern w:val="0"/>
                <w:sz w:val="18"/>
                <w:szCs w:val="18"/>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7" w:type="pct"/>
            <w:vAlign w:val="center"/>
          </w:tcPr>
          <w:p>
            <w:pPr>
              <w:widowControl/>
              <w:jc w:val="center"/>
              <w:rPr>
                <w:rFonts w:cs="宋体"/>
                <w:kern w:val="0"/>
                <w:sz w:val="18"/>
                <w:szCs w:val="18"/>
              </w:rPr>
            </w:pPr>
            <w:r>
              <w:rPr>
                <w:rFonts w:hint="eastAsia" w:cs="宋体"/>
                <w:kern w:val="0"/>
                <w:sz w:val="18"/>
                <w:szCs w:val="18"/>
              </w:rPr>
              <w:t>主控项目</w:t>
            </w:r>
          </w:p>
        </w:tc>
        <w:tc>
          <w:tcPr>
            <w:tcW w:w="190" w:type="pct"/>
            <w:vAlign w:val="center"/>
          </w:tcPr>
          <w:p>
            <w:pPr>
              <w:widowControl/>
              <w:jc w:val="center"/>
              <w:rPr>
                <w:rFonts w:cs="宋体"/>
                <w:kern w:val="0"/>
                <w:sz w:val="18"/>
                <w:szCs w:val="18"/>
              </w:rPr>
            </w:pPr>
            <w:r>
              <w:rPr>
                <w:rFonts w:hint="eastAsia" w:cs="宋体"/>
                <w:kern w:val="0"/>
                <w:sz w:val="18"/>
                <w:szCs w:val="18"/>
              </w:rPr>
              <w:t>1</w:t>
            </w:r>
          </w:p>
        </w:tc>
        <w:tc>
          <w:tcPr>
            <w:tcW w:w="1006" w:type="pct"/>
            <w:gridSpan w:val="2"/>
            <w:vAlign w:val="center"/>
          </w:tcPr>
          <w:p>
            <w:pPr>
              <w:widowControl/>
              <w:jc w:val="center"/>
              <w:rPr>
                <w:rFonts w:cs="宋体"/>
                <w:kern w:val="0"/>
                <w:sz w:val="18"/>
                <w:szCs w:val="18"/>
              </w:rPr>
            </w:pPr>
            <w:r>
              <w:rPr>
                <w:rFonts w:hint="eastAsia" w:cs="宋体"/>
                <w:kern w:val="0"/>
                <w:sz w:val="18"/>
                <w:szCs w:val="18"/>
              </w:rPr>
              <w:t>仿真模拟</w:t>
            </w:r>
          </w:p>
        </w:tc>
        <w:tc>
          <w:tcPr>
            <w:tcW w:w="1194" w:type="pct"/>
            <w:gridSpan w:val="2"/>
            <w:vAlign w:val="center"/>
          </w:tcPr>
          <w:p>
            <w:pPr>
              <w:widowControl/>
              <w:jc w:val="center"/>
              <w:rPr>
                <w:rFonts w:cs="宋体"/>
                <w:kern w:val="0"/>
                <w:sz w:val="18"/>
                <w:szCs w:val="18"/>
              </w:rPr>
            </w:pPr>
            <w:r>
              <w:rPr>
                <w:rFonts w:hint="eastAsia" w:cs="宋体"/>
                <w:kern w:val="0"/>
                <w:sz w:val="18"/>
                <w:szCs w:val="18"/>
              </w:rPr>
              <w:t>第7</w:t>
            </w:r>
            <w:r>
              <w:rPr>
                <w:rFonts w:cs="宋体"/>
                <w:kern w:val="0"/>
                <w:sz w:val="18"/>
                <w:szCs w:val="18"/>
              </w:rPr>
              <w:t>.2.1</w:t>
            </w:r>
            <w:r>
              <w:rPr>
                <w:rFonts w:hint="eastAsia" w:cs="宋体"/>
                <w:kern w:val="0"/>
                <w:sz w:val="18"/>
                <w:szCs w:val="18"/>
              </w:rPr>
              <w:t>条</w:t>
            </w:r>
          </w:p>
        </w:tc>
        <w:tc>
          <w:tcPr>
            <w:tcW w:w="789" w:type="pct"/>
            <w:gridSpan w:val="3"/>
            <w:vAlign w:val="center"/>
          </w:tcPr>
          <w:p>
            <w:pPr>
              <w:widowControl/>
              <w:jc w:val="center"/>
              <w:rPr>
                <w:rFonts w:cs="宋体"/>
                <w:kern w:val="0"/>
                <w:sz w:val="18"/>
                <w:szCs w:val="18"/>
              </w:rPr>
            </w:pPr>
          </w:p>
        </w:tc>
        <w:tc>
          <w:tcPr>
            <w:tcW w:w="876" w:type="pct"/>
            <w:gridSpan w:val="2"/>
            <w:vAlign w:val="center"/>
          </w:tcPr>
          <w:p>
            <w:pPr>
              <w:widowControl/>
              <w:jc w:val="center"/>
              <w:rPr>
                <w:rFonts w:cs="宋体"/>
                <w:kern w:val="0"/>
                <w:sz w:val="18"/>
                <w:szCs w:val="18"/>
              </w:rPr>
            </w:pPr>
            <w:r>
              <w:rPr>
                <w:rFonts w:hint="eastAsia" w:cs="宋体"/>
                <w:kern w:val="0"/>
                <w:sz w:val="18"/>
                <w:szCs w:val="18"/>
              </w:rPr>
              <w:t>　</w:t>
            </w:r>
          </w:p>
        </w:tc>
        <w:tc>
          <w:tcPr>
            <w:tcW w:w="698" w:type="pct"/>
            <w:vAlign w:val="center"/>
          </w:tcPr>
          <w:p>
            <w:pPr>
              <w:widowControl/>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7" w:type="pct"/>
            <w:vAlign w:val="center"/>
          </w:tcPr>
          <w:p>
            <w:pPr>
              <w:widowControl/>
              <w:jc w:val="center"/>
              <w:rPr>
                <w:rFonts w:cs="宋体"/>
                <w:kern w:val="0"/>
                <w:sz w:val="18"/>
                <w:szCs w:val="18"/>
              </w:rPr>
            </w:pPr>
            <w:r>
              <w:rPr>
                <w:rFonts w:hint="eastAsia" w:cs="宋体"/>
                <w:kern w:val="0"/>
                <w:sz w:val="18"/>
                <w:szCs w:val="18"/>
              </w:rPr>
              <w:t>一般项目</w:t>
            </w:r>
          </w:p>
        </w:tc>
        <w:tc>
          <w:tcPr>
            <w:tcW w:w="190" w:type="pct"/>
            <w:vAlign w:val="center"/>
          </w:tcPr>
          <w:p>
            <w:pPr>
              <w:widowControl/>
              <w:jc w:val="center"/>
              <w:rPr>
                <w:rFonts w:cs="宋体"/>
                <w:kern w:val="0"/>
                <w:sz w:val="18"/>
                <w:szCs w:val="18"/>
              </w:rPr>
            </w:pPr>
            <w:r>
              <w:rPr>
                <w:rFonts w:hint="eastAsia" w:cs="宋体"/>
                <w:kern w:val="0"/>
                <w:sz w:val="18"/>
                <w:szCs w:val="18"/>
              </w:rPr>
              <w:t>1</w:t>
            </w:r>
          </w:p>
        </w:tc>
        <w:tc>
          <w:tcPr>
            <w:tcW w:w="1006" w:type="pct"/>
            <w:gridSpan w:val="2"/>
            <w:vAlign w:val="center"/>
          </w:tcPr>
          <w:p>
            <w:pPr>
              <w:widowControl/>
              <w:jc w:val="center"/>
              <w:rPr>
                <w:rFonts w:cs="宋体"/>
                <w:kern w:val="0"/>
                <w:sz w:val="18"/>
                <w:szCs w:val="18"/>
              </w:rPr>
            </w:pPr>
            <w:r>
              <w:rPr>
                <w:rFonts w:hint="eastAsia" w:cs="宋体"/>
                <w:kern w:val="0"/>
                <w:sz w:val="18"/>
                <w:szCs w:val="18"/>
              </w:rPr>
              <w:t>仿真模拟</w:t>
            </w:r>
          </w:p>
        </w:tc>
        <w:tc>
          <w:tcPr>
            <w:tcW w:w="1194" w:type="pct"/>
            <w:gridSpan w:val="2"/>
            <w:vAlign w:val="center"/>
          </w:tcPr>
          <w:p>
            <w:pPr>
              <w:widowControl/>
              <w:jc w:val="center"/>
              <w:rPr>
                <w:rFonts w:cs="宋体"/>
                <w:kern w:val="0"/>
                <w:sz w:val="18"/>
                <w:szCs w:val="18"/>
              </w:rPr>
            </w:pPr>
            <w:r>
              <w:rPr>
                <w:rFonts w:hint="eastAsia" w:cs="宋体"/>
                <w:kern w:val="0"/>
                <w:sz w:val="18"/>
                <w:szCs w:val="18"/>
              </w:rPr>
              <w:t>第7</w:t>
            </w:r>
            <w:r>
              <w:rPr>
                <w:rFonts w:cs="宋体"/>
                <w:kern w:val="0"/>
                <w:sz w:val="18"/>
                <w:szCs w:val="18"/>
              </w:rPr>
              <w:t>.2.2</w:t>
            </w:r>
            <w:r>
              <w:rPr>
                <w:rFonts w:hint="eastAsia" w:cs="宋体"/>
                <w:kern w:val="0"/>
                <w:sz w:val="18"/>
                <w:szCs w:val="18"/>
              </w:rPr>
              <w:t>条</w:t>
            </w:r>
          </w:p>
        </w:tc>
        <w:tc>
          <w:tcPr>
            <w:tcW w:w="789" w:type="pct"/>
            <w:gridSpan w:val="3"/>
            <w:vAlign w:val="center"/>
          </w:tcPr>
          <w:p>
            <w:pPr>
              <w:widowControl/>
              <w:jc w:val="center"/>
              <w:rPr>
                <w:rFonts w:cs="宋体"/>
                <w:kern w:val="0"/>
                <w:sz w:val="18"/>
                <w:szCs w:val="18"/>
              </w:rPr>
            </w:pPr>
          </w:p>
        </w:tc>
        <w:tc>
          <w:tcPr>
            <w:tcW w:w="876" w:type="pct"/>
            <w:gridSpan w:val="2"/>
            <w:vAlign w:val="center"/>
          </w:tcPr>
          <w:p>
            <w:pPr>
              <w:widowControl/>
              <w:jc w:val="center"/>
              <w:rPr>
                <w:rFonts w:cs="宋体"/>
                <w:kern w:val="0"/>
                <w:sz w:val="18"/>
                <w:szCs w:val="18"/>
              </w:rPr>
            </w:pPr>
            <w:r>
              <w:rPr>
                <w:rFonts w:hint="eastAsia" w:cs="宋体"/>
                <w:kern w:val="0"/>
                <w:sz w:val="18"/>
                <w:szCs w:val="18"/>
              </w:rPr>
              <w:t>　</w:t>
            </w:r>
          </w:p>
        </w:tc>
        <w:tc>
          <w:tcPr>
            <w:tcW w:w="698" w:type="pct"/>
            <w:vAlign w:val="center"/>
          </w:tcPr>
          <w:p>
            <w:pPr>
              <w:widowControl/>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43" w:type="pct"/>
            <w:gridSpan w:val="4"/>
            <w:vMerge w:val="restart"/>
            <w:vAlign w:val="center"/>
          </w:tcPr>
          <w:p>
            <w:pPr>
              <w:widowControl/>
              <w:jc w:val="center"/>
              <w:rPr>
                <w:rFonts w:cs="宋体"/>
                <w:kern w:val="0"/>
                <w:szCs w:val="20"/>
              </w:rPr>
            </w:pPr>
            <w:r>
              <w:rPr>
                <w:rFonts w:hint="eastAsia" w:cs="宋体"/>
                <w:kern w:val="0"/>
                <w:szCs w:val="20"/>
              </w:rPr>
              <w:t>施工单位</w:t>
            </w:r>
          </w:p>
          <w:p>
            <w:pPr>
              <w:widowControl/>
              <w:jc w:val="center"/>
              <w:rPr>
                <w:rFonts w:cs="宋体"/>
                <w:kern w:val="0"/>
                <w:szCs w:val="20"/>
              </w:rPr>
            </w:pPr>
            <w:r>
              <w:rPr>
                <w:rFonts w:hint="eastAsia" w:cs="宋体"/>
                <w:kern w:val="0"/>
                <w:szCs w:val="20"/>
              </w:rPr>
              <w:t>检查结果</w:t>
            </w:r>
          </w:p>
        </w:tc>
        <w:tc>
          <w:tcPr>
            <w:tcW w:w="1888" w:type="pct"/>
            <w:gridSpan w:val="4"/>
            <w:vMerge w:val="restart"/>
            <w:vAlign w:val="center"/>
          </w:tcPr>
          <w:p>
            <w:pPr>
              <w:widowControl/>
              <w:jc w:val="center"/>
              <w:rPr>
                <w:rFonts w:cs="宋体"/>
                <w:kern w:val="0"/>
                <w:szCs w:val="20"/>
              </w:rPr>
            </w:pPr>
            <w:r>
              <w:rPr>
                <w:rFonts w:hint="eastAsia" w:cs="宋体"/>
                <w:kern w:val="0"/>
                <w:szCs w:val="20"/>
              </w:rPr>
              <w:t>　</w:t>
            </w:r>
          </w:p>
          <w:p>
            <w:pPr>
              <w:widowControl/>
              <w:jc w:val="center"/>
              <w:rPr>
                <w:rFonts w:cs="宋体"/>
                <w:kern w:val="0"/>
                <w:szCs w:val="20"/>
              </w:rPr>
            </w:pPr>
            <w:r>
              <w:rPr>
                <w:rFonts w:hint="eastAsia" w:cs="宋体"/>
                <w:kern w:val="0"/>
                <w:szCs w:val="20"/>
              </w:rPr>
              <w:t>　</w:t>
            </w:r>
          </w:p>
        </w:tc>
        <w:tc>
          <w:tcPr>
            <w:tcW w:w="1669" w:type="pct"/>
            <w:gridSpan w:val="4"/>
            <w:vAlign w:val="center"/>
          </w:tcPr>
          <w:p>
            <w:pPr>
              <w:widowControl/>
              <w:rPr>
                <w:rFonts w:cs="宋体"/>
                <w:kern w:val="0"/>
                <w:szCs w:val="20"/>
              </w:rPr>
            </w:pPr>
            <w:r>
              <w:rPr>
                <w:rFonts w:hint="eastAsia" w:cs="宋体"/>
                <w:kern w:val="0"/>
                <w:sz w:val="18"/>
                <w:szCs w:val="18"/>
              </w:rPr>
              <w:t>专业工长：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43" w:type="pct"/>
            <w:gridSpan w:val="4"/>
            <w:vMerge w:val="continue"/>
            <w:vAlign w:val="center"/>
          </w:tcPr>
          <w:p>
            <w:pPr>
              <w:widowControl/>
              <w:jc w:val="left"/>
              <w:rPr>
                <w:rFonts w:cs="宋体"/>
                <w:kern w:val="0"/>
                <w:szCs w:val="20"/>
              </w:rPr>
            </w:pPr>
          </w:p>
        </w:tc>
        <w:tc>
          <w:tcPr>
            <w:tcW w:w="1888" w:type="pct"/>
            <w:gridSpan w:val="4"/>
            <w:vMerge w:val="continue"/>
            <w:vAlign w:val="center"/>
          </w:tcPr>
          <w:p>
            <w:pPr>
              <w:widowControl/>
              <w:jc w:val="left"/>
              <w:rPr>
                <w:rFonts w:cs="宋体"/>
                <w:kern w:val="0"/>
                <w:szCs w:val="20"/>
              </w:rPr>
            </w:pPr>
          </w:p>
        </w:tc>
        <w:tc>
          <w:tcPr>
            <w:tcW w:w="1669" w:type="pct"/>
            <w:gridSpan w:val="4"/>
            <w:vAlign w:val="center"/>
          </w:tcPr>
          <w:p>
            <w:pPr>
              <w:widowControl/>
              <w:rPr>
                <w:rFonts w:cs="宋体"/>
                <w:kern w:val="0"/>
                <w:sz w:val="18"/>
                <w:szCs w:val="18"/>
              </w:rPr>
            </w:pPr>
            <w:r>
              <w:rPr>
                <w:rFonts w:hint="eastAsia" w:cs="宋体"/>
                <w:kern w:val="0"/>
                <w:sz w:val="18"/>
                <w:szCs w:val="18"/>
              </w:rPr>
              <w:t>项目专业质量检查员：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43" w:type="pct"/>
            <w:gridSpan w:val="4"/>
            <w:vMerge w:val="continue"/>
            <w:vAlign w:val="center"/>
          </w:tcPr>
          <w:p>
            <w:pPr>
              <w:widowControl/>
              <w:jc w:val="left"/>
              <w:rPr>
                <w:rFonts w:cs="宋体"/>
                <w:kern w:val="0"/>
                <w:szCs w:val="20"/>
              </w:rPr>
            </w:pPr>
          </w:p>
        </w:tc>
        <w:tc>
          <w:tcPr>
            <w:tcW w:w="1888" w:type="pct"/>
            <w:gridSpan w:val="4"/>
            <w:vMerge w:val="continue"/>
            <w:vAlign w:val="center"/>
          </w:tcPr>
          <w:p>
            <w:pPr>
              <w:widowControl/>
              <w:jc w:val="left"/>
              <w:rPr>
                <w:rFonts w:cs="宋体"/>
                <w:kern w:val="0"/>
                <w:szCs w:val="20"/>
              </w:rPr>
            </w:pPr>
          </w:p>
        </w:tc>
        <w:tc>
          <w:tcPr>
            <w:tcW w:w="1669" w:type="pct"/>
            <w:gridSpan w:val="4"/>
            <w:vAlign w:val="center"/>
          </w:tcPr>
          <w:p>
            <w:pPr>
              <w:widowControl/>
              <w:jc w:val="right"/>
              <w:rPr>
                <w:rFonts w:cs="宋体"/>
                <w:kern w:val="0"/>
                <w:sz w:val="18"/>
                <w:szCs w:val="18"/>
              </w:rPr>
            </w:pPr>
            <w:r>
              <w:rPr>
                <w:rFonts w:hint="eastAsia" w:cs="宋体"/>
                <w:kern w:val="0"/>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43" w:type="pct"/>
            <w:gridSpan w:val="4"/>
            <w:vMerge w:val="restart"/>
            <w:vAlign w:val="center"/>
          </w:tcPr>
          <w:p>
            <w:pPr>
              <w:widowControl/>
              <w:jc w:val="center"/>
              <w:rPr>
                <w:rFonts w:cs="宋体"/>
                <w:kern w:val="0"/>
                <w:szCs w:val="20"/>
              </w:rPr>
            </w:pPr>
            <w:r>
              <w:rPr>
                <w:rFonts w:hint="eastAsia" w:cs="宋体"/>
                <w:kern w:val="0"/>
                <w:szCs w:val="20"/>
              </w:rPr>
              <w:t>监理单位</w:t>
            </w:r>
          </w:p>
          <w:p>
            <w:pPr>
              <w:widowControl/>
              <w:jc w:val="center"/>
              <w:rPr>
                <w:rFonts w:cs="宋体"/>
                <w:kern w:val="0"/>
                <w:szCs w:val="20"/>
              </w:rPr>
            </w:pPr>
            <w:r>
              <w:rPr>
                <w:rFonts w:hint="eastAsia" w:cs="宋体"/>
                <w:kern w:val="0"/>
                <w:szCs w:val="20"/>
              </w:rPr>
              <w:t>验收结论</w:t>
            </w:r>
          </w:p>
        </w:tc>
        <w:tc>
          <w:tcPr>
            <w:tcW w:w="1888" w:type="pct"/>
            <w:gridSpan w:val="4"/>
            <w:vMerge w:val="restart"/>
            <w:vAlign w:val="center"/>
          </w:tcPr>
          <w:p>
            <w:pPr>
              <w:widowControl/>
              <w:jc w:val="center"/>
              <w:rPr>
                <w:rFonts w:cs="宋体"/>
                <w:kern w:val="0"/>
                <w:szCs w:val="20"/>
              </w:rPr>
            </w:pPr>
            <w:r>
              <w:rPr>
                <w:rFonts w:hint="eastAsia" w:cs="宋体"/>
                <w:kern w:val="0"/>
                <w:szCs w:val="20"/>
              </w:rPr>
              <w:t>　</w:t>
            </w:r>
          </w:p>
          <w:p>
            <w:pPr>
              <w:widowControl/>
              <w:jc w:val="center"/>
              <w:rPr>
                <w:rFonts w:cs="宋体"/>
                <w:kern w:val="0"/>
                <w:szCs w:val="20"/>
              </w:rPr>
            </w:pPr>
            <w:r>
              <w:rPr>
                <w:rFonts w:hint="eastAsia" w:cs="宋体"/>
                <w:kern w:val="0"/>
                <w:szCs w:val="20"/>
              </w:rPr>
              <w:t>　</w:t>
            </w:r>
          </w:p>
        </w:tc>
        <w:tc>
          <w:tcPr>
            <w:tcW w:w="1669" w:type="pct"/>
            <w:gridSpan w:val="4"/>
            <w:vAlign w:val="center"/>
          </w:tcPr>
          <w:p>
            <w:pPr>
              <w:widowControl/>
              <w:rPr>
                <w:rFonts w:cs="宋体"/>
                <w:kern w:val="0"/>
                <w:sz w:val="18"/>
                <w:szCs w:val="18"/>
              </w:rPr>
            </w:pPr>
            <w:r>
              <w:rPr>
                <w:rFonts w:hint="eastAsia" w:cs="宋体"/>
                <w:kern w:val="0"/>
                <w:sz w:val="18"/>
                <w:szCs w:val="18"/>
              </w:rPr>
              <w:t>专业监理工程师：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443" w:type="pct"/>
            <w:gridSpan w:val="4"/>
            <w:vMerge w:val="continue"/>
            <w:vAlign w:val="center"/>
          </w:tcPr>
          <w:p>
            <w:pPr>
              <w:widowControl/>
              <w:jc w:val="left"/>
              <w:rPr>
                <w:rFonts w:cs="宋体"/>
                <w:kern w:val="0"/>
                <w:szCs w:val="20"/>
              </w:rPr>
            </w:pPr>
          </w:p>
        </w:tc>
        <w:tc>
          <w:tcPr>
            <w:tcW w:w="1888" w:type="pct"/>
            <w:gridSpan w:val="4"/>
            <w:vMerge w:val="continue"/>
            <w:vAlign w:val="center"/>
          </w:tcPr>
          <w:p>
            <w:pPr>
              <w:widowControl/>
              <w:jc w:val="left"/>
              <w:rPr>
                <w:rFonts w:cs="宋体"/>
                <w:kern w:val="0"/>
                <w:szCs w:val="20"/>
              </w:rPr>
            </w:pPr>
          </w:p>
        </w:tc>
        <w:tc>
          <w:tcPr>
            <w:tcW w:w="1669" w:type="pct"/>
            <w:gridSpan w:val="4"/>
            <w:vAlign w:val="center"/>
          </w:tcPr>
          <w:p>
            <w:pPr>
              <w:widowControl/>
              <w:jc w:val="right"/>
              <w:rPr>
                <w:rFonts w:cs="宋体"/>
                <w:kern w:val="0"/>
                <w:sz w:val="18"/>
                <w:szCs w:val="18"/>
              </w:rPr>
            </w:pPr>
            <w:r>
              <w:rPr>
                <w:rFonts w:hint="eastAsia" w:cs="宋体"/>
                <w:kern w:val="0"/>
                <w:sz w:val="18"/>
                <w:szCs w:val="18"/>
              </w:rPr>
              <w:t>年  月  日</w:t>
            </w:r>
          </w:p>
        </w:tc>
      </w:tr>
    </w:tbl>
    <w:p>
      <w:pPr>
        <w:jc w:val="center"/>
        <w:rPr>
          <w:rFonts w:cs="Times New Roman"/>
          <w:b/>
          <w:bCs/>
          <w:sz w:val="18"/>
          <w:szCs w:val="18"/>
        </w:rPr>
      </w:pPr>
      <w:r>
        <w:rPr>
          <w:rFonts w:cs="Times New Roman"/>
          <w:b/>
          <w:bCs/>
          <w:sz w:val="18"/>
          <w:szCs w:val="18"/>
        </w:rPr>
        <w:br w:type="page"/>
      </w:r>
    </w:p>
    <w:p>
      <w:pPr>
        <w:jc w:val="center"/>
        <w:rPr>
          <w:rFonts w:cs="Times New Roman"/>
          <w:b/>
          <w:bCs/>
          <w:sz w:val="18"/>
          <w:szCs w:val="18"/>
        </w:rPr>
      </w:pPr>
      <w:r>
        <w:rPr>
          <w:rFonts w:hint="eastAsia" w:cs="Times New Roman"/>
          <w:b/>
          <w:bCs/>
          <w:sz w:val="18"/>
          <w:szCs w:val="18"/>
        </w:rPr>
        <w:t>表</w:t>
      </w:r>
      <w:r>
        <w:rPr>
          <w:rFonts w:cs="Times New Roman"/>
          <w:b/>
          <w:bCs/>
          <w:sz w:val="18"/>
          <w:szCs w:val="18"/>
        </w:rPr>
        <w:t>C</w:t>
      </w:r>
      <w:r>
        <w:rPr>
          <w:rFonts w:hint="eastAsia" w:cs="Times New Roman"/>
          <w:b/>
          <w:bCs/>
          <w:sz w:val="18"/>
          <w:szCs w:val="18"/>
        </w:rPr>
        <w:t>.</w:t>
      </w:r>
      <w:r>
        <w:rPr>
          <w:rFonts w:cs="Times New Roman"/>
          <w:b/>
          <w:bCs/>
          <w:sz w:val="18"/>
          <w:szCs w:val="18"/>
        </w:rPr>
        <w:t>0.</w:t>
      </w:r>
      <w:r>
        <w:rPr>
          <w:rFonts w:hint="eastAsia" w:cs="Times New Roman"/>
          <w:b/>
          <w:bCs/>
          <w:sz w:val="18"/>
          <w:szCs w:val="18"/>
        </w:rPr>
        <w:t>5</w:t>
      </w:r>
      <w:r>
        <w:rPr>
          <w:rFonts w:cs="Times New Roman"/>
          <w:b/>
          <w:bCs/>
          <w:sz w:val="18"/>
          <w:szCs w:val="18"/>
        </w:rPr>
        <w:t xml:space="preserve">  </w:t>
      </w:r>
      <w:r>
        <w:rPr>
          <w:rFonts w:hint="eastAsia" w:cs="Times New Roman"/>
          <w:b/>
          <w:bCs/>
          <w:sz w:val="18"/>
          <w:szCs w:val="18"/>
        </w:rPr>
        <w:t>钢-胶合木组合结构（钢-胶合木组合结构安装）分项工程检验批质量验收记录</w:t>
      </w:r>
    </w:p>
    <w:p>
      <w:pPr>
        <w:wordWrap w:val="0"/>
        <w:jc w:val="right"/>
        <w:rPr>
          <w:rFonts w:cs="Times New Roman"/>
          <w:b/>
          <w:bCs/>
          <w:sz w:val="18"/>
          <w:szCs w:val="18"/>
        </w:rPr>
      </w:pPr>
      <w:r>
        <w:rPr>
          <w:rFonts w:hint="eastAsia" w:cs="Times New Roman"/>
          <w:b/>
          <w:bCs/>
          <w:sz w:val="18"/>
          <w:szCs w:val="18"/>
        </w:rPr>
        <w:t>编号</w:t>
      </w:r>
      <w:r>
        <w:rPr>
          <w:rFonts w:cs="Times New Roman"/>
          <w:b/>
          <w:bCs/>
          <w:sz w:val="18"/>
          <w:szCs w:val="18"/>
        </w:rPr>
        <w:t>：</w:t>
      </w:r>
      <w:r>
        <w:rPr>
          <w:rFonts w:hint="eastAsia" w:cs="Times New Roman"/>
          <w:b/>
          <w:bCs/>
          <w:sz w:val="18"/>
          <w:szCs w:val="18"/>
        </w:rPr>
        <w:t xml:space="preserve">    </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415"/>
        <w:gridCol w:w="729"/>
        <w:gridCol w:w="1041"/>
        <w:gridCol w:w="1352"/>
        <w:gridCol w:w="862"/>
        <w:gridCol w:w="150"/>
        <w:gridCol w:w="895"/>
        <w:gridCol w:w="302"/>
        <w:gridCol w:w="1046"/>
        <w:gridCol w:w="748"/>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7" w:type="pct"/>
            <w:gridSpan w:val="3"/>
            <w:vAlign w:val="center"/>
          </w:tcPr>
          <w:p>
            <w:pPr>
              <w:widowControl/>
              <w:spacing w:line="320" w:lineRule="exact"/>
              <w:jc w:val="center"/>
              <w:rPr>
                <w:rFonts w:cs="宋体"/>
                <w:kern w:val="0"/>
                <w:sz w:val="18"/>
                <w:szCs w:val="18"/>
              </w:rPr>
            </w:pPr>
            <w:r>
              <w:rPr>
                <w:rFonts w:hint="eastAsia" w:cs="宋体"/>
                <w:kern w:val="0"/>
                <w:sz w:val="18"/>
                <w:szCs w:val="18"/>
              </w:rPr>
              <w:t>单位（子单位）</w:t>
            </w:r>
          </w:p>
          <w:p>
            <w:pPr>
              <w:widowControl/>
              <w:spacing w:line="320" w:lineRule="exact"/>
              <w:jc w:val="center"/>
              <w:rPr>
                <w:rFonts w:cs="宋体"/>
                <w:kern w:val="0"/>
                <w:sz w:val="18"/>
                <w:szCs w:val="18"/>
              </w:rPr>
            </w:pPr>
            <w:r>
              <w:rPr>
                <w:rFonts w:hint="eastAsia" w:cs="宋体"/>
                <w:kern w:val="0"/>
                <w:sz w:val="18"/>
                <w:szCs w:val="18"/>
              </w:rPr>
              <w:t>工程名称</w:t>
            </w:r>
          </w:p>
        </w:tc>
        <w:tc>
          <w:tcPr>
            <w:tcW w:w="597" w:type="pct"/>
            <w:vAlign w:val="center"/>
          </w:tcPr>
          <w:p>
            <w:pPr>
              <w:widowControl/>
              <w:spacing w:line="320" w:lineRule="exact"/>
              <w:jc w:val="center"/>
              <w:rPr>
                <w:rFonts w:cs="宋体"/>
                <w:kern w:val="0"/>
                <w:sz w:val="18"/>
                <w:szCs w:val="18"/>
              </w:rPr>
            </w:pPr>
            <w:r>
              <w:rPr>
                <w:rFonts w:hint="eastAsia" w:cs="宋体"/>
                <w:kern w:val="0"/>
                <w:sz w:val="18"/>
                <w:szCs w:val="18"/>
              </w:rPr>
              <w:t>　</w:t>
            </w:r>
          </w:p>
        </w:tc>
        <w:tc>
          <w:tcPr>
            <w:tcW w:w="775" w:type="pct"/>
            <w:vAlign w:val="center"/>
          </w:tcPr>
          <w:p>
            <w:pPr>
              <w:widowControl/>
              <w:spacing w:line="320" w:lineRule="exact"/>
              <w:jc w:val="center"/>
              <w:rPr>
                <w:rFonts w:cs="宋体"/>
                <w:kern w:val="0"/>
                <w:sz w:val="18"/>
                <w:szCs w:val="18"/>
              </w:rPr>
            </w:pPr>
            <w:r>
              <w:rPr>
                <w:rFonts w:hint="eastAsia" w:cs="宋体"/>
                <w:kern w:val="0"/>
                <w:sz w:val="18"/>
                <w:szCs w:val="18"/>
              </w:rPr>
              <w:t>分部（子分部）工程名称</w:t>
            </w:r>
          </w:p>
        </w:tc>
        <w:tc>
          <w:tcPr>
            <w:tcW w:w="580" w:type="pct"/>
            <w:gridSpan w:val="2"/>
            <w:vAlign w:val="center"/>
          </w:tcPr>
          <w:p>
            <w:pPr>
              <w:widowControl/>
              <w:spacing w:line="320" w:lineRule="exact"/>
              <w:jc w:val="center"/>
              <w:rPr>
                <w:rFonts w:cs="宋体"/>
                <w:kern w:val="0"/>
                <w:sz w:val="18"/>
                <w:szCs w:val="18"/>
              </w:rPr>
            </w:pPr>
          </w:p>
        </w:tc>
        <w:tc>
          <w:tcPr>
            <w:tcW w:w="1286" w:type="pct"/>
            <w:gridSpan w:val="3"/>
            <w:vAlign w:val="center"/>
          </w:tcPr>
          <w:p>
            <w:pPr>
              <w:widowControl/>
              <w:spacing w:line="320" w:lineRule="exact"/>
              <w:jc w:val="center"/>
              <w:rPr>
                <w:rFonts w:cs="宋体"/>
                <w:kern w:val="0"/>
                <w:sz w:val="18"/>
                <w:szCs w:val="18"/>
              </w:rPr>
            </w:pPr>
            <w:r>
              <w:rPr>
                <w:rFonts w:hint="eastAsia" w:cs="宋体"/>
                <w:kern w:val="0"/>
                <w:sz w:val="18"/>
                <w:szCs w:val="18"/>
              </w:rPr>
              <w:t>分项工程</w:t>
            </w:r>
          </w:p>
          <w:p>
            <w:pPr>
              <w:widowControl/>
              <w:spacing w:line="320" w:lineRule="exact"/>
              <w:jc w:val="center"/>
              <w:rPr>
                <w:rFonts w:cs="宋体"/>
                <w:kern w:val="0"/>
                <w:sz w:val="18"/>
                <w:szCs w:val="18"/>
              </w:rPr>
            </w:pPr>
            <w:r>
              <w:rPr>
                <w:rFonts w:hint="eastAsia" w:cs="宋体"/>
                <w:kern w:val="0"/>
                <w:sz w:val="18"/>
                <w:szCs w:val="18"/>
              </w:rPr>
              <w:t>名称</w:t>
            </w:r>
          </w:p>
        </w:tc>
        <w:tc>
          <w:tcPr>
            <w:tcW w:w="855" w:type="pct"/>
            <w:gridSpan w:val="2"/>
            <w:vAlign w:val="center"/>
          </w:tcPr>
          <w:p>
            <w:pPr>
              <w:widowControl/>
              <w:spacing w:line="320" w:lineRule="exact"/>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7" w:type="pct"/>
            <w:gridSpan w:val="3"/>
            <w:vAlign w:val="center"/>
          </w:tcPr>
          <w:p>
            <w:pPr>
              <w:widowControl/>
              <w:spacing w:line="320" w:lineRule="exact"/>
              <w:jc w:val="center"/>
              <w:rPr>
                <w:rFonts w:cs="宋体"/>
                <w:kern w:val="0"/>
                <w:sz w:val="18"/>
                <w:szCs w:val="18"/>
              </w:rPr>
            </w:pPr>
            <w:r>
              <w:rPr>
                <w:rFonts w:hint="eastAsia" w:cs="宋体"/>
                <w:kern w:val="0"/>
                <w:sz w:val="18"/>
                <w:szCs w:val="18"/>
              </w:rPr>
              <w:t>施工单位</w:t>
            </w:r>
          </w:p>
        </w:tc>
        <w:tc>
          <w:tcPr>
            <w:tcW w:w="597" w:type="pct"/>
            <w:vAlign w:val="center"/>
          </w:tcPr>
          <w:p>
            <w:pPr>
              <w:widowControl/>
              <w:spacing w:line="320" w:lineRule="exact"/>
              <w:jc w:val="center"/>
              <w:rPr>
                <w:rFonts w:cs="宋体"/>
                <w:kern w:val="0"/>
                <w:sz w:val="18"/>
                <w:szCs w:val="18"/>
              </w:rPr>
            </w:pPr>
          </w:p>
        </w:tc>
        <w:tc>
          <w:tcPr>
            <w:tcW w:w="775" w:type="pct"/>
            <w:vAlign w:val="center"/>
          </w:tcPr>
          <w:p>
            <w:pPr>
              <w:widowControl/>
              <w:spacing w:line="320" w:lineRule="exact"/>
              <w:jc w:val="center"/>
              <w:rPr>
                <w:rFonts w:cs="宋体"/>
                <w:kern w:val="0"/>
                <w:sz w:val="18"/>
                <w:szCs w:val="18"/>
              </w:rPr>
            </w:pPr>
            <w:r>
              <w:rPr>
                <w:rFonts w:hint="eastAsia" w:cs="宋体"/>
                <w:kern w:val="0"/>
                <w:sz w:val="18"/>
                <w:szCs w:val="18"/>
              </w:rPr>
              <w:t>项目负责人</w:t>
            </w:r>
          </w:p>
        </w:tc>
        <w:tc>
          <w:tcPr>
            <w:tcW w:w="580" w:type="pct"/>
            <w:gridSpan w:val="2"/>
            <w:vAlign w:val="center"/>
          </w:tcPr>
          <w:p>
            <w:pPr>
              <w:widowControl/>
              <w:spacing w:line="320" w:lineRule="exact"/>
              <w:rPr>
                <w:rFonts w:cs="宋体"/>
                <w:kern w:val="0"/>
                <w:sz w:val="18"/>
                <w:szCs w:val="18"/>
              </w:rPr>
            </w:pPr>
          </w:p>
        </w:tc>
        <w:tc>
          <w:tcPr>
            <w:tcW w:w="1286" w:type="pct"/>
            <w:gridSpan w:val="3"/>
            <w:vAlign w:val="center"/>
          </w:tcPr>
          <w:p>
            <w:pPr>
              <w:widowControl/>
              <w:spacing w:line="320" w:lineRule="exact"/>
              <w:jc w:val="center"/>
              <w:rPr>
                <w:rFonts w:cs="宋体"/>
                <w:kern w:val="0"/>
                <w:sz w:val="18"/>
                <w:szCs w:val="18"/>
              </w:rPr>
            </w:pPr>
            <w:r>
              <w:rPr>
                <w:rFonts w:hint="eastAsia" w:cs="宋体"/>
                <w:kern w:val="0"/>
                <w:sz w:val="18"/>
                <w:szCs w:val="18"/>
              </w:rPr>
              <w:t>检验批容量</w:t>
            </w:r>
          </w:p>
        </w:tc>
        <w:tc>
          <w:tcPr>
            <w:tcW w:w="855"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7" w:type="pct"/>
            <w:gridSpan w:val="3"/>
            <w:vAlign w:val="center"/>
          </w:tcPr>
          <w:p>
            <w:pPr>
              <w:widowControl/>
              <w:spacing w:line="320" w:lineRule="exact"/>
              <w:jc w:val="center"/>
              <w:rPr>
                <w:rFonts w:cs="宋体"/>
                <w:kern w:val="0"/>
                <w:sz w:val="18"/>
                <w:szCs w:val="18"/>
              </w:rPr>
            </w:pPr>
            <w:r>
              <w:rPr>
                <w:rFonts w:hint="eastAsia" w:cs="宋体"/>
                <w:kern w:val="0"/>
                <w:sz w:val="18"/>
                <w:szCs w:val="18"/>
              </w:rPr>
              <w:t>分包单位</w:t>
            </w:r>
          </w:p>
        </w:tc>
        <w:tc>
          <w:tcPr>
            <w:tcW w:w="597" w:type="pct"/>
            <w:vAlign w:val="center"/>
          </w:tcPr>
          <w:p>
            <w:pPr>
              <w:widowControl/>
              <w:spacing w:line="320" w:lineRule="exact"/>
              <w:jc w:val="center"/>
              <w:rPr>
                <w:rFonts w:cs="宋体"/>
                <w:kern w:val="0"/>
                <w:sz w:val="18"/>
                <w:szCs w:val="18"/>
              </w:rPr>
            </w:pPr>
            <w:r>
              <w:rPr>
                <w:rFonts w:hint="eastAsia" w:cs="宋体"/>
                <w:kern w:val="0"/>
                <w:sz w:val="18"/>
                <w:szCs w:val="18"/>
              </w:rPr>
              <w:t>　</w:t>
            </w:r>
          </w:p>
        </w:tc>
        <w:tc>
          <w:tcPr>
            <w:tcW w:w="775" w:type="pct"/>
            <w:vAlign w:val="center"/>
          </w:tcPr>
          <w:p>
            <w:pPr>
              <w:widowControl/>
              <w:spacing w:line="320" w:lineRule="exact"/>
              <w:jc w:val="center"/>
              <w:rPr>
                <w:rFonts w:cs="宋体"/>
                <w:kern w:val="0"/>
                <w:sz w:val="18"/>
                <w:szCs w:val="18"/>
              </w:rPr>
            </w:pPr>
            <w:r>
              <w:rPr>
                <w:rFonts w:hint="eastAsia" w:cs="宋体"/>
                <w:kern w:val="0"/>
                <w:sz w:val="18"/>
                <w:szCs w:val="18"/>
              </w:rPr>
              <w:t>分包单位项目负责人</w:t>
            </w:r>
          </w:p>
        </w:tc>
        <w:tc>
          <w:tcPr>
            <w:tcW w:w="580"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c>
          <w:tcPr>
            <w:tcW w:w="1286" w:type="pct"/>
            <w:gridSpan w:val="3"/>
            <w:vAlign w:val="center"/>
          </w:tcPr>
          <w:p>
            <w:pPr>
              <w:widowControl/>
              <w:spacing w:line="320" w:lineRule="exact"/>
              <w:jc w:val="center"/>
              <w:rPr>
                <w:rFonts w:cs="宋体"/>
                <w:kern w:val="0"/>
                <w:sz w:val="18"/>
                <w:szCs w:val="18"/>
              </w:rPr>
            </w:pPr>
            <w:r>
              <w:rPr>
                <w:rFonts w:hint="eastAsia" w:cs="宋体"/>
                <w:kern w:val="0"/>
                <w:sz w:val="18"/>
                <w:szCs w:val="18"/>
              </w:rPr>
              <w:t>检验批部位</w:t>
            </w:r>
          </w:p>
        </w:tc>
        <w:tc>
          <w:tcPr>
            <w:tcW w:w="855"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07" w:type="pct"/>
            <w:gridSpan w:val="3"/>
            <w:vAlign w:val="center"/>
          </w:tcPr>
          <w:p>
            <w:pPr>
              <w:widowControl/>
              <w:spacing w:line="320" w:lineRule="exact"/>
              <w:jc w:val="center"/>
              <w:rPr>
                <w:rFonts w:cs="宋体"/>
                <w:kern w:val="0"/>
                <w:sz w:val="18"/>
                <w:szCs w:val="18"/>
              </w:rPr>
            </w:pPr>
            <w:r>
              <w:rPr>
                <w:rFonts w:hint="eastAsia" w:cs="宋体"/>
                <w:kern w:val="0"/>
                <w:sz w:val="18"/>
                <w:szCs w:val="18"/>
              </w:rPr>
              <w:t>施工依据</w:t>
            </w:r>
          </w:p>
        </w:tc>
        <w:tc>
          <w:tcPr>
            <w:tcW w:w="1372" w:type="pct"/>
            <w:gridSpan w:val="2"/>
            <w:vAlign w:val="center"/>
          </w:tcPr>
          <w:p>
            <w:pPr>
              <w:widowControl/>
              <w:spacing w:line="320" w:lineRule="exact"/>
              <w:jc w:val="center"/>
              <w:rPr>
                <w:rFonts w:cs="宋体"/>
                <w:kern w:val="0"/>
                <w:sz w:val="18"/>
                <w:szCs w:val="18"/>
              </w:rPr>
            </w:pPr>
          </w:p>
        </w:tc>
        <w:tc>
          <w:tcPr>
            <w:tcW w:w="580" w:type="pct"/>
            <w:gridSpan w:val="2"/>
            <w:vAlign w:val="center"/>
          </w:tcPr>
          <w:p>
            <w:pPr>
              <w:widowControl/>
              <w:spacing w:line="320" w:lineRule="exact"/>
              <w:jc w:val="center"/>
              <w:rPr>
                <w:rFonts w:cs="宋体"/>
                <w:kern w:val="0"/>
                <w:sz w:val="18"/>
                <w:szCs w:val="18"/>
              </w:rPr>
            </w:pPr>
            <w:r>
              <w:rPr>
                <w:rFonts w:hint="eastAsia" w:cs="宋体"/>
                <w:kern w:val="0"/>
                <w:sz w:val="18"/>
                <w:szCs w:val="18"/>
              </w:rPr>
              <w:t>验收依据</w:t>
            </w:r>
          </w:p>
        </w:tc>
        <w:tc>
          <w:tcPr>
            <w:tcW w:w="2141" w:type="pct"/>
            <w:gridSpan w:val="5"/>
            <w:vAlign w:val="center"/>
          </w:tcPr>
          <w:p>
            <w:pPr>
              <w:widowControl/>
              <w:spacing w:line="320" w:lineRule="exact"/>
              <w:jc w:val="center"/>
              <w:rPr>
                <w:rFonts w:cs="宋体"/>
                <w:kern w:val="0"/>
                <w:sz w:val="18"/>
                <w:szCs w:val="18"/>
              </w:rPr>
            </w:pPr>
            <w:r>
              <w:rPr>
                <w:rFonts w:hint="eastAsia" w:cs="宋体"/>
                <w:kern w:val="0"/>
                <w:sz w:val="18"/>
                <w:szCs w:val="18"/>
              </w:rPr>
              <w:t>《钢-胶合木组合结构工程施工质量验收规程》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04" w:type="pct"/>
            <w:gridSpan w:val="4"/>
            <w:vAlign w:val="center"/>
          </w:tcPr>
          <w:p>
            <w:pPr>
              <w:widowControl/>
              <w:spacing w:line="320" w:lineRule="exact"/>
              <w:jc w:val="center"/>
              <w:rPr>
                <w:rFonts w:cs="宋体"/>
                <w:kern w:val="0"/>
                <w:sz w:val="18"/>
                <w:szCs w:val="18"/>
              </w:rPr>
            </w:pPr>
            <w:r>
              <w:rPr>
                <w:rFonts w:hint="eastAsia" w:cs="宋体"/>
                <w:kern w:val="0"/>
                <w:sz w:val="18"/>
                <w:szCs w:val="18"/>
              </w:rPr>
              <w:t>验收项目</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设计要求及标准规定</w:t>
            </w:r>
          </w:p>
        </w:tc>
        <w:tc>
          <w:tcPr>
            <w:tcW w:w="772" w:type="pct"/>
            <w:gridSpan w:val="3"/>
            <w:vAlign w:val="center"/>
          </w:tcPr>
          <w:p>
            <w:pPr>
              <w:widowControl/>
              <w:spacing w:line="320" w:lineRule="exact"/>
              <w:jc w:val="center"/>
              <w:rPr>
                <w:rFonts w:cs="宋体"/>
                <w:kern w:val="0"/>
                <w:sz w:val="18"/>
                <w:szCs w:val="18"/>
              </w:rPr>
            </w:pPr>
            <w:r>
              <w:rPr>
                <w:rFonts w:hint="eastAsia" w:cs="宋体"/>
                <w:kern w:val="0"/>
                <w:sz w:val="18"/>
                <w:szCs w:val="18"/>
              </w:rPr>
              <w:t>最小/实际</w:t>
            </w:r>
          </w:p>
          <w:p>
            <w:pPr>
              <w:widowControl/>
              <w:spacing w:line="320" w:lineRule="exact"/>
              <w:jc w:val="center"/>
              <w:rPr>
                <w:rFonts w:cs="宋体"/>
                <w:kern w:val="0"/>
                <w:sz w:val="18"/>
                <w:szCs w:val="18"/>
              </w:rPr>
            </w:pPr>
            <w:r>
              <w:rPr>
                <w:rFonts w:hint="eastAsia" w:cs="宋体"/>
                <w:kern w:val="0"/>
                <w:sz w:val="18"/>
                <w:szCs w:val="18"/>
              </w:rPr>
              <w:t>抽样数量</w:t>
            </w:r>
          </w:p>
        </w:tc>
        <w:tc>
          <w:tcPr>
            <w:tcW w:w="1029" w:type="pct"/>
            <w:gridSpan w:val="2"/>
            <w:vAlign w:val="center"/>
          </w:tcPr>
          <w:p>
            <w:pPr>
              <w:widowControl/>
              <w:spacing w:line="320" w:lineRule="exact"/>
              <w:jc w:val="center"/>
              <w:rPr>
                <w:rFonts w:cs="宋体"/>
                <w:kern w:val="0"/>
                <w:sz w:val="18"/>
                <w:szCs w:val="18"/>
              </w:rPr>
            </w:pPr>
            <w:r>
              <w:rPr>
                <w:rFonts w:hint="eastAsia" w:cs="宋体"/>
                <w:kern w:val="0"/>
                <w:sz w:val="18"/>
                <w:szCs w:val="18"/>
              </w:rPr>
              <w:t>检查记录</w:t>
            </w:r>
          </w:p>
        </w:tc>
        <w:tc>
          <w:tcPr>
            <w:tcW w:w="426" w:type="pct"/>
            <w:vAlign w:val="center"/>
          </w:tcPr>
          <w:p>
            <w:pPr>
              <w:widowControl/>
              <w:spacing w:line="320" w:lineRule="exact"/>
              <w:jc w:val="center"/>
              <w:rPr>
                <w:rFonts w:cs="宋体"/>
                <w:kern w:val="0"/>
                <w:sz w:val="18"/>
                <w:szCs w:val="18"/>
              </w:rPr>
            </w:pPr>
            <w:r>
              <w:rPr>
                <w:rFonts w:hint="eastAsia" w:cs="宋体"/>
                <w:kern w:val="0"/>
                <w:sz w:val="18"/>
                <w:szCs w:val="18"/>
              </w:rPr>
              <w:t>检查</w:t>
            </w:r>
          </w:p>
          <w:p>
            <w:pPr>
              <w:widowControl/>
              <w:spacing w:line="320" w:lineRule="exact"/>
              <w:jc w:val="center"/>
              <w:rPr>
                <w:rFonts w:cs="宋体"/>
                <w:kern w:val="0"/>
                <w:sz w:val="18"/>
                <w:szCs w:val="18"/>
              </w:rPr>
            </w:pPr>
            <w:r>
              <w:rPr>
                <w:rFonts w:hint="eastAsia" w:cs="宋体"/>
                <w:kern w:val="0"/>
                <w:sz w:val="18"/>
                <w:szCs w:val="18"/>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jc w:val="center"/>
        </w:trPr>
        <w:tc>
          <w:tcPr>
            <w:tcW w:w="251" w:type="pct"/>
            <w:vMerge w:val="restart"/>
            <w:vAlign w:val="center"/>
          </w:tcPr>
          <w:p>
            <w:pPr>
              <w:widowControl/>
              <w:spacing w:line="320" w:lineRule="exact"/>
              <w:jc w:val="center"/>
              <w:rPr>
                <w:rFonts w:cs="宋体"/>
                <w:kern w:val="0"/>
                <w:sz w:val="18"/>
                <w:szCs w:val="18"/>
              </w:rPr>
            </w:pPr>
            <w:r>
              <w:rPr>
                <w:rFonts w:hint="eastAsia" w:cs="宋体"/>
                <w:kern w:val="0"/>
                <w:sz w:val="18"/>
                <w:szCs w:val="18"/>
              </w:rPr>
              <w:t>主控项目</w:t>
            </w:r>
          </w:p>
        </w:tc>
        <w:tc>
          <w:tcPr>
            <w:tcW w:w="238" w:type="pct"/>
            <w:vAlign w:val="center"/>
          </w:tcPr>
          <w:p>
            <w:pPr>
              <w:widowControl/>
              <w:spacing w:line="320" w:lineRule="exact"/>
              <w:jc w:val="center"/>
              <w:rPr>
                <w:rFonts w:cs="宋体"/>
                <w:kern w:val="0"/>
                <w:sz w:val="18"/>
                <w:szCs w:val="18"/>
              </w:rPr>
            </w:pPr>
            <w:r>
              <w:rPr>
                <w:rFonts w:hint="eastAsia" w:cs="宋体"/>
                <w:kern w:val="0"/>
                <w:sz w:val="18"/>
                <w:szCs w:val="18"/>
              </w:rPr>
              <w:t>1</w:t>
            </w:r>
          </w:p>
        </w:tc>
        <w:tc>
          <w:tcPr>
            <w:tcW w:w="1015" w:type="pct"/>
            <w:gridSpan w:val="2"/>
            <w:vAlign w:val="center"/>
          </w:tcPr>
          <w:p>
            <w:pPr>
              <w:widowControl/>
              <w:spacing w:line="320" w:lineRule="exact"/>
              <w:jc w:val="center"/>
              <w:rPr>
                <w:rFonts w:cs="宋体"/>
                <w:kern w:val="0"/>
                <w:sz w:val="18"/>
                <w:szCs w:val="18"/>
              </w:rPr>
            </w:pPr>
            <w:r>
              <w:rPr>
                <w:rFonts w:hint="eastAsia" w:cs="宋体"/>
                <w:kern w:val="0"/>
                <w:sz w:val="18"/>
                <w:szCs w:val="18"/>
              </w:rPr>
              <w:t>基础验收</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第8</w:t>
            </w:r>
            <w:r>
              <w:rPr>
                <w:rFonts w:cs="宋体"/>
                <w:kern w:val="0"/>
                <w:sz w:val="18"/>
                <w:szCs w:val="18"/>
              </w:rPr>
              <w:t>.2.1</w:t>
            </w:r>
            <w:r>
              <w:rPr>
                <w:rFonts w:hint="eastAsia" w:cs="宋体"/>
                <w:kern w:val="0"/>
                <w:sz w:val="18"/>
                <w:szCs w:val="18"/>
              </w:rPr>
              <w:t>条</w:t>
            </w:r>
          </w:p>
        </w:tc>
        <w:tc>
          <w:tcPr>
            <w:tcW w:w="772" w:type="pct"/>
            <w:gridSpan w:val="3"/>
            <w:vAlign w:val="center"/>
          </w:tcPr>
          <w:p>
            <w:pPr>
              <w:widowControl/>
              <w:spacing w:line="320" w:lineRule="exact"/>
              <w:jc w:val="center"/>
              <w:rPr>
                <w:rFonts w:cs="宋体"/>
                <w:kern w:val="0"/>
                <w:sz w:val="18"/>
                <w:szCs w:val="18"/>
              </w:rPr>
            </w:pPr>
          </w:p>
        </w:tc>
        <w:tc>
          <w:tcPr>
            <w:tcW w:w="1029"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c>
          <w:tcPr>
            <w:tcW w:w="426" w:type="pct"/>
            <w:vAlign w:val="center"/>
          </w:tcPr>
          <w:p>
            <w:pPr>
              <w:widowControl/>
              <w:spacing w:line="320" w:lineRule="exact"/>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exact"/>
          <w:jc w:val="center"/>
        </w:trPr>
        <w:tc>
          <w:tcPr>
            <w:tcW w:w="251" w:type="pct"/>
            <w:vMerge w:val="continue"/>
            <w:vAlign w:val="center"/>
          </w:tcPr>
          <w:p>
            <w:pPr>
              <w:widowControl/>
              <w:spacing w:line="320" w:lineRule="exact"/>
              <w:jc w:val="left"/>
              <w:rPr>
                <w:rFonts w:cs="宋体"/>
                <w:kern w:val="0"/>
                <w:sz w:val="18"/>
                <w:szCs w:val="18"/>
              </w:rPr>
            </w:pPr>
          </w:p>
        </w:tc>
        <w:tc>
          <w:tcPr>
            <w:tcW w:w="238" w:type="pct"/>
            <w:vAlign w:val="center"/>
          </w:tcPr>
          <w:p>
            <w:pPr>
              <w:widowControl/>
              <w:spacing w:line="320" w:lineRule="exact"/>
              <w:jc w:val="center"/>
              <w:rPr>
                <w:rFonts w:cs="宋体"/>
                <w:kern w:val="0"/>
                <w:sz w:val="18"/>
                <w:szCs w:val="18"/>
              </w:rPr>
            </w:pPr>
            <w:r>
              <w:rPr>
                <w:rFonts w:hint="eastAsia" w:cs="宋体"/>
                <w:kern w:val="0"/>
                <w:sz w:val="18"/>
                <w:szCs w:val="18"/>
              </w:rPr>
              <w:t>2</w:t>
            </w:r>
          </w:p>
        </w:tc>
        <w:tc>
          <w:tcPr>
            <w:tcW w:w="1015" w:type="pct"/>
            <w:gridSpan w:val="2"/>
            <w:vAlign w:val="center"/>
          </w:tcPr>
          <w:p>
            <w:pPr>
              <w:widowControl/>
              <w:spacing w:line="320" w:lineRule="exact"/>
              <w:jc w:val="center"/>
              <w:rPr>
                <w:rFonts w:cs="宋体"/>
                <w:kern w:val="0"/>
                <w:sz w:val="18"/>
                <w:szCs w:val="18"/>
              </w:rPr>
            </w:pPr>
            <w:r>
              <w:rPr>
                <w:rFonts w:hint="eastAsia" w:cs="宋体"/>
                <w:kern w:val="0"/>
                <w:sz w:val="18"/>
                <w:szCs w:val="18"/>
              </w:rPr>
              <w:t>结构形式、结构布置和构件</w:t>
            </w:r>
          </w:p>
          <w:p>
            <w:pPr>
              <w:widowControl/>
              <w:spacing w:line="320" w:lineRule="exact"/>
              <w:jc w:val="center"/>
              <w:rPr>
                <w:rFonts w:cs="宋体"/>
                <w:kern w:val="0"/>
                <w:sz w:val="18"/>
                <w:szCs w:val="18"/>
              </w:rPr>
            </w:pPr>
          </w:p>
          <w:p>
            <w:pPr>
              <w:widowControl/>
              <w:spacing w:line="320" w:lineRule="exact"/>
              <w:jc w:val="center"/>
              <w:rPr>
                <w:rFonts w:cs="宋体"/>
                <w:kern w:val="0"/>
                <w:sz w:val="18"/>
                <w:szCs w:val="18"/>
              </w:rPr>
            </w:pPr>
            <w:r>
              <w:rPr>
                <w:rFonts w:hint="eastAsia" w:cs="宋体"/>
                <w:kern w:val="0"/>
                <w:sz w:val="18"/>
                <w:szCs w:val="18"/>
              </w:rPr>
              <w:t>截面尺寸</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第8</w:t>
            </w:r>
            <w:r>
              <w:rPr>
                <w:rFonts w:cs="宋体"/>
                <w:kern w:val="0"/>
                <w:sz w:val="18"/>
                <w:szCs w:val="18"/>
              </w:rPr>
              <w:t>.3.1</w:t>
            </w:r>
            <w:r>
              <w:rPr>
                <w:rFonts w:hint="eastAsia" w:cs="宋体"/>
                <w:kern w:val="0"/>
                <w:sz w:val="18"/>
                <w:szCs w:val="18"/>
              </w:rPr>
              <w:t>条</w:t>
            </w:r>
          </w:p>
        </w:tc>
        <w:tc>
          <w:tcPr>
            <w:tcW w:w="772" w:type="pct"/>
            <w:gridSpan w:val="3"/>
            <w:vAlign w:val="center"/>
          </w:tcPr>
          <w:p>
            <w:pPr>
              <w:widowControl/>
              <w:spacing w:line="320" w:lineRule="exact"/>
              <w:jc w:val="center"/>
              <w:rPr>
                <w:rFonts w:cs="宋体"/>
                <w:kern w:val="0"/>
                <w:sz w:val="18"/>
                <w:szCs w:val="18"/>
              </w:rPr>
            </w:pPr>
          </w:p>
        </w:tc>
        <w:tc>
          <w:tcPr>
            <w:tcW w:w="1029"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c>
          <w:tcPr>
            <w:tcW w:w="426" w:type="pct"/>
            <w:vAlign w:val="center"/>
          </w:tcPr>
          <w:p>
            <w:pPr>
              <w:widowControl/>
              <w:spacing w:line="320" w:lineRule="exact"/>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51" w:type="pct"/>
            <w:vMerge w:val="continue"/>
            <w:vAlign w:val="center"/>
          </w:tcPr>
          <w:p>
            <w:pPr>
              <w:widowControl/>
              <w:spacing w:line="320" w:lineRule="exact"/>
              <w:jc w:val="left"/>
              <w:rPr>
                <w:rFonts w:cs="宋体"/>
                <w:kern w:val="0"/>
                <w:sz w:val="18"/>
                <w:szCs w:val="18"/>
              </w:rPr>
            </w:pPr>
          </w:p>
        </w:tc>
        <w:tc>
          <w:tcPr>
            <w:tcW w:w="238" w:type="pct"/>
            <w:vAlign w:val="center"/>
          </w:tcPr>
          <w:p>
            <w:pPr>
              <w:widowControl/>
              <w:spacing w:line="320" w:lineRule="exact"/>
              <w:jc w:val="center"/>
              <w:rPr>
                <w:rFonts w:cs="宋体"/>
                <w:kern w:val="0"/>
                <w:sz w:val="18"/>
                <w:szCs w:val="18"/>
              </w:rPr>
            </w:pPr>
            <w:r>
              <w:rPr>
                <w:rFonts w:hint="eastAsia" w:cs="宋体"/>
                <w:kern w:val="0"/>
                <w:sz w:val="18"/>
                <w:szCs w:val="18"/>
              </w:rPr>
              <w:t>3</w:t>
            </w:r>
          </w:p>
        </w:tc>
        <w:tc>
          <w:tcPr>
            <w:tcW w:w="1015" w:type="pct"/>
            <w:gridSpan w:val="2"/>
            <w:vAlign w:val="center"/>
          </w:tcPr>
          <w:p>
            <w:pPr>
              <w:widowControl/>
              <w:spacing w:line="320" w:lineRule="exact"/>
              <w:jc w:val="center"/>
              <w:rPr>
                <w:rFonts w:cs="宋体"/>
                <w:kern w:val="0"/>
                <w:sz w:val="18"/>
                <w:szCs w:val="18"/>
              </w:rPr>
            </w:pPr>
            <w:r>
              <w:rPr>
                <w:rFonts w:hint="eastAsia" w:cs="宋体"/>
                <w:kern w:val="0"/>
                <w:sz w:val="18"/>
                <w:szCs w:val="18"/>
              </w:rPr>
              <w:t>结构位移变形</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第8</w:t>
            </w:r>
            <w:r>
              <w:rPr>
                <w:rFonts w:cs="宋体"/>
                <w:kern w:val="0"/>
                <w:sz w:val="18"/>
                <w:szCs w:val="18"/>
              </w:rPr>
              <w:t>.3.2</w:t>
            </w:r>
            <w:r>
              <w:rPr>
                <w:rFonts w:hint="eastAsia" w:cs="宋体"/>
                <w:kern w:val="0"/>
                <w:sz w:val="18"/>
                <w:szCs w:val="18"/>
              </w:rPr>
              <w:t>条</w:t>
            </w:r>
          </w:p>
        </w:tc>
        <w:tc>
          <w:tcPr>
            <w:tcW w:w="772" w:type="pct"/>
            <w:gridSpan w:val="3"/>
            <w:vAlign w:val="center"/>
          </w:tcPr>
          <w:p>
            <w:pPr>
              <w:widowControl/>
              <w:spacing w:line="320" w:lineRule="exact"/>
              <w:jc w:val="center"/>
              <w:rPr>
                <w:rFonts w:cs="宋体"/>
                <w:kern w:val="0"/>
                <w:sz w:val="18"/>
                <w:szCs w:val="18"/>
              </w:rPr>
            </w:pPr>
          </w:p>
        </w:tc>
        <w:tc>
          <w:tcPr>
            <w:tcW w:w="1029"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c>
          <w:tcPr>
            <w:tcW w:w="426" w:type="pct"/>
            <w:vAlign w:val="center"/>
          </w:tcPr>
          <w:p>
            <w:pPr>
              <w:widowControl/>
              <w:spacing w:line="320" w:lineRule="exact"/>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exact"/>
          <w:jc w:val="center"/>
        </w:trPr>
        <w:tc>
          <w:tcPr>
            <w:tcW w:w="251" w:type="pct"/>
            <w:vMerge w:val="continue"/>
            <w:vAlign w:val="center"/>
          </w:tcPr>
          <w:p>
            <w:pPr>
              <w:widowControl/>
              <w:spacing w:line="320" w:lineRule="exact"/>
              <w:jc w:val="left"/>
              <w:rPr>
                <w:rFonts w:cs="宋体"/>
                <w:kern w:val="0"/>
                <w:sz w:val="18"/>
                <w:szCs w:val="18"/>
              </w:rPr>
            </w:pPr>
          </w:p>
        </w:tc>
        <w:tc>
          <w:tcPr>
            <w:tcW w:w="238" w:type="pct"/>
            <w:vAlign w:val="center"/>
          </w:tcPr>
          <w:p>
            <w:pPr>
              <w:widowControl/>
              <w:spacing w:line="320" w:lineRule="exact"/>
              <w:jc w:val="center"/>
              <w:rPr>
                <w:rFonts w:cs="宋体"/>
                <w:kern w:val="0"/>
                <w:sz w:val="18"/>
                <w:szCs w:val="18"/>
              </w:rPr>
            </w:pPr>
            <w:r>
              <w:rPr>
                <w:rFonts w:hint="eastAsia" w:cs="宋体"/>
                <w:kern w:val="0"/>
                <w:sz w:val="18"/>
                <w:szCs w:val="18"/>
              </w:rPr>
              <w:t>4</w:t>
            </w:r>
          </w:p>
        </w:tc>
        <w:tc>
          <w:tcPr>
            <w:tcW w:w="1015" w:type="pct"/>
            <w:gridSpan w:val="2"/>
            <w:vAlign w:val="center"/>
          </w:tcPr>
          <w:p>
            <w:pPr>
              <w:widowControl/>
              <w:spacing w:line="320" w:lineRule="exact"/>
              <w:jc w:val="center"/>
              <w:rPr>
                <w:rFonts w:cs="宋体"/>
                <w:kern w:val="0"/>
                <w:sz w:val="18"/>
                <w:szCs w:val="18"/>
              </w:rPr>
            </w:pPr>
            <w:r>
              <w:rPr>
                <w:rFonts w:hint="eastAsia" w:cs="宋体"/>
                <w:kern w:val="0"/>
                <w:sz w:val="18"/>
                <w:szCs w:val="18"/>
              </w:rPr>
              <w:t>构件与节点对接处的偏差</w:t>
            </w:r>
          </w:p>
          <w:p>
            <w:pPr>
              <w:widowControl/>
              <w:spacing w:line="320" w:lineRule="exact"/>
              <w:jc w:val="center"/>
              <w:rPr>
                <w:rFonts w:cs="宋体"/>
                <w:kern w:val="0"/>
                <w:sz w:val="18"/>
                <w:szCs w:val="18"/>
              </w:rPr>
            </w:pPr>
          </w:p>
          <w:p>
            <w:pPr>
              <w:widowControl/>
              <w:spacing w:line="320" w:lineRule="exact"/>
              <w:jc w:val="center"/>
              <w:rPr>
                <w:rFonts w:cs="宋体"/>
                <w:kern w:val="0"/>
                <w:sz w:val="18"/>
                <w:szCs w:val="18"/>
              </w:rPr>
            </w:pPr>
          </w:p>
          <w:p>
            <w:pPr>
              <w:widowControl/>
              <w:spacing w:line="320" w:lineRule="exact"/>
              <w:jc w:val="center"/>
              <w:rPr>
                <w:rFonts w:cs="宋体"/>
                <w:kern w:val="0"/>
                <w:sz w:val="18"/>
                <w:szCs w:val="18"/>
              </w:rPr>
            </w:pPr>
            <w:r>
              <w:rPr>
                <w:rFonts w:hint="eastAsia" w:cs="宋体"/>
                <w:kern w:val="0"/>
                <w:sz w:val="18"/>
                <w:szCs w:val="18"/>
              </w:rPr>
              <w:t>差</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第8</w:t>
            </w:r>
            <w:r>
              <w:rPr>
                <w:rFonts w:cs="宋体"/>
                <w:kern w:val="0"/>
                <w:sz w:val="18"/>
                <w:szCs w:val="18"/>
              </w:rPr>
              <w:t>.3.</w:t>
            </w:r>
            <w:r>
              <w:rPr>
                <w:rFonts w:hint="eastAsia" w:cs="宋体"/>
                <w:kern w:val="0"/>
                <w:sz w:val="18"/>
                <w:szCs w:val="18"/>
              </w:rPr>
              <w:t>3条</w:t>
            </w:r>
          </w:p>
        </w:tc>
        <w:tc>
          <w:tcPr>
            <w:tcW w:w="772" w:type="pct"/>
            <w:gridSpan w:val="3"/>
            <w:vAlign w:val="center"/>
          </w:tcPr>
          <w:p>
            <w:pPr>
              <w:widowControl/>
              <w:spacing w:line="320" w:lineRule="exact"/>
              <w:jc w:val="center"/>
              <w:rPr>
                <w:rFonts w:cs="宋体"/>
                <w:kern w:val="0"/>
                <w:sz w:val="18"/>
                <w:szCs w:val="18"/>
              </w:rPr>
            </w:pPr>
          </w:p>
        </w:tc>
        <w:tc>
          <w:tcPr>
            <w:tcW w:w="1029" w:type="pct"/>
            <w:gridSpan w:val="2"/>
            <w:vAlign w:val="center"/>
          </w:tcPr>
          <w:p>
            <w:pPr>
              <w:widowControl/>
              <w:spacing w:line="320" w:lineRule="exact"/>
              <w:jc w:val="center"/>
              <w:rPr>
                <w:rFonts w:cs="宋体"/>
                <w:kern w:val="0"/>
                <w:sz w:val="18"/>
                <w:szCs w:val="18"/>
              </w:rPr>
            </w:pPr>
          </w:p>
        </w:tc>
        <w:tc>
          <w:tcPr>
            <w:tcW w:w="426" w:type="pct"/>
            <w:vAlign w:val="center"/>
          </w:tcPr>
          <w:p>
            <w:pPr>
              <w:widowControl/>
              <w:spacing w:line="320" w:lineRule="exact"/>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251" w:type="pct"/>
            <w:vMerge w:val="continue"/>
            <w:vAlign w:val="center"/>
          </w:tcPr>
          <w:p>
            <w:pPr>
              <w:widowControl/>
              <w:spacing w:line="320" w:lineRule="exact"/>
              <w:jc w:val="left"/>
              <w:rPr>
                <w:rFonts w:cs="宋体"/>
                <w:kern w:val="0"/>
                <w:sz w:val="18"/>
                <w:szCs w:val="18"/>
              </w:rPr>
            </w:pPr>
          </w:p>
        </w:tc>
        <w:tc>
          <w:tcPr>
            <w:tcW w:w="238" w:type="pct"/>
            <w:vAlign w:val="center"/>
          </w:tcPr>
          <w:p>
            <w:pPr>
              <w:widowControl/>
              <w:spacing w:line="320" w:lineRule="exact"/>
              <w:jc w:val="center"/>
              <w:rPr>
                <w:rFonts w:cs="宋体"/>
                <w:kern w:val="0"/>
                <w:sz w:val="18"/>
                <w:szCs w:val="18"/>
              </w:rPr>
            </w:pPr>
            <w:r>
              <w:rPr>
                <w:rFonts w:hint="eastAsia" w:cs="宋体"/>
                <w:kern w:val="0"/>
                <w:sz w:val="18"/>
                <w:szCs w:val="18"/>
              </w:rPr>
              <w:t>5</w:t>
            </w:r>
          </w:p>
        </w:tc>
        <w:tc>
          <w:tcPr>
            <w:tcW w:w="1015" w:type="pct"/>
            <w:gridSpan w:val="2"/>
            <w:vAlign w:val="center"/>
          </w:tcPr>
          <w:p>
            <w:pPr>
              <w:widowControl/>
              <w:spacing w:line="320" w:lineRule="exact"/>
              <w:jc w:val="center"/>
              <w:rPr>
                <w:rFonts w:cs="宋体"/>
                <w:kern w:val="0"/>
                <w:sz w:val="18"/>
                <w:szCs w:val="18"/>
              </w:rPr>
            </w:pPr>
            <w:r>
              <w:rPr>
                <w:rFonts w:hint="eastAsia" w:cs="宋体"/>
                <w:kern w:val="0"/>
                <w:sz w:val="18"/>
                <w:szCs w:val="18"/>
              </w:rPr>
              <w:t>构件标高偏差</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第8</w:t>
            </w:r>
            <w:r>
              <w:rPr>
                <w:rFonts w:cs="宋体"/>
                <w:kern w:val="0"/>
                <w:sz w:val="18"/>
                <w:szCs w:val="18"/>
              </w:rPr>
              <w:t>.3.</w:t>
            </w:r>
            <w:r>
              <w:rPr>
                <w:rFonts w:hint="eastAsia" w:cs="宋体"/>
                <w:kern w:val="0"/>
                <w:sz w:val="18"/>
                <w:szCs w:val="18"/>
              </w:rPr>
              <w:t>4条</w:t>
            </w:r>
          </w:p>
        </w:tc>
        <w:tc>
          <w:tcPr>
            <w:tcW w:w="772" w:type="pct"/>
            <w:gridSpan w:val="3"/>
            <w:vAlign w:val="center"/>
          </w:tcPr>
          <w:p>
            <w:pPr>
              <w:widowControl/>
              <w:spacing w:line="320" w:lineRule="exact"/>
              <w:jc w:val="center"/>
              <w:rPr>
                <w:rFonts w:cs="宋体"/>
                <w:kern w:val="0"/>
                <w:sz w:val="18"/>
                <w:szCs w:val="18"/>
              </w:rPr>
            </w:pPr>
          </w:p>
        </w:tc>
        <w:tc>
          <w:tcPr>
            <w:tcW w:w="1029" w:type="pct"/>
            <w:gridSpan w:val="2"/>
            <w:vAlign w:val="center"/>
          </w:tcPr>
          <w:p>
            <w:pPr>
              <w:widowControl/>
              <w:spacing w:line="320" w:lineRule="exact"/>
              <w:jc w:val="center"/>
              <w:rPr>
                <w:rFonts w:cs="宋体"/>
                <w:kern w:val="0"/>
                <w:sz w:val="18"/>
                <w:szCs w:val="18"/>
              </w:rPr>
            </w:pPr>
          </w:p>
        </w:tc>
        <w:tc>
          <w:tcPr>
            <w:tcW w:w="426" w:type="pct"/>
            <w:vAlign w:val="center"/>
          </w:tcPr>
          <w:p>
            <w:pPr>
              <w:widowControl/>
              <w:spacing w:line="320" w:lineRule="exact"/>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jc w:val="center"/>
        </w:trPr>
        <w:tc>
          <w:tcPr>
            <w:tcW w:w="251" w:type="pct"/>
            <w:vMerge w:val="continue"/>
            <w:vAlign w:val="center"/>
          </w:tcPr>
          <w:p>
            <w:pPr>
              <w:widowControl/>
              <w:spacing w:line="320" w:lineRule="exact"/>
              <w:jc w:val="left"/>
              <w:rPr>
                <w:rFonts w:cs="宋体"/>
                <w:kern w:val="0"/>
                <w:sz w:val="18"/>
                <w:szCs w:val="18"/>
              </w:rPr>
            </w:pPr>
          </w:p>
        </w:tc>
        <w:tc>
          <w:tcPr>
            <w:tcW w:w="238" w:type="pct"/>
            <w:vAlign w:val="center"/>
          </w:tcPr>
          <w:p>
            <w:pPr>
              <w:widowControl/>
              <w:spacing w:line="320" w:lineRule="exact"/>
              <w:jc w:val="center"/>
              <w:rPr>
                <w:rFonts w:cs="宋体"/>
                <w:kern w:val="0"/>
                <w:sz w:val="18"/>
                <w:szCs w:val="18"/>
              </w:rPr>
            </w:pPr>
            <w:r>
              <w:rPr>
                <w:rFonts w:hint="eastAsia" w:cs="宋体"/>
                <w:kern w:val="0"/>
                <w:sz w:val="18"/>
                <w:szCs w:val="18"/>
              </w:rPr>
              <w:t>6</w:t>
            </w:r>
          </w:p>
        </w:tc>
        <w:tc>
          <w:tcPr>
            <w:tcW w:w="1015" w:type="pct"/>
            <w:gridSpan w:val="2"/>
            <w:vAlign w:val="center"/>
          </w:tcPr>
          <w:p>
            <w:pPr>
              <w:widowControl/>
              <w:spacing w:line="320" w:lineRule="exact"/>
              <w:jc w:val="center"/>
              <w:rPr>
                <w:rFonts w:cs="宋体"/>
                <w:kern w:val="0"/>
                <w:sz w:val="18"/>
                <w:szCs w:val="18"/>
              </w:rPr>
            </w:pPr>
            <w:r>
              <w:rPr>
                <w:rFonts w:hint="eastAsia" w:cs="宋体"/>
                <w:kern w:val="0"/>
                <w:sz w:val="18"/>
                <w:szCs w:val="18"/>
              </w:rPr>
              <w:t>整体立面偏移和平面弯曲偏差</w:t>
            </w:r>
          </w:p>
          <w:p>
            <w:pPr>
              <w:widowControl/>
              <w:spacing w:line="320" w:lineRule="exact"/>
              <w:jc w:val="center"/>
              <w:rPr>
                <w:rFonts w:cs="Times New Roman"/>
                <w:bCs/>
                <w:szCs w:val="21"/>
              </w:rPr>
            </w:pPr>
          </w:p>
          <w:p>
            <w:pPr>
              <w:widowControl/>
              <w:spacing w:line="320" w:lineRule="exact"/>
              <w:jc w:val="center"/>
              <w:rPr>
                <w:rFonts w:cs="宋体"/>
                <w:kern w:val="0"/>
                <w:sz w:val="18"/>
                <w:szCs w:val="18"/>
              </w:rPr>
            </w:pPr>
            <w:r>
              <w:rPr>
                <w:rFonts w:hint="eastAsia" w:cs="Times New Roman"/>
                <w:bCs/>
                <w:szCs w:val="21"/>
              </w:rPr>
              <w:t>弯曲的允许偏差</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第8</w:t>
            </w:r>
            <w:r>
              <w:rPr>
                <w:rFonts w:cs="宋体"/>
                <w:kern w:val="0"/>
                <w:sz w:val="18"/>
                <w:szCs w:val="18"/>
              </w:rPr>
              <w:t>.3.</w:t>
            </w:r>
            <w:r>
              <w:rPr>
                <w:rFonts w:hint="eastAsia" w:cs="宋体"/>
                <w:kern w:val="0"/>
                <w:sz w:val="18"/>
                <w:szCs w:val="18"/>
              </w:rPr>
              <w:t>5条</w:t>
            </w:r>
          </w:p>
        </w:tc>
        <w:tc>
          <w:tcPr>
            <w:tcW w:w="772" w:type="pct"/>
            <w:gridSpan w:val="3"/>
            <w:vAlign w:val="center"/>
          </w:tcPr>
          <w:p>
            <w:pPr>
              <w:widowControl/>
              <w:spacing w:line="320" w:lineRule="exact"/>
              <w:jc w:val="center"/>
              <w:rPr>
                <w:rFonts w:cs="宋体"/>
                <w:kern w:val="0"/>
                <w:sz w:val="18"/>
                <w:szCs w:val="18"/>
              </w:rPr>
            </w:pPr>
          </w:p>
        </w:tc>
        <w:tc>
          <w:tcPr>
            <w:tcW w:w="1029" w:type="pct"/>
            <w:gridSpan w:val="2"/>
            <w:vAlign w:val="center"/>
          </w:tcPr>
          <w:p>
            <w:pPr>
              <w:widowControl/>
              <w:spacing w:line="320" w:lineRule="exact"/>
              <w:jc w:val="center"/>
              <w:rPr>
                <w:rFonts w:cs="宋体"/>
                <w:kern w:val="0"/>
                <w:sz w:val="18"/>
                <w:szCs w:val="18"/>
              </w:rPr>
            </w:pPr>
          </w:p>
        </w:tc>
        <w:tc>
          <w:tcPr>
            <w:tcW w:w="426" w:type="pct"/>
            <w:vAlign w:val="center"/>
          </w:tcPr>
          <w:p>
            <w:pPr>
              <w:widowControl/>
              <w:spacing w:line="320" w:lineRule="exact"/>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51" w:type="pct"/>
            <w:vMerge w:val="restart"/>
            <w:vAlign w:val="center"/>
          </w:tcPr>
          <w:p>
            <w:pPr>
              <w:widowControl/>
              <w:spacing w:line="320" w:lineRule="exact"/>
              <w:jc w:val="center"/>
              <w:rPr>
                <w:rFonts w:cs="宋体"/>
                <w:kern w:val="0"/>
                <w:sz w:val="18"/>
                <w:szCs w:val="18"/>
              </w:rPr>
            </w:pPr>
            <w:r>
              <w:rPr>
                <w:rFonts w:hint="eastAsia" w:cs="宋体"/>
                <w:kern w:val="0"/>
                <w:sz w:val="18"/>
                <w:szCs w:val="18"/>
              </w:rPr>
              <w:t>一般项目</w:t>
            </w:r>
          </w:p>
        </w:tc>
        <w:tc>
          <w:tcPr>
            <w:tcW w:w="238" w:type="pct"/>
            <w:vAlign w:val="center"/>
          </w:tcPr>
          <w:p>
            <w:pPr>
              <w:widowControl/>
              <w:spacing w:line="320" w:lineRule="exact"/>
              <w:jc w:val="center"/>
              <w:rPr>
                <w:rFonts w:cs="宋体"/>
                <w:kern w:val="0"/>
                <w:sz w:val="18"/>
                <w:szCs w:val="18"/>
              </w:rPr>
            </w:pPr>
            <w:r>
              <w:rPr>
                <w:rFonts w:hint="eastAsia" w:cs="宋体"/>
                <w:kern w:val="0"/>
                <w:sz w:val="18"/>
                <w:szCs w:val="18"/>
              </w:rPr>
              <w:t>1</w:t>
            </w:r>
          </w:p>
        </w:tc>
        <w:tc>
          <w:tcPr>
            <w:tcW w:w="1015" w:type="pct"/>
            <w:gridSpan w:val="2"/>
            <w:vAlign w:val="center"/>
          </w:tcPr>
          <w:p>
            <w:pPr>
              <w:widowControl/>
              <w:spacing w:line="320" w:lineRule="exact"/>
              <w:jc w:val="center"/>
              <w:rPr>
                <w:rFonts w:cs="宋体"/>
                <w:kern w:val="0"/>
                <w:sz w:val="18"/>
                <w:szCs w:val="18"/>
              </w:rPr>
            </w:pPr>
            <w:r>
              <w:rPr>
                <w:rFonts w:hint="eastAsia" w:cs="宋体"/>
                <w:kern w:val="0"/>
                <w:sz w:val="18"/>
                <w:szCs w:val="18"/>
              </w:rPr>
              <w:t>地脚螺栓精度</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第8</w:t>
            </w:r>
            <w:r>
              <w:rPr>
                <w:rFonts w:cs="宋体"/>
                <w:kern w:val="0"/>
                <w:sz w:val="18"/>
                <w:szCs w:val="18"/>
              </w:rPr>
              <w:t>.2.2</w:t>
            </w:r>
            <w:r>
              <w:rPr>
                <w:rFonts w:hint="eastAsia" w:cs="宋体"/>
                <w:kern w:val="0"/>
                <w:sz w:val="18"/>
                <w:szCs w:val="18"/>
              </w:rPr>
              <w:t>条</w:t>
            </w:r>
          </w:p>
        </w:tc>
        <w:tc>
          <w:tcPr>
            <w:tcW w:w="772" w:type="pct"/>
            <w:gridSpan w:val="3"/>
            <w:vAlign w:val="center"/>
          </w:tcPr>
          <w:p>
            <w:pPr>
              <w:widowControl/>
              <w:spacing w:line="320" w:lineRule="exact"/>
              <w:jc w:val="center"/>
              <w:rPr>
                <w:rFonts w:cs="宋体"/>
                <w:kern w:val="0"/>
                <w:sz w:val="18"/>
                <w:szCs w:val="18"/>
              </w:rPr>
            </w:pPr>
          </w:p>
        </w:tc>
        <w:tc>
          <w:tcPr>
            <w:tcW w:w="1029"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c>
          <w:tcPr>
            <w:tcW w:w="426" w:type="pct"/>
            <w:vAlign w:val="center"/>
          </w:tcPr>
          <w:p>
            <w:pPr>
              <w:widowControl/>
              <w:spacing w:line="320" w:lineRule="exact"/>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51" w:type="pct"/>
            <w:vMerge w:val="continue"/>
            <w:vAlign w:val="center"/>
          </w:tcPr>
          <w:p>
            <w:pPr>
              <w:widowControl/>
              <w:spacing w:line="320" w:lineRule="exact"/>
              <w:jc w:val="left"/>
              <w:rPr>
                <w:rFonts w:cs="宋体"/>
                <w:kern w:val="0"/>
                <w:sz w:val="18"/>
                <w:szCs w:val="18"/>
              </w:rPr>
            </w:pPr>
          </w:p>
        </w:tc>
        <w:tc>
          <w:tcPr>
            <w:tcW w:w="238" w:type="pct"/>
            <w:vAlign w:val="center"/>
          </w:tcPr>
          <w:p>
            <w:pPr>
              <w:widowControl/>
              <w:spacing w:line="320" w:lineRule="exact"/>
              <w:jc w:val="center"/>
              <w:rPr>
                <w:rFonts w:cs="宋体"/>
                <w:kern w:val="0"/>
                <w:sz w:val="18"/>
                <w:szCs w:val="18"/>
              </w:rPr>
            </w:pPr>
            <w:r>
              <w:rPr>
                <w:rFonts w:hint="eastAsia" w:cs="宋体"/>
                <w:kern w:val="0"/>
                <w:sz w:val="18"/>
                <w:szCs w:val="18"/>
              </w:rPr>
              <w:t>2</w:t>
            </w:r>
          </w:p>
        </w:tc>
        <w:tc>
          <w:tcPr>
            <w:tcW w:w="1015" w:type="pct"/>
            <w:gridSpan w:val="2"/>
            <w:vAlign w:val="center"/>
          </w:tcPr>
          <w:p>
            <w:pPr>
              <w:widowControl/>
              <w:spacing w:line="320" w:lineRule="exact"/>
              <w:jc w:val="center"/>
              <w:rPr>
                <w:rFonts w:cs="宋体"/>
                <w:kern w:val="0"/>
                <w:sz w:val="18"/>
                <w:szCs w:val="18"/>
              </w:rPr>
            </w:pPr>
            <w:r>
              <w:rPr>
                <w:rFonts w:hint="eastAsia" w:cs="宋体"/>
                <w:kern w:val="0"/>
                <w:sz w:val="18"/>
                <w:szCs w:val="18"/>
              </w:rPr>
              <w:t>安装单元允许偏差</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第8.3.6条</w:t>
            </w:r>
          </w:p>
        </w:tc>
        <w:tc>
          <w:tcPr>
            <w:tcW w:w="772" w:type="pct"/>
            <w:gridSpan w:val="3"/>
            <w:vAlign w:val="center"/>
          </w:tcPr>
          <w:p>
            <w:pPr>
              <w:widowControl/>
              <w:spacing w:line="320" w:lineRule="exact"/>
              <w:jc w:val="center"/>
              <w:rPr>
                <w:rFonts w:cs="宋体"/>
                <w:kern w:val="0"/>
                <w:sz w:val="18"/>
                <w:szCs w:val="18"/>
              </w:rPr>
            </w:pPr>
          </w:p>
        </w:tc>
        <w:tc>
          <w:tcPr>
            <w:tcW w:w="1029"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c>
          <w:tcPr>
            <w:tcW w:w="426" w:type="pct"/>
            <w:vAlign w:val="center"/>
          </w:tcPr>
          <w:p>
            <w:pPr>
              <w:widowControl/>
              <w:spacing w:line="320" w:lineRule="exact"/>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251" w:type="pct"/>
            <w:vMerge w:val="continue"/>
            <w:vAlign w:val="center"/>
          </w:tcPr>
          <w:p>
            <w:pPr>
              <w:widowControl/>
              <w:spacing w:line="320" w:lineRule="exact"/>
              <w:jc w:val="left"/>
              <w:rPr>
                <w:rFonts w:cs="宋体"/>
                <w:kern w:val="0"/>
                <w:sz w:val="18"/>
                <w:szCs w:val="18"/>
              </w:rPr>
            </w:pPr>
          </w:p>
        </w:tc>
        <w:tc>
          <w:tcPr>
            <w:tcW w:w="238" w:type="pct"/>
            <w:vAlign w:val="center"/>
          </w:tcPr>
          <w:p>
            <w:pPr>
              <w:widowControl/>
              <w:spacing w:line="320" w:lineRule="exact"/>
              <w:jc w:val="center"/>
              <w:rPr>
                <w:rFonts w:cs="宋体"/>
                <w:kern w:val="0"/>
                <w:sz w:val="18"/>
                <w:szCs w:val="18"/>
              </w:rPr>
            </w:pPr>
            <w:r>
              <w:rPr>
                <w:rFonts w:hint="eastAsia" w:cs="宋体"/>
                <w:kern w:val="0"/>
                <w:sz w:val="18"/>
                <w:szCs w:val="18"/>
              </w:rPr>
              <w:t>3</w:t>
            </w:r>
          </w:p>
        </w:tc>
        <w:tc>
          <w:tcPr>
            <w:tcW w:w="1015" w:type="pct"/>
            <w:gridSpan w:val="2"/>
            <w:vAlign w:val="center"/>
          </w:tcPr>
          <w:p>
            <w:pPr>
              <w:widowControl/>
              <w:spacing w:line="320" w:lineRule="exact"/>
              <w:jc w:val="center"/>
              <w:rPr>
                <w:rFonts w:cs="宋体"/>
                <w:kern w:val="0"/>
                <w:sz w:val="18"/>
                <w:szCs w:val="18"/>
              </w:rPr>
            </w:pPr>
            <w:r>
              <w:rPr>
                <w:rFonts w:hint="eastAsia" w:cs="宋体"/>
                <w:kern w:val="0"/>
                <w:sz w:val="18"/>
                <w:szCs w:val="18"/>
                <w:lang w:eastAsia="zh-Hans"/>
              </w:rPr>
              <w:t>构件轴线空间位置偏差</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第8.3.7条</w:t>
            </w:r>
          </w:p>
        </w:tc>
        <w:tc>
          <w:tcPr>
            <w:tcW w:w="772" w:type="pct"/>
            <w:gridSpan w:val="3"/>
            <w:vAlign w:val="center"/>
          </w:tcPr>
          <w:p>
            <w:pPr>
              <w:widowControl/>
              <w:spacing w:line="320" w:lineRule="exact"/>
              <w:jc w:val="center"/>
              <w:rPr>
                <w:rFonts w:cs="宋体"/>
                <w:kern w:val="0"/>
                <w:sz w:val="18"/>
                <w:szCs w:val="18"/>
              </w:rPr>
            </w:pPr>
          </w:p>
        </w:tc>
        <w:tc>
          <w:tcPr>
            <w:tcW w:w="1029"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c>
          <w:tcPr>
            <w:tcW w:w="426" w:type="pct"/>
            <w:vAlign w:val="center"/>
          </w:tcPr>
          <w:p>
            <w:pPr>
              <w:widowControl/>
              <w:spacing w:line="320" w:lineRule="exact"/>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251" w:type="pct"/>
            <w:vMerge w:val="continue"/>
            <w:vAlign w:val="center"/>
          </w:tcPr>
          <w:p>
            <w:pPr>
              <w:widowControl/>
              <w:spacing w:line="320" w:lineRule="exact"/>
              <w:jc w:val="left"/>
              <w:rPr>
                <w:rFonts w:cs="宋体"/>
                <w:kern w:val="0"/>
                <w:sz w:val="18"/>
                <w:szCs w:val="18"/>
              </w:rPr>
            </w:pPr>
          </w:p>
        </w:tc>
        <w:tc>
          <w:tcPr>
            <w:tcW w:w="238" w:type="pct"/>
            <w:vAlign w:val="center"/>
          </w:tcPr>
          <w:p>
            <w:pPr>
              <w:widowControl/>
              <w:spacing w:line="320" w:lineRule="exact"/>
              <w:jc w:val="center"/>
              <w:rPr>
                <w:rFonts w:cs="宋体"/>
                <w:kern w:val="0"/>
                <w:sz w:val="18"/>
                <w:szCs w:val="18"/>
              </w:rPr>
            </w:pPr>
            <w:r>
              <w:rPr>
                <w:rFonts w:cs="宋体"/>
                <w:kern w:val="0"/>
                <w:sz w:val="18"/>
                <w:szCs w:val="18"/>
              </w:rPr>
              <w:t>4</w:t>
            </w:r>
          </w:p>
        </w:tc>
        <w:tc>
          <w:tcPr>
            <w:tcW w:w="1015" w:type="pct"/>
            <w:gridSpan w:val="2"/>
            <w:vAlign w:val="center"/>
          </w:tcPr>
          <w:p>
            <w:pPr>
              <w:widowControl/>
              <w:spacing w:line="320" w:lineRule="exact"/>
              <w:jc w:val="center"/>
              <w:rPr>
                <w:rFonts w:cs="宋体"/>
                <w:kern w:val="0"/>
                <w:sz w:val="18"/>
                <w:szCs w:val="18"/>
              </w:rPr>
            </w:pPr>
            <w:r>
              <w:rPr>
                <w:rFonts w:hint="eastAsia" w:cs="宋体"/>
                <w:kern w:val="0"/>
                <w:sz w:val="18"/>
                <w:szCs w:val="18"/>
                <w:lang w:eastAsia="zh-Hans"/>
              </w:rPr>
              <w:t>构件对接处截面的平面度偏差</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第8.3.8条</w:t>
            </w:r>
          </w:p>
        </w:tc>
        <w:tc>
          <w:tcPr>
            <w:tcW w:w="772" w:type="pct"/>
            <w:gridSpan w:val="3"/>
            <w:vAlign w:val="center"/>
          </w:tcPr>
          <w:p>
            <w:pPr>
              <w:widowControl/>
              <w:spacing w:line="320" w:lineRule="exact"/>
              <w:jc w:val="center"/>
              <w:rPr>
                <w:rFonts w:cs="宋体"/>
                <w:kern w:val="0"/>
                <w:sz w:val="18"/>
                <w:szCs w:val="18"/>
              </w:rPr>
            </w:pPr>
          </w:p>
        </w:tc>
        <w:tc>
          <w:tcPr>
            <w:tcW w:w="1029" w:type="pct"/>
            <w:gridSpan w:val="2"/>
            <w:vAlign w:val="center"/>
          </w:tcPr>
          <w:p>
            <w:pPr>
              <w:widowControl/>
              <w:spacing w:line="320" w:lineRule="exact"/>
              <w:jc w:val="center"/>
              <w:rPr>
                <w:rFonts w:cs="宋体"/>
                <w:kern w:val="0"/>
                <w:sz w:val="18"/>
                <w:szCs w:val="18"/>
              </w:rPr>
            </w:pPr>
          </w:p>
        </w:tc>
        <w:tc>
          <w:tcPr>
            <w:tcW w:w="426" w:type="pct"/>
            <w:vAlign w:val="center"/>
          </w:tcPr>
          <w:p>
            <w:pPr>
              <w:widowControl/>
              <w:spacing w:line="320" w:lineRule="exact"/>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51" w:type="pct"/>
            <w:vMerge w:val="continue"/>
            <w:vAlign w:val="center"/>
          </w:tcPr>
          <w:p>
            <w:pPr>
              <w:widowControl/>
              <w:spacing w:line="320" w:lineRule="exact"/>
              <w:jc w:val="left"/>
              <w:rPr>
                <w:rFonts w:cs="宋体"/>
                <w:kern w:val="0"/>
                <w:sz w:val="18"/>
                <w:szCs w:val="18"/>
              </w:rPr>
            </w:pPr>
          </w:p>
        </w:tc>
        <w:tc>
          <w:tcPr>
            <w:tcW w:w="238" w:type="pct"/>
            <w:vAlign w:val="center"/>
          </w:tcPr>
          <w:p>
            <w:pPr>
              <w:widowControl/>
              <w:spacing w:line="320" w:lineRule="exact"/>
              <w:jc w:val="center"/>
              <w:rPr>
                <w:rFonts w:cs="宋体"/>
                <w:kern w:val="0"/>
                <w:sz w:val="18"/>
                <w:szCs w:val="18"/>
              </w:rPr>
            </w:pPr>
            <w:r>
              <w:rPr>
                <w:rFonts w:cs="宋体"/>
                <w:kern w:val="0"/>
                <w:sz w:val="18"/>
                <w:szCs w:val="18"/>
              </w:rPr>
              <w:t>5</w:t>
            </w:r>
          </w:p>
        </w:tc>
        <w:tc>
          <w:tcPr>
            <w:tcW w:w="1015" w:type="pct"/>
            <w:gridSpan w:val="2"/>
            <w:vAlign w:val="center"/>
          </w:tcPr>
          <w:p>
            <w:pPr>
              <w:widowControl/>
              <w:spacing w:line="320" w:lineRule="exact"/>
              <w:jc w:val="center"/>
              <w:rPr>
                <w:rFonts w:cs="宋体"/>
                <w:kern w:val="0"/>
                <w:sz w:val="18"/>
                <w:szCs w:val="18"/>
              </w:rPr>
            </w:pPr>
            <w:r>
              <w:rPr>
                <w:rFonts w:hint="eastAsia" w:cs="宋体"/>
                <w:kern w:val="0"/>
                <w:sz w:val="18"/>
                <w:szCs w:val="18"/>
                <w:lang w:eastAsia="zh-Hans"/>
              </w:rPr>
              <w:t>总高度偏差</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第8.3.9条</w:t>
            </w:r>
          </w:p>
        </w:tc>
        <w:tc>
          <w:tcPr>
            <w:tcW w:w="772" w:type="pct"/>
            <w:gridSpan w:val="3"/>
            <w:vAlign w:val="center"/>
          </w:tcPr>
          <w:p>
            <w:pPr>
              <w:widowControl/>
              <w:spacing w:line="320" w:lineRule="exact"/>
              <w:jc w:val="center"/>
              <w:rPr>
                <w:rFonts w:cs="宋体"/>
                <w:kern w:val="0"/>
                <w:sz w:val="18"/>
                <w:szCs w:val="18"/>
              </w:rPr>
            </w:pPr>
          </w:p>
        </w:tc>
        <w:tc>
          <w:tcPr>
            <w:tcW w:w="1029" w:type="pct"/>
            <w:gridSpan w:val="2"/>
            <w:vAlign w:val="center"/>
          </w:tcPr>
          <w:p>
            <w:pPr>
              <w:widowControl/>
              <w:spacing w:line="320" w:lineRule="exact"/>
              <w:jc w:val="center"/>
              <w:rPr>
                <w:rFonts w:cs="宋体"/>
                <w:kern w:val="0"/>
                <w:sz w:val="18"/>
                <w:szCs w:val="18"/>
              </w:rPr>
            </w:pPr>
          </w:p>
        </w:tc>
        <w:tc>
          <w:tcPr>
            <w:tcW w:w="426" w:type="pct"/>
            <w:vAlign w:val="center"/>
          </w:tcPr>
          <w:p>
            <w:pPr>
              <w:widowControl/>
              <w:spacing w:line="320" w:lineRule="exact"/>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51" w:type="pct"/>
            <w:vMerge w:val="continue"/>
            <w:vAlign w:val="center"/>
          </w:tcPr>
          <w:p>
            <w:pPr>
              <w:widowControl/>
              <w:spacing w:line="320" w:lineRule="exact"/>
              <w:jc w:val="left"/>
              <w:rPr>
                <w:rFonts w:cs="宋体"/>
                <w:kern w:val="0"/>
                <w:sz w:val="18"/>
                <w:szCs w:val="18"/>
              </w:rPr>
            </w:pPr>
          </w:p>
        </w:tc>
        <w:tc>
          <w:tcPr>
            <w:tcW w:w="238" w:type="pct"/>
            <w:vAlign w:val="center"/>
          </w:tcPr>
          <w:p>
            <w:pPr>
              <w:widowControl/>
              <w:spacing w:line="320" w:lineRule="exact"/>
              <w:jc w:val="center"/>
              <w:rPr>
                <w:rFonts w:cs="宋体"/>
                <w:kern w:val="0"/>
                <w:sz w:val="18"/>
                <w:szCs w:val="18"/>
              </w:rPr>
            </w:pPr>
            <w:r>
              <w:rPr>
                <w:rFonts w:cs="宋体"/>
                <w:kern w:val="0"/>
                <w:sz w:val="18"/>
                <w:szCs w:val="18"/>
              </w:rPr>
              <w:t>6</w:t>
            </w:r>
          </w:p>
        </w:tc>
        <w:tc>
          <w:tcPr>
            <w:tcW w:w="1015" w:type="pct"/>
            <w:gridSpan w:val="2"/>
            <w:vAlign w:val="center"/>
          </w:tcPr>
          <w:p>
            <w:pPr>
              <w:widowControl/>
              <w:spacing w:line="320" w:lineRule="exact"/>
              <w:jc w:val="center"/>
              <w:rPr>
                <w:rFonts w:cs="宋体"/>
                <w:kern w:val="0"/>
                <w:sz w:val="18"/>
                <w:szCs w:val="18"/>
              </w:rPr>
            </w:pPr>
            <w:r>
              <w:rPr>
                <w:rFonts w:hint="eastAsia" w:cs="宋体"/>
                <w:kern w:val="0"/>
                <w:sz w:val="18"/>
                <w:szCs w:val="18"/>
              </w:rPr>
              <w:t>连系梁安装偏差</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第8.3.10条</w:t>
            </w:r>
          </w:p>
        </w:tc>
        <w:tc>
          <w:tcPr>
            <w:tcW w:w="772" w:type="pct"/>
            <w:gridSpan w:val="3"/>
            <w:vAlign w:val="center"/>
          </w:tcPr>
          <w:p>
            <w:pPr>
              <w:widowControl/>
              <w:spacing w:line="320" w:lineRule="exact"/>
              <w:jc w:val="center"/>
              <w:rPr>
                <w:rFonts w:cs="宋体"/>
                <w:kern w:val="0"/>
                <w:sz w:val="18"/>
                <w:szCs w:val="18"/>
              </w:rPr>
            </w:pPr>
          </w:p>
        </w:tc>
        <w:tc>
          <w:tcPr>
            <w:tcW w:w="1029" w:type="pct"/>
            <w:gridSpan w:val="2"/>
            <w:vAlign w:val="center"/>
          </w:tcPr>
          <w:p>
            <w:pPr>
              <w:widowControl/>
              <w:spacing w:line="320" w:lineRule="exact"/>
              <w:jc w:val="center"/>
              <w:rPr>
                <w:rFonts w:cs="宋体"/>
                <w:kern w:val="0"/>
                <w:sz w:val="18"/>
                <w:szCs w:val="18"/>
              </w:rPr>
            </w:pPr>
          </w:p>
        </w:tc>
        <w:tc>
          <w:tcPr>
            <w:tcW w:w="426" w:type="pct"/>
            <w:vAlign w:val="center"/>
          </w:tcPr>
          <w:p>
            <w:pPr>
              <w:widowControl/>
              <w:spacing w:line="320" w:lineRule="exact"/>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jc w:val="center"/>
        </w:trPr>
        <w:tc>
          <w:tcPr>
            <w:tcW w:w="251" w:type="pct"/>
            <w:vMerge w:val="continue"/>
            <w:vAlign w:val="center"/>
          </w:tcPr>
          <w:p>
            <w:pPr>
              <w:widowControl/>
              <w:spacing w:line="320" w:lineRule="exact"/>
              <w:jc w:val="left"/>
              <w:rPr>
                <w:rFonts w:cs="宋体"/>
                <w:kern w:val="0"/>
                <w:sz w:val="18"/>
                <w:szCs w:val="18"/>
              </w:rPr>
            </w:pPr>
          </w:p>
        </w:tc>
        <w:tc>
          <w:tcPr>
            <w:tcW w:w="238" w:type="pct"/>
            <w:vAlign w:val="center"/>
          </w:tcPr>
          <w:p>
            <w:pPr>
              <w:widowControl/>
              <w:spacing w:line="320" w:lineRule="exact"/>
              <w:jc w:val="center"/>
              <w:rPr>
                <w:rFonts w:cs="宋体"/>
                <w:kern w:val="0"/>
                <w:sz w:val="18"/>
                <w:szCs w:val="18"/>
              </w:rPr>
            </w:pPr>
            <w:r>
              <w:rPr>
                <w:rFonts w:cs="宋体"/>
                <w:kern w:val="0"/>
                <w:sz w:val="18"/>
                <w:szCs w:val="18"/>
              </w:rPr>
              <w:t>7</w:t>
            </w:r>
          </w:p>
        </w:tc>
        <w:tc>
          <w:tcPr>
            <w:tcW w:w="1015" w:type="pct"/>
            <w:gridSpan w:val="2"/>
            <w:vAlign w:val="center"/>
          </w:tcPr>
          <w:p>
            <w:pPr>
              <w:widowControl/>
              <w:spacing w:line="320" w:lineRule="exact"/>
              <w:jc w:val="center"/>
              <w:rPr>
                <w:rFonts w:cs="宋体"/>
                <w:kern w:val="0"/>
                <w:sz w:val="18"/>
                <w:szCs w:val="18"/>
              </w:rPr>
            </w:pPr>
            <w:r>
              <w:rPr>
                <w:rFonts w:hint="eastAsia" w:cs="宋体"/>
                <w:kern w:val="0"/>
                <w:sz w:val="18"/>
                <w:szCs w:val="18"/>
              </w:rPr>
              <w:t>安装完成后的允许偏差</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第8.3.11条</w:t>
            </w:r>
          </w:p>
        </w:tc>
        <w:tc>
          <w:tcPr>
            <w:tcW w:w="772" w:type="pct"/>
            <w:gridSpan w:val="3"/>
            <w:vAlign w:val="center"/>
          </w:tcPr>
          <w:p>
            <w:pPr>
              <w:widowControl/>
              <w:spacing w:line="320" w:lineRule="exact"/>
              <w:jc w:val="center"/>
              <w:rPr>
                <w:rFonts w:cs="宋体"/>
                <w:kern w:val="0"/>
                <w:sz w:val="18"/>
                <w:szCs w:val="18"/>
              </w:rPr>
            </w:pPr>
          </w:p>
        </w:tc>
        <w:tc>
          <w:tcPr>
            <w:tcW w:w="1029" w:type="pct"/>
            <w:gridSpan w:val="2"/>
            <w:vAlign w:val="center"/>
          </w:tcPr>
          <w:p>
            <w:pPr>
              <w:widowControl/>
              <w:spacing w:line="320" w:lineRule="exact"/>
              <w:jc w:val="center"/>
              <w:rPr>
                <w:rFonts w:cs="宋体"/>
                <w:kern w:val="0"/>
                <w:sz w:val="18"/>
                <w:szCs w:val="18"/>
              </w:rPr>
            </w:pPr>
          </w:p>
        </w:tc>
        <w:tc>
          <w:tcPr>
            <w:tcW w:w="426" w:type="pct"/>
            <w:vAlign w:val="center"/>
          </w:tcPr>
          <w:p>
            <w:pPr>
              <w:widowControl/>
              <w:spacing w:line="320" w:lineRule="exact"/>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504" w:type="pct"/>
            <w:gridSpan w:val="4"/>
            <w:vMerge w:val="restart"/>
            <w:vAlign w:val="center"/>
          </w:tcPr>
          <w:p>
            <w:pPr>
              <w:widowControl/>
              <w:spacing w:line="300" w:lineRule="exact"/>
              <w:jc w:val="center"/>
              <w:rPr>
                <w:rFonts w:cs="宋体"/>
                <w:kern w:val="0"/>
                <w:sz w:val="18"/>
                <w:szCs w:val="18"/>
              </w:rPr>
            </w:pPr>
            <w:r>
              <w:rPr>
                <w:rFonts w:hint="eastAsia" w:cs="宋体"/>
                <w:kern w:val="0"/>
                <w:sz w:val="18"/>
                <w:szCs w:val="18"/>
              </w:rPr>
              <w:t>施工单位</w:t>
            </w:r>
          </w:p>
          <w:p>
            <w:pPr>
              <w:widowControl/>
              <w:spacing w:line="300" w:lineRule="exact"/>
              <w:jc w:val="center"/>
              <w:rPr>
                <w:rFonts w:cs="宋体"/>
                <w:kern w:val="0"/>
                <w:sz w:val="18"/>
                <w:szCs w:val="18"/>
              </w:rPr>
            </w:pPr>
            <w:r>
              <w:rPr>
                <w:rFonts w:hint="eastAsia" w:cs="宋体"/>
                <w:kern w:val="0"/>
                <w:sz w:val="18"/>
                <w:szCs w:val="18"/>
              </w:rPr>
              <w:t>检查结果</w:t>
            </w:r>
          </w:p>
        </w:tc>
        <w:tc>
          <w:tcPr>
            <w:tcW w:w="1868" w:type="pct"/>
            <w:gridSpan w:val="4"/>
            <w:vMerge w:val="restart"/>
            <w:vAlign w:val="center"/>
          </w:tcPr>
          <w:p>
            <w:pPr>
              <w:widowControl/>
              <w:spacing w:line="300" w:lineRule="exact"/>
              <w:jc w:val="center"/>
              <w:rPr>
                <w:rFonts w:cs="宋体"/>
                <w:kern w:val="0"/>
                <w:sz w:val="18"/>
                <w:szCs w:val="18"/>
              </w:rPr>
            </w:pPr>
            <w:r>
              <w:rPr>
                <w:rFonts w:hint="eastAsia" w:cs="宋体"/>
                <w:kern w:val="0"/>
                <w:sz w:val="18"/>
                <w:szCs w:val="18"/>
              </w:rPr>
              <w:t>　</w:t>
            </w:r>
          </w:p>
          <w:p>
            <w:pPr>
              <w:widowControl/>
              <w:spacing w:line="300" w:lineRule="exact"/>
              <w:jc w:val="center"/>
              <w:rPr>
                <w:rFonts w:cs="宋体"/>
                <w:kern w:val="0"/>
                <w:sz w:val="18"/>
                <w:szCs w:val="18"/>
              </w:rPr>
            </w:pPr>
            <w:r>
              <w:rPr>
                <w:rFonts w:hint="eastAsia" w:cs="宋体"/>
                <w:kern w:val="0"/>
                <w:sz w:val="18"/>
                <w:szCs w:val="18"/>
              </w:rPr>
              <w:t>　</w:t>
            </w:r>
          </w:p>
        </w:tc>
        <w:tc>
          <w:tcPr>
            <w:tcW w:w="1628" w:type="pct"/>
            <w:gridSpan w:val="4"/>
            <w:vAlign w:val="center"/>
          </w:tcPr>
          <w:p>
            <w:pPr>
              <w:widowControl/>
              <w:spacing w:line="300" w:lineRule="exact"/>
              <w:rPr>
                <w:rFonts w:cs="宋体"/>
                <w:kern w:val="0"/>
                <w:sz w:val="18"/>
                <w:szCs w:val="18"/>
              </w:rPr>
            </w:pPr>
            <w:r>
              <w:rPr>
                <w:rFonts w:hint="eastAsia" w:cs="宋体"/>
                <w:kern w:val="0"/>
                <w:sz w:val="18"/>
                <w:szCs w:val="18"/>
              </w:rPr>
              <w:t>专业工长：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4" w:type="pct"/>
            <w:gridSpan w:val="4"/>
            <w:vMerge w:val="continue"/>
            <w:vAlign w:val="center"/>
          </w:tcPr>
          <w:p>
            <w:pPr>
              <w:widowControl/>
              <w:spacing w:line="300" w:lineRule="exact"/>
              <w:jc w:val="left"/>
              <w:rPr>
                <w:rFonts w:cs="宋体"/>
                <w:kern w:val="0"/>
                <w:sz w:val="18"/>
                <w:szCs w:val="18"/>
              </w:rPr>
            </w:pPr>
          </w:p>
        </w:tc>
        <w:tc>
          <w:tcPr>
            <w:tcW w:w="1868" w:type="pct"/>
            <w:gridSpan w:val="4"/>
            <w:vMerge w:val="continue"/>
            <w:vAlign w:val="center"/>
          </w:tcPr>
          <w:p>
            <w:pPr>
              <w:widowControl/>
              <w:spacing w:line="300" w:lineRule="exact"/>
              <w:jc w:val="left"/>
              <w:rPr>
                <w:rFonts w:cs="宋体"/>
                <w:kern w:val="0"/>
                <w:sz w:val="18"/>
                <w:szCs w:val="18"/>
              </w:rPr>
            </w:pPr>
          </w:p>
        </w:tc>
        <w:tc>
          <w:tcPr>
            <w:tcW w:w="1628" w:type="pct"/>
            <w:gridSpan w:val="4"/>
            <w:vAlign w:val="center"/>
          </w:tcPr>
          <w:p>
            <w:pPr>
              <w:widowControl/>
              <w:spacing w:line="300" w:lineRule="exact"/>
              <w:rPr>
                <w:rFonts w:cs="宋体"/>
                <w:kern w:val="0"/>
                <w:sz w:val="18"/>
                <w:szCs w:val="18"/>
              </w:rPr>
            </w:pPr>
            <w:r>
              <w:rPr>
                <w:rFonts w:hint="eastAsia" w:cs="宋体"/>
                <w:kern w:val="0"/>
                <w:sz w:val="18"/>
                <w:szCs w:val="18"/>
              </w:rPr>
              <w:t>项目专业质量检查员：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4" w:type="pct"/>
            <w:gridSpan w:val="4"/>
            <w:vMerge w:val="continue"/>
            <w:vAlign w:val="center"/>
          </w:tcPr>
          <w:p>
            <w:pPr>
              <w:widowControl/>
              <w:spacing w:line="300" w:lineRule="exact"/>
              <w:jc w:val="left"/>
              <w:rPr>
                <w:rFonts w:cs="宋体"/>
                <w:kern w:val="0"/>
                <w:sz w:val="18"/>
                <w:szCs w:val="18"/>
              </w:rPr>
            </w:pPr>
          </w:p>
        </w:tc>
        <w:tc>
          <w:tcPr>
            <w:tcW w:w="1868" w:type="pct"/>
            <w:gridSpan w:val="4"/>
            <w:vMerge w:val="continue"/>
            <w:vAlign w:val="center"/>
          </w:tcPr>
          <w:p>
            <w:pPr>
              <w:widowControl/>
              <w:spacing w:line="300" w:lineRule="exact"/>
              <w:jc w:val="left"/>
              <w:rPr>
                <w:rFonts w:cs="宋体"/>
                <w:kern w:val="0"/>
                <w:sz w:val="18"/>
                <w:szCs w:val="18"/>
              </w:rPr>
            </w:pPr>
          </w:p>
        </w:tc>
        <w:tc>
          <w:tcPr>
            <w:tcW w:w="1628" w:type="pct"/>
            <w:gridSpan w:val="4"/>
            <w:vAlign w:val="center"/>
          </w:tcPr>
          <w:p>
            <w:pPr>
              <w:widowControl/>
              <w:spacing w:line="300" w:lineRule="exact"/>
              <w:jc w:val="right"/>
              <w:rPr>
                <w:rFonts w:cs="宋体"/>
                <w:kern w:val="0"/>
                <w:sz w:val="18"/>
                <w:szCs w:val="18"/>
              </w:rPr>
            </w:pPr>
            <w:r>
              <w:rPr>
                <w:rFonts w:hint="eastAsia" w:cs="宋体"/>
                <w:kern w:val="0"/>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4" w:type="pct"/>
            <w:gridSpan w:val="4"/>
            <w:vMerge w:val="restart"/>
            <w:vAlign w:val="center"/>
          </w:tcPr>
          <w:p>
            <w:pPr>
              <w:widowControl/>
              <w:spacing w:line="300" w:lineRule="exact"/>
              <w:jc w:val="center"/>
              <w:rPr>
                <w:rFonts w:cs="宋体"/>
                <w:kern w:val="0"/>
                <w:sz w:val="18"/>
                <w:szCs w:val="18"/>
              </w:rPr>
            </w:pPr>
            <w:r>
              <w:rPr>
                <w:rFonts w:hint="eastAsia" w:cs="宋体"/>
                <w:kern w:val="0"/>
                <w:sz w:val="18"/>
                <w:szCs w:val="18"/>
              </w:rPr>
              <w:t>监理单位</w:t>
            </w:r>
          </w:p>
          <w:p>
            <w:pPr>
              <w:widowControl/>
              <w:spacing w:line="300" w:lineRule="exact"/>
              <w:jc w:val="center"/>
              <w:rPr>
                <w:rFonts w:cs="宋体"/>
                <w:kern w:val="0"/>
                <w:sz w:val="18"/>
                <w:szCs w:val="18"/>
              </w:rPr>
            </w:pPr>
            <w:r>
              <w:rPr>
                <w:rFonts w:hint="eastAsia" w:cs="宋体"/>
                <w:kern w:val="0"/>
                <w:sz w:val="18"/>
                <w:szCs w:val="18"/>
              </w:rPr>
              <w:t>验收结论</w:t>
            </w:r>
          </w:p>
        </w:tc>
        <w:tc>
          <w:tcPr>
            <w:tcW w:w="1868" w:type="pct"/>
            <w:gridSpan w:val="4"/>
            <w:vMerge w:val="restart"/>
            <w:vAlign w:val="center"/>
          </w:tcPr>
          <w:p>
            <w:pPr>
              <w:widowControl/>
              <w:spacing w:line="300" w:lineRule="exact"/>
              <w:jc w:val="center"/>
              <w:rPr>
                <w:rFonts w:cs="宋体"/>
                <w:kern w:val="0"/>
                <w:sz w:val="18"/>
                <w:szCs w:val="18"/>
              </w:rPr>
            </w:pPr>
            <w:r>
              <w:rPr>
                <w:rFonts w:hint="eastAsia" w:cs="宋体"/>
                <w:kern w:val="0"/>
                <w:sz w:val="18"/>
                <w:szCs w:val="18"/>
              </w:rPr>
              <w:t>　</w:t>
            </w:r>
          </w:p>
          <w:p>
            <w:pPr>
              <w:widowControl/>
              <w:spacing w:line="300" w:lineRule="exact"/>
              <w:jc w:val="center"/>
              <w:rPr>
                <w:rFonts w:cs="宋体"/>
                <w:kern w:val="0"/>
                <w:sz w:val="18"/>
                <w:szCs w:val="18"/>
              </w:rPr>
            </w:pPr>
            <w:r>
              <w:rPr>
                <w:rFonts w:hint="eastAsia" w:cs="宋体"/>
                <w:kern w:val="0"/>
                <w:sz w:val="18"/>
                <w:szCs w:val="18"/>
              </w:rPr>
              <w:t>　</w:t>
            </w:r>
          </w:p>
        </w:tc>
        <w:tc>
          <w:tcPr>
            <w:tcW w:w="1628" w:type="pct"/>
            <w:gridSpan w:val="4"/>
            <w:vAlign w:val="center"/>
          </w:tcPr>
          <w:p>
            <w:pPr>
              <w:widowControl/>
              <w:spacing w:line="300" w:lineRule="exact"/>
              <w:rPr>
                <w:rFonts w:cs="宋体"/>
                <w:kern w:val="0"/>
                <w:sz w:val="18"/>
                <w:szCs w:val="18"/>
              </w:rPr>
            </w:pPr>
            <w:r>
              <w:rPr>
                <w:rFonts w:hint="eastAsia" w:cs="宋体"/>
                <w:kern w:val="0"/>
                <w:sz w:val="18"/>
                <w:szCs w:val="18"/>
              </w:rPr>
              <w:t>专业监理工程师：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04" w:type="pct"/>
            <w:gridSpan w:val="4"/>
            <w:vMerge w:val="continue"/>
            <w:vAlign w:val="center"/>
          </w:tcPr>
          <w:p>
            <w:pPr>
              <w:widowControl/>
              <w:spacing w:line="320" w:lineRule="exact"/>
              <w:jc w:val="left"/>
              <w:rPr>
                <w:rFonts w:cs="宋体"/>
                <w:kern w:val="0"/>
                <w:sz w:val="18"/>
                <w:szCs w:val="18"/>
              </w:rPr>
            </w:pPr>
          </w:p>
        </w:tc>
        <w:tc>
          <w:tcPr>
            <w:tcW w:w="1868" w:type="pct"/>
            <w:gridSpan w:val="4"/>
            <w:vMerge w:val="continue"/>
            <w:vAlign w:val="center"/>
          </w:tcPr>
          <w:p>
            <w:pPr>
              <w:widowControl/>
              <w:spacing w:line="320" w:lineRule="exact"/>
              <w:jc w:val="left"/>
              <w:rPr>
                <w:rFonts w:cs="宋体"/>
                <w:kern w:val="0"/>
                <w:sz w:val="18"/>
                <w:szCs w:val="18"/>
              </w:rPr>
            </w:pPr>
          </w:p>
        </w:tc>
        <w:tc>
          <w:tcPr>
            <w:tcW w:w="1628" w:type="pct"/>
            <w:gridSpan w:val="4"/>
            <w:vAlign w:val="center"/>
          </w:tcPr>
          <w:p>
            <w:pPr>
              <w:widowControl/>
              <w:spacing w:line="320" w:lineRule="exact"/>
              <w:jc w:val="right"/>
              <w:rPr>
                <w:rFonts w:cs="宋体"/>
                <w:kern w:val="0"/>
                <w:sz w:val="18"/>
                <w:szCs w:val="18"/>
              </w:rPr>
            </w:pPr>
            <w:r>
              <w:rPr>
                <w:rFonts w:hint="eastAsia" w:cs="宋体"/>
                <w:kern w:val="0"/>
                <w:sz w:val="18"/>
                <w:szCs w:val="18"/>
              </w:rPr>
              <w:t>年  月  日</w:t>
            </w:r>
          </w:p>
        </w:tc>
      </w:tr>
    </w:tbl>
    <w:p>
      <w:pPr>
        <w:pStyle w:val="2"/>
        <w:keepNext w:val="0"/>
        <w:keepLines w:val="0"/>
        <w:autoSpaceDE w:val="0"/>
        <w:autoSpaceDN w:val="0"/>
        <w:spacing w:before="0" w:after="0" w:line="288" w:lineRule="auto"/>
        <w:jc w:val="center"/>
        <w:rPr>
          <w:rFonts w:eastAsia="黑体"/>
          <w:b w:val="0"/>
          <w:sz w:val="26"/>
          <w:szCs w:val="26"/>
        </w:rPr>
        <w:sectPr>
          <w:pgSz w:w="11906" w:h="16838"/>
          <w:pgMar w:top="1134" w:right="1134" w:bottom="1134" w:left="1701" w:header="851" w:footer="737" w:gutter="567"/>
          <w:pgNumType w:chapStyle="2"/>
          <w:cols w:space="425" w:num="1"/>
          <w:docGrid w:type="lines" w:linePitch="374" w:charSpace="0"/>
        </w:sectPr>
      </w:pPr>
    </w:p>
    <w:p>
      <w:pPr>
        <w:jc w:val="center"/>
        <w:rPr>
          <w:rFonts w:cs="Times New Roman"/>
          <w:b/>
          <w:bCs/>
          <w:sz w:val="18"/>
          <w:szCs w:val="18"/>
        </w:rPr>
      </w:pPr>
      <w:r>
        <w:rPr>
          <w:rFonts w:hint="eastAsia" w:cs="Times New Roman"/>
          <w:b/>
          <w:bCs/>
          <w:sz w:val="18"/>
          <w:szCs w:val="18"/>
        </w:rPr>
        <w:t>表</w:t>
      </w:r>
      <w:r>
        <w:rPr>
          <w:rFonts w:cs="Times New Roman"/>
          <w:b/>
          <w:bCs/>
          <w:sz w:val="18"/>
          <w:szCs w:val="18"/>
        </w:rPr>
        <w:t>C</w:t>
      </w:r>
      <w:r>
        <w:rPr>
          <w:rFonts w:hint="eastAsia" w:cs="Times New Roman"/>
          <w:b/>
          <w:bCs/>
          <w:sz w:val="18"/>
          <w:szCs w:val="18"/>
        </w:rPr>
        <w:t>.</w:t>
      </w:r>
      <w:r>
        <w:rPr>
          <w:rFonts w:cs="Times New Roman"/>
          <w:b/>
          <w:bCs/>
          <w:sz w:val="18"/>
          <w:szCs w:val="18"/>
        </w:rPr>
        <w:t>0.</w:t>
      </w:r>
      <w:r>
        <w:rPr>
          <w:rFonts w:hint="eastAsia" w:cs="Times New Roman"/>
          <w:b/>
          <w:bCs/>
          <w:sz w:val="18"/>
          <w:szCs w:val="18"/>
        </w:rPr>
        <w:t>6</w:t>
      </w:r>
      <w:r>
        <w:rPr>
          <w:rFonts w:cs="Times New Roman"/>
          <w:b/>
          <w:bCs/>
          <w:sz w:val="18"/>
          <w:szCs w:val="18"/>
        </w:rPr>
        <w:t xml:space="preserve">  </w:t>
      </w:r>
      <w:r>
        <w:rPr>
          <w:rFonts w:hint="eastAsia" w:cs="Times New Roman"/>
          <w:b/>
          <w:bCs/>
          <w:sz w:val="18"/>
          <w:szCs w:val="18"/>
        </w:rPr>
        <w:t>钢-胶合木组合结构（钢部件防腐涂料涂装）分项工程检验批质量验收记录</w:t>
      </w:r>
    </w:p>
    <w:p>
      <w:pPr>
        <w:wordWrap w:val="0"/>
        <w:jc w:val="right"/>
        <w:rPr>
          <w:rFonts w:cs="Times New Roman"/>
          <w:b/>
          <w:bCs/>
          <w:sz w:val="18"/>
          <w:szCs w:val="18"/>
        </w:rPr>
      </w:pPr>
      <w:r>
        <w:rPr>
          <w:rFonts w:hint="eastAsia" w:cs="Times New Roman"/>
          <w:b/>
          <w:bCs/>
          <w:sz w:val="18"/>
          <w:szCs w:val="18"/>
        </w:rPr>
        <w:t>编号</w:t>
      </w:r>
      <w:r>
        <w:rPr>
          <w:rFonts w:cs="Times New Roman"/>
          <w:b/>
          <w:bCs/>
          <w:sz w:val="18"/>
          <w:szCs w:val="18"/>
        </w:rPr>
        <w:t>:</w:t>
      </w:r>
      <w:r>
        <w:rPr>
          <w:rFonts w:hint="eastAsia" w:cs="Times New Roman"/>
          <w:b/>
          <w:bCs/>
          <w:sz w:val="18"/>
          <w:szCs w:val="18"/>
        </w:rPr>
        <w:t xml:space="preserve">    </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
        <w:gridCol w:w="415"/>
        <w:gridCol w:w="729"/>
        <w:gridCol w:w="1043"/>
        <w:gridCol w:w="1352"/>
        <w:gridCol w:w="862"/>
        <w:gridCol w:w="150"/>
        <w:gridCol w:w="895"/>
        <w:gridCol w:w="302"/>
        <w:gridCol w:w="1047"/>
        <w:gridCol w:w="748"/>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5" w:type="pct"/>
            <w:gridSpan w:val="3"/>
            <w:vAlign w:val="center"/>
          </w:tcPr>
          <w:p>
            <w:pPr>
              <w:widowControl/>
              <w:spacing w:line="320" w:lineRule="exact"/>
              <w:jc w:val="center"/>
              <w:rPr>
                <w:rFonts w:cs="宋体"/>
                <w:kern w:val="0"/>
                <w:sz w:val="18"/>
                <w:szCs w:val="18"/>
              </w:rPr>
            </w:pPr>
            <w:r>
              <w:rPr>
                <w:rFonts w:hint="eastAsia" w:cs="宋体"/>
                <w:kern w:val="0"/>
                <w:sz w:val="18"/>
                <w:szCs w:val="18"/>
              </w:rPr>
              <w:t>单位（子单位）</w:t>
            </w:r>
          </w:p>
          <w:p>
            <w:pPr>
              <w:widowControl/>
              <w:spacing w:line="320" w:lineRule="exact"/>
              <w:jc w:val="center"/>
              <w:rPr>
                <w:rFonts w:cs="宋体"/>
                <w:kern w:val="0"/>
                <w:sz w:val="18"/>
                <w:szCs w:val="18"/>
              </w:rPr>
            </w:pPr>
            <w:r>
              <w:rPr>
                <w:rFonts w:hint="eastAsia" w:cs="宋体"/>
                <w:kern w:val="0"/>
                <w:sz w:val="18"/>
                <w:szCs w:val="18"/>
              </w:rPr>
              <w:t>工程名称</w:t>
            </w:r>
          </w:p>
        </w:tc>
        <w:tc>
          <w:tcPr>
            <w:tcW w:w="597" w:type="pct"/>
            <w:vAlign w:val="center"/>
          </w:tcPr>
          <w:p>
            <w:pPr>
              <w:widowControl/>
              <w:spacing w:line="320" w:lineRule="exact"/>
              <w:jc w:val="center"/>
              <w:rPr>
                <w:rFonts w:cs="宋体"/>
                <w:kern w:val="0"/>
                <w:sz w:val="18"/>
                <w:szCs w:val="18"/>
              </w:rPr>
            </w:pPr>
            <w:r>
              <w:rPr>
                <w:rFonts w:hint="eastAsia" w:cs="宋体"/>
                <w:kern w:val="0"/>
                <w:sz w:val="18"/>
                <w:szCs w:val="18"/>
              </w:rPr>
              <w:t>　</w:t>
            </w:r>
          </w:p>
        </w:tc>
        <w:tc>
          <w:tcPr>
            <w:tcW w:w="775" w:type="pct"/>
            <w:vAlign w:val="center"/>
          </w:tcPr>
          <w:p>
            <w:pPr>
              <w:widowControl/>
              <w:spacing w:line="320" w:lineRule="exact"/>
              <w:jc w:val="center"/>
              <w:rPr>
                <w:rFonts w:cs="宋体"/>
                <w:kern w:val="0"/>
                <w:sz w:val="18"/>
                <w:szCs w:val="18"/>
              </w:rPr>
            </w:pPr>
            <w:r>
              <w:rPr>
                <w:rFonts w:hint="eastAsia" w:cs="宋体"/>
                <w:kern w:val="0"/>
                <w:sz w:val="18"/>
                <w:szCs w:val="18"/>
              </w:rPr>
              <w:t>分部（子分部）工程名称</w:t>
            </w:r>
          </w:p>
        </w:tc>
        <w:tc>
          <w:tcPr>
            <w:tcW w:w="580" w:type="pct"/>
            <w:gridSpan w:val="2"/>
            <w:vAlign w:val="center"/>
          </w:tcPr>
          <w:p>
            <w:pPr>
              <w:widowControl/>
              <w:spacing w:line="320" w:lineRule="exact"/>
              <w:jc w:val="center"/>
              <w:rPr>
                <w:rFonts w:cs="宋体"/>
                <w:kern w:val="0"/>
                <w:sz w:val="18"/>
                <w:szCs w:val="18"/>
              </w:rPr>
            </w:pPr>
          </w:p>
        </w:tc>
        <w:tc>
          <w:tcPr>
            <w:tcW w:w="1286" w:type="pct"/>
            <w:gridSpan w:val="3"/>
            <w:vAlign w:val="center"/>
          </w:tcPr>
          <w:p>
            <w:pPr>
              <w:widowControl/>
              <w:spacing w:line="320" w:lineRule="exact"/>
              <w:jc w:val="center"/>
              <w:rPr>
                <w:rFonts w:cs="宋体"/>
                <w:kern w:val="0"/>
                <w:sz w:val="18"/>
                <w:szCs w:val="18"/>
              </w:rPr>
            </w:pPr>
            <w:r>
              <w:rPr>
                <w:rFonts w:hint="eastAsia" w:cs="宋体"/>
                <w:kern w:val="0"/>
                <w:sz w:val="18"/>
                <w:szCs w:val="18"/>
              </w:rPr>
              <w:t>分项工程</w:t>
            </w:r>
          </w:p>
          <w:p>
            <w:pPr>
              <w:widowControl/>
              <w:spacing w:line="320" w:lineRule="exact"/>
              <w:jc w:val="center"/>
              <w:rPr>
                <w:rFonts w:cs="宋体"/>
                <w:kern w:val="0"/>
                <w:sz w:val="18"/>
                <w:szCs w:val="18"/>
              </w:rPr>
            </w:pPr>
            <w:r>
              <w:rPr>
                <w:rFonts w:hint="eastAsia" w:cs="宋体"/>
                <w:kern w:val="0"/>
                <w:sz w:val="18"/>
                <w:szCs w:val="18"/>
              </w:rPr>
              <w:t>名称</w:t>
            </w:r>
          </w:p>
        </w:tc>
        <w:tc>
          <w:tcPr>
            <w:tcW w:w="854" w:type="pct"/>
            <w:gridSpan w:val="2"/>
            <w:vAlign w:val="center"/>
          </w:tcPr>
          <w:p>
            <w:pPr>
              <w:widowControl/>
              <w:spacing w:line="320" w:lineRule="exact"/>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5" w:type="pct"/>
            <w:gridSpan w:val="3"/>
            <w:vAlign w:val="center"/>
          </w:tcPr>
          <w:p>
            <w:pPr>
              <w:widowControl/>
              <w:spacing w:line="320" w:lineRule="exact"/>
              <w:jc w:val="center"/>
              <w:rPr>
                <w:rFonts w:cs="宋体"/>
                <w:kern w:val="0"/>
                <w:sz w:val="18"/>
                <w:szCs w:val="18"/>
              </w:rPr>
            </w:pPr>
            <w:r>
              <w:rPr>
                <w:rFonts w:hint="eastAsia" w:cs="宋体"/>
                <w:kern w:val="0"/>
                <w:sz w:val="18"/>
                <w:szCs w:val="18"/>
              </w:rPr>
              <w:t>施工单位</w:t>
            </w:r>
          </w:p>
        </w:tc>
        <w:tc>
          <w:tcPr>
            <w:tcW w:w="597" w:type="pct"/>
            <w:vAlign w:val="center"/>
          </w:tcPr>
          <w:p>
            <w:pPr>
              <w:widowControl/>
              <w:spacing w:line="320" w:lineRule="exact"/>
              <w:jc w:val="center"/>
              <w:rPr>
                <w:rFonts w:cs="宋体"/>
                <w:kern w:val="0"/>
                <w:sz w:val="18"/>
                <w:szCs w:val="18"/>
              </w:rPr>
            </w:pPr>
          </w:p>
        </w:tc>
        <w:tc>
          <w:tcPr>
            <w:tcW w:w="775" w:type="pct"/>
            <w:vAlign w:val="center"/>
          </w:tcPr>
          <w:p>
            <w:pPr>
              <w:widowControl/>
              <w:spacing w:line="320" w:lineRule="exact"/>
              <w:jc w:val="center"/>
              <w:rPr>
                <w:rFonts w:cs="宋体"/>
                <w:kern w:val="0"/>
                <w:sz w:val="18"/>
                <w:szCs w:val="18"/>
              </w:rPr>
            </w:pPr>
            <w:r>
              <w:rPr>
                <w:rFonts w:hint="eastAsia" w:cs="宋体"/>
                <w:kern w:val="0"/>
                <w:sz w:val="18"/>
                <w:szCs w:val="18"/>
              </w:rPr>
              <w:t>项目负责人</w:t>
            </w:r>
          </w:p>
        </w:tc>
        <w:tc>
          <w:tcPr>
            <w:tcW w:w="580" w:type="pct"/>
            <w:gridSpan w:val="2"/>
            <w:vAlign w:val="center"/>
          </w:tcPr>
          <w:p>
            <w:pPr>
              <w:widowControl/>
              <w:spacing w:line="320" w:lineRule="exact"/>
              <w:rPr>
                <w:rFonts w:cs="宋体"/>
                <w:kern w:val="0"/>
                <w:sz w:val="18"/>
                <w:szCs w:val="18"/>
              </w:rPr>
            </w:pPr>
          </w:p>
        </w:tc>
        <w:tc>
          <w:tcPr>
            <w:tcW w:w="1286" w:type="pct"/>
            <w:gridSpan w:val="3"/>
            <w:vAlign w:val="center"/>
          </w:tcPr>
          <w:p>
            <w:pPr>
              <w:widowControl/>
              <w:spacing w:line="320" w:lineRule="exact"/>
              <w:jc w:val="center"/>
              <w:rPr>
                <w:rFonts w:cs="宋体"/>
                <w:kern w:val="0"/>
                <w:sz w:val="18"/>
                <w:szCs w:val="18"/>
              </w:rPr>
            </w:pPr>
            <w:r>
              <w:rPr>
                <w:rFonts w:hint="eastAsia" w:cs="宋体"/>
                <w:kern w:val="0"/>
                <w:sz w:val="18"/>
                <w:szCs w:val="18"/>
              </w:rPr>
              <w:t>检验批容量</w:t>
            </w:r>
          </w:p>
        </w:tc>
        <w:tc>
          <w:tcPr>
            <w:tcW w:w="854"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5" w:type="pct"/>
            <w:gridSpan w:val="3"/>
            <w:vAlign w:val="center"/>
          </w:tcPr>
          <w:p>
            <w:pPr>
              <w:widowControl/>
              <w:spacing w:line="320" w:lineRule="exact"/>
              <w:jc w:val="center"/>
              <w:rPr>
                <w:rFonts w:cs="宋体"/>
                <w:kern w:val="0"/>
                <w:sz w:val="18"/>
                <w:szCs w:val="18"/>
              </w:rPr>
            </w:pPr>
            <w:r>
              <w:rPr>
                <w:rFonts w:hint="eastAsia" w:cs="宋体"/>
                <w:kern w:val="0"/>
                <w:sz w:val="18"/>
                <w:szCs w:val="18"/>
              </w:rPr>
              <w:t>分包单位</w:t>
            </w:r>
          </w:p>
        </w:tc>
        <w:tc>
          <w:tcPr>
            <w:tcW w:w="597" w:type="pct"/>
            <w:vAlign w:val="center"/>
          </w:tcPr>
          <w:p>
            <w:pPr>
              <w:widowControl/>
              <w:spacing w:line="320" w:lineRule="exact"/>
              <w:jc w:val="center"/>
              <w:rPr>
                <w:rFonts w:cs="宋体"/>
                <w:kern w:val="0"/>
                <w:sz w:val="18"/>
                <w:szCs w:val="18"/>
              </w:rPr>
            </w:pPr>
            <w:r>
              <w:rPr>
                <w:rFonts w:hint="eastAsia" w:cs="宋体"/>
                <w:kern w:val="0"/>
                <w:sz w:val="18"/>
                <w:szCs w:val="18"/>
              </w:rPr>
              <w:t>　</w:t>
            </w:r>
          </w:p>
        </w:tc>
        <w:tc>
          <w:tcPr>
            <w:tcW w:w="775" w:type="pct"/>
            <w:vAlign w:val="center"/>
          </w:tcPr>
          <w:p>
            <w:pPr>
              <w:widowControl/>
              <w:spacing w:line="320" w:lineRule="exact"/>
              <w:jc w:val="center"/>
              <w:rPr>
                <w:rFonts w:cs="宋体"/>
                <w:kern w:val="0"/>
                <w:sz w:val="18"/>
                <w:szCs w:val="18"/>
              </w:rPr>
            </w:pPr>
            <w:r>
              <w:rPr>
                <w:rFonts w:hint="eastAsia" w:cs="宋体"/>
                <w:kern w:val="0"/>
                <w:sz w:val="18"/>
                <w:szCs w:val="18"/>
              </w:rPr>
              <w:t>分包单位项目负责人</w:t>
            </w:r>
          </w:p>
        </w:tc>
        <w:tc>
          <w:tcPr>
            <w:tcW w:w="580"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c>
          <w:tcPr>
            <w:tcW w:w="1286" w:type="pct"/>
            <w:gridSpan w:val="3"/>
            <w:vAlign w:val="center"/>
          </w:tcPr>
          <w:p>
            <w:pPr>
              <w:widowControl/>
              <w:spacing w:line="320" w:lineRule="exact"/>
              <w:jc w:val="center"/>
              <w:rPr>
                <w:rFonts w:cs="宋体"/>
                <w:kern w:val="0"/>
                <w:sz w:val="18"/>
                <w:szCs w:val="18"/>
              </w:rPr>
            </w:pPr>
            <w:r>
              <w:rPr>
                <w:rFonts w:hint="eastAsia" w:cs="宋体"/>
                <w:kern w:val="0"/>
                <w:sz w:val="18"/>
                <w:szCs w:val="18"/>
              </w:rPr>
              <w:t>检验批部位</w:t>
            </w:r>
          </w:p>
        </w:tc>
        <w:tc>
          <w:tcPr>
            <w:tcW w:w="854"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05" w:type="pct"/>
            <w:gridSpan w:val="3"/>
            <w:vAlign w:val="center"/>
          </w:tcPr>
          <w:p>
            <w:pPr>
              <w:widowControl/>
              <w:spacing w:line="320" w:lineRule="exact"/>
              <w:jc w:val="center"/>
              <w:rPr>
                <w:rFonts w:cs="宋体"/>
                <w:kern w:val="0"/>
                <w:sz w:val="18"/>
                <w:szCs w:val="18"/>
              </w:rPr>
            </w:pPr>
            <w:r>
              <w:rPr>
                <w:rFonts w:hint="eastAsia" w:cs="宋体"/>
                <w:kern w:val="0"/>
                <w:sz w:val="18"/>
                <w:szCs w:val="18"/>
              </w:rPr>
              <w:t>施工依据</w:t>
            </w:r>
          </w:p>
        </w:tc>
        <w:tc>
          <w:tcPr>
            <w:tcW w:w="1372" w:type="pct"/>
            <w:gridSpan w:val="2"/>
            <w:vAlign w:val="center"/>
          </w:tcPr>
          <w:p>
            <w:pPr>
              <w:widowControl/>
              <w:spacing w:line="320" w:lineRule="exact"/>
              <w:jc w:val="center"/>
              <w:rPr>
                <w:rFonts w:cs="宋体"/>
                <w:kern w:val="0"/>
                <w:sz w:val="18"/>
                <w:szCs w:val="18"/>
              </w:rPr>
            </w:pPr>
          </w:p>
        </w:tc>
        <w:tc>
          <w:tcPr>
            <w:tcW w:w="580" w:type="pct"/>
            <w:gridSpan w:val="2"/>
            <w:vAlign w:val="center"/>
          </w:tcPr>
          <w:p>
            <w:pPr>
              <w:widowControl/>
              <w:spacing w:line="320" w:lineRule="exact"/>
              <w:jc w:val="center"/>
              <w:rPr>
                <w:rFonts w:cs="宋体"/>
                <w:kern w:val="0"/>
                <w:sz w:val="18"/>
                <w:szCs w:val="18"/>
              </w:rPr>
            </w:pPr>
            <w:r>
              <w:rPr>
                <w:rFonts w:hint="eastAsia" w:cs="宋体"/>
                <w:kern w:val="0"/>
                <w:sz w:val="18"/>
                <w:szCs w:val="18"/>
              </w:rPr>
              <w:t>验收依据</w:t>
            </w:r>
          </w:p>
        </w:tc>
        <w:tc>
          <w:tcPr>
            <w:tcW w:w="2141" w:type="pct"/>
            <w:gridSpan w:val="5"/>
            <w:vAlign w:val="center"/>
          </w:tcPr>
          <w:p>
            <w:pPr>
              <w:widowControl/>
              <w:spacing w:line="320" w:lineRule="exact"/>
              <w:jc w:val="center"/>
              <w:rPr>
                <w:rFonts w:cs="宋体"/>
                <w:kern w:val="0"/>
                <w:sz w:val="18"/>
                <w:szCs w:val="18"/>
              </w:rPr>
            </w:pPr>
            <w:r>
              <w:rPr>
                <w:rFonts w:hint="eastAsia" w:cs="宋体"/>
                <w:kern w:val="0"/>
                <w:sz w:val="18"/>
                <w:szCs w:val="18"/>
              </w:rPr>
              <w:t>《钢-胶合木组合结构工程施工质量验收规程》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03" w:type="pct"/>
            <w:gridSpan w:val="4"/>
            <w:vAlign w:val="center"/>
          </w:tcPr>
          <w:p>
            <w:pPr>
              <w:widowControl/>
              <w:spacing w:line="320" w:lineRule="exact"/>
              <w:jc w:val="center"/>
              <w:rPr>
                <w:rFonts w:cs="宋体"/>
                <w:kern w:val="0"/>
                <w:sz w:val="18"/>
                <w:szCs w:val="18"/>
              </w:rPr>
            </w:pPr>
            <w:r>
              <w:rPr>
                <w:rFonts w:hint="eastAsia" w:cs="宋体"/>
                <w:kern w:val="0"/>
                <w:sz w:val="18"/>
                <w:szCs w:val="18"/>
              </w:rPr>
              <w:t>验收项目</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设计要求及标准规定</w:t>
            </w:r>
          </w:p>
        </w:tc>
        <w:tc>
          <w:tcPr>
            <w:tcW w:w="772" w:type="pct"/>
            <w:gridSpan w:val="3"/>
            <w:vAlign w:val="center"/>
          </w:tcPr>
          <w:p>
            <w:pPr>
              <w:widowControl/>
              <w:spacing w:line="320" w:lineRule="exact"/>
              <w:jc w:val="center"/>
              <w:rPr>
                <w:rFonts w:cs="宋体"/>
                <w:kern w:val="0"/>
                <w:sz w:val="18"/>
                <w:szCs w:val="18"/>
              </w:rPr>
            </w:pPr>
            <w:r>
              <w:rPr>
                <w:rFonts w:hint="eastAsia" w:cs="宋体"/>
                <w:kern w:val="0"/>
                <w:sz w:val="18"/>
                <w:szCs w:val="18"/>
              </w:rPr>
              <w:t>最小/实际</w:t>
            </w:r>
          </w:p>
          <w:p>
            <w:pPr>
              <w:widowControl/>
              <w:spacing w:line="320" w:lineRule="exact"/>
              <w:jc w:val="center"/>
              <w:rPr>
                <w:rFonts w:cs="宋体"/>
                <w:kern w:val="0"/>
                <w:sz w:val="18"/>
                <w:szCs w:val="18"/>
              </w:rPr>
            </w:pPr>
            <w:r>
              <w:rPr>
                <w:rFonts w:hint="eastAsia" w:cs="宋体"/>
                <w:kern w:val="0"/>
                <w:sz w:val="18"/>
                <w:szCs w:val="18"/>
              </w:rPr>
              <w:t>抽样数量</w:t>
            </w:r>
          </w:p>
        </w:tc>
        <w:tc>
          <w:tcPr>
            <w:tcW w:w="1029" w:type="pct"/>
            <w:gridSpan w:val="2"/>
            <w:vAlign w:val="center"/>
          </w:tcPr>
          <w:p>
            <w:pPr>
              <w:widowControl/>
              <w:spacing w:line="320" w:lineRule="exact"/>
              <w:jc w:val="center"/>
              <w:rPr>
                <w:rFonts w:cs="宋体"/>
                <w:kern w:val="0"/>
                <w:sz w:val="18"/>
                <w:szCs w:val="18"/>
              </w:rPr>
            </w:pPr>
            <w:r>
              <w:rPr>
                <w:rFonts w:hint="eastAsia" w:cs="宋体"/>
                <w:kern w:val="0"/>
                <w:sz w:val="18"/>
                <w:szCs w:val="18"/>
              </w:rPr>
              <w:t>检查记录</w:t>
            </w:r>
          </w:p>
        </w:tc>
        <w:tc>
          <w:tcPr>
            <w:tcW w:w="425" w:type="pct"/>
            <w:vAlign w:val="center"/>
          </w:tcPr>
          <w:p>
            <w:pPr>
              <w:widowControl/>
              <w:spacing w:line="320" w:lineRule="exact"/>
              <w:jc w:val="center"/>
              <w:rPr>
                <w:rFonts w:cs="宋体"/>
                <w:kern w:val="0"/>
                <w:sz w:val="18"/>
                <w:szCs w:val="18"/>
              </w:rPr>
            </w:pPr>
            <w:r>
              <w:rPr>
                <w:rFonts w:hint="eastAsia" w:cs="宋体"/>
                <w:kern w:val="0"/>
                <w:sz w:val="18"/>
                <w:szCs w:val="18"/>
              </w:rPr>
              <w:t>检查</w:t>
            </w:r>
          </w:p>
          <w:p>
            <w:pPr>
              <w:widowControl/>
              <w:spacing w:line="320" w:lineRule="exact"/>
              <w:jc w:val="center"/>
              <w:rPr>
                <w:rFonts w:cs="宋体"/>
                <w:kern w:val="0"/>
                <w:sz w:val="18"/>
                <w:szCs w:val="18"/>
              </w:rPr>
            </w:pPr>
            <w:r>
              <w:rPr>
                <w:rFonts w:hint="eastAsia" w:cs="宋体"/>
                <w:kern w:val="0"/>
                <w:sz w:val="18"/>
                <w:szCs w:val="18"/>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jc w:val="center"/>
        </w:trPr>
        <w:tc>
          <w:tcPr>
            <w:tcW w:w="249" w:type="pct"/>
            <w:vMerge w:val="restart"/>
            <w:vAlign w:val="center"/>
          </w:tcPr>
          <w:p>
            <w:pPr>
              <w:widowControl/>
              <w:spacing w:line="320" w:lineRule="exact"/>
              <w:jc w:val="center"/>
              <w:rPr>
                <w:rFonts w:cs="宋体"/>
                <w:kern w:val="0"/>
                <w:sz w:val="18"/>
                <w:szCs w:val="18"/>
              </w:rPr>
            </w:pPr>
            <w:r>
              <w:rPr>
                <w:rFonts w:hint="eastAsia" w:cs="宋体"/>
                <w:kern w:val="0"/>
                <w:sz w:val="18"/>
                <w:szCs w:val="18"/>
              </w:rPr>
              <w:t>主控项目</w:t>
            </w:r>
          </w:p>
        </w:tc>
        <w:tc>
          <w:tcPr>
            <w:tcW w:w="238" w:type="pct"/>
            <w:vAlign w:val="center"/>
          </w:tcPr>
          <w:p>
            <w:pPr>
              <w:widowControl/>
              <w:spacing w:line="320" w:lineRule="exact"/>
              <w:jc w:val="center"/>
              <w:rPr>
                <w:rFonts w:cs="宋体"/>
                <w:kern w:val="0"/>
                <w:sz w:val="18"/>
                <w:szCs w:val="18"/>
              </w:rPr>
            </w:pPr>
            <w:r>
              <w:rPr>
                <w:rFonts w:hint="eastAsia" w:cs="宋体"/>
                <w:kern w:val="0"/>
                <w:sz w:val="18"/>
                <w:szCs w:val="18"/>
              </w:rPr>
              <w:t>1</w:t>
            </w:r>
          </w:p>
        </w:tc>
        <w:tc>
          <w:tcPr>
            <w:tcW w:w="1015" w:type="pct"/>
            <w:gridSpan w:val="2"/>
            <w:vAlign w:val="center"/>
          </w:tcPr>
          <w:p>
            <w:pPr>
              <w:widowControl/>
              <w:spacing w:line="320" w:lineRule="exact"/>
              <w:jc w:val="center"/>
              <w:rPr>
                <w:rFonts w:cs="宋体"/>
                <w:kern w:val="0"/>
                <w:sz w:val="18"/>
                <w:szCs w:val="18"/>
              </w:rPr>
            </w:pPr>
            <w:r>
              <w:rPr>
                <w:rFonts w:hint="eastAsia" w:cs="宋体"/>
                <w:kern w:val="0"/>
                <w:sz w:val="18"/>
                <w:szCs w:val="18"/>
              </w:rPr>
              <w:t>产品进场</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第4.9.2条</w:t>
            </w:r>
          </w:p>
        </w:tc>
        <w:tc>
          <w:tcPr>
            <w:tcW w:w="772" w:type="pct"/>
            <w:gridSpan w:val="3"/>
            <w:vAlign w:val="center"/>
          </w:tcPr>
          <w:p>
            <w:pPr>
              <w:widowControl/>
              <w:spacing w:line="320" w:lineRule="exact"/>
              <w:jc w:val="center"/>
              <w:rPr>
                <w:rFonts w:cs="宋体"/>
                <w:kern w:val="0"/>
                <w:sz w:val="18"/>
                <w:szCs w:val="18"/>
              </w:rPr>
            </w:pPr>
          </w:p>
        </w:tc>
        <w:tc>
          <w:tcPr>
            <w:tcW w:w="1029"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c>
          <w:tcPr>
            <w:tcW w:w="425" w:type="pct"/>
            <w:vAlign w:val="center"/>
          </w:tcPr>
          <w:p>
            <w:pPr>
              <w:widowControl/>
              <w:spacing w:line="320" w:lineRule="exact"/>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jc w:val="center"/>
        </w:trPr>
        <w:tc>
          <w:tcPr>
            <w:tcW w:w="249" w:type="pct"/>
            <w:vMerge w:val="continue"/>
            <w:vAlign w:val="center"/>
          </w:tcPr>
          <w:p>
            <w:pPr>
              <w:widowControl/>
              <w:spacing w:line="320" w:lineRule="exact"/>
              <w:jc w:val="left"/>
              <w:rPr>
                <w:rFonts w:cs="宋体"/>
                <w:kern w:val="0"/>
                <w:sz w:val="18"/>
                <w:szCs w:val="18"/>
              </w:rPr>
            </w:pPr>
          </w:p>
        </w:tc>
        <w:tc>
          <w:tcPr>
            <w:tcW w:w="238" w:type="pct"/>
            <w:vAlign w:val="center"/>
          </w:tcPr>
          <w:p>
            <w:pPr>
              <w:widowControl/>
              <w:spacing w:line="320" w:lineRule="exact"/>
              <w:jc w:val="center"/>
              <w:rPr>
                <w:rFonts w:cs="宋体"/>
                <w:kern w:val="0"/>
                <w:sz w:val="18"/>
                <w:szCs w:val="18"/>
              </w:rPr>
            </w:pPr>
            <w:r>
              <w:rPr>
                <w:rFonts w:hint="eastAsia" w:cs="宋体"/>
                <w:kern w:val="0"/>
                <w:sz w:val="18"/>
                <w:szCs w:val="18"/>
              </w:rPr>
              <w:t>2</w:t>
            </w:r>
          </w:p>
        </w:tc>
        <w:tc>
          <w:tcPr>
            <w:tcW w:w="1015" w:type="pct"/>
            <w:gridSpan w:val="2"/>
          </w:tcPr>
          <w:p>
            <w:pPr>
              <w:widowControl/>
              <w:spacing w:line="320" w:lineRule="exact"/>
              <w:jc w:val="center"/>
              <w:rPr>
                <w:rFonts w:cs="宋体"/>
                <w:kern w:val="0"/>
                <w:sz w:val="18"/>
                <w:szCs w:val="18"/>
              </w:rPr>
            </w:pPr>
          </w:p>
          <w:p>
            <w:pPr>
              <w:widowControl/>
              <w:spacing w:line="320" w:lineRule="exact"/>
              <w:jc w:val="center"/>
              <w:rPr>
                <w:rFonts w:cs="宋体"/>
                <w:kern w:val="0"/>
                <w:sz w:val="18"/>
                <w:szCs w:val="18"/>
              </w:rPr>
            </w:pPr>
            <w:r>
              <w:rPr>
                <w:rFonts w:hint="eastAsia" w:cs="宋体"/>
                <w:kern w:val="0"/>
                <w:sz w:val="18"/>
                <w:szCs w:val="18"/>
              </w:rPr>
              <w:t>表面处理</w:t>
            </w:r>
          </w:p>
          <w:p>
            <w:pPr>
              <w:widowControl/>
              <w:spacing w:line="320" w:lineRule="exact"/>
              <w:jc w:val="center"/>
              <w:rPr>
                <w:rFonts w:cs="宋体"/>
                <w:kern w:val="0"/>
                <w:sz w:val="18"/>
                <w:szCs w:val="18"/>
              </w:rPr>
            </w:pPr>
          </w:p>
          <w:p>
            <w:pPr>
              <w:widowControl/>
              <w:spacing w:line="320" w:lineRule="exact"/>
              <w:jc w:val="center"/>
              <w:rPr>
                <w:rFonts w:cs="宋体"/>
                <w:kern w:val="0"/>
                <w:sz w:val="18"/>
                <w:szCs w:val="18"/>
              </w:rPr>
            </w:pP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第9</w:t>
            </w:r>
            <w:r>
              <w:rPr>
                <w:rFonts w:cs="宋体"/>
                <w:kern w:val="0"/>
                <w:sz w:val="18"/>
                <w:szCs w:val="18"/>
              </w:rPr>
              <w:t>.3.1</w:t>
            </w:r>
            <w:r>
              <w:rPr>
                <w:rFonts w:hint="eastAsia" w:cs="宋体"/>
                <w:kern w:val="0"/>
                <w:sz w:val="18"/>
                <w:szCs w:val="18"/>
              </w:rPr>
              <w:t>条</w:t>
            </w:r>
          </w:p>
          <w:p>
            <w:pPr>
              <w:widowControl/>
              <w:spacing w:line="320" w:lineRule="exact"/>
              <w:jc w:val="center"/>
              <w:rPr>
                <w:rFonts w:cs="宋体"/>
                <w:kern w:val="0"/>
                <w:sz w:val="18"/>
                <w:szCs w:val="18"/>
              </w:rPr>
            </w:pPr>
            <w:r>
              <w:rPr>
                <w:rFonts w:hint="eastAsia" w:cs="宋体"/>
                <w:kern w:val="0"/>
                <w:sz w:val="18"/>
                <w:szCs w:val="18"/>
              </w:rPr>
              <w:t>第9</w:t>
            </w:r>
            <w:r>
              <w:rPr>
                <w:rFonts w:cs="宋体"/>
                <w:kern w:val="0"/>
                <w:sz w:val="18"/>
                <w:szCs w:val="18"/>
              </w:rPr>
              <w:t>.</w:t>
            </w:r>
            <w:r>
              <w:rPr>
                <w:rFonts w:hint="eastAsia" w:cs="宋体"/>
                <w:kern w:val="0"/>
                <w:sz w:val="18"/>
                <w:szCs w:val="18"/>
              </w:rPr>
              <w:t>4</w:t>
            </w:r>
            <w:r>
              <w:rPr>
                <w:rFonts w:cs="宋体"/>
                <w:kern w:val="0"/>
                <w:sz w:val="18"/>
                <w:szCs w:val="18"/>
              </w:rPr>
              <w:t>.</w:t>
            </w:r>
            <w:r>
              <w:rPr>
                <w:rFonts w:hint="eastAsia" w:cs="宋体"/>
                <w:kern w:val="0"/>
                <w:sz w:val="18"/>
                <w:szCs w:val="18"/>
              </w:rPr>
              <w:t>2条</w:t>
            </w:r>
          </w:p>
          <w:p>
            <w:pPr>
              <w:widowControl/>
              <w:spacing w:line="320" w:lineRule="exact"/>
              <w:jc w:val="center"/>
              <w:rPr>
                <w:rFonts w:cs="宋体"/>
                <w:kern w:val="0"/>
                <w:sz w:val="18"/>
                <w:szCs w:val="18"/>
              </w:rPr>
            </w:pPr>
            <w:r>
              <w:rPr>
                <w:rFonts w:hint="eastAsia" w:cs="宋体"/>
                <w:kern w:val="0"/>
                <w:sz w:val="18"/>
                <w:szCs w:val="18"/>
              </w:rPr>
              <w:t>第9</w:t>
            </w:r>
            <w:r>
              <w:rPr>
                <w:rFonts w:cs="宋体"/>
                <w:kern w:val="0"/>
                <w:sz w:val="18"/>
                <w:szCs w:val="18"/>
              </w:rPr>
              <w:t>.</w:t>
            </w:r>
            <w:r>
              <w:rPr>
                <w:rFonts w:hint="eastAsia" w:cs="宋体"/>
                <w:kern w:val="0"/>
                <w:sz w:val="18"/>
                <w:szCs w:val="18"/>
              </w:rPr>
              <w:t>4</w:t>
            </w:r>
            <w:r>
              <w:rPr>
                <w:rFonts w:cs="宋体"/>
                <w:kern w:val="0"/>
                <w:sz w:val="18"/>
                <w:szCs w:val="18"/>
              </w:rPr>
              <w:t>.</w:t>
            </w:r>
            <w:r>
              <w:rPr>
                <w:rFonts w:hint="eastAsia" w:cs="宋体"/>
                <w:kern w:val="0"/>
                <w:sz w:val="18"/>
                <w:szCs w:val="18"/>
              </w:rPr>
              <w:t>3条</w:t>
            </w:r>
          </w:p>
          <w:p>
            <w:pPr>
              <w:widowControl/>
              <w:spacing w:line="320" w:lineRule="exact"/>
              <w:jc w:val="center"/>
              <w:rPr>
                <w:rFonts w:cs="宋体"/>
                <w:kern w:val="0"/>
                <w:sz w:val="18"/>
                <w:szCs w:val="18"/>
              </w:rPr>
            </w:pPr>
          </w:p>
          <w:p>
            <w:pPr>
              <w:widowControl/>
              <w:spacing w:line="320" w:lineRule="exact"/>
              <w:jc w:val="center"/>
              <w:rPr>
                <w:rFonts w:cs="宋体"/>
                <w:kern w:val="0"/>
                <w:sz w:val="18"/>
                <w:szCs w:val="18"/>
              </w:rPr>
            </w:pPr>
          </w:p>
          <w:p>
            <w:pPr>
              <w:widowControl/>
              <w:spacing w:line="320" w:lineRule="exact"/>
              <w:jc w:val="center"/>
              <w:rPr>
                <w:rFonts w:cs="宋体"/>
                <w:kern w:val="0"/>
                <w:sz w:val="18"/>
                <w:szCs w:val="18"/>
              </w:rPr>
            </w:pPr>
          </w:p>
          <w:p>
            <w:pPr>
              <w:widowControl/>
              <w:spacing w:line="320" w:lineRule="exact"/>
              <w:jc w:val="center"/>
              <w:rPr>
                <w:rFonts w:cs="宋体"/>
                <w:kern w:val="0"/>
                <w:sz w:val="18"/>
                <w:szCs w:val="18"/>
              </w:rPr>
            </w:pPr>
          </w:p>
          <w:p>
            <w:pPr>
              <w:widowControl/>
              <w:spacing w:line="320" w:lineRule="exact"/>
              <w:jc w:val="center"/>
              <w:rPr>
                <w:rFonts w:cs="宋体"/>
                <w:kern w:val="0"/>
                <w:sz w:val="18"/>
                <w:szCs w:val="18"/>
              </w:rPr>
            </w:pPr>
          </w:p>
        </w:tc>
        <w:tc>
          <w:tcPr>
            <w:tcW w:w="772" w:type="pct"/>
            <w:gridSpan w:val="3"/>
            <w:vAlign w:val="center"/>
          </w:tcPr>
          <w:p>
            <w:pPr>
              <w:widowControl/>
              <w:spacing w:line="320" w:lineRule="exact"/>
              <w:jc w:val="center"/>
              <w:rPr>
                <w:rFonts w:cs="宋体"/>
                <w:kern w:val="0"/>
                <w:sz w:val="18"/>
                <w:szCs w:val="18"/>
              </w:rPr>
            </w:pPr>
          </w:p>
        </w:tc>
        <w:tc>
          <w:tcPr>
            <w:tcW w:w="1029"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c>
          <w:tcPr>
            <w:tcW w:w="425" w:type="pct"/>
            <w:vAlign w:val="center"/>
          </w:tcPr>
          <w:p>
            <w:pPr>
              <w:widowControl/>
              <w:spacing w:line="320" w:lineRule="exact"/>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exact"/>
          <w:jc w:val="center"/>
        </w:trPr>
        <w:tc>
          <w:tcPr>
            <w:tcW w:w="249" w:type="pct"/>
            <w:vMerge w:val="continue"/>
            <w:vAlign w:val="center"/>
          </w:tcPr>
          <w:p>
            <w:pPr>
              <w:widowControl/>
              <w:spacing w:line="320" w:lineRule="exact"/>
              <w:jc w:val="left"/>
              <w:rPr>
                <w:rFonts w:cs="宋体"/>
                <w:kern w:val="0"/>
                <w:sz w:val="18"/>
                <w:szCs w:val="18"/>
              </w:rPr>
            </w:pPr>
          </w:p>
        </w:tc>
        <w:tc>
          <w:tcPr>
            <w:tcW w:w="238" w:type="pct"/>
            <w:vAlign w:val="center"/>
          </w:tcPr>
          <w:p>
            <w:pPr>
              <w:widowControl/>
              <w:spacing w:line="320" w:lineRule="exact"/>
              <w:jc w:val="center"/>
              <w:rPr>
                <w:rFonts w:cs="宋体"/>
                <w:kern w:val="0"/>
                <w:sz w:val="18"/>
                <w:szCs w:val="18"/>
              </w:rPr>
            </w:pPr>
            <w:r>
              <w:rPr>
                <w:rFonts w:hint="eastAsia" w:cs="宋体"/>
                <w:kern w:val="0"/>
                <w:sz w:val="18"/>
                <w:szCs w:val="18"/>
              </w:rPr>
              <w:t>3</w:t>
            </w:r>
          </w:p>
        </w:tc>
        <w:tc>
          <w:tcPr>
            <w:tcW w:w="1015" w:type="pct"/>
            <w:gridSpan w:val="2"/>
            <w:vAlign w:val="center"/>
          </w:tcPr>
          <w:p>
            <w:pPr>
              <w:widowControl/>
              <w:spacing w:line="320" w:lineRule="exact"/>
              <w:jc w:val="center"/>
              <w:rPr>
                <w:rFonts w:cs="宋体"/>
                <w:kern w:val="0"/>
                <w:sz w:val="18"/>
                <w:szCs w:val="18"/>
              </w:rPr>
            </w:pPr>
            <w:r>
              <w:rPr>
                <w:rFonts w:hint="eastAsia" w:cs="宋体"/>
                <w:kern w:val="0"/>
                <w:sz w:val="18"/>
                <w:szCs w:val="18"/>
              </w:rPr>
              <w:t>涂层厚度</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第9</w:t>
            </w:r>
            <w:r>
              <w:rPr>
                <w:rFonts w:cs="宋体"/>
                <w:kern w:val="0"/>
                <w:sz w:val="18"/>
                <w:szCs w:val="18"/>
              </w:rPr>
              <w:t>.3.2</w:t>
            </w:r>
            <w:r>
              <w:rPr>
                <w:rFonts w:hint="eastAsia" w:cs="宋体"/>
                <w:kern w:val="0"/>
                <w:sz w:val="18"/>
                <w:szCs w:val="18"/>
              </w:rPr>
              <w:t>条</w:t>
            </w:r>
          </w:p>
          <w:p>
            <w:pPr>
              <w:widowControl/>
              <w:spacing w:line="320" w:lineRule="exact"/>
              <w:jc w:val="center"/>
              <w:rPr>
                <w:rFonts w:cs="宋体"/>
                <w:kern w:val="0"/>
                <w:sz w:val="18"/>
                <w:szCs w:val="18"/>
              </w:rPr>
            </w:pPr>
            <w:r>
              <w:rPr>
                <w:rFonts w:hint="eastAsia" w:cs="宋体"/>
                <w:kern w:val="0"/>
                <w:sz w:val="18"/>
                <w:szCs w:val="18"/>
              </w:rPr>
              <w:t>第9</w:t>
            </w:r>
            <w:r>
              <w:rPr>
                <w:rFonts w:cs="宋体"/>
                <w:kern w:val="0"/>
                <w:sz w:val="18"/>
                <w:szCs w:val="18"/>
              </w:rPr>
              <w:t>.3.</w:t>
            </w:r>
            <w:r>
              <w:rPr>
                <w:rFonts w:hint="eastAsia" w:cs="宋体"/>
                <w:kern w:val="0"/>
                <w:sz w:val="18"/>
                <w:szCs w:val="18"/>
              </w:rPr>
              <w:t>3条</w:t>
            </w:r>
          </w:p>
          <w:p>
            <w:pPr>
              <w:widowControl/>
              <w:spacing w:line="320" w:lineRule="exact"/>
              <w:jc w:val="center"/>
              <w:rPr>
                <w:rFonts w:cs="宋体"/>
                <w:kern w:val="0"/>
                <w:sz w:val="18"/>
                <w:szCs w:val="18"/>
              </w:rPr>
            </w:pPr>
            <w:r>
              <w:rPr>
                <w:rFonts w:hint="eastAsia" w:cs="宋体"/>
                <w:kern w:val="0"/>
                <w:sz w:val="18"/>
                <w:szCs w:val="18"/>
              </w:rPr>
              <w:t>第9</w:t>
            </w:r>
            <w:r>
              <w:rPr>
                <w:rFonts w:cs="宋体"/>
                <w:kern w:val="0"/>
                <w:sz w:val="18"/>
                <w:szCs w:val="18"/>
              </w:rPr>
              <w:t>.3.</w:t>
            </w:r>
            <w:r>
              <w:rPr>
                <w:rFonts w:hint="eastAsia" w:cs="宋体"/>
                <w:kern w:val="0"/>
                <w:sz w:val="18"/>
                <w:szCs w:val="18"/>
              </w:rPr>
              <w:t>4条</w:t>
            </w:r>
          </w:p>
          <w:p>
            <w:pPr>
              <w:widowControl/>
              <w:spacing w:line="320" w:lineRule="exact"/>
              <w:jc w:val="center"/>
              <w:rPr>
                <w:rFonts w:cs="宋体"/>
                <w:kern w:val="0"/>
                <w:sz w:val="18"/>
                <w:szCs w:val="18"/>
              </w:rPr>
            </w:pPr>
            <w:r>
              <w:rPr>
                <w:rFonts w:hint="eastAsia" w:cs="宋体"/>
                <w:kern w:val="0"/>
                <w:sz w:val="18"/>
                <w:szCs w:val="18"/>
              </w:rPr>
              <w:t>第9</w:t>
            </w:r>
            <w:r>
              <w:rPr>
                <w:rFonts w:cs="宋体"/>
                <w:kern w:val="0"/>
                <w:sz w:val="18"/>
                <w:szCs w:val="18"/>
              </w:rPr>
              <w:t>.</w:t>
            </w:r>
            <w:r>
              <w:rPr>
                <w:rFonts w:hint="eastAsia" w:cs="宋体"/>
                <w:kern w:val="0"/>
                <w:sz w:val="18"/>
                <w:szCs w:val="18"/>
              </w:rPr>
              <w:t>4.1条</w:t>
            </w:r>
          </w:p>
          <w:p>
            <w:pPr>
              <w:widowControl/>
              <w:spacing w:line="320" w:lineRule="exact"/>
              <w:jc w:val="center"/>
              <w:rPr>
                <w:rFonts w:cs="宋体"/>
                <w:kern w:val="0"/>
                <w:sz w:val="18"/>
                <w:szCs w:val="18"/>
              </w:rPr>
            </w:pPr>
            <w:r>
              <w:rPr>
                <w:rFonts w:hint="eastAsia" w:cs="宋体"/>
                <w:kern w:val="0"/>
                <w:sz w:val="18"/>
                <w:szCs w:val="18"/>
              </w:rPr>
              <w:t>第9</w:t>
            </w:r>
            <w:r>
              <w:rPr>
                <w:rFonts w:cs="宋体"/>
                <w:kern w:val="0"/>
                <w:sz w:val="18"/>
                <w:szCs w:val="18"/>
              </w:rPr>
              <w:t>.</w:t>
            </w:r>
            <w:r>
              <w:rPr>
                <w:rFonts w:hint="eastAsia" w:cs="宋体"/>
                <w:kern w:val="0"/>
                <w:sz w:val="18"/>
                <w:szCs w:val="18"/>
              </w:rPr>
              <w:t>4</w:t>
            </w:r>
            <w:r>
              <w:rPr>
                <w:rFonts w:cs="宋体"/>
                <w:kern w:val="0"/>
                <w:sz w:val="18"/>
                <w:szCs w:val="18"/>
              </w:rPr>
              <w:t>.</w:t>
            </w:r>
            <w:r>
              <w:rPr>
                <w:rFonts w:hint="eastAsia" w:cs="宋体"/>
                <w:kern w:val="0"/>
                <w:sz w:val="18"/>
                <w:szCs w:val="18"/>
              </w:rPr>
              <w:t>4条</w:t>
            </w:r>
          </w:p>
          <w:p>
            <w:pPr>
              <w:widowControl/>
              <w:spacing w:line="320" w:lineRule="exact"/>
              <w:jc w:val="center"/>
              <w:rPr>
                <w:rFonts w:cs="宋体"/>
                <w:kern w:val="0"/>
                <w:sz w:val="18"/>
                <w:szCs w:val="18"/>
              </w:rPr>
            </w:pPr>
          </w:p>
          <w:p>
            <w:pPr>
              <w:widowControl/>
              <w:spacing w:line="320" w:lineRule="exact"/>
              <w:jc w:val="center"/>
              <w:rPr>
                <w:rFonts w:cs="宋体"/>
                <w:kern w:val="0"/>
                <w:sz w:val="18"/>
                <w:szCs w:val="18"/>
              </w:rPr>
            </w:pPr>
          </w:p>
        </w:tc>
        <w:tc>
          <w:tcPr>
            <w:tcW w:w="772" w:type="pct"/>
            <w:gridSpan w:val="3"/>
            <w:vAlign w:val="center"/>
          </w:tcPr>
          <w:p>
            <w:pPr>
              <w:widowControl/>
              <w:spacing w:line="320" w:lineRule="exact"/>
              <w:jc w:val="center"/>
              <w:rPr>
                <w:rFonts w:cs="宋体"/>
                <w:kern w:val="0"/>
                <w:sz w:val="18"/>
                <w:szCs w:val="18"/>
              </w:rPr>
            </w:pPr>
          </w:p>
        </w:tc>
        <w:tc>
          <w:tcPr>
            <w:tcW w:w="1029"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c>
          <w:tcPr>
            <w:tcW w:w="425" w:type="pct"/>
            <w:vAlign w:val="center"/>
          </w:tcPr>
          <w:p>
            <w:pPr>
              <w:widowControl/>
              <w:spacing w:line="320" w:lineRule="exact"/>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9" w:type="pct"/>
            <w:vMerge w:val="restart"/>
            <w:vAlign w:val="center"/>
          </w:tcPr>
          <w:p>
            <w:pPr>
              <w:widowControl/>
              <w:spacing w:line="320" w:lineRule="exact"/>
              <w:jc w:val="center"/>
              <w:rPr>
                <w:rFonts w:cs="宋体"/>
                <w:kern w:val="0"/>
                <w:sz w:val="18"/>
                <w:szCs w:val="18"/>
              </w:rPr>
            </w:pPr>
            <w:r>
              <w:rPr>
                <w:rFonts w:hint="eastAsia" w:cs="宋体"/>
                <w:kern w:val="0"/>
                <w:sz w:val="18"/>
                <w:szCs w:val="18"/>
              </w:rPr>
              <w:t>一般项目</w:t>
            </w:r>
          </w:p>
        </w:tc>
        <w:tc>
          <w:tcPr>
            <w:tcW w:w="238" w:type="pct"/>
            <w:vAlign w:val="center"/>
          </w:tcPr>
          <w:p>
            <w:pPr>
              <w:widowControl/>
              <w:spacing w:line="320" w:lineRule="exact"/>
              <w:jc w:val="center"/>
              <w:rPr>
                <w:rFonts w:cs="宋体"/>
                <w:kern w:val="0"/>
                <w:sz w:val="18"/>
                <w:szCs w:val="18"/>
              </w:rPr>
            </w:pPr>
            <w:r>
              <w:rPr>
                <w:rFonts w:hint="eastAsia" w:cs="宋体"/>
                <w:kern w:val="0"/>
                <w:sz w:val="18"/>
                <w:szCs w:val="18"/>
              </w:rPr>
              <w:t>1</w:t>
            </w:r>
          </w:p>
        </w:tc>
        <w:tc>
          <w:tcPr>
            <w:tcW w:w="1015" w:type="pct"/>
            <w:gridSpan w:val="2"/>
            <w:vAlign w:val="center"/>
          </w:tcPr>
          <w:p>
            <w:pPr>
              <w:widowControl/>
              <w:spacing w:line="320" w:lineRule="exact"/>
              <w:jc w:val="center"/>
              <w:rPr>
                <w:rFonts w:cs="宋体"/>
                <w:kern w:val="0"/>
                <w:sz w:val="18"/>
                <w:szCs w:val="18"/>
              </w:rPr>
            </w:pPr>
            <w:r>
              <w:rPr>
                <w:rFonts w:hint="eastAsia" w:cs="宋体"/>
                <w:kern w:val="0"/>
                <w:sz w:val="18"/>
                <w:szCs w:val="18"/>
              </w:rPr>
              <w:t>产品进场</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第4.9.4条</w:t>
            </w:r>
          </w:p>
        </w:tc>
        <w:tc>
          <w:tcPr>
            <w:tcW w:w="772" w:type="pct"/>
            <w:gridSpan w:val="3"/>
            <w:vAlign w:val="center"/>
          </w:tcPr>
          <w:p>
            <w:pPr>
              <w:widowControl/>
              <w:spacing w:line="320" w:lineRule="exact"/>
              <w:jc w:val="center"/>
              <w:rPr>
                <w:rFonts w:cs="宋体"/>
                <w:kern w:val="0"/>
                <w:sz w:val="18"/>
                <w:szCs w:val="18"/>
              </w:rPr>
            </w:pPr>
          </w:p>
        </w:tc>
        <w:tc>
          <w:tcPr>
            <w:tcW w:w="1029"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c>
          <w:tcPr>
            <w:tcW w:w="425" w:type="pct"/>
            <w:vAlign w:val="center"/>
          </w:tcPr>
          <w:p>
            <w:pPr>
              <w:widowControl/>
              <w:spacing w:line="320" w:lineRule="exact"/>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249" w:type="pct"/>
            <w:vMerge w:val="continue"/>
            <w:vAlign w:val="center"/>
          </w:tcPr>
          <w:p>
            <w:pPr>
              <w:widowControl/>
              <w:spacing w:line="320" w:lineRule="exact"/>
              <w:jc w:val="left"/>
              <w:rPr>
                <w:rFonts w:cs="宋体"/>
                <w:kern w:val="0"/>
                <w:sz w:val="18"/>
                <w:szCs w:val="18"/>
              </w:rPr>
            </w:pPr>
          </w:p>
        </w:tc>
        <w:tc>
          <w:tcPr>
            <w:tcW w:w="238" w:type="pct"/>
            <w:vAlign w:val="center"/>
          </w:tcPr>
          <w:p>
            <w:pPr>
              <w:widowControl/>
              <w:spacing w:line="320" w:lineRule="exact"/>
              <w:jc w:val="center"/>
              <w:rPr>
                <w:rFonts w:cs="宋体"/>
                <w:kern w:val="0"/>
                <w:sz w:val="18"/>
                <w:szCs w:val="18"/>
              </w:rPr>
            </w:pPr>
            <w:r>
              <w:rPr>
                <w:rFonts w:hint="eastAsia" w:cs="宋体"/>
                <w:kern w:val="0"/>
                <w:sz w:val="18"/>
                <w:szCs w:val="18"/>
              </w:rPr>
              <w:t>2</w:t>
            </w:r>
          </w:p>
        </w:tc>
        <w:tc>
          <w:tcPr>
            <w:tcW w:w="1015" w:type="pct"/>
            <w:gridSpan w:val="2"/>
            <w:vAlign w:val="center"/>
          </w:tcPr>
          <w:p>
            <w:pPr>
              <w:widowControl/>
              <w:spacing w:line="320" w:lineRule="exact"/>
              <w:jc w:val="center"/>
              <w:rPr>
                <w:rFonts w:cs="宋体"/>
                <w:kern w:val="0"/>
                <w:sz w:val="18"/>
                <w:szCs w:val="18"/>
              </w:rPr>
            </w:pPr>
            <w:r>
              <w:rPr>
                <w:rFonts w:hint="eastAsia" w:cs="宋体"/>
                <w:kern w:val="0"/>
                <w:sz w:val="18"/>
                <w:szCs w:val="18"/>
              </w:rPr>
              <w:t>表面质量</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第9</w:t>
            </w:r>
            <w:r>
              <w:rPr>
                <w:rFonts w:cs="宋体"/>
                <w:kern w:val="0"/>
                <w:sz w:val="18"/>
                <w:szCs w:val="18"/>
              </w:rPr>
              <w:t>.3.</w:t>
            </w:r>
            <w:r>
              <w:rPr>
                <w:rFonts w:hint="eastAsia" w:cs="宋体"/>
                <w:kern w:val="0"/>
                <w:sz w:val="18"/>
                <w:szCs w:val="18"/>
              </w:rPr>
              <w:t>7条</w:t>
            </w:r>
          </w:p>
          <w:p>
            <w:pPr>
              <w:widowControl/>
              <w:spacing w:line="320" w:lineRule="exact"/>
              <w:jc w:val="center"/>
              <w:rPr>
                <w:rFonts w:cs="宋体"/>
                <w:kern w:val="0"/>
                <w:sz w:val="18"/>
                <w:szCs w:val="18"/>
              </w:rPr>
            </w:pPr>
            <w:r>
              <w:rPr>
                <w:rFonts w:hint="eastAsia" w:cs="宋体"/>
                <w:kern w:val="0"/>
                <w:sz w:val="18"/>
                <w:szCs w:val="18"/>
              </w:rPr>
              <w:t>第9</w:t>
            </w:r>
            <w:r>
              <w:rPr>
                <w:rFonts w:cs="宋体"/>
                <w:kern w:val="0"/>
                <w:sz w:val="18"/>
                <w:szCs w:val="18"/>
              </w:rPr>
              <w:t>.3.</w:t>
            </w:r>
            <w:r>
              <w:rPr>
                <w:rFonts w:hint="eastAsia" w:cs="宋体"/>
                <w:kern w:val="0"/>
                <w:sz w:val="18"/>
                <w:szCs w:val="18"/>
              </w:rPr>
              <w:t>8条</w:t>
            </w:r>
          </w:p>
          <w:p>
            <w:pPr>
              <w:widowControl/>
              <w:spacing w:line="320" w:lineRule="exact"/>
              <w:jc w:val="center"/>
              <w:rPr>
                <w:rFonts w:cs="宋体"/>
                <w:kern w:val="0"/>
                <w:sz w:val="18"/>
                <w:szCs w:val="18"/>
              </w:rPr>
            </w:pPr>
            <w:r>
              <w:rPr>
                <w:rFonts w:hint="eastAsia" w:cs="宋体"/>
                <w:kern w:val="0"/>
                <w:sz w:val="18"/>
                <w:szCs w:val="18"/>
              </w:rPr>
              <w:t>第9</w:t>
            </w:r>
            <w:r>
              <w:rPr>
                <w:rFonts w:cs="宋体"/>
                <w:kern w:val="0"/>
                <w:sz w:val="18"/>
                <w:szCs w:val="18"/>
              </w:rPr>
              <w:t>.</w:t>
            </w:r>
            <w:r>
              <w:rPr>
                <w:rFonts w:hint="eastAsia" w:cs="宋体"/>
                <w:kern w:val="0"/>
                <w:sz w:val="18"/>
                <w:szCs w:val="18"/>
              </w:rPr>
              <w:t>4.5条</w:t>
            </w:r>
          </w:p>
        </w:tc>
        <w:tc>
          <w:tcPr>
            <w:tcW w:w="772" w:type="pct"/>
            <w:gridSpan w:val="3"/>
            <w:vAlign w:val="center"/>
          </w:tcPr>
          <w:p>
            <w:pPr>
              <w:widowControl/>
              <w:spacing w:line="320" w:lineRule="exact"/>
              <w:jc w:val="center"/>
              <w:rPr>
                <w:rFonts w:cs="宋体"/>
                <w:kern w:val="0"/>
                <w:sz w:val="18"/>
                <w:szCs w:val="18"/>
              </w:rPr>
            </w:pPr>
          </w:p>
        </w:tc>
        <w:tc>
          <w:tcPr>
            <w:tcW w:w="1029"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c>
          <w:tcPr>
            <w:tcW w:w="425" w:type="pct"/>
            <w:vAlign w:val="center"/>
          </w:tcPr>
          <w:p>
            <w:pPr>
              <w:widowControl/>
              <w:spacing w:line="320" w:lineRule="exact"/>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249" w:type="pct"/>
            <w:vMerge w:val="continue"/>
            <w:vAlign w:val="center"/>
          </w:tcPr>
          <w:p>
            <w:pPr>
              <w:widowControl/>
              <w:spacing w:line="320" w:lineRule="exact"/>
              <w:jc w:val="left"/>
              <w:rPr>
                <w:rFonts w:cs="宋体"/>
                <w:kern w:val="0"/>
                <w:sz w:val="18"/>
                <w:szCs w:val="18"/>
              </w:rPr>
            </w:pPr>
          </w:p>
        </w:tc>
        <w:tc>
          <w:tcPr>
            <w:tcW w:w="238" w:type="pct"/>
            <w:vAlign w:val="center"/>
          </w:tcPr>
          <w:p>
            <w:pPr>
              <w:widowControl/>
              <w:spacing w:line="320" w:lineRule="exact"/>
              <w:jc w:val="center"/>
              <w:rPr>
                <w:rFonts w:cs="宋体"/>
                <w:kern w:val="0"/>
                <w:sz w:val="18"/>
                <w:szCs w:val="18"/>
              </w:rPr>
            </w:pPr>
            <w:r>
              <w:rPr>
                <w:rFonts w:hint="eastAsia" w:cs="宋体"/>
                <w:kern w:val="0"/>
                <w:sz w:val="18"/>
                <w:szCs w:val="18"/>
              </w:rPr>
              <w:t>3</w:t>
            </w:r>
          </w:p>
        </w:tc>
        <w:tc>
          <w:tcPr>
            <w:tcW w:w="1015" w:type="pct"/>
            <w:gridSpan w:val="2"/>
            <w:vAlign w:val="center"/>
          </w:tcPr>
          <w:p>
            <w:pPr>
              <w:widowControl/>
              <w:spacing w:line="320" w:lineRule="exact"/>
              <w:jc w:val="center"/>
              <w:rPr>
                <w:rFonts w:cs="宋体"/>
                <w:kern w:val="0"/>
                <w:sz w:val="18"/>
                <w:szCs w:val="18"/>
              </w:rPr>
            </w:pPr>
            <w:r>
              <w:rPr>
                <w:rFonts w:hint="eastAsia" w:cs="宋体"/>
                <w:kern w:val="0"/>
                <w:sz w:val="18"/>
                <w:szCs w:val="18"/>
              </w:rPr>
              <w:t>附着力测试</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第9.3.6条</w:t>
            </w:r>
          </w:p>
        </w:tc>
        <w:tc>
          <w:tcPr>
            <w:tcW w:w="772" w:type="pct"/>
            <w:gridSpan w:val="3"/>
            <w:vAlign w:val="center"/>
          </w:tcPr>
          <w:p>
            <w:pPr>
              <w:widowControl/>
              <w:spacing w:line="320" w:lineRule="exact"/>
              <w:jc w:val="center"/>
              <w:rPr>
                <w:rFonts w:cs="宋体"/>
                <w:kern w:val="0"/>
                <w:sz w:val="18"/>
                <w:szCs w:val="18"/>
              </w:rPr>
            </w:pPr>
          </w:p>
        </w:tc>
        <w:tc>
          <w:tcPr>
            <w:tcW w:w="1029"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c>
          <w:tcPr>
            <w:tcW w:w="425" w:type="pct"/>
            <w:vAlign w:val="center"/>
          </w:tcPr>
          <w:p>
            <w:pPr>
              <w:widowControl/>
              <w:spacing w:line="320" w:lineRule="exact"/>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249" w:type="pct"/>
            <w:vMerge w:val="continue"/>
            <w:vAlign w:val="center"/>
          </w:tcPr>
          <w:p>
            <w:pPr>
              <w:widowControl/>
              <w:spacing w:line="320" w:lineRule="exact"/>
              <w:jc w:val="left"/>
              <w:rPr>
                <w:rFonts w:cs="宋体"/>
                <w:kern w:val="0"/>
                <w:sz w:val="18"/>
                <w:szCs w:val="18"/>
              </w:rPr>
            </w:pPr>
          </w:p>
        </w:tc>
        <w:tc>
          <w:tcPr>
            <w:tcW w:w="238" w:type="pct"/>
            <w:vAlign w:val="center"/>
          </w:tcPr>
          <w:p>
            <w:pPr>
              <w:widowControl/>
              <w:spacing w:line="320" w:lineRule="exact"/>
              <w:jc w:val="center"/>
              <w:rPr>
                <w:rFonts w:cs="宋体"/>
                <w:kern w:val="0"/>
                <w:sz w:val="18"/>
                <w:szCs w:val="18"/>
              </w:rPr>
            </w:pPr>
            <w:r>
              <w:rPr>
                <w:rFonts w:cs="宋体"/>
                <w:kern w:val="0"/>
                <w:sz w:val="18"/>
                <w:szCs w:val="18"/>
              </w:rPr>
              <w:t>4</w:t>
            </w:r>
          </w:p>
        </w:tc>
        <w:tc>
          <w:tcPr>
            <w:tcW w:w="1015" w:type="pct"/>
            <w:gridSpan w:val="2"/>
            <w:vAlign w:val="center"/>
          </w:tcPr>
          <w:p>
            <w:pPr>
              <w:widowControl/>
              <w:spacing w:line="320" w:lineRule="exact"/>
              <w:jc w:val="center"/>
              <w:rPr>
                <w:rFonts w:cs="宋体"/>
                <w:kern w:val="0"/>
                <w:sz w:val="18"/>
                <w:szCs w:val="18"/>
              </w:rPr>
            </w:pPr>
            <w:r>
              <w:rPr>
                <w:rFonts w:hint="eastAsia" w:cs="宋体"/>
                <w:kern w:val="0"/>
                <w:sz w:val="18"/>
                <w:szCs w:val="18"/>
              </w:rPr>
              <w:t>标志</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第9.3.9条</w:t>
            </w:r>
          </w:p>
        </w:tc>
        <w:tc>
          <w:tcPr>
            <w:tcW w:w="772" w:type="pct"/>
            <w:gridSpan w:val="3"/>
            <w:vAlign w:val="center"/>
          </w:tcPr>
          <w:p>
            <w:pPr>
              <w:widowControl/>
              <w:spacing w:line="320" w:lineRule="exact"/>
              <w:jc w:val="center"/>
              <w:rPr>
                <w:rFonts w:cs="宋体"/>
                <w:kern w:val="0"/>
                <w:sz w:val="18"/>
                <w:szCs w:val="18"/>
              </w:rPr>
            </w:pPr>
          </w:p>
        </w:tc>
        <w:tc>
          <w:tcPr>
            <w:tcW w:w="1029" w:type="pct"/>
            <w:gridSpan w:val="2"/>
            <w:vAlign w:val="center"/>
          </w:tcPr>
          <w:p>
            <w:pPr>
              <w:widowControl/>
              <w:spacing w:line="320" w:lineRule="exact"/>
              <w:jc w:val="center"/>
              <w:rPr>
                <w:rFonts w:cs="宋体"/>
                <w:kern w:val="0"/>
                <w:sz w:val="18"/>
                <w:szCs w:val="18"/>
              </w:rPr>
            </w:pPr>
          </w:p>
        </w:tc>
        <w:tc>
          <w:tcPr>
            <w:tcW w:w="425" w:type="pct"/>
            <w:vAlign w:val="center"/>
          </w:tcPr>
          <w:p>
            <w:pPr>
              <w:widowControl/>
              <w:spacing w:line="320" w:lineRule="exact"/>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503" w:type="pct"/>
            <w:gridSpan w:val="4"/>
            <w:vMerge w:val="restart"/>
            <w:vAlign w:val="center"/>
          </w:tcPr>
          <w:p>
            <w:pPr>
              <w:widowControl/>
              <w:spacing w:line="300" w:lineRule="exact"/>
              <w:jc w:val="center"/>
              <w:rPr>
                <w:rFonts w:cs="宋体"/>
                <w:kern w:val="0"/>
                <w:sz w:val="18"/>
                <w:szCs w:val="18"/>
              </w:rPr>
            </w:pPr>
            <w:r>
              <w:rPr>
                <w:rFonts w:hint="eastAsia" w:cs="宋体"/>
                <w:kern w:val="0"/>
                <w:sz w:val="18"/>
                <w:szCs w:val="18"/>
              </w:rPr>
              <w:t>施工单位</w:t>
            </w:r>
          </w:p>
          <w:p>
            <w:pPr>
              <w:widowControl/>
              <w:spacing w:line="300" w:lineRule="exact"/>
              <w:jc w:val="center"/>
              <w:rPr>
                <w:rFonts w:cs="宋体"/>
                <w:kern w:val="0"/>
                <w:sz w:val="18"/>
                <w:szCs w:val="18"/>
              </w:rPr>
            </w:pPr>
            <w:r>
              <w:rPr>
                <w:rFonts w:hint="eastAsia" w:cs="宋体"/>
                <w:kern w:val="0"/>
                <w:sz w:val="18"/>
                <w:szCs w:val="18"/>
              </w:rPr>
              <w:t>检查结果</w:t>
            </w:r>
          </w:p>
        </w:tc>
        <w:tc>
          <w:tcPr>
            <w:tcW w:w="1868" w:type="pct"/>
            <w:gridSpan w:val="4"/>
            <w:vMerge w:val="restart"/>
            <w:vAlign w:val="center"/>
          </w:tcPr>
          <w:p>
            <w:pPr>
              <w:widowControl/>
              <w:spacing w:line="300" w:lineRule="exact"/>
              <w:jc w:val="center"/>
              <w:rPr>
                <w:rFonts w:cs="宋体"/>
                <w:kern w:val="0"/>
                <w:sz w:val="18"/>
                <w:szCs w:val="18"/>
              </w:rPr>
            </w:pPr>
            <w:r>
              <w:rPr>
                <w:rFonts w:hint="eastAsia" w:cs="宋体"/>
                <w:kern w:val="0"/>
                <w:sz w:val="18"/>
                <w:szCs w:val="18"/>
              </w:rPr>
              <w:t>　</w:t>
            </w:r>
          </w:p>
          <w:p>
            <w:pPr>
              <w:widowControl/>
              <w:spacing w:line="300" w:lineRule="exact"/>
              <w:jc w:val="center"/>
              <w:rPr>
                <w:rFonts w:cs="宋体"/>
                <w:kern w:val="0"/>
                <w:sz w:val="18"/>
                <w:szCs w:val="18"/>
              </w:rPr>
            </w:pPr>
            <w:r>
              <w:rPr>
                <w:rFonts w:hint="eastAsia" w:cs="宋体"/>
                <w:kern w:val="0"/>
                <w:sz w:val="18"/>
                <w:szCs w:val="18"/>
              </w:rPr>
              <w:t>　</w:t>
            </w:r>
          </w:p>
        </w:tc>
        <w:tc>
          <w:tcPr>
            <w:tcW w:w="1628" w:type="pct"/>
            <w:gridSpan w:val="4"/>
            <w:vAlign w:val="center"/>
          </w:tcPr>
          <w:p>
            <w:pPr>
              <w:widowControl/>
              <w:spacing w:line="300" w:lineRule="exact"/>
              <w:rPr>
                <w:rFonts w:cs="宋体"/>
                <w:kern w:val="0"/>
                <w:sz w:val="18"/>
                <w:szCs w:val="18"/>
              </w:rPr>
            </w:pPr>
            <w:r>
              <w:rPr>
                <w:rFonts w:hint="eastAsia" w:cs="宋体"/>
                <w:kern w:val="0"/>
                <w:sz w:val="18"/>
                <w:szCs w:val="18"/>
              </w:rPr>
              <w:t>专业工长：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3" w:type="pct"/>
            <w:gridSpan w:val="4"/>
            <w:vMerge w:val="continue"/>
            <w:vAlign w:val="center"/>
          </w:tcPr>
          <w:p>
            <w:pPr>
              <w:widowControl/>
              <w:spacing w:line="300" w:lineRule="exact"/>
              <w:jc w:val="left"/>
              <w:rPr>
                <w:rFonts w:cs="宋体"/>
                <w:kern w:val="0"/>
                <w:sz w:val="18"/>
                <w:szCs w:val="18"/>
              </w:rPr>
            </w:pPr>
          </w:p>
        </w:tc>
        <w:tc>
          <w:tcPr>
            <w:tcW w:w="1868" w:type="pct"/>
            <w:gridSpan w:val="4"/>
            <w:vMerge w:val="continue"/>
            <w:vAlign w:val="center"/>
          </w:tcPr>
          <w:p>
            <w:pPr>
              <w:widowControl/>
              <w:spacing w:line="300" w:lineRule="exact"/>
              <w:jc w:val="left"/>
              <w:rPr>
                <w:rFonts w:cs="宋体"/>
                <w:kern w:val="0"/>
                <w:sz w:val="18"/>
                <w:szCs w:val="18"/>
              </w:rPr>
            </w:pPr>
          </w:p>
        </w:tc>
        <w:tc>
          <w:tcPr>
            <w:tcW w:w="1628" w:type="pct"/>
            <w:gridSpan w:val="4"/>
            <w:vAlign w:val="center"/>
          </w:tcPr>
          <w:p>
            <w:pPr>
              <w:widowControl/>
              <w:spacing w:line="300" w:lineRule="exact"/>
              <w:rPr>
                <w:rFonts w:cs="宋体"/>
                <w:kern w:val="0"/>
                <w:sz w:val="18"/>
                <w:szCs w:val="18"/>
              </w:rPr>
            </w:pPr>
            <w:r>
              <w:rPr>
                <w:rFonts w:hint="eastAsia" w:cs="宋体"/>
                <w:kern w:val="0"/>
                <w:sz w:val="18"/>
                <w:szCs w:val="18"/>
              </w:rPr>
              <w:t>项目专业质量检查员：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3" w:type="pct"/>
            <w:gridSpan w:val="4"/>
            <w:vMerge w:val="continue"/>
            <w:vAlign w:val="center"/>
          </w:tcPr>
          <w:p>
            <w:pPr>
              <w:widowControl/>
              <w:spacing w:line="300" w:lineRule="exact"/>
              <w:jc w:val="left"/>
              <w:rPr>
                <w:rFonts w:cs="宋体"/>
                <w:kern w:val="0"/>
                <w:sz w:val="18"/>
                <w:szCs w:val="18"/>
              </w:rPr>
            </w:pPr>
          </w:p>
        </w:tc>
        <w:tc>
          <w:tcPr>
            <w:tcW w:w="1868" w:type="pct"/>
            <w:gridSpan w:val="4"/>
            <w:vMerge w:val="continue"/>
            <w:vAlign w:val="center"/>
          </w:tcPr>
          <w:p>
            <w:pPr>
              <w:widowControl/>
              <w:spacing w:line="300" w:lineRule="exact"/>
              <w:jc w:val="left"/>
              <w:rPr>
                <w:rFonts w:cs="宋体"/>
                <w:kern w:val="0"/>
                <w:sz w:val="18"/>
                <w:szCs w:val="18"/>
              </w:rPr>
            </w:pPr>
          </w:p>
        </w:tc>
        <w:tc>
          <w:tcPr>
            <w:tcW w:w="1628" w:type="pct"/>
            <w:gridSpan w:val="4"/>
            <w:vAlign w:val="center"/>
          </w:tcPr>
          <w:p>
            <w:pPr>
              <w:widowControl/>
              <w:spacing w:line="300" w:lineRule="exact"/>
              <w:jc w:val="right"/>
              <w:rPr>
                <w:rFonts w:cs="宋体"/>
                <w:kern w:val="0"/>
                <w:sz w:val="18"/>
                <w:szCs w:val="18"/>
              </w:rPr>
            </w:pPr>
            <w:r>
              <w:rPr>
                <w:rFonts w:hint="eastAsia" w:cs="宋体"/>
                <w:kern w:val="0"/>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3" w:type="pct"/>
            <w:gridSpan w:val="4"/>
            <w:vMerge w:val="restart"/>
            <w:vAlign w:val="center"/>
          </w:tcPr>
          <w:p>
            <w:pPr>
              <w:widowControl/>
              <w:spacing w:line="300" w:lineRule="exact"/>
              <w:jc w:val="center"/>
              <w:rPr>
                <w:rFonts w:cs="宋体"/>
                <w:kern w:val="0"/>
                <w:sz w:val="18"/>
                <w:szCs w:val="18"/>
              </w:rPr>
            </w:pPr>
            <w:r>
              <w:rPr>
                <w:rFonts w:hint="eastAsia" w:cs="宋体"/>
                <w:kern w:val="0"/>
                <w:sz w:val="18"/>
                <w:szCs w:val="18"/>
              </w:rPr>
              <w:t>监理单位</w:t>
            </w:r>
          </w:p>
          <w:p>
            <w:pPr>
              <w:widowControl/>
              <w:spacing w:line="300" w:lineRule="exact"/>
              <w:jc w:val="center"/>
              <w:rPr>
                <w:rFonts w:cs="宋体"/>
                <w:kern w:val="0"/>
                <w:sz w:val="18"/>
                <w:szCs w:val="18"/>
              </w:rPr>
            </w:pPr>
            <w:r>
              <w:rPr>
                <w:rFonts w:hint="eastAsia" w:cs="宋体"/>
                <w:kern w:val="0"/>
                <w:sz w:val="18"/>
                <w:szCs w:val="18"/>
              </w:rPr>
              <w:t>验收结论</w:t>
            </w:r>
          </w:p>
        </w:tc>
        <w:tc>
          <w:tcPr>
            <w:tcW w:w="1868" w:type="pct"/>
            <w:gridSpan w:val="4"/>
            <w:vMerge w:val="restart"/>
            <w:vAlign w:val="center"/>
          </w:tcPr>
          <w:p>
            <w:pPr>
              <w:widowControl/>
              <w:spacing w:line="300" w:lineRule="exact"/>
              <w:jc w:val="center"/>
              <w:rPr>
                <w:rFonts w:cs="宋体"/>
                <w:kern w:val="0"/>
                <w:sz w:val="18"/>
                <w:szCs w:val="18"/>
              </w:rPr>
            </w:pPr>
            <w:r>
              <w:rPr>
                <w:rFonts w:hint="eastAsia" w:cs="宋体"/>
                <w:kern w:val="0"/>
                <w:sz w:val="18"/>
                <w:szCs w:val="18"/>
              </w:rPr>
              <w:t>　</w:t>
            </w:r>
          </w:p>
          <w:p>
            <w:pPr>
              <w:widowControl/>
              <w:spacing w:line="300" w:lineRule="exact"/>
              <w:jc w:val="center"/>
              <w:rPr>
                <w:rFonts w:cs="宋体"/>
                <w:kern w:val="0"/>
                <w:sz w:val="18"/>
                <w:szCs w:val="18"/>
              </w:rPr>
            </w:pPr>
            <w:r>
              <w:rPr>
                <w:rFonts w:hint="eastAsia" w:cs="宋体"/>
                <w:kern w:val="0"/>
                <w:sz w:val="18"/>
                <w:szCs w:val="18"/>
              </w:rPr>
              <w:t>　</w:t>
            </w:r>
          </w:p>
        </w:tc>
        <w:tc>
          <w:tcPr>
            <w:tcW w:w="1628" w:type="pct"/>
            <w:gridSpan w:val="4"/>
            <w:vAlign w:val="center"/>
          </w:tcPr>
          <w:p>
            <w:pPr>
              <w:widowControl/>
              <w:spacing w:line="300" w:lineRule="exact"/>
              <w:rPr>
                <w:rFonts w:cs="宋体"/>
                <w:kern w:val="0"/>
                <w:sz w:val="18"/>
                <w:szCs w:val="18"/>
              </w:rPr>
            </w:pPr>
            <w:r>
              <w:rPr>
                <w:rFonts w:hint="eastAsia" w:cs="宋体"/>
                <w:kern w:val="0"/>
                <w:sz w:val="18"/>
                <w:szCs w:val="18"/>
              </w:rPr>
              <w:t>专业监理工程师：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03" w:type="pct"/>
            <w:gridSpan w:val="4"/>
            <w:vMerge w:val="continue"/>
            <w:vAlign w:val="center"/>
          </w:tcPr>
          <w:p>
            <w:pPr>
              <w:widowControl/>
              <w:spacing w:line="320" w:lineRule="exact"/>
              <w:jc w:val="left"/>
              <w:rPr>
                <w:rFonts w:cs="宋体"/>
                <w:kern w:val="0"/>
                <w:sz w:val="18"/>
                <w:szCs w:val="18"/>
              </w:rPr>
            </w:pPr>
          </w:p>
        </w:tc>
        <w:tc>
          <w:tcPr>
            <w:tcW w:w="1868" w:type="pct"/>
            <w:gridSpan w:val="4"/>
            <w:vMerge w:val="continue"/>
            <w:vAlign w:val="center"/>
          </w:tcPr>
          <w:p>
            <w:pPr>
              <w:widowControl/>
              <w:spacing w:line="320" w:lineRule="exact"/>
              <w:jc w:val="left"/>
              <w:rPr>
                <w:rFonts w:cs="宋体"/>
                <w:kern w:val="0"/>
                <w:sz w:val="18"/>
                <w:szCs w:val="18"/>
              </w:rPr>
            </w:pPr>
          </w:p>
        </w:tc>
        <w:tc>
          <w:tcPr>
            <w:tcW w:w="1628" w:type="pct"/>
            <w:gridSpan w:val="4"/>
            <w:vAlign w:val="center"/>
          </w:tcPr>
          <w:p>
            <w:pPr>
              <w:widowControl/>
              <w:spacing w:line="320" w:lineRule="exact"/>
              <w:jc w:val="right"/>
              <w:rPr>
                <w:rFonts w:cs="宋体"/>
                <w:kern w:val="0"/>
                <w:sz w:val="18"/>
                <w:szCs w:val="18"/>
              </w:rPr>
            </w:pPr>
            <w:r>
              <w:rPr>
                <w:rFonts w:hint="eastAsia" w:cs="宋体"/>
                <w:kern w:val="0"/>
                <w:sz w:val="18"/>
                <w:szCs w:val="18"/>
              </w:rPr>
              <w:t>年  月  日</w:t>
            </w:r>
          </w:p>
        </w:tc>
      </w:tr>
    </w:tbl>
    <w:p/>
    <w:p>
      <w:pPr>
        <w:pStyle w:val="2"/>
        <w:spacing w:before="120" w:after="120" w:line="360" w:lineRule="auto"/>
        <w:jc w:val="center"/>
        <w:rPr>
          <w:sz w:val="28"/>
          <w:szCs w:val="28"/>
        </w:rPr>
        <w:sectPr>
          <w:pgSz w:w="11906" w:h="16838"/>
          <w:pgMar w:top="1134" w:right="1134" w:bottom="1134" w:left="1701" w:header="851" w:footer="737" w:gutter="567"/>
          <w:pgNumType w:chapStyle="2"/>
          <w:cols w:space="425" w:num="1"/>
          <w:docGrid w:type="lines" w:linePitch="374" w:charSpace="0"/>
        </w:sectPr>
      </w:pPr>
    </w:p>
    <w:p>
      <w:pPr>
        <w:jc w:val="center"/>
        <w:rPr>
          <w:rFonts w:cs="Times New Roman"/>
          <w:b/>
          <w:bCs/>
          <w:sz w:val="18"/>
          <w:szCs w:val="18"/>
        </w:rPr>
      </w:pPr>
      <w:r>
        <w:rPr>
          <w:rFonts w:hint="eastAsia" w:cs="Times New Roman"/>
          <w:b/>
          <w:bCs/>
          <w:sz w:val="18"/>
          <w:szCs w:val="18"/>
        </w:rPr>
        <w:t>表</w:t>
      </w:r>
      <w:r>
        <w:rPr>
          <w:rFonts w:cs="Times New Roman"/>
          <w:b/>
          <w:bCs/>
          <w:sz w:val="18"/>
          <w:szCs w:val="18"/>
        </w:rPr>
        <w:t>C</w:t>
      </w:r>
      <w:r>
        <w:rPr>
          <w:rFonts w:hint="eastAsia" w:cs="Times New Roman"/>
          <w:b/>
          <w:bCs/>
          <w:sz w:val="18"/>
          <w:szCs w:val="18"/>
        </w:rPr>
        <w:t>.</w:t>
      </w:r>
      <w:r>
        <w:rPr>
          <w:rFonts w:cs="Times New Roman"/>
          <w:b/>
          <w:bCs/>
          <w:sz w:val="18"/>
          <w:szCs w:val="18"/>
        </w:rPr>
        <w:t>0.</w:t>
      </w:r>
      <w:r>
        <w:rPr>
          <w:rFonts w:hint="eastAsia" w:cs="Times New Roman"/>
          <w:b/>
          <w:bCs/>
          <w:sz w:val="18"/>
          <w:szCs w:val="18"/>
        </w:rPr>
        <w:t>7</w:t>
      </w:r>
      <w:r>
        <w:rPr>
          <w:rFonts w:cs="Times New Roman"/>
          <w:b/>
          <w:bCs/>
          <w:sz w:val="18"/>
          <w:szCs w:val="18"/>
        </w:rPr>
        <w:t xml:space="preserve">  </w:t>
      </w:r>
      <w:r>
        <w:rPr>
          <w:rFonts w:hint="eastAsia" w:cs="Times New Roman"/>
          <w:b/>
          <w:bCs/>
          <w:sz w:val="18"/>
          <w:szCs w:val="18"/>
        </w:rPr>
        <w:t>钢-胶合木组合结构（钢部件防火涂料涂装）分项工程检验批质量验收记录</w:t>
      </w:r>
    </w:p>
    <w:p>
      <w:pPr>
        <w:wordWrap w:val="0"/>
        <w:jc w:val="right"/>
        <w:rPr>
          <w:rFonts w:cs="Times New Roman"/>
          <w:b/>
          <w:bCs/>
          <w:sz w:val="18"/>
          <w:szCs w:val="18"/>
        </w:rPr>
      </w:pPr>
      <w:r>
        <w:rPr>
          <w:rFonts w:hint="eastAsia" w:cs="Times New Roman"/>
          <w:b/>
          <w:bCs/>
          <w:sz w:val="18"/>
          <w:szCs w:val="18"/>
        </w:rPr>
        <w:t>编号</w:t>
      </w:r>
      <w:r>
        <w:rPr>
          <w:rFonts w:cs="Times New Roman"/>
          <w:b/>
          <w:bCs/>
          <w:sz w:val="18"/>
          <w:szCs w:val="18"/>
        </w:rPr>
        <w:t>：</w:t>
      </w:r>
      <w:r>
        <w:rPr>
          <w:rFonts w:hint="eastAsia" w:cs="Times New Roman"/>
          <w:b/>
          <w:bCs/>
          <w:sz w:val="18"/>
          <w:szCs w:val="18"/>
        </w:rPr>
        <w:t xml:space="preserve">    </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
        <w:gridCol w:w="415"/>
        <w:gridCol w:w="731"/>
        <w:gridCol w:w="1043"/>
        <w:gridCol w:w="1352"/>
        <w:gridCol w:w="862"/>
        <w:gridCol w:w="150"/>
        <w:gridCol w:w="895"/>
        <w:gridCol w:w="302"/>
        <w:gridCol w:w="1047"/>
        <w:gridCol w:w="748"/>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5" w:type="pct"/>
            <w:gridSpan w:val="3"/>
            <w:vAlign w:val="center"/>
          </w:tcPr>
          <w:p>
            <w:pPr>
              <w:widowControl/>
              <w:spacing w:line="320" w:lineRule="exact"/>
              <w:jc w:val="center"/>
              <w:rPr>
                <w:rFonts w:cs="宋体"/>
                <w:kern w:val="0"/>
                <w:sz w:val="18"/>
                <w:szCs w:val="18"/>
              </w:rPr>
            </w:pPr>
            <w:r>
              <w:rPr>
                <w:rFonts w:hint="eastAsia" w:cs="宋体"/>
                <w:kern w:val="0"/>
                <w:sz w:val="18"/>
                <w:szCs w:val="18"/>
              </w:rPr>
              <w:t>单位（子单位）</w:t>
            </w:r>
          </w:p>
          <w:p>
            <w:pPr>
              <w:widowControl/>
              <w:spacing w:line="320" w:lineRule="exact"/>
              <w:jc w:val="center"/>
              <w:rPr>
                <w:rFonts w:cs="宋体"/>
                <w:kern w:val="0"/>
                <w:sz w:val="18"/>
                <w:szCs w:val="18"/>
              </w:rPr>
            </w:pPr>
            <w:r>
              <w:rPr>
                <w:rFonts w:hint="eastAsia" w:cs="宋体"/>
                <w:kern w:val="0"/>
                <w:sz w:val="18"/>
                <w:szCs w:val="18"/>
              </w:rPr>
              <w:t>工程名称</w:t>
            </w:r>
          </w:p>
        </w:tc>
        <w:tc>
          <w:tcPr>
            <w:tcW w:w="597" w:type="pct"/>
            <w:vAlign w:val="center"/>
          </w:tcPr>
          <w:p>
            <w:pPr>
              <w:widowControl/>
              <w:spacing w:line="320" w:lineRule="exact"/>
              <w:jc w:val="center"/>
              <w:rPr>
                <w:rFonts w:cs="宋体"/>
                <w:kern w:val="0"/>
                <w:sz w:val="18"/>
                <w:szCs w:val="18"/>
              </w:rPr>
            </w:pPr>
            <w:r>
              <w:rPr>
                <w:rFonts w:hint="eastAsia" w:cs="宋体"/>
                <w:kern w:val="0"/>
                <w:sz w:val="18"/>
                <w:szCs w:val="18"/>
              </w:rPr>
              <w:t>　</w:t>
            </w:r>
          </w:p>
        </w:tc>
        <w:tc>
          <w:tcPr>
            <w:tcW w:w="775" w:type="pct"/>
            <w:vAlign w:val="center"/>
          </w:tcPr>
          <w:p>
            <w:pPr>
              <w:widowControl/>
              <w:spacing w:line="320" w:lineRule="exact"/>
              <w:jc w:val="center"/>
              <w:rPr>
                <w:rFonts w:cs="宋体"/>
                <w:kern w:val="0"/>
                <w:sz w:val="18"/>
                <w:szCs w:val="18"/>
              </w:rPr>
            </w:pPr>
            <w:r>
              <w:rPr>
                <w:rFonts w:hint="eastAsia" w:cs="宋体"/>
                <w:kern w:val="0"/>
                <w:sz w:val="18"/>
                <w:szCs w:val="18"/>
              </w:rPr>
              <w:t>分部（子分部）工程名称</w:t>
            </w:r>
          </w:p>
        </w:tc>
        <w:tc>
          <w:tcPr>
            <w:tcW w:w="580" w:type="pct"/>
            <w:gridSpan w:val="2"/>
            <w:vAlign w:val="center"/>
          </w:tcPr>
          <w:p>
            <w:pPr>
              <w:widowControl/>
              <w:spacing w:line="320" w:lineRule="exact"/>
              <w:jc w:val="center"/>
              <w:rPr>
                <w:rFonts w:cs="宋体"/>
                <w:kern w:val="0"/>
                <w:sz w:val="18"/>
                <w:szCs w:val="18"/>
              </w:rPr>
            </w:pPr>
          </w:p>
        </w:tc>
        <w:tc>
          <w:tcPr>
            <w:tcW w:w="1286" w:type="pct"/>
            <w:gridSpan w:val="3"/>
            <w:vAlign w:val="center"/>
          </w:tcPr>
          <w:p>
            <w:pPr>
              <w:widowControl/>
              <w:spacing w:line="320" w:lineRule="exact"/>
              <w:jc w:val="center"/>
              <w:rPr>
                <w:rFonts w:cs="宋体"/>
                <w:kern w:val="0"/>
                <w:sz w:val="18"/>
                <w:szCs w:val="18"/>
              </w:rPr>
            </w:pPr>
            <w:r>
              <w:rPr>
                <w:rFonts w:hint="eastAsia" w:cs="宋体"/>
                <w:kern w:val="0"/>
                <w:sz w:val="18"/>
                <w:szCs w:val="18"/>
              </w:rPr>
              <w:t>分项工程</w:t>
            </w:r>
          </w:p>
          <w:p>
            <w:pPr>
              <w:widowControl/>
              <w:spacing w:line="320" w:lineRule="exact"/>
              <w:jc w:val="center"/>
              <w:rPr>
                <w:rFonts w:cs="宋体"/>
                <w:kern w:val="0"/>
                <w:sz w:val="18"/>
                <w:szCs w:val="18"/>
              </w:rPr>
            </w:pPr>
            <w:r>
              <w:rPr>
                <w:rFonts w:hint="eastAsia" w:cs="宋体"/>
                <w:kern w:val="0"/>
                <w:sz w:val="18"/>
                <w:szCs w:val="18"/>
              </w:rPr>
              <w:t>名称</w:t>
            </w:r>
          </w:p>
        </w:tc>
        <w:tc>
          <w:tcPr>
            <w:tcW w:w="854" w:type="pct"/>
            <w:gridSpan w:val="2"/>
            <w:vAlign w:val="center"/>
          </w:tcPr>
          <w:p>
            <w:pPr>
              <w:widowControl/>
              <w:spacing w:line="320" w:lineRule="exact"/>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5" w:type="pct"/>
            <w:gridSpan w:val="3"/>
            <w:vAlign w:val="center"/>
          </w:tcPr>
          <w:p>
            <w:pPr>
              <w:widowControl/>
              <w:spacing w:line="320" w:lineRule="exact"/>
              <w:jc w:val="center"/>
              <w:rPr>
                <w:rFonts w:cs="宋体"/>
                <w:kern w:val="0"/>
                <w:sz w:val="18"/>
                <w:szCs w:val="18"/>
              </w:rPr>
            </w:pPr>
            <w:r>
              <w:rPr>
                <w:rFonts w:hint="eastAsia" w:cs="宋体"/>
                <w:kern w:val="0"/>
                <w:sz w:val="18"/>
                <w:szCs w:val="18"/>
              </w:rPr>
              <w:t>施工单位</w:t>
            </w:r>
          </w:p>
        </w:tc>
        <w:tc>
          <w:tcPr>
            <w:tcW w:w="597" w:type="pct"/>
            <w:vAlign w:val="center"/>
          </w:tcPr>
          <w:p>
            <w:pPr>
              <w:widowControl/>
              <w:spacing w:line="320" w:lineRule="exact"/>
              <w:jc w:val="center"/>
              <w:rPr>
                <w:rFonts w:cs="宋体"/>
                <w:kern w:val="0"/>
                <w:sz w:val="18"/>
                <w:szCs w:val="18"/>
              </w:rPr>
            </w:pPr>
          </w:p>
        </w:tc>
        <w:tc>
          <w:tcPr>
            <w:tcW w:w="775" w:type="pct"/>
            <w:vAlign w:val="center"/>
          </w:tcPr>
          <w:p>
            <w:pPr>
              <w:widowControl/>
              <w:spacing w:line="320" w:lineRule="exact"/>
              <w:jc w:val="center"/>
              <w:rPr>
                <w:rFonts w:cs="宋体"/>
                <w:kern w:val="0"/>
                <w:sz w:val="18"/>
                <w:szCs w:val="18"/>
              </w:rPr>
            </w:pPr>
            <w:r>
              <w:rPr>
                <w:rFonts w:hint="eastAsia" w:cs="宋体"/>
                <w:kern w:val="0"/>
                <w:sz w:val="18"/>
                <w:szCs w:val="18"/>
              </w:rPr>
              <w:t>项目负责人</w:t>
            </w:r>
          </w:p>
        </w:tc>
        <w:tc>
          <w:tcPr>
            <w:tcW w:w="580" w:type="pct"/>
            <w:gridSpan w:val="2"/>
            <w:vAlign w:val="center"/>
          </w:tcPr>
          <w:p>
            <w:pPr>
              <w:widowControl/>
              <w:spacing w:line="320" w:lineRule="exact"/>
              <w:rPr>
                <w:rFonts w:cs="宋体"/>
                <w:kern w:val="0"/>
                <w:sz w:val="18"/>
                <w:szCs w:val="18"/>
              </w:rPr>
            </w:pPr>
          </w:p>
        </w:tc>
        <w:tc>
          <w:tcPr>
            <w:tcW w:w="1286" w:type="pct"/>
            <w:gridSpan w:val="3"/>
            <w:vAlign w:val="center"/>
          </w:tcPr>
          <w:p>
            <w:pPr>
              <w:widowControl/>
              <w:spacing w:line="320" w:lineRule="exact"/>
              <w:jc w:val="center"/>
              <w:rPr>
                <w:rFonts w:cs="宋体"/>
                <w:kern w:val="0"/>
                <w:sz w:val="18"/>
                <w:szCs w:val="18"/>
              </w:rPr>
            </w:pPr>
            <w:r>
              <w:rPr>
                <w:rFonts w:hint="eastAsia" w:cs="宋体"/>
                <w:kern w:val="0"/>
                <w:sz w:val="18"/>
                <w:szCs w:val="18"/>
              </w:rPr>
              <w:t>检验批容量</w:t>
            </w:r>
          </w:p>
        </w:tc>
        <w:tc>
          <w:tcPr>
            <w:tcW w:w="854"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5" w:type="pct"/>
            <w:gridSpan w:val="3"/>
            <w:vAlign w:val="center"/>
          </w:tcPr>
          <w:p>
            <w:pPr>
              <w:widowControl/>
              <w:spacing w:line="320" w:lineRule="exact"/>
              <w:jc w:val="center"/>
              <w:rPr>
                <w:rFonts w:cs="宋体"/>
                <w:kern w:val="0"/>
                <w:sz w:val="18"/>
                <w:szCs w:val="18"/>
              </w:rPr>
            </w:pPr>
            <w:r>
              <w:rPr>
                <w:rFonts w:hint="eastAsia" w:cs="宋体"/>
                <w:kern w:val="0"/>
                <w:sz w:val="18"/>
                <w:szCs w:val="18"/>
              </w:rPr>
              <w:t>分包单位</w:t>
            </w:r>
          </w:p>
        </w:tc>
        <w:tc>
          <w:tcPr>
            <w:tcW w:w="597" w:type="pct"/>
            <w:vAlign w:val="center"/>
          </w:tcPr>
          <w:p>
            <w:pPr>
              <w:widowControl/>
              <w:spacing w:line="320" w:lineRule="exact"/>
              <w:jc w:val="center"/>
              <w:rPr>
                <w:rFonts w:cs="宋体"/>
                <w:kern w:val="0"/>
                <w:sz w:val="18"/>
                <w:szCs w:val="18"/>
              </w:rPr>
            </w:pPr>
            <w:r>
              <w:rPr>
                <w:rFonts w:hint="eastAsia" w:cs="宋体"/>
                <w:kern w:val="0"/>
                <w:sz w:val="18"/>
                <w:szCs w:val="18"/>
              </w:rPr>
              <w:t>　</w:t>
            </w:r>
          </w:p>
        </w:tc>
        <w:tc>
          <w:tcPr>
            <w:tcW w:w="775" w:type="pct"/>
            <w:vAlign w:val="center"/>
          </w:tcPr>
          <w:p>
            <w:pPr>
              <w:widowControl/>
              <w:spacing w:line="320" w:lineRule="exact"/>
              <w:jc w:val="center"/>
              <w:rPr>
                <w:rFonts w:cs="宋体"/>
                <w:kern w:val="0"/>
                <w:sz w:val="18"/>
                <w:szCs w:val="18"/>
              </w:rPr>
            </w:pPr>
            <w:r>
              <w:rPr>
                <w:rFonts w:hint="eastAsia" w:cs="宋体"/>
                <w:kern w:val="0"/>
                <w:sz w:val="18"/>
                <w:szCs w:val="18"/>
              </w:rPr>
              <w:t>分包单位项目负责人</w:t>
            </w:r>
          </w:p>
        </w:tc>
        <w:tc>
          <w:tcPr>
            <w:tcW w:w="580"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c>
          <w:tcPr>
            <w:tcW w:w="1286" w:type="pct"/>
            <w:gridSpan w:val="3"/>
            <w:vAlign w:val="center"/>
          </w:tcPr>
          <w:p>
            <w:pPr>
              <w:widowControl/>
              <w:spacing w:line="320" w:lineRule="exact"/>
              <w:jc w:val="center"/>
              <w:rPr>
                <w:rFonts w:cs="宋体"/>
                <w:kern w:val="0"/>
                <w:sz w:val="18"/>
                <w:szCs w:val="18"/>
              </w:rPr>
            </w:pPr>
            <w:r>
              <w:rPr>
                <w:rFonts w:hint="eastAsia" w:cs="宋体"/>
                <w:kern w:val="0"/>
                <w:sz w:val="18"/>
                <w:szCs w:val="18"/>
              </w:rPr>
              <w:t>检验批部位</w:t>
            </w:r>
          </w:p>
        </w:tc>
        <w:tc>
          <w:tcPr>
            <w:tcW w:w="854"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05" w:type="pct"/>
            <w:gridSpan w:val="3"/>
            <w:vAlign w:val="center"/>
          </w:tcPr>
          <w:p>
            <w:pPr>
              <w:widowControl/>
              <w:spacing w:line="320" w:lineRule="exact"/>
              <w:jc w:val="center"/>
              <w:rPr>
                <w:rFonts w:cs="宋体"/>
                <w:kern w:val="0"/>
                <w:sz w:val="18"/>
                <w:szCs w:val="18"/>
              </w:rPr>
            </w:pPr>
            <w:r>
              <w:rPr>
                <w:rFonts w:hint="eastAsia" w:cs="宋体"/>
                <w:kern w:val="0"/>
                <w:sz w:val="18"/>
                <w:szCs w:val="18"/>
              </w:rPr>
              <w:t>施工依据</w:t>
            </w:r>
          </w:p>
        </w:tc>
        <w:tc>
          <w:tcPr>
            <w:tcW w:w="1372" w:type="pct"/>
            <w:gridSpan w:val="2"/>
            <w:vAlign w:val="center"/>
          </w:tcPr>
          <w:p>
            <w:pPr>
              <w:widowControl/>
              <w:spacing w:line="320" w:lineRule="exact"/>
              <w:jc w:val="center"/>
              <w:rPr>
                <w:rFonts w:cs="宋体"/>
                <w:kern w:val="0"/>
                <w:sz w:val="18"/>
                <w:szCs w:val="18"/>
              </w:rPr>
            </w:pPr>
          </w:p>
        </w:tc>
        <w:tc>
          <w:tcPr>
            <w:tcW w:w="580" w:type="pct"/>
            <w:gridSpan w:val="2"/>
            <w:vAlign w:val="center"/>
          </w:tcPr>
          <w:p>
            <w:pPr>
              <w:widowControl/>
              <w:spacing w:line="320" w:lineRule="exact"/>
              <w:jc w:val="center"/>
              <w:rPr>
                <w:rFonts w:cs="宋体"/>
                <w:kern w:val="0"/>
                <w:sz w:val="18"/>
                <w:szCs w:val="18"/>
              </w:rPr>
            </w:pPr>
            <w:r>
              <w:rPr>
                <w:rFonts w:hint="eastAsia" w:cs="宋体"/>
                <w:kern w:val="0"/>
                <w:sz w:val="18"/>
                <w:szCs w:val="18"/>
              </w:rPr>
              <w:t>验收依据</w:t>
            </w:r>
          </w:p>
        </w:tc>
        <w:tc>
          <w:tcPr>
            <w:tcW w:w="2141" w:type="pct"/>
            <w:gridSpan w:val="5"/>
            <w:vAlign w:val="center"/>
          </w:tcPr>
          <w:p>
            <w:pPr>
              <w:widowControl/>
              <w:spacing w:line="320" w:lineRule="exact"/>
              <w:jc w:val="center"/>
              <w:rPr>
                <w:rFonts w:cs="宋体"/>
                <w:kern w:val="0"/>
                <w:sz w:val="18"/>
                <w:szCs w:val="18"/>
              </w:rPr>
            </w:pPr>
            <w:r>
              <w:rPr>
                <w:rFonts w:hint="eastAsia" w:cs="宋体"/>
                <w:kern w:val="0"/>
                <w:sz w:val="18"/>
                <w:szCs w:val="18"/>
              </w:rPr>
              <w:t>《钢-胶合木组合结构工程施工质量验收规程》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03" w:type="pct"/>
            <w:gridSpan w:val="4"/>
            <w:vAlign w:val="center"/>
          </w:tcPr>
          <w:p>
            <w:pPr>
              <w:widowControl/>
              <w:spacing w:line="320" w:lineRule="exact"/>
              <w:jc w:val="center"/>
              <w:rPr>
                <w:rFonts w:cs="宋体"/>
                <w:kern w:val="0"/>
                <w:sz w:val="18"/>
                <w:szCs w:val="18"/>
              </w:rPr>
            </w:pPr>
            <w:r>
              <w:rPr>
                <w:rFonts w:hint="eastAsia" w:cs="宋体"/>
                <w:kern w:val="0"/>
                <w:sz w:val="18"/>
                <w:szCs w:val="18"/>
              </w:rPr>
              <w:t>验收项目</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设计要求及标准规定</w:t>
            </w:r>
          </w:p>
        </w:tc>
        <w:tc>
          <w:tcPr>
            <w:tcW w:w="772" w:type="pct"/>
            <w:gridSpan w:val="3"/>
            <w:vAlign w:val="center"/>
          </w:tcPr>
          <w:p>
            <w:pPr>
              <w:widowControl/>
              <w:spacing w:line="320" w:lineRule="exact"/>
              <w:jc w:val="center"/>
              <w:rPr>
                <w:rFonts w:cs="宋体"/>
                <w:kern w:val="0"/>
                <w:sz w:val="18"/>
                <w:szCs w:val="18"/>
              </w:rPr>
            </w:pPr>
            <w:r>
              <w:rPr>
                <w:rFonts w:hint="eastAsia" w:cs="宋体"/>
                <w:kern w:val="0"/>
                <w:sz w:val="18"/>
                <w:szCs w:val="18"/>
              </w:rPr>
              <w:t>最小/实际</w:t>
            </w:r>
          </w:p>
          <w:p>
            <w:pPr>
              <w:widowControl/>
              <w:spacing w:line="320" w:lineRule="exact"/>
              <w:jc w:val="center"/>
              <w:rPr>
                <w:rFonts w:cs="宋体"/>
                <w:kern w:val="0"/>
                <w:sz w:val="18"/>
                <w:szCs w:val="18"/>
              </w:rPr>
            </w:pPr>
            <w:r>
              <w:rPr>
                <w:rFonts w:hint="eastAsia" w:cs="宋体"/>
                <w:kern w:val="0"/>
                <w:sz w:val="18"/>
                <w:szCs w:val="18"/>
              </w:rPr>
              <w:t>抽样数量</w:t>
            </w:r>
          </w:p>
        </w:tc>
        <w:tc>
          <w:tcPr>
            <w:tcW w:w="1029" w:type="pct"/>
            <w:gridSpan w:val="2"/>
            <w:vAlign w:val="center"/>
          </w:tcPr>
          <w:p>
            <w:pPr>
              <w:widowControl/>
              <w:spacing w:line="320" w:lineRule="exact"/>
              <w:jc w:val="center"/>
              <w:rPr>
                <w:rFonts w:cs="宋体"/>
                <w:kern w:val="0"/>
                <w:sz w:val="18"/>
                <w:szCs w:val="18"/>
              </w:rPr>
            </w:pPr>
            <w:r>
              <w:rPr>
                <w:rFonts w:hint="eastAsia" w:cs="宋体"/>
                <w:kern w:val="0"/>
                <w:sz w:val="18"/>
                <w:szCs w:val="18"/>
              </w:rPr>
              <w:t>检查记录</w:t>
            </w:r>
          </w:p>
        </w:tc>
        <w:tc>
          <w:tcPr>
            <w:tcW w:w="425" w:type="pct"/>
            <w:vAlign w:val="center"/>
          </w:tcPr>
          <w:p>
            <w:pPr>
              <w:widowControl/>
              <w:spacing w:line="320" w:lineRule="exact"/>
              <w:jc w:val="center"/>
              <w:rPr>
                <w:rFonts w:cs="宋体"/>
                <w:kern w:val="0"/>
                <w:sz w:val="18"/>
                <w:szCs w:val="18"/>
              </w:rPr>
            </w:pPr>
            <w:r>
              <w:rPr>
                <w:rFonts w:hint="eastAsia" w:cs="宋体"/>
                <w:kern w:val="0"/>
                <w:sz w:val="18"/>
                <w:szCs w:val="18"/>
              </w:rPr>
              <w:t>检查</w:t>
            </w:r>
          </w:p>
          <w:p>
            <w:pPr>
              <w:widowControl/>
              <w:spacing w:line="320" w:lineRule="exact"/>
              <w:jc w:val="center"/>
              <w:rPr>
                <w:rFonts w:cs="宋体"/>
                <w:kern w:val="0"/>
                <w:sz w:val="18"/>
                <w:szCs w:val="18"/>
              </w:rPr>
            </w:pPr>
            <w:r>
              <w:rPr>
                <w:rFonts w:hint="eastAsia" w:cs="宋体"/>
                <w:kern w:val="0"/>
                <w:sz w:val="18"/>
                <w:szCs w:val="18"/>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48" w:type="pct"/>
            <w:vMerge w:val="restart"/>
            <w:vAlign w:val="center"/>
          </w:tcPr>
          <w:p>
            <w:pPr>
              <w:widowControl/>
              <w:spacing w:line="320" w:lineRule="exact"/>
              <w:jc w:val="center"/>
              <w:rPr>
                <w:rFonts w:cs="宋体"/>
                <w:kern w:val="0"/>
                <w:sz w:val="18"/>
                <w:szCs w:val="18"/>
              </w:rPr>
            </w:pPr>
            <w:r>
              <w:rPr>
                <w:rFonts w:hint="eastAsia" w:cs="宋体"/>
                <w:kern w:val="0"/>
                <w:sz w:val="18"/>
                <w:szCs w:val="18"/>
              </w:rPr>
              <w:t>主控项目</w:t>
            </w:r>
          </w:p>
        </w:tc>
        <w:tc>
          <w:tcPr>
            <w:tcW w:w="238" w:type="pct"/>
            <w:vAlign w:val="center"/>
          </w:tcPr>
          <w:p>
            <w:pPr>
              <w:widowControl/>
              <w:spacing w:line="320" w:lineRule="exact"/>
              <w:jc w:val="center"/>
              <w:rPr>
                <w:rFonts w:cs="宋体"/>
                <w:kern w:val="0"/>
                <w:sz w:val="18"/>
                <w:szCs w:val="18"/>
              </w:rPr>
            </w:pPr>
            <w:r>
              <w:rPr>
                <w:rFonts w:hint="eastAsia" w:cs="宋体"/>
                <w:kern w:val="0"/>
                <w:sz w:val="18"/>
                <w:szCs w:val="18"/>
              </w:rPr>
              <w:t>1</w:t>
            </w:r>
          </w:p>
        </w:tc>
        <w:tc>
          <w:tcPr>
            <w:tcW w:w="1016" w:type="pct"/>
            <w:gridSpan w:val="2"/>
            <w:vAlign w:val="center"/>
          </w:tcPr>
          <w:p>
            <w:pPr>
              <w:widowControl/>
              <w:spacing w:line="320" w:lineRule="exact"/>
              <w:jc w:val="center"/>
              <w:rPr>
                <w:rFonts w:cs="宋体"/>
                <w:kern w:val="0"/>
                <w:sz w:val="18"/>
                <w:szCs w:val="18"/>
              </w:rPr>
            </w:pPr>
            <w:r>
              <w:rPr>
                <w:rFonts w:hint="eastAsia" w:cs="宋体"/>
                <w:kern w:val="0"/>
                <w:sz w:val="18"/>
                <w:szCs w:val="18"/>
              </w:rPr>
              <w:t>产品进场</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第4.9.3条</w:t>
            </w:r>
          </w:p>
        </w:tc>
        <w:tc>
          <w:tcPr>
            <w:tcW w:w="772" w:type="pct"/>
            <w:gridSpan w:val="3"/>
            <w:vAlign w:val="center"/>
          </w:tcPr>
          <w:p>
            <w:pPr>
              <w:widowControl/>
              <w:spacing w:line="320" w:lineRule="exact"/>
              <w:jc w:val="center"/>
              <w:rPr>
                <w:rFonts w:cs="宋体"/>
                <w:kern w:val="0"/>
                <w:sz w:val="18"/>
                <w:szCs w:val="18"/>
              </w:rPr>
            </w:pPr>
          </w:p>
        </w:tc>
        <w:tc>
          <w:tcPr>
            <w:tcW w:w="1029"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c>
          <w:tcPr>
            <w:tcW w:w="425" w:type="pct"/>
            <w:vAlign w:val="center"/>
          </w:tcPr>
          <w:p>
            <w:pPr>
              <w:widowControl/>
              <w:spacing w:line="320" w:lineRule="exact"/>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48" w:type="pct"/>
            <w:vMerge w:val="continue"/>
            <w:vAlign w:val="center"/>
          </w:tcPr>
          <w:p>
            <w:pPr>
              <w:widowControl/>
              <w:spacing w:line="320" w:lineRule="exact"/>
              <w:jc w:val="left"/>
              <w:rPr>
                <w:rFonts w:cs="宋体"/>
                <w:kern w:val="0"/>
                <w:sz w:val="18"/>
                <w:szCs w:val="18"/>
              </w:rPr>
            </w:pPr>
          </w:p>
        </w:tc>
        <w:tc>
          <w:tcPr>
            <w:tcW w:w="238" w:type="pct"/>
            <w:vAlign w:val="center"/>
          </w:tcPr>
          <w:p>
            <w:pPr>
              <w:widowControl/>
              <w:spacing w:line="320" w:lineRule="exact"/>
              <w:jc w:val="center"/>
              <w:rPr>
                <w:rFonts w:cs="宋体"/>
                <w:kern w:val="0"/>
                <w:sz w:val="18"/>
                <w:szCs w:val="18"/>
              </w:rPr>
            </w:pPr>
            <w:r>
              <w:rPr>
                <w:rFonts w:hint="eastAsia" w:cs="宋体"/>
                <w:kern w:val="0"/>
                <w:sz w:val="18"/>
                <w:szCs w:val="18"/>
              </w:rPr>
              <w:t>2</w:t>
            </w:r>
          </w:p>
        </w:tc>
        <w:tc>
          <w:tcPr>
            <w:tcW w:w="1016" w:type="pct"/>
            <w:gridSpan w:val="2"/>
          </w:tcPr>
          <w:p>
            <w:pPr>
              <w:widowControl/>
              <w:spacing w:line="320" w:lineRule="exact"/>
              <w:jc w:val="center"/>
              <w:rPr>
                <w:rFonts w:cs="宋体"/>
                <w:kern w:val="0"/>
                <w:sz w:val="18"/>
                <w:szCs w:val="18"/>
              </w:rPr>
            </w:pPr>
            <w:r>
              <w:rPr>
                <w:rFonts w:hint="eastAsia" w:cs="宋体"/>
                <w:kern w:val="0"/>
                <w:sz w:val="18"/>
                <w:szCs w:val="18"/>
              </w:rPr>
              <w:t>涂装基层验收</w:t>
            </w:r>
          </w:p>
          <w:p>
            <w:pPr>
              <w:widowControl/>
              <w:spacing w:line="320" w:lineRule="exact"/>
              <w:jc w:val="center"/>
              <w:rPr>
                <w:rFonts w:cs="宋体"/>
                <w:kern w:val="0"/>
                <w:sz w:val="18"/>
                <w:szCs w:val="18"/>
              </w:rPr>
            </w:pPr>
            <w:r>
              <w:rPr>
                <w:rFonts w:hint="eastAsia" w:cs="宋体"/>
                <w:kern w:val="0"/>
                <w:sz w:val="18"/>
                <w:szCs w:val="18"/>
              </w:rPr>
              <w:t>截面尺寸</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第9</w:t>
            </w:r>
            <w:r>
              <w:rPr>
                <w:rFonts w:cs="宋体"/>
                <w:kern w:val="0"/>
                <w:sz w:val="18"/>
                <w:szCs w:val="18"/>
              </w:rPr>
              <w:t>.</w:t>
            </w:r>
            <w:r>
              <w:rPr>
                <w:rFonts w:hint="eastAsia" w:cs="宋体"/>
                <w:kern w:val="0"/>
                <w:sz w:val="18"/>
                <w:szCs w:val="18"/>
              </w:rPr>
              <w:t>5</w:t>
            </w:r>
            <w:r>
              <w:rPr>
                <w:rFonts w:cs="宋体"/>
                <w:kern w:val="0"/>
                <w:sz w:val="18"/>
                <w:szCs w:val="18"/>
              </w:rPr>
              <w:t>.1</w:t>
            </w:r>
            <w:r>
              <w:rPr>
                <w:rFonts w:hint="eastAsia" w:cs="宋体"/>
                <w:kern w:val="0"/>
                <w:sz w:val="18"/>
                <w:szCs w:val="18"/>
              </w:rPr>
              <w:t>条</w:t>
            </w:r>
          </w:p>
          <w:p>
            <w:pPr>
              <w:widowControl/>
              <w:spacing w:line="320" w:lineRule="exact"/>
              <w:jc w:val="center"/>
              <w:rPr>
                <w:rFonts w:cs="宋体"/>
                <w:kern w:val="0"/>
                <w:sz w:val="18"/>
                <w:szCs w:val="18"/>
              </w:rPr>
            </w:pPr>
          </w:p>
          <w:p>
            <w:pPr>
              <w:widowControl/>
              <w:spacing w:line="320" w:lineRule="exact"/>
              <w:jc w:val="center"/>
              <w:rPr>
                <w:rFonts w:cs="宋体"/>
                <w:kern w:val="0"/>
                <w:sz w:val="18"/>
                <w:szCs w:val="18"/>
              </w:rPr>
            </w:pPr>
          </w:p>
          <w:p>
            <w:pPr>
              <w:widowControl/>
              <w:spacing w:line="320" w:lineRule="exact"/>
              <w:jc w:val="center"/>
              <w:rPr>
                <w:rFonts w:cs="宋体"/>
                <w:kern w:val="0"/>
                <w:sz w:val="18"/>
                <w:szCs w:val="18"/>
              </w:rPr>
            </w:pPr>
          </w:p>
          <w:p>
            <w:pPr>
              <w:widowControl/>
              <w:spacing w:line="320" w:lineRule="exact"/>
              <w:jc w:val="center"/>
              <w:rPr>
                <w:rFonts w:cs="宋体"/>
                <w:kern w:val="0"/>
                <w:sz w:val="18"/>
                <w:szCs w:val="18"/>
              </w:rPr>
            </w:pPr>
          </w:p>
          <w:p>
            <w:pPr>
              <w:widowControl/>
              <w:spacing w:line="320" w:lineRule="exact"/>
              <w:jc w:val="center"/>
              <w:rPr>
                <w:rFonts w:cs="宋体"/>
                <w:kern w:val="0"/>
                <w:sz w:val="18"/>
                <w:szCs w:val="18"/>
              </w:rPr>
            </w:pPr>
          </w:p>
        </w:tc>
        <w:tc>
          <w:tcPr>
            <w:tcW w:w="772" w:type="pct"/>
            <w:gridSpan w:val="3"/>
            <w:vAlign w:val="center"/>
          </w:tcPr>
          <w:p>
            <w:pPr>
              <w:widowControl/>
              <w:spacing w:line="320" w:lineRule="exact"/>
              <w:jc w:val="center"/>
              <w:rPr>
                <w:rFonts w:cs="宋体"/>
                <w:kern w:val="0"/>
                <w:sz w:val="18"/>
                <w:szCs w:val="18"/>
              </w:rPr>
            </w:pPr>
          </w:p>
        </w:tc>
        <w:tc>
          <w:tcPr>
            <w:tcW w:w="1029"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c>
          <w:tcPr>
            <w:tcW w:w="425" w:type="pct"/>
            <w:vAlign w:val="center"/>
          </w:tcPr>
          <w:p>
            <w:pPr>
              <w:widowControl/>
              <w:spacing w:line="320" w:lineRule="exact"/>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248" w:type="pct"/>
            <w:vMerge w:val="continue"/>
            <w:vAlign w:val="center"/>
          </w:tcPr>
          <w:p>
            <w:pPr>
              <w:widowControl/>
              <w:spacing w:line="320" w:lineRule="exact"/>
              <w:jc w:val="left"/>
              <w:rPr>
                <w:rFonts w:cs="宋体"/>
                <w:kern w:val="0"/>
                <w:sz w:val="18"/>
                <w:szCs w:val="18"/>
              </w:rPr>
            </w:pPr>
          </w:p>
        </w:tc>
        <w:tc>
          <w:tcPr>
            <w:tcW w:w="238" w:type="pct"/>
            <w:vAlign w:val="center"/>
          </w:tcPr>
          <w:p>
            <w:pPr>
              <w:widowControl/>
              <w:spacing w:line="320" w:lineRule="exact"/>
              <w:jc w:val="center"/>
              <w:rPr>
                <w:rFonts w:cs="宋体"/>
                <w:kern w:val="0"/>
                <w:sz w:val="18"/>
                <w:szCs w:val="18"/>
              </w:rPr>
            </w:pPr>
            <w:r>
              <w:rPr>
                <w:rFonts w:hint="eastAsia" w:cs="宋体"/>
                <w:kern w:val="0"/>
                <w:sz w:val="18"/>
                <w:szCs w:val="18"/>
              </w:rPr>
              <w:t>3</w:t>
            </w:r>
          </w:p>
        </w:tc>
        <w:tc>
          <w:tcPr>
            <w:tcW w:w="1016" w:type="pct"/>
            <w:gridSpan w:val="2"/>
            <w:vAlign w:val="center"/>
          </w:tcPr>
          <w:p>
            <w:pPr>
              <w:widowControl/>
              <w:spacing w:line="320" w:lineRule="exact"/>
              <w:jc w:val="center"/>
              <w:rPr>
                <w:rFonts w:cs="宋体"/>
                <w:kern w:val="0"/>
                <w:sz w:val="18"/>
                <w:szCs w:val="18"/>
              </w:rPr>
            </w:pPr>
            <w:r>
              <w:rPr>
                <w:rFonts w:hint="eastAsia" w:cs="宋体"/>
                <w:kern w:val="0"/>
                <w:sz w:val="18"/>
                <w:szCs w:val="18"/>
              </w:rPr>
              <w:t>强度试验</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第9</w:t>
            </w:r>
            <w:r>
              <w:rPr>
                <w:rFonts w:cs="宋体"/>
                <w:kern w:val="0"/>
                <w:sz w:val="18"/>
                <w:szCs w:val="18"/>
              </w:rPr>
              <w:t>.</w:t>
            </w:r>
            <w:r>
              <w:rPr>
                <w:rFonts w:hint="eastAsia" w:cs="宋体"/>
                <w:kern w:val="0"/>
                <w:sz w:val="18"/>
                <w:szCs w:val="18"/>
              </w:rPr>
              <w:t>5</w:t>
            </w:r>
            <w:r>
              <w:rPr>
                <w:rFonts w:cs="宋体"/>
                <w:kern w:val="0"/>
                <w:sz w:val="18"/>
                <w:szCs w:val="18"/>
              </w:rPr>
              <w:t>.2</w:t>
            </w:r>
            <w:r>
              <w:rPr>
                <w:rFonts w:hint="eastAsia" w:cs="宋体"/>
                <w:kern w:val="0"/>
                <w:sz w:val="18"/>
                <w:szCs w:val="18"/>
              </w:rPr>
              <w:t>条</w:t>
            </w:r>
          </w:p>
          <w:p>
            <w:pPr>
              <w:widowControl/>
              <w:spacing w:line="320" w:lineRule="exact"/>
              <w:jc w:val="center"/>
              <w:rPr>
                <w:rFonts w:cs="宋体"/>
                <w:kern w:val="0"/>
                <w:sz w:val="18"/>
                <w:szCs w:val="18"/>
              </w:rPr>
            </w:pPr>
          </w:p>
        </w:tc>
        <w:tc>
          <w:tcPr>
            <w:tcW w:w="772" w:type="pct"/>
            <w:gridSpan w:val="3"/>
            <w:vAlign w:val="center"/>
          </w:tcPr>
          <w:p>
            <w:pPr>
              <w:widowControl/>
              <w:spacing w:line="320" w:lineRule="exact"/>
              <w:jc w:val="center"/>
              <w:rPr>
                <w:rFonts w:cs="宋体"/>
                <w:kern w:val="0"/>
                <w:sz w:val="18"/>
                <w:szCs w:val="18"/>
              </w:rPr>
            </w:pPr>
          </w:p>
        </w:tc>
        <w:tc>
          <w:tcPr>
            <w:tcW w:w="1029"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c>
          <w:tcPr>
            <w:tcW w:w="425" w:type="pct"/>
            <w:vAlign w:val="center"/>
          </w:tcPr>
          <w:p>
            <w:pPr>
              <w:widowControl/>
              <w:spacing w:line="320" w:lineRule="exact"/>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48" w:type="pct"/>
            <w:vMerge w:val="continue"/>
            <w:vAlign w:val="center"/>
          </w:tcPr>
          <w:p>
            <w:pPr>
              <w:widowControl/>
              <w:spacing w:line="320" w:lineRule="exact"/>
              <w:jc w:val="left"/>
              <w:rPr>
                <w:rFonts w:cs="宋体"/>
                <w:kern w:val="0"/>
                <w:sz w:val="18"/>
                <w:szCs w:val="18"/>
              </w:rPr>
            </w:pPr>
          </w:p>
        </w:tc>
        <w:tc>
          <w:tcPr>
            <w:tcW w:w="238" w:type="pct"/>
            <w:vAlign w:val="center"/>
          </w:tcPr>
          <w:p>
            <w:pPr>
              <w:widowControl/>
              <w:spacing w:line="320" w:lineRule="exact"/>
              <w:jc w:val="center"/>
              <w:rPr>
                <w:rFonts w:cs="宋体"/>
                <w:kern w:val="0"/>
                <w:sz w:val="18"/>
                <w:szCs w:val="18"/>
              </w:rPr>
            </w:pPr>
            <w:r>
              <w:rPr>
                <w:rFonts w:hint="eastAsia" w:cs="宋体"/>
                <w:kern w:val="0"/>
                <w:sz w:val="18"/>
                <w:szCs w:val="18"/>
              </w:rPr>
              <w:t>4</w:t>
            </w:r>
          </w:p>
        </w:tc>
        <w:tc>
          <w:tcPr>
            <w:tcW w:w="1016" w:type="pct"/>
            <w:gridSpan w:val="2"/>
            <w:vAlign w:val="center"/>
          </w:tcPr>
          <w:p>
            <w:pPr>
              <w:widowControl/>
              <w:spacing w:line="320" w:lineRule="exact"/>
              <w:jc w:val="center"/>
              <w:rPr>
                <w:rFonts w:cs="宋体"/>
                <w:kern w:val="0"/>
                <w:sz w:val="18"/>
                <w:szCs w:val="18"/>
              </w:rPr>
            </w:pPr>
            <w:r>
              <w:rPr>
                <w:rFonts w:hint="eastAsia" w:cs="宋体"/>
                <w:kern w:val="0"/>
                <w:sz w:val="18"/>
                <w:szCs w:val="18"/>
              </w:rPr>
              <w:t>涂层厚度</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第9</w:t>
            </w:r>
            <w:r>
              <w:rPr>
                <w:rFonts w:cs="宋体"/>
                <w:kern w:val="0"/>
                <w:sz w:val="18"/>
                <w:szCs w:val="18"/>
              </w:rPr>
              <w:t>.</w:t>
            </w:r>
            <w:r>
              <w:rPr>
                <w:rFonts w:hint="eastAsia" w:cs="宋体"/>
                <w:kern w:val="0"/>
                <w:sz w:val="18"/>
                <w:szCs w:val="18"/>
              </w:rPr>
              <w:t>5</w:t>
            </w:r>
            <w:r>
              <w:rPr>
                <w:rFonts w:cs="宋体"/>
                <w:kern w:val="0"/>
                <w:sz w:val="18"/>
                <w:szCs w:val="18"/>
              </w:rPr>
              <w:t>.</w:t>
            </w:r>
            <w:r>
              <w:rPr>
                <w:rFonts w:hint="eastAsia" w:cs="宋体"/>
                <w:kern w:val="0"/>
                <w:sz w:val="18"/>
                <w:szCs w:val="18"/>
              </w:rPr>
              <w:t>3条</w:t>
            </w:r>
          </w:p>
        </w:tc>
        <w:tc>
          <w:tcPr>
            <w:tcW w:w="772" w:type="pct"/>
            <w:gridSpan w:val="3"/>
            <w:vAlign w:val="center"/>
          </w:tcPr>
          <w:p>
            <w:pPr>
              <w:widowControl/>
              <w:spacing w:line="320" w:lineRule="exact"/>
              <w:jc w:val="center"/>
              <w:rPr>
                <w:rFonts w:cs="宋体"/>
                <w:kern w:val="0"/>
                <w:sz w:val="18"/>
                <w:szCs w:val="18"/>
              </w:rPr>
            </w:pPr>
          </w:p>
        </w:tc>
        <w:tc>
          <w:tcPr>
            <w:tcW w:w="1029" w:type="pct"/>
            <w:gridSpan w:val="2"/>
            <w:vAlign w:val="center"/>
          </w:tcPr>
          <w:p>
            <w:pPr>
              <w:widowControl/>
              <w:spacing w:line="320" w:lineRule="exact"/>
              <w:jc w:val="center"/>
              <w:rPr>
                <w:rFonts w:cs="宋体"/>
                <w:kern w:val="0"/>
                <w:sz w:val="18"/>
                <w:szCs w:val="18"/>
              </w:rPr>
            </w:pPr>
          </w:p>
        </w:tc>
        <w:tc>
          <w:tcPr>
            <w:tcW w:w="425" w:type="pct"/>
            <w:vAlign w:val="center"/>
          </w:tcPr>
          <w:p>
            <w:pPr>
              <w:widowControl/>
              <w:spacing w:line="320" w:lineRule="exact"/>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48" w:type="pct"/>
            <w:vMerge w:val="continue"/>
            <w:vAlign w:val="center"/>
          </w:tcPr>
          <w:p>
            <w:pPr>
              <w:widowControl/>
              <w:spacing w:line="320" w:lineRule="exact"/>
              <w:jc w:val="left"/>
              <w:rPr>
                <w:rFonts w:cs="宋体"/>
                <w:kern w:val="0"/>
                <w:sz w:val="18"/>
                <w:szCs w:val="18"/>
              </w:rPr>
            </w:pPr>
          </w:p>
        </w:tc>
        <w:tc>
          <w:tcPr>
            <w:tcW w:w="238" w:type="pct"/>
            <w:vAlign w:val="center"/>
          </w:tcPr>
          <w:p>
            <w:pPr>
              <w:widowControl/>
              <w:spacing w:line="320" w:lineRule="exact"/>
              <w:jc w:val="center"/>
              <w:rPr>
                <w:rFonts w:cs="宋体"/>
                <w:kern w:val="0"/>
                <w:sz w:val="18"/>
                <w:szCs w:val="18"/>
              </w:rPr>
            </w:pPr>
            <w:r>
              <w:rPr>
                <w:rFonts w:hint="eastAsia" w:cs="宋体"/>
                <w:kern w:val="0"/>
                <w:sz w:val="18"/>
                <w:szCs w:val="18"/>
              </w:rPr>
              <w:t>5</w:t>
            </w:r>
          </w:p>
        </w:tc>
        <w:tc>
          <w:tcPr>
            <w:tcW w:w="1016" w:type="pct"/>
            <w:gridSpan w:val="2"/>
            <w:vAlign w:val="center"/>
          </w:tcPr>
          <w:p>
            <w:pPr>
              <w:widowControl/>
              <w:spacing w:line="320" w:lineRule="exact"/>
              <w:jc w:val="center"/>
              <w:rPr>
                <w:rFonts w:cs="宋体"/>
                <w:kern w:val="0"/>
                <w:sz w:val="18"/>
                <w:szCs w:val="18"/>
              </w:rPr>
            </w:pPr>
            <w:r>
              <w:rPr>
                <w:rFonts w:hint="eastAsia" w:cs="宋体"/>
                <w:kern w:val="0"/>
                <w:sz w:val="18"/>
                <w:szCs w:val="18"/>
              </w:rPr>
              <w:t>表面裂纹</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第9</w:t>
            </w:r>
            <w:r>
              <w:rPr>
                <w:rFonts w:cs="宋体"/>
                <w:kern w:val="0"/>
                <w:sz w:val="18"/>
                <w:szCs w:val="18"/>
              </w:rPr>
              <w:t>.</w:t>
            </w:r>
            <w:r>
              <w:rPr>
                <w:rFonts w:hint="eastAsia" w:cs="宋体"/>
                <w:kern w:val="0"/>
                <w:sz w:val="18"/>
                <w:szCs w:val="18"/>
              </w:rPr>
              <w:t>5</w:t>
            </w:r>
            <w:r>
              <w:rPr>
                <w:rFonts w:cs="宋体"/>
                <w:kern w:val="0"/>
                <w:sz w:val="18"/>
                <w:szCs w:val="18"/>
              </w:rPr>
              <w:t>.</w:t>
            </w:r>
            <w:r>
              <w:rPr>
                <w:rFonts w:hint="eastAsia" w:cs="宋体"/>
                <w:kern w:val="0"/>
                <w:sz w:val="18"/>
                <w:szCs w:val="18"/>
              </w:rPr>
              <w:t>4条</w:t>
            </w:r>
          </w:p>
        </w:tc>
        <w:tc>
          <w:tcPr>
            <w:tcW w:w="772" w:type="pct"/>
            <w:gridSpan w:val="3"/>
            <w:vAlign w:val="center"/>
          </w:tcPr>
          <w:p>
            <w:pPr>
              <w:widowControl/>
              <w:spacing w:line="320" w:lineRule="exact"/>
              <w:jc w:val="center"/>
              <w:rPr>
                <w:rFonts w:cs="宋体"/>
                <w:kern w:val="0"/>
                <w:sz w:val="18"/>
                <w:szCs w:val="18"/>
              </w:rPr>
            </w:pPr>
          </w:p>
        </w:tc>
        <w:tc>
          <w:tcPr>
            <w:tcW w:w="1029" w:type="pct"/>
            <w:gridSpan w:val="2"/>
            <w:vAlign w:val="center"/>
          </w:tcPr>
          <w:p>
            <w:pPr>
              <w:widowControl/>
              <w:spacing w:line="320" w:lineRule="exact"/>
              <w:jc w:val="center"/>
              <w:rPr>
                <w:rFonts w:cs="宋体"/>
                <w:kern w:val="0"/>
                <w:sz w:val="18"/>
                <w:szCs w:val="18"/>
              </w:rPr>
            </w:pPr>
          </w:p>
        </w:tc>
        <w:tc>
          <w:tcPr>
            <w:tcW w:w="425" w:type="pct"/>
            <w:vAlign w:val="center"/>
          </w:tcPr>
          <w:p>
            <w:pPr>
              <w:widowControl/>
              <w:spacing w:line="320" w:lineRule="exact"/>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248" w:type="pct"/>
            <w:vMerge w:val="restart"/>
            <w:vAlign w:val="center"/>
          </w:tcPr>
          <w:p>
            <w:pPr>
              <w:widowControl/>
              <w:spacing w:line="320" w:lineRule="exact"/>
              <w:jc w:val="center"/>
              <w:rPr>
                <w:rFonts w:cs="宋体"/>
                <w:kern w:val="0"/>
                <w:sz w:val="18"/>
                <w:szCs w:val="18"/>
              </w:rPr>
            </w:pPr>
            <w:r>
              <w:rPr>
                <w:rFonts w:hint="eastAsia" w:cs="宋体"/>
                <w:kern w:val="0"/>
                <w:sz w:val="18"/>
                <w:szCs w:val="18"/>
              </w:rPr>
              <w:t>一般项目</w:t>
            </w:r>
          </w:p>
        </w:tc>
        <w:tc>
          <w:tcPr>
            <w:tcW w:w="238" w:type="pct"/>
            <w:vAlign w:val="center"/>
          </w:tcPr>
          <w:p>
            <w:pPr>
              <w:widowControl/>
              <w:spacing w:line="320" w:lineRule="exact"/>
              <w:jc w:val="center"/>
              <w:rPr>
                <w:rFonts w:cs="宋体"/>
                <w:kern w:val="0"/>
                <w:sz w:val="18"/>
                <w:szCs w:val="18"/>
              </w:rPr>
            </w:pPr>
            <w:r>
              <w:rPr>
                <w:rFonts w:hint="eastAsia" w:cs="宋体"/>
                <w:kern w:val="0"/>
                <w:sz w:val="18"/>
                <w:szCs w:val="18"/>
              </w:rPr>
              <w:t>1</w:t>
            </w:r>
          </w:p>
        </w:tc>
        <w:tc>
          <w:tcPr>
            <w:tcW w:w="1016" w:type="pct"/>
            <w:gridSpan w:val="2"/>
            <w:vAlign w:val="center"/>
          </w:tcPr>
          <w:p>
            <w:pPr>
              <w:widowControl/>
              <w:spacing w:line="320" w:lineRule="exact"/>
              <w:jc w:val="center"/>
              <w:rPr>
                <w:rFonts w:cs="宋体"/>
                <w:kern w:val="0"/>
                <w:sz w:val="18"/>
                <w:szCs w:val="18"/>
              </w:rPr>
            </w:pPr>
            <w:r>
              <w:rPr>
                <w:rFonts w:hint="eastAsia" w:cs="宋体"/>
                <w:kern w:val="0"/>
                <w:sz w:val="18"/>
                <w:szCs w:val="18"/>
              </w:rPr>
              <w:t>产品进场</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第4.9.4条</w:t>
            </w:r>
          </w:p>
        </w:tc>
        <w:tc>
          <w:tcPr>
            <w:tcW w:w="772" w:type="pct"/>
            <w:gridSpan w:val="3"/>
            <w:vAlign w:val="center"/>
          </w:tcPr>
          <w:p>
            <w:pPr>
              <w:widowControl/>
              <w:spacing w:line="320" w:lineRule="exact"/>
              <w:jc w:val="center"/>
              <w:rPr>
                <w:rFonts w:cs="宋体"/>
                <w:kern w:val="0"/>
                <w:sz w:val="18"/>
                <w:szCs w:val="18"/>
              </w:rPr>
            </w:pPr>
          </w:p>
        </w:tc>
        <w:tc>
          <w:tcPr>
            <w:tcW w:w="1029"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c>
          <w:tcPr>
            <w:tcW w:w="425" w:type="pct"/>
            <w:vAlign w:val="center"/>
          </w:tcPr>
          <w:p>
            <w:pPr>
              <w:widowControl/>
              <w:spacing w:line="320" w:lineRule="exact"/>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248" w:type="pct"/>
            <w:vMerge w:val="continue"/>
            <w:vAlign w:val="center"/>
          </w:tcPr>
          <w:p>
            <w:pPr>
              <w:widowControl/>
              <w:spacing w:line="320" w:lineRule="exact"/>
              <w:jc w:val="left"/>
              <w:rPr>
                <w:rFonts w:cs="宋体"/>
                <w:kern w:val="0"/>
                <w:sz w:val="18"/>
                <w:szCs w:val="18"/>
              </w:rPr>
            </w:pPr>
          </w:p>
        </w:tc>
        <w:tc>
          <w:tcPr>
            <w:tcW w:w="238" w:type="pct"/>
            <w:vAlign w:val="center"/>
          </w:tcPr>
          <w:p>
            <w:pPr>
              <w:widowControl/>
              <w:spacing w:line="320" w:lineRule="exact"/>
              <w:jc w:val="center"/>
              <w:rPr>
                <w:rFonts w:cs="宋体"/>
                <w:kern w:val="0"/>
                <w:sz w:val="18"/>
                <w:szCs w:val="18"/>
              </w:rPr>
            </w:pPr>
            <w:r>
              <w:rPr>
                <w:rFonts w:hint="eastAsia" w:cs="宋体"/>
                <w:kern w:val="0"/>
                <w:sz w:val="18"/>
                <w:szCs w:val="18"/>
              </w:rPr>
              <w:t>2</w:t>
            </w:r>
          </w:p>
        </w:tc>
        <w:tc>
          <w:tcPr>
            <w:tcW w:w="1016" w:type="pct"/>
            <w:gridSpan w:val="2"/>
            <w:vAlign w:val="center"/>
          </w:tcPr>
          <w:p>
            <w:pPr>
              <w:widowControl/>
              <w:spacing w:line="320" w:lineRule="exact"/>
              <w:jc w:val="center"/>
              <w:rPr>
                <w:rFonts w:cs="宋体"/>
                <w:kern w:val="0"/>
                <w:sz w:val="18"/>
                <w:szCs w:val="18"/>
              </w:rPr>
            </w:pPr>
            <w:r>
              <w:rPr>
                <w:rFonts w:hint="eastAsia" w:cs="宋体"/>
                <w:kern w:val="0"/>
                <w:sz w:val="18"/>
                <w:szCs w:val="18"/>
              </w:rPr>
              <w:t>基层表面</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第9</w:t>
            </w:r>
            <w:r>
              <w:rPr>
                <w:rFonts w:cs="宋体"/>
                <w:kern w:val="0"/>
                <w:sz w:val="18"/>
                <w:szCs w:val="18"/>
              </w:rPr>
              <w:t>.</w:t>
            </w:r>
            <w:r>
              <w:rPr>
                <w:rFonts w:hint="eastAsia" w:cs="宋体"/>
                <w:kern w:val="0"/>
                <w:sz w:val="18"/>
                <w:szCs w:val="18"/>
              </w:rPr>
              <w:t>5.5条</w:t>
            </w:r>
          </w:p>
        </w:tc>
        <w:tc>
          <w:tcPr>
            <w:tcW w:w="772" w:type="pct"/>
            <w:gridSpan w:val="3"/>
            <w:vAlign w:val="center"/>
          </w:tcPr>
          <w:p>
            <w:pPr>
              <w:widowControl/>
              <w:spacing w:line="320" w:lineRule="exact"/>
              <w:jc w:val="center"/>
              <w:rPr>
                <w:rFonts w:cs="宋体"/>
                <w:kern w:val="0"/>
                <w:sz w:val="18"/>
                <w:szCs w:val="18"/>
              </w:rPr>
            </w:pPr>
          </w:p>
        </w:tc>
        <w:tc>
          <w:tcPr>
            <w:tcW w:w="1029"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c>
          <w:tcPr>
            <w:tcW w:w="425" w:type="pct"/>
            <w:vAlign w:val="center"/>
          </w:tcPr>
          <w:p>
            <w:pPr>
              <w:widowControl/>
              <w:spacing w:line="320" w:lineRule="exact"/>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248" w:type="pct"/>
            <w:vMerge w:val="continue"/>
            <w:vAlign w:val="center"/>
          </w:tcPr>
          <w:p>
            <w:pPr>
              <w:widowControl/>
              <w:spacing w:line="320" w:lineRule="exact"/>
              <w:jc w:val="left"/>
              <w:rPr>
                <w:rFonts w:cs="宋体"/>
                <w:kern w:val="0"/>
                <w:sz w:val="18"/>
                <w:szCs w:val="18"/>
              </w:rPr>
            </w:pPr>
          </w:p>
        </w:tc>
        <w:tc>
          <w:tcPr>
            <w:tcW w:w="238" w:type="pct"/>
            <w:vAlign w:val="center"/>
          </w:tcPr>
          <w:p>
            <w:pPr>
              <w:widowControl/>
              <w:spacing w:line="320" w:lineRule="exact"/>
              <w:jc w:val="center"/>
              <w:rPr>
                <w:rFonts w:cs="宋体"/>
                <w:kern w:val="0"/>
                <w:sz w:val="18"/>
                <w:szCs w:val="18"/>
              </w:rPr>
            </w:pPr>
            <w:r>
              <w:rPr>
                <w:rFonts w:hint="eastAsia" w:cs="宋体"/>
                <w:kern w:val="0"/>
                <w:sz w:val="18"/>
                <w:szCs w:val="18"/>
              </w:rPr>
              <w:t>3</w:t>
            </w:r>
          </w:p>
        </w:tc>
        <w:tc>
          <w:tcPr>
            <w:tcW w:w="1016" w:type="pct"/>
            <w:gridSpan w:val="2"/>
            <w:vAlign w:val="center"/>
          </w:tcPr>
          <w:p>
            <w:pPr>
              <w:widowControl/>
              <w:spacing w:line="320" w:lineRule="exact"/>
              <w:jc w:val="center"/>
              <w:rPr>
                <w:rFonts w:cs="宋体"/>
                <w:kern w:val="0"/>
                <w:sz w:val="18"/>
                <w:szCs w:val="18"/>
              </w:rPr>
            </w:pPr>
            <w:r>
              <w:rPr>
                <w:rFonts w:hint="eastAsia" w:cs="宋体"/>
                <w:kern w:val="0"/>
                <w:sz w:val="18"/>
                <w:szCs w:val="18"/>
              </w:rPr>
              <w:t>涂层表面质量</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第9.5.6条</w:t>
            </w:r>
          </w:p>
        </w:tc>
        <w:tc>
          <w:tcPr>
            <w:tcW w:w="772" w:type="pct"/>
            <w:gridSpan w:val="3"/>
            <w:vAlign w:val="center"/>
          </w:tcPr>
          <w:p>
            <w:pPr>
              <w:widowControl/>
              <w:spacing w:line="320" w:lineRule="exact"/>
              <w:jc w:val="center"/>
              <w:rPr>
                <w:rFonts w:cs="宋体"/>
                <w:kern w:val="0"/>
                <w:sz w:val="18"/>
                <w:szCs w:val="18"/>
              </w:rPr>
            </w:pPr>
          </w:p>
        </w:tc>
        <w:tc>
          <w:tcPr>
            <w:tcW w:w="1029"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c>
          <w:tcPr>
            <w:tcW w:w="425" w:type="pct"/>
            <w:vAlign w:val="center"/>
          </w:tcPr>
          <w:p>
            <w:pPr>
              <w:widowControl/>
              <w:spacing w:line="320" w:lineRule="exact"/>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503" w:type="pct"/>
            <w:gridSpan w:val="4"/>
            <w:vMerge w:val="restart"/>
            <w:vAlign w:val="center"/>
          </w:tcPr>
          <w:p>
            <w:pPr>
              <w:widowControl/>
              <w:spacing w:line="300" w:lineRule="exact"/>
              <w:jc w:val="center"/>
              <w:rPr>
                <w:rFonts w:cs="宋体"/>
                <w:kern w:val="0"/>
                <w:sz w:val="18"/>
                <w:szCs w:val="18"/>
              </w:rPr>
            </w:pPr>
            <w:r>
              <w:rPr>
                <w:rFonts w:hint="eastAsia" w:cs="宋体"/>
                <w:kern w:val="0"/>
                <w:sz w:val="18"/>
                <w:szCs w:val="18"/>
              </w:rPr>
              <w:t>施工单位</w:t>
            </w:r>
          </w:p>
          <w:p>
            <w:pPr>
              <w:widowControl/>
              <w:spacing w:line="300" w:lineRule="exact"/>
              <w:jc w:val="center"/>
              <w:rPr>
                <w:rFonts w:cs="宋体"/>
                <w:kern w:val="0"/>
                <w:sz w:val="18"/>
                <w:szCs w:val="18"/>
              </w:rPr>
            </w:pPr>
            <w:r>
              <w:rPr>
                <w:rFonts w:hint="eastAsia" w:cs="宋体"/>
                <w:kern w:val="0"/>
                <w:sz w:val="18"/>
                <w:szCs w:val="18"/>
              </w:rPr>
              <w:t>检查结果</w:t>
            </w:r>
          </w:p>
        </w:tc>
        <w:tc>
          <w:tcPr>
            <w:tcW w:w="1868" w:type="pct"/>
            <w:gridSpan w:val="4"/>
            <w:vMerge w:val="restart"/>
            <w:vAlign w:val="center"/>
          </w:tcPr>
          <w:p>
            <w:pPr>
              <w:widowControl/>
              <w:spacing w:line="300" w:lineRule="exact"/>
              <w:jc w:val="center"/>
              <w:rPr>
                <w:rFonts w:cs="宋体"/>
                <w:kern w:val="0"/>
                <w:sz w:val="18"/>
                <w:szCs w:val="18"/>
              </w:rPr>
            </w:pPr>
            <w:r>
              <w:rPr>
                <w:rFonts w:hint="eastAsia" w:cs="宋体"/>
                <w:kern w:val="0"/>
                <w:sz w:val="18"/>
                <w:szCs w:val="18"/>
              </w:rPr>
              <w:t>　</w:t>
            </w:r>
          </w:p>
          <w:p>
            <w:pPr>
              <w:widowControl/>
              <w:spacing w:line="300" w:lineRule="exact"/>
              <w:jc w:val="center"/>
              <w:rPr>
                <w:rFonts w:cs="宋体"/>
                <w:kern w:val="0"/>
                <w:sz w:val="18"/>
                <w:szCs w:val="18"/>
              </w:rPr>
            </w:pPr>
            <w:r>
              <w:rPr>
                <w:rFonts w:hint="eastAsia" w:cs="宋体"/>
                <w:kern w:val="0"/>
                <w:sz w:val="18"/>
                <w:szCs w:val="18"/>
              </w:rPr>
              <w:t>　</w:t>
            </w:r>
          </w:p>
        </w:tc>
        <w:tc>
          <w:tcPr>
            <w:tcW w:w="1628" w:type="pct"/>
            <w:gridSpan w:val="4"/>
            <w:vAlign w:val="center"/>
          </w:tcPr>
          <w:p>
            <w:pPr>
              <w:widowControl/>
              <w:spacing w:line="300" w:lineRule="exact"/>
              <w:rPr>
                <w:rFonts w:cs="宋体"/>
                <w:kern w:val="0"/>
                <w:sz w:val="18"/>
                <w:szCs w:val="18"/>
              </w:rPr>
            </w:pPr>
            <w:r>
              <w:rPr>
                <w:rFonts w:hint="eastAsia" w:cs="宋体"/>
                <w:kern w:val="0"/>
                <w:sz w:val="18"/>
                <w:szCs w:val="18"/>
              </w:rPr>
              <w:t>专业工长：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3" w:type="pct"/>
            <w:gridSpan w:val="4"/>
            <w:vMerge w:val="continue"/>
            <w:vAlign w:val="center"/>
          </w:tcPr>
          <w:p>
            <w:pPr>
              <w:widowControl/>
              <w:spacing w:line="300" w:lineRule="exact"/>
              <w:jc w:val="left"/>
              <w:rPr>
                <w:rFonts w:cs="宋体"/>
                <w:kern w:val="0"/>
                <w:sz w:val="18"/>
                <w:szCs w:val="18"/>
              </w:rPr>
            </w:pPr>
          </w:p>
        </w:tc>
        <w:tc>
          <w:tcPr>
            <w:tcW w:w="1868" w:type="pct"/>
            <w:gridSpan w:val="4"/>
            <w:vMerge w:val="continue"/>
            <w:vAlign w:val="center"/>
          </w:tcPr>
          <w:p>
            <w:pPr>
              <w:widowControl/>
              <w:spacing w:line="300" w:lineRule="exact"/>
              <w:jc w:val="left"/>
              <w:rPr>
                <w:rFonts w:cs="宋体"/>
                <w:kern w:val="0"/>
                <w:sz w:val="18"/>
                <w:szCs w:val="18"/>
              </w:rPr>
            </w:pPr>
          </w:p>
        </w:tc>
        <w:tc>
          <w:tcPr>
            <w:tcW w:w="1628" w:type="pct"/>
            <w:gridSpan w:val="4"/>
            <w:vAlign w:val="center"/>
          </w:tcPr>
          <w:p>
            <w:pPr>
              <w:widowControl/>
              <w:spacing w:line="300" w:lineRule="exact"/>
              <w:rPr>
                <w:rFonts w:cs="宋体"/>
                <w:kern w:val="0"/>
                <w:sz w:val="18"/>
                <w:szCs w:val="18"/>
              </w:rPr>
            </w:pPr>
            <w:r>
              <w:rPr>
                <w:rFonts w:hint="eastAsia" w:cs="宋体"/>
                <w:kern w:val="0"/>
                <w:sz w:val="18"/>
                <w:szCs w:val="18"/>
              </w:rPr>
              <w:t>项目专业质量检查员：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3" w:type="pct"/>
            <w:gridSpan w:val="4"/>
            <w:vMerge w:val="continue"/>
            <w:vAlign w:val="center"/>
          </w:tcPr>
          <w:p>
            <w:pPr>
              <w:widowControl/>
              <w:spacing w:line="300" w:lineRule="exact"/>
              <w:jc w:val="left"/>
              <w:rPr>
                <w:rFonts w:cs="宋体"/>
                <w:kern w:val="0"/>
                <w:sz w:val="18"/>
                <w:szCs w:val="18"/>
              </w:rPr>
            </w:pPr>
          </w:p>
        </w:tc>
        <w:tc>
          <w:tcPr>
            <w:tcW w:w="1868" w:type="pct"/>
            <w:gridSpan w:val="4"/>
            <w:vMerge w:val="continue"/>
            <w:vAlign w:val="center"/>
          </w:tcPr>
          <w:p>
            <w:pPr>
              <w:widowControl/>
              <w:spacing w:line="300" w:lineRule="exact"/>
              <w:jc w:val="left"/>
              <w:rPr>
                <w:rFonts w:cs="宋体"/>
                <w:kern w:val="0"/>
                <w:sz w:val="18"/>
                <w:szCs w:val="18"/>
              </w:rPr>
            </w:pPr>
          </w:p>
        </w:tc>
        <w:tc>
          <w:tcPr>
            <w:tcW w:w="1628" w:type="pct"/>
            <w:gridSpan w:val="4"/>
            <w:vAlign w:val="center"/>
          </w:tcPr>
          <w:p>
            <w:pPr>
              <w:widowControl/>
              <w:spacing w:line="300" w:lineRule="exact"/>
              <w:jc w:val="right"/>
              <w:rPr>
                <w:rFonts w:cs="宋体"/>
                <w:kern w:val="0"/>
                <w:sz w:val="18"/>
                <w:szCs w:val="18"/>
              </w:rPr>
            </w:pPr>
            <w:r>
              <w:rPr>
                <w:rFonts w:hint="eastAsia" w:cs="宋体"/>
                <w:kern w:val="0"/>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3" w:type="pct"/>
            <w:gridSpan w:val="4"/>
            <w:vMerge w:val="restart"/>
            <w:vAlign w:val="center"/>
          </w:tcPr>
          <w:p>
            <w:pPr>
              <w:widowControl/>
              <w:spacing w:line="300" w:lineRule="exact"/>
              <w:jc w:val="center"/>
              <w:rPr>
                <w:rFonts w:cs="宋体"/>
                <w:kern w:val="0"/>
                <w:sz w:val="18"/>
                <w:szCs w:val="18"/>
              </w:rPr>
            </w:pPr>
            <w:r>
              <w:rPr>
                <w:rFonts w:hint="eastAsia" w:cs="宋体"/>
                <w:kern w:val="0"/>
                <w:sz w:val="18"/>
                <w:szCs w:val="18"/>
              </w:rPr>
              <w:t>监理单位</w:t>
            </w:r>
          </w:p>
          <w:p>
            <w:pPr>
              <w:widowControl/>
              <w:spacing w:line="300" w:lineRule="exact"/>
              <w:jc w:val="center"/>
              <w:rPr>
                <w:rFonts w:cs="宋体"/>
                <w:kern w:val="0"/>
                <w:sz w:val="18"/>
                <w:szCs w:val="18"/>
              </w:rPr>
            </w:pPr>
            <w:r>
              <w:rPr>
                <w:rFonts w:hint="eastAsia" w:cs="宋体"/>
                <w:kern w:val="0"/>
                <w:sz w:val="18"/>
                <w:szCs w:val="18"/>
              </w:rPr>
              <w:t>验收结论</w:t>
            </w:r>
          </w:p>
        </w:tc>
        <w:tc>
          <w:tcPr>
            <w:tcW w:w="1868" w:type="pct"/>
            <w:gridSpan w:val="4"/>
            <w:vMerge w:val="restart"/>
            <w:vAlign w:val="center"/>
          </w:tcPr>
          <w:p>
            <w:pPr>
              <w:widowControl/>
              <w:spacing w:line="300" w:lineRule="exact"/>
              <w:jc w:val="center"/>
              <w:rPr>
                <w:rFonts w:cs="宋体"/>
                <w:kern w:val="0"/>
                <w:sz w:val="18"/>
                <w:szCs w:val="18"/>
              </w:rPr>
            </w:pPr>
            <w:r>
              <w:rPr>
                <w:rFonts w:hint="eastAsia" w:cs="宋体"/>
                <w:kern w:val="0"/>
                <w:sz w:val="18"/>
                <w:szCs w:val="18"/>
              </w:rPr>
              <w:t>　</w:t>
            </w:r>
          </w:p>
          <w:p>
            <w:pPr>
              <w:widowControl/>
              <w:spacing w:line="300" w:lineRule="exact"/>
              <w:jc w:val="center"/>
              <w:rPr>
                <w:rFonts w:cs="宋体"/>
                <w:kern w:val="0"/>
                <w:sz w:val="18"/>
                <w:szCs w:val="18"/>
              </w:rPr>
            </w:pPr>
            <w:r>
              <w:rPr>
                <w:rFonts w:hint="eastAsia" w:cs="宋体"/>
                <w:kern w:val="0"/>
                <w:sz w:val="18"/>
                <w:szCs w:val="18"/>
              </w:rPr>
              <w:t>　</w:t>
            </w:r>
          </w:p>
        </w:tc>
        <w:tc>
          <w:tcPr>
            <w:tcW w:w="1628" w:type="pct"/>
            <w:gridSpan w:val="4"/>
            <w:vAlign w:val="center"/>
          </w:tcPr>
          <w:p>
            <w:pPr>
              <w:widowControl/>
              <w:spacing w:line="300" w:lineRule="exact"/>
              <w:rPr>
                <w:rFonts w:cs="宋体"/>
                <w:kern w:val="0"/>
                <w:sz w:val="18"/>
                <w:szCs w:val="18"/>
              </w:rPr>
            </w:pPr>
            <w:r>
              <w:rPr>
                <w:rFonts w:hint="eastAsia" w:cs="宋体"/>
                <w:kern w:val="0"/>
                <w:sz w:val="18"/>
                <w:szCs w:val="18"/>
              </w:rPr>
              <w:t>专业监理工程师：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03" w:type="pct"/>
            <w:gridSpan w:val="4"/>
            <w:vMerge w:val="continue"/>
            <w:vAlign w:val="center"/>
          </w:tcPr>
          <w:p>
            <w:pPr>
              <w:widowControl/>
              <w:spacing w:line="320" w:lineRule="exact"/>
              <w:jc w:val="left"/>
              <w:rPr>
                <w:rFonts w:cs="宋体"/>
                <w:kern w:val="0"/>
                <w:sz w:val="18"/>
                <w:szCs w:val="18"/>
              </w:rPr>
            </w:pPr>
          </w:p>
        </w:tc>
        <w:tc>
          <w:tcPr>
            <w:tcW w:w="1868" w:type="pct"/>
            <w:gridSpan w:val="4"/>
            <w:vMerge w:val="continue"/>
            <w:vAlign w:val="center"/>
          </w:tcPr>
          <w:p>
            <w:pPr>
              <w:widowControl/>
              <w:spacing w:line="320" w:lineRule="exact"/>
              <w:jc w:val="left"/>
              <w:rPr>
                <w:rFonts w:cs="宋体"/>
                <w:kern w:val="0"/>
                <w:sz w:val="18"/>
                <w:szCs w:val="18"/>
              </w:rPr>
            </w:pPr>
          </w:p>
        </w:tc>
        <w:tc>
          <w:tcPr>
            <w:tcW w:w="1628" w:type="pct"/>
            <w:gridSpan w:val="4"/>
            <w:vAlign w:val="center"/>
          </w:tcPr>
          <w:p>
            <w:pPr>
              <w:widowControl/>
              <w:spacing w:line="320" w:lineRule="exact"/>
              <w:jc w:val="right"/>
              <w:rPr>
                <w:rFonts w:cs="宋体"/>
                <w:kern w:val="0"/>
                <w:sz w:val="18"/>
                <w:szCs w:val="18"/>
              </w:rPr>
            </w:pPr>
            <w:r>
              <w:rPr>
                <w:rFonts w:hint="eastAsia" w:cs="宋体"/>
                <w:kern w:val="0"/>
                <w:sz w:val="18"/>
                <w:szCs w:val="18"/>
              </w:rPr>
              <w:t>年  月  日</w:t>
            </w:r>
          </w:p>
        </w:tc>
      </w:tr>
    </w:tbl>
    <w:p/>
    <w:p>
      <w:pPr>
        <w:jc w:val="center"/>
        <w:rPr>
          <w:rFonts w:cs="Times New Roman"/>
          <w:b/>
          <w:bCs/>
          <w:sz w:val="18"/>
          <w:szCs w:val="18"/>
        </w:rPr>
        <w:sectPr>
          <w:pgSz w:w="11906" w:h="16838"/>
          <w:pgMar w:top="1134" w:right="1134" w:bottom="1134" w:left="1701" w:header="851" w:footer="737" w:gutter="567"/>
          <w:pgNumType w:chapStyle="2"/>
          <w:cols w:space="425" w:num="1"/>
          <w:docGrid w:type="lines" w:linePitch="374" w:charSpace="0"/>
        </w:sectPr>
      </w:pPr>
    </w:p>
    <w:p>
      <w:pPr>
        <w:jc w:val="center"/>
        <w:rPr>
          <w:rFonts w:cs="Times New Roman"/>
          <w:b/>
          <w:bCs/>
          <w:sz w:val="18"/>
          <w:szCs w:val="18"/>
        </w:rPr>
      </w:pPr>
      <w:r>
        <w:rPr>
          <w:rFonts w:hint="eastAsia" w:cs="Times New Roman"/>
          <w:b/>
          <w:bCs/>
          <w:sz w:val="18"/>
          <w:szCs w:val="18"/>
        </w:rPr>
        <w:t>表</w:t>
      </w:r>
      <w:r>
        <w:rPr>
          <w:rFonts w:cs="Times New Roman"/>
          <w:b/>
          <w:bCs/>
          <w:sz w:val="18"/>
          <w:szCs w:val="18"/>
        </w:rPr>
        <w:t>C</w:t>
      </w:r>
      <w:r>
        <w:rPr>
          <w:rFonts w:hint="eastAsia" w:cs="Times New Roman"/>
          <w:b/>
          <w:bCs/>
          <w:sz w:val="18"/>
          <w:szCs w:val="18"/>
        </w:rPr>
        <w:t>.</w:t>
      </w:r>
      <w:r>
        <w:rPr>
          <w:rFonts w:cs="Times New Roman"/>
          <w:b/>
          <w:bCs/>
          <w:sz w:val="18"/>
          <w:szCs w:val="18"/>
        </w:rPr>
        <w:t>0.</w:t>
      </w:r>
      <w:r>
        <w:rPr>
          <w:rFonts w:hint="eastAsia" w:cs="Times New Roman"/>
          <w:b/>
          <w:bCs/>
          <w:sz w:val="18"/>
          <w:szCs w:val="18"/>
        </w:rPr>
        <w:t>8</w:t>
      </w:r>
      <w:r>
        <w:rPr>
          <w:rFonts w:cs="Times New Roman"/>
          <w:b/>
          <w:bCs/>
          <w:sz w:val="18"/>
          <w:szCs w:val="18"/>
        </w:rPr>
        <w:t xml:space="preserve">  </w:t>
      </w:r>
      <w:r>
        <w:rPr>
          <w:rFonts w:hint="eastAsia" w:cs="Times New Roman"/>
          <w:b/>
          <w:bCs/>
          <w:sz w:val="18"/>
          <w:szCs w:val="18"/>
        </w:rPr>
        <w:t>钢-胶合木组合结构（胶合木构件防护）分项工程检验批质量验收记录</w:t>
      </w:r>
    </w:p>
    <w:p>
      <w:pPr>
        <w:wordWrap w:val="0"/>
        <w:jc w:val="right"/>
        <w:rPr>
          <w:rFonts w:cs="Times New Roman"/>
          <w:b/>
          <w:bCs/>
          <w:sz w:val="18"/>
          <w:szCs w:val="18"/>
        </w:rPr>
      </w:pPr>
      <w:r>
        <w:rPr>
          <w:rFonts w:hint="eastAsia" w:cs="Times New Roman"/>
          <w:b/>
          <w:bCs/>
          <w:sz w:val="18"/>
          <w:szCs w:val="18"/>
        </w:rPr>
        <w:t>编号</w:t>
      </w:r>
      <w:r>
        <w:rPr>
          <w:rFonts w:cs="Times New Roman"/>
          <w:b/>
          <w:bCs/>
          <w:sz w:val="18"/>
          <w:szCs w:val="18"/>
        </w:rPr>
        <w:t>：</w:t>
      </w:r>
      <w:r>
        <w:rPr>
          <w:rFonts w:hint="eastAsia" w:cs="Times New Roman"/>
          <w:b/>
          <w:bCs/>
          <w:sz w:val="18"/>
          <w:szCs w:val="18"/>
        </w:rPr>
        <w:t xml:space="preserve">    </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
        <w:gridCol w:w="415"/>
        <w:gridCol w:w="731"/>
        <w:gridCol w:w="1043"/>
        <w:gridCol w:w="1352"/>
        <w:gridCol w:w="862"/>
        <w:gridCol w:w="150"/>
        <w:gridCol w:w="895"/>
        <w:gridCol w:w="302"/>
        <w:gridCol w:w="1047"/>
        <w:gridCol w:w="748"/>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5" w:type="pct"/>
            <w:gridSpan w:val="3"/>
            <w:vAlign w:val="center"/>
          </w:tcPr>
          <w:p>
            <w:pPr>
              <w:widowControl/>
              <w:spacing w:line="320" w:lineRule="exact"/>
              <w:jc w:val="center"/>
              <w:rPr>
                <w:rFonts w:cs="宋体"/>
                <w:kern w:val="0"/>
                <w:sz w:val="18"/>
                <w:szCs w:val="18"/>
              </w:rPr>
            </w:pPr>
            <w:r>
              <w:rPr>
                <w:rFonts w:hint="eastAsia" w:cs="宋体"/>
                <w:kern w:val="0"/>
                <w:sz w:val="18"/>
                <w:szCs w:val="18"/>
              </w:rPr>
              <w:t>单位（子单位）</w:t>
            </w:r>
          </w:p>
          <w:p>
            <w:pPr>
              <w:widowControl/>
              <w:spacing w:line="320" w:lineRule="exact"/>
              <w:jc w:val="center"/>
              <w:rPr>
                <w:rFonts w:cs="宋体"/>
                <w:kern w:val="0"/>
                <w:sz w:val="18"/>
                <w:szCs w:val="18"/>
              </w:rPr>
            </w:pPr>
            <w:r>
              <w:rPr>
                <w:rFonts w:hint="eastAsia" w:cs="宋体"/>
                <w:kern w:val="0"/>
                <w:sz w:val="18"/>
                <w:szCs w:val="18"/>
              </w:rPr>
              <w:t>工程名称</w:t>
            </w:r>
          </w:p>
        </w:tc>
        <w:tc>
          <w:tcPr>
            <w:tcW w:w="597" w:type="pct"/>
            <w:vAlign w:val="center"/>
          </w:tcPr>
          <w:p>
            <w:pPr>
              <w:widowControl/>
              <w:spacing w:line="320" w:lineRule="exact"/>
              <w:jc w:val="center"/>
              <w:rPr>
                <w:rFonts w:cs="宋体"/>
                <w:kern w:val="0"/>
                <w:sz w:val="18"/>
                <w:szCs w:val="18"/>
              </w:rPr>
            </w:pPr>
            <w:r>
              <w:rPr>
                <w:rFonts w:hint="eastAsia" w:cs="宋体"/>
                <w:kern w:val="0"/>
                <w:sz w:val="18"/>
                <w:szCs w:val="18"/>
              </w:rPr>
              <w:t>　</w:t>
            </w:r>
          </w:p>
        </w:tc>
        <w:tc>
          <w:tcPr>
            <w:tcW w:w="775" w:type="pct"/>
            <w:vAlign w:val="center"/>
          </w:tcPr>
          <w:p>
            <w:pPr>
              <w:widowControl/>
              <w:spacing w:line="320" w:lineRule="exact"/>
              <w:jc w:val="center"/>
              <w:rPr>
                <w:rFonts w:cs="宋体"/>
                <w:kern w:val="0"/>
                <w:sz w:val="18"/>
                <w:szCs w:val="18"/>
              </w:rPr>
            </w:pPr>
            <w:r>
              <w:rPr>
                <w:rFonts w:hint="eastAsia" w:cs="宋体"/>
                <w:kern w:val="0"/>
                <w:sz w:val="18"/>
                <w:szCs w:val="18"/>
              </w:rPr>
              <w:t>分部（子分部）工程名称</w:t>
            </w:r>
          </w:p>
        </w:tc>
        <w:tc>
          <w:tcPr>
            <w:tcW w:w="580" w:type="pct"/>
            <w:gridSpan w:val="2"/>
            <w:vAlign w:val="center"/>
          </w:tcPr>
          <w:p>
            <w:pPr>
              <w:widowControl/>
              <w:spacing w:line="320" w:lineRule="exact"/>
              <w:jc w:val="center"/>
              <w:rPr>
                <w:rFonts w:cs="宋体"/>
                <w:kern w:val="0"/>
                <w:sz w:val="18"/>
                <w:szCs w:val="18"/>
              </w:rPr>
            </w:pPr>
          </w:p>
        </w:tc>
        <w:tc>
          <w:tcPr>
            <w:tcW w:w="1286" w:type="pct"/>
            <w:gridSpan w:val="3"/>
            <w:vAlign w:val="center"/>
          </w:tcPr>
          <w:p>
            <w:pPr>
              <w:widowControl/>
              <w:spacing w:line="320" w:lineRule="exact"/>
              <w:jc w:val="center"/>
              <w:rPr>
                <w:rFonts w:cs="宋体"/>
                <w:kern w:val="0"/>
                <w:sz w:val="18"/>
                <w:szCs w:val="18"/>
              </w:rPr>
            </w:pPr>
            <w:r>
              <w:rPr>
                <w:rFonts w:hint="eastAsia" w:cs="宋体"/>
                <w:kern w:val="0"/>
                <w:sz w:val="18"/>
                <w:szCs w:val="18"/>
              </w:rPr>
              <w:t>分项工程</w:t>
            </w:r>
          </w:p>
          <w:p>
            <w:pPr>
              <w:widowControl/>
              <w:spacing w:line="320" w:lineRule="exact"/>
              <w:jc w:val="center"/>
              <w:rPr>
                <w:rFonts w:cs="宋体"/>
                <w:kern w:val="0"/>
                <w:sz w:val="18"/>
                <w:szCs w:val="18"/>
              </w:rPr>
            </w:pPr>
            <w:r>
              <w:rPr>
                <w:rFonts w:hint="eastAsia" w:cs="宋体"/>
                <w:kern w:val="0"/>
                <w:sz w:val="18"/>
                <w:szCs w:val="18"/>
              </w:rPr>
              <w:t>名称</w:t>
            </w:r>
          </w:p>
        </w:tc>
        <w:tc>
          <w:tcPr>
            <w:tcW w:w="854" w:type="pct"/>
            <w:gridSpan w:val="2"/>
            <w:vAlign w:val="center"/>
          </w:tcPr>
          <w:p>
            <w:pPr>
              <w:widowControl/>
              <w:spacing w:line="320" w:lineRule="exact"/>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5" w:type="pct"/>
            <w:gridSpan w:val="3"/>
            <w:vAlign w:val="center"/>
          </w:tcPr>
          <w:p>
            <w:pPr>
              <w:widowControl/>
              <w:spacing w:line="320" w:lineRule="exact"/>
              <w:jc w:val="center"/>
              <w:rPr>
                <w:rFonts w:cs="宋体"/>
                <w:kern w:val="0"/>
                <w:sz w:val="18"/>
                <w:szCs w:val="18"/>
              </w:rPr>
            </w:pPr>
            <w:r>
              <w:rPr>
                <w:rFonts w:hint="eastAsia" w:cs="宋体"/>
                <w:kern w:val="0"/>
                <w:sz w:val="18"/>
                <w:szCs w:val="18"/>
              </w:rPr>
              <w:t>施工单位</w:t>
            </w:r>
          </w:p>
        </w:tc>
        <w:tc>
          <w:tcPr>
            <w:tcW w:w="597" w:type="pct"/>
            <w:vAlign w:val="center"/>
          </w:tcPr>
          <w:p>
            <w:pPr>
              <w:widowControl/>
              <w:spacing w:line="320" w:lineRule="exact"/>
              <w:jc w:val="center"/>
              <w:rPr>
                <w:rFonts w:cs="宋体"/>
                <w:kern w:val="0"/>
                <w:sz w:val="18"/>
                <w:szCs w:val="18"/>
              </w:rPr>
            </w:pPr>
          </w:p>
        </w:tc>
        <w:tc>
          <w:tcPr>
            <w:tcW w:w="775" w:type="pct"/>
            <w:vAlign w:val="center"/>
          </w:tcPr>
          <w:p>
            <w:pPr>
              <w:widowControl/>
              <w:spacing w:line="320" w:lineRule="exact"/>
              <w:jc w:val="center"/>
              <w:rPr>
                <w:rFonts w:cs="宋体"/>
                <w:kern w:val="0"/>
                <w:sz w:val="18"/>
                <w:szCs w:val="18"/>
              </w:rPr>
            </w:pPr>
            <w:r>
              <w:rPr>
                <w:rFonts w:hint="eastAsia" w:cs="宋体"/>
                <w:kern w:val="0"/>
                <w:sz w:val="18"/>
                <w:szCs w:val="18"/>
              </w:rPr>
              <w:t>项目负责人</w:t>
            </w:r>
          </w:p>
        </w:tc>
        <w:tc>
          <w:tcPr>
            <w:tcW w:w="580" w:type="pct"/>
            <w:gridSpan w:val="2"/>
            <w:vAlign w:val="center"/>
          </w:tcPr>
          <w:p>
            <w:pPr>
              <w:widowControl/>
              <w:spacing w:line="320" w:lineRule="exact"/>
              <w:rPr>
                <w:rFonts w:cs="宋体"/>
                <w:kern w:val="0"/>
                <w:sz w:val="18"/>
                <w:szCs w:val="18"/>
              </w:rPr>
            </w:pPr>
          </w:p>
        </w:tc>
        <w:tc>
          <w:tcPr>
            <w:tcW w:w="1286" w:type="pct"/>
            <w:gridSpan w:val="3"/>
            <w:vAlign w:val="center"/>
          </w:tcPr>
          <w:p>
            <w:pPr>
              <w:widowControl/>
              <w:spacing w:line="320" w:lineRule="exact"/>
              <w:jc w:val="center"/>
              <w:rPr>
                <w:rFonts w:cs="宋体"/>
                <w:kern w:val="0"/>
                <w:sz w:val="18"/>
                <w:szCs w:val="18"/>
              </w:rPr>
            </w:pPr>
            <w:r>
              <w:rPr>
                <w:rFonts w:hint="eastAsia" w:cs="宋体"/>
                <w:kern w:val="0"/>
                <w:sz w:val="18"/>
                <w:szCs w:val="18"/>
              </w:rPr>
              <w:t>检验批容量</w:t>
            </w:r>
          </w:p>
        </w:tc>
        <w:tc>
          <w:tcPr>
            <w:tcW w:w="854"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5" w:type="pct"/>
            <w:gridSpan w:val="3"/>
            <w:vAlign w:val="center"/>
          </w:tcPr>
          <w:p>
            <w:pPr>
              <w:widowControl/>
              <w:spacing w:line="320" w:lineRule="exact"/>
              <w:jc w:val="center"/>
              <w:rPr>
                <w:rFonts w:cs="宋体"/>
                <w:kern w:val="0"/>
                <w:sz w:val="18"/>
                <w:szCs w:val="18"/>
              </w:rPr>
            </w:pPr>
            <w:r>
              <w:rPr>
                <w:rFonts w:hint="eastAsia" w:cs="宋体"/>
                <w:kern w:val="0"/>
                <w:sz w:val="18"/>
                <w:szCs w:val="18"/>
              </w:rPr>
              <w:t>分包单位</w:t>
            </w:r>
          </w:p>
        </w:tc>
        <w:tc>
          <w:tcPr>
            <w:tcW w:w="597" w:type="pct"/>
            <w:vAlign w:val="center"/>
          </w:tcPr>
          <w:p>
            <w:pPr>
              <w:widowControl/>
              <w:spacing w:line="320" w:lineRule="exact"/>
              <w:jc w:val="center"/>
              <w:rPr>
                <w:rFonts w:cs="宋体"/>
                <w:kern w:val="0"/>
                <w:sz w:val="18"/>
                <w:szCs w:val="18"/>
              </w:rPr>
            </w:pPr>
            <w:r>
              <w:rPr>
                <w:rFonts w:hint="eastAsia" w:cs="宋体"/>
                <w:kern w:val="0"/>
                <w:sz w:val="18"/>
                <w:szCs w:val="18"/>
              </w:rPr>
              <w:t>　</w:t>
            </w:r>
          </w:p>
        </w:tc>
        <w:tc>
          <w:tcPr>
            <w:tcW w:w="775" w:type="pct"/>
            <w:vAlign w:val="center"/>
          </w:tcPr>
          <w:p>
            <w:pPr>
              <w:widowControl/>
              <w:spacing w:line="320" w:lineRule="exact"/>
              <w:jc w:val="center"/>
              <w:rPr>
                <w:rFonts w:cs="宋体"/>
                <w:kern w:val="0"/>
                <w:sz w:val="18"/>
                <w:szCs w:val="18"/>
              </w:rPr>
            </w:pPr>
            <w:r>
              <w:rPr>
                <w:rFonts w:hint="eastAsia" w:cs="宋体"/>
                <w:kern w:val="0"/>
                <w:sz w:val="18"/>
                <w:szCs w:val="18"/>
              </w:rPr>
              <w:t>分包单位项目负责人</w:t>
            </w:r>
          </w:p>
        </w:tc>
        <w:tc>
          <w:tcPr>
            <w:tcW w:w="580"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c>
          <w:tcPr>
            <w:tcW w:w="1286" w:type="pct"/>
            <w:gridSpan w:val="3"/>
            <w:vAlign w:val="center"/>
          </w:tcPr>
          <w:p>
            <w:pPr>
              <w:widowControl/>
              <w:spacing w:line="320" w:lineRule="exact"/>
              <w:jc w:val="center"/>
              <w:rPr>
                <w:rFonts w:cs="宋体"/>
                <w:kern w:val="0"/>
                <w:sz w:val="18"/>
                <w:szCs w:val="18"/>
              </w:rPr>
            </w:pPr>
            <w:r>
              <w:rPr>
                <w:rFonts w:hint="eastAsia" w:cs="宋体"/>
                <w:kern w:val="0"/>
                <w:sz w:val="18"/>
                <w:szCs w:val="18"/>
              </w:rPr>
              <w:t>检验批部位</w:t>
            </w:r>
          </w:p>
        </w:tc>
        <w:tc>
          <w:tcPr>
            <w:tcW w:w="854"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05" w:type="pct"/>
            <w:gridSpan w:val="3"/>
            <w:vAlign w:val="center"/>
          </w:tcPr>
          <w:p>
            <w:pPr>
              <w:widowControl/>
              <w:spacing w:line="320" w:lineRule="exact"/>
              <w:jc w:val="center"/>
              <w:rPr>
                <w:rFonts w:cs="宋体"/>
                <w:kern w:val="0"/>
                <w:sz w:val="18"/>
                <w:szCs w:val="18"/>
              </w:rPr>
            </w:pPr>
            <w:r>
              <w:rPr>
                <w:rFonts w:hint="eastAsia" w:cs="宋体"/>
                <w:kern w:val="0"/>
                <w:sz w:val="18"/>
                <w:szCs w:val="18"/>
              </w:rPr>
              <w:t>施工依据</w:t>
            </w:r>
          </w:p>
        </w:tc>
        <w:tc>
          <w:tcPr>
            <w:tcW w:w="1372" w:type="pct"/>
            <w:gridSpan w:val="2"/>
            <w:vAlign w:val="center"/>
          </w:tcPr>
          <w:p>
            <w:pPr>
              <w:widowControl/>
              <w:spacing w:line="320" w:lineRule="exact"/>
              <w:jc w:val="center"/>
              <w:rPr>
                <w:rFonts w:cs="宋体"/>
                <w:kern w:val="0"/>
                <w:sz w:val="18"/>
                <w:szCs w:val="18"/>
              </w:rPr>
            </w:pPr>
          </w:p>
        </w:tc>
        <w:tc>
          <w:tcPr>
            <w:tcW w:w="580" w:type="pct"/>
            <w:gridSpan w:val="2"/>
            <w:vAlign w:val="center"/>
          </w:tcPr>
          <w:p>
            <w:pPr>
              <w:widowControl/>
              <w:spacing w:line="320" w:lineRule="exact"/>
              <w:jc w:val="center"/>
              <w:rPr>
                <w:rFonts w:cs="宋体"/>
                <w:kern w:val="0"/>
                <w:sz w:val="18"/>
                <w:szCs w:val="18"/>
              </w:rPr>
            </w:pPr>
            <w:r>
              <w:rPr>
                <w:rFonts w:hint="eastAsia" w:cs="宋体"/>
                <w:kern w:val="0"/>
                <w:sz w:val="18"/>
                <w:szCs w:val="18"/>
              </w:rPr>
              <w:t>验收依据</w:t>
            </w:r>
          </w:p>
        </w:tc>
        <w:tc>
          <w:tcPr>
            <w:tcW w:w="2141" w:type="pct"/>
            <w:gridSpan w:val="5"/>
            <w:vAlign w:val="center"/>
          </w:tcPr>
          <w:p>
            <w:pPr>
              <w:widowControl/>
              <w:spacing w:line="320" w:lineRule="exact"/>
              <w:jc w:val="center"/>
              <w:rPr>
                <w:rFonts w:cs="宋体"/>
                <w:kern w:val="0"/>
                <w:sz w:val="18"/>
                <w:szCs w:val="18"/>
              </w:rPr>
            </w:pPr>
            <w:r>
              <w:rPr>
                <w:rFonts w:hint="eastAsia" w:cs="宋体"/>
                <w:kern w:val="0"/>
                <w:sz w:val="18"/>
                <w:szCs w:val="18"/>
              </w:rPr>
              <w:t>《钢-胶合木组合结构工程施工质量验收规程》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03" w:type="pct"/>
            <w:gridSpan w:val="4"/>
            <w:vAlign w:val="center"/>
          </w:tcPr>
          <w:p>
            <w:pPr>
              <w:widowControl/>
              <w:spacing w:line="320" w:lineRule="exact"/>
              <w:jc w:val="center"/>
              <w:rPr>
                <w:rFonts w:cs="宋体"/>
                <w:kern w:val="0"/>
                <w:sz w:val="18"/>
                <w:szCs w:val="18"/>
              </w:rPr>
            </w:pPr>
            <w:r>
              <w:rPr>
                <w:rFonts w:hint="eastAsia" w:cs="宋体"/>
                <w:kern w:val="0"/>
                <w:sz w:val="18"/>
                <w:szCs w:val="18"/>
              </w:rPr>
              <w:t>验收项目</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设计要求及标准规定</w:t>
            </w:r>
          </w:p>
        </w:tc>
        <w:tc>
          <w:tcPr>
            <w:tcW w:w="772" w:type="pct"/>
            <w:gridSpan w:val="3"/>
            <w:vAlign w:val="center"/>
          </w:tcPr>
          <w:p>
            <w:pPr>
              <w:widowControl/>
              <w:spacing w:line="320" w:lineRule="exact"/>
              <w:jc w:val="center"/>
              <w:rPr>
                <w:rFonts w:cs="宋体"/>
                <w:kern w:val="0"/>
                <w:sz w:val="18"/>
                <w:szCs w:val="18"/>
              </w:rPr>
            </w:pPr>
            <w:r>
              <w:rPr>
                <w:rFonts w:hint="eastAsia" w:cs="宋体"/>
                <w:kern w:val="0"/>
                <w:sz w:val="18"/>
                <w:szCs w:val="18"/>
              </w:rPr>
              <w:t>最小/实际</w:t>
            </w:r>
          </w:p>
          <w:p>
            <w:pPr>
              <w:widowControl/>
              <w:spacing w:line="320" w:lineRule="exact"/>
              <w:jc w:val="center"/>
              <w:rPr>
                <w:rFonts w:cs="宋体"/>
                <w:kern w:val="0"/>
                <w:sz w:val="18"/>
                <w:szCs w:val="18"/>
              </w:rPr>
            </w:pPr>
            <w:r>
              <w:rPr>
                <w:rFonts w:hint="eastAsia" w:cs="宋体"/>
                <w:kern w:val="0"/>
                <w:sz w:val="18"/>
                <w:szCs w:val="18"/>
              </w:rPr>
              <w:t>抽样数量</w:t>
            </w:r>
          </w:p>
        </w:tc>
        <w:tc>
          <w:tcPr>
            <w:tcW w:w="1029" w:type="pct"/>
            <w:gridSpan w:val="2"/>
            <w:vAlign w:val="center"/>
          </w:tcPr>
          <w:p>
            <w:pPr>
              <w:widowControl/>
              <w:spacing w:line="320" w:lineRule="exact"/>
              <w:jc w:val="center"/>
              <w:rPr>
                <w:rFonts w:cs="宋体"/>
                <w:kern w:val="0"/>
                <w:sz w:val="18"/>
                <w:szCs w:val="18"/>
              </w:rPr>
            </w:pPr>
            <w:r>
              <w:rPr>
                <w:rFonts w:hint="eastAsia" w:cs="宋体"/>
                <w:kern w:val="0"/>
                <w:sz w:val="18"/>
                <w:szCs w:val="18"/>
              </w:rPr>
              <w:t>检查记录</w:t>
            </w:r>
          </w:p>
        </w:tc>
        <w:tc>
          <w:tcPr>
            <w:tcW w:w="425" w:type="pct"/>
            <w:vAlign w:val="center"/>
          </w:tcPr>
          <w:p>
            <w:pPr>
              <w:widowControl/>
              <w:spacing w:line="320" w:lineRule="exact"/>
              <w:jc w:val="center"/>
              <w:rPr>
                <w:rFonts w:cs="宋体"/>
                <w:kern w:val="0"/>
                <w:sz w:val="18"/>
                <w:szCs w:val="18"/>
              </w:rPr>
            </w:pPr>
            <w:r>
              <w:rPr>
                <w:rFonts w:hint="eastAsia" w:cs="宋体"/>
                <w:kern w:val="0"/>
                <w:sz w:val="18"/>
                <w:szCs w:val="18"/>
              </w:rPr>
              <w:t>检查</w:t>
            </w:r>
          </w:p>
          <w:p>
            <w:pPr>
              <w:widowControl/>
              <w:spacing w:line="320" w:lineRule="exact"/>
              <w:jc w:val="center"/>
              <w:rPr>
                <w:rFonts w:cs="宋体"/>
                <w:kern w:val="0"/>
                <w:sz w:val="18"/>
                <w:szCs w:val="18"/>
              </w:rPr>
            </w:pPr>
            <w:r>
              <w:rPr>
                <w:rFonts w:hint="eastAsia" w:cs="宋体"/>
                <w:kern w:val="0"/>
                <w:sz w:val="18"/>
                <w:szCs w:val="18"/>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248" w:type="pct"/>
            <w:vMerge w:val="restart"/>
            <w:vAlign w:val="center"/>
          </w:tcPr>
          <w:p>
            <w:pPr>
              <w:widowControl/>
              <w:spacing w:line="320" w:lineRule="exact"/>
              <w:jc w:val="center"/>
              <w:rPr>
                <w:rFonts w:cs="宋体"/>
                <w:kern w:val="0"/>
                <w:sz w:val="18"/>
                <w:szCs w:val="18"/>
              </w:rPr>
            </w:pPr>
            <w:r>
              <w:rPr>
                <w:rFonts w:hint="eastAsia" w:cs="宋体"/>
                <w:kern w:val="0"/>
                <w:sz w:val="18"/>
                <w:szCs w:val="18"/>
              </w:rPr>
              <w:t>主控项目</w:t>
            </w:r>
          </w:p>
        </w:tc>
        <w:tc>
          <w:tcPr>
            <w:tcW w:w="238" w:type="pct"/>
            <w:vAlign w:val="center"/>
          </w:tcPr>
          <w:p>
            <w:pPr>
              <w:widowControl/>
              <w:spacing w:line="320" w:lineRule="exact"/>
              <w:jc w:val="center"/>
              <w:rPr>
                <w:rFonts w:cs="宋体"/>
                <w:kern w:val="0"/>
                <w:sz w:val="18"/>
                <w:szCs w:val="18"/>
              </w:rPr>
            </w:pPr>
            <w:r>
              <w:rPr>
                <w:rFonts w:hint="eastAsia" w:cs="宋体"/>
                <w:kern w:val="0"/>
                <w:sz w:val="18"/>
                <w:szCs w:val="18"/>
              </w:rPr>
              <w:t>1</w:t>
            </w:r>
          </w:p>
        </w:tc>
        <w:tc>
          <w:tcPr>
            <w:tcW w:w="1016" w:type="pct"/>
            <w:gridSpan w:val="2"/>
            <w:vAlign w:val="center"/>
          </w:tcPr>
          <w:p>
            <w:pPr>
              <w:widowControl/>
              <w:spacing w:line="320" w:lineRule="exact"/>
              <w:jc w:val="center"/>
              <w:rPr>
                <w:rFonts w:cs="宋体"/>
                <w:kern w:val="0"/>
                <w:sz w:val="18"/>
                <w:szCs w:val="18"/>
              </w:rPr>
            </w:pPr>
            <w:r>
              <w:rPr>
                <w:rFonts w:hint="eastAsia" w:cs="宋体"/>
                <w:kern w:val="0"/>
                <w:sz w:val="18"/>
                <w:szCs w:val="18"/>
              </w:rPr>
              <w:t>胶合木防护</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第9.2.1条</w:t>
            </w:r>
          </w:p>
        </w:tc>
        <w:tc>
          <w:tcPr>
            <w:tcW w:w="772" w:type="pct"/>
            <w:gridSpan w:val="3"/>
            <w:vAlign w:val="center"/>
          </w:tcPr>
          <w:p>
            <w:pPr>
              <w:widowControl/>
              <w:spacing w:line="320" w:lineRule="exact"/>
              <w:jc w:val="center"/>
              <w:rPr>
                <w:rFonts w:cs="宋体"/>
                <w:kern w:val="0"/>
                <w:sz w:val="18"/>
                <w:szCs w:val="18"/>
              </w:rPr>
            </w:pPr>
          </w:p>
        </w:tc>
        <w:tc>
          <w:tcPr>
            <w:tcW w:w="1029"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c>
          <w:tcPr>
            <w:tcW w:w="425" w:type="pct"/>
            <w:vAlign w:val="center"/>
          </w:tcPr>
          <w:p>
            <w:pPr>
              <w:widowControl/>
              <w:spacing w:line="320" w:lineRule="exact"/>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48" w:type="pct"/>
            <w:vMerge w:val="continue"/>
            <w:vAlign w:val="center"/>
          </w:tcPr>
          <w:p>
            <w:pPr>
              <w:widowControl/>
              <w:spacing w:line="320" w:lineRule="exact"/>
              <w:jc w:val="left"/>
              <w:rPr>
                <w:rFonts w:cs="宋体"/>
                <w:kern w:val="0"/>
                <w:sz w:val="18"/>
                <w:szCs w:val="18"/>
              </w:rPr>
            </w:pPr>
          </w:p>
        </w:tc>
        <w:tc>
          <w:tcPr>
            <w:tcW w:w="238" w:type="pct"/>
            <w:vAlign w:val="center"/>
          </w:tcPr>
          <w:p>
            <w:pPr>
              <w:widowControl/>
              <w:spacing w:line="320" w:lineRule="exact"/>
              <w:jc w:val="center"/>
              <w:rPr>
                <w:rFonts w:cs="宋体"/>
                <w:kern w:val="0"/>
                <w:sz w:val="18"/>
                <w:szCs w:val="18"/>
              </w:rPr>
            </w:pPr>
            <w:r>
              <w:rPr>
                <w:rFonts w:hint="eastAsia" w:cs="宋体"/>
                <w:kern w:val="0"/>
                <w:sz w:val="18"/>
                <w:szCs w:val="18"/>
              </w:rPr>
              <w:t>2</w:t>
            </w:r>
          </w:p>
        </w:tc>
        <w:tc>
          <w:tcPr>
            <w:tcW w:w="1016" w:type="pct"/>
            <w:gridSpan w:val="2"/>
          </w:tcPr>
          <w:p>
            <w:pPr>
              <w:widowControl/>
              <w:spacing w:line="320" w:lineRule="exact"/>
              <w:jc w:val="center"/>
              <w:rPr>
                <w:rFonts w:cs="宋体"/>
                <w:kern w:val="0"/>
                <w:sz w:val="18"/>
                <w:szCs w:val="18"/>
              </w:rPr>
            </w:pPr>
            <w:r>
              <w:rPr>
                <w:rFonts w:hint="eastAsia" w:cs="宋体"/>
                <w:kern w:val="0"/>
                <w:sz w:val="18"/>
                <w:szCs w:val="18"/>
              </w:rPr>
              <w:t>防腐构造</w:t>
            </w:r>
          </w:p>
          <w:p>
            <w:pPr>
              <w:widowControl/>
              <w:spacing w:line="320" w:lineRule="exact"/>
              <w:jc w:val="center"/>
              <w:rPr>
                <w:rFonts w:cs="宋体"/>
                <w:kern w:val="0"/>
                <w:sz w:val="18"/>
                <w:szCs w:val="18"/>
              </w:rPr>
            </w:pPr>
            <w:r>
              <w:rPr>
                <w:rFonts w:hint="eastAsia" w:cs="宋体"/>
                <w:kern w:val="0"/>
                <w:sz w:val="18"/>
                <w:szCs w:val="18"/>
              </w:rPr>
              <w:t>截面尺寸</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第9</w:t>
            </w:r>
            <w:r>
              <w:rPr>
                <w:rFonts w:cs="宋体"/>
                <w:kern w:val="0"/>
                <w:sz w:val="18"/>
                <w:szCs w:val="18"/>
              </w:rPr>
              <w:t>.</w:t>
            </w:r>
            <w:r>
              <w:rPr>
                <w:rFonts w:hint="eastAsia" w:cs="宋体"/>
                <w:kern w:val="0"/>
                <w:sz w:val="18"/>
                <w:szCs w:val="18"/>
              </w:rPr>
              <w:t>2.2条</w:t>
            </w:r>
          </w:p>
          <w:p>
            <w:pPr>
              <w:widowControl/>
              <w:spacing w:line="320" w:lineRule="exact"/>
              <w:jc w:val="center"/>
              <w:rPr>
                <w:rFonts w:cs="宋体"/>
                <w:kern w:val="0"/>
                <w:sz w:val="18"/>
                <w:szCs w:val="18"/>
              </w:rPr>
            </w:pPr>
          </w:p>
          <w:p>
            <w:pPr>
              <w:widowControl/>
              <w:spacing w:line="320" w:lineRule="exact"/>
              <w:jc w:val="center"/>
              <w:rPr>
                <w:rFonts w:cs="宋体"/>
                <w:kern w:val="0"/>
                <w:sz w:val="18"/>
                <w:szCs w:val="18"/>
              </w:rPr>
            </w:pPr>
          </w:p>
          <w:p>
            <w:pPr>
              <w:widowControl/>
              <w:spacing w:line="320" w:lineRule="exact"/>
              <w:jc w:val="center"/>
              <w:rPr>
                <w:rFonts w:cs="宋体"/>
                <w:kern w:val="0"/>
                <w:sz w:val="18"/>
                <w:szCs w:val="18"/>
              </w:rPr>
            </w:pPr>
          </w:p>
          <w:p>
            <w:pPr>
              <w:widowControl/>
              <w:spacing w:line="320" w:lineRule="exact"/>
              <w:jc w:val="center"/>
              <w:rPr>
                <w:rFonts w:cs="宋体"/>
                <w:kern w:val="0"/>
                <w:sz w:val="18"/>
                <w:szCs w:val="18"/>
              </w:rPr>
            </w:pPr>
          </w:p>
          <w:p>
            <w:pPr>
              <w:widowControl/>
              <w:spacing w:line="320" w:lineRule="exact"/>
              <w:jc w:val="center"/>
              <w:rPr>
                <w:rFonts w:cs="宋体"/>
                <w:kern w:val="0"/>
                <w:sz w:val="18"/>
                <w:szCs w:val="18"/>
              </w:rPr>
            </w:pPr>
          </w:p>
        </w:tc>
        <w:tc>
          <w:tcPr>
            <w:tcW w:w="772" w:type="pct"/>
            <w:gridSpan w:val="3"/>
            <w:vAlign w:val="center"/>
          </w:tcPr>
          <w:p>
            <w:pPr>
              <w:widowControl/>
              <w:spacing w:line="320" w:lineRule="exact"/>
              <w:jc w:val="center"/>
              <w:rPr>
                <w:rFonts w:cs="宋体"/>
                <w:kern w:val="0"/>
                <w:sz w:val="18"/>
                <w:szCs w:val="18"/>
              </w:rPr>
            </w:pPr>
          </w:p>
        </w:tc>
        <w:tc>
          <w:tcPr>
            <w:tcW w:w="1029"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c>
          <w:tcPr>
            <w:tcW w:w="425" w:type="pct"/>
            <w:vAlign w:val="center"/>
          </w:tcPr>
          <w:p>
            <w:pPr>
              <w:widowControl/>
              <w:spacing w:line="320" w:lineRule="exact"/>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248" w:type="pct"/>
            <w:vMerge w:val="continue"/>
            <w:vAlign w:val="center"/>
          </w:tcPr>
          <w:p>
            <w:pPr>
              <w:widowControl/>
              <w:spacing w:line="320" w:lineRule="exact"/>
              <w:jc w:val="left"/>
              <w:rPr>
                <w:rFonts w:cs="宋体"/>
                <w:kern w:val="0"/>
                <w:sz w:val="18"/>
                <w:szCs w:val="18"/>
              </w:rPr>
            </w:pPr>
          </w:p>
        </w:tc>
        <w:tc>
          <w:tcPr>
            <w:tcW w:w="238" w:type="pct"/>
            <w:vAlign w:val="center"/>
          </w:tcPr>
          <w:p>
            <w:pPr>
              <w:widowControl/>
              <w:spacing w:line="320" w:lineRule="exact"/>
              <w:jc w:val="center"/>
              <w:rPr>
                <w:rFonts w:cs="宋体"/>
                <w:kern w:val="0"/>
                <w:sz w:val="18"/>
                <w:szCs w:val="18"/>
              </w:rPr>
            </w:pPr>
            <w:r>
              <w:rPr>
                <w:rFonts w:hint="eastAsia" w:cs="宋体"/>
                <w:kern w:val="0"/>
                <w:sz w:val="18"/>
                <w:szCs w:val="18"/>
              </w:rPr>
              <w:t>3</w:t>
            </w:r>
          </w:p>
        </w:tc>
        <w:tc>
          <w:tcPr>
            <w:tcW w:w="1016" w:type="pct"/>
            <w:gridSpan w:val="2"/>
            <w:vAlign w:val="center"/>
          </w:tcPr>
          <w:p>
            <w:pPr>
              <w:widowControl/>
              <w:spacing w:line="320" w:lineRule="exact"/>
              <w:jc w:val="center"/>
              <w:rPr>
                <w:rFonts w:cs="宋体"/>
                <w:kern w:val="0"/>
                <w:sz w:val="18"/>
                <w:szCs w:val="18"/>
              </w:rPr>
            </w:pPr>
            <w:r>
              <w:rPr>
                <w:rFonts w:hint="eastAsia" w:cs="宋体"/>
                <w:kern w:val="0"/>
                <w:sz w:val="18"/>
                <w:szCs w:val="18"/>
              </w:rPr>
              <w:t>外露金属构件</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第9</w:t>
            </w:r>
            <w:r>
              <w:rPr>
                <w:rFonts w:cs="宋体"/>
                <w:kern w:val="0"/>
                <w:sz w:val="18"/>
                <w:szCs w:val="18"/>
              </w:rPr>
              <w:t>.</w:t>
            </w:r>
            <w:r>
              <w:rPr>
                <w:rFonts w:hint="eastAsia" w:cs="宋体"/>
                <w:kern w:val="0"/>
                <w:sz w:val="18"/>
                <w:szCs w:val="18"/>
              </w:rPr>
              <w:t>2.3条</w:t>
            </w:r>
          </w:p>
          <w:p>
            <w:pPr>
              <w:widowControl/>
              <w:spacing w:line="320" w:lineRule="exact"/>
              <w:jc w:val="center"/>
              <w:rPr>
                <w:rFonts w:cs="宋体"/>
                <w:kern w:val="0"/>
                <w:sz w:val="18"/>
                <w:szCs w:val="18"/>
              </w:rPr>
            </w:pPr>
          </w:p>
        </w:tc>
        <w:tc>
          <w:tcPr>
            <w:tcW w:w="772" w:type="pct"/>
            <w:gridSpan w:val="3"/>
            <w:vAlign w:val="center"/>
          </w:tcPr>
          <w:p>
            <w:pPr>
              <w:widowControl/>
              <w:spacing w:line="320" w:lineRule="exact"/>
              <w:jc w:val="center"/>
              <w:rPr>
                <w:rFonts w:cs="宋体"/>
                <w:kern w:val="0"/>
                <w:sz w:val="18"/>
                <w:szCs w:val="18"/>
              </w:rPr>
            </w:pPr>
          </w:p>
        </w:tc>
        <w:tc>
          <w:tcPr>
            <w:tcW w:w="1029"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c>
          <w:tcPr>
            <w:tcW w:w="425" w:type="pct"/>
            <w:vAlign w:val="center"/>
          </w:tcPr>
          <w:p>
            <w:pPr>
              <w:widowControl/>
              <w:spacing w:line="320" w:lineRule="exact"/>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48" w:type="pct"/>
            <w:vMerge w:val="restart"/>
            <w:vAlign w:val="center"/>
          </w:tcPr>
          <w:p>
            <w:pPr>
              <w:widowControl/>
              <w:spacing w:line="320" w:lineRule="exact"/>
              <w:jc w:val="center"/>
              <w:rPr>
                <w:rFonts w:cs="宋体"/>
                <w:kern w:val="0"/>
                <w:sz w:val="18"/>
                <w:szCs w:val="18"/>
              </w:rPr>
            </w:pPr>
            <w:r>
              <w:rPr>
                <w:rFonts w:hint="eastAsia" w:cs="宋体"/>
                <w:kern w:val="0"/>
                <w:sz w:val="18"/>
                <w:szCs w:val="18"/>
              </w:rPr>
              <w:t>一般项目</w:t>
            </w:r>
          </w:p>
        </w:tc>
        <w:tc>
          <w:tcPr>
            <w:tcW w:w="238" w:type="pct"/>
            <w:vAlign w:val="center"/>
          </w:tcPr>
          <w:p>
            <w:pPr>
              <w:widowControl/>
              <w:spacing w:line="320" w:lineRule="exact"/>
              <w:jc w:val="center"/>
              <w:rPr>
                <w:rFonts w:cs="宋体"/>
                <w:kern w:val="0"/>
                <w:sz w:val="18"/>
                <w:szCs w:val="18"/>
              </w:rPr>
            </w:pPr>
            <w:r>
              <w:rPr>
                <w:rFonts w:hint="eastAsia" w:cs="宋体"/>
                <w:kern w:val="0"/>
                <w:sz w:val="18"/>
                <w:szCs w:val="18"/>
              </w:rPr>
              <w:t>1</w:t>
            </w:r>
          </w:p>
        </w:tc>
        <w:tc>
          <w:tcPr>
            <w:tcW w:w="1016" w:type="pct"/>
            <w:gridSpan w:val="2"/>
            <w:vAlign w:val="center"/>
          </w:tcPr>
          <w:p>
            <w:pPr>
              <w:widowControl/>
              <w:spacing w:line="320" w:lineRule="exact"/>
              <w:jc w:val="center"/>
              <w:rPr>
                <w:rFonts w:cs="宋体"/>
                <w:kern w:val="0"/>
                <w:sz w:val="18"/>
                <w:szCs w:val="18"/>
              </w:rPr>
            </w:pPr>
            <w:r>
              <w:rPr>
                <w:rFonts w:hint="eastAsia" w:cs="宋体"/>
                <w:kern w:val="0"/>
                <w:sz w:val="18"/>
                <w:szCs w:val="18"/>
              </w:rPr>
              <w:t>木构件表面质量</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第9.2.4条</w:t>
            </w:r>
          </w:p>
        </w:tc>
        <w:tc>
          <w:tcPr>
            <w:tcW w:w="772" w:type="pct"/>
            <w:gridSpan w:val="3"/>
            <w:vAlign w:val="center"/>
          </w:tcPr>
          <w:p>
            <w:pPr>
              <w:widowControl/>
              <w:spacing w:line="320" w:lineRule="exact"/>
              <w:jc w:val="center"/>
              <w:rPr>
                <w:rFonts w:cs="宋体"/>
                <w:kern w:val="0"/>
                <w:sz w:val="18"/>
                <w:szCs w:val="18"/>
              </w:rPr>
            </w:pPr>
          </w:p>
        </w:tc>
        <w:tc>
          <w:tcPr>
            <w:tcW w:w="1029"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c>
          <w:tcPr>
            <w:tcW w:w="425" w:type="pct"/>
            <w:vAlign w:val="center"/>
          </w:tcPr>
          <w:p>
            <w:pPr>
              <w:widowControl/>
              <w:spacing w:line="320" w:lineRule="exact"/>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exact"/>
          <w:jc w:val="center"/>
        </w:trPr>
        <w:tc>
          <w:tcPr>
            <w:tcW w:w="248" w:type="pct"/>
            <w:vMerge w:val="continue"/>
            <w:vAlign w:val="center"/>
          </w:tcPr>
          <w:p>
            <w:pPr>
              <w:widowControl/>
              <w:spacing w:line="320" w:lineRule="exact"/>
              <w:jc w:val="left"/>
              <w:rPr>
                <w:rFonts w:cs="宋体"/>
                <w:kern w:val="0"/>
                <w:sz w:val="18"/>
                <w:szCs w:val="18"/>
              </w:rPr>
            </w:pPr>
          </w:p>
        </w:tc>
        <w:tc>
          <w:tcPr>
            <w:tcW w:w="238" w:type="pct"/>
            <w:vAlign w:val="center"/>
          </w:tcPr>
          <w:p>
            <w:pPr>
              <w:widowControl/>
              <w:spacing w:line="320" w:lineRule="exact"/>
              <w:jc w:val="center"/>
              <w:rPr>
                <w:rFonts w:cs="宋体"/>
                <w:kern w:val="0"/>
                <w:sz w:val="18"/>
                <w:szCs w:val="18"/>
              </w:rPr>
            </w:pPr>
            <w:r>
              <w:rPr>
                <w:rFonts w:hint="eastAsia" w:cs="宋体"/>
                <w:kern w:val="0"/>
                <w:sz w:val="18"/>
                <w:szCs w:val="18"/>
              </w:rPr>
              <w:t>2</w:t>
            </w:r>
          </w:p>
        </w:tc>
        <w:tc>
          <w:tcPr>
            <w:tcW w:w="1016" w:type="pct"/>
            <w:gridSpan w:val="2"/>
            <w:vAlign w:val="center"/>
          </w:tcPr>
          <w:p>
            <w:pPr>
              <w:widowControl/>
              <w:spacing w:line="320" w:lineRule="exact"/>
              <w:jc w:val="center"/>
              <w:rPr>
                <w:rFonts w:cs="宋体"/>
                <w:kern w:val="0"/>
                <w:sz w:val="18"/>
                <w:szCs w:val="18"/>
              </w:rPr>
            </w:pPr>
            <w:r>
              <w:rPr>
                <w:rFonts w:hint="eastAsia" w:cs="宋体"/>
                <w:kern w:val="0"/>
                <w:sz w:val="18"/>
                <w:szCs w:val="18"/>
              </w:rPr>
              <w:t>防护层修补</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第9</w:t>
            </w:r>
            <w:r>
              <w:rPr>
                <w:rFonts w:cs="宋体"/>
                <w:kern w:val="0"/>
                <w:sz w:val="18"/>
                <w:szCs w:val="18"/>
              </w:rPr>
              <w:t>.</w:t>
            </w:r>
            <w:r>
              <w:rPr>
                <w:rFonts w:hint="eastAsia" w:cs="宋体"/>
                <w:kern w:val="0"/>
                <w:sz w:val="18"/>
                <w:szCs w:val="18"/>
              </w:rPr>
              <w:t>2.5条</w:t>
            </w:r>
          </w:p>
        </w:tc>
        <w:tc>
          <w:tcPr>
            <w:tcW w:w="772" w:type="pct"/>
            <w:gridSpan w:val="3"/>
            <w:vAlign w:val="center"/>
          </w:tcPr>
          <w:p>
            <w:pPr>
              <w:widowControl/>
              <w:spacing w:line="320" w:lineRule="exact"/>
              <w:jc w:val="center"/>
              <w:rPr>
                <w:rFonts w:cs="宋体"/>
                <w:kern w:val="0"/>
                <w:sz w:val="18"/>
                <w:szCs w:val="18"/>
              </w:rPr>
            </w:pPr>
          </w:p>
        </w:tc>
        <w:tc>
          <w:tcPr>
            <w:tcW w:w="1029"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c>
          <w:tcPr>
            <w:tcW w:w="425" w:type="pct"/>
            <w:vAlign w:val="center"/>
          </w:tcPr>
          <w:p>
            <w:pPr>
              <w:widowControl/>
              <w:spacing w:line="320" w:lineRule="exact"/>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503" w:type="pct"/>
            <w:gridSpan w:val="4"/>
            <w:vMerge w:val="restart"/>
            <w:vAlign w:val="center"/>
          </w:tcPr>
          <w:p>
            <w:pPr>
              <w:widowControl/>
              <w:spacing w:line="300" w:lineRule="exact"/>
              <w:jc w:val="center"/>
              <w:rPr>
                <w:rFonts w:cs="宋体"/>
                <w:kern w:val="0"/>
                <w:sz w:val="18"/>
                <w:szCs w:val="18"/>
              </w:rPr>
            </w:pPr>
            <w:r>
              <w:rPr>
                <w:rFonts w:hint="eastAsia" w:cs="宋体"/>
                <w:kern w:val="0"/>
                <w:sz w:val="18"/>
                <w:szCs w:val="18"/>
              </w:rPr>
              <w:t>施工单位</w:t>
            </w:r>
          </w:p>
          <w:p>
            <w:pPr>
              <w:widowControl/>
              <w:spacing w:line="300" w:lineRule="exact"/>
              <w:jc w:val="center"/>
              <w:rPr>
                <w:rFonts w:cs="宋体"/>
                <w:kern w:val="0"/>
                <w:sz w:val="18"/>
                <w:szCs w:val="18"/>
              </w:rPr>
            </w:pPr>
            <w:r>
              <w:rPr>
                <w:rFonts w:hint="eastAsia" w:cs="宋体"/>
                <w:kern w:val="0"/>
                <w:sz w:val="18"/>
                <w:szCs w:val="18"/>
              </w:rPr>
              <w:t>检查结果</w:t>
            </w:r>
          </w:p>
        </w:tc>
        <w:tc>
          <w:tcPr>
            <w:tcW w:w="1868" w:type="pct"/>
            <w:gridSpan w:val="4"/>
            <w:vMerge w:val="restart"/>
            <w:vAlign w:val="center"/>
          </w:tcPr>
          <w:p>
            <w:pPr>
              <w:widowControl/>
              <w:spacing w:line="300" w:lineRule="exact"/>
              <w:jc w:val="center"/>
              <w:rPr>
                <w:rFonts w:cs="宋体"/>
                <w:kern w:val="0"/>
                <w:sz w:val="18"/>
                <w:szCs w:val="18"/>
              </w:rPr>
            </w:pPr>
            <w:r>
              <w:rPr>
                <w:rFonts w:hint="eastAsia" w:cs="宋体"/>
                <w:kern w:val="0"/>
                <w:sz w:val="18"/>
                <w:szCs w:val="18"/>
              </w:rPr>
              <w:t>　</w:t>
            </w:r>
          </w:p>
          <w:p>
            <w:pPr>
              <w:widowControl/>
              <w:spacing w:line="300" w:lineRule="exact"/>
              <w:jc w:val="center"/>
              <w:rPr>
                <w:rFonts w:cs="宋体"/>
                <w:kern w:val="0"/>
                <w:sz w:val="18"/>
                <w:szCs w:val="18"/>
              </w:rPr>
            </w:pPr>
            <w:r>
              <w:rPr>
                <w:rFonts w:hint="eastAsia" w:cs="宋体"/>
                <w:kern w:val="0"/>
                <w:sz w:val="18"/>
                <w:szCs w:val="18"/>
              </w:rPr>
              <w:t>　</w:t>
            </w:r>
          </w:p>
        </w:tc>
        <w:tc>
          <w:tcPr>
            <w:tcW w:w="1628" w:type="pct"/>
            <w:gridSpan w:val="4"/>
            <w:vAlign w:val="center"/>
          </w:tcPr>
          <w:p>
            <w:pPr>
              <w:widowControl/>
              <w:spacing w:line="300" w:lineRule="exact"/>
              <w:rPr>
                <w:rFonts w:cs="宋体"/>
                <w:kern w:val="0"/>
                <w:sz w:val="18"/>
                <w:szCs w:val="18"/>
              </w:rPr>
            </w:pPr>
            <w:r>
              <w:rPr>
                <w:rFonts w:hint="eastAsia" w:cs="宋体"/>
                <w:kern w:val="0"/>
                <w:sz w:val="18"/>
                <w:szCs w:val="18"/>
              </w:rPr>
              <w:t>专业工长：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3" w:type="pct"/>
            <w:gridSpan w:val="4"/>
            <w:vMerge w:val="continue"/>
            <w:vAlign w:val="center"/>
          </w:tcPr>
          <w:p>
            <w:pPr>
              <w:widowControl/>
              <w:spacing w:line="300" w:lineRule="exact"/>
              <w:jc w:val="left"/>
              <w:rPr>
                <w:rFonts w:cs="宋体"/>
                <w:kern w:val="0"/>
                <w:sz w:val="18"/>
                <w:szCs w:val="18"/>
              </w:rPr>
            </w:pPr>
          </w:p>
        </w:tc>
        <w:tc>
          <w:tcPr>
            <w:tcW w:w="1868" w:type="pct"/>
            <w:gridSpan w:val="4"/>
            <w:vMerge w:val="continue"/>
            <w:vAlign w:val="center"/>
          </w:tcPr>
          <w:p>
            <w:pPr>
              <w:widowControl/>
              <w:spacing w:line="300" w:lineRule="exact"/>
              <w:jc w:val="left"/>
              <w:rPr>
                <w:rFonts w:cs="宋体"/>
                <w:kern w:val="0"/>
                <w:sz w:val="18"/>
                <w:szCs w:val="18"/>
              </w:rPr>
            </w:pPr>
          </w:p>
        </w:tc>
        <w:tc>
          <w:tcPr>
            <w:tcW w:w="1628" w:type="pct"/>
            <w:gridSpan w:val="4"/>
            <w:vAlign w:val="center"/>
          </w:tcPr>
          <w:p>
            <w:pPr>
              <w:widowControl/>
              <w:spacing w:line="300" w:lineRule="exact"/>
              <w:rPr>
                <w:rFonts w:cs="宋体"/>
                <w:kern w:val="0"/>
                <w:sz w:val="18"/>
                <w:szCs w:val="18"/>
              </w:rPr>
            </w:pPr>
            <w:r>
              <w:rPr>
                <w:rFonts w:hint="eastAsia" w:cs="宋体"/>
                <w:kern w:val="0"/>
                <w:sz w:val="18"/>
                <w:szCs w:val="18"/>
              </w:rPr>
              <w:t>项目专业质量检查员：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3" w:type="pct"/>
            <w:gridSpan w:val="4"/>
            <w:vMerge w:val="continue"/>
            <w:vAlign w:val="center"/>
          </w:tcPr>
          <w:p>
            <w:pPr>
              <w:widowControl/>
              <w:spacing w:line="300" w:lineRule="exact"/>
              <w:jc w:val="left"/>
              <w:rPr>
                <w:rFonts w:cs="宋体"/>
                <w:kern w:val="0"/>
                <w:sz w:val="18"/>
                <w:szCs w:val="18"/>
              </w:rPr>
            </w:pPr>
          </w:p>
        </w:tc>
        <w:tc>
          <w:tcPr>
            <w:tcW w:w="1868" w:type="pct"/>
            <w:gridSpan w:val="4"/>
            <w:vMerge w:val="continue"/>
            <w:vAlign w:val="center"/>
          </w:tcPr>
          <w:p>
            <w:pPr>
              <w:widowControl/>
              <w:spacing w:line="300" w:lineRule="exact"/>
              <w:jc w:val="left"/>
              <w:rPr>
                <w:rFonts w:cs="宋体"/>
                <w:kern w:val="0"/>
                <w:sz w:val="18"/>
                <w:szCs w:val="18"/>
              </w:rPr>
            </w:pPr>
          </w:p>
        </w:tc>
        <w:tc>
          <w:tcPr>
            <w:tcW w:w="1628" w:type="pct"/>
            <w:gridSpan w:val="4"/>
            <w:vAlign w:val="center"/>
          </w:tcPr>
          <w:p>
            <w:pPr>
              <w:widowControl/>
              <w:spacing w:line="300" w:lineRule="exact"/>
              <w:jc w:val="right"/>
              <w:rPr>
                <w:rFonts w:cs="宋体"/>
                <w:kern w:val="0"/>
                <w:sz w:val="18"/>
                <w:szCs w:val="18"/>
              </w:rPr>
            </w:pPr>
            <w:r>
              <w:rPr>
                <w:rFonts w:hint="eastAsia" w:cs="宋体"/>
                <w:kern w:val="0"/>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3" w:type="pct"/>
            <w:gridSpan w:val="4"/>
            <w:vMerge w:val="restart"/>
            <w:vAlign w:val="center"/>
          </w:tcPr>
          <w:p>
            <w:pPr>
              <w:widowControl/>
              <w:spacing w:line="300" w:lineRule="exact"/>
              <w:jc w:val="center"/>
              <w:rPr>
                <w:rFonts w:cs="宋体"/>
                <w:kern w:val="0"/>
                <w:sz w:val="18"/>
                <w:szCs w:val="18"/>
              </w:rPr>
            </w:pPr>
            <w:r>
              <w:rPr>
                <w:rFonts w:hint="eastAsia" w:cs="宋体"/>
                <w:kern w:val="0"/>
                <w:sz w:val="18"/>
                <w:szCs w:val="18"/>
              </w:rPr>
              <w:t>监理单位</w:t>
            </w:r>
          </w:p>
          <w:p>
            <w:pPr>
              <w:widowControl/>
              <w:spacing w:line="300" w:lineRule="exact"/>
              <w:jc w:val="center"/>
              <w:rPr>
                <w:rFonts w:cs="宋体"/>
                <w:kern w:val="0"/>
                <w:sz w:val="18"/>
                <w:szCs w:val="18"/>
              </w:rPr>
            </w:pPr>
            <w:r>
              <w:rPr>
                <w:rFonts w:hint="eastAsia" w:cs="宋体"/>
                <w:kern w:val="0"/>
                <w:sz w:val="18"/>
                <w:szCs w:val="18"/>
              </w:rPr>
              <w:t>验收结论</w:t>
            </w:r>
          </w:p>
        </w:tc>
        <w:tc>
          <w:tcPr>
            <w:tcW w:w="1868" w:type="pct"/>
            <w:gridSpan w:val="4"/>
            <w:vMerge w:val="restart"/>
            <w:vAlign w:val="center"/>
          </w:tcPr>
          <w:p>
            <w:pPr>
              <w:widowControl/>
              <w:spacing w:line="300" w:lineRule="exact"/>
              <w:jc w:val="center"/>
              <w:rPr>
                <w:rFonts w:cs="宋体"/>
                <w:kern w:val="0"/>
                <w:sz w:val="18"/>
                <w:szCs w:val="18"/>
              </w:rPr>
            </w:pPr>
            <w:r>
              <w:rPr>
                <w:rFonts w:hint="eastAsia" w:cs="宋体"/>
                <w:kern w:val="0"/>
                <w:sz w:val="18"/>
                <w:szCs w:val="18"/>
              </w:rPr>
              <w:t>　</w:t>
            </w:r>
          </w:p>
          <w:p>
            <w:pPr>
              <w:widowControl/>
              <w:spacing w:line="300" w:lineRule="exact"/>
              <w:jc w:val="center"/>
              <w:rPr>
                <w:rFonts w:cs="宋体"/>
                <w:kern w:val="0"/>
                <w:sz w:val="18"/>
                <w:szCs w:val="18"/>
              </w:rPr>
            </w:pPr>
            <w:r>
              <w:rPr>
                <w:rFonts w:hint="eastAsia" w:cs="宋体"/>
                <w:kern w:val="0"/>
                <w:sz w:val="18"/>
                <w:szCs w:val="18"/>
              </w:rPr>
              <w:t>　</w:t>
            </w:r>
          </w:p>
        </w:tc>
        <w:tc>
          <w:tcPr>
            <w:tcW w:w="1628" w:type="pct"/>
            <w:gridSpan w:val="4"/>
            <w:vAlign w:val="center"/>
          </w:tcPr>
          <w:p>
            <w:pPr>
              <w:widowControl/>
              <w:spacing w:line="300" w:lineRule="exact"/>
              <w:rPr>
                <w:rFonts w:cs="宋体"/>
                <w:kern w:val="0"/>
                <w:sz w:val="18"/>
                <w:szCs w:val="18"/>
              </w:rPr>
            </w:pPr>
            <w:r>
              <w:rPr>
                <w:rFonts w:hint="eastAsia" w:cs="宋体"/>
                <w:kern w:val="0"/>
                <w:sz w:val="18"/>
                <w:szCs w:val="18"/>
              </w:rPr>
              <w:t>专业监理工程师：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03" w:type="pct"/>
            <w:gridSpan w:val="4"/>
            <w:vMerge w:val="continue"/>
            <w:vAlign w:val="center"/>
          </w:tcPr>
          <w:p>
            <w:pPr>
              <w:widowControl/>
              <w:spacing w:line="320" w:lineRule="exact"/>
              <w:jc w:val="left"/>
              <w:rPr>
                <w:rFonts w:cs="宋体"/>
                <w:kern w:val="0"/>
                <w:sz w:val="18"/>
                <w:szCs w:val="18"/>
              </w:rPr>
            </w:pPr>
          </w:p>
        </w:tc>
        <w:tc>
          <w:tcPr>
            <w:tcW w:w="1868" w:type="pct"/>
            <w:gridSpan w:val="4"/>
            <w:vMerge w:val="continue"/>
            <w:vAlign w:val="center"/>
          </w:tcPr>
          <w:p>
            <w:pPr>
              <w:widowControl/>
              <w:spacing w:line="320" w:lineRule="exact"/>
              <w:jc w:val="left"/>
              <w:rPr>
                <w:rFonts w:cs="宋体"/>
                <w:kern w:val="0"/>
                <w:sz w:val="18"/>
                <w:szCs w:val="18"/>
              </w:rPr>
            </w:pPr>
          </w:p>
        </w:tc>
        <w:tc>
          <w:tcPr>
            <w:tcW w:w="1628" w:type="pct"/>
            <w:gridSpan w:val="4"/>
            <w:vAlign w:val="center"/>
          </w:tcPr>
          <w:p>
            <w:pPr>
              <w:widowControl/>
              <w:spacing w:line="320" w:lineRule="exact"/>
              <w:jc w:val="right"/>
              <w:rPr>
                <w:rFonts w:cs="宋体"/>
                <w:kern w:val="0"/>
                <w:sz w:val="18"/>
                <w:szCs w:val="18"/>
              </w:rPr>
            </w:pPr>
            <w:r>
              <w:rPr>
                <w:rFonts w:hint="eastAsia" w:cs="宋体"/>
                <w:kern w:val="0"/>
                <w:sz w:val="18"/>
                <w:szCs w:val="18"/>
              </w:rPr>
              <w:t>年  月  日</w:t>
            </w:r>
          </w:p>
        </w:tc>
      </w:tr>
    </w:tbl>
    <w:p/>
    <w:p>
      <w:pPr>
        <w:pStyle w:val="2"/>
        <w:spacing w:before="120" w:after="120" w:line="360" w:lineRule="auto"/>
        <w:jc w:val="center"/>
        <w:rPr>
          <w:sz w:val="28"/>
          <w:szCs w:val="28"/>
        </w:rPr>
        <w:sectPr>
          <w:pgSz w:w="11906" w:h="16838"/>
          <w:pgMar w:top="1134" w:right="1134" w:bottom="1134" w:left="1701" w:header="851" w:footer="737" w:gutter="567"/>
          <w:pgNumType w:chapStyle="2"/>
          <w:cols w:space="425" w:num="1"/>
          <w:docGrid w:type="lines" w:linePitch="374" w:charSpace="0"/>
        </w:sectPr>
      </w:pPr>
    </w:p>
    <w:p>
      <w:pPr>
        <w:jc w:val="center"/>
        <w:rPr>
          <w:rFonts w:cs="Times New Roman"/>
          <w:b/>
          <w:bCs/>
          <w:sz w:val="18"/>
          <w:szCs w:val="18"/>
        </w:rPr>
      </w:pPr>
      <w:r>
        <w:rPr>
          <w:rFonts w:hint="eastAsia" w:cs="Times New Roman"/>
          <w:b/>
          <w:bCs/>
          <w:sz w:val="18"/>
          <w:szCs w:val="18"/>
        </w:rPr>
        <w:t>表</w:t>
      </w:r>
      <w:r>
        <w:rPr>
          <w:rFonts w:cs="Times New Roman"/>
          <w:b/>
          <w:bCs/>
          <w:sz w:val="18"/>
          <w:szCs w:val="18"/>
        </w:rPr>
        <w:t>C</w:t>
      </w:r>
      <w:r>
        <w:rPr>
          <w:rFonts w:hint="eastAsia" w:cs="Times New Roman"/>
          <w:b/>
          <w:bCs/>
          <w:sz w:val="18"/>
          <w:szCs w:val="18"/>
        </w:rPr>
        <w:t>.</w:t>
      </w:r>
      <w:r>
        <w:rPr>
          <w:rFonts w:cs="Times New Roman"/>
          <w:b/>
          <w:bCs/>
          <w:sz w:val="18"/>
          <w:szCs w:val="18"/>
        </w:rPr>
        <w:t>0.</w:t>
      </w:r>
      <w:r>
        <w:rPr>
          <w:rFonts w:hint="eastAsia" w:cs="Times New Roman"/>
          <w:b/>
          <w:bCs/>
          <w:sz w:val="18"/>
          <w:szCs w:val="18"/>
        </w:rPr>
        <w:t>9</w:t>
      </w:r>
      <w:r>
        <w:rPr>
          <w:rFonts w:cs="Times New Roman"/>
          <w:b/>
          <w:bCs/>
          <w:sz w:val="18"/>
          <w:szCs w:val="18"/>
        </w:rPr>
        <w:t xml:space="preserve">  </w:t>
      </w:r>
      <w:r>
        <w:rPr>
          <w:rFonts w:hint="eastAsia" w:cs="Times New Roman"/>
          <w:b/>
          <w:bCs/>
          <w:sz w:val="18"/>
          <w:szCs w:val="18"/>
        </w:rPr>
        <w:t>钢-胶合木组合结构（预应力拉索）分项工程检验批质量验收记录</w:t>
      </w:r>
    </w:p>
    <w:p>
      <w:pPr>
        <w:wordWrap w:val="0"/>
        <w:jc w:val="right"/>
        <w:rPr>
          <w:rFonts w:cs="Times New Roman"/>
          <w:b/>
          <w:bCs/>
          <w:sz w:val="18"/>
          <w:szCs w:val="18"/>
        </w:rPr>
      </w:pPr>
      <w:r>
        <w:rPr>
          <w:rFonts w:hint="eastAsia" w:cs="Times New Roman"/>
          <w:b/>
          <w:bCs/>
          <w:sz w:val="18"/>
          <w:szCs w:val="18"/>
        </w:rPr>
        <w:t>编号</w:t>
      </w:r>
      <w:r>
        <w:rPr>
          <w:rFonts w:cs="Times New Roman"/>
          <w:b/>
          <w:bCs/>
          <w:sz w:val="18"/>
          <w:szCs w:val="18"/>
        </w:rPr>
        <w:t>:</w:t>
      </w:r>
      <w:r>
        <w:rPr>
          <w:rFonts w:hint="eastAsia" w:cs="Times New Roman"/>
          <w:b/>
          <w:bCs/>
          <w:sz w:val="18"/>
          <w:szCs w:val="18"/>
        </w:rPr>
        <w:t xml:space="preserve">    </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
        <w:gridCol w:w="415"/>
        <w:gridCol w:w="731"/>
        <w:gridCol w:w="1043"/>
        <w:gridCol w:w="1352"/>
        <w:gridCol w:w="862"/>
        <w:gridCol w:w="150"/>
        <w:gridCol w:w="895"/>
        <w:gridCol w:w="302"/>
        <w:gridCol w:w="1047"/>
        <w:gridCol w:w="748"/>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5" w:type="pct"/>
            <w:gridSpan w:val="3"/>
            <w:vAlign w:val="center"/>
          </w:tcPr>
          <w:p>
            <w:pPr>
              <w:widowControl/>
              <w:spacing w:line="320" w:lineRule="exact"/>
              <w:jc w:val="center"/>
              <w:rPr>
                <w:rFonts w:cs="宋体"/>
                <w:kern w:val="0"/>
                <w:sz w:val="18"/>
                <w:szCs w:val="18"/>
              </w:rPr>
            </w:pPr>
            <w:r>
              <w:rPr>
                <w:rFonts w:hint="eastAsia" w:cs="宋体"/>
                <w:kern w:val="0"/>
                <w:sz w:val="18"/>
                <w:szCs w:val="18"/>
              </w:rPr>
              <w:t>单位（子单位）</w:t>
            </w:r>
          </w:p>
          <w:p>
            <w:pPr>
              <w:widowControl/>
              <w:spacing w:line="320" w:lineRule="exact"/>
              <w:jc w:val="center"/>
              <w:rPr>
                <w:rFonts w:cs="宋体"/>
                <w:kern w:val="0"/>
                <w:sz w:val="18"/>
                <w:szCs w:val="18"/>
              </w:rPr>
            </w:pPr>
            <w:r>
              <w:rPr>
                <w:rFonts w:hint="eastAsia" w:cs="宋体"/>
                <w:kern w:val="0"/>
                <w:sz w:val="18"/>
                <w:szCs w:val="18"/>
              </w:rPr>
              <w:t>工程名称</w:t>
            </w:r>
          </w:p>
        </w:tc>
        <w:tc>
          <w:tcPr>
            <w:tcW w:w="597" w:type="pct"/>
            <w:vAlign w:val="center"/>
          </w:tcPr>
          <w:p>
            <w:pPr>
              <w:widowControl/>
              <w:spacing w:line="320" w:lineRule="exact"/>
              <w:jc w:val="center"/>
              <w:rPr>
                <w:rFonts w:cs="宋体"/>
                <w:kern w:val="0"/>
                <w:sz w:val="18"/>
                <w:szCs w:val="18"/>
              </w:rPr>
            </w:pPr>
            <w:r>
              <w:rPr>
                <w:rFonts w:hint="eastAsia" w:cs="宋体"/>
                <w:kern w:val="0"/>
                <w:sz w:val="18"/>
                <w:szCs w:val="18"/>
              </w:rPr>
              <w:t>　</w:t>
            </w:r>
          </w:p>
        </w:tc>
        <w:tc>
          <w:tcPr>
            <w:tcW w:w="775" w:type="pct"/>
            <w:vAlign w:val="center"/>
          </w:tcPr>
          <w:p>
            <w:pPr>
              <w:widowControl/>
              <w:spacing w:line="320" w:lineRule="exact"/>
              <w:jc w:val="center"/>
              <w:rPr>
                <w:rFonts w:cs="宋体"/>
                <w:kern w:val="0"/>
                <w:sz w:val="18"/>
                <w:szCs w:val="18"/>
              </w:rPr>
            </w:pPr>
            <w:r>
              <w:rPr>
                <w:rFonts w:hint="eastAsia" w:cs="宋体"/>
                <w:kern w:val="0"/>
                <w:sz w:val="18"/>
                <w:szCs w:val="18"/>
              </w:rPr>
              <w:t>分部（子分部）工程名称</w:t>
            </w:r>
          </w:p>
        </w:tc>
        <w:tc>
          <w:tcPr>
            <w:tcW w:w="580" w:type="pct"/>
            <w:gridSpan w:val="2"/>
            <w:vAlign w:val="center"/>
          </w:tcPr>
          <w:p>
            <w:pPr>
              <w:widowControl/>
              <w:spacing w:line="320" w:lineRule="exact"/>
              <w:jc w:val="center"/>
              <w:rPr>
                <w:rFonts w:cs="宋体"/>
                <w:kern w:val="0"/>
                <w:sz w:val="18"/>
                <w:szCs w:val="18"/>
              </w:rPr>
            </w:pPr>
          </w:p>
        </w:tc>
        <w:tc>
          <w:tcPr>
            <w:tcW w:w="1286" w:type="pct"/>
            <w:gridSpan w:val="3"/>
            <w:vAlign w:val="center"/>
          </w:tcPr>
          <w:p>
            <w:pPr>
              <w:widowControl/>
              <w:spacing w:line="320" w:lineRule="exact"/>
              <w:jc w:val="center"/>
              <w:rPr>
                <w:rFonts w:cs="宋体"/>
                <w:kern w:val="0"/>
                <w:sz w:val="18"/>
                <w:szCs w:val="18"/>
              </w:rPr>
            </w:pPr>
            <w:r>
              <w:rPr>
                <w:rFonts w:hint="eastAsia" w:cs="宋体"/>
                <w:kern w:val="0"/>
                <w:sz w:val="18"/>
                <w:szCs w:val="18"/>
              </w:rPr>
              <w:t>分项工程</w:t>
            </w:r>
          </w:p>
          <w:p>
            <w:pPr>
              <w:widowControl/>
              <w:spacing w:line="320" w:lineRule="exact"/>
              <w:jc w:val="center"/>
              <w:rPr>
                <w:rFonts w:cs="宋体"/>
                <w:kern w:val="0"/>
                <w:sz w:val="18"/>
                <w:szCs w:val="18"/>
              </w:rPr>
            </w:pPr>
            <w:r>
              <w:rPr>
                <w:rFonts w:hint="eastAsia" w:cs="宋体"/>
                <w:kern w:val="0"/>
                <w:sz w:val="18"/>
                <w:szCs w:val="18"/>
              </w:rPr>
              <w:t>名称</w:t>
            </w:r>
          </w:p>
        </w:tc>
        <w:tc>
          <w:tcPr>
            <w:tcW w:w="854" w:type="pct"/>
            <w:gridSpan w:val="2"/>
            <w:vAlign w:val="center"/>
          </w:tcPr>
          <w:p>
            <w:pPr>
              <w:widowControl/>
              <w:spacing w:line="320" w:lineRule="exact"/>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5" w:type="pct"/>
            <w:gridSpan w:val="3"/>
            <w:vAlign w:val="center"/>
          </w:tcPr>
          <w:p>
            <w:pPr>
              <w:widowControl/>
              <w:spacing w:line="320" w:lineRule="exact"/>
              <w:jc w:val="center"/>
              <w:rPr>
                <w:rFonts w:cs="宋体"/>
                <w:kern w:val="0"/>
                <w:sz w:val="18"/>
                <w:szCs w:val="18"/>
              </w:rPr>
            </w:pPr>
            <w:r>
              <w:rPr>
                <w:rFonts w:hint="eastAsia" w:cs="宋体"/>
                <w:kern w:val="0"/>
                <w:sz w:val="18"/>
                <w:szCs w:val="18"/>
              </w:rPr>
              <w:t>施工单位</w:t>
            </w:r>
          </w:p>
        </w:tc>
        <w:tc>
          <w:tcPr>
            <w:tcW w:w="597" w:type="pct"/>
            <w:vAlign w:val="center"/>
          </w:tcPr>
          <w:p>
            <w:pPr>
              <w:widowControl/>
              <w:spacing w:line="320" w:lineRule="exact"/>
              <w:jc w:val="center"/>
              <w:rPr>
                <w:rFonts w:cs="宋体"/>
                <w:kern w:val="0"/>
                <w:sz w:val="18"/>
                <w:szCs w:val="18"/>
              </w:rPr>
            </w:pPr>
          </w:p>
        </w:tc>
        <w:tc>
          <w:tcPr>
            <w:tcW w:w="775" w:type="pct"/>
            <w:vAlign w:val="center"/>
          </w:tcPr>
          <w:p>
            <w:pPr>
              <w:widowControl/>
              <w:spacing w:line="320" w:lineRule="exact"/>
              <w:jc w:val="center"/>
              <w:rPr>
                <w:rFonts w:cs="宋体"/>
                <w:kern w:val="0"/>
                <w:sz w:val="18"/>
                <w:szCs w:val="18"/>
              </w:rPr>
            </w:pPr>
            <w:r>
              <w:rPr>
                <w:rFonts w:hint="eastAsia" w:cs="宋体"/>
                <w:kern w:val="0"/>
                <w:sz w:val="18"/>
                <w:szCs w:val="18"/>
              </w:rPr>
              <w:t>项目负责人</w:t>
            </w:r>
          </w:p>
        </w:tc>
        <w:tc>
          <w:tcPr>
            <w:tcW w:w="580" w:type="pct"/>
            <w:gridSpan w:val="2"/>
            <w:vAlign w:val="center"/>
          </w:tcPr>
          <w:p>
            <w:pPr>
              <w:widowControl/>
              <w:spacing w:line="320" w:lineRule="exact"/>
              <w:rPr>
                <w:rFonts w:cs="宋体"/>
                <w:kern w:val="0"/>
                <w:sz w:val="18"/>
                <w:szCs w:val="18"/>
              </w:rPr>
            </w:pPr>
          </w:p>
        </w:tc>
        <w:tc>
          <w:tcPr>
            <w:tcW w:w="1286" w:type="pct"/>
            <w:gridSpan w:val="3"/>
            <w:vAlign w:val="center"/>
          </w:tcPr>
          <w:p>
            <w:pPr>
              <w:widowControl/>
              <w:spacing w:line="320" w:lineRule="exact"/>
              <w:jc w:val="center"/>
              <w:rPr>
                <w:rFonts w:cs="宋体"/>
                <w:kern w:val="0"/>
                <w:sz w:val="18"/>
                <w:szCs w:val="18"/>
              </w:rPr>
            </w:pPr>
            <w:r>
              <w:rPr>
                <w:rFonts w:hint="eastAsia" w:cs="宋体"/>
                <w:kern w:val="0"/>
                <w:sz w:val="18"/>
                <w:szCs w:val="18"/>
              </w:rPr>
              <w:t>检验批容量</w:t>
            </w:r>
          </w:p>
        </w:tc>
        <w:tc>
          <w:tcPr>
            <w:tcW w:w="854"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5" w:type="pct"/>
            <w:gridSpan w:val="3"/>
            <w:vAlign w:val="center"/>
          </w:tcPr>
          <w:p>
            <w:pPr>
              <w:widowControl/>
              <w:spacing w:line="320" w:lineRule="exact"/>
              <w:jc w:val="center"/>
              <w:rPr>
                <w:rFonts w:cs="宋体"/>
                <w:kern w:val="0"/>
                <w:sz w:val="18"/>
                <w:szCs w:val="18"/>
              </w:rPr>
            </w:pPr>
            <w:r>
              <w:rPr>
                <w:rFonts w:hint="eastAsia" w:cs="宋体"/>
                <w:kern w:val="0"/>
                <w:sz w:val="18"/>
                <w:szCs w:val="18"/>
              </w:rPr>
              <w:t>分包单位</w:t>
            </w:r>
          </w:p>
        </w:tc>
        <w:tc>
          <w:tcPr>
            <w:tcW w:w="597" w:type="pct"/>
            <w:vAlign w:val="center"/>
          </w:tcPr>
          <w:p>
            <w:pPr>
              <w:widowControl/>
              <w:spacing w:line="320" w:lineRule="exact"/>
              <w:jc w:val="center"/>
              <w:rPr>
                <w:rFonts w:cs="宋体"/>
                <w:kern w:val="0"/>
                <w:sz w:val="18"/>
                <w:szCs w:val="18"/>
              </w:rPr>
            </w:pPr>
            <w:r>
              <w:rPr>
                <w:rFonts w:hint="eastAsia" w:cs="宋体"/>
                <w:kern w:val="0"/>
                <w:sz w:val="18"/>
                <w:szCs w:val="18"/>
              </w:rPr>
              <w:t>　</w:t>
            </w:r>
          </w:p>
        </w:tc>
        <w:tc>
          <w:tcPr>
            <w:tcW w:w="775" w:type="pct"/>
            <w:vAlign w:val="center"/>
          </w:tcPr>
          <w:p>
            <w:pPr>
              <w:widowControl/>
              <w:spacing w:line="320" w:lineRule="exact"/>
              <w:jc w:val="center"/>
              <w:rPr>
                <w:rFonts w:cs="宋体"/>
                <w:kern w:val="0"/>
                <w:sz w:val="18"/>
                <w:szCs w:val="18"/>
              </w:rPr>
            </w:pPr>
            <w:r>
              <w:rPr>
                <w:rFonts w:hint="eastAsia" w:cs="宋体"/>
                <w:kern w:val="0"/>
                <w:sz w:val="18"/>
                <w:szCs w:val="18"/>
              </w:rPr>
              <w:t>分包单位项目负责人</w:t>
            </w:r>
          </w:p>
        </w:tc>
        <w:tc>
          <w:tcPr>
            <w:tcW w:w="580"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c>
          <w:tcPr>
            <w:tcW w:w="1286" w:type="pct"/>
            <w:gridSpan w:val="3"/>
            <w:vAlign w:val="center"/>
          </w:tcPr>
          <w:p>
            <w:pPr>
              <w:widowControl/>
              <w:spacing w:line="320" w:lineRule="exact"/>
              <w:jc w:val="center"/>
              <w:rPr>
                <w:rFonts w:cs="宋体"/>
                <w:kern w:val="0"/>
                <w:sz w:val="18"/>
                <w:szCs w:val="18"/>
              </w:rPr>
            </w:pPr>
            <w:r>
              <w:rPr>
                <w:rFonts w:hint="eastAsia" w:cs="宋体"/>
                <w:kern w:val="0"/>
                <w:sz w:val="18"/>
                <w:szCs w:val="18"/>
              </w:rPr>
              <w:t>检验批部位</w:t>
            </w:r>
          </w:p>
        </w:tc>
        <w:tc>
          <w:tcPr>
            <w:tcW w:w="854"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05" w:type="pct"/>
            <w:gridSpan w:val="3"/>
            <w:vAlign w:val="center"/>
          </w:tcPr>
          <w:p>
            <w:pPr>
              <w:widowControl/>
              <w:spacing w:line="320" w:lineRule="exact"/>
              <w:jc w:val="center"/>
              <w:rPr>
                <w:rFonts w:cs="宋体"/>
                <w:kern w:val="0"/>
                <w:sz w:val="18"/>
                <w:szCs w:val="18"/>
              </w:rPr>
            </w:pPr>
            <w:r>
              <w:rPr>
                <w:rFonts w:hint="eastAsia" w:cs="宋体"/>
                <w:kern w:val="0"/>
                <w:sz w:val="18"/>
                <w:szCs w:val="18"/>
              </w:rPr>
              <w:t>施工依据</w:t>
            </w:r>
          </w:p>
        </w:tc>
        <w:tc>
          <w:tcPr>
            <w:tcW w:w="1372" w:type="pct"/>
            <w:gridSpan w:val="2"/>
            <w:vAlign w:val="center"/>
          </w:tcPr>
          <w:p>
            <w:pPr>
              <w:widowControl/>
              <w:spacing w:line="320" w:lineRule="exact"/>
              <w:jc w:val="center"/>
              <w:rPr>
                <w:rFonts w:cs="宋体"/>
                <w:kern w:val="0"/>
                <w:sz w:val="18"/>
                <w:szCs w:val="18"/>
              </w:rPr>
            </w:pPr>
          </w:p>
        </w:tc>
        <w:tc>
          <w:tcPr>
            <w:tcW w:w="580" w:type="pct"/>
            <w:gridSpan w:val="2"/>
            <w:vAlign w:val="center"/>
          </w:tcPr>
          <w:p>
            <w:pPr>
              <w:widowControl/>
              <w:spacing w:line="320" w:lineRule="exact"/>
              <w:jc w:val="center"/>
              <w:rPr>
                <w:rFonts w:cs="宋体"/>
                <w:kern w:val="0"/>
                <w:sz w:val="18"/>
                <w:szCs w:val="18"/>
              </w:rPr>
            </w:pPr>
            <w:r>
              <w:rPr>
                <w:rFonts w:hint="eastAsia" w:cs="宋体"/>
                <w:kern w:val="0"/>
                <w:sz w:val="18"/>
                <w:szCs w:val="18"/>
              </w:rPr>
              <w:t>验收依据</w:t>
            </w:r>
          </w:p>
        </w:tc>
        <w:tc>
          <w:tcPr>
            <w:tcW w:w="2141" w:type="pct"/>
            <w:gridSpan w:val="5"/>
            <w:vAlign w:val="center"/>
          </w:tcPr>
          <w:p>
            <w:pPr>
              <w:widowControl/>
              <w:spacing w:line="320" w:lineRule="exact"/>
              <w:jc w:val="center"/>
              <w:rPr>
                <w:rFonts w:cs="宋体"/>
                <w:kern w:val="0"/>
                <w:sz w:val="18"/>
                <w:szCs w:val="18"/>
              </w:rPr>
            </w:pPr>
            <w:r>
              <w:rPr>
                <w:rFonts w:hint="eastAsia" w:cs="宋体"/>
                <w:kern w:val="0"/>
                <w:sz w:val="18"/>
                <w:szCs w:val="18"/>
              </w:rPr>
              <w:t>《钢-胶合木组合结构工程施工质量验收规程》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03" w:type="pct"/>
            <w:gridSpan w:val="4"/>
            <w:vAlign w:val="center"/>
          </w:tcPr>
          <w:p>
            <w:pPr>
              <w:widowControl/>
              <w:spacing w:line="320" w:lineRule="exact"/>
              <w:jc w:val="center"/>
              <w:rPr>
                <w:rFonts w:cs="宋体"/>
                <w:kern w:val="0"/>
                <w:sz w:val="18"/>
                <w:szCs w:val="18"/>
              </w:rPr>
            </w:pPr>
            <w:r>
              <w:rPr>
                <w:rFonts w:hint="eastAsia" w:cs="宋体"/>
                <w:kern w:val="0"/>
                <w:sz w:val="18"/>
                <w:szCs w:val="18"/>
              </w:rPr>
              <w:t>验收项目</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设计要求及标准规定</w:t>
            </w:r>
          </w:p>
        </w:tc>
        <w:tc>
          <w:tcPr>
            <w:tcW w:w="772" w:type="pct"/>
            <w:gridSpan w:val="3"/>
            <w:vAlign w:val="center"/>
          </w:tcPr>
          <w:p>
            <w:pPr>
              <w:widowControl/>
              <w:spacing w:line="320" w:lineRule="exact"/>
              <w:jc w:val="center"/>
              <w:rPr>
                <w:rFonts w:cs="宋体"/>
                <w:kern w:val="0"/>
                <w:sz w:val="18"/>
                <w:szCs w:val="18"/>
              </w:rPr>
            </w:pPr>
            <w:r>
              <w:rPr>
                <w:rFonts w:hint="eastAsia" w:cs="宋体"/>
                <w:kern w:val="0"/>
                <w:sz w:val="18"/>
                <w:szCs w:val="18"/>
              </w:rPr>
              <w:t>最小/实际</w:t>
            </w:r>
          </w:p>
          <w:p>
            <w:pPr>
              <w:widowControl/>
              <w:spacing w:line="320" w:lineRule="exact"/>
              <w:jc w:val="center"/>
              <w:rPr>
                <w:rFonts w:cs="宋体"/>
                <w:kern w:val="0"/>
                <w:sz w:val="18"/>
                <w:szCs w:val="18"/>
              </w:rPr>
            </w:pPr>
            <w:r>
              <w:rPr>
                <w:rFonts w:hint="eastAsia" w:cs="宋体"/>
                <w:kern w:val="0"/>
                <w:sz w:val="18"/>
                <w:szCs w:val="18"/>
              </w:rPr>
              <w:t>抽样数量</w:t>
            </w:r>
          </w:p>
        </w:tc>
        <w:tc>
          <w:tcPr>
            <w:tcW w:w="1029" w:type="pct"/>
            <w:gridSpan w:val="2"/>
            <w:vAlign w:val="center"/>
          </w:tcPr>
          <w:p>
            <w:pPr>
              <w:widowControl/>
              <w:spacing w:line="320" w:lineRule="exact"/>
              <w:jc w:val="center"/>
              <w:rPr>
                <w:rFonts w:cs="宋体"/>
                <w:kern w:val="0"/>
                <w:sz w:val="18"/>
                <w:szCs w:val="18"/>
              </w:rPr>
            </w:pPr>
            <w:r>
              <w:rPr>
                <w:rFonts w:hint="eastAsia" w:cs="宋体"/>
                <w:kern w:val="0"/>
                <w:sz w:val="18"/>
                <w:szCs w:val="18"/>
              </w:rPr>
              <w:t>检查记录</w:t>
            </w:r>
          </w:p>
        </w:tc>
        <w:tc>
          <w:tcPr>
            <w:tcW w:w="425" w:type="pct"/>
            <w:vAlign w:val="center"/>
          </w:tcPr>
          <w:p>
            <w:pPr>
              <w:widowControl/>
              <w:spacing w:line="320" w:lineRule="exact"/>
              <w:jc w:val="center"/>
              <w:rPr>
                <w:rFonts w:cs="宋体"/>
                <w:kern w:val="0"/>
                <w:sz w:val="18"/>
                <w:szCs w:val="18"/>
              </w:rPr>
            </w:pPr>
            <w:r>
              <w:rPr>
                <w:rFonts w:hint="eastAsia" w:cs="宋体"/>
                <w:kern w:val="0"/>
                <w:sz w:val="18"/>
                <w:szCs w:val="18"/>
              </w:rPr>
              <w:t>检查</w:t>
            </w:r>
          </w:p>
          <w:p>
            <w:pPr>
              <w:widowControl/>
              <w:spacing w:line="320" w:lineRule="exact"/>
              <w:jc w:val="center"/>
              <w:rPr>
                <w:rFonts w:cs="宋体"/>
                <w:kern w:val="0"/>
                <w:sz w:val="18"/>
                <w:szCs w:val="18"/>
              </w:rPr>
            </w:pPr>
            <w:r>
              <w:rPr>
                <w:rFonts w:hint="eastAsia" w:cs="宋体"/>
                <w:kern w:val="0"/>
                <w:sz w:val="18"/>
                <w:szCs w:val="18"/>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jc w:val="center"/>
        </w:trPr>
        <w:tc>
          <w:tcPr>
            <w:tcW w:w="248" w:type="pct"/>
            <w:vMerge w:val="restart"/>
            <w:vAlign w:val="center"/>
          </w:tcPr>
          <w:p>
            <w:pPr>
              <w:widowControl/>
              <w:spacing w:line="320" w:lineRule="exact"/>
              <w:jc w:val="center"/>
              <w:rPr>
                <w:rFonts w:cs="宋体"/>
                <w:kern w:val="0"/>
                <w:sz w:val="18"/>
                <w:szCs w:val="18"/>
              </w:rPr>
            </w:pPr>
            <w:r>
              <w:rPr>
                <w:rFonts w:hint="eastAsia" w:cs="宋体"/>
                <w:kern w:val="0"/>
                <w:sz w:val="18"/>
                <w:szCs w:val="18"/>
              </w:rPr>
              <w:t>主控项目</w:t>
            </w:r>
          </w:p>
        </w:tc>
        <w:tc>
          <w:tcPr>
            <w:tcW w:w="238" w:type="pct"/>
            <w:vAlign w:val="center"/>
          </w:tcPr>
          <w:p>
            <w:pPr>
              <w:widowControl/>
              <w:spacing w:line="320" w:lineRule="exact"/>
              <w:jc w:val="center"/>
              <w:rPr>
                <w:rFonts w:cs="宋体"/>
                <w:kern w:val="0"/>
                <w:sz w:val="18"/>
                <w:szCs w:val="18"/>
              </w:rPr>
            </w:pPr>
            <w:r>
              <w:rPr>
                <w:rFonts w:hint="eastAsia" w:cs="宋体"/>
                <w:kern w:val="0"/>
                <w:sz w:val="18"/>
                <w:szCs w:val="18"/>
              </w:rPr>
              <w:t>1</w:t>
            </w:r>
          </w:p>
        </w:tc>
        <w:tc>
          <w:tcPr>
            <w:tcW w:w="1016" w:type="pct"/>
            <w:gridSpan w:val="2"/>
            <w:vAlign w:val="center"/>
          </w:tcPr>
          <w:p>
            <w:pPr>
              <w:widowControl/>
              <w:spacing w:line="320" w:lineRule="exact"/>
              <w:jc w:val="center"/>
              <w:rPr>
                <w:rFonts w:cs="宋体"/>
                <w:kern w:val="0"/>
                <w:sz w:val="18"/>
                <w:szCs w:val="18"/>
              </w:rPr>
            </w:pPr>
            <w:r>
              <w:rPr>
                <w:rFonts w:hint="eastAsia" w:cs="宋体"/>
                <w:kern w:val="0"/>
                <w:sz w:val="18"/>
                <w:szCs w:val="18"/>
              </w:rPr>
              <w:t>成品进场</w:t>
            </w:r>
          </w:p>
        </w:tc>
        <w:tc>
          <w:tcPr>
            <w:tcW w:w="1269" w:type="pct"/>
            <w:gridSpan w:val="2"/>
          </w:tcPr>
          <w:p>
            <w:pPr>
              <w:widowControl/>
              <w:spacing w:line="320" w:lineRule="exact"/>
              <w:jc w:val="center"/>
              <w:rPr>
                <w:rFonts w:cs="宋体"/>
                <w:kern w:val="0"/>
                <w:sz w:val="18"/>
                <w:szCs w:val="18"/>
              </w:rPr>
            </w:pPr>
            <w:r>
              <w:rPr>
                <w:rFonts w:hint="eastAsia" w:cs="宋体"/>
                <w:kern w:val="0"/>
                <w:sz w:val="18"/>
                <w:szCs w:val="18"/>
              </w:rPr>
              <w:t>第4.5.5条</w:t>
            </w:r>
          </w:p>
          <w:p>
            <w:pPr>
              <w:widowControl/>
              <w:spacing w:line="320" w:lineRule="exact"/>
              <w:jc w:val="center"/>
              <w:rPr>
                <w:rFonts w:cs="宋体"/>
                <w:kern w:val="0"/>
                <w:sz w:val="18"/>
                <w:szCs w:val="18"/>
              </w:rPr>
            </w:pPr>
            <w:r>
              <w:rPr>
                <w:rFonts w:hint="eastAsia" w:cs="宋体"/>
                <w:kern w:val="0"/>
                <w:sz w:val="18"/>
                <w:szCs w:val="18"/>
              </w:rPr>
              <w:t>第4.10.1条</w:t>
            </w:r>
          </w:p>
        </w:tc>
        <w:tc>
          <w:tcPr>
            <w:tcW w:w="772" w:type="pct"/>
            <w:gridSpan w:val="3"/>
          </w:tcPr>
          <w:p>
            <w:pPr>
              <w:widowControl/>
              <w:spacing w:line="320" w:lineRule="exact"/>
              <w:jc w:val="center"/>
              <w:rPr>
                <w:rFonts w:cs="宋体"/>
                <w:kern w:val="0"/>
                <w:sz w:val="18"/>
                <w:szCs w:val="18"/>
              </w:rPr>
            </w:pPr>
          </w:p>
        </w:tc>
        <w:tc>
          <w:tcPr>
            <w:tcW w:w="1029" w:type="pct"/>
            <w:gridSpan w:val="2"/>
          </w:tcPr>
          <w:p>
            <w:pPr>
              <w:widowControl/>
              <w:spacing w:line="320" w:lineRule="exact"/>
              <w:jc w:val="center"/>
              <w:rPr>
                <w:rFonts w:cs="宋体"/>
                <w:kern w:val="0"/>
                <w:sz w:val="18"/>
                <w:szCs w:val="18"/>
              </w:rPr>
            </w:pPr>
            <w:r>
              <w:rPr>
                <w:rFonts w:hint="eastAsia" w:cs="宋体"/>
                <w:kern w:val="0"/>
                <w:sz w:val="18"/>
                <w:szCs w:val="18"/>
              </w:rPr>
              <w:t>　</w:t>
            </w:r>
          </w:p>
        </w:tc>
        <w:tc>
          <w:tcPr>
            <w:tcW w:w="425" w:type="pct"/>
          </w:tcPr>
          <w:p>
            <w:pPr>
              <w:widowControl/>
              <w:spacing w:line="320" w:lineRule="exact"/>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248" w:type="pct"/>
            <w:vMerge w:val="continue"/>
            <w:vAlign w:val="center"/>
          </w:tcPr>
          <w:p>
            <w:pPr>
              <w:widowControl/>
              <w:spacing w:line="320" w:lineRule="exact"/>
              <w:jc w:val="center"/>
              <w:rPr>
                <w:rFonts w:cs="宋体"/>
                <w:kern w:val="0"/>
                <w:sz w:val="18"/>
                <w:szCs w:val="18"/>
              </w:rPr>
            </w:pPr>
          </w:p>
        </w:tc>
        <w:tc>
          <w:tcPr>
            <w:tcW w:w="238" w:type="pct"/>
          </w:tcPr>
          <w:p>
            <w:pPr>
              <w:widowControl/>
              <w:spacing w:line="320" w:lineRule="exact"/>
              <w:jc w:val="center"/>
              <w:rPr>
                <w:rFonts w:cs="宋体"/>
                <w:kern w:val="0"/>
                <w:sz w:val="18"/>
                <w:szCs w:val="18"/>
              </w:rPr>
            </w:pPr>
            <w:r>
              <w:rPr>
                <w:rFonts w:hint="eastAsia" w:cs="宋体"/>
                <w:kern w:val="0"/>
                <w:sz w:val="18"/>
                <w:szCs w:val="18"/>
              </w:rPr>
              <w:t>2</w:t>
            </w:r>
          </w:p>
        </w:tc>
        <w:tc>
          <w:tcPr>
            <w:tcW w:w="1016" w:type="pct"/>
            <w:gridSpan w:val="2"/>
          </w:tcPr>
          <w:p>
            <w:pPr>
              <w:widowControl/>
              <w:spacing w:line="320" w:lineRule="exact"/>
              <w:jc w:val="center"/>
              <w:rPr>
                <w:rFonts w:cs="宋体"/>
                <w:kern w:val="0"/>
                <w:sz w:val="18"/>
                <w:szCs w:val="18"/>
              </w:rPr>
            </w:pPr>
            <w:r>
              <w:rPr>
                <w:rFonts w:hint="eastAsia" w:cs="宋体"/>
                <w:kern w:val="0"/>
                <w:sz w:val="18"/>
                <w:szCs w:val="18"/>
              </w:rPr>
              <w:t>拉索制作</w:t>
            </w:r>
          </w:p>
        </w:tc>
        <w:tc>
          <w:tcPr>
            <w:tcW w:w="1269" w:type="pct"/>
            <w:gridSpan w:val="2"/>
          </w:tcPr>
          <w:p>
            <w:pPr>
              <w:widowControl/>
              <w:spacing w:line="320" w:lineRule="exact"/>
              <w:jc w:val="center"/>
              <w:rPr>
                <w:rFonts w:cs="宋体"/>
                <w:kern w:val="0"/>
                <w:sz w:val="18"/>
                <w:szCs w:val="18"/>
              </w:rPr>
            </w:pPr>
            <w:r>
              <w:rPr>
                <w:rFonts w:hint="eastAsia" w:cs="宋体"/>
                <w:kern w:val="0"/>
                <w:sz w:val="18"/>
                <w:szCs w:val="18"/>
              </w:rPr>
              <w:t>第4.5.6条</w:t>
            </w:r>
          </w:p>
        </w:tc>
        <w:tc>
          <w:tcPr>
            <w:tcW w:w="772" w:type="pct"/>
            <w:gridSpan w:val="3"/>
          </w:tcPr>
          <w:p>
            <w:pPr>
              <w:widowControl/>
              <w:spacing w:line="320" w:lineRule="exact"/>
              <w:jc w:val="center"/>
              <w:rPr>
                <w:rFonts w:cs="宋体"/>
                <w:kern w:val="0"/>
                <w:sz w:val="18"/>
                <w:szCs w:val="18"/>
              </w:rPr>
            </w:pPr>
          </w:p>
        </w:tc>
        <w:tc>
          <w:tcPr>
            <w:tcW w:w="1029" w:type="pct"/>
            <w:gridSpan w:val="2"/>
          </w:tcPr>
          <w:p>
            <w:pPr>
              <w:widowControl/>
              <w:spacing w:line="320" w:lineRule="exact"/>
              <w:jc w:val="center"/>
              <w:rPr>
                <w:rFonts w:cs="宋体"/>
                <w:kern w:val="0"/>
                <w:sz w:val="18"/>
                <w:szCs w:val="18"/>
              </w:rPr>
            </w:pPr>
          </w:p>
        </w:tc>
        <w:tc>
          <w:tcPr>
            <w:tcW w:w="425" w:type="pct"/>
          </w:tcPr>
          <w:p>
            <w:pPr>
              <w:widowControl/>
              <w:spacing w:line="320" w:lineRule="exact"/>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248" w:type="pct"/>
            <w:vMerge w:val="continue"/>
            <w:vAlign w:val="center"/>
          </w:tcPr>
          <w:p>
            <w:pPr>
              <w:widowControl/>
              <w:spacing w:line="320" w:lineRule="exact"/>
              <w:jc w:val="center"/>
              <w:rPr>
                <w:rFonts w:cs="宋体"/>
                <w:kern w:val="0"/>
                <w:sz w:val="18"/>
                <w:szCs w:val="18"/>
              </w:rPr>
            </w:pPr>
          </w:p>
        </w:tc>
        <w:tc>
          <w:tcPr>
            <w:tcW w:w="238" w:type="pct"/>
            <w:shd w:val="clear" w:color="auto" w:fill="auto"/>
            <w:vAlign w:val="center"/>
          </w:tcPr>
          <w:p>
            <w:pPr>
              <w:widowControl/>
              <w:spacing w:line="320" w:lineRule="exact"/>
              <w:jc w:val="center"/>
              <w:rPr>
                <w:rFonts w:cs="宋体"/>
                <w:kern w:val="0"/>
                <w:sz w:val="18"/>
                <w:szCs w:val="18"/>
              </w:rPr>
            </w:pPr>
            <w:r>
              <w:rPr>
                <w:rFonts w:hint="eastAsia" w:cs="宋体"/>
                <w:kern w:val="0"/>
                <w:sz w:val="18"/>
                <w:szCs w:val="18"/>
              </w:rPr>
              <w:t>3</w:t>
            </w:r>
          </w:p>
        </w:tc>
        <w:tc>
          <w:tcPr>
            <w:tcW w:w="1016" w:type="pct"/>
            <w:gridSpan w:val="2"/>
            <w:shd w:val="clear" w:color="auto" w:fill="auto"/>
            <w:vAlign w:val="center"/>
          </w:tcPr>
          <w:p>
            <w:pPr>
              <w:widowControl/>
              <w:spacing w:line="320" w:lineRule="exact"/>
              <w:jc w:val="center"/>
              <w:rPr>
                <w:rFonts w:cs="宋体"/>
                <w:kern w:val="0"/>
                <w:sz w:val="18"/>
                <w:szCs w:val="18"/>
              </w:rPr>
            </w:pPr>
            <w:r>
              <w:rPr>
                <w:rFonts w:hint="eastAsia" w:cs="宋体"/>
                <w:kern w:val="0"/>
                <w:sz w:val="18"/>
                <w:szCs w:val="18"/>
              </w:rPr>
              <w:t>拉索安装</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第8.4.1条</w:t>
            </w:r>
          </w:p>
        </w:tc>
        <w:tc>
          <w:tcPr>
            <w:tcW w:w="772" w:type="pct"/>
            <w:gridSpan w:val="3"/>
            <w:vAlign w:val="center"/>
          </w:tcPr>
          <w:p>
            <w:pPr>
              <w:widowControl/>
              <w:spacing w:line="320" w:lineRule="exact"/>
              <w:jc w:val="center"/>
              <w:rPr>
                <w:rFonts w:cs="宋体"/>
                <w:kern w:val="0"/>
                <w:sz w:val="18"/>
                <w:szCs w:val="18"/>
              </w:rPr>
            </w:pPr>
          </w:p>
        </w:tc>
        <w:tc>
          <w:tcPr>
            <w:tcW w:w="1029" w:type="pct"/>
            <w:gridSpan w:val="2"/>
            <w:vAlign w:val="center"/>
          </w:tcPr>
          <w:p>
            <w:pPr>
              <w:widowControl/>
              <w:spacing w:line="320" w:lineRule="exact"/>
              <w:jc w:val="center"/>
              <w:rPr>
                <w:rFonts w:cs="宋体"/>
                <w:kern w:val="0"/>
                <w:sz w:val="18"/>
                <w:szCs w:val="18"/>
              </w:rPr>
            </w:pPr>
          </w:p>
        </w:tc>
        <w:tc>
          <w:tcPr>
            <w:tcW w:w="425" w:type="pct"/>
            <w:vAlign w:val="center"/>
          </w:tcPr>
          <w:p>
            <w:pPr>
              <w:widowControl/>
              <w:spacing w:line="320" w:lineRule="exact"/>
              <w:jc w:val="center"/>
              <w:rPr>
                <w:rFonts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248" w:type="pct"/>
            <w:vMerge w:val="restart"/>
            <w:vAlign w:val="center"/>
          </w:tcPr>
          <w:p>
            <w:pPr>
              <w:widowControl/>
              <w:spacing w:line="320" w:lineRule="exact"/>
              <w:jc w:val="center"/>
              <w:rPr>
                <w:rFonts w:cs="宋体"/>
                <w:kern w:val="0"/>
                <w:sz w:val="18"/>
                <w:szCs w:val="18"/>
              </w:rPr>
            </w:pPr>
            <w:r>
              <w:rPr>
                <w:rFonts w:hint="eastAsia" w:cs="宋体"/>
                <w:kern w:val="0"/>
                <w:sz w:val="18"/>
                <w:szCs w:val="18"/>
              </w:rPr>
              <w:t>一般项目</w:t>
            </w:r>
          </w:p>
        </w:tc>
        <w:tc>
          <w:tcPr>
            <w:tcW w:w="238" w:type="pct"/>
          </w:tcPr>
          <w:p>
            <w:pPr>
              <w:widowControl/>
              <w:spacing w:line="320" w:lineRule="exact"/>
              <w:jc w:val="center"/>
              <w:rPr>
                <w:rFonts w:cs="宋体"/>
                <w:kern w:val="0"/>
                <w:sz w:val="18"/>
                <w:szCs w:val="18"/>
              </w:rPr>
            </w:pPr>
            <w:r>
              <w:rPr>
                <w:rFonts w:hint="eastAsia" w:cs="宋体"/>
                <w:kern w:val="0"/>
                <w:sz w:val="18"/>
                <w:szCs w:val="18"/>
              </w:rPr>
              <w:t>1</w:t>
            </w:r>
          </w:p>
        </w:tc>
        <w:tc>
          <w:tcPr>
            <w:tcW w:w="1016" w:type="pct"/>
            <w:gridSpan w:val="2"/>
          </w:tcPr>
          <w:p>
            <w:pPr>
              <w:widowControl/>
              <w:spacing w:line="320" w:lineRule="exact"/>
              <w:jc w:val="center"/>
              <w:rPr>
                <w:rFonts w:cs="宋体"/>
                <w:kern w:val="0"/>
                <w:sz w:val="18"/>
                <w:szCs w:val="18"/>
              </w:rPr>
            </w:pPr>
            <w:r>
              <w:rPr>
                <w:rFonts w:hint="eastAsia" w:cs="宋体"/>
                <w:kern w:val="0"/>
                <w:sz w:val="18"/>
                <w:szCs w:val="18"/>
              </w:rPr>
              <w:t>拉索材料</w:t>
            </w:r>
          </w:p>
        </w:tc>
        <w:tc>
          <w:tcPr>
            <w:tcW w:w="1269" w:type="pct"/>
            <w:gridSpan w:val="2"/>
          </w:tcPr>
          <w:p>
            <w:pPr>
              <w:widowControl/>
              <w:spacing w:line="320" w:lineRule="exact"/>
              <w:jc w:val="center"/>
              <w:rPr>
                <w:rFonts w:cs="宋体"/>
                <w:kern w:val="0"/>
                <w:sz w:val="18"/>
                <w:szCs w:val="18"/>
              </w:rPr>
            </w:pPr>
            <w:r>
              <w:rPr>
                <w:rFonts w:hint="eastAsia" w:cs="宋体"/>
                <w:kern w:val="0"/>
                <w:sz w:val="18"/>
                <w:szCs w:val="18"/>
              </w:rPr>
              <w:t>第4.5.7条</w:t>
            </w:r>
          </w:p>
        </w:tc>
        <w:tc>
          <w:tcPr>
            <w:tcW w:w="772" w:type="pct"/>
            <w:gridSpan w:val="3"/>
          </w:tcPr>
          <w:p>
            <w:pPr>
              <w:widowControl/>
              <w:spacing w:line="320" w:lineRule="exact"/>
              <w:jc w:val="center"/>
              <w:rPr>
                <w:rFonts w:cs="宋体"/>
                <w:kern w:val="0"/>
                <w:sz w:val="18"/>
                <w:szCs w:val="18"/>
              </w:rPr>
            </w:pPr>
          </w:p>
        </w:tc>
        <w:tc>
          <w:tcPr>
            <w:tcW w:w="1029" w:type="pct"/>
            <w:gridSpan w:val="2"/>
          </w:tcPr>
          <w:p>
            <w:pPr>
              <w:widowControl/>
              <w:spacing w:line="320" w:lineRule="exact"/>
              <w:jc w:val="center"/>
              <w:rPr>
                <w:rFonts w:cs="宋体"/>
                <w:kern w:val="0"/>
                <w:sz w:val="18"/>
                <w:szCs w:val="18"/>
              </w:rPr>
            </w:pPr>
            <w:r>
              <w:rPr>
                <w:rFonts w:hint="eastAsia" w:cs="宋体"/>
                <w:kern w:val="0"/>
                <w:sz w:val="18"/>
                <w:szCs w:val="18"/>
              </w:rPr>
              <w:t>　</w:t>
            </w:r>
          </w:p>
        </w:tc>
        <w:tc>
          <w:tcPr>
            <w:tcW w:w="425" w:type="pct"/>
          </w:tcPr>
          <w:p>
            <w:pPr>
              <w:widowControl/>
              <w:spacing w:line="320" w:lineRule="exact"/>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248" w:type="pct"/>
            <w:vMerge w:val="continue"/>
            <w:vAlign w:val="center"/>
          </w:tcPr>
          <w:p>
            <w:pPr>
              <w:widowControl/>
              <w:spacing w:line="320" w:lineRule="exact"/>
              <w:jc w:val="left"/>
              <w:rPr>
                <w:rFonts w:cs="宋体"/>
                <w:kern w:val="0"/>
                <w:sz w:val="18"/>
                <w:szCs w:val="18"/>
              </w:rPr>
            </w:pPr>
          </w:p>
        </w:tc>
        <w:tc>
          <w:tcPr>
            <w:tcW w:w="238" w:type="pct"/>
            <w:vAlign w:val="center"/>
          </w:tcPr>
          <w:p>
            <w:pPr>
              <w:widowControl/>
              <w:spacing w:line="320" w:lineRule="exact"/>
              <w:jc w:val="center"/>
              <w:rPr>
                <w:rFonts w:cs="宋体"/>
                <w:kern w:val="0"/>
                <w:sz w:val="18"/>
                <w:szCs w:val="18"/>
              </w:rPr>
            </w:pPr>
            <w:r>
              <w:rPr>
                <w:rFonts w:hint="eastAsia" w:cs="宋体"/>
                <w:kern w:val="0"/>
                <w:sz w:val="18"/>
                <w:szCs w:val="18"/>
              </w:rPr>
              <w:t>2</w:t>
            </w:r>
          </w:p>
        </w:tc>
        <w:tc>
          <w:tcPr>
            <w:tcW w:w="1016" w:type="pct"/>
            <w:gridSpan w:val="2"/>
            <w:vAlign w:val="center"/>
          </w:tcPr>
          <w:p>
            <w:pPr>
              <w:widowControl/>
              <w:spacing w:line="320" w:lineRule="exact"/>
              <w:jc w:val="center"/>
              <w:rPr>
                <w:rFonts w:cs="宋体"/>
                <w:kern w:val="0"/>
                <w:sz w:val="18"/>
                <w:szCs w:val="18"/>
              </w:rPr>
            </w:pPr>
            <w:r>
              <w:rPr>
                <w:rFonts w:hint="eastAsia" w:cs="宋体"/>
                <w:kern w:val="0"/>
                <w:sz w:val="18"/>
                <w:szCs w:val="18"/>
              </w:rPr>
              <w:t>拉索制作</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第4.5.14条</w:t>
            </w:r>
          </w:p>
        </w:tc>
        <w:tc>
          <w:tcPr>
            <w:tcW w:w="772" w:type="pct"/>
            <w:gridSpan w:val="3"/>
            <w:vAlign w:val="center"/>
          </w:tcPr>
          <w:p>
            <w:pPr>
              <w:widowControl/>
              <w:spacing w:line="320" w:lineRule="exact"/>
              <w:jc w:val="center"/>
              <w:rPr>
                <w:rFonts w:cs="宋体"/>
                <w:kern w:val="0"/>
                <w:sz w:val="18"/>
                <w:szCs w:val="18"/>
              </w:rPr>
            </w:pPr>
          </w:p>
        </w:tc>
        <w:tc>
          <w:tcPr>
            <w:tcW w:w="1029"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c>
          <w:tcPr>
            <w:tcW w:w="425" w:type="pct"/>
            <w:vAlign w:val="center"/>
          </w:tcPr>
          <w:p>
            <w:pPr>
              <w:widowControl/>
              <w:spacing w:line="320" w:lineRule="exact"/>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248" w:type="pct"/>
            <w:vMerge w:val="continue"/>
            <w:vAlign w:val="center"/>
          </w:tcPr>
          <w:p>
            <w:pPr>
              <w:widowControl/>
              <w:spacing w:line="320" w:lineRule="exact"/>
              <w:jc w:val="left"/>
              <w:rPr>
                <w:rFonts w:cs="宋体"/>
                <w:kern w:val="0"/>
                <w:sz w:val="18"/>
                <w:szCs w:val="18"/>
              </w:rPr>
            </w:pPr>
          </w:p>
        </w:tc>
        <w:tc>
          <w:tcPr>
            <w:tcW w:w="238" w:type="pct"/>
            <w:vAlign w:val="center"/>
          </w:tcPr>
          <w:p>
            <w:pPr>
              <w:widowControl/>
              <w:spacing w:line="320" w:lineRule="exact"/>
              <w:jc w:val="center"/>
              <w:rPr>
                <w:rFonts w:cs="宋体"/>
                <w:kern w:val="0"/>
                <w:sz w:val="18"/>
                <w:szCs w:val="18"/>
              </w:rPr>
            </w:pPr>
            <w:r>
              <w:rPr>
                <w:rFonts w:hint="eastAsia" w:cs="宋体"/>
                <w:kern w:val="0"/>
                <w:sz w:val="18"/>
                <w:szCs w:val="18"/>
              </w:rPr>
              <w:t>3</w:t>
            </w:r>
          </w:p>
        </w:tc>
        <w:tc>
          <w:tcPr>
            <w:tcW w:w="1016" w:type="pct"/>
            <w:gridSpan w:val="2"/>
            <w:vAlign w:val="center"/>
          </w:tcPr>
          <w:p>
            <w:pPr>
              <w:widowControl/>
              <w:spacing w:line="320" w:lineRule="exact"/>
              <w:jc w:val="center"/>
              <w:rPr>
                <w:rFonts w:cs="宋体"/>
                <w:kern w:val="0"/>
                <w:sz w:val="18"/>
                <w:szCs w:val="18"/>
              </w:rPr>
            </w:pPr>
            <w:r>
              <w:rPr>
                <w:rFonts w:hint="eastAsia" w:cs="宋体"/>
                <w:kern w:val="0"/>
                <w:sz w:val="18"/>
                <w:szCs w:val="18"/>
              </w:rPr>
              <w:t>拉索安装</w:t>
            </w:r>
          </w:p>
        </w:tc>
        <w:tc>
          <w:tcPr>
            <w:tcW w:w="1269" w:type="pct"/>
            <w:gridSpan w:val="2"/>
            <w:vAlign w:val="center"/>
          </w:tcPr>
          <w:p>
            <w:pPr>
              <w:widowControl/>
              <w:spacing w:line="320" w:lineRule="exact"/>
              <w:jc w:val="center"/>
              <w:rPr>
                <w:rFonts w:cs="宋体"/>
                <w:kern w:val="0"/>
                <w:sz w:val="18"/>
                <w:szCs w:val="18"/>
              </w:rPr>
            </w:pPr>
            <w:r>
              <w:rPr>
                <w:rFonts w:hint="eastAsia" w:cs="宋体"/>
                <w:kern w:val="0"/>
                <w:sz w:val="18"/>
                <w:szCs w:val="18"/>
              </w:rPr>
              <w:t>第8.4.3条</w:t>
            </w:r>
          </w:p>
        </w:tc>
        <w:tc>
          <w:tcPr>
            <w:tcW w:w="772" w:type="pct"/>
            <w:gridSpan w:val="3"/>
            <w:vAlign w:val="center"/>
          </w:tcPr>
          <w:p>
            <w:pPr>
              <w:widowControl/>
              <w:spacing w:line="320" w:lineRule="exact"/>
              <w:jc w:val="center"/>
              <w:rPr>
                <w:rFonts w:cs="宋体"/>
                <w:kern w:val="0"/>
                <w:sz w:val="18"/>
                <w:szCs w:val="18"/>
              </w:rPr>
            </w:pPr>
          </w:p>
        </w:tc>
        <w:tc>
          <w:tcPr>
            <w:tcW w:w="1029" w:type="pct"/>
            <w:gridSpan w:val="2"/>
            <w:vAlign w:val="center"/>
          </w:tcPr>
          <w:p>
            <w:pPr>
              <w:widowControl/>
              <w:spacing w:line="320" w:lineRule="exact"/>
              <w:jc w:val="center"/>
              <w:rPr>
                <w:rFonts w:cs="宋体"/>
                <w:kern w:val="0"/>
                <w:sz w:val="18"/>
                <w:szCs w:val="18"/>
              </w:rPr>
            </w:pPr>
            <w:r>
              <w:rPr>
                <w:rFonts w:hint="eastAsia" w:cs="宋体"/>
                <w:kern w:val="0"/>
                <w:sz w:val="18"/>
                <w:szCs w:val="18"/>
              </w:rPr>
              <w:t>　</w:t>
            </w:r>
          </w:p>
        </w:tc>
        <w:tc>
          <w:tcPr>
            <w:tcW w:w="425" w:type="pct"/>
            <w:vAlign w:val="center"/>
          </w:tcPr>
          <w:p>
            <w:pPr>
              <w:widowControl/>
              <w:spacing w:line="320" w:lineRule="exact"/>
              <w:jc w:val="center"/>
              <w:rPr>
                <w:rFonts w:cs="宋体"/>
                <w:kern w:val="0"/>
                <w:sz w:val="18"/>
                <w:szCs w:val="18"/>
              </w:rPr>
            </w:pPr>
            <w:r>
              <w:rPr>
                <w:rFonts w:hint="eastAsia"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503" w:type="pct"/>
            <w:gridSpan w:val="4"/>
            <w:vMerge w:val="restart"/>
            <w:vAlign w:val="center"/>
          </w:tcPr>
          <w:p>
            <w:pPr>
              <w:widowControl/>
              <w:spacing w:line="300" w:lineRule="exact"/>
              <w:jc w:val="center"/>
              <w:rPr>
                <w:rFonts w:cs="宋体"/>
                <w:kern w:val="0"/>
                <w:sz w:val="18"/>
                <w:szCs w:val="18"/>
              </w:rPr>
            </w:pPr>
            <w:r>
              <w:rPr>
                <w:rFonts w:hint="eastAsia" w:cs="宋体"/>
                <w:kern w:val="0"/>
                <w:sz w:val="18"/>
                <w:szCs w:val="18"/>
              </w:rPr>
              <w:t>施工单位</w:t>
            </w:r>
          </w:p>
          <w:p>
            <w:pPr>
              <w:widowControl/>
              <w:spacing w:line="300" w:lineRule="exact"/>
              <w:jc w:val="center"/>
              <w:rPr>
                <w:rFonts w:cs="宋体"/>
                <w:kern w:val="0"/>
                <w:sz w:val="18"/>
                <w:szCs w:val="18"/>
              </w:rPr>
            </w:pPr>
            <w:r>
              <w:rPr>
                <w:rFonts w:hint="eastAsia" w:cs="宋体"/>
                <w:kern w:val="0"/>
                <w:sz w:val="18"/>
                <w:szCs w:val="18"/>
              </w:rPr>
              <w:t>检查结果</w:t>
            </w:r>
          </w:p>
        </w:tc>
        <w:tc>
          <w:tcPr>
            <w:tcW w:w="1868" w:type="pct"/>
            <w:gridSpan w:val="4"/>
            <w:vMerge w:val="restart"/>
            <w:vAlign w:val="center"/>
          </w:tcPr>
          <w:p>
            <w:pPr>
              <w:widowControl/>
              <w:spacing w:line="300" w:lineRule="exact"/>
              <w:jc w:val="center"/>
              <w:rPr>
                <w:rFonts w:cs="宋体"/>
                <w:kern w:val="0"/>
                <w:sz w:val="18"/>
                <w:szCs w:val="18"/>
              </w:rPr>
            </w:pPr>
            <w:r>
              <w:rPr>
                <w:rFonts w:hint="eastAsia" w:cs="宋体"/>
                <w:kern w:val="0"/>
                <w:sz w:val="18"/>
                <w:szCs w:val="18"/>
              </w:rPr>
              <w:t>　</w:t>
            </w:r>
          </w:p>
          <w:p>
            <w:pPr>
              <w:widowControl/>
              <w:spacing w:line="300" w:lineRule="exact"/>
              <w:jc w:val="center"/>
              <w:rPr>
                <w:rFonts w:cs="宋体"/>
                <w:kern w:val="0"/>
                <w:sz w:val="18"/>
                <w:szCs w:val="18"/>
              </w:rPr>
            </w:pPr>
            <w:r>
              <w:rPr>
                <w:rFonts w:hint="eastAsia" w:cs="宋体"/>
                <w:kern w:val="0"/>
                <w:sz w:val="18"/>
                <w:szCs w:val="18"/>
              </w:rPr>
              <w:t>　</w:t>
            </w:r>
          </w:p>
        </w:tc>
        <w:tc>
          <w:tcPr>
            <w:tcW w:w="1628" w:type="pct"/>
            <w:gridSpan w:val="4"/>
            <w:vAlign w:val="center"/>
          </w:tcPr>
          <w:p>
            <w:pPr>
              <w:widowControl/>
              <w:spacing w:line="300" w:lineRule="exact"/>
              <w:rPr>
                <w:rFonts w:cs="宋体"/>
                <w:kern w:val="0"/>
                <w:sz w:val="18"/>
                <w:szCs w:val="18"/>
              </w:rPr>
            </w:pPr>
            <w:r>
              <w:rPr>
                <w:rFonts w:hint="eastAsia" w:cs="宋体"/>
                <w:kern w:val="0"/>
                <w:sz w:val="18"/>
                <w:szCs w:val="18"/>
              </w:rPr>
              <w:t>专业工长：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3" w:type="pct"/>
            <w:gridSpan w:val="4"/>
            <w:vMerge w:val="continue"/>
            <w:vAlign w:val="center"/>
          </w:tcPr>
          <w:p>
            <w:pPr>
              <w:widowControl/>
              <w:spacing w:line="300" w:lineRule="exact"/>
              <w:jc w:val="left"/>
              <w:rPr>
                <w:rFonts w:cs="宋体"/>
                <w:kern w:val="0"/>
                <w:sz w:val="18"/>
                <w:szCs w:val="18"/>
              </w:rPr>
            </w:pPr>
          </w:p>
        </w:tc>
        <w:tc>
          <w:tcPr>
            <w:tcW w:w="1868" w:type="pct"/>
            <w:gridSpan w:val="4"/>
            <w:vMerge w:val="continue"/>
            <w:vAlign w:val="center"/>
          </w:tcPr>
          <w:p>
            <w:pPr>
              <w:widowControl/>
              <w:spacing w:line="300" w:lineRule="exact"/>
              <w:jc w:val="left"/>
              <w:rPr>
                <w:rFonts w:cs="宋体"/>
                <w:kern w:val="0"/>
                <w:sz w:val="18"/>
                <w:szCs w:val="18"/>
              </w:rPr>
            </w:pPr>
          </w:p>
        </w:tc>
        <w:tc>
          <w:tcPr>
            <w:tcW w:w="1628" w:type="pct"/>
            <w:gridSpan w:val="4"/>
            <w:vAlign w:val="center"/>
          </w:tcPr>
          <w:p>
            <w:pPr>
              <w:widowControl/>
              <w:spacing w:line="300" w:lineRule="exact"/>
              <w:rPr>
                <w:rFonts w:cs="宋体"/>
                <w:kern w:val="0"/>
                <w:sz w:val="18"/>
                <w:szCs w:val="18"/>
              </w:rPr>
            </w:pPr>
            <w:r>
              <w:rPr>
                <w:rFonts w:hint="eastAsia" w:cs="宋体"/>
                <w:kern w:val="0"/>
                <w:sz w:val="18"/>
                <w:szCs w:val="18"/>
              </w:rPr>
              <w:t>项目专业质量检查员：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3" w:type="pct"/>
            <w:gridSpan w:val="4"/>
            <w:vMerge w:val="continue"/>
            <w:vAlign w:val="center"/>
          </w:tcPr>
          <w:p>
            <w:pPr>
              <w:widowControl/>
              <w:spacing w:line="300" w:lineRule="exact"/>
              <w:jc w:val="left"/>
              <w:rPr>
                <w:rFonts w:cs="宋体"/>
                <w:kern w:val="0"/>
                <w:sz w:val="18"/>
                <w:szCs w:val="18"/>
              </w:rPr>
            </w:pPr>
          </w:p>
        </w:tc>
        <w:tc>
          <w:tcPr>
            <w:tcW w:w="1868" w:type="pct"/>
            <w:gridSpan w:val="4"/>
            <w:vMerge w:val="continue"/>
            <w:vAlign w:val="center"/>
          </w:tcPr>
          <w:p>
            <w:pPr>
              <w:widowControl/>
              <w:spacing w:line="300" w:lineRule="exact"/>
              <w:jc w:val="left"/>
              <w:rPr>
                <w:rFonts w:cs="宋体"/>
                <w:kern w:val="0"/>
                <w:sz w:val="18"/>
                <w:szCs w:val="18"/>
              </w:rPr>
            </w:pPr>
          </w:p>
        </w:tc>
        <w:tc>
          <w:tcPr>
            <w:tcW w:w="1628" w:type="pct"/>
            <w:gridSpan w:val="4"/>
            <w:vAlign w:val="center"/>
          </w:tcPr>
          <w:p>
            <w:pPr>
              <w:widowControl/>
              <w:spacing w:line="300" w:lineRule="exact"/>
              <w:jc w:val="right"/>
              <w:rPr>
                <w:rFonts w:cs="宋体"/>
                <w:kern w:val="0"/>
                <w:sz w:val="18"/>
                <w:szCs w:val="18"/>
              </w:rPr>
            </w:pPr>
            <w:r>
              <w:rPr>
                <w:rFonts w:hint="eastAsia" w:cs="宋体"/>
                <w:kern w:val="0"/>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3" w:type="pct"/>
            <w:gridSpan w:val="4"/>
            <w:vMerge w:val="restart"/>
            <w:vAlign w:val="center"/>
          </w:tcPr>
          <w:p>
            <w:pPr>
              <w:widowControl/>
              <w:spacing w:line="300" w:lineRule="exact"/>
              <w:jc w:val="center"/>
              <w:rPr>
                <w:rFonts w:cs="宋体"/>
                <w:kern w:val="0"/>
                <w:sz w:val="18"/>
                <w:szCs w:val="18"/>
              </w:rPr>
            </w:pPr>
            <w:r>
              <w:rPr>
                <w:rFonts w:hint="eastAsia" w:cs="宋体"/>
                <w:kern w:val="0"/>
                <w:sz w:val="18"/>
                <w:szCs w:val="18"/>
              </w:rPr>
              <w:t>监理单位</w:t>
            </w:r>
          </w:p>
          <w:p>
            <w:pPr>
              <w:widowControl/>
              <w:spacing w:line="300" w:lineRule="exact"/>
              <w:jc w:val="center"/>
              <w:rPr>
                <w:rFonts w:cs="宋体"/>
                <w:kern w:val="0"/>
                <w:sz w:val="18"/>
                <w:szCs w:val="18"/>
              </w:rPr>
            </w:pPr>
            <w:r>
              <w:rPr>
                <w:rFonts w:hint="eastAsia" w:cs="宋体"/>
                <w:kern w:val="0"/>
                <w:sz w:val="18"/>
                <w:szCs w:val="18"/>
              </w:rPr>
              <w:t>验收结论</w:t>
            </w:r>
          </w:p>
        </w:tc>
        <w:tc>
          <w:tcPr>
            <w:tcW w:w="1868" w:type="pct"/>
            <w:gridSpan w:val="4"/>
            <w:vMerge w:val="restart"/>
            <w:vAlign w:val="center"/>
          </w:tcPr>
          <w:p>
            <w:pPr>
              <w:widowControl/>
              <w:spacing w:line="300" w:lineRule="exact"/>
              <w:jc w:val="center"/>
              <w:rPr>
                <w:rFonts w:cs="宋体"/>
                <w:kern w:val="0"/>
                <w:sz w:val="18"/>
                <w:szCs w:val="18"/>
              </w:rPr>
            </w:pPr>
            <w:r>
              <w:rPr>
                <w:rFonts w:hint="eastAsia" w:cs="宋体"/>
                <w:kern w:val="0"/>
                <w:sz w:val="18"/>
                <w:szCs w:val="18"/>
              </w:rPr>
              <w:t>　</w:t>
            </w:r>
          </w:p>
          <w:p>
            <w:pPr>
              <w:widowControl/>
              <w:spacing w:line="300" w:lineRule="exact"/>
              <w:jc w:val="center"/>
              <w:rPr>
                <w:rFonts w:cs="宋体"/>
                <w:kern w:val="0"/>
                <w:sz w:val="18"/>
                <w:szCs w:val="18"/>
              </w:rPr>
            </w:pPr>
            <w:r>
              <w:rPr>
                <w:rFonts w:hint="eastAsia" w:cs="宋体"/>
                <w:kern w:val="0"/>
                <w:sz w:val="18"/>
                <w:szCs w:val="18"/>
              </w:rPr>
              <w:t>　</w:t>
            </w:r>
          </w:p>
        </w:tc>
        <w:tc>
          <w:tcPr>
            <w:tcW w:w="1628" w:type="pct"/>
            <w:gridSpan w:val="4"/>
            <w:vAlign w:val="center"/>
          </w:tcPr>
          <w:p>
            <w:pPr>
              <w:widowControl/>
              <w:spacing w:line="300" w:lineRule="exact"/>
              <w:rPr>
                <w:rFonts w:cs="宋体"/>
                <w:kern w:val="0"/>
                <w:sz w:val="18"/>
                <w:szCs w:val="18"/>
              </w:rPr>
            </w:pPr>
            <w:r>
              <w:rPr>
                <w:rFonts w:hint="eastAsia" w:cs="宋体"/>
                <w:kern w:val="0"/>
                <w:sz w:val="18"/>
                <w:szCs w:val="18"/>
              </w:rPr>
              <w:t>专业监理工程师：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03" w:type="pct"/>
            <w:gridSpan w:val="4"/>
            <w:vMerge w:val="continue"/>
            <w:vAlign w:val="center"/>
          </w:tcPr>
          <w:p>
            <w:pPr>
              <w:widowControl/>
              <w:spacing w:line="320" w:lineRule="exact"/>
              <w:jc w:val="left"/>
              <w:rPr>
                <w:rFonts w:cs="宋体"/>
                <w:kern w:val="0"/>
                <w:sz w:val="18"/>
                <w:szCs w:val="18"/>
              </w:rPr>
            </w:pPr>
          </w:p>
        </w:tc>
        <w:tc>
          <w:tcPr>
            <w:tcW w:w="1868" w:type="pct"/>
            <w:gridSpan w:val="4"/>
            <w:vMerge w:val="continue"/>
            <w:vAlign w:val="center"/>
          </w:tcPr>
          <w:p>
            <w:pPr>
              <w:widowControl/>
              <w:spacing w:line="320" w:lineRule="exact"/>
              <w:jc w:val="left"/>
              <w:rPr>
                <w:rFonts w:cs="宋体"/>
                <w:kern w:val="0"/>
                <w:sz w:val="18"/>
                <w:szCs w:val="18"/>
              </w:rPr>
            </w:pPr>
          </w:p>
        </w:tc>
        <w:tc>
          <w:tcPr>
            <w:tcW w:w="1628" w:type="pct"/>
            <w:gridSpan w:val="4"/>
            <w:vAlign w:val="center"/>
          </w:tcPr>
          <w:p>
            <w:pPr>
              <w:widowControl/>
              <w:spacing w:line="320" w:lineRule="exact"/>
              <w:jc w:val="right"/>
              <w:rPr>
                <w:rFonts w:cs="宋体"/>
                <w:kern w:val="0"/>
                <w:sz w:val="18"/>
                <w:szCs w:val="18"/>
              </w:rPr>
            </w:pPr>
            <w:r>
              <w:rPr>
                <w:rFonts w:hint="eastAsia" w:cs="宋体"/>
                <w:kern w:val="0"/>
                <w:sz w:val="18"/>
                <w:szCs w:val="18"/>
              </w:rPr>
              <w:t>年  月  日</w:t>
            </w:r>
          </w:p>
        </w:tc>
      </w:tr>
    </w:tbl>
    <w:p>
      <w:pPr>
        <w:pStyle w:val="2"/>
        <w:spacing w:before="120" w:after="120" w:line="360" w:lineRule="auto"/>
        <w:jc w:val="center"/>
        <w:rPr>
          <w:sz w:val="28"/>
          <w:szCs w:val="28"/>
        </w:rPr>
        <w:sectPr>
          <w:pgSz w:w="11906" w:h="16838"/>
          <w:pgMar w:top="1134" w:right="1134" w:bottom="1134" w:left="1701" w:header="851" w:footer="737" w:gutter="567"/>
          <w:pgNumType w:chapStyle="2"/>
          <w:cols w:space="425" w:num="1"/>
          <w:docGrid w:type="lines" w:linePitch="374" w:charSpace="0"/>
        </w:sectPr>
      </w:pPr>
    </w:p>
    <w:p>
      <w:pPr>
        <w:pStyle w:val="2"/>
        <w:spacing w:before="120" w:after="120" w:line="360" w:lineRule="auto"/>
        <w:jc w:val="center"/>
        <w:rPr>
          <w:sz w:val="28"/>
          <w:szCs w:val="28"/>
        </w:rPr>
      </w:pPr>
      <w:bookmarkStart w:id="623" w:name="_Toc193892721"/>
      <w:r>
        <w:rPr>
          <w:rFonts w:hint="eastAsia"/>
          <w:sz w:val="28"/>
          <w:szCs w:val="28"/>
        </w:rPr>
        <w:t>本规程用词说明</w:t>
      </w:r>
      <w:bookmarkEnd w:id="527"/>
      <w:bookmarkEnd w:id="528"/>
      <w:bookmarkEnd w:id="529"/>
      <w:bookmarkEnd w:id="530"/>
      <w:bookmarkEnd w:id="531"/>
      <w:bookmarkEnd w:id="532"/>
      <w:bookmarkEnd w:id="533"/>
      <w:bookmarkEnd w:id="623"/>
    </w:p>
    <w:p>
      <w:pPr>
        <w:spacing w:line="360" w:lineRule="auto"/>
        <w:rPr>
          <w:sz w:val="21"/>
          <w:szCs w:val="21"/>
        </w:rPr>
      </w:pPr>
      <w:r>
        <w:rPr>
          <w:b/>
          <w:bCs/>
          <w:sz w:val="21"/>
          <w:szCs w:val="21"/>
        </w:rPr>
        <w:t xml:space="preserve">1  </w:t>
      </w:r>
      <w:r>
        <w:rPr>
          <w:sz w:val="21"/>
          <w:szCs w:val="21"/>
        </w:rPr>
        <w:t>为了便于在执行本规程条文时区别对待，对于要求严格程度不同的用词说明如下：</w:t>
      </w:r>
    </w:p>
    <w:p>
      <w:pPr>
        <w:spacing w:line="360" w:lineRule="auto"/>
        <w:ind w:firstLine="420" w:firstLineChars="200"/>
        <w:rPr>
          <w:rFonts w:hint="eastAsia" w:ascii="宋体" w:hAnsi="宋体"/>
          <w:sz w:val="21"/>
          <w:szCs w:val="21"/>
        </w:rPr>
      </w:pPr>
      <w:bookmarkStart w:id="624" w:name="OLE_LINK40"/>
      <w:r>
        <w:rPr>
          <w:sz w:val="21"/>
          <w:szCs w:val="21"/>
        </w:rPr>
        <w:t>1）</w:t>
      </w:r>
      <w:r>
        <w:rPr>
          <w:rFonts w:ascii="宋体" w:hAnsi="宋体"/>
          <w:sz w:val="21"/>
          <w:szCs w:val="21"/>
        </w:rPr>
        <w:t>表示很严格，非这样做不可的用词：</w:t>
      </w:r>
    </w:p>
    <w:p>
      <w:pPr>
        <w:spacing w:line="360" w:lineRule="auto"/>
        <w:ind w:firstLine="420" w:firstLineChars="200"/>
        <w:rPr>
          <w:sz w:val="21"/>
          <w:szCs w:val="21"/>
        </w:rPr>
      </w:pPr>
      <w:r>
        <w:rPr>
          <w:rFonts w:ascii="宋体" w:hAnsi="宋体"/>
          <w:sz w:val="21"/>
          <w:szCs w:val="21"/>
        </w:rPr>
        <w:t>正面词采用“必须”，反面词采用“严禁”</w:t>
      </w:r>
      <w:r>
        <w:rPr>
          <w:sz w:val="21"/>
          <w:szCs w:val="21"/>
        </w:rPr>
        <w:t>；</w:t>
      </w:r>
    </w:p>
    <w:p>
      <w:pPr>
        <w:spacing w:line="360" w:lineRule="auto"/>
        <w:ind w:firstLine="420" w:firstLineChars="200"/>
        <w:rPr>
          <w:rFonts w:hint="eastAsia" w:ascii="宋体" w:hAnsi="宋体"/>
          <w:sz w:val="21"/>
          <w:szCs w:val="21"/>
        </w:rPr>
      </w:pPr>
      <w:r>
        <w:rPr>
          <w:sz w:val="21"/>
          <w:szCs w:val="21"/>
        </w:rPr>
        <w:t>2）</w:t>
      </w:r>
      <w:r>
        <w:rPr>
          <w:rFonts w:ascii="宋体" w:hAnsi="宋体"/>
          <w:sz w:val="21"/>
          <w:szCs w:val="21"/>
        </w:rPr>
        <w:t xml:space="preserve">表示严格，在正常情况下均应这样做的用词： </w:t>
      </w:r>
    </w:p>
    <w:p>
      <w:pPr>
        <w:spacing w:line="360" w:lineRule="auto"/>
        <w:ind w:firstLine="420" w:firstLineChars="200"/>
        <w:rPr>
          <w:rFonts w:hint="eastAsia" w:ascii="宋体" w:hAnsi="宋体"/>
          <w:sz w:val="21"/>
          <w:szCs w:val="21"/>
        </w:rPr>
      </w:pPr>
      <w:r>
        <w:rPr>
          <w:rFonts w:ascii="宋体" w:hAnsi="宋体"/>
          <w:sz w:val="21"/>
          <w:szCs w:val="21"/>
        </w:rPr>
        <w:t>正面词采用“应”，反面词采用“不应”或“不得”；</w:t>
      </w:r>
    </w:p>
    <w:p>
      <w:pPr>
        <w:spacing w:line="360" w:lineRule="auto"/>
        <w:ind w:firstLine="420" w:firstLineChars="200"/>
        <w:rPr>
          <w:rFonts w:hint="eastAsia" w:ascii="宋体" w:hAnsi="宋体"/>
          <w:sz w:val="21"/>
          <w:szCs w:val="21"/>
        </w:rPr>
      </w:pPr>
      <w:r>
        <w:rPr>
          <w:sz w:val="21"/>
          <w:szCs w:val="21"/>
        </w:rPr>
        <w:t>3）表</w:t>
      </w:r>
      <w:r>
        <w:rPr>
          <w:rFonts w:ascii="宋体" w:hAnsi="宋体"/>
          <w:sz w:val="21"/>
          <w:szCs w:val="21"/>
        </w:rPr>
        <w:t xml:space="preserve">示允许稍有选择，在条件许可时，首先应该这样做的词： </w:t>
      </w:r>
    </w:p>
    <w:p>
      <w:pPr>
        <w:spacing w:line="360" w:lineRule="auto"/>
        <w:ind w:firstLine="420" w:firstLineChars="200"/>
        <w:rPr>
          <w:rFonts w:hint="eastAsia" w:ascii="宋体" w:hAnsi="宋体"/>
          <w:sz w:val="21"/>
          <w:szCs w:val="21"/>
        </w:rPr>
      </w:pPr>
      <w:r>
        <w:rPr>
          <w:rFonts w:ascii="宋体" w:hAnsi="宋体"/>
          <w:sz w:val="21"/>
          <w:szCs w:val="21"/>
        </w:rPr>
        <w:t>正面词采用“宜”，反面词采用“不宜”；</w:t>
      </w:r>
    </w:p>
    <w:p>
      <w:pPr>
        <w:spacing w:line="360" w:lineRule="auto"/>
        <w:ind w:firstLine="420" w:firstLineChars="200"/>
        <w:rPr>
          <w:sz w:val="21"/>
          <w:szCs w:val="21"/>
        </w:rPr>
      </w:pPr>
      <w:r>
        <w:rPr>
          <w:sz w:val="21"/>
          <w:szCs w:val="21"/>
        </w:rPr>
        <w:t>4）表示</w:t>
      </w:r>
      <w:r>
        <w:rPr>
          <w:rFonts w:ascii="宋体" w:hAnsi="宋体"/>
          <w:sz w:val="21"/>
          <w:szCs w:val="21"/>
        </w:rPr>
        <w:t xml:space="preserve">有选择，在一定条件下可以这样做的，采用“可”。 </w:t>
      </w:r>
    </w:p>
    <w:bookmarkEnd w:id="624"/>
    <w:p>
      <w:pPr>
        <w:spacing w:line="360" w:lineRule="auto"/>
        <w:rPr>
          <w:sz w:val="21"/>
          <w:szCs w:val="21"/>
        </w:rPr>
      </w:pPr>
      <w:r>
        <w:rPr>
          <w:b/>
          <w:bCs/>
          <w:sz w:val="21"/>
          <w:szCs w:val="21"/>
        </w:rPr>
        <w:t xml:space="preserve">2 </w:t>
      </w:r>
      <w:r>
        <w:rPr>
          <w:sz w:val="21"/>
          <w:szCs w:val="21"/>
        </w:rPr>
        <w:t xml:space="preserve"> </w:t>
      </w:r>
      <w:r>
        <w:rPr>
          <w:rFonts w:ascii="宋体" w:hAnsi="宋体"/>
          <w:sz w:val="21"/>
          <w:szCs w:val="21"/>
        </w:rPr>
        <w:t>条文中指明应按其他有关标准执行的写法为：“应符合……的规定”或“应按……执行”。</w:t>
      </w:r>
    </w:p>
    <w:p>
      <w:pPr>
        <w:autoSpaceDE w:val="0"/>
        <w:autoSpaceDN w:val="0"/>
        <w:jc w:val="center"/>
        <w:rPr>
          <w:bCs/>
          <w:szCs w:val="20"/>
        </w:rPr>
        <w:sectPr>
          <w:pgSz w:w="11906" w:h="16838"/>
          <w:pgMar w:top="1134" w:right="1134" w:bottom="1134" w:left="1701" w:header="851" w:footer="737" w:gutter="567"/>
          <w:pgNumType w:chapStyle="2"/>
          <w:cols w:space="425" w:num="1"/>
          <w:docGrid w:type="lines" w:linePitch="374" w:charSpace="0"/>
        </w:sectPr>
      </w:pPr>
    </w:p>
    <w:p>
      <w:pPr>
        <w:pStyle w:val="2"/>
        <w:spacing w:before="120" w:after="120" w:line="360" w:lineRule="auto"/>
        <w:jc w:val="center"/>
        <w:rPr>
          <w:sz w:val="28"/>
          <w:szCs w:val="28"/>
        </w:rPr>
      </w:pPr>
      <w:bookmarkStart w:id="625" w:name="_Toc180678111"/>
      <w:bookmarkStart w:id="626" w:name="_Toc193892722"/>
      <w:bookmarkStart w:id="627" w:name="_Toc180678189"/>
      <w:bookmarkStart w:id="628" w:name="_Toc180683035"/>
      <w:r>
        <w:rPr>
          <w:rFonts w:hint="eastAsia"/>
          <w:sz w:val="28"/>
          <w:szCs w:val="28"/>
        </w:rPr>
        <w:t>引用标准名录</w:t>
      </w:r>
      <w:bookmarkEnd w:id="625"/>
      <w:bookmarkEnd w:id="626"/>
      <w:bookmarkEnd w:id="627"/>
      <w:bookmarkEnd w:id="628"/>
    </w:p>
    <w:p>
      <w:pPr>
        <w:spacing w:line="360" w:lineRule="auto"/>
        <w:jc w:val="left"/>
        <w:rPr>
          <w:rFonts w:cs="宋体"/>
          <w:sz w:val="21"/>
          <w:szCs w:val="21"/>
        </w:rPr>
      </w:pPr>
      <w:bookmarkStart w:id="629" w:name="_Hlk192764579"/>
      <w:r>
        <w:rPr>
          <w:rFonts w:hint="eastAsia" w:cs="宋体"/>
          <w:b/>
          <w:bCs/>
          <w:sz w:val="21"/>
          <w:szCs w:val="21"/>
        </w:rPr>
        <w:t>1</w:t>
      </w:r>
      <w:r>
        <w:rPr>
          <w:rFonts w:hint="eastAsia" w:cs="宋体"/>
          <w:sz w:val="21"/>
          <w:szCs w:val="21"/>
        </w:rPr>
        <w:t xml:space="preserve">  </w:t>
      </w:r>
      <w:r>
        <w:rPr>
          <w:rFonts w:hint="eastAsia" w:cs="Times New Roman"/>
          <w:color w:val="auto"/>
          <w:sz w:val="21"/>
          <w:szCs w:val="21"/>
        </w:rPr>
        <w:t>《钢结构设计标准》                                                 GB 50017</w:t>
      </w:r>
    </w:p>
    <w:p>
      <w:pPr>
        <w:spacing w:line="360" w:lineRule="auto"/>
        <w:jc w:val="left"/>
        <w:rPr>
          <w:rFonts w:cs="宋体"/>
          <w:sz w:val="21"/>
          <w:szCs w:val="21"/>
        </w:rPr>
      </w:pPr>
      <w:r>
        <w:rPr>
          <w:rFonts w:hint="eastAsia" w:cs="宋体"/>
          <w:b/>
          <w:bCs/>
          <w:sz w:val="21"/>
          <w:szCs w:val="21"/>
        </w:rPr>
        <w:t>2</w:t>
      </w:r>
      <w:r>
        <w:rPr>
          <w:rFonts w:hint="eastAsia" w:cs="宋体"/>
          <w:sz w:val="21"/>
          <w:szCs w:val="21"/>
        </w:rPr>
        <w:t xml:space="preserve">  《钢结构工程施工质量验收标准》                                     GB 50205</w:t>
      </w:r>
    </w:p>
    <w:p>
      <w:pPr>
        <w:spacing w:line="360" w:lineRule="auto"/>
        <w:jc w:val="left"/>
        <w:rPr>
          <w:rFonts w:cs="宋体"/>
          <w:sz w:val="21"/>
          <w:szCs w:val="21"/>
        </w:rPr>
      </w:pPr>
      <w:r>
        <w:rPr>
          <w:rFonts w:hint="eastAsia" w:cs="宋体"/>
          <w:b/>
          <w:bCs/>
          <w:sz w:val="21"/>
          <w:szCs w:val="21"/>
        </w:rPr>
        <w:t>3</w:t>
      </w:r>
      <w:r>
        <w:rPr>
          <w:rFonts w:hint="eastAsia" w:cs="宋体"/>
          <w:sz w:val="21"/>
          <w:szCs w:val="21"/>
        </w:rPr>
        <w:t xml:space="preserve">  </w:t>
      </w:r>
      <w:r>
        <w:rPr>
          <w:rFonts w:cs="宋体"/>
          <w:sz w:val="21"/>
          <w:szCs w:val="21"/>
        </w:rPr>
        <w:t>《木结构工程施工质量验收规范》</w:t>
      </w:r>
      <w:r>
        <w:rPr>
          <w:rFonts w:hint="eastAsia" w:cs="宋体"/>
          <w:sz w:val="21"/>
          <w:szCs w:val="21"/>
        </w:rPr>
        <w:t xml:space="preserve">                                     </w:t>
      </w:r>
      <w:r>
        <w:rPr>
          <w:rFonts w:cs="宋体"/>
          <w:sz w:val="21"/>
          <w:szCs w:val="21"/>
        </w:rPr>
        <w:t>GB</w:t>
      </w:r>
      <w:r>
        <w:rPr>
          <w:rFonts w:hint="eastAsia" w:cs="宋体"/>
          <w:sz w:val="21"/>
          <w:szCs w:val="21"/>
        </w:rPr>
        <w:t xml:space="preserve"> </w:t>
      </w:r>
      <w:r>
        <w:rPr>
          <w:rFonts w:cs="宋体"/>
          <w:sz w:val="21"/>
          <w:szCs w:val="21"/>
        </w:rPr>
        <w:t>5020</w:t>
      </w:r>
      <w:r>
        <w:rPr>
          <w:rFonts w:hint="eastAsia" w:cs="宋体"/>
          <w:sz w:val="21"/>
          <w:szCs w:val="21"/>
        </w:rPr>
        <w:t>6</w:t>
      </w:r>
    </w:p>
    <w:p>
      <w:pPr>
        <w:spacing w:line="360" w:lineRule="auto"/>
        <w:jc w:val="left"/>
        <w:rPr>
          <w:rFonts w:cs="宋体"/>
          <w:sz w:val="21"/>
          <w:szCs w:val="21"/>
        </w:rPr>
      </w:pPr>
      <w:r>
        <w:rPr>
          <w:rFonts w:hint="eastAsia" w:cs="宋体"/>
          <w:b/>
          <w:bCs/>
          <w:sz w:val="21"/>
          <w:szCs w:val="21"/>
        </w:rPr>
        <w:t>4</w:t>
      </w:r>
      <w:r>
        <w:rPr>
          <w:rFonts w:hint="eastAsia" w:cs="宋体"/>
          <w:sz w:val="21"/>
          <w:szCs w:val="21"/>
        </w:rPr>
        <w:t xml:space="preserve">  </w:t>
      </w:r>
      <w:r>
        <w:rPr>
          <w:rFonts w:cs="宋体"/>
          <w:sz w:val="21"/>
          <w:szCs w:val="21"/>
        </w:rPr>
        <w:t>《建筑工程施工质量验收统一标准》</w:t>
      </w:r>
      <w:r>
        <w:rPr>
          <w:rFonts w:hint="eastAsia" w:cs="宋体"/>
          <w:sz w:val="21"/>
          <w:szCs w:val="21"/>
        </w:rPr>
        <w:t xml:space="preserve">                                   </w:t>
      </w:r>
      <w:r>
        <w:rPr>
          <w:rFonts w:cs="宋体"/>
          <w:sz w:val="21"/>
          <w:szCs w:val="21"/>
        </w:rPr>
        <w:t>GB 50300</w:t>
      </w:r>
    </w:p>
    <w:bookmarkEnd w:id="534"/>
    <w:bookmarkEnd w:id="535"/>
    <w:bookmarkEnd w:id="536"/>
    <w:bookmarkEnd w:id="537"/>
    <w:bookmarkEnd w:id="538"/>
    <w:bookmarkEnd w:id="539"/>
    <w:bookmarkEnd w:id="540"/>
    <w:bookmarkEnd w:id="629"/>
    <w:p>
      <w:pPr>
        <w:spacing w:line="360" w:lineRule="auto"/>
        <w:jc w:val="left"/>
        <w:rPr>
          <w:rFonts w:cs="宋体"/>
          <w:sz w:val="21"/>
          <w:szCs w:val="21"/>
        </w:rPr>
      </w:pPr>
      <w:r>
        <w:rPr>
          <w:rFonts w:hint="eastAsia" w:cs="宋体"/>
          <w:b/>
          <w:bCs/>
          <w:sz w:val="21"/>
          <w:szCs w:val="21"/>
        </w:rPr>
        <w:t>5</w:t>
      </w:r>
      <w:r>
        <w:rPr>
          <w:rFonts w:hint="eastAsia" w:cs="宋体"/>
          <w:sz w:val="21"/>
          <w:szCs w:val="21"/>
        </w:rPr>
        <w:t xml:space="preserve">  《钢结构工程施工规范》                                             GB 50755</w:t>
      </w:r>
    </w:p>
    <w:p>
      <w:pPr>
        <w:spacing w:line="360" w:lineRule="auto"/>
        <w:jc w:val="left"/>
        <w:rPr>
          <w:rFonts w:cs="宋体"/>
          <w:sz w:val="21"/>
          <w:szCs w:val="21"/>
        </w:rPr>
      </w:pPr>
      <w:r>
        <w:rPr>
          <w:rFonts w:hint="eastAsia" w:cs="宋体"/>
          <w:b/>
          <w:bCs/>
          <w:sz w:val="21"/>
          <w:szCs w:val="21"/>
        </w:rPr>
        <w:t>6</w:t>
      </w:r>
      <w:r>
        <w:rPr>
          <w:rFonts w:hint="eastAsia" w:cs="宋体"/>
          <w:sz w:val="21"/>
          <w:szCs w:val="21"/>
        </w:rPr>
        <w:t xml:space="preserve">  《木结构通用规范》                                                 GB 55005</w:t>
      </w:r>
    </w:p>
    <w:p>
      <w:pPr>
        <w:spacing w:line="360" w:lineRule="auto"/>
        <w:jc w:val="left"/>
        <w:rPr>
          <w:rFonts w:cs="宋体"/>
          <w:sz w:val="21"/>
          <w:szCs w:val="21"/>
        </w:rPr>
      </w:pPr>
      <w:r>
        <w:rPr>
          <w:rFonts w:hint="eastAsia" w:cs="宋体"/>
          <w:b/>
          <w:bCs/>
          <w:sz w:val="21"/>
          <w:szCs w:val="21"/>
        </w:rPr>
        <w:t>7</w:t>
      </w:r>
      <w:r>
        <w:rPr>
          <w:rFonts w:hint="eastAsia" w:cs="宋体"/>
          <w:sz w:val="21"/>
          <w:szCs w:val="21"/>
        </w:rPr>
        <w:t xml:space="preserve">  《钢结构通用规范》                                                 GB 55006</w:t>
      </w:r>
    </w:p>
    <w:p>
      <w:pPr>
        <w:spacing w:line="360" w:lineRule="auto"/>
        <w:jc w:val="left"/>
        <w:rPr>
          <w:rFonts w:cs="宋体"/>
          <w:sz w:val="21"/>
          <w:szCs w:val="21"/>
        </w:rPr>
      </w:pPr>
      <w:r>
        <w:rPr>
          <w:rFonts w:hint="eastAsia" w:cs="宋体"/>
          <w:b/>
          <w:bCs/>
          <w:sz w:val="21"/>
          <w:szCs w:val="21"/>
        </w:rPr>
        <w:t>8</w:t>
      </w:r>
      <w:r>
        <w:rPr>
          <w:rFonts w:hint="eastAsia" w:cs="宋体"/>
          <w:sz w:val="21"/>
          <w:szCs w:val="21"/>
        </w:rPr>
        <w:t xml:space="preserve">  《</w:t>
      </w:r>
      <w:bookmarkStart w:id="630" w:name="OLE_LINK44"/>
      <w:r>
        <w:rPr>
          <w:rFonts w:hint="eastAsia" w:cs="宋体"/>
          <w:sz w:val="21"/>
          <w:szCs w:val="21"/>
        </w:rPr>
        <w:t>漆膜附着力测定法</w:t>
      </w:r>
      <w:bookmarkEnd w:id="630"/>
      <w:r>
        <w:rPr>
          <w:rFonts w:hint="eastAsia" w:cs="宋体"/>
          <w:sz w:val="21"/>
          <w:szCs w:val="21"/>
        </w:rPr>
        <w:t>》                                                GB 1720</w:t>
      </w:r>
    </w:p>
    <w:p>
      <w:pPr>
        <w:spacing w:line="360" w:lineRule="auto"/>
        <w:jc w:val="left"/>
        <w:rPr>
          <w:rFonts w:cs="宋体"/>
          <w:sz w:val="21"/>
          <w:szCs w:val="21"/>
        </w:rPr>
      </w:pPr>
      <w:r>
        <w:rPr>
          <w:rFonts w:hint="eastAsia" w:cs="宋体"/>
          <w:b/>
          <w:bCs/>
          <w:sz w:val="21"/>
          <w:szCs w:val="21"/>
        </w:rPr>
        <w:t>9</w:t>
      </w:r>
      <w:r>
        <w:rPr>
          <w:rFonts w:hint="eastAsia" w:cs="宋体"/>
          <w:sz w:val="21"/>
          <w:szCs w:val="21"/>
        </w:rPr>
        <w:t xml:space="preserve">  《紧固件机械性能螺栓、螺钉和螺柱》                               </w:t>
      </w:r>
      <w:r>
        <w:rPr>
          <w:rFonts w:cs="宋体"/>
          <w:sz w:val="21"/>
          <w:szCs w:val="21"/>
        </w:rPr>
        <w:t>GB</w:t>
      </w:r>
      <w:r>
        <w:rPr>
          <w:rFonts w:hint="eastAsia" w:cs="宋体"/>
          <w:sz w:val="21"/>
          <w:szCs w:val="21"/>
        </w:rPr>
        <w:t>/</w:t>
      </w:r>
      <w:r>
        <w:rPr>
          <w:rFonts w:cs="宋体"/>
          <w:sz w:val="21"/>
          <w:szCs w:val="21"/>
        </w:rPr>
        <w:t>T 3098.1</w:t>
      </w:r>
    </w:p>
    <w:p>
      <w:pPr>
        <w:spacing w:line="360" w:lineRule="auto"/>
        <w:jc w:val="left"/>
        <w:rPr>
          <w:rFonts w:cs="宋体"/>
          <w:sz w:val="21"/>
          <w:szCs w:val="21"/>
        </w:rPr>
      </w:pPr>
      <w:r>
        <w:rPr>
          <w:rFonts w:hint="eastAsia" w:cs="宋体"/>
          <w:b/>
          <w:bCs/>
          <w:sz w:val="21"/>
          <w:szCs w:val="21"/>
        </w:rPr>
        <w:t>10</w:t>
      </w:r>
      <w:r>
        <w:rPr>
          <w:rFonts w:hint="eastAsia" w:cs="宋体"/>
          <w:sz w:val="21"/>
          <w:szCs w:val="21"/>
        </w:rPr>
        <w:t xml:space="preserve"> 《锻轧钢棒超声检测方法》                                          G</w:t>
      </w:r>
      <w:r>
        <w:rPr>
          <w:rFonts w:cs="宋体"/>
          <w:sz w:val="21"/>
          <w:szCs w:val="21"/>
        </w:rPr>
        <w:t>B/T 4162</w:t>
      </w:r>
    </w:p>
    <w:p>
      <w:pPr>
        <w:spacing w:line="360" w:lineRule="auto"/>
        <w:jc w:val="left"/>
        <w:rPr>
          <w:rFonts w:cs="宋体"/>
          <w:sz w:val="21"/>
          <w:szCs w:val="21"/>
        </w:rPr>
      </w:pPr>
      <w:r>
        <w:rPr>
          <w:rFonts w:hint="eastAsia" w:cs="宋体"/>
          <w:b/>
          <w:bCs/>
          <w:sz w:val="21"/>
          <w:szCs w:val="21"/>
        </w:rPr>
        <w:t>11</w:t>
      </w:r>
      <w:r>
        <w:rPr>
          <w:rFonts w:hint="eastAsia" w:cs="宋体"/>
          <w:sz w:val="21"/>
          <w:szCs w:val="21"/>
        </w:rPr>
        <w:t xml:space="preserve"> 《铸钢件超声探测第1部分：一般用途铸钢件》                       G</w:t>
      </w:r>
      <w:r>
        <w:rPr>
          <w:rFonts w:cs="宋体"/>
          <w:sz w:val="21"/>
          <w:szCs w:val="21"/>
        </w:rPr>
        <w:t>B/T 7233.1</w:t>
      </w:r>
    </w:p>
    <w:p>
      <w:pPr>
        <w:spacing w:line="360" w:lineRule="auto"/>
        <w:jc w:val="left"/>
        <w:rPr>
          <w:rFonts w:cs="宋体"/>
          <w:sz w:val="21"/>
          <w:szCs w:val="21"/>
        </w:rPr>
      </w:pPr>
      <w:r>
        <w:rPr>
          <w:rFonts w:hint="eastAsia" w:cs="宋体"/>
          <w:b/>
          <w:bCs/>
          <w:sz w:val="21"/>
          <w:szCs w:val="21"/>
        </w:rPr>
        <w:t>12</w:t>
      </w:r>
      <w:r>
        <w:rPr>
          <w:rFonts w:hint="eastAsia" w:cs="宋体"/>
          <w:sz w:val="21"/>
          <w:szCs w:val="21"/>
        </w:rPr>
        <w:t xml:space="preserve"> 《铸钢件超声探测第</w:t>
      </w:r>
      <w:r>
        <w:rPr>
          <w:rFonts w:cs="宋体"/>
          <w:sz w:val="21"/>
          <w:szCs w:val="21"/>
        </w:rPr>
        <w:t>2</w:t>
      </w:r>
      <w:r>
        <w:rPr>
          <w:rFonts w:hint="eastAsia" w:cs="宋体"/>
          <w:sz w:val="21"/>
          <w:szCs w:val="21"/>
        </w:rPr>
        <w:t>部分：高承压铸钢件》                         G</w:t>
      </w:r>
      <w:r>
        <w:rPr>
          <w:rFonts w:cs="宋体"/>
          <w:sz w:val="21"/>
          <w:szCs w:val="21"/>
        </w:rPr>
        <w:t>B/T 7233.2</w:t>
      </w:r>
    </w:p>
    <w:p>
      <w:pPr>
        <w:spacing w:line="360" w:lineRule="auto"/>
        <w:jc w:val="left"/>
        <w:rPr>
          <w:rFonts w:cs="宋体"/>
          <w:sz w:val="21"/>
          <w:szCs w:val="21"/>
        </w:rPr>
      </w:pPr>
      <w:r>
        <w:rPr>
          <w:rFonts w:hint="eastAsia" w:cs="宋体"/>
          <w:b/>
          <w:bCs/>
          <w:sz w:val="21"/>
          <w:szCs w:val="21"/>
        </w:rPr>
        <w:t>13</w:t>
      </w:r>
      <w:r>
        <w:rPr>
          <w:rFonts w:hint="eastAsia" w:cs="宋体"/>
          <w:sz w:val="21"/>
          <w:szCs w:val="21"/>
        </w:rPr>
        <w:t xml:space="preserve"> </w:t>
      </w:r>
      <w:r>
        <w:rPr>
          <w:rFonts w:cs="宋体"/>
          <w:sz w:val="21"/>
          <w:szCs w:val="21"/>
        </w:rPr>
        <w:t>《</w:t>
      </w:r>
      <w:bookmarkStart w:id="631" w:name="_Hlk63329204"/>
      <w:r>
        <w:rPr>
          <w:rFonts w:cs="宋体"/>
          <w:sz w:val="21"/>
          <w:szCs w:val="21"/>
        </w:rPr>
        <w:t>涂</w:t>
      </w:r>
      <w:r>
        <w:rPr>
          <w:rFonts w:hint="eastAsia" w:cs="宋体"/>
          <w:sz w:val="21"/>
          <w:szCs w:val="21"/>
        </w:rPr>
        <w:t>覆</w:t>
      </w:r>
      <w:bookmarkEnd w:id="631"/>
      <w:r>
        <w:rPr>
          <w:rFonts w:hint="eastAsia" w:cs="宋体"/>
          <w:sz w:val="21"/>
          <w:szCs w:val="21"/>
        </w:rPr>
        <w:t>涂料前表面处理 表面清洁度的目视评定  第1部分：未</w:t>
      </w:r>
      <w:r>
        <w:rPr>
          <w:rFonts w:cs="宋体"/>
          <w:sz w:val="21"/>
          <w:szCs w:val="21"/>
        </w:rPr>
        <w:t>涂</w:t>
      </w:r>
      <w:r>
        <w:rPr>
          <w:rFonts w:hint="eastAsia" w:cs="宋体"/>
          <w:sz w:val="21"/>
          <w:szCs w:val="21"/>
        </w:rPr>
        <w:t>覆过的</w:t>
      </w:r>
      <w:bookmarkStart w:id="632" w:name="_Hlk63329259"/>
      <w:r>
        <w:rPr>
          <w:rFonts w:cs="宋体"/>
          <w:sz w:val="21"/>
          <w:szCs w:val="21"/>
        </w:rPr>
        <w:t>钢材表面</w:t>
      </w:r>
      <w:bookmarkEnd w:id="632"/>
      <w:r>
        <w:rPr>
          <w:rFonts w:hint="eastAsia" w:cs="宋体"/>
          <w:sz w:val="21"/>
          <w:szCs w:val="21"/>
        </w:rPr>
        <w:t>和全面清除原有涂层后的</w:t>
      </w:r>
      <w:r>
        <w:rPr>
          <w:rFonts w:cs="宋体"/>
          <w:sz w:val="21"/>
          <w:szCs w:val="21"/>
        </w:rPr>
        <w:t>钢材表面</w:t>
      </w:r>
      <w:r>
        <w:rPr>
          <w:rFonts w:hint="eastAsia" w:cs="宋体"/>
          <w:sz w:val="21"/>
          <w:szCs w:val="21"/>
        </w:rPr>
        <w:t>的</w:t>
      </w:r>
      <w:r>
        <w:rPr>
          <w:rFonts w:cs="宋体"/>
          <w:sz w:val="21"/>
          <w:szCs w:val="21"/>
        </w:rPr>
        <w:t>锈蚀等级和</w:t>
      </w:r>
      <w:r>
        <w:rPr>
          <w:rFonts w:hint="eastAsia" w:cs="宋体"/>
          <w:sz w:val="21"/>
          <w:szCs w:val="21"/>
        </w:rPr>
        <w:t>处理</w:t>
      </w:r>
      <w:r>
        <w:rPr>
          <w:rFonts w:cs="宋体"/>
          <w:sz w:val="21"/>
          <w:szCs w:val="21"/>
        </w:rPr>
        <w:t>等级》</w:t>
      </w:r>
      <w:r>
        <w:rPr>
          <w:rFonts w:hint="eastAsia" w:cs="宋体"/>
          <w:sz w:val="21"/>
          <w:szCs w:val="21"/>
        </w:rPr>
        <w:t xml:space="preserve">                      </w:t>
      </w:r>
      <w:r>
        <w:rPr>
          <w:rFonts w:cs="宋体"/>
          <w:sz w:val="21"/>
          <w:szCs w:val="21"/>
        </w:rPr>
        <w:t>GB/T 8923.</w:t>
      </w:r>
      <w:r>
        <w:rPr>
          <w:rFonts w:hint="eastAsia" w:cs="宋体"/>
          <w:sz w:val="21"/>
          <w:szCs w:val="21"/>
        </w:rPr>
        <w:t>1</w:t>
      </w:r>
    </w:p>
    <w:p>
      <w:pPr>
        <w:spacing w:line="360" w:lineRule="auto"/>
        <w:rPr>
          <w:rFonts w:cs="宋体"/>
          <w:sz w:val="21"/>
          <w:szCs w:val="21"/>
        </w:rPr>
      </w:pPr>
      <w:r>
        <w:rPr>
          <w:rFonts w:hint="eastAsia" w:cs="宋体"/>
          <w:b/>
          <w:bCs/>
          <w:sz w:val="21"/>
          <w:szCs w:val="21"/>
        </w:rPr>
        <w:t>14</w:t>
      </w:r>
      <w:r>
        <w:rPr>
          <w:rFonts w:hint="eastAsia" w:cs="宋体"/>
          <w:sz w:val="21"/>
          <w:szCs w:val="21"/>
        </w:rPr>
        <w:t xml:space="preserve"> 《色漆和清漆 漆膜的划格试验》                                     GB/T 9286</w:t>
      </w:r>
    </w:p>
    <w:p>
      <w:pPr>
        <w:spacing w:line="360" w:lineRule="auto"/>
        <w:rPr>
          <w:rFonts w:cs="宋体"/>
          <w:sz w:val="21"/>
          <w:szCs w:val="21"/>
        </w:rPr>
      </w:pPr>
      <w:r>
        <w:rPr>
          <w:rFonts w:hint="eastAsia" w:cs="宋体"/>
          <w:b/>
          <w:bCs/>
          <w:sz w:val="21"/>
          <w:szCs w:val="21"/>
        </w:rPr>
        <w:t>15</w:t>
      </w:r>
      <w:r>
        <w:rPr>
          <w:rFonts w:hint="eastAsia" w:cs="宋体"/>
          <w:sz w:val="21"/>
          <w:szCs w:val="21"/>
        </w:rPr>
        <w:t xml:space="preserve"> 《热喷涂</w:t>
      </w:r>
      <w:r>
        <w:rPr>
          <w:rFonts w:cs="宋体"/>
          <w:sz w:val="21"/>
          <w:szCs w:val="21"/>
        </w:rPr>
        <w:t xml:space="preserve"> </w:t>
      </w:r>
      <w:r>
        <w:rPr>
          <w:rFonts w:hint="eastAsia" w:cs="宋体"/>
          <w:sz w:val="21"/>
          <w:szCs w:val="21"/>
        </w:rPr>
        <w:t xml:space="preserve">金属和其他无机覆盖层锌、铝及其合金》                     </w:t>
      </w:r>
      <w:r>
        <w:rPr>
          <w:rFonts w:cs="宋体"/>
          <w:sz w:val="21"/>
          <w:szCs w:val="21"/>
        </w:rPr>
        <w:t>GB/T 9793</w:t>
      </w:r>
    </w:p>
    <w:p>
      <w:pPr>
        <w:spacing w:line="360" w:lineRule="auto"/>
        <w:rPr>
          <w:rFonts w:cs="宋体"/>
          <w:sz w:val="21"/>
          <w:szCs w:val="21"/>
        </w:rPr>
      </w:pPr>
      <w:r>
        <w:rPr>
          <w:rFonts w:hint="eastAsia" w:cs="宋体"/>
          <w:b/>
          <w:bCs/>
          <w:sz w:val="21"/>
          <w:szCs w:val="21"/>
        </w:rPr>
        <w:t>16</w:t>
      </w:r>
      <w:r>
        <w:rPr>
          <w:rFonts w:hint="eastAsia" w:cs="宋体"/>
          <w:sz w:val="21"/>
          <w:szCs w:val="21"/>
        </w:rPr>
        <w:t xml:space="preserve"> 《热喷涂涂层厚度的无损测量方法》                                 </w:t>
      </w:r>
      <w:r>
        <w:rPr>
          <w:rFonts w:cs="宋体"/>
          <w:sz w:val="21"/>
          <w:szCs w:val="21"/>
        </w:rPr>
        <w:t>GB/T 11374</w:t>
      </w:r>
    </w:p>
    <w:p>
      <w:pPr>
        <w:spacing w:line="360" w:lineRule="auto"/>
        <w:rPr>
          <w:rFonts w:cs="宋体"/>
          <w:sz w:val="21"/>
          <w:szCs w:val="21"/>
        </w:rPr>
      </w:pPr>
      <w:r>
        <w:rPr>
          <w:rFonts w:hint="eastAsia" w:cs="宋体"/>
          <w:b/>
          <w:bCs/>
          <w:sz w:val="21"/>
          <w:szCs w:val="21"/>
        </w:rPr>
        <w:t>17</w:t>
      </w:r>
      <w:r>
        <w:rPr>
          <w:rFonts w:hint="eastAsia" w:cs="宋体"/>
          <w:sz w:val="21"/>
          <w:szCs w:val="21"/>
        </w:rPr>
        <w:t xml:space="preserve"> 《预应力筋锚具、夹具和连接器》                                   </w:t>
      </w:r>
      <w:r>
        <w:rPr>
          <w:rFonts w:cs="宋体"/>
          <w:sz w:val="21"/>
          <w:szCs w:val="21"/>
        </w:rPr>
        <w:t>GB/T 14370</w:t>
      </w:r>
    </w:p>
    <w:p>
      <w:pPr>
        <w:spacing w:line="360" w:lineRule="auto"/>
        <w:rPr>
          <w:rFonts w:cs="宋体"/>
          <w:sz w:val="21"/>
          <w:szCs w:val="21"/>
        </w:rPr>
      </w:pPr>
      <w:r>
        <w:rPr>
          <w:rFonts w:hint="eastAsia" w:cs="宋体"/>
          <w:b/>
          <w:bCs/>
          <w:sz w:val="21"/>
          <w:szCs w:val="21"/>
        </w:rPr>
        <w:t>18</w:t>
      </w:r>
      <w:r>
        <w:rPr>
          <w:rFonts w:hint="eastAsia" w:cs="宋体"/>
          <w:sz w:val="21"/>
          <w:szCs w:val="21"/>
        </w:rPr>
        <w:t xml:space="preserve"> 《钢结构防火涂料》                                                 </w:t>
      </w:r>
      <w:r>
        <w:rPr>
          <w:rFonts w:cs="宋体"/>
          <w:sz w:val="21"/>
          <w:szCs w:val="21"/>
        </w:rPr>
        <w:t>GB 14907</w:t>
      </w:r>
    </w:p>
    <w:p>
      <w:pPr>
        <w:spacing w:line="360" w:lineRule="auto"/>
        <w:rPr>
          <w:rFonts w:cs="宋体"/>
          <w:sz w:val="21"/>
          <w:szCs w:val="21"/>
        </w:rPr>
      </w:pPr>
      <w:r>
        <w:rPr>
          <w:rFonts w:hint="eastAsia" w:cs="宋体"/>
          <w:b/>
          <w:bCs/>
          <w:sz w:val="21"/>
          <w:szCs w:val="21"/>
        </w:rPr>
        <w:t>19</w:t>
      </w:r>
      <w:r>
        <w:rPr>
          <w:rFonts w:hint="eastAsia" w:cs="宋体"/>
          <w:sz w:val="21"/>
          <w:szCs w:val="21"/>
        </w:rPr>
        <w:t xml:space="preserve"> 《斜拉桥用热挤聚乙烯高强钢丝拉索》                               </w:t>
      </w:r>
      <w:r>
        <w:rPr>
          <w:rFonts w:cs="宋体"/>
          <w:sz w:val="21"/>
          <w:szCs w:val="21"/>
        </w:rPr>
        <w:t>GB/T 18365</w:t>
      </w:r>
    </w:p>
    <w:p>
      <w:pPr>
        <w:spacing w:line="360" w:lineRule="auto"/>
        <w:rPr>
          <w:rFonts w:cs="宋体"/>
          <w:sz w:val="21"/>
          <w:szCs w:val="21"/>
        </w:rPr>
      </w:pPr>
      <w:r>
        <w:rPr>
          <w:rFonts w:hint="eastAsia" w:cs="宋体"/>
          <w:b/>
          <w:bCs/>
          <w:sz w:val="21"/>
          <w:szCs w:val="21"/>
        </w:rPr>
        <w:t>20</w:t>
      </w:r>
      <w:r>
        <w:rPr>
          <w:rFonts w:hint="eastAsia" w:cs="宋体"/>
          <w:sz w:val="21"/>
          <w:szCs w:val="21"/>
        </w:rPr>
        <w:t xml:space="preserve"> 《锌</w:t>
      </w:r>
      <w:r>
        <w:rPr>
          <w:rFonts w:cs="宋体"/>
          <w:sz w:val="21"/>
          <w:szCs w:val="21"/>
        </w:rPr>
        <w:t>-5%</w:t>
      </w:r>
      <w:r>
        <w:rPr>
          <w:rFonts w:hint="eastAsia" w:cs="宋体"/>
          <w:sz w:val="21"/>
          <w:szCs w:val="21"/>
        </w:rPr>
        <w:t>铝</w:t>
      </w:r>
      <w:r>
        <w:rPr>
          <w:rFonts w:cs="宋体"/>
          <w:sz w:val="21"/>
          <w:szCs w:val="21"/>
        </w:rPr>
        <w:t>-</w:t>
      </w:r>
      <w:r>
        <w:rPr>
          <w:rFonts w:hint="eastAsia" w:cs="宋体"/>
          <w:sz w:val="21"/>
          <w:szCs w:val="21"/>
        </w:rPr>
        <w:t>混合稀土合金镀层钢丝、钢绞线》</w:t>
      </w:r>
      <w:bookmarkStart w:id="633" w:name="_Hlk69713935"/>
      <w:r>
        <w:rPr>
          <w:rFonts w:hint="eastAsia" w:cs="宋体"/>
          <w:sz w:val="21"/>
          <w:szCs w:val="21"/>
        </w:rPr>
        <w:t xml:space="preserve">                         </w:t>
      </w:r>
      <w:r>
        <w:rPr>
          <w:rFonts w:cs="宋体"/>
          <w:sz w:val="21"/>
          <w:szCs w:val="21"/>
        </w:rPr>
        <w:t>GB/T 20492</w:t>
      </w:r>
      <w:bookmarkEnd w:id="633"/>
    </w:p>
    <w:p>
      <w:pPr>
        <w:spacing w:line="360" w:lineRule="auto"/>
        <w:rPr>
          <w:rFonts w:cs="宋体"/>
          <w:sz w:val="21"/>
          <w:szCs w:val="21"/>
        </w:rPr>
      </w:pPr>
      <w:bookmarkStart w:id="634" w:name="OLE_LINK30"/>
      <w:r>
        <w:rPr>
          <w:rFonts w:hint="eastAsia" w:cs="宋体"/>
          <w:b/>
          <w:bCs/>
          <w:sz w:val="21"/>
          <w:szCs w:val="21"/>
        </w:rPr>
        <w:t>21</w:t>
      </w:r>
      <w:r>
        <w:rPr>
          <w:rFonts w:hint="eastAsia" w:cs="宋体"/>
          <w:sz w:val="21"/>
          <w:szCs w:val="21"/>
        </w:rPr>
        <w:t xml:space="preserve"> 《钢结构高强度螺栓连接技术规程》                                     </w:t>
      </w:r>
      <w:r>
        <w:rPr>
          <w:rFonts w:cs="宋体"/>
          <w:sz w:val="21"/>
          <w:szCs w:val="21"/>
        </w:rPr>
        <w:t>JGJ</w:t>
      </w:r>
      <w:r>
        <w:rPr>
          <w:rFonts w:hint="eastAsia" w:cs="宋体"/>
          <w:sz w:val="21"/>
          <w:szCs w:val="21"/>
        </w:rPr>
        <w:t xml:space="preserve"> </w:t>
      </w:r>
      <w:r>
        <w:rPr>
          <w:rFonts w:cs="宋体"/>
          <w:sz w:val="21"/>
          <w:szCs w:val="21"/>
        </w:rPr>
        <w:t>82</w:t>
      </w:r>
    </w:p>
    <w:p>
      <w:pPr>
        <w:spacing w:line="360" w:lineRule="auto"/>
        <w:rPr>
          <w:rFonts w:cs="宋体"/>
          <w:sz w:val="21"/>
          <w:szCs w:val="21"/>
        </w:rPr>
      </w:pPr>
      <w:bookmarkStart w:id="635" w:name="OLE_LINK33"/>
      <w:r>
        <w:rPr>
          <w:rFonts w:hint="eastAsia" w:cs="宋体"/>
          <w:b/>
          <w:bCs/>
          <w:sz w:val="21"/>
          <w:szCs w:val="21"/>
        </w:rPr>
        <w:t>22</w:t>
      </w:r>
      <w:r>
        <w:rPr>
          <w:rFonts w:hint="eastAsia" w:cs="宋体"/>
          <w:sz w:val="21"/>
          <w:szCs w:val="21"/>
        </w:rPr>
        <w:t xml:space="preserve"> 《预应力筋用锚具、夹具和连接器应用技术规程》                         </w:t>
      </w:r>
      <w:r>
        <w:rPr>
          <w:rFonts w:cs="宋体"/>
          <w:sz w:val="21"/>
          <w:szCs w:val="21"/>
        </w:rPr>
        <w:t>JGJ 85</w:t>
      </w:r>
      <w:bookmarkEnd w:id="635"/>
    </w:p>
    <w:p>
      <w:pPr>
        <w:spacing w:line="360" w:lineRule="auto"/>
        <w:rPr>
          <w:rFonts w:cs="宋体"/>
          <w:sz w:val="21"/>
          <w:szCs w:val="21"/>
        </w:rPr>
      </w:pPr>
      <w:r>
        <w:rPr>
          <w:rFonts w:hint="eastAsia" w:cs="宋体"/>
          <w:b/>
          <w:bCs/>
          <w:sz w:val="21"/>
          <w:szCs w:val="21"/>
        </w:rPr>
        <w:t>23</w:t>
      </w:r>
      <w:r>
        <w:rPr>
          <w:rFonts w:hint="eastAsia" w:cs="宋体"/>
          <w:sz w:val="21"/>
          <w:szCs w:val="21"/>
        </w:rPr>
        <w:t xml:space="preserve"> 《锻钢件磁粉检验》                                                J</w:t>
      </w:r>
      <w:r>
        <w:rPr>
          <w:rFonts w:cs="宋体"/>
          <w:sz w:val="21"/>
          <w:szCs w:val="21"/>
        </w:rPr>
        <w:t>B/T 8468</w:t>
      </w:r>
    </w:p>
    <w:p>
      <w:pPr>
        <w:spacing w:line="360" w:lineRule="auto"/>
        <w:rPr>
          <w:rFonts w:cs="宋体"/>
          <w:sz w:val="21"/>
          <w:szCs w:val="21"/>
        </w:rPr>
      </w:pPr>
      <w:r>
        <w:rPr>
          <w:rFonts w:hint="eastAsia" w:cs="宋体"/>
          <w:b/>
          <w:bCs/>
          <w:sz w:val="21"/>
          <w:szCs w:val="21"/>
        </w:rPr>
        <w:t>24</w:t>
      </w:r>
      <w:r>
        <w:rPr>
          <w:rFonts w:hint="eastAsia" w:cs="宋体"/>
          <w:sz w:val="21"/>
          <w:szCs w:val="21"/>
        </w:rPr>
        <w:t xml:space="preserve"> 《镀锌钢绞线》                                                    </w:t>
      </w:r>
      <w:r>
        <w:rPr>
          <w:rFonts w:cs="宋体"/>
          <w:sz w:val="21"/>
          <w:szCs w:val="21"/>
        </w:rPr>
        <w:t>YB/T 5004</w:t>
      </w:r>
      <w:bookmarkEnd w:id="634"/>
    </w:p>
    <w:p>
      <w:pPr>
        <w:spacing w:line="360" w:lineRule="auto"/>
        <w:rPr>
          <w:rFonts w:cs="宋体"/>
          <w:sz w:val="21"/>
          <w:szCs w:val="21"/>
        </w:rPr>
      </w:pPr>
      <w:r>
        <w:rPr>
          <w:rFonts w:hint="eastAsia" w:cs="宋体"/>
          <w:b/>
          <w:bCs/>
          <w:sz w:val="21"/>
          <w:szCs w:val="21"/>
        </w:rPr>
        <w:t>25</w:t>
      </w:r>
      <w:r>
        <w:rPr>
          <w:rFonts w:hint="eastAsia" w:cs="宋体"/>
          <w:sz w:val="21"/>
          <w:szCs w:val="21"/>
        </w:rPr>
        <w:t xml:space="preserve"> 《</w:t>
      </w:r>
      <w:bookmarkStart w:id="636" w:name="OLE_LINK45"/>
      <w:r>
        <w:rPr>
          <w:rFonts w:hint="eastAsia" w:cs="宋体"/>
          <w:sz w:val="21"/>
          <w:szCs w:val="21"/>
        </w:rPr>
        <w:t>塑料护套半平行钢丝拉索</w:t>
      </w:r>
      <w:bookmarkEnd w:id="636"/>
      <w:r>
        <w:rPr>
          <w:rFonts w:hint="eastAsia" w:cs="宋体"/>
          <w:sz w:val="21"/>
          <w:szCs w:val="21"/>
        </w:rPr>
        <w:t xml:space="preserve">》                                          </w:t>
      </w:r>
      <w:r>
        <w:rPr>
          <w:rFonts w:cs="宋体"/>
          <w:sz w:val="21"/>
          <w:szCs w:val="21"/>
        </w:rPr>
        <w:t>CJ 3058</w:t>
      </w:r>
    </w:p>
    <w:p>
      <w:pPr>
        <w:spacing w:line="360" w:lineRule="auto"/>
        <w:rPr>
          <w:rFonts w:cs="宋体"/>
          <w:sz w:val="21"/>
          <w:szCs w:val="21"/>
        </w:rPr>
        <w:sectPr>
          <w:footerReference r:id="rId16" w:type="default"/>
          <w:pgSz w:w="11906" w:h="16838"/>
          <w:pgMar w:top="1134" w:right="1134" w:bottom="1134" w:left="1701" w:header="851" w:footer="737" w:gutter="567"/>
          <w:pgNumType w:chapStyle="2"/>
          <w:cols w:space="425" w:num="1"/>
          <w:docGrid w:type="lines" w:linePitch="374" w:charSpace="0"/>
        </w:sectPr>
      </w:pPr>
    </w:p>
    <w:p>
      <w:pPr>
        <w:jc w:val="left"/>
        <w:rPr>
          <w:rFonts w:hint="eastAsia" w:ascii="宋体" w:hAnsi="宋体"/>
          <w:szCs w:val="20"/>
        </w:rPr>
      </w:pPr>
    </w:p>
    <w:p>
      <w:pPr>
        <w:jc w:val="left"/>
        <w:rPr>
          <w:rFonts w:hint="eastAsia" w:ascii="宋体" w:hAnsi="宋体"/>
          <w:szCs w:val="20"/>
        </w:rPr>
      </w:pPr>
    </w:p>
    <w:p>
      <w:pPr>
        <w:jc w:val="left"/>
        <w:rPr>
          <w:rFonts w:hint="eastAsia" w:ascii="宋体" w:hAnsi="宋体"/>
          <w:szCs w:val="20"/>
        </w:rPr>
      </w:pPr>
    </w:p>
    <w:p>
      <w:pPr>
        <w:jc w:val="left"/>
        <w:rPr>
          <w:rFonts w:hint="eastAsia" w:ascii="宋体" w:hAnsi="宋体"/>
          <w:szCs w:val="20"/>
        </w:rPr>
      </w:pPr>
    </w:p>
    <w:p>
      <w:pPr>
        <w:jc w:val="left"/>
        <w:rPr>
          <w:rFonts w:hint="eastAsia" w:ascii="宋体" w:hAnsi="宋体"/>
          <w:szCs w:val="20"/>
        </w:rPr>
      </w:pPr>
    </w:p>
    <w:p>
      <w:pPr>
        <w:spacing w:before="187" w:beforeLines="50"/>
        <w:jc w:val="center"/>
        <w:rPr>
          <w:rFonts w:hint="eastAsia" w:ascii="黑体" w:hAnsi="黑体" w:eastAsia="黑体"/>
          <w:spacing w:val="56"/>
          <w:sz w:val="28"/>
          <w:szCs w:val="28"/>
        </w:rPr>
      </w:pPr>
      <w:r>
        <w:rPr>
          <w:rFonts w:hint="eastAsia" w:ascii="黑体" w:hAnsi="黑体" w:eastAsia="黑体"/>
          <w:spacing w:val="56"/>
          <w:sz w:val="28"/>
          <w:szCs w:val="28"/>
        </w:rPr>
        <w:t>北京市地方标准</w:t>
      </w:r>
    </w:p>
    <w:p>
      <w:pPr>
        <w:jc w:val="left"/>
        <w:rPr>
          <w:rFonts w:hint="eastAsia" w:ascii="宋体" w:hAnsi="宋体"/>
          <w:szCs w:val="20"/>
        </w:rPr>
      </w:pPr>
    </w:p>
    <w:p>
      <w:pPr>
        <w:jc w:val="left"/>
        <w:rPr>
          <w:rFonts w:hint="eastAsia" w:ascii="宋体" w:hAnsi="宋体"/>
          <w:szCs w:val="20"/>
        </w:rPr>
      </w:pPr>
    </w:p>
    <w:p>
      <w:pPr>
        <w:spacing w:line="360" w:lineRule="auto"/>
        <w:jc w:val="center"/>
        <w:rPr>
          <w:b/>
          <w:spacing w:val="-4"/>
          <w:sz w:val="32"/>
          <w:szCs w:val="32"/>
        </w:rPr>
      </w:pPr>
      <w:r>
        <w:rPr>
          <w:rFonts w:hint="eastAsia" w:ascii="黑体" w:hAnsi="宋体" w:eastAsia="黑体"/>
          <w:sz w:val="48"/>
          <w:szCs w:val="48"/>
        </w:rPr>
        <w:t>钢木组合结构工程施工质量验收规程</w:t>
      </w:r>
      <w:r>
        <w:rPr>
          <w:rFonts w:hint="eastAsia"/>
          <w:b/>
          <w:spacing w:val="-4"/>
          <w:sz w:val="32"/>
          <w:szCs w:val="32"/>
        </w:rPr>
        <w:t>S</w:t>
      </w:r>
      <w:r>
        <w:rPr>
          <w:b/>
          <w:spacing w:val="-4"/>
          <w:sz w:val="32"/>
          <w:szCs w:val="32"/>
        </w:rPr>
        <w:t xml:space="preserve">pecification for </w:t>
      </w:r>
      <w:r>
        <w:rPr>
          <w:rFonts w:hint="eastAsia"/>
          <w:b/>
          <w:spacing w:val="-4"/>
          <w:sz w:val="32"/>
          <w:szCs w:val="32"/>
        </w:rPr>
        <w:t>a</w:t>
      </w:r>
      <w:r>
        <w:rPr>
          <w:b/>
          <w:spacing w:val="-4"/>
          <w:sz w:val="32"/>
          <w:szCs w:val="32"/>
        </w:rPr>
        <w:t xml:space="preserve">cceptance of </w:t>
      </w:r>
      <w:r>
        <w:rPr>
          <w:rFonts w:hint="eastAsia"/>
          <w:b/>
          <w:spacing w:val="-4"/>
          <w:sz w:val="32"/>
          <w:szCs w:val="32"/>
        </w:rPr>
        <w:t>c</w:t>
      </w:r>
      <w:r>
        <w:rPr>
          <w:b/>
          <w:spacing w:val="-4"/>
          <w:sz w:val="32"/>
          <w:szCs w:val="32"/>
        </w:rPr>
        <w:t xml:space="preserve">onstruction </w:t>
      </w:r>
      <w:r>
        <w:rPr>
          <w:rFonts w:hint="eastAsia"/>
          <w:b/>
          <w:spacing w:val="-4"/>
          <w:sz w:val="32"/>
          <w:szCs w:val="32"/>
        </w:rPr>
        <w:t>q</w:t>
      </w:r>
      <w:r>
        <w:rPr>
          <w:b/>
          <w:spacing w:val="-4"/>
          <w:sz w:val="32"/>
          <w:szCs w:val="32"/>
        </w:rPr>
        <w:t xml:space="preserve">uality of </w:t>
      </w:r>
    </w:p>
    <w:p>
      <w:pPr>
        <w:spacing w:line="360" w:lineRule="auto"/>
        <w:jc w:val="center"/>
        <w:rPr>
          <w:b/>
          <w:spacing w:val="-4"/>
          <w:sz w:val="32"/>
          <w:szCs w:val="32"/>
        </w:rPr>
      </w:pPr>
      <w:r>
        <w:rPr>
          <w:b/>
          <w:spacing w:val="-4"/>
          <w:sz w:val="32"/>
          <w:szCs w:val="32"/>
        </w:rPr>
        <w:t xml:space="preserve">steel-timber </w:t>
      </w:r>
      <w:r>
        <w:rPr>
          <w:rFonts w:hint="eastAsia"/>
          <w:b/>
          <w:spacing w:val="-4"/>
          <w:sz w:val="32"/>
          <w:szCs w:val="32"/>
        </w:rPr>
        <w:t>c</w:t>
      </w:r>
      <w:r>
        <w:rPr>
          <w:b/>
          <w:spacing w:val="-4"/>
          <w:sz w:val="32"/>
          <w:szCs w:val="32"/>
        </w:rPr>
        <w:t xml:space="preserve">omposite </w:t>
      </w:r>
      <w:r>
        <w:rPr>
          <w:rFonts w:hint="eastAsia"/>
          <w:b/>
          <w:spacing w:val="-4"/>
          <w:sz w:val="32"/>
          <w:szCs w:val="32"/>
        </w:rPr>
        <w:t>c</w:t>
      </w:r>
      <w:r>
        <w:rPr>
          <w:b/>
          <w:spacing w:val="-4"/>
          <w:sz w:val="32"/>
          <w:szCs w:val="32"/>
        </w:rPr>
        <w:t xml:space="preserve">onstruction </w:t>
      </w:r>
      <w:r>
        <w:rPr>
          <w:rFonts w:hint="eastAsia"/>
          <w:b/>
          <w:spacing w:val="-4"/>
          <w:sz w:val="32"/>
          <w:szCs w:val="32"/>
        </w:rPr>
        <w:t>p</w:t>
      </w:r>
      <w:r>
        <w:rPr>
          <w:b/>
          <w:spacing w:val="-4"/>
          <w:sz w:val="32"/>
          <w:szCs w:val="32"/>
        </w:rPr>
        <w:t>rojects</w:t>
      </w:r>
    </w:p>
    <w:p>
      <w:pPr>
        <w:jc w:val="center"/>
        <w:rPr>
          <w:rFonts w:hint="eastAsia" w:ascii="宋体" w:hAnsi="宋体" w:cs="黑体"/>
          <w:kern w:val="0"/>
          <w:sz w:val="28"/>
          <w:szCs w:val="28"/>
        </w:rPr>
      </w:pPr>
    </w:p>
    <w:p>
      <w:pPr>
        <w:jc w:val="center"/>
        <w:rPr>
          <w:rFonts w:hint="eastAsia" w:ascii="宋体" w:hAnsi="宋体" w:cs="黑体"/>
          <w:kern w:val="0"/>
          <w:sz w:val="28"/>
          <w:szCs w:val="28"/>
        </w:rPr>
      </w:pPr>
    </w:p>
    <w:p>
      <w:pPr>
        <w:jc w:val="center"/>
        <w:rPr>
          <w:rFonts w:hint="eastAsia" w:ascii="宋体" w:hAnsi="宋体"/>
          <w:szCs w:val="20"/>
        </w:rPr>
      </w:pPr>
    </w:p>
    <w:p>
      <w:pPr>
        <w:spacing w:before="187" w:beforeLines="50"/>
        <w:jc w:val="center"/>
        <w:rPr>
          <w:rFonts w:hint="eastAsia" w:ascii="黑体" w:hAnsi="黑体" w:eastAsia="黑体"/>
          <w:sz w:val="24"/>
        </w:rPr>
      </w:pPr>
      <w:r>
        <w:rPr>
          <w:rFonts w:hint="eastAsia" w:ascii="黑体" w:hAnsi="黑体" w:eastAsia="黑体"/>
          <w:sz w:val="24"/>
        </w:rPr>
        <w:t>编</w:t>
      </w:r>
      <w:r>
        <w:rPr>
          <w:rFonts w:ascii="黑体" w:hAnsi="黑体" w:eastAsia="黑体"/>
          <w:sz w:val="24"/>
        </w:rPr>
        <w:t xml:space="preserve">  </w:t>
      </w:r>
      <w:r>
        <w:rPr>
          <w:rFonts w:hint="eastAsia" w:ascii="黑体" w:hAnsi="黑体" w:eastAsia="黑体"/>
          <w:sz w:val="24"/>
        </w:rPr>
        <w:t>号：</w:t>
      </w:r>
      <w:r>
        <w:rPr>
          <w:rFonts w:eastAsia="黑体"/>
          <w:sz w:val="24"/>
        </w:rPr>
        <w:t>DB11/T XXXX -202</w:t>
      </w:r>
      <w:r>
        <w:rPr>
          <w:rFonts w:hint="eastAsia" w:eastAsia="黑体"/>
          <w:sz w:val="24"/>
        </w:rPr>
        <w:t>×</w:t>
      </w:r>
    </w:p>
    <w:p>
      <w:pPr>
        <w:spacing w:before="187" w:beforeLines="50"/>
        <w:ind w:firstLine="2640" w:firstLineChars="1100"/>
        <w:rPr>
          <w:rFonts w:hint="eastAsia" w:ascii="黑体" w:hAnsi="黑体" w:eastAsia="黑体"/>
          <w:sz w:val="24"/>
        </w:rPr>
      </w:pPr>
      <w:r>
        <w:rPr>
          <w:rFonts w:hint="eastAsia" w:ascii="黑体" w:hAnsi="黑体" w:eastAsia="黑体"/>
          <w:sz w:val="24"/>
        </w:rPr>
        <w:t>备案号：</w:t>
      </w:r>
      <w:r>
        <w:rPr>
          <w:rFonts w:eastAsia="黑体"/>
          <w:sz w:val="24"/>
        </w:rPr>
        <w:t>J</w:t>
      </w:r>
      <w:r>
        <w:rPr>
          <w:rFonts w:hint="eastAsia" w:eastAsia="黑体"/>
          <w:sz w:val="24"/>
        </w:rPr>
        <w:t>×</w:t>
      </w:r>
      <w:r>
        <w:rPr>
          <w:rFonts w:eastAsia="黑体"/>
          <w:sz w:val="24"/>
        </w:rPr>
        <w:t xml:space="preserve">   -202</w:t>
      </w:r>
      <w:r>
        <w:rPr>
          <w:rFonts w:hint="eastAsia" w:eastAsia="黑体"/>
          <w:sz w:val="24"/>
        </w:rPr>
        <w:t>×</w:t>
      </w:r>
    </w:p>
    <w:p>
      <w:pPr>
        <w:jc w:val="left"/>
        <w:rPr>
          <w:rFonts w:hint="eastAsia" w:ascii="宋体" w:hAnsi="宋体"/>
          <w:szCs w:val="20"/>
        </w:rPr>
      </w:pPr>
    </w:p>
    <w:p>
      <w:pPr>
        <w:spacing w:line="240" w:lineRule="exact"/>
        <w:jc w:val="left"/>
        <w:rPr>
          <w:rFonts w:hint="eastAsia" w:ascii="宋体" w:hAnsi="宋体"/>
          <w:szCs w:val="20"/>
        </w:rPr>
      </w:pPr>
    </w:p>
    <w:p>
      <w:pPr>
        <w:keepNext/>
        <w:jc w:val="center"/>
        <w:outlineLvl w:val="0"/>
        <w:rPr>
          <w:rFonts w:cs="Times New Roman"/>
          <w:b/>
          <w:bCs/>
          <w:kern w:val="0"/>
          <w:sz w:val="28"/>
          <w:szCs w:val="20"/>
          <w:lang w:val="zh-CN" w:eastAsia="zh-CN"/>
        </w:rPr>
      </w:pPr>
      <w:bookmarkStart w:id="637" w:name="_Toc193892723"/>
      <w:bookmarkStart w:id="638" w:name="_Toc193884864"/>
      <w:bookmarkStart w:id="639" w:name="_Toc180683036"/>
      <w:bookmarkStart w:id="640" w:name="_Toc180678814"/>
      <w:bookmarkStart w:id="641" w:name="_Toc180678190"/>
      <w:bookmarkStart w:id="642" w:name="_Toc180678112"/>
      <w:bookmarkStart w:id="643" w:name="_Toc147739412"/>
      <w:bookmarkStart w:id="644" w:name="_Toc147739192"/>
      <w:bookmarkStart w:id="645" w:name="_Toc87784260"/>
      <w:r>
        <w:rPr>
          <w:rFonts w:hint="eastAsia" w:cs="Times New Roman"/>
          <w:b/>
          <w:bCs/>
          <w:kern w:val="0"/>
          <w:sz w:val="28"/>
          <w:szCs w:val="20"/>
          <w:lang w:val="zh-CN" w:eastAsia="zh-CN"/>
        </w:rPr>
        <w:t>条文说明</w:t>
      </w:r>
      <w:bookmarkEnd w:id="637"/>
      <w:bookmarkEnd w:id="638"/>
      <w:bookmarkEnd w:id="639"/>
      <w:bookmarkEnd w:id="640"/>
      <w:bookmarkEnd w:id="641"/>
      <w:bookmarkEnd w:id="642"/>
      <w:bookmarkEnd w:id="643"/>
      <w:bookmarkEnd w:id="644"/>
      <w:bookmarkEnd w:id="645"/>
    </w:p>
    <w:p>
      <w:pPr>
        <w:jc w:val="left"/>
        <w:rPr>
          <w:rFonts w:hint="eastAsia" w:ascii="宋体" w:hAnsi="宋体"/>
          <w:szCs w:val="20"/>
        </w:rPr>
      </w:pPr>
    </w:p>
    <w:p>
      <w:pPr>
        <w:tabs>
          <w:tab w:val="right" w:pos="1560"/>
        </w:tabs>
        <w:spacing w:line="360" w:lineRule="auto"/>
        <w:ind w:firstLine="2160" w:firstLineChars="900"/>
        <w:jc w:val="left"/>
        <w:rPr>
          <w:rFonts w:hint="eastAsia" w:ascii="宋体" w:hAnsi="宋体"/>
          <w:sz w:val="24"/>
        </w:rPr>
      </w:pPr>
      <w:r>
        <w:rPr>
          <w:rFonts w:hint="eastAsia" w:ascii="宋体" w:hAnsi="宋体"/>
          <w:sz w:val="24"/>
        </w:rPr>
        <w:t xml:space="preserve">    </w:t>
      </w:r>
    </w:p>
    <w:p>
      <w:pPr>
        <w:tabs>
          <w:tab w:val="right" w:pos="1560"/>
        </w:tabs>
        <w:spacing w:line="360" w:lineRule="auto"/>
        <w:ind w:firstLine="2160" w:firstLineChars="900"/>
        <w:jc w:val="left"/>
        <w:rPr>
          <w:rFonts w:hint="eastAsia" w:ascii="宋体" w:hAnsi="宋体"/>
          <w:sz w:val="24"/>
        </w:rPr>
      </w:pPr>
    </w:p>
    <w:p>
      <w:pPr>
        <w:tabs>
          <w:tab w:val="right" w:pos="1560"/>
        </w:tabs>
        <w:spacing w:line="360" w:lineRule="auto"/>
        <w:ind w:firstLine="2160" w:firstLineChars="900"/>
        <w:jc w:val="left"/>
        <w:rPr>
          <w:rFonts w:hint="eastAsia" w:ascii="宋体" w:hAnsi="宋体"/>
          <w:sz w:val="24"/>
        </w:rPr>
      </w:pPr>
    </w:p>
    <w:p>
      <w:pPr>
        <w:tabs>
          <w:tab w:val="right" w:pos="1560"/>
        </w:tabs>
        <w:spacing w:line="360" w:lineRule="auto"/>
        <w:ind w:firstLine="2160" w:firstLineChars="900"/>
        <w:jc w:val="left"/>
        <w:rPr>
          <w:rFonts w:hint="eastAsia" w:ascii="宋体" w:hAnsi="宋体"/>
          <w:sz w:val="24"/>
        </w:rPr>
      </w:pPr>
    </w:p>
    <w:p>
      <w:pPr>
        <w:tabs>
          <w:tab w:val="right" w:pos="1560"/>
        </w:tabs>
        <w:spacing w:line="360" w:lineRule="auto"/>
        <w:ind w:firstLine="2160" w:firstLineChars="900"/>
        <w:jc w:val="left"/>
        <w:rPr>
          <w:rFonts w:hint="eastAsia" w:ascii="宋体" w:hAnsi="宋体"/>
          <w:sz w:val="24"/>
        </w:rPr>
      </w:pPr>
    </w:p>
    <w:p>
      <w:pPr>
        <w:jc w:val="left"/>
        <w:rPr>
          <w:rFonts w:hint="eastAsia" w:ascii="宋体" w:hAnsi="宋体"/>
          <w:szCs w:val="20"/>
        </w:rPr>
      </w:pPr>
    </w:p>
    <w:p>
      <w:pPr>
        <w:jc w:val="left"/>
        <w:rPr>
          <w:rFonts w:hint="eastAsia" w:ascii="宋体" w:hAnsi="宋体"/>
          <w:szCs w:val="20"/>
        </w:rPr>
      </w:pPr>
    </w:p>
    <w:p>
      <w:pPr>
        <w:jc w:val="left"/>
        <w:rPr>
          <w:rFonts w:hint="eastAsia" w:ascii="宋体" w:hAnsi="宋体"/>
          <w:szCs w:val="20"/>
        </w:rPr>
      </w:pPr>
    </w:p>
    <w:p>
      <w:pPr>
        <w:jc w:val="left"/>
        <w:rPr>
          <w:rFonts w:hint="eastAsia" w:ascii="宋体" w:hAnsi="宋体"/>
          <w:szCs w:val="20"/>
        </w:rPr>
      </w:pPr>
    </w:p>
    <w:p>
      <w:pPr>
        <w:jc w:val="left"/>
        <w:rPr>
          <w:rFonts w:hint="eastAsia" w:ascii="宋体" w:hAnsi="宋体"/>
          <w:szCs w:val="20"/>
        </w:rPr>
      </w:pPr>
    </w:p>
    <w:p>
      <w:pPr>
        <w:jc w:val="left"/>
        <w:rPr>
          <w:rFonts w:hint="eastAsia" w:ascii="宋体" w:hAnsi="宋体"/>
          <w:szCs w:val="20"/>
        </w:rPr>
      </w:pPr>
    </w:p>
    <w:p>
      <w:pPr>
        <w:jc w:val="left"/>
        <w:rPr>
          <w:rFonts w:hint="eastAsia" w:ascii="宋体" w:hAnsi="宋体"/>
          <w:szCs w:val="20"/>
        </w:rPr>
      </w:pPr>
    </w:p>
    <w:p>
      <w:pPr>
        <w:jc w:val="left"/>
        <w:rPr>
          <w:rFonts w:hint="eastAsia" w:ascii="宋体" w:hAnsi="宋体"/>
          <w:szCs w:val="20"/>
        </w:rPr>
      </w:pPr>
    </w:p>
    <w:p>
      <w:pPr>
        <w:jc w:val="left"/>
        <w:rPr>
          <w:rFonts w:hint="eastAsia" w:ascii="宋体" w:hAnsi="宋体"/>
          <w:szCs w:val="20"/>
        </w:rPr>
      </w:pPr>
    </w:p>
    <w:p>
      <w:pPr>
        <w:jc w:val="left"/>
        <w:rPr>
          <w:rFonts w:hint="eastAsia" w:ascii="宋体" w:hAnsi="宋体"/>
          <w:szCs w:val="20"/>
        </w:rPr>
      </w:pPr>
    </w:p>
    <w:p>
      <w:pPr>
        <w:spacing w:before="149" w:beforeLines="40"/>
        <w:jc w:val="center"/>
        <w:rPr>
          <w:rFonts w:hint="eastAsia" w:ascii="宋体" w:hAnsi="宋体"/>
        </w:rPr>
      </w:pPr>
      <w:r>
        <w:rPr>
          <w:sz w:val="24"/>
        </w:rPr>
        <w:t>202</w:t>
      </w:r>
      <w:r>
        <w:rPr>
          <w:rFonts w:hint="eastAsia"/>
          <w:sz w:val="24"/>
        </w:rPr>
        <w:t>5</w:t>
      </w:r>
      <w:r>
        <w:rPr>
          <w:sz w:val="24"/>
        </w:rPr>
        <w:t xml:space="preserve">  </w:t>
      </w:r>
      <w:r>
        <w:rPr>
          <w:rFonts w:hint="eastAsia" w:ascii="黑体" w:hAnsi="黑体" w:eastAsia="黑体"/>
          <w:sz w:val="24"/>
        </w:rPr>
        <w:t>北 京</w:t>
      </w:r>
    </w:p>
    <w:p>
      <w:pPr>
        <w:pStyle w:val="2"/>
        <w:spacing w:before="120" w:after="120" w:line="360" w:lineRule="auto"/>
        <w:jc w:val="center"/>
        <w:rPr>
          <w:color w:val="auto"/>
          <w:sz w:val="28"/>
          <w:szCs w:val="28"/>
        </w:rPr>
      </w:pPr>
      <w:bookmarkStart w:id="646" w:name="_Toc193892724"/>
      <w:bookmarkStart w:id="647" w:name="_Toc193884865"/>
      <w:r>
        <w:rPr>
          <w:rFonts w:hint="eastAsia"/>
          <w:color w:val="auto"/>
          <w:sz w:val="28"/>
          <w:szCs w:val="28"/>
        </w:rPr>
        <w:t>目  次</w:t>
      </w:r>
      <w:bookmarkEnd w:id="646"/>
    </w:p>
    <w:p>
      <w:pPr>
        <w:pStyle w:val="16"/>
        <w:tabs>
          <w:tab w:val="right" w:leader="dot" w:pos="9169"/>
        </w:tabs>
        <w:rPr>
          <w:rFonts w:asciiTheme="minorHAnsi" w:hAnsiTheme="minorHAnsi" w:eastAsiaTheme="minorEastAsia"/>
          <w:sz w:val="22"/>
          <w:szCs w:val="24"/>
          <w14:ligatures w14:val="standardContextual"/>
        </w:rPr>
      </w:pPr>
      <w:r>
        <w:fldChar w:fldCharType="begin"/>
      </w:r>
      <w:r>
        <w:instrText xml:space="preserve"> HYPERLINK \l "_Toc193892725" </w:instrText>
      </w:r>
      <w:r>
        <w:fldChar w:fldCharType="separate"/>
      </w:r>
      <w:r>
        <w:rPr>
          <w:rStyle w:val="25"/>
          <w:rFonts w:hint="eastAsia"/>
          <w:color w:val="000000" w:themeColor="text1"/>
          <w:u w:val="none"/>
          <w14:textFill>
            <w14:solidFill>
              <w14:schemeClr w14:val="tx1"/>
            </w14:solidFill>
          </w14:textFill>
        </w:rPr>
        <w:t>3  基本规定</w:t>
      </w:r>
      <w:r>
        <w:rPr>
          <w:rFonts w:hint="eastAsia"/>
        </w:rPr>
        <w:tab/>
      </w:r>
      <w:r>
        <w:rPr>
          <w:rFonts w:hint="eastAsia"/>
        </w:rPr>
        <w:fldChar w:fldCharType="begin"/>
      </w:r>
      <w:r>
        <w:rPr>
          <w:rFonts w:hint="eastAsia"/>
        </w:rPr>
        <w:instrText xml:space="preserve"> </w:instrText>
      </w:r>
      <w:r>
        <w:instrText xml:space="preserve">PAGEREF _Toc193892725 \h</w:instrText>
      </w:r>
      <w:r>
        <w:rPr>
          <w:rFonts w:hint="eastAsia"/>
        </w:rPr>
        <w:instrText xml:space="preserve"> </w:instrText>
      </w:r>
      <w:r>
        <w:rPr>
          <w:rFonts w:hint="eastAsia"/>
        </w:rPr>
        <w:fldChar w:fldCharType="separate"/>
      </w:r>
      <w:r>
        <w:t>53</w:t>
      </w:r>
      <w:r>
        <w:rPr>
          <w:rFonts w:hint="eastAsia"/>
        </w:rPr>
        <w:fldChar w:fldCharType="end"/>
      </w:r>
      <w:r>
        <w:rPr>
          <w:rFonts w:hint="eastAsia"/>
        </w:rPr>
        <w:fldChar w:fldCharType="end"/>
      </w:r>
    </w:p>
    <w:p>
      <w:pPr>
        <w:pStyle w:val="16"/>
        <w:tabs>
          <w:tab w:val="right" w:leader="dot" w:pos="9169"/>
        </w:tabs>
        <w:rPr>
          <w:rFonts w:asciiTheme="minorHAnsi" w:hAnsiTheme="minorHAnsi" w:eastAsiaTheme="minorEastAsia"/>
          <w:sz w:val="22"/>
          <w:szCs w:val="24"/>
          <w14:ligatures w14:val="standardContextual"/>
        </w:rPr>
      </w:pPr>
      <w:r>
        <w:fldChar w:fldCharType="begin"/>
      </w:r>
      <w:r>
        <w:instrText xml:space="preserve"> HYPERLINK \l "_Toc193892726" </w:instrText>
      </w:r>
      <w:r>
        <w:fldChar w:fldCharType="separate"/>
      </w:r>
      <w:r>
        <w:rPr>
          <w:rStyle w:val="25"/>
          <w:rFonts w:hint="eastAsia"/>
          <w:color w:val="000000" w:themeColor="text1"/>
          <w:u w:val="none"/>
          <w14:textFill>
            <w14:solidFill>
              <w14:schemeClr w14:val="tx1"/>
            </w14:solidFill>
          </w14:textFill>
        </w:rPr>
        <w:t>4  原材料及成品验收</w:t>
      </w:r>
      <w:r>
        <w:rPr>
          <w:rFonts w:hint="eastAsia"/>
        </w:rPr>
        <w:tab/>
      </w:r>
      <w:r>
        <w:rPr>
          <w:rFonts w:hint="eastAsia"/>
        </w:rPr>
        <w:fldChar w:fldCharType="begin"/>
      </w:r>
      <w:r>
        <w:rPr>
          <w:rFonts w:hint="eastAsia"/>
        </w:rPr>
        <w:instrText xml:space="preserve"> </w:instrText>
      </w:r>
      <w:r>
        <w:instrText xml:space="preserve">PAGEREF _Toc193892726 \h</w:instrText>
      </w:r>
      <w:r>
        <w:rPr>
          <w:rFonts w:hint="eastAsia"/>
        </w:rPr>
        <w:instrText xml:space="preserve"> </w:instrText>
      </w:r>
      <w:r>
        <w:rPr>
          <w:rFonts w:hint="eastAsia"/>
        </w:rPr>
        <w:fldChar w:fldCharType="separate"/>
      </w:r>
      <w:r>
        <w:t>54</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sz w:val="22"/>
          <w:szCs w:val="24"/>
          <w14:ligatures w14:val="standardContextual"/>
        </w:rPr>
      </w:pPr>
      <w:r>
        <w:fldChar w:fldCharType="begin"/>
      </w:r>
      <w:r>
        <w:instrText xml:space="preserve"> HYPERLINK \l "_Toc193892727" </w:instrText>
      </w:r>
      <w:r>
        <w:fldChar w:fldCharType="separate"/>
      </w:r>
      <w:r>
        <w:rPr>
          <w:rStyle w:val="25"/>
          <w:rFonts w:hint="eastAsia" w:cs="Times New Roman"/>
          <w:color w:val="000000" w:themeColor="text1"/>
          <w:u w:val="none"/>
          <w14:textFill>
            <w14:solidFill>
              <w14:schemeClr w14:val="tx1"/>
            </w14:solidFill>
          </w14:textFill>
        </w:rPr>
        <w:t>4.1  一般规定</w:t>
      </w:r>
      <w:r>
        <w:rPr>
          <w:rFonts w:hint="eastAsia"/>
        </w:rPr>
        <w:tab/>
      </w:r>
      <w:r>
        <w:rPr>
          <w:rFonts w:hint="eastAsia"/>
        </w:rPr>
        <w:fldChar w:fldCharType="begin"/>
      </w:r>
      <w:r>
        <w:rPr>
          <w:rFonts w:hint="eastAsia"/>
        </w:rPr>
        <w:instrText xml:space="preserve"> </w:instrText>
      </w:r>
      <w:r>
        <w:instrText xml:space="preserve">PAGEREF _Toc193892727 \h</w:instrText>
      </w:r>
      <w:r>
        <w:rPr>
          <w:rFonts w:hint="eastAsia"/>
        </w:rPr>
        <w:instrText xml:space="preserve"> </w:instrText>
      </w:r>
      <w:r>
        <w:rPr>
          <w:rFonts w:hint="eastAsia"/>
        </w:rPr>
        <w:fldChar w:fldCharType="separate"/>
      </w:r>
      <w:r>
        <w:t>54</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sz w:val="22"/>
          <w:szCs w:val="24"/>
          <w14:ligatures w14:val="standardContextual"/>
        </w:rPr>
      </w:pPr>
      <w:r>
        <w:fldChar w:fldCharType="begin"/>
      </w:r>
      <w:r>
        <w:instrText xml:space="preserve"> HYPERLINK \l "_Toc193892728" </w:instrText>
      </w:r>
      <w:r>
        <w:fldChar w:fldCharType="separate"/>
      </w:r>
      <w:r>
        <w:rPr>
          <w:rStyle w:val="25"/>
          <w:rFonts w:hint="eastAsia" w:cs="Times New Roman"/>
          <w:color w:val="000000" w:themeColor="text1"/>
          <w:u w:val="none"/>
          <w14:textFill>
            <w14:solidFill>
              <w14:schemeClr w14:val="tx1"/>
            </w14:solidFill>
          </w14:textFill>
        </w:rPr>
        <w:t>4.2  胶合木</w:t>
      </w:r>
      <w:r>
        <w:rPr>
          <w:rFonts w:hint="eastAsia"/>
        </w:rPr>
        <w:tab/>
      </w:r>
      <w:r>
        <w:rPr>
          <w:rFonts w:hint="eastAsia"/>
        </w:rPr>
        <w:fldChar w:fldCharType="begin"/>
      </w:r>
      <w:r>
        <w:rPr>
          <w:rFonts w:hint="eastAsia"/>
        </w:rPr>
        <w:instrText xml:space="preserve"> </w:instrText>
      </w:r>
      <w:r>
        <w:instrText xml:space="preserve">PAGEREF _Toc193892728 \h</w:instrText>
      </w:r>
      <w:r>
        <w:rPr>
          <w:rFonts w:hint="eastAsia"/>
        </w:rPr>
        <w:instrText xml:space="preserve"> </w:instrText>
      </w:r>
      <w:r>
        <w:rPr>
          <w:rFonts w:hint="eastAsia"/>
        </w:rPr>
        <w:fldChar w:fldCharType="separate"/>
      </w:r>
      <w:r>
        <w:t>54</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sz w:val="22"/>
          <w:szCs w:val="24"/>
          <w14:ligatures w14:val="standardContextual"/>
        </w:rPr>
      </w:pPr>
      <w:r>
        <w:fldChar w:fldCharType="begin"/>
      </w:r>
      <w:r>
        <w:instrText xml:space="preserve"> HYPERLINK \l "_Toc193892729" </w:instrText>
      </w:r>
      <w:r>
        <w:fldChar w:fldCharType="separate"/>
      </w:r>
      <w:r>
        <w:rPr>
          <w:rStyle w:val="25"/>
          <w:rFonts w:hint="eastAsia" w:cs="Times New Roman"/>
          <w:color w:val="000000" w:themeColor="text1"/>
          <w:u w:val="none"/>
          <w14:textFill>
            <w14:solidFill>
              <w14:schemeClr w14:val="tx1"/>
            </w14:solidFill>
          </w14:textFill>
        </w:rPr>
        <w:t>4.3  钢板</w:t>
      </w:r>
      <w:r>
        <w:rPr>
          <w:rFonts w:hint="eastAsia"/>
        </w:rPr>
        <w:tab/>
      </w:r>
      <w:r>
        <w:rPr>
          <w:rFonts w:hint="eastAsia"/>
        </w:rPr>
        <w:fldChar w:fldCharType="begin"/>
      </w:r>
      <w:r>
        <w:rPr>
          <w:rFonts w:hint="eastAsia"/>
        </w:rPr>
        <w:instrText xml:space="preserve"> </w:instrText>
      </w:r>
      <w:r>
        <w:instrText xml:space="preserve">PAGEREF _Toc193892729 \h</w:instrText>
      </w:r>
      <w:r>
        <w:rPr>
          <w:rFonts w:hint="eastAsia"/>
        </w:rPr>
        <w:instrText xml:space="preserve"> </w:instrText>
      </w:r>
      <w:r>
        <w:rPr>
          <w:rFonts w:hint="eastAsia"/>
        </w:rPr>
        <w:fldChar w:fldCharType="separate"/>
      </w:r>
      <w:r>
        <w:t>55</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sz w:val="22"/>
          <w:szCs w:val="24"/>
          <w14:ligatures w14:val="standardContextual"/>
        </w:rPr>
      </w:pPr>
      <w:r>
        <w:fldChar w:fldCharType="begin"/>
      </w:r>
      <w:r>
        <w:instrText xml:space="preserve"> HYPERLINK \l "_Toc193892730" </w:instrText>
      </w:r>
      <w:r>
        <w:fldChar w:fldCharType="separate"/>
      </w:r>
      <w:r>
        <w:rPr>
          <w:rStyle w:val="25"/>
          <w:rFonts w:hint="eastAsia" w:cs="Times New Roman"/>
          <w:color w:val="000000" w:themeColor="text1"/>
          <w:u w:val="none"/>
          <w14:textFill>
            <w14:solidFill>
              <w14:schemeClr w14:val="tx1"/>
            </w14:solidFill>
          </w14:textFill>
        </w:rPr>
        <w:t>4.5  拉索、锚具</w:t>
      </w:r>
      <w:r>
        <w:rPr>
          <w:rFonts w:hint="eastAsia"/>
        </w:rPr>
        <w:tab/>
      </w:r>
      <w:r>
        <w:rPr>
          <w:rFonts w:hint="eastAsia"/>
        </w:rPr>
        <w:fldChar w:fldCharType="begin"/>
      </w:r>
      <w:r>
        <w:rPr>
          <w:rFonts w:hint="eastAsia"/>
        </w:rPr>
        <w:instrText xml:space="preserve"> </w:instrText>
      </w:r>
      <w:r>
        <w:instrText xml:space="preserve">PAGEREF _Toc193892730 \h</w:instrText>
      </w:r>
      <w:r>
        <w:rPr>
          <w:rFonts w:hint="eastAsia"/>
        </w:rPr>
        <w:instrText xml:space="preserve"> </w:instrText>
      </w:r>
      <w:r>
        <w:rPr>
          <w:rFonts w:hint="eastAsia"/>
        </w:rPr>
        <w:fldChar w:fldCharType="separate"/>
      </w:r>
      <w:r>
        <w:t>55</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sz w:val="22"/>
          <w:szCs w:val="24"/>
          <w14:ligatures w14:val="standardContextual"/>
        </w:rPr>
      </w:pPr>
      <w:r>
        <w:fldChar w:fldCharType="begin"/>
      </w:r>
      <w:r>
        <w:instrText xml:space="preserve"> HYPERLINK \l "_Toc193892731" </w:instrText>
      </w:r>
      <w:r>
        <w:fldChar w:fldCharType="separate"/>
      </w:r>
      <w:r>
        <w:rPr>
          <w:rStyle w:val="25"/>
          <w:rFonts w:hint="eastAsia" w:cs="Times New Roman"/>
          <w:color w:val="000000" w:themeColor="text1"/>
          <w:u w:val="none"/>
          <w14:textFill>
            <w14:solidFill>
              <w14:schemeClr w14:val="tx1"/>
            </w14:solidFill>
          </w14:textFill>
        </w:rPr>
        <w:t>4.7  焊接材料</w:t>
      </w:r>
      <w:r>
        <w:rPr>
          <w:rFonts w:hint="eastAsia"/>
        </w:rPr>
        <w:tab/>
      </w:r>
      <w:r>
        <w:rPr>
          <w:rFonts w:hint="eastAsia"/>
        </w:rPr>
        <w:fldChar w:fldCharType="begin"/>
      </w:r>
      <w:r>
        <w:rPr>
          <w:rFonts w:hint="eastAsia"/>
        </w:rPr>
        <w:instrText xml:space="preserve"> </w:instrText>
      </w:r>
      <w:r>
        <w:instrText xml:space="preserve">PAGEREF _Toc193892731 \h</w:instrText>
      </w:r>
      <w:r>
        <w:rPr>
          <w:rFonts w:hint="eastAsia"/>
        </w:rPr>
        <w:instrText xml:space="preserve"> </w:instrText>
      </w:r>
      <w:r>
        <w:rPr>
          <w:rFonts w:hint="eastAsia"/>
        </w:rPr>
        <w:fldChar w:fldCharType="separate"/>
      </w:r>
      <w:r>
        <w:t>55</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sz w:val="22"/>
          <w:szCs w:val="24"/>
          <w14:ligatures w14:val="standardContextual"/>
        </w:rPr>
      </w:pPr>
      <w:r>
        <w:fldChar w:fldCharType="begin"/>
      </w:r>
      <w:r>
        <w:instrText xml:space="preserve"> HYPERLINK \l "_Toc193892732" </w:instrText>
      </w:r>
      <w:r>
        <w:fldChar w:fldCharType="separate"/>
      </w:r>
      <w:r>
        <w:rPr>
          <w:rStyle w:val="25"/>
          <w:rFonts w:hint="eastAsia" w:cs="Times New Roman"/>
          <w:color w:val="000000" w:themeColor="text1"/>
          <w:u w:val="none"/>
          <w14:textFill>
            <w14:solidFill>
              <w14:schemeClr w14:val="tx1"/>
            </w14:solidFill>
          </w14:textFill>
        </w:rPr>
        <w:t>4.8  连接材料</w:t>
      </w:r>
      <w:r>
        <w:rPr>
          <w:rFonts w:hint="eastAsia"/>
        </w:rPr>
        <w:tab/>
      </w:r>
      <w:r>
        <w:rPr>
          <w:rFonts w:hint="eastAsia"/>
        </w:rPr>
        <w:fldChar w:fldCharType="begin"/>
      </w:r>
      <w:r>
        <w:rPr>
          <w:rFonts w:hint="eastAsia"/>
        </w:rPr>
        <w:instrText xml:space="preserve"> </w:instrText>
      </w:r>
      <w:r>
        <w:instrText xml:space="preserve">PAGEREF _Toc193892732 \h</w:instrText>
      </w:r>
      <w:r>
        <w:rPr>
          <w:rFonts w:hint="eastAsia"/>
        </w:rPr>
        <w:instrText xml:space="preserve"> </w:instrText>
      </w:r>
      <w:r>
        <w:rPr>
          <w:rFonts w:hint="eastAsia"/>
        </w:rPr>
        <w:fldChar w:fldCharType="separate"/>
      </w:r>
      <w:r>
        <w:t>55</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sz w:val="22"/>
          <w:szCs w:val="24"/>
          <w14:ligatures w14:val="standardContextual"/>
        </w:rPr>
      </w:pPr>
      <w:r>
        <w:fldChar w:fldCharType="begin"/>
      </w:r>
      <w:r>
        <w:instrText xml:space="preserve"> HYPERLINK \l "_Toc193892733" </w:instrText>
      </w:r>
      <w:r>
        <w:fldChar w:fldCharType="separate"/>
      </w:r>
      <w:r>
        <w:rPr>
          <w:rStyle w:val="25"/>
          <w:rFonts w:hint="eastAsia" w:cs="Times New Roman"/>
          <w:color w:val="000000" w:themeColor="text1"/>
          <w:u w:val="none"/>
          <w14:textFill>
            <w14:solidFill>
              <w14:schemeClr w14:val="tx1"/>
            </w14:solidFill>
          </w14:textFill>
        </w:rPr>
        <w:t>4.9  防护及涂装材料</w:t>
      </w:r>
      <w:r>
        <w:rPr>
          <w:rFonts w:hint="eastAsia"/>
        </w:rPr>
        <w:tab/>
      </w:r>
      <w:r>
        <w:rPr>
          <w:rFonts w:hint="eastAsia"/>
        </w:rPr>
        <w:fldChar w:fldCharType="begin"/>
      </w:r>
      <w:r>
        <w:rPr>
          <w:rFonts w:hint="eastAsia"/>
        </w:rPr>
        <w:instrText xml:space="preserve"> </w:instrText>
      </w:r>
      <w:r>
        <w:instrText xml:space="preserve">PAGEREF _Toc193892733 \h</w:instrText>
      </w:r>
      <w:r>
        <w:rPr>
          <w:rFonts w:hint="eastAsia"/>
        </w:rPr>
        <w:instrText xml:space="preserve"> </w:instrText>
      </w:r>
      <w:r>
        <w:rPr>
          <w:rFonts w:hint="eastAsia"/>
        </w:rPr>
        <w:fldChar w:fldCharType="separate"/>
      </w:r>
      <w:r>
        <w:t>55</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sz w:val="22"/>
          <w:szCs w:val="24"/>
          <w14:ligatures w14:val="standardContextual"/>
        </w:rPr>
      </w:pPr>
      <w:r>
        <w:fldChar w:fldCharType="begin"/>
      </w:r>
      <w:r>
        <w:instrText xml:space="preserve"> HYPERLINK \l "_Toc193892734" </w:instrText>
      </w:r>
      <w:r>
        <w:fldChar w:fldCharType="separate"/>
      </w:r>
      <w:r>
        <w:rPr>
          <w:rStyle w:val="25"/>
          <w:rFonts w:hint="eastAsia" w:cs="Times New Roman"/>
          <w:color w:val="000000" w:themeColor="text1"/>
          <w:u w:val="none"/>
          <w14:textFill>
            <w14:solidFill>
              <w14:schemeClr w14:val="tx1"/>
            </w14:solidFill>
          </w14:textFill>
        </w:rPr>
        <w:t>4.10  成品及其他</w:t>
      </w:r>
      <w:r>
        <w:rPr>
          <w:rFonts w:hint="eastAsia"/>
        </w:rPr>
        <w:tab/>
      </w:r>
      <w:r>
        <w:rPr>
          <w:rFonts w:hint="eastAsia"/>
        </w:rPr>
        <w:fldChar w:fldCharType="begin"/>
      </w:r>
      <w:r>
        <w:rPr>
          <w:rFonts w:hint="eastAsia"/>
        </w:rPr>
        <w:instrText xml:space="preserve"> </w:instrText>
      </w:r>
      <w:r>
        <w:instrText xml:space="preserve">PAGEREF _Toc193892734 \h</w:instrText>
      </w:r>
      <w:r>
        <w:rPr>
          <w:rFonts w:hint="eastAsia"/>
        </w:rPr>
        <w:instrText xml:space="preserve"> </w:instrText>
      </w:r>
      <w:r>
        <w:rPr>
          <w:rFonts w:hint="eastAsia"/>
        </w:rPr>
        <w:fldChar w:fldCharType="separate"/>
      </w:r>
      <w:r>
        <w:t>55</w:t>
      </w:r>
      <w:r>
        <w:rPr>
          <w:rFonts w:hint="eastAsia"/>
        </w:rPr>
        <w:fldChar w:fldCharType="end"/>
      </w:r>
      <w:r>
        <w:rPr>
          <w:rFonts w:hint="eastAsia"/>
        </w:rPr>
        <w:fldChar w:fldCharType="end"/>
      </w:r>
    </w:p>
    <w:p>
      <w:pPr>
        <w:pStyle w:val="16"/>
        <w:tabs>
          <w:tab w:val="right" w:leader="dot" w:pos="9169"/>
        </w:tabs>
        <w:rPr>
          <w:rFonts w:asciiTheme="minorHAnsi" w:hAnsiTheme="minorHAnsi" w:eastAsiaTheme="minorEastAsia"/>
          <w:sz w:val="22"/>
          <w:szCs w:val="24"/>
          <w14:ligatures w14:val="standardContextual"/>
        </w:rPr>
      </w:pPr>
      <w:r>
        <w:fldChar w:fldCharType="begin"/>
      </w:r>
      <w:r>
        <w:instrText xml:space="preserve"> HYPERLINK \l "_Toc193892735" </w:instrText>
      </w:r>
      <w:r>
        <w:fldChar w:fldCharType="separate"/>
      </w:r>
      <w:r>
        <w:rPr>
          <w:rStyle w:val="25"/>
          <w:rFonts w:hint="eastAsia"/>
          <w:color w:val="000000" w:themeColor="text1"/>
          <w:u w:val="none"/>
          <w14:textFill>
            <w14:solidFill>
              <w14:schemeClr w14:val="tx1"/>
            </w14:solidFill>
          </w14:textFill>
        </w:rPr>
        <w:t>5  胶合木构件及钢零部件加工</w:t>
      </w:r>
      <w:r>
        <w:rPr>
          <w:rFonts w:hint="eastAsia"/>
        </w:rPr>
        <w:tab/>
      </w:r>
      <w:r>
        <w:rPr>
          <w:rFonts w:hint="eastAsia"/>
        </w:rPr>
        <w:fldChar w:fldCharType="begin"/>
      </w:r>
      <w:r>
        <w:rPr>
          <w:rFonts w:hint="eastAsia"/>
        </w:rPr>
        <w:instrText xml:space="preserve"> </w:instrText>
      </w:r>
      <w:r>
        <w:instrText xml:space="preserve">PAGEREF _Toc193892735 \h</w:instrText>
      </w:r>
      <w:r>
        <w:rPr>
          <w:rFonts w:hint="eastAsia"/>
        </w:rPr>
        <w:instrText xml:space="preserve"> </w:instrText>
      </w:r>
      <w:r>
        <w:rPr>
          <w:rFonts w:hint="eastAsia"/>
        </w:rPr>
        <w:fldChar w:fldCharType="separate"/>
      </w:r>
      <w:r>
        <w:t>56</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sz w:val="22"/>
          <w:szCs w:val="24"/>
          <w14:ligatures w14:val="standardContextual"/>
        </w:rPr>
      </w:pPr>
      <w:r>
        <w:fldChar w:fldCharType="begin"/>
      </w:r>
      <w:r>
        <w:instrText xml:space="preserve"> HYPERLINK \l "_Toc193892736" </w:instrText>
      </w:r>
      <w:r>
        <w:fldChar w:fldCharType="separate"/>
      </w:r>
      <w:r>
        <w:rPr>
          <w:rStyle w:val="25"/>
          <w:rFonts w:hint="eastAsia" w:cs="Times New Roman"/>
          <w:color w:val="000000" w:themeColor="text1"/>
          <w:u w:val="none"/>
          <w14:textFill>
            <w14:solidFill>
              <w14:schemeClr w14:val="tx1"/>
            </w14:solidFill>
          </w14:textFill>
        </w:rPr>
        <w:t>5.1  一般规定</w:t>
      </w:r>
      <w:r>
        <w:rPr>
          <w:rFonts w:hint="eastAsia"/>
        </w:rPr>
        <w:tab/>
      </w:r>
      <w:r>
        <w:rPr>
          <w:rFonts w:hint="eastAsia"/>
        </w:rPr>
        <w:fldChar w:fldCharType="begin"/>
      </w:r>
      <w:r>
        <w:rPr>
          <w:rFonts w:hint="eastAsia"/>
        </w:rPr>
        <w:instrText xml:space="preserve"> </w:instrText>
      </w:r>
      <w:r>
        <w:instrText xml:space="preserve">PAGEREF _Toc193892736 \h</w:instrText>
      </w:r>
      <w:r>
        <w:rPr>
          <w:rFonts w:hint="eastAsia"/>
        </w:rPr>
        <w:instrText xml:space="preserve"> </w:instrText>
      </w:r>
      <w:r>
        <w:rPr>
          <w:rFonts w:hint="eastAsia"/>
        </w:rPr>
        <w:fldChar w:fldCharType="separate"/>
      </w:r>
      <w:r>
        <w:t>56</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sz w:val="22"/>
          <w:szCs w:val="24"/>
          <w14:ligatures w14:val="standardContextual"/>
        </w:rPr>
      </w:pPr>
      <w:r>
        <w:fldChar w:fldCharType="begin"/>
      </w:r>
      <w:r>
        <w:instrText xml:space="preserve"> HYPERLINK \l "_Toc193892737" </w:instrText>
      </w:r>
      <w:r>
        <w:fldChar w:fldCharType="separate"/>
      </w:r>
      <w:r>
        <w:rPr>
          <w:rStyle w:val="25"/>
          <w:rFonts w:hint="eastAsia" w:cs="Times New Roman"/>
          <w:color w:val="000000" w:themeColor="text1"/>
          <w:u w:val="none"/>
          <w14:textFill>
            <w14:solidFill>
              <w14:schemeClr w14:val="tx1"/>
            </w14:solidFill>
          </w14:textFill>
        </w:rPr>
        <w:t>5.2  胶合木构件加工</w:t>
      </w:r>
      <w:r>
        <w:rPr>
          <w:rFonts w:hint="eastAsia"/>
        </w:rPr>
        <w:tab/>
      </w:r>
      <w:r>
        <w:rPr>
          <w:rFonts w:hint="eastAsia"/>
        </w:rPr>
        <w:fldChar w:fldCharType="begin"/>
      </w:r>
      <w:r>
        <w:rPr>
          <w:rFonts w:hint="eastAsia"/>
        </w:rPr>
        <w:instrText xml:space="preserve"> </w:instrText>
      </w:r>
      <w:r>
        <w:instrText xml:space="preserve">PAGEREF _Toc193892737 \h</w:instrText>
      </w:r>
      <w:r>
        <w:rPr>
          <w:rFonts w:hint="eastAsia"/>
        </w:rPr>
        <w:instrText xml:space="preserve"> </w:instrText>
      </w:r>
      <w:r>
        <w:rPr>
          <w:rFonts w:hint="eastAsia"/>
        </w:rPr>
        <w:fldChar w:fldCharType="separate"/>
      </w:r>
      <w:r>
        <w:t>56</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sz w:val="22"/>
          <w:szCs w:val="24"/>
          <w14:ligatures w14:val="standardContextual"/>
        </w:rPr>
      </w:pPr>
      <w:r>
        <w:fldChar w:fldCharType="begin"/>
      </w:r>
      <w:r>
        <w:instrText xml:space="preserve"> HYPERLINK \l "_Toc193892738" </w:instrText>
      </w:r>
      <w:r>
        <w:fldChar w:fldCharType="separate"/>
      </w:r>
      <w:r>
        <w:rPr>
          <w:rStyle w:val="25"/>
          <w:rFonts w:hint="eastAsia" w:cs="Times New Roman"/>
          <w:color w:val="000000" w:themeColor="text1"/>
          <w:u w:val="none"/>
          <w14:textFill>
            <w14:solidFill>
              <w14:schemeClr w14:val="tx1"/>
            </w14:solidFill>
          </w14:textFill>
        </w:rPr>
        <w:t>5.3  钢材切割</w:t>
      </w:r>
      <w:r>
        <w:rPr>
          <w:rFonts w:hint="eastAsia"/>
        </w:rPr>
        <w:tab/>
      </w:r>
      <w:r>
        <w:rPr>
          <w:rFonts w:hint="eastAsia"/>
        </w:rPr>
        <w:fldChar w:fldCharType="begin"/>
      </w:r>
      <w:r>
        <w:rPr>
          <w:rFonts w:hint="eastAsia"/>
        </w:rPr>
        <w:instrText xml:space="preserve"> </w:instrText>
      </w:r>
      <w:r>
        <w:instrText xml:space="preserve">PAGEREF _Toc193892738 \h</w:instrText>
      </w:r>
      <w:r>
        <w:rPr>
          <w:rFonts w:hint="eastAsia"/>
        </w:rPr>
        <w:instrText xml:space="preserve"> </w:instrText>
      </w:r>
      <w:r>
        <w:rPr>
          <w:rFonts w:hint="eastAsia"/>
        </w:rPr>
        <w:fldChar w:fldCharType="separate"/>
      </w:r>
      <w:r>
        <w:t>56</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sz w:val="22"/>
          <w:szCs w:val="24"/>
          <w14:ligatures w14:val="standardContextual"/>
        </w:rPr>
      </w:pPr>
      <w:r>
        <w:fldChar w:fldCharType="begin"/>
      </w:r>
      <w:r>
        <w:instrText xml:space="preserve"> HYPERLINK \l "_Toc193892739" </w:instrText>
      </w:r>
      <w:r>
        <w:fldChar w:fldCharType="separate"/>
      </w:r>
      <w:r>
        <w:rPr>
          <w:rStyle w:val="25"/>
          <w:rFonts w:hint="eastAsia" w:cs="Times New Roman"/>
          <w:color w:val="000000" w:themeColor="text1"/>
          <w:u w:val="none"/>
          <w14:textFill>
            <w14:solidFill>
              <w14:schemeClr w14:val="tx1"/>
            </w14:solidFill>
          </w14:textFill>
        </w:rPr>
        <w:t>5.4  钢材矫正和成型</w:t>
      </w:r>
      <w:r>
        <w:rPr>
          <w:rFonts w:hint="eastAsia"/>
        </w:rPr>
        <w:tab/>
      </w:r>
      <w:r>
        <w:rPr>
          <w:rFonts w:hint="eastAsia"/>
        </w:rPr>
        <w:fldChar w:fldCharType="begin"/>
      </w:r>
      <w:r>
        <w:rPr>
          <w:rFonts w:hint="eastAsia"/>
        </w:rPr>
        <w:instrText xml:space="preserve"> </w:instrText>
      </w:r>
      <w:r>
        <w:instrText xml:space="preserve">PAGEREF _Toc193892739 \h</w:instrText>
      </w:r>
      <w:r>
        <w:rPr>
          <w:rFonts w:hint="eastAsia"/>
        </w:rPr>
        <w:instrText xml:space="preserve"> </w:instrText>
      </w:r>
      <w:r>
        <w:rPr>
          <w:rFonts w:hint="eastAsia"/>
        </w:rPr>
        <w:fldChar w:fldCharType="separate"/>
      </w:r>
      <w:r>
        <w:t>56</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sz w:val="22"/>
          <w:szCs w:val="24"/>
          <w14:ligatures w14:val="standardContextual"/>
        </w:rPr>
      </w:pPr>
      <w:r>
        <w:fldChar w:fldCharType="begin"/>
      </w:r>
      <w:r>
        <w:instrText xml:space="preserve"> HYPERLINK \l "_Toc193892740" </w:instrText>
      </w:r>
      <w:r>
        <w:fldChar w:fldCharType="separate"/>
      </w:r>
      <w:r>
        <w:rPr>
          <w:rStyle w:val="25"/>
          <w:rFonts w:hint="eastAsia" w:cs="Times New Roman"/>
          <w:color w:val="000000" w:themeColor="text1"/>
          <w:u w:val="none"/>
          <w14:textFill>
            <w14:solidFill>
              <w14:schemeClr w14:val="tx1"/>
            </w14:solidFill>
          </w14:textFill>
        </w:rPr>
        <w:t>5.5  钢材边缘加工</w:t>
      </w:r>
      <w:r>
        <w:rPr>
          <w:rFonts w:hint="eastAsia"/>
        </w:rPr>
        <w:tab/>
      </w:r>
      <w:r>
        <w:rPr>
          <w:rFonts w:hint="eastAsia"/>
        </w:rPr>
        <w:fldChar w:fldCharType="begin"/>
      </w:r>
      <w:r>
        <w:rPr>
          <w:rFonts w:hint="eastAsia"/>
        </w:rPr>
        <w:instrText xml:space="preserve"> </w:instrText>
      </w:r>
      <w:r>
        <w:instrText xml:space="preserve">PAGEREF _Toc193892740 \h</w:instrText>
      </w:r>
      <w:r>
        <w:rPr>
          <w:rFonts w:hint="eastAsia"/>
        </w:rPr>
        <w:instrText xml:space="preserve"> </w:instrText>
      </w:r>
      <w:r>
        <w:rPr>
          <w:rFonts w:hint="eastAsia"/>
        </w:rPr>
        <w:fldChar w:fldCharType="separate"/>
      </w:r>
      <w:r>
        <w:t>56</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sz w:val="22"/>
          <w:szCs w:val="24"/>
          <w14:ligatures w14:val="standardContextual"/>
        </w:rPr>
      </w:pPr>
      <w:r>
        <w:fldChar w:fldCharType="begin"/>
      </w:r>
      <w:r>
        <w:instrText xml:space="preserve"> HYPERLINK \l "_Toc193892741" </w:instrText>
      </w:r>
      <w:r>
        <w:fldChar w:fldCharType="separate"/>
      </w:r>
      <w:r>
        <w:rPr>
          <w:rStyle w:val="25"/>
          <w:rFonts w:hint="eastAsia" w:cs="Times New Roman"/>
          <w:color w:val="000000" w:themeColor="text1"/>
          <w:u w:val="none"/>
          <w14:textFill>
            <w14:solidFill>
              <w14:schemeClr w14:val="tx1"/>
            </w14:solidFill>
          </w14:textFill>
        </w:rPr>
        <w:t>5.6  铸钢件加工</w:t>
      </w:r>
      <w:r>
        <w:rPr>
          <w:rFonts w:hint="eastAsia"/>
        </w:rPr>
        <w:tab/>
      </w:r>
      <w:r>
        <w:rPr>
          <w:rFonts w:hint="eastAsia"/>
        </w:rPr>
        <w:fldChar w:fldCharType="begin"/>
      </w:r>
      <w:r>
        <w:rPr>
          <w:rFonts w:hint="eastAsia"/>
        </w:rPr>
        <w:instrText xml:space="preserve"> </w:instrText>
      </w:r>
      <w:r>
        <w:instrText xml:space="preserve">PAGEREF _Toc193892741 \h</w:instrText>
      </w:r>
      <w:r>
        <w:rPr>
          <w:rFonts w:hint="eastAsia"/>
        </w:rPr>
        <w:instrText xml:space="preserve"> </w:instrText>
      </w:r>
      <w:r>
        <w:rPr>
          <w:rFonts w:hint="eastAsia"/>
        </w:rPr>
        <w:fldChar w:fldCharType="separate"/>
      </w:r>
      <w:r>
        <w:t>57</w:t>
      </w:r>
      <w:r>
        <w:rPr>
          <w:rFonts w:hint="eastAsia"/>
        </w:rPr>
        <w:fldChar w:fldCharType="end"/>
      </w:r>
      <w:r>
        <w:rPr>
          <w:rFonts w:hint="eastAsia"/>
        </w:rPr>
        <w:fldChar w:fldCharType="end"/>
      </w:r>
    </w:p>
    <w:p>
      <w:pPr>
        <w:pStyle w:val="16"/>
        <w:tabs>
          <w:tab w:val="right" w:leader="dot" w:pos="9169"/>
        </w:tabs>
        <w:rPr>
          <w:rFonts w:asciiTheme="minorHAnsi" w:hAnsiTheme="minorHAnsi" w:eastAsiaTheme="minorEastAsia"/>
          <w:sz w:val="22"/>
          <w:szCs w:val="24"/>
          <w14:ligatures w14:val="standardContextual"/>
        </w:rPr>
      </w:pPr>
      <w:r>
        <w:fldChar w:fldCharType="begin"/>
      </w:r>
      <w:r>
        <w:instrText xml:space="preserve"> HYPERLINK \l "_Toc193892742" </w:instrText>
      </w:r>
      <w:r>
        <w:fldChar w:fldCharType="separate"/>
      </w:r>
      <w:r>
        <w:rPr>
          <w:rStyle w:val="25"/>
          <w:rFonts w:hint="eastAsia"/>
          <w:color w:val="000000" w:themeColor="text1"/>
          <w:u w:val="none"/>
          <w14:textFill>
            <w14:solidFill>
              <w14:schemeClr w14:val="tx1"/>
            </w14:solidFill>
          </w14:textFill>
        </w:rPr>
        <w:t>6  钢-胶合木组件连接及组装工程</w:t>
      </w:r>
      <w:r>
        <w:rPr>
          <w:rFonts w:hint="eastAsia"/>
        </w:rPr>
        <w:tab/>
      </w:r>
      <w:r>
        <w:rPr>
          <w:rFonts w:hint="eastAsia"/>
        </w:rPr>
        <w:fldChar w:fldCharType="begin"/>
      </w:r>
      <w:r>
        <w:rPr>
          <w:rFonts w:hint="eastAsia"/>
        </w:rPr>
        <w:instrText xml:space="preserve"> </w:instrText>
      </w:r>
      <w:r>
        <w:instrText xml:space="preserve">PAGEREF _Toc193892742 \h</w:instrText>
      </w:r>
      <w:r>
        <w:rPr>
          <w:rFonts w:hint="eastAsia"/>
        </w:rPr>
        <w:instrText xml:space="preserve"> </w:instrText>
      </w:r>
      <w:r>
        <w:rPr>
          <w:rFonts w:hint="eastAsia"/>
        </w:rPr>
        <w:fldChar w:fldCharType="separate"/>
      </w:r>
      <w:r>
        <w:t>58</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sz w:val="22"/>
          <w:szCs w:val="24"/>
          <w14:ligatures w14:val="standardContextual"/>
        </w:rPr>
      </w:pPr>
      <w:r>
        <w:fldChar w:fldCharType="begin"/>
      </w:r>
      <w:r>
        <w:instrText xml:space="preserve"> HYPERLINK \l "_Toc193892743" </w:instrText>
      </w:r>
      <w:r>
        <w:fldChar w:fldCharType="separate"/>
      </w:r>
      <w:r>
        <w:rPr>
          <w:rStyle w:val="25"/>
          <w:rFonts w:hint="eastAsia" w:cs="Times New Roman"/>
          <w:color w:val="000000" w:themeColor="text1"/>
          <w:u w:val="none"/>
          <w14:textFill>
            <w14:solidFill>
              <w14:schemeClr w14:val="tx1"/>
            </w14:solidFill>
          </w14:textFill>
        </w:rPr>
        <w:t>6.2  普通紧固件连接</w:t>
      </w:r>
      <w:r>
        <w:rPr>
          <w:rFonts w:hint="eastAsia"/>
        </w:rPr>
        <w:tab/>
      </w:r>
      <w:r>
        <w:rPr>
          <w:rFonts w:hint="eastAsia"/>
        </w:rPr>
        <w:fldChar w:fldCharType="begin"/>
      </w:r>
      <w:r>
        <w:rPr>
          <w:rFonts w:hint="eastAsia"/>
        </w:rPr>
        <w:instrText xml:space="preserve"> </w:instrText>
      </w:r>
      <w:r>
        <w:instrText xml:space="preserve">PAGEREF _Toc193892743 \h</w:instrText>
      </w:r>
      <w:r>
        <w:rPr>
          <w:rFonts w:hint="eastAsia"/>
        </w:rPr>
        <w:instrText xml:space="preserve"> </w:instrText>
      </w:r>
      <w:r>
        <w:rPr>
          <w:rFonts w:hint="eastAsia"/>
        </w:rPr>
        <w:fldChar w:fldCharType="separate"/>
      </w:r>
      <w:r>
        <w:t>58</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sz w:val="22"/>
          <w:szCs w:val="24"/>
          <w14:ligatures w14:val="standardContextual"/>
        </w:rPr>
      </w:pPr>
      <w:r>
        <w:fldChar w:fldCharType="begin"/>
      </w:r>
      <w:r>
        <w:instrText xml:space="preserve"> HYPERLINK \l "_Toc193892744" </w:instrText>
      </w:r>
      <w:r>
        <w:fldChar w:fldCharType="separate"/>
      </w:r>
      <w:r>
        <w:rPr>
          <w:rStyle w:val="25"/>
          <w:rFonts w:hint="eastAsia" w:cs="Times New Roman"/>
          <w:color w:val="000000" w:themeColor="text1"/>
          <w:u w:val="none"/>
          <w14:textFill>
            <w14:solidFill>
              <w14:schemeClr w14:val="tx1"/>
            </w14:solidFill>
          </w14:textFill>
        </w:rPr>
        <w:t>6.3  高强度螺栓连接</w:t>
      </w:r>
      <w:r>
        <w:rPr>
          <w:rFonts w:hint="eastAsia"/>
        </w:rPr>
        <w:tab/>
      </w:r>
      <w:r>
        <w:rPr>
          <w:rFonts w:hint="eastAsia"/>
        </w:rPr>
        <w:fldChar w:fldCharType="begin"/>
      </w:r>
      <w:r>
        <w:rPr>
          <w:rFonts w:hint="eastAsia"/>
        </w:rPr>
        <w:instrText xml:space="preserve"> </w:instrText>
      </w:r>
      <w:r>
        <w:instrText xml:space="preserve">PAGEREF _Toc193892744 \h</w:instrText>
      </w:r>
      <w:r>
        <w:rPr>
          <w:rFonts w:hint="eastAsia"/>
        </w:rPr>
        <w:instrText xml:space="preserve"> </w:instrText>
      </w:r>
      <w:r>
        <w:rPr>
          <w:rFonts w:hint="eastAsia"/>
        </w:rPr>
        <w:fldChar w:fldCharType="separate"/>
      </w:r>
      <w:r>
        <w:t>58</w:t>
      </w:r>
      <w:r>
        <w:rPr>
          <w:rFonts w:hint="eastAsia"/>
        </w:rPr>
        <w:fldChar w:fldCharType="end"/>
      </w:r>
      <w:r>
        <w:rPr>
          <w:rFonts w:hint="eastAsia"/>
        </w:rPr>
        <w:fldChar w:fldCharType="end"/>
      </w:r>
    </w:p>
    <w:p>
      <w:pPr>
        <w:pStyle w:val="16"/>
        <w:tabs>
          <w:tab w:val="right" w:leader="dot" w:pos="9169"/>
        </w:tabs>
        <w:rPr>
          <w:rFonts w:asciiTheme="minorHAnsi" w:hAnsiTheme="minorHAnsi" w:eastAsiaTheme="minorEastAsia"/>
          <w:sz w:val="22"/>
          <w:szCs w:val="24"/>
          <w14:ligatures w14:val="standardContextual"/>
        </w:rPr>
      </w:pPr>
      <w:r>
        <w:fldChar w:fldCharType="begin"/>
      </w:r>
      <w:r>
        <w:instrText xml:space="preserve"> HYPERLINK \l "_Toc193892745" </w:instrText>
      </w:r>
      <w:r>
        <w:fldChar w:fldCharType="separate"/>
      </w:r>
      <w:r>
        <w:rPr>
          <w:rStyle w:val="25"/>
          <w:rFonts w:hint="eastAsia"/>
          <w:color w:val="000000" w:themeColor="text1"/>
          <w:u w:val="none"/>
          <w14:textFill>
            <w14:solidFill>
              <w14:schemeClr w14:val="tx1"/>
            </w14:solidFill>
          </w14:textFill>
        </w:rPr>
        <w:t>8  钢-胶合木组合结构安装工程</w:t>
      </w:r>
      <w:r>
        <w:rPr>
          <w:rFonts w:hint="eastAsia"/>
        </w:rPr>
        <w:tab/>
      </w:r>
      <w:r>
        <w:rPr>
          <w:rFonts w:hint="eastAsia"/>
        </w:rPr>
        <w:fldChar w:fldCharType="begin"/>
      </w:r>
      <w:r>
        <w:rPr>
          <w:rFonts w:hint="eastAsia"/>
        </w:rPr>
        <w:instrText xml:space="preserve"> </w:instrText>
      </w:r>
      <w:r>
        <w:instrText xml:space="preserve">PAGEREF _Toc193892745 \h</w:instrText>
      </w:r>
      <w:r>
        <w:rPr>
          <w:rFonts w:hint="eastAsia"/>
        </w:rPr>
        <w:instrText xml:space="preserve"> </w:instrText>
      </w:r>
      <w:r>
        <w:rPr>
          <w:rFonts w:hint="eastAsia"/>
        </w:rPr>
        <w:fldChar w:fldCharType="separate"/>
      </w:r>
      <w:r>
        <w:t>59</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sz w:val="22"/>
          <w:szCs w:val="24"/>
          <w14:ligatures w14:val="standardContextual"/>
        </w:rPr>
      </w:pPr>
      <w:r>
        <w:fldChar w:fldCharType="begin"/>
      </w:r>
      <w:r>
        <w:instrText xml:space="preserve"> HYPERLINK \l "_Toc193892746" </w:instrText>
      </w:r>
      <w:r>
        <w:fldChar w:fldCharType="separate"/>
      </w:r>
      <w:r>
        <w:rPr>
          <w:rStyle w:val="25"/>
          <w:rFonts w:hint="eastAsia" w:cs="Times New Roman"/>
          <w:color w:val="000000" w:themeColor="text1"/>
          <w:u w:val="none"/>
          <w14:textFill>
            <w14:solidFill>
              <w14:schemeClr w14:val="tx1"/>
            </w14:solidFill>
          </w14:textFill>
        </w:rPr>
        <w:t>8.2  基础和地脚螺栓</w:t>
      </w:r>
      <w:r>
        <w:rPr>
          <w:rFonts w:hint="eastAsia"/>
        </w:rPr>
        <w:tab/>
      </w:r>
      <w:r>
        <w:rPr>
          <w:rFonts w:hint="eastAsia"/>
        </w:rPr>
        <w:fldChar w:fldCharType="begin"/>
      </w:r>
      <w:r>
        <w:rPr>
          <w:rFonts w:hint="eastAsia"/>
        </w:rPr>
        <w:instrText xml:space="preserve"> </w:instrText>
      </w:r>
      <w:r>
        <w:instrText xml:space="preserve">PAGEREF _Toc193892746 \h</w:instrText>
      </w:r>
      <w:r>
        <w:rPr>
          <w:rFonts w:hint="eastAsia"/>
        </w:rPr>
        <w:instrText xml:space="preserve"> </w:instrText>
      </w:r>
      <w:r>
        <w:rPr>
          <w:rFonts w:hint="eastAsia"/>
        </w:rPr>
        <w:fldChar w:fldCharType="separate"/>
      </w:r>
      <w:r>
        <w:t>59</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sz w:val="22"/>
          <w:szCs w:val="24"/>
          <w14:ligatures w14:val="standardContextual"/>
        </w:rPr>
      </w:pPr>
      <w:r>
        <w:fldChar w:fldCharType="begin"/>
      </w:r>
      <w:r>
        <w:instrText xml:space="preserve"> HYPERLINK \l "_Toc193892747" </w:instrText>
      </w:r>
      <w:r>
        <w:fldChar w:fldCharType="separate"/>
      </w:r>
      <w:r>
        <w:rPr>
          <w:rStyle w:val="25"/>
          <w:rFonts w:hint="eastAsia" w:cs="Times New Roman"/>
          <w:color w:val="000000" w:themeColor="text1"/>
          <w:u w:val="none"/>
          <w14:textFill>
            <w14:solidFill>
              <w14:schemeClr w14:val="tx1"/>
            </w14:solidFill>
          </w14:textFill>
        </w:rPr>
        <w:t>8.3  结构组拼与安装</w:t>
      </w:r>
      <w:r>
        <w:rPr>
          <w:rFonts w:hint="eastAsia"/>
        </w:rPr>
        <w:tab/>
      </w:r>
      <w:r>
        <w:rPr>
          <w:rFonts w:hint="eastAsia"/>
        </w:rPr>
        <w:fldChar w:fldCharType="begin"/>
      </w:r>
      <w:r>
        <w:rPr>
          <w:rFonts w:hint="eastAsia"/>
        </w:rPr>
        <w:instrText xml:space="preserve"> </w:instrText>
      </w:r>
      <w:r>
        <w:instrText xml:space="preserve">PAGEREF _Toc193892747 \h</w:instrText>
      </w:r>
      <w:r>
        <w:rPr>
          <w:rFonts w:hint="eastAsia"/>
        </w:rPr>
        <w:instrText xml:space="preserve"> </w:instrText>
      </w:r>
      <w:r>
        <w:rPr>
          <w:rFonts w:hint="eastAsia"/>
        </w:rPr>
        <w:fldChar w:fldCharType="separate"/>
      </w:r>
      <w:r>
        <w:t>59</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sz w:val="22"/>
          <w:szCs w:val="24"/>
          <w14:ligatures w14:val="standardContextual"/>
        </w:rPr>
      </w:pPr>
      <w:r>
        <w:fldChar w:fldCharType="begin"/>
      </w:r>
      <w:r>
        <w:instrText xml:space="preserve"> HYPERLINK \l "_Toc193892748" </w:instrText>
      </w:r>
      <w:r>
        <w:fldChar w:fldCharType="separate"/>
      </w:r>
      <w:r>
        <w:rPr>
          <w:rStyle w:val="25"/>
          <w:rFonts w:hint="eastAsia" w:cs="Times New Roman"/>
          <w:color w:val="000000" w:themeColor="text1"/>
          <w:u w:val="none"/>
          <w14:textFill>
            <w14:solidFill>
              <w14:schemeClr w14:val="tx1"/>
            </w14:solidFill>
          </w14:textFill>
        </w:rPr>
        <w:t>8.4  拉索安装</w:t>
      </w:r>
      <w:r>
        <w:rPr>
          <w:rFonts w:hint="eastAsia"/>
        </w:rPr>
        <w:tab/>
      </w:r>
      <w:r>
        <w:rPr>
          <w:rFonts w:hint="eastAsia"/>
        </w:rPr>
        <w:fldChar w:fldCharType="begin"/>
      </w:r>
      <w:r>
        <w:rPr>
          <w:rFonts w:hint="eastAsia"/>
        </w:rPr>
        <w:instrText xml:space="preserve"> </w:instrText>
      </w:r>
      <w:r>
        <w:instrText xml:space="preserve">PAGEREF _Toc193892748 \h</w:instrText>
      </w:r>
      <w:r>
        <w:rPr>
          <w:rFonts w:hint="eastAsia"/>
        </w:rPr>
        <w:instrText xml:space="preserve"> </w:instrText>
      </w:r>
      <w:r>
        <w:rPr>
          <w:rFonts w:hint="eastAsia"/>
        </w:rPr>
        <w:fldChar w:fldCharType="separate"/>
      </w:r>
      <w:r>
        <w:t>59</w:t>
      </w:r>
      <w:r>
        <w:rPr>
          <w:rFonts w:hint="eastAsia"/>
        </w:rPr>
        <w:fldChar w:fldCharType="end"/>
      </w:r>
      <w:r>
        <w:rPr>
          <w:rFonts w:hint="eastAsia"/>
        </w:rPr>
        <w:fldChar w:fldCharType="end"/>
      </w:r>
    </w:p>
    <w:p>
      <w:pPr>
        <w:pStyle w:val="16"/>
        <w:tabs>
          <w:tab w:val="right" w:leader="dot" w:pos="9169"/>
        </w:tabs>
        <w:rPr>
          <w:rFonts w:asciiTheme="minorHAnsi" w:hAnsiTheme="minorHAnsi" w:eastAsiaTheme="minorEastAsia"/>
          <w:sz w:val="22"/>
          <w:szCs w:val="24"/>
          <w14:ligatures w14:val="standardContextual"/>
        </w:rPr>
      </w:pPr>
      <w:r>
        <w:fldChar w:fldCharType="begin"/>
      </w:r>
      <w:r>
        <w:instrText xml:space="preserve"> HYPERLINK \l "_Toc193892749" </w:instrText>
      </w:r>
      <w:r>
        <w:fldChar w:fldCharType="separate"/>
      </w:r>
      <w:r>
        <w:rPr>
          <w:rStyle w:val="25"/>
          <w:rFonts w:hint="eastAsia" w:cs="Times New Roman"/>
          <w:color w:val="000000" w:themeColor="text1"/>
          <w:kern w:val="44"/>
          <w:u w:val="none"/>
          <w14:textFill>
            <w14:solidFill>
              <w14:schemeClr w14:val="tx1"/>
            </w14:solidFill>
          </w14:textFill>
        </w:rPr>
        <w:t>9  涂装工程</w:t>
      </w:r>
      <w:r>
        <w:rPr>
          <w:rFonts w:hint="eastAsia"/>
        </w:rPr>
        <w:tab/>
      </w:r>
      <w:r>
        <w:rPr>
          <w:rFonts w:hint="eastAsia"/>
        </w:rPr>
        <w:fldChar w:fldCharType="begin"/>
      </w:r>
      <w:r>
        <w:rPr>
          <w:rFonts w:hint="eastAsia"/>
        </w:rPr>
        <w:instrText xml:space="preserve"> </w:instrText>
      </w:r>
      <w:r>
        <w:instrText xml:space="preserve">PAGEREF _Toc193892749 \h</w:instrText>
      </w:r>
      <w:r>
        <w:rPr>
          <w:rFonts w:hint="eastAsia"/>
        </w:rPr>
        <w:instrText xml:space="preserve"> </w:instrText>
      </w:r>
      <w:r>
        <w:rPr>
          <w:rFonts w:hint="eastAsia"/>
        </w:rPr>
        <w:fldChar w:fldCharType="separate"/>
      </w:r>
      <w:r>
        <w:t>60</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sz w:val="22"/>
          <w:szCs w:val="24"/>
          <w14:ligatures w14:val="standardContextual"/>
        </w:rPr>
      </w:pPr>
      <w:r>
        <w:fldChar w:fldCharType="begin"/>
      </w:r>
      <w:r>
        <w:instrText xml:space="preserve"> HYPERLINK \l "_Toc193892750" </w:instrText>
      </w:r>
      <w:r>
        <w:fldChar w:fldCharType="separate"/>
      </w:r>
      <w:r>
        <w:rPr>
          <w:rStyle w:val="25"/>
          <w:rFonts w:hint="eastAsia" w:cs="Times New Roman"/>
          <w:color w:val="000000" w:themeColor="text1"/>
          <w:u w:val="none"/>
          <w14:textFill>
            <w14:solidFill>
              <w14:schemeClr w14:val="tx1"/>
            </w14:solidFill>
          </w14:textFill>
        </w:rPr>
        <w:t>9.1  一般规定</w:t>
      </w:r>
      <w:r>
        <w:rPr>
          <w:rFonts w:hint="eastAsia"/>
        </w:rPr>
        <w:tab/>
      </w:r>
      <w:r>
        <w:rPr>
          <w:rFonts w:hint="eastAsia"/>
        </w:rPr>
        <w:fldChar w:fldCharType="begin"/>
      </w:r>
      <w:r>
        <w:rPr>
          <w:rFonts w:hint="eastAsia"/>
        </w:rPr>
        <w:instrText xml:space="preserve"> </w:instrText>
      </w:r>
      <w:r>
        <w:instrText xml:space="preserve">PAGEREF _Toc193892750 \h</w:instrText>
      </w:r>
      <w:r>
        <w:rPr>
          <w:rFonts w:hint="eastAsia"/>
        </w:rPr>
        <w:instrText xml:space="preserve"> </w:instrText>
      </w:r>
      <w:r>
        <w:rPr>
          <w:rFonts w:hint="eastAsia"/>
        </w:rPr>
        <w:fldChar w:fldCharType="separate"/>
      </w:r>
      <w:r>
        <w:t>60</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sz w:val="22"/>
          <w:szCs w:val="24"/>
          <w14:ligatures w14:val="standardContextual"/>
        </w:rPr>
      </w:pPr>
      <w:r>
        <w:fldChar w:fldCharType="begin"/>
      </w:r>
      <w:r>
        <w:instrText xml:space="preserve"> HYPERLINK \l "_Toc193892751" </w:instrText>
      </w:r>
      <w:r>
        <w:fldChar w:fldCharType="separate"/>
      </w:r>
      <w:r>
        <w:rPr>
          <w:rStyle w:val="25"/>
          <w:rFonts w:hint="eastAsia" w:cs="Times New Roman"/>
          <w:color w:val="000000" w:themeColor="text1"/>
          <w:u w:val="none"/>
          <w14:textFill>
            <w14:solidFill>
              <w14:schemeClr w14:val="tx1"/>
            </w14:solidFill>
          </w14:textFill>
        </w:rPr>
        <w:t>9.2  胶合木构件防护</w:t>
      </w:r>
      <w:r>
        <w:rPr>
          <w:rFonts w:hint="eastAsia"/>
        </w:rPr>
        <w:tab/>
      </w:r>
      <w:r>
        <w:rPr>
          <w:rFonts w:hint="eastAsia"/>
        </w:rPr>
        <w:fldChar w:fldCharType="begin"/>
      </w:r>
      <w:r>
        <w:rPr>
          <w:rFonts w:hint="eastAsia"/>
        </w:rPr>
        <w:instrText xml:space="preserve"> </w:instrText>
      </w:r>
      <w:r>
        <w:instrText xml:space="preserve">PAGEREF _Toc193892751 \h</w:instrText>
      </w:r>
      <w:r>
        <w:rPr>
          <w:rFonts w:hint="eastAsia"/>
        </w:rPr>
        <w:instrText xml:space="preserve"> </w:instrText>
      </w:r>
      <w:r>
        <w:rPr>
          <w:rFonts w:hint="eastAsia"/>
        </w:rPr>
        <w:fldChar w:fldCharType="separate"/>
      </w:r>
      <w:r>
        <w:t>60</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sz w:val="22"/>
          <w:szCs w:val="24"/>
          <w14:ligatures w14:val="standardContextual"/>
        </w:rPr>
      </w:pPr>
      <w:r>
        <w:fldChar w:fldCharType="begin"/>
      </w:r>
      <w:r>
        <w:instrText xml:space="preserve"> HYPERLINK \l "_Toc193892752" </w:instrText>
      </w:r>
      <w:r>
        <w:fldChar w:fldCharType="separate"/>
      </w:r>
      <w:r>
        <w:rPr>
          <w:rStyle w:val="25"/>
          <w:rFonts w:hint="eastAsia" w:cs="Times New Roman"/>
          <w:color w:val="000000" w:themeColor="text1"/>
          <w:u w:val="none"/>
          <w14:textFill>
            <w14:solidFill>
              <w14:schemeClr w14:val="tx1"/>
            </w14:solidFill>
          </w14:textFill>
        </w:rPr>
        <w:t>9.3  钢构件防腐涂料涂装</w:t>
      </w:r>
      <w:r>
        <w:rPr>
          <w:rFonts w:hint="eastAsia"/>
        </w:rPr>
        <w:tab/>
      </w:r>
      <w:r>
        <w:rPr>
          <w:rFonts w:hint="eastAsia"/>
        </w:rPr>
        <w:fldChar w:fldCharType="begin"/>
      </w:r>
      <w:r>
        <w:rPr>
          <w:rFonts w:hint="eastAsia"/>
        </w:rPr>
        <w:instrText xml:space="preserve"> </w:instrText>
      </w:r>
      <w:r>
        <w:instrText xml:space="preserve">PAGEREF _Toc193892752 \h</w:instrText>
      </w:r>
      <w:r>
        <w:rPr>
          <w:rFonts w:hint="eastAsia"/>
        </w:rPr>
        <w:instrText xml:space="preserve"> </w:instrText>
      </w:r>
      <w:r>
        <w:rPr>
          <w:rFonts w:hint="eastAsia"/>
        </w:rPr>
        <w:fldChar w:fldCharType="separate"/>
      </w:r>
      <w:r>
        <w:t>60</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sz w:val="22"/>
          <w:szCs w:val="24"/>
          <w14:ligatures w14:val="standardContextual"/>
        </w:rPr>
      </w:pPr>
      <w:r>
        <w:fldChar w:fldCharType="begin"/>
      </w:r>
      <w:r>
        <w:instrText xml:space="preserve"> HYPERLINK \l "_Toc193892753" </w:instrText>
      </w:r>
      <w:r>
        <w:fldChar w:fldCharType="separate"/>
      </w:r>
      <w:r>
        <w:rPr>
          <w:rStyle w:val="25"/>
          <w:rFonts w:hint="eastAsia" w:cs="Times New Roman"/>
          <w:color w:val="000000" w:themeColor="text1"/>
          <w:u w:val="none"/>
          <w14:textFill>
            <w14:solidFill>
              <w14:schemeClr w14:val="tx1"/>
            </w14:solidFill>
          </w14:textFill>
        </w:rPr>
        <w:t>9.4  钢构件连接部位涂装及涂层缺陷修补</w:t>
      </w:r>
      <w:r>
        <w:rPr>
          <w:rFonts w:hint="eastAsia"/>
        </w:rPr>
        <w:tab/>
      </w:r>
      <w:r>
        <w:rPr>
          <w:rFonts w:hint="eastAsia"/>
        </w:rPr>
        <w:fldChar w:fldCharType="begin"/>
      </w:r>
      <w:r>
        <w:rPr>
          <w:rFonts w:hint="eastAsia"/>
        </w:rPr>
        <w:instrText xml:space="preserve"> </w:instrText>
      </w:r>
      <w:r>
        <w:instrText xml:space="preserve">PAGEREF _Toc193892753 \h</w:instrText>
      </w:r>
      <w:r>
        <w:rPr>
          <w:rFonts w:hint="eastAsia"/>
        </w:rPr>
        <w:instrText xml:space="preserve"> </w:instrText>
      </w:r>
      <w:r>
        <w:rPr>
          <w:rFonts w:hint="eastAsia"/>
        </w:rPr>
        <w:fldChar w:fldCharType="separate"/>
      </w:r>
      <w:r>
        <w:t>60</w:t>
      </w:r>
      <w:r>
        <w:rPr>
          <w:rFonts w:hint="eastAsia"/>
        </w:rPr>
        <w:fldChar w:fldCharType="end"/>
      </w:r>
      <w:r>
        <w:rPr>
          <w:rFonts w:hint="eastAsia"/>
        </w:rPr>
        <w:fldChar w:fldCharType="end"/>
      </w:r>
    </w:p>
    <w:p>
      <w:pPr>
        <w:pStyle w:val="18"/>
        <w:tabs>
          <w:tab w:val="right" w:leader="dot" w:pos="9169"/>
        </w:tabs>
        <w:ind w:left="400"/>
        <w:rPr>
          <w:rFonts w:asciiTheme="minorHAnsi" w:hAnsiTheme="minorHAnsi" w:eastAsiaTheme="minorEastAsia"/>
          <w:sz w:val="22"/>
          <w:szCs w:val="24"/>
          <w14:ligatures w14:val="standardContextual"/>
        </w:rPr>
      </w:pPr>
      <w:r>
        <w:fldChar w:fldCharType="begin"/>
      </w:r>
      <w:r>
        <w:instrText xml:space="preserve"> HYPERLINK \l "_Toc193892754" </w:instrText>
      </w:r>
      <w:r>
        <w:fldChar w:fldCharType="separate"/>
      </w:r>
      <w:r>
        <w:rPr>
          <w:rStyle w:val="25"/>
          <w:rFonts w:hint="eastAsia" w:cs="Times New Roman"/>
          <w:color w:val="000000" w:themeColor="text1"/>
          <w:u w:val="none"/>
          <w14:textFill>
            <w14:solidFill>
              <w14:schemeClr w14:val="tx1"/>
            </w14:solidFill>
          </w14:textFill>
        </w:rPr>
        <w:t>9.5  钢构件防火涂料涂装</w:t>
      </w:r>
      <w:r>
        <w:rPr>
          <w:rFonts w:hint="eastAsia"/>
        </w:rPr>
        <w:tab/>
      </w:r>
      <w:r>
        <w:rPr>
          <w:rFonts w:hint="eastAsia"/>
        </w:rPr>
        <w:fldChar w:fldCharType="begin"/>
      </w:r>
      <w:r>
        <w:rPr>
          <w:rFonts w:hint="eastAsia"/>
        </w:rPr>
        <w:instrText xml:space="preserve"> </w:instrText>
      </w:r>
      <w:r>
        <w:instrText xml:space="preserve">PAGEREF _Toc193892754 \h</w:instrText>
      </w:r>
      <w:r>
        <w:rPr>
          <w:rFonts w:hint="eastAsia"/>
        </w:rPr>
        <w:instrText xml:space="preserve"> </w:instrText>
      </w:r>
      <w:r>
        <w:rPr>
          <w:rFonts w:hint="eastAsia"/>
        </w:rPr>
        <w:fldChar w:fldCharType="separate"/>
      </w:r>
      <w:r>
        <w:t>60</w:t>
      </w:r>
      <w:r>
        <w:rPr>
          <w:rFonts w:hint="eastAsia"/>
        </w:rPr>
        <w:fldChar w:fldCharType="end"/>
      </w:r>
      <w:r>
        <w:rPr>
          <w:rFonts w:hint="eastAsia"/>
        </w:rPr>
        <w:fldChar w:fldCharType="end"/>
      </w:r>
    </w:p>
    <w:p>
      <w:pPr>
        <w:sectPr>
          <w:pgSz w:w="11906" w:h="16838"/>
          <w:pgMar w:top="1134" w:right="1134" w:bottom="1134" w:left="1701" w:header="851" w:footer="737" w:gutter="567"/>
          <w:pgNumType w:chapStyle="2"/>
          <w:cols w:space="425" w:num="1"/>
          <w:docGrid w:type="lines" w:linePitch="374" w:charSpace="0"/>
        </w:sectPr>
      </w:pPr>
    </w:p>
    <w:p/>
    <w:p>
      <w:pPr>
        <w:pStyle w:val="2"/>
        <w:spacing w:before="120" w:after="120" w:line="360" w:lineRule="auto"/>
        <w:jc w:val="center"/>
        <w:rPr>
          <w:color w:val="auto"/>
          <w:sz w:val="28"/>
          <w:szCs w:val="28"/>
        </w:rPr>
      </w:pPr>
      <w:bookmarkStart w:id="648" w:name="_Toc193892725"/>
      <w:r>
        <w:rPr>
          <w:rFonts w:hint="eastAsia"/>
          <w:color w:val="auto"/>
          <w:sz w:val="28"/>
          <w:szCs w:val="28"/>
        </w:rPr>
        <w:t>3  基本规定</w:t>
      </w:r>
      <w:bookmarkEnd w:id="647"/>
      <w:bookmarkEnd w:id="648"/>
    </w:p>
    <w:p>
      <w:pPr>
        <w:spacing w:line="360" w:lineRule="auto"/>
        <w:rPr>
          <w:rFonts w:cs="Times New Roman"/>
          <w:szCs w:val="20"/>
        </w:rPr>
      </w:pPr>
      <w:r>
        <w:rPr>
          <w:rFonts w:cs="Times New Roman"/>
          <w:b/>
          <w:szCs w:val="20"/>
        </w:rPr>
        <w:t xml:space="preserve">3.0.1 </w:t>
      </w:r>
      <w:r>
        <w:rPr>
          <w:rFonts w:cs="Times New Roman"/>
          <w:szCs w:val="20"/>
        </w:rPr>
        <w:t xml:space="preserve"> </w:t>
      </w:r>
      <w:r>
        <w:rPr>
          <w:rFonts w:hint="eastAsia" w:cs="Times New Roman"/>
          <w:szCs w:val="20"/>
        </w:rPr>
        <w:t>施工单位应进行图纸会审并根据图纸编制施工组织设计和施工方案。施工单位应组织施工技术交底和安全技术交底，施工操作人员应理解技术要点和安全注意事项。钢-胶合木组合结构工程施工时应采取保证各施工阶段的结构承载力和稳定性的措施。</w:t>
      </w:r>
    </w:p>
    <w:p>
      <w:pPr>
        <w:spacing w:line="360" w:lineRule="auto"/>
        <w:rPr>
          <w:rFonts w:cs="Times New Roman"/>
          <w:szCs w:val="20"/>
        </w:rPr>
      </w:pPr>
      <w:r>
        <w:rPr>
          <w:rFonts w:cs="Times New Roman"/>
          <w:b/>
          <w:szCs w:val="20"/>
        </w:rPr>
        <w:t>3.0.</w:t>
      </w:r>
      <w:r>
        <w:rPr>
          <w:rFonts w:hint="eastAsia" w:cs="Times New Roman"/>
          <w:b/>
          <w:szCs w:val="20"/>
        </w:rPr>
        <w:t xml:space="preserve">2 </w:t>
      </w:r>
      <w:r>
        <w:rPr>
          <w:rFonts w:cs="Times New Roman"/>
          <w:szCs w:val="20"/>
        </w:rPr>
        <w:t xml:space="preserve"> </w:t>
      </w:r>
      <w:r>
        <w:rPr>
          <w:rFonts w:hint="eastAsia" w:cs="Times New Roman"/>
          <w:szCs w:val="20"/>
        </w:rPr>
        <w:t>钢-胶合木组合结构工程施工质量验收所使用的计量器具应是根据计量法规定的、定期检验合格，且保证在检定有效期内使用。钢-胶合木组合结构工程相关试验、检测项目应由具有相应资质的检测机构进行，制作单位可委托具有制作所在地中国计量认证（CMA）或中国合格评定国家认可委员会（CNAS）认证的检测机构检测，建设单位可委托工程所在地具有建设行业主管部门资质的检测机构进行。</w:t>
      </w:r>
    </w:p>
    <w:p>
      <w:pPr>
        <w:spacing w:line="360" w:lineRule="auto"/>
        <w:rPr>
          <w:rFonts w:cs="Times New Roman"/>
        </w:rPr>
        <w:sectPr>
          <w:pgSz w:w="11906" w:h="16838"/>
          <w:pgMar w:top="1134" w:right="1134" w:bottom="1134" w:left="1701" w:header="851" w:footer="737" w:gutter="567"/>
          <w:pgNumType w:chapStyle="2"/>
          <w:cols w:space="425" w:num="1"/>
          <w:docGrid w:type="lines" w:linePitch="374" w:charSpace="0"/>
        </w:sectPr>
      </w:pPr>
    </w:p>
    <w:p>
      <w:pPr>
        <w:pStyle w:val="2"/>
        <w:spacing w:before="120" w:after="120" w:line="360" w:lineRule="auto"/>
        <w:jc w:val="center"/>
        <w:rPr>
          <w:rFonts w:cs="Times New Roman"/>
          <w:color w:val="auto"/>
          <w:szCs w:val="20"/>
        </w:rPr>
      </w:pPr>
      <w:bookmarkStart w:id="649" w:name="_Toc193892726"/>
      <w:bookmarkStart w:id="650" w:name="_Toc193884866"/>
      <w:r>
        <w:rPr>
          <w:rFonts w:hint="eastAsia"/>
          <w:color w:val="auto"/>
          <w:sz w:val="28"/>
          <w:szCs w:val="28"/>
        </w:rPr>
        <w:t>4  原材料及成品验收</w:t>
      </w:r>
      <w:bookmarkEnd w:id="649"/>
      <w:bookmarkEnd w:id="650"/>
    </w:p>
    <w:p>
      <w:pPr>
        <w:pStyle w:val="3"/>
        <w:spacing w:before="187" w:beforeLines="50" w:after="187" w:afterLines="50" w:line="360" w:lineRule="auto"/>
        <w:jc w:val="center"/>
        <w:rPr>
          <w:rFonts w:ascii="Times New Roman" w:hAnsi="Times New Roman" w:eastAsia="宋体" w:cs="Times New Roman"/>
          <w:color w:val="auto"/>
          <w:sz w:val="21"/>
          <w:szCs w:val="21"/>
        </w:rPr>
      </w:pPr>
      <w:bookmarkStart w:id="651" w:name="_Toc193884867"/>
      <w:bookmarkStart w:id="652" w:name="_Toc193892727"/>
      <w:r>
        <w:rPr>
          <w:rFonts w:ascii="Times New Roman" w:hAnsi="Times New Roman" w:eastAsia="宋体" w:cs="Times New Roman"/>
          <w:color w:val="auto"/>
          <w:sz w:val="21"/>
          <w:szCs w:val="21"/>
        </w:rPr>
        <w:t>4.1</w:t>
      </w:r>
      <w:r>
        <w:rPr>
          <w:rFonts w:hint="eastAsia" w:ascii="Times New Roman" w:hAnsi="Times New Roman" w:eastAsia="宋体" w:cs="Times New Roman"/>
          <w:color w:val="auto"/>
          <w:sz w:val="21"/>
          <w:szCs w:val="21"/>
        </w:rPr>
        <w:t xml:space="preserve">  </w:t>
      </w:r>
      <w:r>
        <w:rPr>
          <w:rFonts w:ascii="Times New Roman" w:hAnsi="Times New Roman" w:eastAsia="宋体" w:cs="Times New Roman"/>
          <w:color w:val="auto"/>
          <w:sz w:val="21"/>
          <w:szCs w:val="21"/>
        </w:rPr>
        <w:t>一般规定</w:t>
      </w:r>
      <w:bookmarkEnd w:id="651"/>
      <w:bookmarkEnd w:id="652"/>
    </w:p>
    <w:p>
      <w:pPr>
        <w:spacing w:line="360" w:lineRule="auto"/>
        <w:rPr>
          <w:rFonts w:cs="Times New Roman"/>
          <w:color w:val="auto"/>
          <w:sz w:val="21"/>
          <w:szCs w:val="21"/>
        </w:rPr>
      </w:pPr>
      <w:r>
        <w:rPr>
          <w:rFonts w:hint="eastAsia" w:cs="Times New Roman"/>
          <w:b/>
          <w:bCs/>
          <w:color w:val="auto"/>
          <w:sz w:val="21"/>
          <w:szCs w:val="21"/>
        </w:rPr>
        <w:t xml:space="preserve">4.1.1  </w:t>
      </w:r>
      <w:r>
        <w:rPr>
          <w:rFonts w:hint="eastAsia" w:cs="Times New Roman"/>
          <w:color w:val="auto"/>
          <w:sz w:val="21"/>
          <w:szCs w:val="21"/>
        </w:rPr>
        <w:t>国外木产品和金属连接件是工业化生产的产品，应有产品标识。进口胶合木产品标识的内容应包括生产</w:t>
      </w:r>
      <w:r>
        <w:rPr>
          <w:rFonts w:cs="Times New Roman"/>
          <w:color w:val="auto"/>
          <w:sz w:val="21"/>
          <w:szCs w:val="21"/>
        </w:rPr>
        <w:t>厂家</w:t>
      </w:r>
      <w:r>
        <w:rPr>
          <w:rFonts w:hint="eastAsia" w:cs="Times New Roman"/>
          <w:color w:val="auto"/>
          <w:sz w:val="21"/>
          <w:szCs w:val="21"/>
        </w:rPr>
        <w:t>、树种、强度等级和认证机构名称等。</w:t>
      </w:r>
    </w:p>
    <w:p>
      <w:pPr>
        <w:rPr>
          <w:rFonts w:cs="Times New Roman"/>
          <w:color w:val="auto"/>
        </w:rPr>
      </w:pPr>
      <w:r>
        <w:rPr>
          <w:rFonts w:hint="eastAsia" w:cs="Times New Roman"/>
          <w:b/>
          <w:bCs/>
          <w:color w:val="auto"/>
          <w:sz w:val="21"/>
          <w:szCs w:val="21"/>
        </w:rPr>
        <w:t xml:space="preserve">4.1.2  </w:t>
      </w:r>
      <w:r>
        <w:rPr>
          <w:rFonts w:hint="eastAsia" w:cs="Times New Roman"/>
          <w:color w:val="auto"/>
        </w:rPr>
        <w:t>钢-胶合木组合结构工程所用的主要材料、零（部）件、成品件、标准件等产品其验收批的划分除考虑各分项工程检验批划分外，还应考虑出厂批次及材料规格。</w:t>
      </w:r>
    </w:p>
    <w:p>
      <w:pPr>
        <w:ind w:firstLine="400" w:firstLineChars="200"/>
        <w:rPr>
          <w:rFonts w:cs="Times New Roman"/>
          <w:color w:val="auto"/>
        </w:rPr>
      </w:pPr>
      <w:r>
        <w:rPr>
          <w:rFonts w:hint="eastAsia" w:cs="Times New Roman"/>
          <w:color w:val="auto"/>
        </w:rPr>
        <w:t>1  从国际市场进口木材和木产品，是发展我国木结构的重要途径。考虑目前国际市场胶合木加工厂家月产量及工程规模，同一生产厂家的同品种、同规格、同批次的木结构进场检验批容量宜为</w:t>
      </w:r>
    </w:p>
    <w:p>
      <w:pPr>
        <w:rPr>
          <w:rFonts w:cs="Times New Roman"/>
          <w:color w:val="auto"/>
        </w:rPr>
      </w:pPr>
      <w:r>
        <w:rPr>
          <w:rFonts w:hint="eastAsia" w:cs="Times New Roman"/>
          <w:color w:val="auto"/>
        </w:rPr>
        <w:t>300m³，</w:t>
      </w:r>
    </w:p>
    <w:p>
      <w:pPr>
        <w:ind w:firstLine="400" w:firstLineChars="200"/>
        <w:rPr>
          <w:rFonts w:cs="Times New Roman"/>
          <w:color w:val="auto"/>
        </w:rPr>
      </w:pPr>
      <w:r>
        <w:rPr>
          <w:rFonts w:hint="eastAsia" w:cs="Times New Roman"/>
          <w:color w:val="auto"/>
        </w:rPr>
        <w:t>3  零（部）件、成品件、标准件的检验批容量主要考虑高强度螺栓连接副应符合《钢结构高强度螺栓连接技术规程》JGJ 82规定，其进场验收属于复验，作为复验的最大批量不宜超过2个出厂检验批，且不宜超过6000套。</w:t>
      </w:r>
    </w:p>
    <w:p>
      <w:pPr>
        <w:ind w:firstLine="400" w:firstLineChars="200"/>
        <w:rPr>
          <w:rFonts w:cs="Times New Roman"/>
          <w:color w:val="auto"/>
        </w:rPr>
      </w:pPr>
      <w:r>
        <w:rPr>
          <w:rFonts w:hint="eastAsia" w:cs="Times New Roman"/>
          <w:color w:val="auto"/>
        </w:rPr>
        <w:t>4  钢-胶合木组合结构新颖性和独特性突出，个别工程材料进场量按照上述的检验批划分，存在一定的难度，此时可以参照1~3的规定，按照本条进行管理。</w:t>
      </w:r>
    </w:p>
    <w:p>
      <w:pPr>
        <w:pStyle w:val="3"/>
        <w:spacing w:before="187" w:beforeLines="50" w:after="187" w:afterLines="50" w:line="360" w:lineRule="auto"/>
        <w:jc w:val="center"/>
        <w:rPr>
          <w:rFonts w:ascii="Times New Roman" w:hAnsi="Times New Roman" w:eastAsia="宋体" w:cs="Times New Roman"/>
          <w:color w:val="auto"/>
          <w:sz w:val="21"/>
          <w:szCs w:val="21"/>
        </w:rPr>
      </w:pPr>
      <w:bookmarkStart w:id="653" w:name="_Toc193892728"/>
      <w:bookmarkStart w:id="654" w:name="_Toc193884868"/>
      <w:r>
        <w:rPr>
          <w:rFonts w:ascii="Times New Roman" w:hAnsi="Times New Roman" w:eastAsia="宋体" w:cs="Times New Roman"/>
          <w:color w:val="auto"/>
          <w:sz w:val="21"/>
          <w:szCs w:val="21"/>
        </w:rPr>
        <w:t>4.2</w:t>
      </w:r>
      <w:r>
        <w:rPr>
          <w:rFonts w:hint="eastAsia" w:ascii="Times New Roman" w:hAnsi="Times New Roman" w:eastAsia="宋体" w:cs="Times New Roman"/>
          <w:color w:val="auto"/>
          <w:sz w:val="21"/>
          <w:szCs w:val="21"/>
        </w:rPr>
        <w:t xml:space="preserve">  胶合木</w:t>
      </w:r>
      <w:bookmarkEnd w:id="653"/>
      <w:bookmarkEnd w:id="654"/>
    </w:p>
    <w:p>
      <w:pPr>
        <w:spacing w:line="360" w:lineRule="auto"/>
        <w:jc w:val="center"/>
        <w:rPr>
          <w:rFonts w:cs="Times New Roman"/>
          <w:color w:val="auto"/>
          <w:sz w:val="21"/>
          <w:szCs w:val="21"/>
        </w:rPr>
      </w:pPr>
      <w:r>
        <w:rPr>
          <w:rFonts w:hint="eastAsia" w:cs="宋体"/>
          <w:color w:val="auto"/>
          <w:sz w:val="21"/>
          <w:szCs w:val="21"/>
        </w:rPr>
        <w:t>Ⅰ</w:t>
      </w:r>
      <w:r>
        <w:rPr>
          <w:rFonts w:cs="Times New Roman"/>
          <w:color w:val="auto"/>
          <w:sz w:val="21"/>
          <w:szCs w:val="21"/>
        </w:rPr>
        <w:t>主控项目</w:t>
      </w:r>
    </w:p>
    <w:p>
      <w:pPr>
        <w:spacing w:line="360" w:lineRule="auto"/>
        <w:rPr>
          <w:rFonts w:cs="Times New Roman"/>
          <w:color w:val="auto"/>
          <w:sz w:val="21"/>
          <w:szCs w:val="21"/>
        </w:rPr>
      </w:pPr>
      <w:r>
        <w:rPr>
          <w:rFonts w:cs="Times New Roman"/>
          <w:b/>
          <w:bCs/>
          <w:color w:val="auto"/>
          <w:sz w:val="21"/>
          <w:szCs w:val="21"/>
        </w:rPr>
        <w:t>4.2.1</w:t>
      </w:r>
      <w:r>
        <w:rPr>
          <w:rFonts w:cs="Times New Roman"/>
          <w:color w:val="auto"/>
          <w:sz w:val="21"/>
          <w:szCs w:val="21"/>
        </w:rPr>
        <w:t xml:space="preserve"> </w:t>
      </w:r>
      <w:r>
        <w:rPr>
          <w:rFonts w:hint="eastAsia" w:cs="Times New Roman"/>
          <w:color w:val="auto"/>
          <w:sz w:val="21"/>
          <w:szCs w:val="21"/>
        </w:rPr>
        <w:t xml:space="preserve"> 胶合木结构的结构形式、结构布置和构件尺寸是否符合设计文件规定，是影响结构安全的第一要素，因此本条把进口胶合木截面尺寸的控制作为主控项目。</w:t>
      </w:r>
    </w:p>
    <w:p>
      <w:pPr>
        <w:spacing w:line="360" w:lineRule="auto"/>
        <w:rPr>
          <w:rFonts w:cs="Times New Roman"/>
          <w:color w:val="auto"/>
          <w:sz w:val="21"/>
          <w:szCs w:val="21"/>
        </w:rPr>
      </w:pPr>
      <w:r>
        <w:rPr>
          <w:rFonts w:hint="eastAsia" w:cs="Times New Roman"/>
          <w:b/>
          <w:bCs/>
          <w:color w:val="auto"/>
          <w:sz w:val="21"/>
          <w:szCs w:val="21"/>
        </w:rPr>
        <w:t xml:space="preserve">4.2.2  </w:t>
      </w:r>
      <w:r>
        <w:rPr>
          <w:rFonts w:hint="eastAsia" w:cs="Times New Roman"/>
          <w:color w:val="auto"/>
          <w:sz w:val="21"/>
          <w:szCs w:val="21"/>
        </w:rPr>
        <w:t>胶</w:t>
      </w:r>
      <w:r>
        <w:rPr>
          <w:rFonts w:cs="Times New Roman"/>
          <w:color w:val="auto"/>
          <w:sz w:val="21"/>
          <w:szCs w:val="21"/>
        </w:rPr>
        <w:t>合木的</w:t>
      </w:r>
      <w:r>
        <w:rPr>
          <w:rFonts w:hint="eastAsia" w:cs="Times New Roman"/>
          <w:color w:val="auto"/>
          <w:sz w:val="21"/>
          <w:szCs w:val="21"/>
        </w:rPr>
        <w:t>树</w:t>
      </w:r>
      <w:r>
        <w:rPr>
          <w:rFonts w:cs="Times New Roman"/>
          <w:color w:val="auto"/>
          <w:sz w:val="21"/>
          <w:szCs w:val="21"/>
        </w:rPr>
        <w:t>种、</w:t>
      </w:r>
      <w:r>
        <w:rPr>
          <w:rFonts w:hint="eastAsia" w:cs="Times New Roman"/>
          <w:color w:val="auto"/>
          <w:sz w:val="21"/>
          <w:szCs w:val="21"/>
        </w:rPr>
        <w:t>强度等级和组坯方式，是影响结构安全的第二要素，是不允许出现偏差的项目，应重点控制</w:t>
      </w:r>
      <w:r>
        <w:rPr>
          <w:rFonts w:cs="Times New Roman"/>
          <w:color w:val="auto"/>
          <w:sz w:val="21"/>
          <w:szCs w:val="21"/>
        </w:rPr>
        <w:t>。</w:t>
      </w:r>
      <w:r>
        <w:rPr>
          <w:rFonts w:hint="eastAsia" w:cs="Times New Roman"/>
          <w:color w:val="auto"/>
          <w:sz w:val="21"/>
          <w:szCs w:val="21"/>
        </w:rPr>
        <w:t>胶合质量直接影响胶合木受弯构件的工作性能，检查胶缝完整性和层板指接强度检验合格报告，是证明</w:t>
      </w:r>
      <w:r>
        <w:rPr>
          <w:rFonts w:cs="Times New Roman"/>
          <w:color w:val="auto"/>
          <w:sz w:val="21"/>
          <w:szCs w:val="21"/>
        </w:rPr>
        <w:t>胶合木</w:t>
      </w:r>
      <w:r>
        <w:rPr>
          <w:rFonts w:hint="eastAsia" w:cs="Times New Roman"/>
          <w:color w:val="auto"/>
          <w:sz w:val="21"/>
          <w:szCs w:val="21"/>
        </w:rPr>
        <w:t>质量可靠的重要依据。</w:t>
      </w:r>
    </w:p>
    <w:p>
      <w:pPr>
        <w:spacing w:line="360" w:lineRule="auto"/>
        <w:rPr>
          <w:rFonts w:cs="Times New Roman"/>
          <w:color w:val="auto"/>
          <w:sz w:val="21"/>
          <w:szCs w:val="21"/>
        </w:rPr>
      </w:pPr>
      <w:r>
        <w:rPr>
          <w:rFonts w:hint="eastAsia" w:cs="Times New Roman"/>
          <w:b/>
          <w:bCs/>
          <w:color w:val="auto"/>
          <w:sz w:val="21"/>
          <w:szCs w:val="21"/>
        </w:rPr>
        <w:t>4.2.3</w:t>
      </w:r>
      <w:r>
        <w:rPr>
          <w:rFonts w:hint="eastAsia" w:cs="Times New Roman"/>
          <w:color w:val="auto"/>
          <w:sz w:val="21"/>
          <w:szCs w:val="21"/>
        </w:rPr>
        <w:t xml:space="preserve">  </w:t>
      </w:r>
      <w:r>
        <w:rPr>
          <w:rFonts w:cs="Times New Roman"/>
          <w:color w:val="auto"/>
          <w:sz w:val="21"/>
          <w:szCs w:val="21"/>
        </w:rPr>
        <w:t>胶合木</w:t>
      </w:r>
      <w:r>
        <w:rPr>
          <w:rFonts w:hint="eastAsia" w:cs="Times New Roman"/>
          <w:color w:val="auto"/>
          <w:sz w:val="21"/>
          <w:szCs w:val="21"/>
        </w:rPr>
        <w:t>构件</w:t>
      </w:r>
      <w:r>
        <w:rPr>
          <w:rFonts w:cs="Times New Roman"/>
          <w:color w:val="auto"/>
          <w:sz w:val="21"/>
          <w:szCs w:val="21"/>
        </w:rPr>
        <w:t>的抗弯试验</w:t>
      </w:r>
      <w:r>
        <w:rPr>
          <w:rFonts w:hint="eastAsia" w:cs="Times New Roman"/>
          <w:color w:val="auto"/>
          <w:sz w:val="21"/>
          <w:szCs w:val="21"/>
        </w:rPr>
        <w:t>受实验器材和实验方式的限制，具体的构件尺寸和抗弯试验的方法可与设计单位及试验单位协商确定</w:t>
      </w:r>
      <w:r>
        <w:rPr>
          <w:rFonts w:cs="Times New Roman"/>
          <w:color w:val="auto"/>
          <w:sz w:val="21"/>
          <w:szCs w:val="21"/>
        </w:rPr>
        <w:t>。</w:t>
      </w:r>
    </w:p>
    <w:p>
      <w:pPr>
        <w:spacing w:line="360" w:lineRule="auto"/>
        <w:rPr>
          <w:rFonts w:cs="Times New Roman"/>
          <w:color w:val="auto"/>
          <w:sz w:val="21"/>
          <w:szCs w:val="21"/>
        </w:rPr>
      </w:pPr>
      <w:r>
        <w:rPr>
          <w:rFonts w:hint="eastAsia" w:cs="Times New Roman"/>
          <w:b/>
          <w:bCs/>
          <w:color w:val="auto"/>
          <w:sz w:val="21"/>
          <w:szCs w:val="21"/>
        </w:rPr>
        <w:t>4.2.4</w:t>
      </w:r>
      <w:r>
        <w:rPr>
          <w:rFonts w:hint="eastAsia" w:cs="Times New Roman"/>
          <w:color w:val="auto"/>
          <w:sz w:val="21"/>
          <w:szCs w:val="21"/>
        </w:rPr>
        <w:t xml:space="preserve">  </w:t>
      </w:r>
      <w:r>
        <w:rPr>
          <w:rFonts w:cs="Times New Roman"/>
          <w:color w:val="auto"/>
          <w:sz w:val="21"/>
          <w:szCs w:val="21"/>
        </w:rPr>
        <w:t>胶合木</w:t>
      </w:r>
      <w:r>
        <w:rPr>
          <w:rFonts w:hint="eastAsia" w:cs="Times New Roman"/>
          <w:color w:val="auto"/>
          <w:sz w:val="21"/>
          <w:szCs w:val="21"/>
        </w:rPr>
        <w:t>弧形</w:t>
      </w:r>
      <w:r>
        <w:rPr>
          <w:rFonts w:cs="Times New Roman"/>
          <w:color w:val="auto"/>
          <w:sz w:val="21"/>
          <w:szCs w:val="21"/>
        </w:rPr>
        <w:t>构件</w:t>
      </w:r>
      <w:r>
        <w:rPr>
          <w:rFonts w:hint="eastAsia" w:cs="Times New Roman"/>
          <w:color w:val="auto"/>
          <w:sz w:val="21"/>
          <w:szCs w:val="21"/>
        </w:rPr>
        <w:t>在制作时需将层板在机器上加压预弯，待胶固结后，撤去压力，达到所需弧度。在这一制作过程中，层板会产生残余应力，影响构件的强度。层板越厚，残余应力越大。因此本条对层板的厚度提出明确要求</w:t>
      </w:r>
      <w:r>
        <w:rPr>
          <w:rFonts w:cs="Times New Roman"/>
          <w:color w:val="auto"/>
          <w:sz w:val="21"/>
          <w:szCs w:val="21"/>
        </w:rPr>
        <w:t>。</w:t>
      </w:r>
    </w:p>
    <w:p>
      <w:pPr>
        <w:spacing w:line="360" w:lineRule="auto"/>
        <w:rPr>
          <w:rFonts w:cs="Times New Roman"/>
          <w:color w:val="auto"/>
          <w:sz w:val="21"/>
          <w:szCs w:val="21"/>
        </w:rPr>
      </w:pPr>
      <w:r>
        <w:rPr>
          <w:rFonts w:hint="eastAsia" w:cs="Times New Roman"/>
          <w:b/>
          <w:bCs/>
          <w:color w:val="auto"/>
          <w:sz w:val="21"/>
          <w:szCs w:val="21"/>
        </w:rPr>
        <w:t>4.2.5</w:t>
      </w:r>
      <w:r>
        <w:rPr>
          <w:rFonts w:hint="eastAsia" w:cs="Times New Roman"/>
          <w:color w:val="auto"/>
          <w:sz w:val="21"/>
          <w:szCs w:val="21"/>
        </w:rPr>
        <w:t xml:space="preserve">  </w:t>
      </w:r>
      <w:r>
        <w:rPr>
          <w:rFonts w:cs="Times New Roman"/>
          <w:color w:val="auto"/>
          <w:sz w:val="21"/>
          <w:szCs w:val="21"/>
        </w:rPr>
        <w:t>胶合木构件</w:t>
      </w:r>
      <w:r>
        <w:rPr>
          <w:rFonts w:hint="eastAsia" w:cs="Times New Roman"/>
          <w:color w:val="auto"/>
          <w:sz w:val="21"/>
          <w:szCs w:val="21"/>
        </w:rPr>
        <w:t>制作完成后，生产厂家应采取措施，避免产品受潮，本条规定是为保证构件不受潮，从而保证工程质量。在胶合木构件开箱时检验平均</w:t>
      </w:r>
      <w:r>
        <w:rPr>
          <w:rFonts w:cs="Times New Roman"/>
          <w:color w:val="auto"/>
          <w:sz w:val="21"/>
          <w:szCs w:val="21"/>
        </w:rPr>
        <w:t>含水率。</w:t>
      </w:r>
    </w:p>
    <w:p>
      <w:pPr>
        <w:spacing w:line="360" w:lineRule="auto"/>
        <w:rPr>
          <w:rFonts w:cs="Times New Roman"/>
          <w:color w:val="auto"/>
          <w:sz w:val="21"/>
          <w:szCs w:val="21"/>
        </w:rPr>
      </w:pPr>
      <w:r>
        <w:rPr>
          <w:rFonts w:hint="eastAsia" w:cs="Times New Roman"/>
          <w:b/>
          <w:bCs/>
          <w:color w:val="auto"/>
          <w:sz w:val="21"/>
          <w:szCs w:val="21"/>
        </w:rPr>
        <w:t>4.2.6</w:t>
      </w:r>
      <w:r>
        <w:rPr>
          <w:rFonts w:hint="eastAsia" w:cs="Times New Roman"/>
          <w:color w:val="auto"/>
          <w:sz w:val="21"/>
          <w:szCs w:val="21"/>
        </w:rPr>
        <w:t xml:space="preserve">  </w:t>
      </w:r>
      <w:r>
        <w:rPr>
          <w:rFonts w:cs="Times New Roman"/>
          <w:color w:val="auto"/>
          <w:sz w:val="21"/>
          <w:szCs w:val="21"/>
        </w:rPr>
        <w:t>胶合木</w:t>
      </w:r>
      <w:r>
        <w:rPr>
          <w:rFonts w:hint="eastAsia" w:cs="Times New Roman"/>
          <w:color w:val="auto"/>
          <w:sz w:val="21"/>
          <w:szCs w:val="21"/>
        </w:rPr>
        <w:t>结构中连接节点的施工质量是影响结构安全的要素之一，因而是控制施工质量的关键之一，不允许出现偏差。连接中避开漏胶胶缝，是为避免有缺陷的胶缝。</w:t>
      </w:r>
    </w:p>
    <w:p>
      <w:pPr>
        <w:spacing w:line="360" w:lineRule="auto"/>
        <w:jc w:val="center"/>
        <w:rPr>
          <w:rFonts w:cs="宋体"/>
          <w:color w:val="auto"/>
          <w:sz w:val="21"/>
          <w:szCs w:val="21"/>
        </w:rPr>
      </w:pPr>
      <w:r>
        <w:rPr>
          <w:rFonts w:hint="eastAsia" w:cs="宋体"/>
          <w:color w:val="auto"/>
          <w:sz w:val="21"/>
          <w:szCs w:val="21"/>
        </w:rPr>
        <w:t>Ⅱ</w:t>
      </w:r>
      <w:r>
        <w:rPr>
          <w:rFonts w:cs="宋体"/>
          <w:color w:val="auto"/>
          <w:sz w:val="21"/>
          <w:szCs w:val="21"/>
        </w:rPr>
        <w:t>一般项目</w:t>
      </w:r>
    </w:p>
    <w:p>
      <w:pPr>
        <w:spacing w:line="360" w:lineRule="auto"/>
        <w:rPr>
          <w:rFonts w:cs="Times New Roman"/>
          <w:color w:val="auto"/>
          <w:szCs w:val="20"/>
        </w:rPr>
      </w:pPr>
      <w:r>
        <w:rPr>
          <w:rFonts w:hint="eastAsia" w:cs="Times New Roman"/>
          <w:b/>
          <w:bCs/>
          <w:color w:val="auto"/>
          <w:sz w:val="21"/>
          <w:szCs w:val="21"/>
        </w:rPr>
        <w:t>4.2.8</w:t>
      </w:r>
      <w:r>
        <w:rPr>
          <w:rFonts w:hint="eastAsia" w:cs="Times New Roman"/>
          <w:color w:val="auto"/>
          <w:sz w:val="21"/>
          <w:szCs w:val="21"/>
        </w:rPr>
        <w:t xml:space="preserve">  </w:t>
      </w:r>
      <w:r>
        <w:rPr>
          <w:rFonts w:cs="Times New Roman"/>
          <w:color w:val="auto"/>
          <w:sz w:val="21"/>
          <w:szCs w:val="21"/>
        </w:rPr>
        <w:t>胶合木构件</w:t>
      </w:r>
      <w:r>
        <w:rPr>
          <w:rFonts w:hint="eastAsia" w:cs="Times New Roman"/>
          <w:color w:val="auto"/>
          <w:sz w:val="21"/>
          <w:szCs w:val="21"/>
        </w:rPr>
        <w:t>制作偏差应在小拼单元组装前检查验收，以便及时更换达不到质量要求的构件或局部修正。</w:t>
      </w:r>
    </w:p>
    <w:p>
      <w:pPr>
        <w:pStyle w:val="3"/>
        <w:spacing w:before="187" w:beforeLines="50" w:after="187" w:afterLines="50" w:line="360" w:lineRule="auto"/>
        <w:jc w:val="center"/>
        <w:rPr>
          <w:rFonts w:ascii="Times New Roman" w:hAnsi="Times New Roman" w:eastAsia="宋体" w:cs="Times New Roman"/>
          <w:sz w:val="21"/>
          <w:szCs w:val="21"/>
        </w:rPr>
      </w:pPr>
      <w:bookmarkStart w:id="655" w:name="_Toc193884869"/>
      <w:bookmarkStart w:id="656" w:name="_Toc193892729"/>
      <w:r>
        <w:rPr>
          <w:rFonts w:ascii="Times New Roman" w:hAnsi="Times New Roman" w:eastAsia="宋体" w:cs="Times New Roman"/>
          <w:sz w:val="21"/>
          <w:szCs w:val="21"/>
        </w:rPr>
        <w:t>4.3  钢</w:t>
      </w:r>
      <w:r>
        <w:rPr>
          <w:rFonts w:hint="eastAsia" w:ascii="Times New Roman" w:hAnsi="Times New Roman" w:eastAsia="宋体" w:cs="Times New Roman"/>
          <w:sz w:val="21"/>
          <w:szCs w:val="21"/>
        </w:rPr>
        <w:t>板</w:t>
      </w:r>
      <w:bookmarkEnd w:id="655"/>
      <w:bookmarkEnd w:id="656"/>
    </w:p>
    <w:p>
      <w:pPr>
        <w:spacing w:line="360" w:lineRule="auto"/>
        <w:jc w:val="center"/>
        <w:rPr>
          <w:rFonts w:cs="Times New Roman"/>
          <w:color w:val="auto"/>
          <w:sz w:val="21"/>
          <w:szCs w:val="21"/>
        </w:rPr>
      </w:pPr>
      <w:r>
        <w:rPr>
          <w:rFonts w:hint="eastAsia" w:cs="宋体"/>
          <w:sz w:val="21"/>
          <w:szCs w:val="21"/>
        </w:rPr>
        <w:t>Ⅱ</w:t>
      </w:r>
      <w:r>
        <w:rPr>
          <w:rFonts w:cs="宋体"/>
          <w:sz w:val="21"/>
          <w:szCs w:val="21"/>
        </w:rPr>
        <w:t>一般项目</w:t>
      </w:r>
    </w:p>
    <w:p>
      <w:pPr>
        <w:spacing w:line="360" w:lineRule="auto"/>
        <w:rPr>
          <w:rFonts w:cs="Times New Roman"/>
          <w:color w:val="auto"/>
          <w:sz w:val="21"/>
          <w:szCs w:val="21"/>
        </w:rPr>
      </w:pPr>
      <w:r>
        <w:rPr>
          <w:rFonts w:hint="eastAsia" w:cs="Times New Roman"/>
          <w:b/>
          <w:bCs/>
          <w:sz w:val="21"/>
          <w:szCs w:val="21"/>
        </w:rPr>
        <w:t xml:space="preserve">4.3.2  </w:t>
      </w:r>
      <w:r>
        <w:rPr>
          <w:rFonts w:hint="eastAsia" w:cs="Times New Roman"/>
          <w:color w:val="auto"/>
          <w:sz w:val="21"/>
          <w:szCs w:val="21"/>
        </w:rPr>
        <w:t>钢板的厚度、规格、尺寸是影响承载力的主要因素，进场验收时重点抽查钢板厚度和规格尺寸是必要的。</w:t>
      </w:r>
    </w:p>
    <w:p>
      <w:pPr>
        <w:pStyle w:val="3"/>
        <w:spacing w:before="0" w:after="0"/>
        <w:jc w:val="center"/>
        <w:rPr>
          <w:rFonts w:ascii="Times New Roman" w:hAnsi="Times New Roman" w:eastAsia="宋体" w:cs="Times New Roman"/>
          <w:sz w:val="21"/>
          <w:szCs w:val="21"/>
        </w:rPr>
      </w:pPr>
      <w:bookmarkStart w:id="657" w:name="_Toc193884870"/>
      <w:bookmarkStart w:id="658" w:name="_Toc193892730"/>
      <w:r>
        <w:rPr>
          <w:rFonts w:hint="eastAsia" w:ascii="Times New Roman" w:hAnsi="Times New Roman" w:eastAsia="宋体" w:cs="Times New Roman"/>
          <w:sz w:val="21"/>
          <w:szCs w:val="21"/>
        </w:rPr>
        <w:t>4.5  拉索、锚具</w:t>
      </w:r>
      <w:bookmarkEnd w:id="657"/>
      <w:bookmarkEnd w:id="658"/>
    </w:p>
    <w:p>
      <w:pPr>
        <w:spacing w:line="360" w:lineRule="auto"/>
        <w:jc w:val="center"/>
        <w:rPr>
          <w:rFonts w:cs="宋体"/>
          <w:sz w:val="21"/>
          <w:szCs w:val="21"/>
        </w:rPr>
      </w:pPr>
      <w:r>
        <w:rPr>
          <w:rFonts w:hint="eastAsia" w:cs="宋体"/>
          <w:sz w:val="21"/>
          <w:szCs w:val="21"/>
        </w:rPr>
        <w:t>Ⅰ</w:t>
      </w:r>
      <w:r>
        <w:rPr>
          <w:rFonts w:cs="宋体"/>
          <w:sz w:val="21"/>
          <w:szCs w:val="21"/>
        </w:rPr>
        <w:t>主控项目</w:t>
      </w:r>
    </w:p>
    <w:p>
      <w:pPr>
        <w:spacing w:line="360" w:lineRule="auto"/>
        <w:rPr>
          <w:rFonts w:cs="Times New Roman"/>
          <w:sz w:val="21"/>
          <w:szCs w:val="21"/>
        </w:rPr>
      </w:pPr>
      <w:r>
        <w:rPr>
          <w:rFonts w:cs="Times New Roman"/>
          <w:b/>
          <w:bCs/>
          <w:sz w:val="21"/>
          <w:szCs w:val="21"/>
        </w:rPr>
        <w:t>4.5.1</w:t>
      </w:r>
      <w:r>
        <w:rPr>
          <w:rFonts w:hint="eastAsia" w:cs="Times New Roman"/>
          <w:b/>
          <w:bCs/>
          <w:sz w:val="21"/>
          <w:szCs w:val="21"/>
        </w:rPr>
        <w:t xml:space="preserve">  </w:t>
      </w:r>
      <w:r>
        <w:rPr>
          <w:rFonts w:hint="eastAsia" w:cs="Times New Roman"/>
          <w:sz w:val="21"/>
          <w:szCs w:val="21"/>
        </w:rPr>
        <w:t>在材料质量证明文件中应注明结构的使用年限、钢材、索杆和锚具材料的牌号和强度等级连接材料的型号和材料的性能，化学成分附加保证项目等。</w:t>
      </w:r>
    </w:p>
    <w:p>
      <w:pPr>
        <w:spacing w:line="360" w:lineRule="auto"/>
        <w:rPr>
          <w:rFonts w:cs="Times New Roman"/>
          <w:color w:val="auto"/>
          <w:sz w:val="21"/>
          <w:szCs w:val="21"/>
        </w:rPr>
      </w:pPr>
    </w:p>
    <w:p>
      <w:pPr>
        <w:pStyle w:val="3"/>
        <w:spacing w:before="0" w:after="0" w:line="360" w:lineRule="auto"/>
        <w:jc w:val="center"/>
        <w:rPr>
          <w:rFonts w:ascii="Times New Roman" w:hAnsi="Times New Roman" w:eastAsia="宋体" w:cs="Times New Roman"/>
          <w:sz w:val="21"/>
          <w:szCs w:val="21"/>
        </w:rPr>
      </w:pPr>
      <w:bookmarkStart w:id="659" w:name="_Toc193884871"/>
      <w:bookmarkStart w:id="660" w:name="_Toc193892731"/>
      <w:r>
        <w:rPr>
          <w:rFonts w:hint="eastAsia" w:ascii="Times New Roman" w:hAnsi="Times New Roman" w:eastAsia="宋体" w:cs="Times New Roman"/>
          <w:sz w:val="21"/>
          <w:szCs w:val="21"/>
        </w:rPr>
        <w:t>4.7  焊接材料</w:t>
      </w:r>
      <w:bookmarkEnd w:id="659"/>
      <w:bookmarkEnd w:id="660"/>
    </w:p>
    <w:p>
      <w:pPr>
        <w:spacing w:line="360" w:lineRule="auto"/>
        <w:jc w:val="center"/>
        <w:rPr>
          <w:rFonts w:cs="Times New Roman"/>
          <w:color w:val="auto"/>
          <w:sz w:val="21"/>
          <w:szCs w:val="21"/>
        </w:rPr>
      </w:pPr>
      <w:r>
        <w:rPr>
          <w:rFonts w:hint="eastAsia" w:cs="宋体"/>
          <w:sz w:val="21"/>
          <w:szCs w:val="21"/>
        </w:rPr>
        <w:t>Ⅰ</w:t>
      </w:r>
      <w:r>
        <w:rPr>
          <w:rFonts w:cs="宋体"/>
          <w:sz w:val="21"/>
          <w:szCs w:val="21"/>
        </w:rPr>
        <w:t>主控项目</w:t>
      </w:r>
    </w:p>
    <w:p>
      <w:pPr>
        <w:spacing w:line="360" w:lineRule="auto"/>
        <w:rPr>
          <w:rFonts w:cs="Times New Roman"/>
          <w:color w:val="auto"/>
          <w:sz w:val="21"/>
          <w:szCs w:val="21"/>
        </w:rPr>
      </w:pPr>
      <w:r>
        <w:rPr>
          <w:rFonts w:hint="eastAsia" w:cs="宋体"/>
          <w:b/>
          <w:bCs/>
          <w:sz w:val="21"/>
          <w:szCs w:val="21"/>
        </w:rPr>
        <w:t>4.7.2</w:t>
      </w:r>
      <w:r>
        <w:rPr>
          <w:rFonts w:hint="eastAsia" w:cs="Times New Roman"/>
          <w:sz w:val="21"/>
          <w:szCs w:val="21"/>
        </w:rPr>
        <w:t xml:space="preserve">  </w:t>
      </w:r>
      <w:r>
        <w:rPr>
          <w:rFonts w:hint="eastAsia" w:cs="Times New Roman"/>
          <w:color w:val="auto"/>
          <w:sz w:val="21"/>
          <w:szCs w:val="21"/>
        </w:rPr>
        <w:t>由于不同生产批号的焊接材料，质量往往存在一定的差异，本条对焊接材料进行复验做出了明确规定。该复验应为见证取样送样检验项目。</w:t>
      </w:r>
    </w:p>
    <w:p>
      <w:pPr>
        <w:spacing w:line="360" w:lineRule="auto"/>
        <w:jc w:val="center"/>
        <w:rPr>
          <w:rFonts w:cs="宋体"/>
          <w:sz w:val="21"/>
          <w:szCs w:val="21"/>
        </w:rPr>
      </w:pPr>
      <w:r>
        <w:rPr>
          <w:rFonts w:hint="eastAsia" w:cs="宋体"/>
          <w:sz w:val="21"/>
          <w:szCs w:val="21"/>
        </w:rPr>
        <w:t>Ⅱ</w:t>
      </w:r>
      <w:r>
        <w:rPr>
          <w:rFonts w:cs="宋体"/>
          <w:sz w:val="21"/>
          <w:szCs w:val="21"/>
        </w:rPr>
        <w:t>一般项目</w:t>
      </w:r>
    </w:p>
    <w:p>
      <w:pPr>
        <w:spacing w:line="360" w:lineRule="auto"/>
        <w:rPr>
          <w:rFonts w:cs="Times New Roman"/>
          <w:color w:val="auto"/>
          <w:sz w:val="21"/>
          <w:szCs w:val="21"/>
        </w:rPr>
      </w:pPr>
      <w:r>
        <w:rPr>
          <w:rFonts w:hint="eastAsia" w:cs="宋体"/>
          <w:b/>
          <w:bCs/>
          <w:sz w:val="21"/>
          <w:szCs w:val="21"/>
        </w:rPr>
        <w:t xml:space="preserve">4.7.3  </w:t>
      </w:r>
      <w:r>
        <w:rPr>
          <w:rFonts w:hint="eastAsia" w:cs="Times New Roman"/>
          <w:color w:val="auto"/>
          <w:sz w:val="21"/>
          <w:szCs w:val="21"/>
        </w:rPr>
        <w:t>焊条、焊剂保管不当，容易受潮，不仅影响操作的工艺性能，而且会对接头的理化性能造成不利影响。对于外观不符合要求的焊接材料，不应在工程中采用。</w:t>
      </w:r>
    </w:p>
    <w:p>
      <w:pPr>
        <w:pStyle w:val="3"/>
        <w:spacing w:before="0" w:after="0" w:line="360" w:lineRule="auto"/>
        <w:jc w:val="center"/>
        <w:rPr>
          <w:rFonts w:ascii="Times New Roman" w:hAnsi="Times New Roman" w:eastAsia="宋体" w:cs="Times New Roman"/>
          <w:sz w:val="21"/>
          <w:szCs w:val="21"/>
        </w:rPr>
      </w:pPr>
      <w:bookmarkStart w:id="661" w:name="_Toc193884872"/>
      <w:bookmarkStart w:id="662" w:name="_Toc193892732"/>
      <w:r>
        <w:rPr>
          <w:rFonts w:hint="eastAsia" w:ascii="Times New Roman" w:hAnsi="Times New Roman" w:eastAsia="宋体" w:cs="Times New Roman"/>
          <w:sz w:val="21"/>
          <w:szCs w:val="21"/>
        </w:rPr>
        <w:t>4.8  连接材料</w:t>
      </w:r>
      <w:bookmarkEnd w:id="661"/>
      <w:bookmarkEnd w:id="662"/>
    </w:p>
    <w:p>
      <w:pPr>
        <w:spacing w:line="360" w:lineRule="auto"/>
        <w:jc w:val="center"/>
        <w:rPr>
          <w:rFonts w:cs="Times New Roman"/>
          <w:color w:val="auto"/>
          <w:sz w:val="21"/>
          <w:szCs w:val="21"/>
        </w:rPr>
      </w:pPr>
      <w:r>
        <w:rPr>
          <w:rFonts w:hint="eastAsia" w:cs="宋体"/>
          <w:sz w:val="21"/>
          <w:szCs w:val="21"/>
        </w:rPr>
        <w:t>Ⅰ</w:t>
      </w:r>
      <w:r>
        <w:rPr>
          <w:rFonts w:cs="宋体"/>
          <w:sz w:val="21"/>
          <w:szCs w:val="21"/>
        </w:rPr>
        <w:t>主控项目</w:t>
      </w:r>
    </w:p>
    <w:p>
      <w:pPr>
        <w:spacing w:line="360" w:lineRule="auto"/>
        <w:rPr>
          <w:rFonts w:cs="Times New Roman"/>
          <w:color w:val="auto"/>
          <w:sz w:val="21"/>
          <w:szCs w:val="21"/>
        </w:rPr>
      </w:pPr>
      <w:r>
        <w:rPr>
          <w:rFonts w:hint="eastAsia" w:cs="宋体"/>
          <w:b/>
          <w:bCs/>
          <w:sz w:val="21"/>
          <w:szCs w:val="21"/>
        </w:rPr>
        <w:t xml:space="preserve">4.8.1  </w:t>
      </w:r>
      <w:r>
        <w:rPr>
          <w:rFonts w:hint="eastAsia" w:cs="Times New Roman"/>
          <w:color w:val="auto"/>
          <w:sz w:val="21"/>
          <w:szCs w:val="21"/>
        </w:rPr>
        <w:t>高强度大六角螺栓连接副的扭矩系数是影响高强度螺栓连接质量最主要的因素，也是施工的重要依据，因此要求生产厂家在出厂前进行检验，且出具检验报告，施工单位应在使用前及产品质量保证期内及时复验，该复验应为见证取样送样检验项目。</w:t>
      </w:r>
    </w:p>
    <w:p>
      <w:pPr>
        <w:spacing w:line="360" w:lineRule="auto"/>
        <w:jc w:val="center"/>
        <w:rPr>
          <w:rFonts w:cs="宋体"/>
          <w:sz w:val="21"/>
          <w:szCs w:val="21"/>
        </w:rPr>
      </w:pPr>
      <w:r>
        <w:rPr>
          <w:rFonts w:hint="eastAsia" w:cs="宋体"/>
          <w:sz w:val="21"/>
          <w:szCs w:val="21"/>
        </w:rPr>
        <w:t>Ⅱ</w:t>
      </w:r>
      <w:r>
        <w:rPr>
          <w:rFonts w:cs="宋体"/>
          <w:sz w:val="21"/>
          <w:szCs w:val="21"/>
        </w:rPr>
        <w:t>一般项目</w:t>
      </w:r>
    </w:p>
    <w:p>
      <w:pPr>
        <w:spacing w:line="360" w:lineRule="auto"/>
        <w:rPr>
          <w:rFonts w:cs="Times New Roman"/>
          <w:color w:val="auto"/>
          <w:sz w:val="21"/>
          <w:szCs w:val="21"/>
        </w:rPr>
      </w:pPr>
      <w:r>
        <w:rPr>
          <w:rFonts w:hint="eastAsia" w:cs="宋体"/>
          <w:b/>
          <w:bCs/>
          <w:sz w:val="21"/>
          <w:szCs w:val="21"/>
        </w:rPr>
        <w:t xml:space="preserve">4.8.4  </w:t>
      </w:r>
      <w:r>
        <w:rPr>
          <w:rFonts w:hint="eastAsia" w:cs="Times New Roman"/>
          <w:color w:val="auto"/>
          <w:sz w:val="21"/>
          <w:szCs w:val="21"/>
        </w:rPr>
        <w:t>高强度大六角头螺栓连接副的生产厂家是按出厂批号包装供货和提供产品质量证明书的，在储存、运输、施工过程中，应严格按批号存放、使用。不同批号的螺栓、螺母、垫圈不得混杂使用。高强度螺栓连接副的表面经特殊处理，在使用前尽可能地保持其出厂状态，以免扭矩系数发生变化。</w:t>
      </w:r>
    </w:p>
    <w:p>
      <w:pPr>
        <w:spacing w:line="360" w:lineRule="auto"/>
        <w:rPr>
          <w:rFonts w:cs="Times New Roman"/>
          <w:color w:val="auto"/>
          <w:sz w:val="21"/>
          <w:szCs w:val="21"/>
        </w:rPr>
      </w:pPr>
      <w:r>
        <w:rPr>
          <w:rFonts w:hint="eastAsia" w:cs="宋体"/>
          <w:b/>
          <w:bCs/>
          <w:sz w:val="21"/>
          <w:szCs w:val="21"/>
        </w:rPr>
        <w:t xml:space="preserve">4.8.5  </w:t>
      </w:r>
      <w:r>
        <w:rPr>
          <w:rFonts w:hint="eastAsia" w:cs="Times New Roman"/>
          <w:color w:val="auto"/>
          <w:sz w:val="21"/>
          <w:szCs w:val="21"/>
        </w:rPr>
        <w:t>钢-胶合木组合结构工程所涉及的其他材料原则上都要通过进场验收检验。</w:t>
      </w:r>
    </w:p>
    <w:p>
      <w:pPr>
        <w:pStyle w:val="3"/>
        <w:spacing w:before="0" w:after="0" w:line="360" w:lineRule="auto"/>
        <w:jc w:val="center"/>
        <w:rPr>
          <w:rFonts w:ascii="Times New Roman" w:hAnsi="Times New Roman" w:eastAsia="宋体" w:cs="Times New Roman"/>
          <w:color w:val="auto"/>
          <w:sz w:val="21"/>
          <w:szCs w:val="21"/>
        </w:rPr>
      </w:pPr>
      <w:bookmarkStart w:id="663" w:name="_Toc193884873"/>
      <w:bookmarkStart w:id="664" w:name="_Toc193892733"/>
      <w:r>
        <w:rPr>
          <w:rFonts w:hint="eastAsia" w:ascii="Times New Roman" w:hAnsi="Times New Roman" w:eastAsia="宋体" w:cs="Times New Roman"/>
          <w:color w:val="auto"/>
          <w:sz w:val="21"/>
          <w:szCs w:val="21"/>
        </w:rPr>
        <w:t>4.9  防护及涂装材料</w:t>
      </w:r>
      <w:bookmarkEnd w:id="663"/>
      <w:bookmarkEnd w:id="664"/>
    </w:p>
    <w:p>
      <w:pPr>
        <w:spacing w:line="360" w:lineRule="auto"/>
        <w:jc w:val="center"/>
        <w:rPr>
          <w:rFonts w:cs="宋体"/>
          <w:color w:val="auto"/>
          <w:sz w:val="21"/>
          <w:szCs w:val="21"/>
        </w:rPr>
      </w:pPr>
      <w:r>
        <w:rPr>
          <w:rFonts w:hint="eastAsia" w:cs="宋体"/>
          <w:color w:val="auto"/>
          <w:sz w:val="21"/>
          <w:szCs w:val="21"/>
        </w:rPr>
        <w:t>Ⅱ</w:t>
      </w:r>
      <w:r>
        <w:rPr>
          <w:rFonts w:cs="宋体"/>
          <w:color w:val="auto"/>
          <w:sz w:val="21"/>
          <w:szCs w:val="21"/>
        </w:rPr>
        <w:t>一般项目</w:t>
      </w:r>
    </w:p>
    <w:p>
      <w:pPr>
        <w:spacing w:line="360" w:lineRule="auto"/>
        <w:rPr>
          <w:rFonts w:cs="Times New Roman"/>
          <w:color w:val="auto"/>
          <w:sz w:val="21"/>
          <w:szCs w:val="21"/>
        </w:rPr>
      </w:pPr>
      <w:r>
        <w:rPr>
          <w:rFonts w:hint="eastAsia" w:cs="Times New Roman"/>
          <w:b/>
          <w:bCs/>
          <w:color w:val="auto"/>
          <w:sz w:val="21"/>
          <w:szCs w:val="21"/>
        </w:rPr>
        <w:t xml:space="preserve">4.9.4 </w:t>
      </w:r>
      <w:r>
        <w:rPr>
          <w:rFonts w:hint="eastAsia" w:cs="Times New Roman"/>
          <w:color w:val="auto"/>
          <w:sz w:val="21"/>
          <w:szCs w:val="21"/>
        </w:rPr>
        <w:t xml:space="preserve"> 本节涂料的进场验收除检查资料文件外，还要开桶抽查。开桶抽查除检查涂料结皮、结块、凝胶等现象外，还要与质量证明文件对照实物的型号、名称、颜色及有效期等验。</w:t>
      </w:r>
    </w:p>
    <w:p>
      <w:pPr>
        <w:pStyle w:val="3"/>
        <w:spacing w:before="0" w:after="0" w:line="360" w:lineRule="auto"/>
        <w:jc w:val="center"/>
        <w:rPr>
          <w:rFonts w:ascii="Times New Roman" w:hAnsi="Times New Roman" w:eastAsia="宋体" w:cs="Times New Roman"/>
          <w:color w:val="auto"/>
          <w:sz w:val="21"/>
          <w:szCs w:val="21"/>
        </w:rPr>
      </w:pPr>
      <w:bookmarkStart w:id="665" w:name="_Toc193884874"/>
      <w:bookmarkStart w:id="666" w:name="_Toc193892734"/>
      <w:r>
        <w:rPr>
          <w:rFonts w:hint="eastAsia" w:ascii="Times New Roman" w:hAnsi="Times New Roman" w:eastAsia="宋体" w:cs="Times New Roman"/>
          <w:color w:val="auto"/>
          <w:sz w:val="21"/>
          <w:szCs w:val="21"/>
        </w:rPr>
        <w:t>4.10  成品及其他</w:t>
      </w:r>
      <w:bookmarkEnd w:id="665"/>
      <w:bookmarkEnd w:id="666"/>
    </w:p>
    <w:p>
      <w:pPr>
        <w:spacing w:line="360" w:lineRule="auto"/>
        <w:rPr>
          <w:rFonts w:cs="Times New Roman"/>
          <w:color w:val="auto"/>
          <w:sz w:val="21"/>
          <w:szCs w:val="21"/>
        </w:rPr>
      </w:pPr>
      <w:r>
        <w:rPr>
          <w:rFonts w:hint="eastAsia" w:cs="Times New Roman"/>
          <w:b/>
          <w:bCs/>
          <w:color w:val="auto"/>
          <w:sz w:val="21"/>
          <w:szCs w:val="21"/>
        </w:rPr>
        <w:t xml:space="preserve">4.10.2 </w:t>
      </w:r>
      <w:r>
        <w:rPr>
          <w:rFonts w:hint="eastAsia" w:cs="Times New Roman"/>
          <w:color w:val="auto"/>
          <w:sz w:val="21"/>
          <w:szCs w:val="21"/>
        </w:rPr>
        <w:t xml:space="preserve"> 钢-胶合木组合结构工程所涉及的其他材料原则上都要通过进场验收检验。</w:t>
      </w:r>
    </w:p>
    <w:p>
      <w:pPr>
        <w:spacing w:line="360" w:lineRule="auto"/>
        <w:rPr>
          <w:rFonts w:cs="Times New Roman"/>
          <w:color w:val="auto"/>
          <w:sz w:val="21"/>
          <w:szCs w:val="21"/>
        </w:rPr>
        <w:sectPr>
          <w:pgSz w:w="11906" w:h="16838"/>
          <w:pgMar w:top="1134" w:right="1134" w:bottom="1134" w:left="1701" w:header="851" w:footer="737" w:gutter="567"/>
          <w:pgNumType w:chapStyle="2"/>
          <w:cols w:space="425" w:num="1"/>
          <w:docGrid w:type="lines" w:linePitch="374" w:charSpace="0"/>
        </w:sectPr>
      </w:pPr>
    </w:p>
    <w:p>
      <w:pPr>
        <w:pStyle w:val="2"/>
        <w:spacing w:before="120" w:after="120" w:line="360" w:lineRule="auto"/>
        <w:jc w:val="center"/>
        <w:rPr>
          <w:color w:val="auto"/>
          <w:sz w:val="28"/>
          <w:szCs w:val="28"/>
        </w:rPr>
      </w:pPr>
      <w:bookmarkStart w:id="667" w:name="_Toc193884875"/>
      <w:bookmarkStart w:id="668" w:name="_Toc193892735"/>
      <w:r>
        <w:rPr>
          <w:rFonts w:hint="eastAsia"/>
          <w:color w:val="auto"/>
          <w:sz w:val="28"/>
          <w:szCs w:val="28"/>
        </w:rPr>
        <w:t>5  胶合木构件及钢零部件加工</w:t>
      </w:r>
      <w:bookmarkEnd w:id="667"/>
      <w:bookmarkEnd w:id="668"/>
    </w:p>
    <w:p>
      <w:pPr>
        <w:pStyle w:val="3"/>
        <w:spacing w:before="0" w:after="0" w:line="360" w:lineRule="auto"/>
        <w:jc w:val="center"/>
        <w:rPr>
          <w:rFonts w:ascii="Times New Roman" w:hAnsi="Times New Roman" w:eastAsia="宋体" w:cs="Times New Roman"/>
          <w:color w:val="auto"/>
          <w:sz w:val="21"/>
          <w:szCs w:val="21"/>
        </w:rPr>
      </w:pPr>
      <w:bookmarkStart w:id="669" w:name="_Toc193884876"/>
      <w:bookmarkStart w:id="670" w:name="_Toc193892736"/>
      <w:r>
        <w:rPr>
          <w:rFonts w:hint="eastAsia" w:ascii="Times New Roman" w:hAnsi="Times New Roman" w:eastAsia="宋体" w:cs="Times New Roman"/>
          <w:color w:val="auto"/>
          <w:sz w:val="21"/>
          <w:szCs w:val="21"/>
        </w:rPr>
        <w:t>5.1  一般规定</w:t>
      </w:r>
      <w:bookmarkEnd w:id="669"/>
      <w:bookmarkEnd w:id="670"/>
    </w:p>
    <w:p>
      <w:pPr>
        <w:spacing w:line="360" w:lineRule="auto"/>
        <w:rPr>
          <w:rFonts w:cs="Times New Roman"/>
          <w:color w:val="auto"/>
          <w:sz w:val="21"/>
          <w:szCs w:val="21"/>
        </w:rPr>
      </w:pPr>
      <w:r>
        <w:rPr>
          <w:rFonts w:hint="eastAsia" w:cs="Times New Roman"/>
          <w:b/>
          <w:bCs/>
          <w:color w:val="auto"/>
          <w:sz w:val="21"/>
          <w:szCs w:val="21"/>
        </w:rPr>
        <w:t xml:space="preserve">5.1.2  </w:t>
      </w:r>
      <w:r>
        <w:rPr>
          <w:rFonts w:hint="eastAsia" w:cs="Times New Roman"/>
          <w:color w:val="auto"/>
          <w:sz w:val="21"/>
          <w:szCs w:val="21"/>
        </w:rPr>
        <w:t>在我国，胶合木一度可在施工现场制作，这种做法显然不能保证产品质量。现代胶合木对层板及制作工艺都有严格要求，只适宜在工厂制作。进场的是胶合木产品或已加工完成的构件。本条强调胶合木构件应由有资质的专业生产厂家制作，旨在保证产品质量。</w:t>
      </w:r>
    </w:p>
    <w:p>
      <w:pPr>
        <w:pStyle w:val="3"/>
        <w:spacing w:before="0" w:after="0" w:line="360" w:lineRule="auto"/>
        <w:jc w:val="center"/>
        <w:rPr>
          <w:rFonts w:ascii="Times New Roman" w:hAnsi="Times New Roman" w:eastAsia="宋体" w:cs="Times New Roman"/>
          <w:color w:val="auto"/>
          <w:sz w:val="21"/>
          <w:szCs w:val="21"/>
        </w:rPr>
      </w:pPr>
      <w:bookmarkStart w:id="671" w:name="_Toc193892737"/>
      <w:bookmarkStart w:id="672" w:name="_Toc193884877"/>
      <w:r>
        <w:rPr>
          <w:rFonts w:hint="eastAsia" w:ascii="Times New Roman" w:hAnsi="Times New Roman" w:eastAsia="宋体" w:cs="Times New Roman"/>
          <w:color w:val="auto"/>
          <w:sz w:val="21"/>
          <w:szCs w:val="21"/>
        </w:rPr>
        <w:t>5.2  胶合木构件加工</w:t>
      </w:r>
      <w:bookmarkEnd w:id="671"/>
      <w:bookmarkEnd w:id="672"/>
    </w:p>
    <w:p>
      <w:pPr>
        <w:spacing w:line="360" w:lineRule="auto"/>
        <w:jc w:val="center"/>
        <w:rPr>
          <w:rFonts w:cs="宋体"/>
          <w:color w:val="auto"/>
          <w:sz w:val="21"/>
          <w:szCs w:val="21"/>
        </w:rPr>
      </w:pPr>
      <w:r>
        <w:rPr>
          <w:rFonts w:hint="eastAsia" w:cs="宋体"/>
          <w:color w:val="auto"/>
          <w:sz w:val="21"/>
          <w:szCs w:val="21"/>
        </w:rPr>
        <w:t>Ⅰ</w:t>
      </w:r>
      <w:r>
        <w:rPr>
          <w:rFonts w:cs="宋体"/>
          <w:color w:val="auto"/>
          <w:sz w:val="21"/>
          <w:szCs w:val="21"/>
        </w:rPr>
        <w:t>主控项目</w:t>
      </w:r>
    </w:p>
    <w:p>
      <w:pPr>
        <w:spacing w:line="360" w:lineRule="auto"/>
        <w:rPr>
          <w:rFonts w:cs="Times New Roman"/>
          <w:bCs/>
          <w:color w:val="auto"/>
          <w:sz w:val="21"/>
          <w:szCs w:val="21"/>
        </w:rPr>
      </w:pPr>
      <w:r>
        <w:rPr>
          <w:rFonts w:hint="eastAsia" w:cs="Times New Roman"/>
          <w:b/>
          <w:bCs/>
          <w:color w:val="auto"/>
          <w:sz w:val="21"/>
          <w:szCs w:val="21"/>
        </w:rPr>
        <w:t xml:space="preserve">5.2.1  </w:t>
      </w:r>
      <w:r>
        <w:rPr>
          <w:rFonts w:hint="eastAsia" w:cs="Times New Roman"/>
          <w:color w:val="auto"/>
          <w:sz w:val="21"/>
          <w:szCs w:val="21"/>
        </w:rPr>
        <w:t>胶合木构件的常见结构形式包括框架、刚架、拱以及空间结构等形式。胶合木构件的结构形式、结构布置和构件尺寸是否符合设计文件规定，是影响结构安全的第一要素。</w:t>
      </w:r>
    </w:p>
    <w:p>
      <w:pPr>
        <w:pStyle w:val="3"/>
        <w:spacing w:before="0" w:after="0" w:line="360" w:lineRule="auto"/>
        <w:jc w:val="center"/>
        <w:rPr>
          <w:rFonts w:ascii="Times New Roman" w:hAnsi="Times New Roman" w:eastAsia="宋体" w:cs="Times New Roman"/>
          <w:sz w:val="21"/>
          <w:szCs w:val="21"/>
        </w:rPr>
      </w:pPr>
      <w:bookmarkStart w:id="673" w:name="_Toc193892738"/>
      <w:bookmarkStart w:id="674" w:name="_Toc193884878"/>
      <w:r>
        <w:rPr>
          <w:rFonts w:hint="eastAsia" w:ascii="Times New Roman" w:hAnsi="Times New Roman" w:eastAsia="宋体" w:cs="Times New Roman"/>
          <w:sz w:val="21"/>
          <w:szCs w:val="21"/>
        </w:rPr>
        <w:t>5.3  钢材切割</w:t>
      </w:r>
      <w:bookmarkEnd w:id="673"/>
      <w:bookmarkEnd w:id="674"/>
    </w:p>
    <w:p>
      <w:pPr>
        <w:spacing w:line="360" w:lineRule="auto"/>
        <w:jc w:val="center"/>
        <w:rPr>
          <w:rFonts w:cs="Times New Roman"/>
          <w:color w:val="auto"/>
          <w:sz w:val="21"/>
          <w:szCs w:val="21"/>
        </w:rPr>
      </w:pPr>
      <w:r>
        <w:rPr>
          <w:rFonts w:hint="eastAsia" w:cs="宋体"/>
          <w:sz w:val="21"/>
          <w:szCs w:val="21"/>
        </w:rPr>
        <w:t>Ⅰ主控项目</w:t>
      </w:r>
    </w:p>
    <w:p>
      <w:pPr>
        <w:spacing w:line="360" w:lineRule="auto"/>
        <w:rPr>
          <w:rFonts w:cs="Times New Roman"/>
          <w:color w:val="auto"/>
          <w:sz w:val="21"/>
          <w:szCs w:val="21"/>
        </w:rPr>
      </w:pPr>
      <w:r>
        <w:rPr>
          <w:rFonts w:hint="eastAsia" w:cs="Times New Roman"/>
          <w:b/>
          <w:bCs/>
          <w:sz w:val="21"/>
          <w:szCs w:val="21"/>
        </w:rPr>
        <w:t xml:space="preserve">5.3.1  </w:t>
      </w:r>
      <w:r>
        <w:rPr>
          <w:rFonts w:hint="eastAsia" w:cs="Times New Roman"/>
          <w:color w:val="auto"/>
          <w:sz w:val="21"/>
          <w:szCs w:val="21"/>
        </w:rPr>
        <w:t xml:space="preserve">钢材切割面或剪切面应无裂纹、夹渣、分层和大于 1mm的缺棱。这些缺陷在气割后都能较明显地暴露出来，一般观察（用放大镜）检查即可．但有特殊要求的气割面或剪切时则不然，除观察外，必要时应采用渗透、磁粉或超声波探伤检查。 </w:t>
      </w:r>
    </w:p>
    <w:p>
      <w:pPr>
        <w:spacing w:line="360" w:lineRule="auto"/>
        <w:jc w:val="center"/>
        <w:rPr>
          <w:rFonts w:cs="宋体"/>
          <w:sz w:val="21"/>
          <w:szCs w:val="21"/>
        </w:rPr>
      </w:pPr>
      <w:r>
        <w:rPr>
          <w:rFonts w:hint="eastAsia" w:cs="宋体"/>
          <w:sz w:val="21"/>
          <w:szCs w:val="21"/>
        </w:rPr>
        <w:t>Ⅱ一般项目</w:t>
      </w:r>
    </w:p>
    <w:p>
      <w:pPr>
        <w:spacing w:line="360" w:lineRule="auto"/>
        <w:rPr>
          <w:rFonts w:cs="Times New Roman"/>
          <w:color w:val="auto"/>
          <w:sz w:val="21"/>
          <w:szCs w:val="21"/>
        </w:rPr>
      </w:pPr>
      <w:r>
        <w:rPr>
          <w:rFonts w:hint="eastAsia" w:cs="Times New Roman"/>
          <w:b/>
          <w:bCs/>
          <w:sz w:val="21"/>
          <w:szCs w:val="21"/>
        </w:rPr>
        <w:t xml:space="preserve">5.3.2  </w:t>
      </w:r>
      <w:r>
        <w:rPr>
          <w:rFonts w:hint="eastAsia" w:cs="Times New Roman"/>
          <w:color w:val="auto"/>
          <w:sz w:val="21"/>
          <w:szCs w:val="21"/>
        </w:rPr>
        <w:t xml:space="preserve">切割中气割的允许偏差值是根据热切割的专业标准，并结合有关截面尺寸及缺口深度的限制提出的。 </w:t>
      </w:r>
    </w:p>
    <w:p>
      <w:pPr>
        <w:pStyle w:val="3"/>
        <w:spacing w:before="0" w:after="0" w:line="360" w:lineRule="auto"/>
        <w:jc w:val="center"/>
        <w:rPr>
          <w:rFonts w:ascii="Times New Roman" w:hAnsi="Times New Roman" w:eastAsia="宋体" w:cs="Times New Roman"/>
          <w:sz w:val="21"/>
          <w:szCs w:val="21"/>
        </w:rPr>
      </w:pPr>
      <w:bookmarkStart w:id="675" w:name="_Toc193884879"/>
      <w:bookmarkStart w:id="676" w:name="_Toc193892739"/>
      <w:r>
        <w:rPr>
          <w:rFonts w:hint="eastAsia" w:ascii="Times New Roman" w:hAnsi="Times New Roman" w:eastAsia="宋体" w:cs="Times New Roman"/>
          <w:sz w:val="21"/>
          <w:szCs w:val="21"/>
        </w:rPr>
        <w:t>5.4  钢材矫正和成型</w:t>
      </w:r>
      <w:bookmarkEnd w:id="675"/>
      <w:bookmarkEnd w:id="676"/>
    </w:p>
    <w:p>
      <w:pPr>
        <w:spacing w:line="360" w:lineRule="auto"/>
        <w:jc w:val="center"/>
        <w:rPr>
          <w:rFonts w:cs="Times New Roman"/>
          <w:color w:val="auto"/>
          <w:sz w:val="21"/>
          <w:szCs w:val="21"/>
        </w:rPr>
      </w:pPr>
      <w:r>
        <w:rPr>
          <w:rFonts w:hint="eastAsia" w:cs="宋体"/>
          <w:sz w:val="21"/>
          <w:szCs w:val="21"/>
        </w:rPr>
        <w:t>Ⅰ主控项目</w:t>
      </w:r>
    </w:p>
    <w:p>
      <w:pPr>
        <w:spacing w:line="360" w:lineRule="auto"/>
        <w:rPr>
          <w:rFonts w:cs="Times New Roman"/>
          <w:sz w:val="21"/>
          <w:szCs w:val="21"/>
        </w:rPr>
      </w:pPr>
      <w:r>
        <w:rPr>
          <w:rFonts w:hint="eastAsia" w:cs="Times New Roman"/>
          <w:b/>
          <w:bCs/>
          <w:sz w:val="21"/>
          <w:szCs w:val="21"/>
        </w:rPr>
        <w:t>5.4.1</w:t>
      </w:r>
      <w:r>
        <w:rPr>
          <w:rFonts w:hint="eastAsia" w:cs="Times New Roman"/>
          <w:color w:val="auto"/>
          <w:sz w:val="21"/>
          <w:szCs w:val="21"/>
        </w:rPr>
        <w:t xml:space="preserve">  对冷矫正和冷弯曲的最低环境温度进行限制，是为了保证钢材在低温情况下受到外力时不致产生冷脆断裂。在低温下钢材受外力而脆断要比冲孔和剪切加工时而断裂更敏感，故环境温度限制较严。</w:t>
      </w:r>
    </w:p>
    <w:p>
      <w:pPr>
        <w:spacing w:line="360" w:lineRule="auto"/>
        <w:rPr>
          <w:rFonts w:cs="Times New Roman"/>
          <w:color w:val="auto"/>
          <w:sz w:val="21"/>
          <w:szCs w:val="21"/>
        </w:rPr>
      </w:pPr>
      <w:r>
        <w:rPr>
          <w:rFonts w:hint="eastAsia" w:cs="Times New Roman"/>
          <w:b/>
          <w:bCs/>
          <w:sz w:val="21"/>
          <w:szCs w:val="21"/>
        </w:rPr>
        <w:t xml:space="preserve">5.4.2  </w:t>
      </w:r>
      <w:r>
        <w:rPr>
          <w:rFonts w:hint="eastAsia" w:cs="Times New Roman"/>
          <w:color w:val="auto"/>
          <w:sz w:val="21"/>
          <w:szCs w:val="21"/>
        </w:rPr>
        <w:t>火焰加热矫正温度超过900℃， 材质会下降；800℃～ 900℃ 是热塑性变形的理想温度；低于600℃矫正效果不大。</w:t>
      </w:r>
    </w:p>
    <w:p>
      <w:pPr>
        <w:spacing w:line="360" w:lineRule="auto"/>
        <w:jc w:val="center"/>
        <w:rPr>
          <w:rFonts w:cs="宋体"/>
          <w:sz w:val="21"/>
          <w:szCs w:val="21"/>
        </w:rPr>
      </w:pPr>
      <w:r>
        <w:rPr>
          <w:rFonts w:hint="eastAsia" w:cs="宋体"/>
          <w:sz w:val="21"/>
          <w:szCs w:val="21"/>
        </w:rPr>
        <w:t>Ⅱ一般项目</w:t>
      </w:r>
    </w:p>
    <w:p>
      <w:pPr>
        <w:spacing w:line="360" w:lineRule="auto"/>
        <w:rPr>
          <w:rFonts w:cs="Times New Roman"/>
          <w:color w:val="auto"/>
          <w:sz w:val="21"/>
          <w:szCs w:val="21"/>
        </w:rPr>
      </w:pPr>
      <w:r>
        <w:rPr>
          <w:rFonts w:hint="eastAsia" w:cs="Times New Roman"/>
          <w:b/>
          <w:bCs/>
          <w:sz w:val="21"/>
          <w:szCs w:val="21"/>
        </w:rPr>
        <w:t xml:space="preserve">5.4.3 </w:t>
      </w:r>
      <w:r>
        <w:rPr>
          <w:rFonts w:hint="eastAsia" w:cs="Times New Roman"/>
          <w:sz w:val="21"/>
          <w:szCs w:val="21"/>
        </w:rPr>
        <w:t xml:space="preserve"> </w:t>
      </w:r>
      <w:r>
        <w:rPr>
          <w:rFonts w:hint="eastAsia" w:cs="Times New Roman"/>
          <w:color w:val="auto"/>
          <w:sz w:val="21"/>
          <w:szCs w:val="21"/>
        </w:rPr>
        <w:t>钢材和零件在矫正过程中，矫正设备和吊运都有可能对表面产生影响。本条按照钢材表面缺陷的允许程序规定了划痕深度不得大于0.5mm， 且深度不应大于该钢材厚度允许负偏差的1/2， 以保证表面质量。</w:t>
      </w:r>
    </w:p>
    <w:p>
      <w:pPr>
        <w:spacing w:line="360" w:lineRule="auto"/>
        <w:rPr>
          <w:rFonts w:cs="Times New Roman"/>
          <w:color w:val="auto"/>
          <w:sz w:val="21"/>
          <w:szCs w:val="21"/>
        </w:rPr>
      </w:pPr>
      <w:r>
        <w:rPr>
          <w:rFonts w:hint="eastAsia" w:cs="Times New Roman"/>
          <w:b/>
          <w:bCs/>
          <w:sz w:val="21"/>
          <w:szCs w:val="21"/>
        </w:rPr>
        <w:t xml:space="preserve">5.4.5  </w:t>
      </w:r>
      <w:r>
        <w:rPr>
          <w:rFonts w:hint="eastAsia" w:cs="Times New Roman"/>
          <w:color w:val="auto"/>
          <w:sz w:val="21"/>
          <w:szCs w:val="21"/>
        </w:rPr>
        <w:t>冷矫正和冷弯的最小曲率半径和最大弯曲矢高的规定是根据钢材的特性、工艺的可行性以及成形后外观质量的限制提出的。</w:t>
      </w:r>
    </w:p>
    <w:p>
      <w:pPr>
        <w:spacing w:line="360" w:lineRule="auto"/>
        <w:rPr>
          <w:rFonts w:cs="Times New Roman"/>
          <w:color w:val="auto"/>
          <w:sz w:val="21"/>
          <w:szCs w:val="21"/>
        </w:rPr>
      </w:pPr>
      <w:r>
        <w:rPr>
          <w:rFonts w:hint="eastAsia" w:cs="Times New Roman"/>
          <w:b/>
          <w:bCs/>
          <w:sz w:val="21"/>
          <w:szCs w:val="21"/>
        </w:rPr>
        <w:t xml:space="preserve">5.4.6  </w:t>
      </w:r>
      <w:r>
        <w:rPr>
          <w:rFonts w:hint="eastAsia" w:cs="Times New Roman"/>
          <w:color w:val="auto"/>
          <w:sz w:val="21"/>
          <w:szCs w:val="21"/>
        </w:rPr>
        <w:t>本条对钢材矫正成型后的允许偏差值做了规定，除钢板的局部平面度外，对其他指标的允许偏差做了较严格的规定。</w:t>
      </w:r>
    </w:p>
    <w:p>
      <w:pPr>
        <w:pStyle w:val="3"/>
        <w:spacing w:before="0" w:after="0" w:line="360" w:lineRule="auto"/>
        <w:jc w:val="center"/>
        <w:rPr>
          <w:rFonts w:ascii="Times New Roman" w:hAnsi="Times New Roman" w:eastAsia="宋体" w:cs="Times New Roman"/>
          <w:sz w:val="21"/>
          <w:szCs w:val="21"/>
        </w:rPr>
      </w:pPr>
      <w:bookmarkStart w:id="677" w:name="_Toc193884880"/>
      <w:bookmarkStart w:id="678" w:name="_Toc193892740"/>
      <w:r>
        <w:rPr>
          <w:rFonts w:hint="eastAsia" w:ascii="Times New Roman" w:hAnsi="Times New Roman" w:eastAsia="宋体" w:cs="Times New Roman"/>
          <w:sz w:val="21"/>
          <w:szCs w:val="21"/>
        </w:rPr>
        <w:t>5.5  钢材边缘加工</w:t>
      </w:r>
      <w:bookmarkEnd w:id="677"/>
      <w:bookmarkEnd w:id="678"/>
    </w:p>
    <w:p>
      <w:pPr>
        <w:spacing w:line="360" w:lineRule="auto"/>
        <w:jc w:val="center"/>
        <w:rPr>
          <w:rFonts w:cs="Times New Roman"/>
          <w:color w:val="auto"/>
          <w:sz w:val="21"/>
          <w:szCs w:val="21"/>
        </w:rPr>
      </w:pPr>
      <w:r>
        <w:rPr>
          <w:rFonts w:hint="eastAsia" w:cs="宋体"/>
          <w:sz w:val="21"/>
          <w:szCs w:val="21"/>
        </w:rPr>
        <w:t>Ⅰ主控项目</w:t>
      </w:r>
    </w:p>
    <w:p>
      <w:pPr>
        <w:spacing w:line="360" w:lineRule="auto"/>
        <w:rPr>
          <w:rFonts w:cs="Times New Roman"/>
          <w:color w:val="auto"/>
          <w:sz w:val="21"/>
          <w:szCs w:val="21"/>
        </w:rPr>
      </w:pPr>
      <w:r>
        <w:rPr>
          <w:rFonts w:hint="eastAsia" w:cs="Times New Roman"/>
          <w:b/>
          <w:bCs/>
          <w:sz w:val="21"/>
          <w:szCs w:val="21"/>
        </w:rPr>
        <w:t xml:space="preserve">5.5.1  </w:t>
      </w:r>
      <w:r>
        <w:rPr>
          <w:rFonts w:hint="eastAsia" w:cs="Times New Roman"/>
          <w:color w:val="auto"/>
          <w:sz w:val="21"/>
          <w:szCs w:val="21"/>
        </w:rPr>
        <w:t>为消除切割对主体钢材造成的冷作硬化和热影响等不利影响，使边缘加工达到设计规范。</w:t>
      </w:r>
    </w:p>
    <w:p>
      <w:pPr>
        <w:spacing w:line="360" w:lineRule="auto"/>
        <w:jc w:val="center"/>
        <w:rPr>
          <w:rFonts w:cs="Times New Roman"/>
          <w:color w:val="auto"/>
          <w:sz w:val="21"/>
          <w:szCs w:val="21"/>
        </w:rPr>
      </w:pPr>
      <w:r>
        <w:rPr>
          <w:rFonts w:hint="eastAsia" w:cs="宋体"/>
          <w:sz w:val="21"/>
          <w:szCs w:val="21"/>
        </w:rPr>
        <w:t>Ⅱ一般项目</w:t>
      </w:r>
    </w:p>
    <w:p>
      <w:pPr>
        <w:spacing w:line="360" w:lineRule="auto"/>
        <w:rPr>
          <w:rFonts w:cs="Times New Roman"/>
          <w:color w:val="auto"/>
          <w:sz w:val="21"/>
          <w:szCs w:val="21"/>
        </w:rPr>
      </w:pPr>
      <w:r>
        <w:rPr>
          <w:rFonts w:hint="eastAsia" w:cs="Times New Roman"/>
          <w:b/>
          <w:bCs/>
          <w:sz w:val="21"/>
          <w:szCs w:val="21"/>
        </w:rPr>
        <w:t xml:space="preserve">5.5.2  </w:t>
      </w:r>
      <w:r>
        <w:rPr>
          <w:rFonts w:hint="eastAsia" w:cs="Times New Roman"/>
          <w:color w:val="auto"/>
          <w:sz w:val="21"/>
          <w:szCs w:val="21"/>
        </w:rPr>
        <w:t>本条保留了相邻两夹角和加工面垂直度的质量指标，以控制零件外形满足组装、拼装和受力的要求，加工边直线度的偏差不得与尺寸偏差叠加。</w:t>
      </w:r>
    </w:p>
    <w:p>
      <w:pPr>
        <w:pStyle w:val="3"/>
        <w:spacing w:before="0" w:after="0"/>
        <w:jc w:val="center"/>
        <w:rPr>
          <w:rFonts w:ascii="Times New Roman" w:hAnsi="Times New Roman" w:eastAsia="宋体" w:cs="Times New Roman"/>
          <w:sz w:val="21"/>
          <w:szCs w:val="21"/>
        </w:rPr>
      </w:pPr>
      <w:bookmarkStart w:id="679" w:name="_Toc193884881"/>
      <w:bookmarkStart w:id="680" w:name="_Toc193892741"/>
      <w:r>
        <w:rPr>
          <w:rFonts w:hint="eastAsia" w:ascii="Times New Roman" w:hAnsi="Times New Roman" w:eastAsia="宋体" w:cs="Times New Roman"/>
          <w:sz w:val="21"/>
          <w:szCs w:val="21"/>
        </w:rPr>
        <w:t>5.6  铸钢件加工</w:t>
      </w:r>
      <w:bookmarkEnd w:id="679"/>
      <w:bookmarkEnd w:id="680"/>
      <w:r>
        <w:rPr>
          <w:rFonts w:hint="eastAsia" w:ascii="Times New Roman" w:hAnsi="Times New Roman" w:eastAsia="宋体" w:cs="Times New Roman"/>
          <w:sz w:val="21"/>
          <w:szCs w:val="21"/>
        </w:rPr>
        <w:t xml:space="preserve"> </w:t>
      </w:r>
    </w:p>
    <w:p>
      <w:pPr>
        <w:spacing w:line="360" w:lineRule="auto"/>
        <w:jc w:val="center"/>
        <w:rPr>
          <w:rFonts w:cs="Times New Roman"/>
          <w:color w:val="auto"/>
          <w:sz w:val="21"/>
          <w:szCs w:val="21"/>
        </w:rPr>
      </w:pPr>
      <w:r>
        <w:rPr>
          <w:rFonts w:hint="eastAsia" w:cs="宋体"/>
          <w:sz w:val="21"/>
          <w:szCs w:val="21"/>
        </w:rPr>
        <w:t>Ⅰ主控项目</w:t>
      </w:r>
    </w:p>
    <w:p>
      <w:pPr>
        <w:spacing w:line="360" w:lineRule="auto"/>
        <w:rPr>
          <w:rFonts w:cs="Times New Roman"/>
          <w:color w:val="auto"/>
          <w:sz w:val="21"/>
          <w:szCs w:val="21"/>
        </w:rPr>
      </w:pPr>
      <w:r>
        <w:rPr>
          <w:rFonts w:hint="eastAsia" w:cs="Times New Roman"/>
          <w:b/>
          <w:bCs/>
          <w:sz w:val="21"/>
          <w:szCs w:val="21"/>
        </w:rPr>
        <w:t>5.6.1</w:t>
      </w:r>
      <w:r>
        <w:rPr>
          <w:rFonts w:hint="eastAsia" w:cs="Times New Roman"/>
          <w:sz w:val="21"/>
          <w:szCs w:val="21"/>
        </w:rPr>
        <w:t xml:space="preserve">  </w:t>
      </w:r>
      <w:r>
        <w:rPr>
          <w:rFonts w:hint="eastAsia" w:cs="Times New Roman"/>
          <w:color w:val="auto"/>
          <w:sz w:val="21"/>
          <w:szCs w:val="21"/>
        </w:rPr>
        <w:t xml:space="preserve">铸钢件与其他构件连接的部位，即主、支管管口的焊接坡口周围150mm 区域，耳板上销轴连接孔四周150mm 区域以及其他各种需连接的部位周围150mm 范围内均应进行100% 超声波检测（如长度不足150mm，则全长检测），确保连接部位的质量达到现行国家标准和设计要求。 </w:t>
      </w:r>
    </w:p>
    <w:p>
      <w:pPr>
        <w:spacing w:line="360" w:lineRule="auto"/>
        <w:jc w:val="center"/>
        <w:rPr>
          <w:rFonts w:cs="宋体"/>
          <w:sz w:val="21"/>
          <w:szCs w:val="21"/>
        </w:rPr>
      </w:pPr>
      <w:r>
        <w:rPr>
          <w:rFonts w:hint="eastAsia" w:cs="宋体"/>
          <w:sz w:val="21"/>
          <w:szCs w:val="21"/>
        </w:rPr>
        <w:t>Ⅱ一般项目</w:t>
      </w:r>
    </w:p>
    <w:p>
      <w:pPr>
        <w:spacing w:line="360" w:lineRule="auto"/>
        <w:rPr>
          <w:rFonts w:cs="Times New Roman"/>
          <w:color w:val="auto"/>
          <w:sz w:val="21"/>
          <w:szCs w:val="21"/>
        </w:rPr>
      </w:pPr>
      <w:r>
        <w:rPr>
          <w:rFonts w:hint="eastAsia" w:cs="Times New Roman"/>
          <w:b/>
          <w:bCs/>
          <w:sz w:val="21"/>
          <w:szCs w:val="21"/>
        </w:rPr>
        <w:t>5.6.2</w:t>
      </w:r>
      <w:r>
        <w:rPr>
          <w:rFonts w:hint="eastAsia" w:cs="Times New Roman"/>
          <w:sz w:val="21"/>
          <w:szCs w:val="21"/>
        </w:rPr>
        <w:t xml:space="preserve">  </w:t>
      </w:r>
      <w:r>
        <w:rPr>
          <w:rFonts w:hint="eastAsia" w:cs="Times New Roman"/>
          <w:color w:val="auto"/>
          <w:sz w:val="21"/>
          <w:szCs w:val="21"/>
        </w:rPr>
        <w:t>铸钢件与其他构件的连接面，为保证焊接质量，要求焊前进行打磨处理，其表面粗糙度不应大于 25μm 。对于连接孔、轴的机械加工表面，表面粗糙度不应大于12.5μm。</w:t>
      </w:r>
    </w:p>
    <w:p>
      <w:pPr>
        <w:rPr>
          <w:rFonts w:cs="Times New Roman"/>
          <w:color w:val="auto"/>
          <w:sz w:val="21"/>
          <w:szCs w:val="21"/>
        </w:rPr>
      </w:pPr>
      <w:r>
        <w:rPr>
          <w:rFonts w:hint="eastAsia" w:cs="Times New Roman"/>
          <w:b/>
          <w:bCs/>
          <w:sz w:val="21"/>
          <w:szCs w:val="21"/>
        </w:rPr>
        <w:t xml:space="preserve">5.6.3  </w:t>
      </w:r>
      <w:r>
        <w:rPr>
          <w:rFonts w:hint="eastAsia" w:cs="Times New Roman"/>
          <w:color w:val="auto"/>
          <w:sz w:val="21"/>
          <w:szCs w:val="21"/>
        </w:rPr>
        <w:t>表5.6.3中的“轴（外圆）直径”是指伸入钢管（或）孔中的铸钢件（外圆）的直径尺寸。</w:t>
      </w:r>
    </w:p>
    <w:p>
      <w:pPr>
        <w:rPr>
          <w:rFonts w:cs="Times New Roman"/>
          <w:color w:val="auto"/>
          <w:sz w:val="21"/>
          <w:szCs w:val="21"/>
        </w:rPr>
      </w:pPr>
      <w:r>
        <w:rPr>
          <w:rFonts w:hint="eastAsia" w:cs="Times New Roman"/>
          <w:b/>
          <w:bCs/>
          <w:sz w:val="21"/>
          <w:szCs w:val="21"/>
        </w:rPr>
        <w:t>5.7.1</w:t>
      </w:r>
      <w:r>
        <w:rPr>
          <w:rFonts w:hint="eastAsia" w:cs="Times New Roman"/>
          <w:sz w:val="21"/>
          <w:szCs w:val="21"/>
        </w:rPr>
        <w:t xml:space="preserve">  </w:t>
      </w:r>
      <w:r>
        <w:rPr>
          <w:rFonts w:hint="eastAsia" w:cs="Times New Roman"/>
          <w:color w:val="auto"/>
          <w:sz w:val="21"/>
          <w:szCs w:val="21"/>
        </w:rPr>
        <w:t>本条为了与现行国家标准</w:t>
      </w:r>
      <w:bookmarkStart w:id="681" w:name="_Hlk193876663"/>
      <w:r>
        <w:rPr>
          <w:rFonts w:hint="eastAsia" w:cs="Times New Roman"/>
          <w:color w:val="auto"/>
          <w:sz w:val="21"/>
          <w:szCs w:val="21"/>
        </w:rPr>
        <w:t xml:space="preserve">《钢结构设计标准》GB 50017 </w:t>
      </w:r>
      <w:bookmarkEnd w:id="681"/>
      <w:r>
        <w:rPr>
          <w:rFonts w:hint="eastAsia" w:cs="Times New Roman"/>
          <w:color w:val="auto"/>
          <w:sz w:val="21"/>
          <w:szCs w:val="21"/>
        </w:rPr>
        <w:t>一致，保证加工质量，对A、B级螺栓孔的质量做了规定。根据现行国家标准</w:t>
      </w:r>
      <w:bookmarkStart w:id="682" w:name="OLE_LINK10"/>
      <w:r>
        <w:rPr>
          <w:rFonts w:hint="eastAsia" w:cs="Times New Roman"/>
          <w:color w:val="auto"/>
          <w:sz w:val="21"/>
          <w:szCs w:val="21"/>
        </w:rPr>
        <w:t xml:space="preserve">《紧固件公差 螺栓、螺钉、螺柱和螺母》GB/T 3103.1 </w:t>
      </w:r>
      <w:bookmarkEnd w:id="682"/>
      <w:r>
        <w:rPr>
          <w:rFonts w:hint="eastAsia" w:cs="Times New Roman"/>
          <w:color w:val="auto"/>
          <w:sz w:val="21"/>
          <w:szCs w:val="21"/>
        </w:rPr>
        <w:t>的规定，产品等级分为A、B、C三级，为了便于操作和严格控制，对螺栓孔直径 10～18、 18～30、 30～50 三个级别的偏差值做了规定。</w:t>
      </w:r>
    </w:p>
    <w:p>
      <w:pPr>
        <w:ind w:firstLine="420" w:firstLineChars="200"/>
        <w:rPr>
          <w:rFonts w:cs="Times New Roman"/>
          <w:color w:val="auto"/>
          <w:sz w:val="21"/>
          <w:szCs w:val="21"/>
        </w:rPr>
      </w:pPr>
      <w:r>
        <w:rPr>
          <w:rFonts w:hint="eastAsia" w:cs="Times New Roman"/>
          <w:color w:val="auto"/>
          <w:sz w:val="21"/>
          <w:szCs w:val="21"/>
        </w:rPr>
        <w:t>条文中</w:t>
      </w:r>
      <m:oMath>
        <m:sSub>
          <m:sSubPr>
            <m:ctrlPr>
              <w:rPr>
                <w:rFonts w:hint="eastAsia" w:ascii="Cambria Math" w:hAnsi="Cambria Math" w:cs="Times New Roman"/>
                <w:color w:val="auto"/>
                <w:sz w:val="21"/>
                <w:szCs w:val="21"/>
              </w:rPr>
            </m:ctrlPr>
          </m:sSubPr>
          <m:e>
            <m:r>
              <m:rPr>
                <m:sty m:val="p"/>
              </m:rPr>
              <w:rPr>
                <w:rFonts w:hint="eastAsia" w:ascii="Cambria Math" w:hAnsi="Cambria Math" w:cs="Times New Roman"/>
                <w:color w:val="auto"/>
                <w:sz w:val="21"/>
                <w:szCs w:val="21"/>
              </w:rPr>
              <m:t>R</m:t>
            </m:r>
            <m:ctrlPr>
              <w:rPr>
                <w:rFonts w:hint="eastAsia" w:ascii="Cambria Math" w:hAnsi="Cambria Math" w:cs="Times New Roman"/>
                <w:color w:val="auto"/>
                <w:sz w:val="21"/>
                <w:szCs w:val="21"/>
              </w:rPr>
            </m:ctrlPr>
          </m:e>
          <m:sub>
            <m:r>
              <m:rPr>
                <m:sty m:val="p"/>
              </m:rPr>
              <w:rPr>
                <w:rFonts w:hint="eastAsia" w:ascii="Cambria Math" w:hAnsi="Cambria Math" w:cs="Times New Roman"/>
                <w:color w:val="auto"/>
                <w:sz w:val="21"/>
                <w:szCs w:val="21"/>
              </w:rPr>
              <m:t>a</m:t>
            </m:r>
            <m:ctrlPr>
              <w:rPr>
                <w:rFonts w:hint="eastAsia" w:ascii="Cambria Math" w:hAnsi="Cambria Math" w:cs="Times New Roman"/>
                <w:color w:val="auto"/>
                <w:sz w:val="21"/>
                <w:szCs w:val="21"/>
              </w:rPr>
            </m:ctrlPr>
          </m:sub>
        </m:sSub>
      </m:oMath>
      <w:r>
        <w:rPr>
          <w:rFonts w:hint="eastAsia" w:cs="Times New Roman"/>
          <w:color w:val="auto"/>
          <w:sz w:val="21"/>
          <w:szCs w:val="21"/>
        </w:rPr>
        <w:t>是根据现行国家标准</w:t>
      </w:r>
      <w:bookmarkStart w:id="683" w:name="_Hlk193876643"/>
      <w:r>
        <w:rPr>
          <w:rFonts w:hint="eastAsia" w:cs="Times New Roman"/>
          <w:color w:val="auto"/>
          <w:sz w:val="21"/>
          <w:szCs w:val="21"/>
        </w:rPr>
        <w:t>《产品几何技术规范 （GPS） 面结构 轮廓法 表面粗糙度参数及其数值》 GB/T 1031</w:t>
      </w:r>
      <w:bookmarkEnd w:id="683"/>
      <w:r>
        <w:rPr>
          <w:rFonts w:hint="eastAsia" w:cs="Times New Roman"/>
          <w:color w:val="auto"/>
          <w:sz w:val="21"/>
          <w:szCs w:val="21"/>
        </w:rPr>
        <w:t xml:space="preserve"> 确定的。</w:t>
      </w:r>
    </w:p>
    <w:p>
      <w:pPr>
        <w:ind w:firstLine="420" w:firstLineChars="200"/>
        <w:rPr>
          <w:rFonts w:cs="Times New Roman"/>
          <w:color w:val="auto"/>
          <w:sz w:val="21"/>
          <w:szCs w:val="21"/>
        </w:rPr>
      </w:pPr>
      <w:r>
        <w:rPr>
          <w:rFonts w:hint="eastAsia" w:cs="Times New Roman"/>
          <w:color w:val="auto"/>
          <w:sz w:val="21"/>
          <w:szCs w:val="21"/>
        </w:rPr>
        <w:t>A、B级螺栓孔的精度偏差和孔壁表面粗糙度是指先钻小孔，组装后绞孔或铣孔应达到的质量标准。</w:t>
      </w:r>
    </w:p>
    <w:p>
      <w:pPr>
        <w:ind w:firstLine="420" w:firstLineChars="200"/>
        <w:rPr>
          <w:rFonts w:cs="Times New Roman"/>
          <w:color w:val="auto"/>
          <w:sz w:val="21"/>
          <w:szCs w:val="21"/>
        </w:rPr>
      </w:pPr>
      <w:r>
        <w:rPr>
          <w:rFonts w:hint="eastAsia" w:cs="Times New Roman"/>
          <w:color w:val="auto"/>
          <w:sz w:val="21"/>
          <w:szCs w:val="21"/>
        </w:rPr>
        <w:t xml:space="preserve">C级螺栓孔包括普通螺栓孔和高强度螺栓孔。 </w:t>
      </w:r>
    </w:p>
    <w:p>
      <w:pPr>
        <w:ind w:firstLine="420" w:firstLineChars="200"/>
        <w:rPr>
          <w:rFonts w:cs="Times New Roman"/>
          <w:color w:val="auto"/>
          <w:sz w:val="21"/>
          <w:szCs w:val="21"/>
        </w:rPr>
      </w:pPr>
      <w:r>
        <w:rPr>
          <w:rFonts w:hint="eastAsia" w:cs="Times New Roman"/>
          <w:color w:val="auto"/>
          <w:sz w:val="21"/>
          <w:szCs w:val="21"/>
        </w:rPr>
        <w:t>本条文同样适用于销轴制孔，在设计说明中有特别说明和要求的应按照设计要求执行。</w:t>
      </w:r>
    </w:p>
    <w:p>
      <w:pPr>
        <w:spacing w:before="120" w:after="120" w:line="360" w:lineRule="auto"/>
        <w:jc w:val="center"/>
        <w:rPr>
          <w:color w:val="auto"/>
          <w:sz w:val="28"/>
          <w:szCs w:val="28"/>
        </w:rPr>
      </w:pPr>
    </w:p>
    <w:p>
      <w:pPr>
        <w:spacing w:line="360" w:lineRule="auto"/>
        <w:rPr>
          <w:rFonts w:cs="Times New Roman"/>
          <w:color w:val="auto"/>
          <w:sz w:val="21"/>
          <w:szCs w:val="21"/>
        </w:rPr>
        <w:sectPr>
          <w:pgSz w:w="11906" w:h="16838"/>
          <w:pgMar w:top="1134" w:right="1134" w:bottom="1134" w:left="1701" w:header="851" w:footer="737" w:gutter="567"/>
          <w:pgNumType w:chapStyle="2"/>
          <w:cols w:space="425" w:num="1"/>
          <w:docGrid w:type="lines" w:linePitch="374" w:charSpace="0"/>
        </w:sectPr>
      </w:pPr>
    </w:p>
    <w:p>
      <w:pPr>
        <w:pStyle w:val="2"/>
        <w:spacing w:before="120" w:after="120" w:line="360" w:lineRule="auto"/>
        <w:jc w:val="center"/>
        <w:rPr>
          <w:color w:val="auto"/>
          <w:sz w:val="28"/>
          <w:szCs w:val="28"/>
        </w:rPr>
      </w:pPr>
      <w:bookmarkStart w:id="684" w:name="_Toc193884882"/>
      <w:bookmarkStart w:id="685" w:name="_Toc193892742"/>
      <w:r>
        <w:rPr>
          <w:rFonts w:hint="eastAsia"/>
          <w:color w:val="auto"/>
          <w:sz w:val="28"/>
          <w:szCs w:val="28"/>
        </w:rPr>
        <w:t>6  钢-胶合木组件连接及组装工程</w:t>
      </w:r>
      <w:bookmarkEnd w:id="684"/>
      <w:bookmarkEnd w:id="685"/>
    </w:p>
    <w:p>
      <w:pPr>
        <w:pStyle w:val="3"/>
        <w:spacing w:before="0" w:after="0" w:line="360" w:lineRule="auto"/>
        <w:jc w:val="center"/>
        <w:rPr>
          <w:rFonts w:ascii="Times New Roman" w:hAnsi="Times New Roman" w:eastAsia="宋体" w:cs="Times New Roman"/>
          <w:sz w:val="21"/>
          <w:szCs w:val="21"/>
        </w:rPr>
      </w:pPr>
      <w:bookmarkStart w:id="686" w:name="_Toc193884883"/>
      <w:bookmarkStart w:id="687" w:name="_Toc193892743"/>
      <w:r>
        <w:rPr>
          <w:rFonts w:hint="eastAsia" w:ascii="Times New Roman" w:hAnsi="Times New Roman" w:eastAsia="宋体" w:cs="Times New Roman"/>
          <w:sz w:val="21"/>
          <w:szCs w:val="21"/>
        </w:rPr>
        <w:t>6.2  普通紧固件连接</w:t>
      </w:r>
      <w:bookmarkEnd w:id="686"/>
      <w:bookmarkEnd w:id="687"/>
    </w:p>
    <w:p>
      <w:pPr>
        <w:spacing w:line="360" w:lineRule="auto"/>
        <w:jc w:val="center"/>
        <w:rPr>
          <w:rFonts w:cs="Times New Roman"/>
          <w:sz w:val="21"/>
          <w:szCs w:val="21"/>
        </w:rPr>
      </w:pPr>
      <w:r>
        <w:rPr>
          <w:rFonts w:hint="eastAsia" w:cs="宋体"/>
          <w:sz w:val="21"/>
          <w:szCs w:val="21"/>
        </w:rPr>
        <w:t>Ⅰ</w:t>
      </w:r>
      <w:r>
        <w:rPr>
          <w:rFonts w:cs="Times New Roman"/>
          <w:sz w:val="21"/>
          <w:szCs w:val="21"/>
        </w:rPr>
        <w:t>主控项目</w:t>
      </w:r>
    </w:p>
    <w:p/>
    <w:p>
      <w:pPr>
        <w:spacing w:line="360" w:lineRule="auto"/>
        <w:rPr>
          <w:rFonts w:cs="Times New Roman"/>
          <w:sz w:val="21"/>
          <w:szCs w:val="21"/>
        </w:rPr>
      </w:pPr>
      <w:r>
        <w:rPr>
          <w:rFonts w:cs="Times New Roman"/>
          <w:b/>
          <w:sz w:val="21"/>
          <w:szCs w:val="21"/>
        </w:rPr>
        <w:t>6.2.</w:t>
      </w:r>
      <w:r>
        <w:rPr>
          <w:rFonts w:hint="eastAsia" w:cs="Times New Roman"/>
          <w:b/>
          <w:sz w:val="21"/>
          <w:szCs w:val="21"/>
        </w:rPr>
        <w:t xml:space="preserve">3  </w:t>
      </w:r>
      <w:r>
        <w:rPr>
          <w:rFonts w:hint="eastAsia" w:cs="Times New Roman"/>
          <w:sz w:val="21"/>
          <w:szCs w:val="21"/>
        </w:rPr>
        <w:t>当螺栓连接节点采用普通螺栓连接时，对螺栓质量有疑义或设计有要求的应按现行国家标准《钢结构工程施工质量验收标准》</w:t>
      </w:r>
      <w:r>
        <w:rPr>
          <w:rFonts w:cs="Times New Roman"/>
          <w:sz w:val="21"/>
          <w:szCs w:val="21"/>
        </w:rPr>
        <w:t>GB 50205</w:t>
      </w:r>
      <w:r>
        <w:rPr>
          <w:rFonts w:hint="eastAsia" w:cs="Times New Roman"/>
          <w:sz w:val="21"/>
          <w:szCs w:val="21"/>
        </w:rPr>
        <w:t>的要求做螺栓实物最小拉力荷载复验。</w:t>
      </w:r>
    </w:p>
    <w:p>
      <w:pPr>
        <w:spacing w:line="360" w:lineRule="auto"/>
        <w:rPr>
          <w:rFonts w:cs="Times New Roman"/>
          <w:sz w:val="21"/>
          <w:szCs w:val="21"/>
        </w:rPr>
      </w:pPr>
      <w:r>
        <w:rPr>
          <w:rFonts w:hint="eastAsia" w:cs="Times New Roman"/>
          <w:sz w:val="21"/>
          <w:szCs w:val="21"/>
        </w:rPr>
        <w:t>钢-胶合木组合结构工程的栓接连接节点采用普通螺栓连接时，螺栓的精度为C级（粗制）螺栓，与其相配合的孔为</w:t>
      </w:r>
      <w:r>
        <w:rPr>
          <w:rFonts w:cs="Times New Roman"/>
          <w:sz w:val="21"/>
          <w:szCs w:val="21"/>
        </w:rPr>
        <w:t>Ⅱ</w:t>
      </w:r>
      <w:r>
        <w:rPr>
          <w:rFonts w:hint="eastAsia" w:cs="Times New Roman"/>
          <w:sz w:val="21"/>
          <w:szCs w:val="21"/>
        </w:rPr>
        <w:t>类孔。常用的规格为M</w:t>
      </w:r>
      <w:r>
        <w:rPr>
          <w:rFonts w:cs="Times New Roman"/>
          <w:sz w:val="21"/>
          <w:szCs w:val="21"/>
        </w:rPr>
        <w:t>16</w:t>
      </w:r>
      <w:r>
        <w:rPr>
          <w:rFonts w:hint="eastAsia" w:cs="Times New Roman"/>
          <w:sz w:val="21"/>
          <w:szCs w:val="21"/>
        </w:rPr>
        <w:t>、M</w:t>
      </w:r>
      <w:r>
        <w:rPr>
          <w:rFonts w:cs="Times New Roman"/>
          <w:sz w:val="21"/>
          <w:szCs w:val="21"/>
        </w:rPr>
        <w:t>18</w:t>
      </w:r>
      <w:r>
        <w:rPr>
          <w:rFonts w:hint="eastAsia" w:cs="Times New Roman"/>
          <w:sz w:val="21"/>
          <w:szCs w:val="21"/>
        </w:rPr>
        <w:t>、M</w:t>
      </w:r>
      <w:r>
        <w:rPr>
          <w:rFonts w:cs="Times New Roman"/>
          <w:sz w:val="21"/>
          <w:szCs w:val="21"/>
        </w:rPr>
        <w:t>20</w:t>
      </w:r>
      <w:r>
        <w:rPr>
          <w:rFonts w:hint="eastAsia" w:cs="Times New Roman"/>
          <w:sz w:val="21"/>
          <w:szCs w:val="21"/>
        </w:rPr>
        <w:t>、M22、M</w:t>
      </w:r>
      <w:r>
        <w:rPr>
          <w:rFonts w:cs="Times New Roman"/>
          <w:sz w:val="21"/>
          <w:szCs w:val="21"/>
        </w:rPr>
        <w:t>24</w:t>
      </w:r>
      <w:r>
        <w:rPr>
          <w:rFonts w:hint="eastAsia" w:cs="Times New Roman"/>
          <w:sz w:val="21"/>
          <w:szCs w:val="21"/>
        </w:rPr>
        <w:t>、M</w:t>
      </w:r>
      <w:r>
        <w:rPr>
          <w:rFonts w:cs="Times New Roman"/>
          <w:sz w:val="21"/>
          <w:szCs w:val="21"/>
        </w:rPr>
        <w:t>27</w:t>
      </w:r>
      <w:r>
        <w:rPr>
          <w:rFonts w:hint="eastAsia" w:cs="Times New Roman"/>
          <w:sz w:val="21"/>
          <w:szCs w:val="21"/>
        </w:rPr>
        <w:t>，符合现行国家标准《</w:t>
      </w:r>
      <w:bookmarkStart w:id="688" w:name="OLE_LINK43"/>
      <w:r>
        <w:rPr>
          <w:rFonts w:hint="eastAsia" w:cs="Times New Roman"/>
          <w:sz w:val="21"/>
          <w:szCs w:val="21"/>
        </w:rPr>
        <w:t>六角头螺栓</w:t>
      </w:r>
      <w:bookmarkEnd w:id="688"/>
      <w:r>
        <w:rPr>
          <w:rFonts w:hint="eastAsia" w:cs="Times New Roman"/>
          <w:sz w:val="21"/>
          <w:szCs w:val="21"/>
        </w:rPr>
        <w:t xml:space="preserve"> </w:t>
      </w:r>
      <w:r>
        <w:rPr>
          <w:rFonts w:cs="Times New Roman"/>
          <w:sz w:val="21"/>
          <w:szCs w:val="21"/>
        </w:rPr>
        <w:t>C</w:t>
      </w:r>
      <w:r>
        <w:rPr>
          <w:rFonts w:hint="eastAsia" w:cs="Times New Roman"/>
          <w:sz w:val="21"/>
          <w:szCs w:val="21"/>
        </w:rPr>
        <w:t>级》G</w:t>
      </w:r>
      <w:r>
        <w:rPr>
          <w:rFonts w:cs="Times New Roman"/>
          <w:sz w:val="21"/>
          <w:szCs w:val="21"/>
        </w:rPr>
        <w:t>B/T 5780</w:t>
      </w:r>
      <w:r>
        <w:rPr>
          <w:rFonts w:hint="eastAsia" w:cs="Times New Roman"/>
          <w:sz w:val="21"/>
          <w:szCs w:val="21"/>
        </w:rPr>
        <w:t xml:space="preserve">和《六角头螺栓 全螺纹 </w:t>
      </w:r>
      <w:r>
        <w:rPr>
          <w:rFonts w:cs="Times New Roman"/>
          <w:sz w:val="21"/>
          <w:szCs w:val="21"/>
        </w:rPr>
        <w:t>C</w:t>
      </w:r>
      <w:r>
        <w:rPr>
          <w:rFonts w:hint="eastAsia" w:cs="Times New Roman"/>
          <w:sz w:val="21"/>
          <w:szCs w:val="21"/>
        </w:rPr>
        <w:t>级》G</w:t>
      </w:r>
      <w:r>
        <w:rPr>
          <w:rFonts w:cs="Times New Roman"/>
          <w:sz w:val="21"/>
          <w:szCs w:val="21"/>
        </w:rPr>
        <w:t>B/T 5781</w:t>
      </w:r>
      <w:r>
        <w:rPr>
          <w:rFonts w:hint="eastAsia" w:cs="Times New Roman"/>
          <w:sz w:val="21"/>
          <w:szCs w:val="21"/>
        </w:rPr>
        <w:t>的规定。</w:t>
      </w:r>
    </w:p>
    <w:p>
      <w:pPr>
        <w:pStyle w:val="3"/>
        <w:spacing w:before="0" w:after="0" w:line="360" w:lineRule="auto"/>
        <w:jc w:val="center"/>
        <w:rPr>
          <w:rFonts w:ascii="Times New Roman" w:hAnsi="Times New Roman" w:eastAsia="宋体" w:cs="Times New Roman"/>
          <w:sz w:val="21"/>
          <w:szCs w:val="21"/>
        </w:rPr>
      </w:pPr>
      <w:bookmarkStart w:id="689" w:name="_Toc193884884"/>
      <w:bookmarkStart w:id="690" w:name="_Toc193892744"/>
      <w:r>
        <w:rPr>
          <w:rFonts w:hint="eastAsia" w:ascii="Times New Roman" w:hAnsi="Times New Roman" w:eastAsia="宋体" w:cs="Times New Roman"/>
          <w:sz w:val="21"/>
          <w:szCs w:val="21"/>
        </w:rPr>
        <w:t>6.3  高强度螺栓连接</w:t>
      </w:r>
      <w:bookmarkEnd w:id="689"/>
      <w:bookmarkEnd w:id="690"/>
    </w:p>
    <w:p>
      <w:pPr>
        <w:spacing w:line="360" w:lineRule="auto"/>
        <w:jc w:val="center"/>
        <w:rPr>
          <w:rFonts w:cs="Times New Roman"/>
          <w:sz w:val="21"/>
          <w:szCs w:val="21"/>
        </w:rPr>
      </w:pPr>
      <w:r>
        <w:rPr>
          <w:rFonts w:hint="eastAsia" w:cs="宋体"/>
          <w:sz w:val="21"/>
          <w:szCs w:val="21"/>
        </w:rPr>
        <w:t>Ⅰ</w:t>
      </w:r>
      <w:r>
        <w:rPr>
          <w:rFonts w:cs="Times New Roman"/>
          <w:sz w:val="21"/>
          <w:szCs w:val="21"/>
        </w:rPr>
        <w:t>主控项目</w:t>
      </w:r>
    </w:p>
    <w:p>
      <w:pPr>
        <w:spacing w:line="360" w:lineRule="auto"/>
        <w:rPr>
          <w:rFonts w:cs="Times New Roman"/>
          <w:sz w:val="21"/>
          <w:szCs w:val="21"/>
        </w:rPr>
      </w:pPr>
      <w:r>
        <w:rPr>
          <w:rFonts w:cs="Times New Roman"/>
          <w:b/>
          <w:sz w:val="21"/>
          <w:szCs w:val="21"/>
        </w:rPr>
        <w:t>6.</w:t>
      </w:r>
      <w:r>
        <w:rPr>
          <w:rFonts w:hint="eastAsia" w:cs="Times New Roman"/>
          <w:b/>
          <w:sz w:val="21"/>
          <w:szCs w:val="21"/>
        </w:rPr>
        <w:t>3</w:t>
      </w:r>
      <w:r>
        <w:rPr>
          <w:rFonts w:cs="Times New Roman"/>
          <w:b/>
          <w:sz w:val="21"/>
          <w:szCs w:val="21"/>
        </w:rPr>
        <w:t>.</w:t>
      </w:r>
      <w:r>
        <w:rPr>
          <w:rFonts w:hint="eastAsia" w:cs="Times New Roman"/>
          <w:b/>
          <w:sz w:val="21"/>
          <w:szCs w:val="21"/>
        </w:rPr>
        <w:t xml:space="preserve">1  </w:t>
      </w:r>
      <w:r>
        <w:rPr>
          <w:rFonts w:hint="eastAsia" w:cs="Times New Roman"/>
          <w:sz w:val="21"/>
          <w:szCs w:val="21"/>
        </w:rPr>
        <w:t>涂层摩擦面仍需进行钢材表面处理，表面除锈处理应达到设计要求。高强度螺栓连接摩擦面采用热喷铝、镀锌、喷锌、有机富锌及其他底漆处理，其涂层摩擦面的抗滑移系数值需有可靠依据。无机富锌漆可依据现行国家标准《钢结构设计标准》GB 50017的有关规定。近几年对涂层摩擦面做了一些研究工作，有的应用于工程获得良好效果。防滑防锈硅酸锌漆涂层已在铁路桥梁中广泛应用，效果很好。锌加底漆（Z1GA）属新型富锌类底漆，其锌颗粒较小。国内外试验结果表明，抗滑移系数值取0.45是可靠的。同济大学试验结果表明聚氨酯富锌底漆或醇酸铁红底漆抗滑移系数平均值在0.2左右，取0.15有足够可靠度。</w:t>
      </w:r>
    </w:p>
    <w:p>
      <w:r>
        <w:rPr>
          <w:b/>
        </w:rPr>
        <w:t xml:space="preserve">6.3.2  </w:t>
      </w:r>
      <w:r>
        <w:rPr>
          <w:rFonts w:hint="eastAsia" w:cs="Times New Roman"/>
          <w:sz w:val="21"/>
          <w:szCs w:val="21"/>
        </w:rPr>
        <w:t>高强度螺栓终拧</w:t>
      </w:r>
      <w:r>
        <w:rPr>
          <w:rFonts w:cs="Times New Roman"/>
          <w:sz w:val="21"/>
          <w:szCs w:val="21"/>
        </w:rPr>
        <w:t>1h</w:t>
      </w:r>
      <w:r>
        <w:rPr>
          <w:rFonts w:hint="eastAsia" w:cs="Times New Roman"/>
          <w:sz w:val="21"/>
          <w:szCs w:val="21"/>
        </w:rPr>
        <w:t>后，螺栓预拉力的损失大部分已完成，在随后一两天内，损失趋于平稳，当超过一个月后，损失就会停止，但在外界环境影响下，螺栓扭矩系数会发生变化，影响检查结果的准确性。为了统一和便于操作，本条规定检查时间统一在</w:t>
      </w:r>
      <w:r>
        <w:rPr>
          <w:rFonts w:cs="Times New Roman"/>
          <w:sz w:val="21"/>
          <w:szCs w:val="21"/>
        </w:rPr>
        <w:t>1h</w:t>
      </w:r>
      <w:r>
        <w:rPr>
          <w:rFonts w:hint="eastAsia" w:cs="Times New Roman"/>
          <w:sz w:val="21"/>
          <w:szCs w:val="21"/>
        </w:rPr>
        <w:t>后、</w:t>
      </w:r>
      <w:r>
        <w:rPr>
          <w:rFonts w:cs="Times New Roman"/>
          <w:sz w:val="21"/>
          <w:szCs w:val="21"/>
        </w:rPr>
        <w:t>48h</w:t>
      </w:r>
      <w:r>
        <w:rPr>
          <w:rFonts w:hint="eastAsia" w:cs="Times New Roman"/>
          <w:sz w:val="21"/>
          <w:szCs w:val="21"/>
        </w:rPr>
        <w:t>内完成。</w:t>
      </w:r>
    </w:p>
    <w:p>
      <w:pPr>
        <w:spacing w:line="360" w:lineRule="auto"/>
        <w:jc w:val="center"/>
        <w:rPr>
          <w:rFonts w:cs="宋体"/>
          <w:sz w:val="21"/>
          <w:szCs w:val="21"/>
        </w:rPr>
      </w:pPr>
      <w:r>
        <w:rPr>
          <w:rFonts w:hint="eastAsia" w:cs="宋体"/>
          <w:sz w:val="21"/>
          <w:szCs w:val="21"/>
        </w:rPr>
        <w:t>Ⅱ</w:t>
      </w:r>
      <w:r>
        <w:rPr>
          <w:rFonts w:cs="宋体"/>
          <w:sz w:val="21"/>
          <w:szCs w:val="21"/>
        </w:rPr>
        <w:t>一般项目</w:t>
      </w:r>
    </w:p>
    <w:p>
      <w:pPr>
        <w:spacing w:line="360" w:lineRule="auto"/>
        <w:rPr>
          <w:rFonts w:cs="Times New Roman"/>
          <w:sz w:val="21"/>
          <w:szCs w:val="21"/>
        </w:rPr>
      </w:pPr>
      <w:r>
        <w:rPr>
          <w:rFonts w:cs="Times New Roman"/>
          <w:b/>
          <w:sz w:val="21"/>
          <w:szCs w:val="21"/>
        </w:rPr>
        <w:t>6.</w:t>
      </w:r>
      <w:r>
        <w:rPr>
          <w:rFonts w:hint="eastAsia" w:cs="Times New Roman"/>
          <w:b/>
          <w:sz w:val="21"/>
          <w:szCs w:val="21"/>
        </w:rPr>
        <w:t>3</w:t>
      </w:r>
      <w:r>
        <w:rPr>
          <w:rFonts w:cs="Times New Roman"/>
          <w:b/>
          <w:sz w:val="21"/>
          <w:szCs w:val="21"/>
        </w:rPr>
        <w:t>.</w:t>
      </w:r>
      <w:r>
        <w:rPr>
          <w:rFonts w:hint="eastAsia" w:cs="Times New Roman"/>
          <w:b/>
          <w:sz w:val="21"/>
          <w:szCs w:val="21"/>
        </w:rPr>
        <w:t xml:space="preserve">4  </w:t>
      </w:r>
      <w:r>
        <w:rPr>
          <w:rFonts w:hint="eastAsia" w:cs="Times New Roman"/>
          <w:sz w:val="21"/>
          <w:szCs w:val="21"/>
        </w:rPr>
        <w:t>高强度螺栓初拧、终拧的目的是为了使摩擦面能密贴，且螺栓受力均匀，对大型节点强调安装顺序是防止节点中螺栓预拉力损失不均，影响连接的刚度。</w:t>
      </w:r>
    </w:p>
    <w:p>
      <w:pPr>
        <w:sectPr>
          <w:pgSz w:w="11906" w:h="16838"/>
          <w:pgMar w:top="1134" w:right="1134" w:bottom="1134" w:left="1701" w:header="851" w:footer="737" w:gutter="567"/>
          <w:pgNumType w:chapStyle="2"/>
          <w:cols w:space="425" w:num="1"/>
          <w:docGrid w:type="lines" w:linePitch="374" w:charSpace="0"/>
        </w:sectPr>
      </w:pPr>
    </w:p>
    <w:p>
      <w:pPr>
        <w:pStyle w:val="2"/>
        <w:spacing w:before="120" w:after="120" w:line="360" w:lineRule="auto"/>
        <w:jc w:val="center"/>
        <w:rPr>
          <w:color w:val="auto"/>
          <w:sz w:val="28"/>
          <w:szCs w:val="28"/>
        </w:rPr>
      </w:pPr>
      <w:bookmarkStart w:id="691" w:name="_Toc193892745"/>
      <w:bookmarkStart w:id="692" w:name="_Toc193884885"/>
      <w:r>
        <w:rPr>
          <w:color w:val="auto"/>
          <w:sz w:val="28"/>
          <w:szCs w:val="28"/>
        </w:rPr>
        <w:t xml:space="preserve">8  </w:t>
      </w:r>
      <w:r>
        <w:rPr>
          <w:rFonts w:hint="eastAsia"/>
          <w:color w:val="auto"/>
          <w:sz w:val="28"/>
          <w:szCs w:val="28"/>
        </w:rPr>
        <w:t>钢</w:t>
      </w:r>
      <w:r>
        <w:rPr>
          <w:color w:val="auto"/>
          <w:sz w:val="28"/>
          <w:szCs w:val="28"/>
        </w:rPr>
        <w:t>-</w:t>
      </w:r>
      <w:r>
        <w:rPr>
          <w:rFonts w:hint="eastAsia"/>
          <w:color w:val="auto"/>
          <w:sz w:val="28"/>
          <w:szCs w:val="28"/>
        </w:rPr>
        <w:t>胶合木组合结构安装工程</w:t>
      </w:r>
      <w:bookmarkEnd w:id="691"/>
      <w:bookmarkEnd w:id="692"/>
    </w:p>
    <w:p>
      <w:pPr>
        <w:pStyle w:val="3"/>
        <w:spacing w:before="0" w:after="0" w:line="360" w:lineRule="auto"/>
        <w:jc w:val="center"/>
        <w:rPr>
          <w:rFonts w:ascii="Times New Roman" w:hAnsi="Times New Roman" w:eastAsia="宋体" w:cs="Times New Roman"/>
          <w:sz w:val="21"/>
          <w:szCs w:val="21"/>
        </w:rPr>
      </w:pPr>
      <w:bookmarkStart w:id="693" w:name="_Toc193892746"/>
      <w:bookmarkStart w:id="694" w:name="_Toc193884886"/>
      <w:r>
        <w:rPr>
          <w:rFonts w:hint="eastAsia" w:ascii="Times New Roman" w:hAnsi="Times New Roman" w:eastAsia="宋体" w:cs="Times New Roman"/>
          <w:sz w:val="21"/>
          <w:szCs w:val="21"/>
        </w:rPr>
        <w:t>8.2  基础和地脚螺栓</w:t>
      </w:r>
      <w:bookmarkEnd w:id="693"/>
      <w:bookmarkEnd w:id="694"/>
    </w:p>
    <w:p>
      <w:pPr>
        <w:spacing w:line="360" w:lineRule="auto"/>
        <w:jc w:val="center"/>
      </w:pPr>
      <w:r>
        <w:rPr>
          <w:rFonts w:hint="eastAsia" w:cs="宋体"/>
          <w:sz w:val="21"/>
          <w:szCs w:val="21"/>
        </w:rPr>
        <w:t>Ⅰ</w:t>
      </w:r>
      <w:r>
        <w:rPr>
          <w:rFonts w:cs="Times New Roman"/>
          <w:sz w:val="21"/>
          <w:szCs w:val="21"/>
        </w:rPr>
        <w:t>主控项目</w:t>
      </w:r>
    </w:p>
    <w:p>
      <w:pPr>
        <w:spacing w:line="360" w:lineRule="auto"/>
        <w:rPr>
          <w:rFonts w:cs="Times New Roman"/>
          <w:sz w:val="21"/>
          <w:szCs w:val="21"/>
        </w:rPr>
      </w:pPr>
      <w:r>
        <w:rPr>
          <w:rFonts w:hint="eastAsia" w:cs="Times New Roman"/>
          <w:b/>
          <w:bCs/>
          <w:sz w:val="21"/>
          <w:szCs w:val="21"/>
        </w:rPr>
        <w:t>8.2.1</w:t>
      </w:r>
      <w:r>
        <w:rPr>
          <w:rFonts w:hint="eastAsia" w:cs="Times New Roman"/>
          <w:sz w:val="21"/>
          <w:szCs w:val="21"/>
        </w:rPr>
        <w:t xml:space="preserve">  钢-胶合木组合结构的定位</w:t>
      </w:r>
      <w:r>
        <w:rPr>
          <w:rFonts w:cs="Times New Roman"/>
          <w:sz w:val="21"/>
          <w:szCs w:val="21"/>
        </w:rPr>
        <w:t>轴线</w:t>
      </w:r>
      <w:r>
        <w:rPr>
          <w:rFonts w:hint="eastAsia" w:cs="Times New Roman"/>
          <w:sz w:val="21"/>
          <w:szCs w:val="21"/>
        </w:rPr>
        <w:t>与基础的</w:t>
      </w:r>
      <w:r>
        <w:rPr>
          <w:rFonts w:cs="Times New Roman"/>
          <w:sz w:val="21"/>
          <w:szCs w:val="21"/>
        </w:rPr>
        <w:t>标高</w:t>
      </w:r>
      <w:r>
        <w:rPr>
          <w:rFonts w:hint="eastAsia" w:cs="Times New Roman"/>
          <w:sz w:val="21"/>
          <w:szCs w:val="21"/>
        </w:rPr>
        <w:t>等直接影响到结构的安装质量，故应给予高度重视。</w:t>
      </w:r>
    </w:p>
    <w:p>
      <w:pPr>
        <w:spacing w:line="360" w:lineRule="auto"/>
        <w:jc w:val="center"/>
        <w:rPr>
          <w:rFonts w:cs="Times New Roman"/>
          <w:sz w:val="21"/>
          <w:szCs w:val="21"/>
        </w:rPr>
      </w:pPr>
      <w:r>
        <w:rPr>
          <w:rFonts w:hint="eastAsia" w:cs="宋体"/>
          <w:sz w:val="21"/>
          <w:szCs w:val="21"/>
        </w:rPr>
        <w:t>Ⅱ</w:t>
      </w:r>
      <w:r>
        <w:rPr>
          <w:rFonts w:cs="宋体"/>
          <w:sz w:val="21"/>
          <w:szCs w:val="21"/>
        </w:rPr>
        <w:t>一般项目</w:t>
      </w:r>
    </w:p>
    <w:p>
      <w:pPr>
        <w:spacing w:line="360" w:lineRule="auto"/>
        <w:rPr>
          <w:rFonts w:cs="Times New Roman"/>
          <w:sz w:val="21"/>
          <w:szCs w:val="21"/>
        </w:rPr>
      </w:pPr>
      <w:r>
        <w:rPr>
          <w:rFonts w:hint="eastAsia" w:cs="Times New Roman"/>
          <w:b/>
          <w:bCs/>
          <w:sz w:val="21"/>
          <w:szCs w:val="21"/>
        </w:rPr>
        <w:t>8.2.2</w:t>
      </w:r>
      <w:r>
        <w:rPr>
          <w:rFonts w:hint="eastAsia" w:cs="Times New Roman"/>
          <w:sz w:val="21"/>
          <w:szCs w:val="21"/>
        </w:rPr>
        <w:t xml:space="preserve">  螺栓的外露长度和螺纹长度的偏差和螺栓直径相关，且不允许有负偏差。</w:t>
      </w:r>
    </w:p>
    <w:p>
      <w:pPr>
        <w:pStyle w:val="3"/>
        <w:spacing w:before="187" w:beforeLines="50" w:after="187" w:afterLines="50" w:line="360" w:lineRule="auto"/>
        <w:jc w:val="center"/>
        <w:rPr>
          <w:rFonts w:ascii="Times New Roman" w:hAnsi="Times New Roman" w:eastAsia="宋体" w:cs="Times New Roman"/>
          <w:sz w:val="21"/>
          <w:szCs w:val="21"/>
        </w:rPr>
      </w:pPr>
      <w:bookmarkStart w:id="695" w:name="_Toc193892747"/>
      <w:bookmarkStart w:id="696" w:name="_Toc193884887"/>
      <w:r>
        <w:rPr>
          <w:rFonts w:hint="eastAsia" w:ascii="Times New Roman" w:hAnsi="Times New Roman" w:eastAsia="宋体" w:cs="Times New Roman"/>
          <w:sz w:val="21"/>
          <w:szCs w:val="21"/>
        </w:rPr>
        <w:t>8.3  结构组拼与安装</w:t>
      </w:r>
      <w:bookmarkEnd w:id="695"/>
      <w:bookmarkEnd w:id="696"/>
    </w:p>
    <w:p>
      <w:pPr>
        <w:spacing w:line="360" w:lineRule="auto"/>
        <w:jc w:val="center"/>
      </w:pPr>
      <w:r>
        <w:rPr>
          <w:rFonts w:hint="eastAsia" w:cs="宋体"/>
          <w:sz w:val="21"/>
          <w:szCs w:val="21"/>
        </w:rPr>
        <w:t>Ⅰ</w:t>
      </w:r>
      <w:r>
        <w:rPr>
          <w:rFonts w:cs="Times New Roman"/>
          <w:sz w:val="21"/>
          <w:szCs w:val="21"/>
        </w:rPr>
        <w:t>主控项目</w:t>
      </w:r>
    </w:p>
    <w:p>
      <w:pPr>
        <w:spacing w:line="360" w:lineRule="auto"/>
        <w:rPr>
          <w:rFonts w:cs="Times New Roman"/>
          <w:sz w:val="21"/>
          <w:szCs w:val="21"/>
        </w:rPr>
      </w:pPr>
      <w:r>
        <w:rPr>
          <w:rFonts w:hint="eastAsia" w:cs="Times New Roman"/>
          <w:b/>
          <w:bCs/>
          <w:sz w:val="21"/>
          <w:szCs w:val="21"/>
        </w:rPr>
        <w:t>8.3.1</w:t>
      </w:r>
      <w:r>
        <w:rPr>
          <w:rFonts w:hint="eastAsia" w:cs="Times New Roman"/>
          <w:sz w:val="21"/>
          <w:szCs w:val="21"/>
        </w:rPr>
        <w:t xml:space="preserve">  钢-胶合木组合结构的结构形式、结构布置和构件尺寸是否符合设计文件规定，是影响结构安全的第一要素。</w:t>
      </w:r>
    </w:p>
    <w:p>
      <w:pPr>
        <w:spacing w:line="360" w:lineRule="auto"/>
        <w:rPr>
          <w:rFonts w:cs="Times New Roman"/>
          <w:sz w:val="21"/>
          <w:szCs w:val="21"/>
        </w:rPr>
      </w:pPr>
      <w:r>
        <w:rPr>
          <w:rFonts w:hint="eastAsia" w:cs="Times New Roman"/>
          <w:b/>
          <w:bCs/>
          <w:sz w:val="21"/>
          <w:szCs w:val="21"/>
        </w:rPr>
        <w:t>8.3.2</w:t>
      </w:r>
      <w:r>
        <w:rPr>
          <w:rFonts w:hint="eastAsia" w:cs="Times New Roman"/>
          <w:sz w:val="21"/>
          <w:szCs w:val="21"/>
        </w:rPr>
        <w:t xml:space="preserve">  钢-胶合木组合结构位移变形值应根据结构类型与受力情况选择X、Y和Z中的某几个方向观测或者全部观测。钢-胶合木组合结构控制点</w:t>
      </w:r>
      <w:r>
        <w:rPr>
          <w:rFonts w:cs="Times New Roman"/>
          <w:sz w:val="21"/>
          <w:szCs w:val="21"/>
        </w:rPr>
        <w:t>的</w:t>
      </w:r>
      <w:r>
        <w:rPr>
          <w:rFonts w:hint="eastAsia" w:cs="Times New Roman"/>
          <w:sz w:val="21"/>
          <w:szCs w:val="21"/>
        </w:rPr>
        <w:t>位移变形</w:t>
      </w:r>
      <w:r>
        <w:rPr>
          <w:rFonts w:cs="Times New Roman"/>
          <w:sz w:val="21"/>
          <w:szCs w:val="21"/>
        </w:rPr>
        <w:t>值</w:t>
      </w:r>
      <w:r>
        <w:rPr>
          <w:rFonts w:hint="eastAsia" w:cs="Times New Roman"/>
          <w:sz w:val="21"/>
          <w:szCs w:val="21"/>
        </w:rPr>
        <w:t>是对设计和施工质量的综合反映，必须测量并记录存档。</w:t>
      </w:r>
    </w:p>
    <w:p>
      <w:pPr>
        <w:spacing w:line="360" w:lineRule="auto"/>
        <w:jc w:val="center"/>
        <w:rPr>
          <w:rFonts w:cs="宋体"/>
          <w:sz w:val="21"/>
          <w:szCs w:val="21"/>
        </w:rPr>
      </w:pPr>
      <w:r>
        <w:rPr>
          <w:rFonts w:hint="eastAsia" w:cs="宋体"/>
          <w:sz w:val="21"/>
          <w:szCs w:val="21"/>
        </w:rPr>
        <w:t>Ⅱ</w:t>
      </w:r>
      <w:r>
        <w:rPr>
          <w:rFonts w:cs="宋体"/>
          <w:sz w:val="21"/>
          <w:szCs w:val="21"/>
        </w:rPr>
        <w:t>一般项目</w:t>
      </w:r>
    </w:p>
    <w:p>
      <w:pPr>
        <w:spacing w:line="360" w:lineRule="auto"/>
      </w:pPr>
      <w:r>
        <w:rPr>
          <w:rFonts w:hint="eastAsia" w:cs="Times New Roman"/>
          <w:b/>
          <w:bCs/>
          <w:sz w:val="21"/>
          <w:szCs w:val="21"/>
        </w:rPr>
        <w:t xml:space="preserve">8.3.10  </w:t>
      </w:r>
      <w:r>
        <w:rPr>
          <w:rFonts w:hint="eastAsia"/>
        </w:rPr>
        <w:t>连系梁指联系结构构件或独立受力单元之间的梁。</w:t>
      </w:r>
    </w:p>
    <w:p>
      <w:pPr>
        <w:pStyle w:val="3"/>
        <w:spacing w:before="187" w:beforeLines="50" w:after="187" w:afterLines="50" w:line="360" w:lineRule="auto"/>
        <w:jc w:val="center"/>
        <w:rPr>
          <w:rFonts w:ascii="Times New Roman" w:hAnsi="Times New Roman" w:eastAsia="宋体" w:cs="Times New Roman"/>
          <w:sz w:val="21"/>
          <w:szCs w:val="21"/>
        </w:rPr>
      </w:pPr>
      <w:bookmarkStart w:id="697" w:name="_Toc193884888"/>
      <w:bookmarkStart w:id="698" w:name="_Toc193892748"/>
      <w:r>
        <w:rPr>
          <w:rFonts w:hint="eastAsia" w:ascii="Times New Roman" w:hAnsi="Times New Roman" w:eastAsia="宋体" w:cs="Times New Roman"/>
          <w:sz w:val="21"/>
          <w:szCs w:val="21"/>
        </w:rPr>
        <w:t>8.4  拉索安装</w:t>
      </w:r>
      <w:bookmarkEnd w:id="697"/>
      <w:bookmarkEnd w:id="698"/>
    </w:p>
    <w:p>
      <w:pPr>
        <w:spacing w:line="360" w:lineRule="auto"/>
        <w:jc w:val="center"/>
      </w:pPr>
      <w:r>
        <w:rPr>
          <w:rFonts w:hint="eastAsia" w:cs="Times New Roman"/>
          <w:sz w:val="21"/>
          <w:szCs w:val="21"/>
        </w:rPr>
        <w:t>Ⅰ</w:t>
      </w:r>
      <w:r>
        <w:rPr>
          <w:rFonts w:cs="Times New Roman"/>
          <w:sz w:val="21"/>
          <w:szCs w:val="21"/>
        </w:rPr>
        <w:t>主控项目</w:t>
      </w:r>
    </w:p>
    <w:p>
      <w:pPr>
        <w:spacing w:line="360" w:lineRule="auto"/>
        <w:rPr>
          <w:rFonts w:cs="Times New Roman"/>
          <w:sz w:val="21"/>
          <w:szCs w:val="21"/>
        </w:rPr>
      </w:pPr>
      <w:r>
        <w:rPr>
          <w:rFonts w:hint="eastAsia" w:cs="Times New Roman"/>
          <w:b/>
          <w:bCs/>
          <w:sz w:val="21"/>
          <w:szCs w:val="21"/>
        </w:rPr>
        <w:t>8.4.1</w:t>
      </w:r>
      <w:r>
        <w:rPr>
          <w:rFonts w:hint="eastAsia" w:cs="Times New Roman"/>
          <w:sz w:val="21"/>
          <w:szCs w:val="21"/>
        </w:rPr>
        <w:t xml:space="preserve">  在预应力拉索张拉前，宜对预应力钢-胶合木组合结构所涉及的整体结构模型进行张拉计算，模拟施工过程的各个阶段进行分析，应使各个张拉阶段的内力及变形均在规定的结构安全工作范围内，并依次确定合理的预应力施加方案。</w:t>
      </w:r>
    </w:p>
    <w:p>
      <w:pPr>
        <w:spacing w:line="360" w:lineRule="auto"/>
        <w:rPr>
          <w:rFonts w:cs="Times New Roman"/>
          <w:color w:val="auto"/>
          <w:sz w:val="21"/>
          <w:szCs w:val="21"/>
        </w:rPr>
        <w:sectPr>
          <w:pgSz w:w="11906" w:h="16838"/>
          <w:pgMar w:top="1134" w:right="1134" w:bottom="1134" w:left="1701" w:header="851" w:footer="737" w:gutter="567"/>
          <w:pgNumType w:chapStyle="2"/>
          <w:cols w:space="425" w:num="1"/>
          <w:docGrid w:type="lines" w:linePitch="374" w:charSpace="0"/>
        </w:sectPr>
      </w:pPr>
    </w:p>
    <w:p>
      <w:pPr>
        <w:keepNext/>
        <w:keepLines/>
        <w:spacing w:before="120" w:after="120" w:line="360" w:lineRule="auto"/>
        <w:jc w:val="center"/>
        <w:outlineLvl w:val="0"/>
        <w:rPr>
          <w:rFonts w:cs="Times New Roman"/>
          <w:b/>
          <w:bCs/>
          <w:color w:val="auto"/>
          <w:kern w:val="44"/>
          <w:sz w:val="28"/>
          <w:szCs w:val="28"/>
        </w:rPr>
      </w:pPr>
      <w:bookmarkStart w:id="699" w:name="_Toc193884889"/>
      <w:bookmarkStart w:id="700" w:name="_Toc193892749"/>
      <w:r>
        <w:rPr>
          <w:rFonts w:cs="Times New Roman"/>
          <w:b/>
          <w:bCs/>
          <w:color w:val="auto"/>
          <w:kern w:val="44"/>
          <w:sz w:val="28"/>
          <w:szCs w:val="28"/>
        </w:rPr>
        <w:t xml:space="preserve">9  </w:t>
      </w:r>
      <w:r>
        <w:rPr>
          <w:rFonts w:hint="eastAsia" w:cs="Times New Roman"/>
          <w:b/>
          <w:bCs/>
          <w:color w:val="auto"/>
          <w:kern w:val="44"/>
          <w:sz w:val="28"/>
          <w:szCs w:val="28"/>
        </w:rPr>
        <w:t>涂装工程</w:t>
      </w:r>
      <w:bookmarkEnd w:id="699"/>
      <w:bookmarkEnd w:id="700"/>
    </w:p>
    <w:p>
      <w:pPr>
        <w:keepNext/>
        <w:keepLines/>
        <w:spacing w:before="187" w:beforeLines="50" w:after="187" w:afterLines="50" w:line="360" w:lineRule="auto"/>
        <w:jc w:val="center"/>
        <w:outlineLvl w:val="1"/>
        <w:rPr>
          <w:rFonts w:cs="Times New Roman"/>
          <w:b/>
          <w:bCs/>
          <w:color w:val="auto"/>
          <w:sz w:val="21"/>
          <w:szCs w:val="21"/>
        </w:rPr>
      </w:pPr>
      <w:bookmarkStart w:id="701" w:name="_Toc193884890"/>
      <w:bookmarkStart w:id="702" w:name="_Toc193892750"/>
      <w:r>
        <w:rPr>
          <w:rFonts w:cs="Times New Roman"/>
          <w:b/>
          <w:bCs/>
          <w:color w:val="auto"/>
          <w:sz w:val="21"/>
          <w:szCs w:val="21"/>
        </w:rPr>
        <w:t xml:space="preserve">9.1  </w:t>
      </w:r>
      <w:r>
        <w:rPr>
          <w:rFonts w:hint="eastAsia" w:cs="Times New Roman"/>
          <w:b/>
          <w:bCs/>
          <w:color w:val="auto"/>
          <w:sz w:val="21"/>
          <w:szCs w:val="21"/>
        </w:rPr>
        <w:t>一般规定</w:t>
      </w:r>
      <w:bookmarkEnd w:id="701"/>
      <w:bookmarkEnd w:id="702"/>
    </w:p>
    <w:p>
      <w:pPr>
        <w:spacing w:line="360" w:lineRule="auto"/>
        <w:rPr>
          <w:rFonts w:cs="Times New Roman"/>
          <w:color w:val="auto"/>
          <w:sz w:val="21"/>
          <w:szCs w:val="21"/>
        </w:rPr>
      </w:pPr>
      <w:r>
        <w:rPr>
          <w:rFonts w:cs="Times New Roman"/>
          <w:b/>
          <w:bCs/>
          <w:color w:val="auto"/>
          <w:sz w:val="21"/>
          <w:szCs w:val="21"/>
        </w:rPr>
        <w:t xml:space="preserve">9.1.6  </w:t>
      </w:r>
      <w:r>
        <w:rPr>
          <w:rFonts w:hint="eastAsia" w:cs="Times New Roman"/>
          <w:color w:val="auto"/>
          <w:sz w:val="21"/>
          <w:szCs w:val="21"/>
        </w:rPr>
        <w:t>胶合木构件可采用电测法测定。</w:t>
      </w:r>
    </w:p>
    <w:p>
      <w:pPr>
        <w:keepNext/>
        <w:keepLines/>
        <w:spacing w:before="187" w:beforeLines="50" w:after="187" w:afterLines="50" w:line="360" w:lineRule="auto"/>
        <w:jc w:val="center"/>
        <w:outlineLvl w:val="1"/>
        <w:rPr>
          <w:rFonts w:cs="Times New Roman"/>
          <w:b/>
          <w:bCs/>
          <w:color w:val="auto"/>
          <w:sz w:val="21"/>
          <w:szCs w:val="21"/>
        </w:rPr>
      </w:pPr>
      <w:bookmarkStart w:id="703" w:name="_Toc193884891"/>
      <w:bookmarkStart w:id="704" w:name="_Toc193892751"/>
      <w:r>
        <w:rPr>
          <w:rFonts w:cs="Times New Roman"/>
          <w:b/>
          <w:bCs/>
          <w:color w:val="auto"/>
          <w:sz w:val="21"/>
          <w:szCs w:val="21"/>
        </w:rPr>
        <w:t xml:space="preserve">9.2  </w:t>
      </w:r>
      <w:r>
        <w:rPr>
          <w:rFonts w:hint="eastAsia" w:cs="Times New Roman"/>
          <w:b/>
          <w:bCs/>
          <w:color w:val="auto"/>
          <w:sz w:val="21"/>
          <w:szCs w:val="21"/>
        </w:rPr>
        <w:t>胶合木构件防护</w:t>
      </w:r>
      <w:bookmarkEnd w:id="703"/>
      <w:bookmarkEnd w:id="704"/>
    </w:p>
    <w:p>
      <w:pPr>
        <w:spacing w:line="360" w:lineRule="auto"/>
        <w:jc w:val="center"/>
        <w:rPr>
          <w:rFonts w:cs="宋体"/>
          <w:color w:val="auto"/>
          <w:sz w:val="21"/>
          <w:szCs w:val="21"/>
        </w:rPr>
      </w:pPr>
      <w:r>
        <w:rPr>
          <w:rFonts w:hint="eastAsia" w:cs="宋体"/>
          <w:color w:val="auto"/>
          <w:sz w:val="21"/>
          <w:szCs w:val="21"/>
        </w:rPr>
        <w:t>Ⅰ主控项目</w:t>
      </w:r>
    </w:p>
    <w:p>
      <w:pPr>
        <w:spacing w:line="360" w:lineRule="auto"/>
        <w:rPr>
          <w:rFonts w:cs="Times New Roman"/>
          <w:color w:val="auto"/>
          <w:sz w:val="21"/>
          <w:szCs w:val="21"/>
        </w:rPr>
      </w:pPr>
      <w:r>
        <w:rPr>
          <w:rFonts w:cs="Times New Roman"/>
          <w:b/>
          <w:bCs/>
          <w:color w:val="auto"/>
          <w:sz w:val="21"/>
          <w:szCs w:val="21"/>
        </w:rPr>
        <w:t xml:space="preserve">9.2.1  </w:t>
      </w:r>
      <w:r>
        <w:rPr>
          <w:rFonts w:hint="eastAsia" w:cs="Times New Roman"/>
          <w:color w:val="auto"/>
          <w:sz w:val="21"/>
          <w:szCs w:val="21"/>
        </w:rPr>
        <w:t>使用不同的防护涂料和防护面漆达到相同的耐火效果，要求有不同的涂层厚度，故涂层厚度不应小于防护涂料和防护面漆厂家经当地消防行政主管部门核准的说明书中所规定的值。</w:t>
      </w:r>
    </w:p>
    <w:p>
      <w:pPr>
        <w:spacing w:line="360" w:lineRule="auto"/>
        <w:jc w:val="center"/>
        <w:rPr>
          <w:rFonts w:cs="宋体"/>
          <w:color w:val="auto"/>
          <w:sz w:val="21"/>
          <w:szCs w:val="21"/>
        </w:rPr>
      </w:pPr>
      <w:r>
        <w:rPr>
          <w:rFonts w:hint="eastAsia" w:cs="宋体"/>
          <w:color w:val="auto"/>
          <w:sz w:val="21"/>
          <w:szCs w:val="21"/>
        </w:rPr>
        <w:t>Ⅱ一般项目</w:t>
      </w:r>
    </w:p>
    <w:p>
      <w:pPr>
        <w:spacing w:line="360" w:lineRule="auto"/>
        <w:rPr>
          <w:rFonts w:cs="Times New Roman"/>
          <w:color w:val="auto"/>
          <w:sz w:val="21"/>
          <w:szCs w:val="21"/>
        </w:rPr>
      </w:pPr>
      <w:r>
        <w:rPr>
          <w:rFonts w:cs="Times New Roman"/>
          <w:b/>
          <w:bCs/>
          <w:color w:val="auto"/>
          <w:sz w:val="21"/>
          <w:szCs w:val="21"/>
        </w:rPr>
        <w:t xml:space="preserve">9.2.4  </w:t>
      </w:r>
      <w:r>
        <w:rPr>
          <w:rFonts w:hint="eastAsia" w:cs="Times New Roman"/>
          <w:color w:val="auto"/>
          <w:sz w:val="21"/>
          <w:szCs w:val="21"/>
        </w:rPr>
        <w:t>木材所显露出的纹理，具有自然美，形成雅致的装饰面。本条按照设计要求相当于室内装饰要求。</w:t>
      </w:r>
    </w:p>
    <w:p>
      <w:pPr>
        <w:pStyle w:val="3"/>
        <w:spacing w:before="187" w:beforeLines="50" w:after="187" w:afterLines="50" w:line="360" w:lineRule="auto"/>
        <w:jc w:val="center"/>
        <w:rPr>
          <w:rFonts w:ascii="Times New Roman" w:hAnsi="Times New Roman" w:eastAsia="宋体" w:cs="Times New Roman"/>
          <w:sz w:val="21"/>
          <w:szCs w:val="21"/>
        </w:rPr>
      </w:pPr>
      <w:bookmarkStart w:id="705" w:name="_Toc193884892"/>
      <w:bookmarkStart w:id="706" w:name="_Toc193892752"/>
      <w:bookmarkStart w:id="707" w:name="OLE_LINK12"/>
      <w:r>
        <w:rPr>
          <w:rFonts w:hint="eastAsia" w:ascii="Times New Roman" w:hAnsi="Times New Roman" w:eastAsia="宋体" w:cs="Times New Roman"/>
          <w:sz w:val="21"/>
          <w:szCs w:val="21"/>
        </w:rPr>
        <w:t>9.3  钢构件防腐涂料涂装</w:t>
      </w:r>
      <w:bookmarkEnd w:id="705"/>
      <w:bookmarkEnd w:id="706"/>
      <w:r>
        <w:rPr>
          <w:rFonts w:hint="eastAsia" w:ascii="Times New Roman" w:hAnsi="Times New Roman" w:eastAsia="宋体" w:cs="Times New Roman"/>
          <w:sz w:val="21"/>
          <w:szCs w:val="21"/>
        </w:rPr>
        <w:t xml:space="preserve"> </w:t>
      </w:r>
    </w:p>
    <w:p>
      <w:pPr>
        <w:spacing w:line="360" w:lineRule="auto"/>
        <w:jc w:val="center"/>
        <w:rPr>
          <w:rFonts w:cs="Times New Roman"/>
          <w:color w:val="auto"/>
          <w:sz w:val="21"/>
          <w:szCs w:val="21"/>
        </w:rPr>
      </w:pPr>
      <w:r>
        <w:rPr>
          <w:rFonts w:hint="eastAsia" w:cs="宋体"/>
          <w:sz w:val="21"/>
          <w:szCs w:val="21"/>
        </w:rPr>
        <w:t>Ⅰ主控项目</w:t>
      </w:r>
    </w:p>
    <w:p>
      <w:pPr>
        <w:spacing w:line="360" w:lineRule="auto"/>
        <w:rPr>
          <w:rFonts w:cs="Times New Roman"/>
          <w:color w:val="auto"/>
          <w:sz w:val="21"/>
          <w:szCs w:val="21"/>
        </w:rPr>
      </w:pPr>
      <w:r>
        <w:rPr>
          <w:rFonts w:hint="eastAsia" w:cs="Times New Roman"/>
          <w:b/>
          <w:bCs/>
          <w:sz w:val="21"/>
          <w:szCs w:val="21"/>
        </w:rPr>
        <w:t xml:space="preserve">9.3.1  </w:t>
      </w:r>
      <w:r>
        <w:rPr>
          <w:rFonts w:hint="eastAsia" w:cs="Times New Roman"/>
          <w:color w:val="auto"/>
          <w:sz w:val="21"/>
          <w:szCs w:val="21"/>
        </w:rPr>
        <w:t>钢结构除锈应采用喷射除锈作为首选的除锈方法，而手工和动力工具除锈仅作为喷射除锈的补充手段。</w:t>
      </w:r>
    </w:p>
    <w:p>
      <w:pPr>
        <w:spacing w:line="360" w:lineRule="auto"/>
        <w:rPr>
          <w:rFonts w:cs="Times New Roman"/>
          <w:color w:val="auto"/>
          <w:sz w:val="21"/>
          <w:szCs w:val="21"/>
        </w:rPr>
      </w:pPr>
      <w:r>
        <w:rPr>
          <w:rFonts w:hint="eastAsia" w:cs="Times New Roman"/>
          <w:b/>
          <w:bCs/>
          <w:sz w:val="21"/>
          <w:szCs w:val="21"/>
        </w:rPr>
        <w:t xml:space="preserve">9.3.6  </w:t>
      </w:r>
      <w:r>
        <w:rPr>
          <w:rFonts w:hint="eastAsia" w:cs="Times New Roman"/>
          <w:color w:val="auto"/>
          <w:sz w:val="21"/>
          <w:szCs w:val="21"/>
        </w:rPr>
        <w:t>涂层附着力是反映涂装质量的综合性指标，其测试方法简单易行，故增加该项检查以便综合评价整个涂装工程质量。</w:t>
      </w:r>
    </w:p>
    <w:p>
      <w:pPr>
        <w:spacing w:line="360" w:lineRule="auto"/>
        <w:jc w:val="center"/>
        <w:rPr>
          <w:rFonts w:cs="宋体"/>
          <w:sz w:val="21"/>
          <w:szCs w:val="21"/>
        </w:rPr>
      </w:pPr>
      <w:r>
        <w:rPr>
          <w:rFonts w:hint="eastAsia" w:cs="宋体"/>
          <w:sz w:val="21"/>
          <w:szCs w:val="21"/>
        </w:rPr>
        <w:t>Ⅱ一般项目</w:t>
      </w:r>
    </w:p>
    <w:p>
      <w:pPr>
        <w:spacing w:line="360" w:lineRule="auto"/>
        <w:rPr>
          <w:rFonts w:cs="Times New Roman"/>
          <w:color w:val="auto"/>
          <w:sz w:val="21"/>
          <w:szCs w:val="21"/>
        </w:rPr>
      </w:pPr>
      <w:r>
        <w:rPr>
          <w:rFonts w:hint="eastAsia" w:cs="Times New Roman"/>
          <w:b/>
          <w:bCs/>
          <w:sz w:val="21"/>
          <w:szCs w:val="21"/>
        </w:rPr>
        <w:t>9.3.9</w:t>
      </w:r>
      <w:r>
        <w:rPr>
          <w:rFonts w:hint="eastAsia" w:cs="Times New Roman"/>
          <w:sz w:val="21"/>
          <w:szCs w:val="21"/>
        </w:rPr>
        <w:t xml:space="preserve">  </w:t>
      </w:r>
      <w:r>
        <w:rPr>
          <w:rFonts w:hint="eastAsia" w:cs="Times New Roman"/>
          <w:color w:val="auto"/>
          <w:sz w:val="21"/>
          <w:szCs w:val="21"/>
        </w:rPr>
        <w:t>钢结构防腐涂装完成后，构件的标识、标记和编号应清晰完整，对于重大构件应标注重量和起吊位置，要求全数检查。</w:t>
      </w:r>
    </w:p>
    <w:p>
      <w:pPr>
        <w:pStyle w:val="3"/>
        <w:spacing w:before="187" w:beforeLines="50" w:after="187" w:afterLines="50" w:line="360" w:lineRule="auto"/>
        <w:jc w:val="center"/>
        <w:rPr>
          <w:rFonts w:ascii="Times New Roman" w:hAnsi="Times New Roman" w:eastAsia="宋体" w:cs="Times New Roman"/>
          <w:sz w:val="21"/>
          <w:szCs w:val="21"/>
        </w:rPr>
      </w:pPr>
      <w:bookmarkStart w:id="708" w:name="_Toc193892753"/>
      <w:bookmarkStart w:id="709" w:name="_Toc193884893"/>
      <w:r>
        <w:rPr>
          <w:rFonts w:hint="eastAsia" w:ascii="Times New Roman" w:hAnsi="Times New Roman" w:eastAsia="宋体" w:cs="Times New Roman"/>
          <w:sz w:val="21"/>
          <w:szCs w:val="21"/>
        </w:rPr>
        <w:t>9.4  钢构件连接部位涂装及涂层缺陷修补</w:t>
      </w:r>
      <w:bookmarkEnd w:id="708"/>
      <w:bookmarkEnd w:id="709"/>
    </w:p>
    <w:p>
      <w:pPr>
        <w:spacing w:line="360" w:lineRule="auto"/>
        <w:jc w:val="center"/>
        <w:rPr>
          <w:rFonts w:cs="宋体"/>
          <w:sz w:val="21"/>
          <w:szCs w:val="21"/>
        </w:rPr>
      </w:pPr>
      <w:r>
        <w:rPr>
          <w:rFonts w:hint="eastAsia" w:cs="宋体"/>
          <w:sz w:val="21"/>
          <w:szCs w:val="21"/>
        </w:rPr>
        <w:t>Ⅰ主控项目</w:t>
      </w:r>
    </w:p>
    <w:p>
      <w:pPr>
        <w:spacing w:line="360" w:lineRule="auto"/>
        <w:rPr>
          <w:rFonts w:cs="Times New Roman"/>
          <w:color w:val="auto"/>
          <w:sz w:val="21"/>
          <w:szCs w:val="21"/>
        </w:rPr>
      </w:pPr>
      <w:r>
        <w:rPr>
          <w:rFonts w:hint="eastAsia" w:cs="Times New Roman"/>
          <w:b/>
          <w:bCs/>
          <w:sz w:val="21"/>
          <w:szCs w:val="21"/>
        </w:rPr>
        <w:t>9.4.1</w:t>
      </w:r>
      <w:r>
        <w:rPr>
          <w:rFonts w:hint="eastAsia" w:cs="Times New Roman"/>
          <w:sz w:val="21"/>
          <w:szCs w:val="21"/>
        </w:rPr>
        <w:t xml:space="preserve">  </w:t>
      </w:r>
      <w:r>
        <w:rPr>
          <w:rFonts w:hint="eastAsia" w:cs="Times New Roman"/>
          <w:color w:val="auto"/>
          <w:sz w:val="21"/>
          <w:szCs w:val="21"/>
        </w:rPr>
        <w:t xml:space="preserve">钢结构现场连接焊缝、紧固件及其连接节点部位，以及因施工过程中构件涂层被损伤部位的防腐作业不同于加工制作过程中的防腐作业，同时连接节点区域的防腐可以有效提高钢结构的耐久性。 </w:t>
      </w:r>
    </w:p>
    <w:p>
      <w:pPr>
        <w:pStyle w:val="3"/>
        <w:spacing w:before="187" w:beforeLines="50" w:after="187" w:afterLines="50" w:line="360" w:lineRule="auto"/>
        <w:jc w:val="center"/>
        <w:rPr>
          <w:rFonts w:ascii="Times New Roman" w:hAnsi="Times New Roman" w:eastAsia="宋体" w:cs="Times New Roman"/>
          <w:sz w:val="21"/>
          <w:szCs w:val="21"/>
        </w:rPr>
      </w:pPr>
      <w:bookmarkStart w:id="710" w:name="_Toc193884894"/>
      <w:bookmarkStart w:id="711" w:name="_Toc193892754"/>
      <w:r>
        <w:rPr>
          <w:rFonts w:hint="eastAsia" w:ascii="Times New Roman" w:hAnsi="Times New Roman" w:eastAsia="宋体" w:cs="Times New Roman"/>
          <w:sz w:val="21"/>
          <w:szCs w:val="21"/>
        </w:rPr>
        <w:t>9.5  钢构件防火涂料涂装</w:t>
      </w:r>
      <w:bookmarkEnd w:id="710"/>
      <w:bookmarkEnd w:id="711"/>
      <w:r>
        <w:rPr>
          <w:rFonts w:hint="eastAsia" w:ascii="Times New Roman" w:hAnsi="Times New Roman" w:eastAsia="宋体" w:cs="Times New Roman"/>
          <w:sz w:val="21"/>
          <w:szCs w:val="21"/>
        </w:rPr>
        <w:t xml:space="preserve"> </w:t>
      </w:r>
    </w:p>
    <w:p>
      <w:pPr>
        <w:spacing w:line="360" w:lineRule="auto"/>
        <w:jc w:val="center"/>
        <w:rPr>
          <w:rFonts w:cs="宋体"/>
          <w:sz w:val="21"/>
          <w:szCs w:val="21"/>
        </w:rPr>
      </w:pPr>
      <w:r>
        <w:rPr>
          <w:rFonts w:hint="eastAsia" w:cs="宋体"/>
          <w:sz w:val="21"/>
          <w:szCs w:val="21"/>
        </w:rPr>
        <w:t>Ⅰ主控项目</w:t>
      </w:r>
    </w:p>
    <w:p>
      <w:pPr>
        <w:spacing w:line="360" w:lineRule="auto"/>
        <w:rPr>
          <w:rFonts w:cs="Times New Roman"/>
          <w:color w:val="auto"/>
          <w:sz w:val="21"/>
          <w:szCs w:val="21"/>
        </w:rPr>
      </w:pPr>
      <w:r>
        <w:rPr>
          <w:rFonts w:hint="eastAsia" w:cs="Times New Roman"/>
          <w:b/>
          <w:bCs/>
          <w:sz w:val="21"/>
          <w:szCs w:val="21"/>
        </w:rPr>
        <w:t xml:space="preserve">9.5.1  </w:t>
      </w:r>
      <w:r>
        <w:rPr>
          <w:rFonts w:hint="eastAsia" w:cs="Times New Roman"/>
          <w:color w:val="auto"/>
          <w:sz w:val="21"/>
          <w:szCs w:val="21"/>
        </w:rPr>
        <w:t xml:space="preserve">防火涂料涂装前先检查结构主体施工是否满足设计和相关标准的要求，隐蔽验收资料是否齐全 </w:t>
      </w:r>
      <w:bookmarkEnd w:id="707"/>
    </w:p>
    <w:sectPr>
      <w:pgSz w:w="11906" w:h="16838"/>
      <w:pgMar w:top="1134" w:right="1134" w:bottom="1134" w:left="1701" w:header="851" w:footer="737" w:gutter="567"/>
      <w:pgNumType w:chapStyle="2"/>
      <w:cols w:space="425" w:num="1"/>
      <w:docGrid w:type="lines" w:linePitch="37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Cambria">
    <w:altName w:val="Noto Sans Syriac Eastern"/>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Arial">
    <w:altName w:val="DejaVu Sans"/>
    <w:panose1 w:val="020B0604020202020204"/>
    <w:charset w:val="00"/>
    <w:family w:val="swiss"/>
    <w:pitch w:val="default"/>
    <w:sig w:usb0="00000000" w:usb1="00000000" w:usb2="00000009" w:usb3="00000000" w:csb0="000001FF" w:csb1="00000000"/>
  </w:font>
  <w:font w:name="Cambria Math">
    <w:altName w:val="DejaVu Math TeX Gyre"/>
    <w:panose1 w:val="02040503050406030204"/>
    <w:charset w:val="00"/>
    <w:family w:val="roman"/>
    <w:pitch w:val="default"/>
    <w:sig w:usb0="00000000" w:usb1="00000000" w:usb2="02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Plotter">
    <w:altName w:val="DejaVu Math TeX Gyre"/>
    <w:panose1 w:val="00000000000000000000"/>
    <w:charset w:val="00"/>
    <w:family w:val="auto"/>
    <w:pitch w:val="default"/>
    <w:sig w:usb0="00000000" w:usb1="00000000" w:usb2="00000000" w:usb3="00000000" w:csb0="00000001" w:csb1="00000000"/>
  </w:font>
  <w:font w:name="楷体_GB2312">
    <w:altName w:val="方正楷体_GBK"/>
    <w:panose1 w:val="00000000000000000000"/>
    <w:charset w:val="00"/>
    <w:family w:val="modern"/>
    <w:pitch w:val="default"/>
    <w:sig w:usb0="00000000" w:usb1="00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MS Gothic">
    <w:altName w:val="方正书宋_GBK"/>
    <w:panose1 w:val="020B0609070205080204"/>
    <w:charset w:val="80"/>
    <w:family w:val="modern"/>
    <w:pitch w:val="default"/>
    <w:sig w:usb0="00000000" w:usb1="00000000" w:usb2="08000012" w:usb3="00000000" w:csb0="0002009F" w:csb1="00000000"/>
  </w:font>
  <w:font w:name="Times New Roman Bold">
    <w:altName w:val="DejaVu Sans"/>
    <w:panose1 w:val="02020803070505020304"/>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文泉驿微米黑">
    <w:panose1 w:val="020B0606030804020204"/>
    <w:charset w:val="86"/>
    <w:family w:val="auto"/>
    <w:pitch w:val="default"/>
    <w:sig w:usb0="E10002EF" w:usb1="6BDFFCFB" w:usb2="00800036" w:usb3="00000000" w:csb0="603E019F" w:csb1="DFD70000"/>
  </w:font>
  <w:font w:name="Noto Sans Syriac Eastern">
    <w:panose1 w:val="02040503050306020203"/>
    <w:charset w:val="86"/>
    <w:family w:val="auto"/>
    <w:pitch w:val="default"/>
    <w:sig w:usb0="00000000" w:usb1="00000000" w:usb2="00000080" w:usb3="00000000" w:csb0="203E0161" w:csb1="D7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57480"/>
              <wp:effectExtent l="0" t="0" r="0" b="0"/>
              <wp:wrapNone/>
              <wp:docPr id="203454480" name="文本框 6"/>
              <wp:cNvGraphicFramePr/>
              <a:graphic xmlns:a="http://schemas.openxmlformats.org/drawingml/2006/main">
                <a:graphicData uri="http://schemas.microsoft.com/office/word/2010/wordprocessingShape">
                  <wps:wsp>
                    <wps:cNvSpPr txBox="true">
                      <a:spLocks noChangeArrowheads="true"/>
                    </wps:cNvSpPr>
                    <wps:spPr bwMode="auto">
                      <a:xfrm>
                        <a:off x="0" y="0"/>
                        <a:ext cx="57785" cy="157480"/>
                      </a:xfrm>
                      <a:prstGeom prst="rect">
                        <a:avLst/>
                      </a:prstGeom>
                      <a:noFill/>
                      <a:ln>
                        <a:noFill/>
                      </a:ln>
                    </wps:spPr>
                    <wps:txbx>
                      <w:txbxContent>
                        <w:p>
                          <w:pPr>
                            <w:pStyle w:val="14"/>
                          </w:pPr>
                        </w:p>
                      </w:txbxContent>
                    </wps:txbx>
                    <wps:bodyPr rot="0" vert="horz" wrap="none" lIns="0" tIns="0" rIns="0" bIns="0" anchor="t" anchorCtr="false" upright="true">
                      <a:spAutoFit/>
                    </wps:bodyPr>
                  </wps:wsp>
                </a:graphicData>
              </a:graphic>
            </wp:anchor>
          </w:drawing>
        </mc:Choice>
        <mc:Fallback>
          <w:pict>
            <v:shape id="文本框 6" o:spid="_x0000_s1026" o:spt="202" type="#_x0000_t202" style="position:absolute;left:0pt;margin-top:0pt;height:12.4pt;width:4.55pt;mso-position-horizontal:center;mso-position-horizontal-relative:margin;mso-wrap-style:none;z-index:251660288;mso-width-relative:page;mso-height-relative:page;" filled="f" stroked="f" coordsize="21600,21600" o:gfxdata="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Fj2r0nQAAAAAgEAAA8AAAAAAAAAAQAgAAAAOAAA&#10;AGRycy9kb3ducmV2LnhtbFBLAQIUABQAAAAIAIdO4kCGH26o+gEAAMgDAAAOAAAAAAAAAAEAIAAA&#10;ADUBAABkcnMvZTJvRG9jLnhtbFBLBQYAAAAABgAGAFkBAAChBQAAAAA=&#10;">
              <v:fill on="f" focussize="0,0"/>
              <v:stroke on="f"/>
              <v:imagedata o:title=""/>
              <o:lock v:ext="edit" aspectratio="f"/>
              <v:textbox inset="0mm,0mm,0mm,0mm" style="mso-fit-shape-to-text:t;">
                <w:txbxContent>
                  <w:p>
                    <w:pPr>
                      <w:pStyle w:val="14"/>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3088551"/>
      <w:docPartObj>
        <w:docPartGallery w:val="AutoText"/>
      </w:docPartObj>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0637373"/>
    </w:sdtPr>
    <w:sdtContent>
      <w:p>
        <w:pPr>
          <w:pStyle w:val="14"/>
          <w:jc w:val="center"/>
        </w:pPr>
        <w:r>
          <w:fldChar w:fldCharType="begin"/>
        </w:r>
        <w:r>
          <w:instrText xml:space="preserve">PAGE   \* MERGEFORMAT</w:instrText>
        </w:r>
        <w:r>
          <w:fldChar w:fldCharType="separate"/>
        </w:r>
        <w:r>
          <w:rPr>
            <w:lang w:val="zh-CN"/>
          </w:rPr>
          <w:t>40</w:t>
        </w:r>
        <w:r>
          <w:fldChar w:fldCharType="end"/>
        </w:r>
      </w:p>
    </w:sdtContent>
  </w:sdt>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6972227"/>
    </w:sdtPr>
    <w:sdtContent>
      <w:p>
        <w:pPr>
          <w:pStyle w:val="14"/>
          <w:jc w:val="center"/>
        </w:pPr>
        <w:r>
          <w:fldChar w:fldCharType="begin"/>
        </w:r>
        <w:r>
          <w:instrText xml:space="preserve">PAGE   \* MERGEFORMAT</w:instrText>
        </w:r>
        <w:r>
          <w:fldChar w:fldCharType="separate"/>
        </w:r>
        <w:r>
          <w:rPr>
            <w:lang w:val="zh-CN"/>
          </w:rPr>
          <w:t>40</w:t>
        </w:r>
        <w:r>
          <w:fldChar w:fldCharType="end"/>
        </w:r>
      </w:p>
    </w:sdtContent>
  </w:sdt>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183514"/>
    </w:sdtPr>
    <w:sdtContent>
      <w:p>
        <w:pPr>
          <w:pStyle w:val="14"/>
          <w:jc w:val="center"/>
        </w:pPr>
        <w:r>
          <w:fldChar w:fldCharType="begin"/>
        </w:r>
        <w:r>
          <w:instrText xml:space="preserve">PAGE   \* MERGEFORMAT</w:instrText>
        </w:r>
        <w:r>
          <w:fldChar w:fldCharType="separate"/>
        </w:r>
        <w:r>
          <w:rPr>
            <w:lang w:val="zh-CN"/>
          </w:rPr>
          <w:t>50</w:t>
        </w:r>
        <w:r>
          <w:fldChar w:fldCharType="end"/>
        </w:r>
      </w:p>
    </w:sdtContent>
  </w:sdt>
  <w:p>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6130219"/>
    </w:sdtPr>
    <w:sdtContent>
      <w:p>
        <w:pPr>
          <w:pStyle w:val="14"/>
          <w:jc w:val="center"/>
        </w:pPr>
        <w:r>
          <w:fldChar w:fldCharType="begin"/>
        </w:r>
        <w:r>
          <w:instrText xml:space="preserve">PAGE   \* MERGEFORMAT</w:instrText>
        </w:r>
        <w:r>
          <w:fldChar w:fldCharType="separate"/>
        </w:r>
        <w:r>
          <w:rPr>
            <w:lang w:val="zh-CN"/>
          </w:rPr>
          <w:t>50</w:t>
        </w:r>
        <w:r>
          <w:fldChar w:fldCharType="end"/>
        </w:r>
      </w:p>
    </w:sdtContent>
  </w:sdt>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9590402"/>
    </w:sdtPr>
    <w:sdtContent>
      <w:p>
        <w:pPr>
          <w:pStyle w:val="14"/>
          <w:jc w:val="center"/>
        </w:pPr>
        <w:r>
          <w:fldChar w:fldCharType="begin"/>
        </w:r>
        <w:r>
          <w:instrText xml:space="preserve">PAGE   \* MERGEFORMAT</w:instrText>
        </w:r>
        <w:r>
          <w:fldChar w:fldCharType="separate"/>
        </w:r>
        <w:r>
          <w:rPr>
            <w:lang w:val="zh-CN"/>
          </w:rPr>
          <w:t>1</w:t>
        </w:r>
        <w:r>
          <w:fldChar w:fldCharType="end"/>
        </w:r>
      </w:p>
    </w:sdtContent>
  </w:sdt>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0"/>
  <w:drawingGridVerticalSpacing w:val="187"/>
  <w:displayHorizontalDrawingGridEvery w:val="2"/>
  <w:displayVertic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yNGI2OTk3Mjg3ODAwYTk3MjZhNWI1MGJmMzU5NTQifQ=="/>
  </w:docVars>
  <w:rsids>
    <w:rsidRoot w:val="000D03FE"/>
    <w:rsid w:val="000042F1"/>
    <w:rsid w:val="000047E7"/>
    <w:rsid w:val="0000628E"/>
    <w:rsid w:val="00007F33"/>
    <w:rsid w:val="00010B37"/>
    <w:rsid w:val="00011620"/>
    <w:rsid w:val="0001190A"/>
    <w:rsid w:val="0001216F"/>
    <w:rsid w:val="00015FE6"/>
    <w:rsid w:val="000168A5"/>
    <w:rsid w:val="00017684"/>
    <w:rsid w:val="000207C6"/>
    <w:rsid w:val="000212F1"/>
    <w:rsid w:val="00022465"/>
    <w:rsid w:val="000228D8"/>
    <w:rsid w:val="00023BA0"/>
    <w:rsid w:val="00026A9E"/>
    <w:rsid w:val="00033986"/>
    <w:rsid w:val="00037129"/>
    <w:rsid w:val="00042CB2"/>
    <w:rsid w:val="00043157"/>
    <w:rsid w:val="0004479C"/>
    <w:rsid w:val="00044BC2"/>
    <w:rsid w:val="00045BE4"/>
    <w:rsid w:val="00051A33"/>
    <w:rsid w:val="00052156"/>
    <w:rsid w:val="00052E43"/>
    <w:rsid w:val="00057A20"/>
    <w:rsid w:val="00057E53"/>
    <w:rsid w:val="000622B3"/>
    <w:rsid w:val="00062E5A"/>
    <w:rsid w:val="00062E60"/>
    <w:rsid w:val="00077F46"/>
    <w:rsid w:val="00080D27"/>
    <w:rsid w:val="00081FA0"/>
    <w:rsid w:val="00082486"/>
    <w:rsid w:val="0008568C"/>
    <w:rsid w:val="00090F17"/>
    <w:rsid w:val="000928EB"/>
    <w:rsid w:val="00096B2C"/>
    <w:rsid w:val="000975F6"/>
    <w:rsid w:val="0009765E"/>
    <w:rsid w:val="000A1480"/>
    <w:rsid w:val="000A586B"/>
    <w:rsid w:val="000C1C08"/>
    <w:rsid w:val="000C3739"/>
    <w:rsid w:val="000C5EC6"/>
    <w:rsid w:val="000C6AEB"/>
    <w:rsid w:val="000D03FE"/>
    <w:rsid w:val="000D1E23"/>
    <w:rsid w:val="000D4214"/>
    <w:rsid w:val="000D4312"/>
    <w:rsid w:val="000D5F31"/>
    <w:rsid w:val="000D764F"/>
    <w:rsid w:val="000E1456"/>
    <w:rsid w:val="000E2181"/>
    <w:rsid w:val="000E4E6A"/>
    <w:rsid w:val="000E4E86"/>
    <w:rsid w:val="000E59CE"/>
    <w:rsid w:val="000E76E4"/>
    <w:rsid w:val="000F2857"/>
    <w:rsid w:val="000F3933"/>
    <w:rsid w:val="000F5692"/>
    <w:rsid w:val="000F6194"/>
    <w:rsid w:val="00104F11"/>
    <w:rsid w:val="001061E6"/>
    <w:rsid w:val="00113568"/>
    <w:rsid w:val="00114B19"/>
    <w:rsid w:val="00115ADC"/>
    <w:rsid w:val="00116DED"/>
    <w:rsid w:val="001201D4"/>
    <w:rsid w:val="001209BF"/>
    <w:rsid w:val="001217CC"/>
    <w:rsid w:val="00122405"/>
    <w:rsid w:val="001228A6"/>
    <w:rsid w:val="00124D4C"/>
    <w:rsid w:val="00124F3B"/>
    <w:rsid w:val="001258DB"/>
    <w:rsid w:val="00125EE4"/>
    <w:rsid w:val="00130A5E"/>
    <w:rsid w:val="00132437"/>
    <w:rsid w:val="00133B85"/>
    <w:rsid w:val="00134429"/>
    <w:rsid w:val="0013775D"/>
    <w:rsid w:val="00140012"/>
    <w:rsid w:val="001404F5"/>
    <w:rsid w:val="00140D77"/>
    <w:rsid w:val="0014179B"/>
    <w:rsid w:val="00142B2D"/>
    <w:rsid w:val="00152E5C"/>
    <w:rsid w:val="00153902"/>
    <w:rsid w:val="00154500"/>
    <w:rsid w:val="001548AA"/>
    <w:rsid w:val="001600D6"/>
    <w:rsid w:val="0016080E"/>
    <w:rsid w:val="00161A83"/>
    <w:rsid w:val="00164E3F"/>
    <w:rsid w:val="00165343"/>
    <w:rsid w:val="001662DD"/>
    <w:rsid w:val="0016712F"/>
    <w:rsid w:val="0016786B"/>
    <w:rsid w:val="00172B06"/>
    <w:rsid w:val="0017373F"/>
    <w:rsid w:val="001759E4"/>
    <w:rsid w:val="0017626C"/>
    <w:rsid w:val="0018288E"/>
    <w:rsid w:val="00183FA5"/>
    <w:rsid w:val="001847EE"/>
    <w:rsid w:val="00185214"/>
    <w:rsid w:val="00185982"/>
    <w:rsid w:val="00185B39"/>
    <w:rsid w:val="00192BA0"/>
    <w:rsid w:val="00192DD7"/>
    <w:rsid w:val="00193CBE"/>
    <w:rsid w:val="00194CB7"/>
    <w:rsid w:val="00197004"/>
    <w:rsid w:val="001A09AD"/>
    <w:rsid w:val="001A0A8A"/>
    <w:rsid w:val="001A0C0D"/>
    <w:rsid w:val="001A3AA4"/>
    <w:rsid w:val="001A4AA8"/>
    <w:rsid w:val="001B0684"/>
    <w:rsid w:val="001B0845"/>
    <w:rsid w:val="001B0D3E"/>
    <w:rsid w:val="001B3825"/>
    <w:rsid w:val="001B4FBC"/>
    <w:rsid w:val="001B6F53"/>
    <w:rsid w:val="001B77CB"/>
    <w:rsid w:val="001C0D92"/>
    <w:rsid w:val="001C4E8A"/>
    <w:rsid w:val="001C53EA"/>
    <w:rsid w:val="001C6707"/>
    <w:rsid w:val="001D1AC9"/>
    <w:rsid w:val="001D4352"/>
    <w:rsid w:val="001D4861"/>
    <w:rsid w:val="001E0EB5"/>
    <w:rsid w:val="001E1957"/>
    <w:rsid w:val="001E4704"/>
    <w:rsid w:val="001E6D6D"/>
    <w:rsid w:val="001F0894"/>
    <w:rsid w:val="001F293B"/>
    <w:rsid w:val="001F35F3"/>
    <w:rsid w:val="001F6124"/>
    <w:rsid w:val="001F6238"/>
    <w:rsid w:val="001F629E"/>
    <w:rsid w:val="001F7FA5"/>
    <w:rsid w:val="002003E7"/>
    <w:rsid w:val="0020172B"/>
    <w:rsid w:val="00201DB8"/>
    <w:rsid w:val="0020534C"/>
    <w:rsid w:val="002112FE"/>
    <w:rsid w:val="00211CA3"/>
    <w:rsid w:val="00211FB6"/>
    <w:rsid w:val="00213BC9"/>
    <w:rsid w:val="0021570D"/>
    <w:rsid w:val="0021658B"/>
    <w:rsid w:val="00216E14"/>
    <w:rsid w:val="002209AF"/>
    <w:rsid w:val="00222489"/>
    <w:rsid w:val="002230CB"/>
    <w:rsid w:val="00224045"/>
    <w:rsid w:val="00225F6B"/>
    <w:rsid w:val="00226A5F"/>
    <w:rsid w:val="00230E2E"/>
    <w:rsid w:val="00235114"/>
    <w:rsid w:val="0023519A"/>
    <w:rsid w:val="00244C57"/>
    <w:rsid w:val="00250ED3"/>
    <w:rsid w:val="0025173B"/>
    <w:rsid w:val="00252A93"/>
    <w:rsid w:val="002561B0"/>
    <w:rsid w:val="002600B5"/>
    <w:rsid w:val="002601FA"/>
    <w:rsid w:val="0026047B"/>
    <w:rsid w:val="002615D2"/>
    <w:rsid w:val="0026269D"/>
    <w:rsid w:val="00263E98"/>
    <w:rsid w:val="002719D1"/>
    <w:rsid w:val="00273ABD"/>
    <w:rsid w:val="00273B79"/>
    <w:rsid w:val="002757B2"/>
    <w:rsid w:val="00277FC4"/>
    <w:rsid w:val="002825BB"/>
    <w:rsid w:val="00283D9D"/>
    <w:rsid w:val="00284F4F"/>
    <w:rsid w:val="002859B5"/>
    <w:rsid w:val="00285FC9"/>
    <w:rsid w:val="00290CE5"/>
    <w:rsid w:val="00291D74"/>
    <w:rsid w:val="002957D2"/>
    <w:rsid w:val="002968B1"/>
    <w:rsid w:val="002A1308"/>
    <w:rsid w:val="002A1E60"/>
    <w:rsid w:val="002A4300"/>
    <w:rsid w:val="002A4A7F"/>
    <w:rsid w:val="002A5C2B"/>
    <w:rsid w:val="002B033F"/>
    <w:rsid w:val="002B0C7D"/>
    <w:rsid w:val="002B3F7E"/>
    <w:rsid w:val="002B72D2"/>
    <w:rsid w:val="002C154C"/>
    <w:rsid w:val="002C2F2F"/>
    <w:rsid w:val="002C30D5"/>
    <w:rsid w:val="002C3A0C"/>
    <w:rsid w:val="002C3BB4"/>
    <w:rsid w:val="002C3DBA"/>
    <w:rsid w:val="002C5B57"/>
    <w:rsid w:val="002C73EA"/>
    <w:rsid w:val="002C75AF"/>
    <w:rsid w:val="002D4970"/>
    <w:rsid w:val="002E2B2D"/>
    <w:rsid w:val="002E37BC"/>
    <w:rsid w:val="002E3A1F"/>
    <w:rsid w:val="002F2640"/>
    <w:rsid w:val="002F5113"/>
    <w:rsid w:val="002F5335"/>
    <w:rsid w:val="002F681B"/>
    <w:rsid w:val="002F7C71"/>
    <w:rsid w:val="003024EC"/>
    <w:rsid w:val="00306ABA"/>
    <w:rsid w:val="00314317"/>
    <w:rsid w:val="00314AC1"/>
    <w:rsid w:val="00315BA3"/>
    <w:rsid w:val="00315C48"/>
    <w:rsid w:val="00316C24"/>
    <w:rsid w:val="00317A82"/>
    <w:rsid w:val="003211C0"/>
    <w:rsid w:val="00322FA2"/>
    <w:rsid w:val="00323422"/>
    <w:rsid w:val="00323758"/>
    <w:rsid w:val="00323789"/>
    <w:rsid w:val="003262AD"/>
    <w:rsid w:val="00326F91"/>
    <w:rsid w:val="003277C3"/>
    <w:rsid w:val="00327EEF"/>
    <w:rsid w:val="00331B07"/>
    <w:rsid w:val="00332CA1"/>
    <w:rsid w:val="00341981"/>
    <w:rsid w:val="00343E4F"/>
    <w:rsid w:val="00345430"/>
    <w:rsid w:val="00346A81"/>
    <w:rsid w:val="00350715"/>
    <w:rsid w:val="003579D9"/>
    <w:rsid w:val="0036055F"/>
    <w:rsid w:val="0036175F"/>
    <w:rsid w:val="00363AFD"/>
    <w:rsid w:val="00364966"/>
    <w:rsid w:val="003652C9"/>
    <w:rsid w:val="003653A9"/>
    <w:rsid w:val="00371ACB"/>
    <w:rsid w:val="00371AE3"/>
    <w:rsid w:val="0037405E"/>
    <w:rsid w:val="0037573C"/>
    <w:rsid w:val="00380AF5"/>
    <w:rsid w:val="0038452D"/>
    <w:rsid w:val="003859CD"/>
    <w:rsid w:val="00385E05"/>
    <w:rsid w:val="0038698B"/>
    <w:rsid w:val="00386DB6"/>
    <w:rsid w:val="00387BBD"/>
    <w:rsid w:val="003908E4"/>
    <w:rsid w:val="00390B7E"/>
    <w:rsid w:val="00393123"/>
    <w:rsid w:val="003934EF"/>
    <w:rsid w:val="003945EB"/>
    <w:rsid w:val="00395C28"/>
    <w:rsid w:val="00396671"/>
    <w:rsid w:val="00396FEE"/>
    <w:rsid w:val="00397BF6"/>
    <w:rsid w:val="003A102F"/>
    <w:rsid w:val="003A21DF"/>
    <w:rsid w:val="003A268E"/>
    <w:rsid w:val="003A2D55"/>
    <w:rsid w:val="003A5578"/>
    <w:rsid w:val="003B0A13"/>
    <w:rsid w:val="003B107B"/>
    <w:rsid w:val="003B4CD8"/>
    <w:rsid w:val="003B6E17"/>
    <w:rsid w:val="003B7C99"/>
    <w:rsid w:val="003C0A8D"/>
    <w:rsid w:val="003C0B83"/>
    <w:rsid w:val="003C2676"/>
    <w:rsid w:val="003C4160"/>
    <w:rsid w:val="003D05C9"/>
    <w:rsid w:val="003D0969"/>
    <w:rsid w:val="003D22C5"/>
    <w:rsid w:val="003D5162"/>
    <w:rsid w:val="003D60E8"/>
    <w:rsid w:val="003D63B2"/>
    <w:rsid w:val="003E63B9"/>
    <w:rsid w:val="003E6D81"/>
    <w:rsid w:val="003E72FC"/>
    <w:rsid w:val="003F053C"/>
    <w:rsid w:val="003F2551"/>
    <w:rsid w:val="003F29BF"/>
    <w:rsid w:val="003F64E7"/>
    <w:rsid w:val="003F7462"/>
    <w:rsid w:val="003F756A"/>
    <w:rsid w:val="003F7F0F"/>
    <w:rsid w:val="004003A5"/>
    <w:rsid w:val="00400B75"/>
    <w:rsid w:val="00400F3E"/>
    <w:rsid w:val="00402356"/>
    <w:rsid w:val="00404A0C"/>
    <w:rsid w:val="0040722B"/>
    <w:rsid w:val="004078FB"/>
    <w:rsid w:val="00410702"/>
    <w:rsid w:val="004177DC"/>
    <w:rsid w:val="00417861"/>
    <w:rsid w:val="00417B03"/>
    <w:rsid w:val="00420FF3"/>
    <w:rsid w:val="00422157"/>
    <w:rsid w:val="004239DB"/>
    <w:rsid w:val="00423A5B"/>
    <w:rsid w:val="00424E37"/>
    <w:rsid w:val="004258C7"/>
    <w:rsid w:val="00426117"/>
    <w:rsid w:val="00426B33"/>
    <w:rsid w:val="0043180D"/>
    <w:rsid w:val="004323BB"/>
    <w:rsid w:val="00433A14"/>
    <w:rsid w:val="004374C0"/>
    <w:rsid w:val="004379A8"/>
    <w:rsid w:val="0044257F"/>
    <w:rsid w:val="00442FF6"/>
    <w:rsid w:val="00445FB4"/>
    <w:rsid w:val="004468BC"/>
    <w:rsid w:val="00451EF2"/>
    <w:rsid w:val="004551F3"/>
    <w:rsid w:val="00456E2D"/>
    <w:rsid w:val="004604BB"/>
    <w:rsid w:val="004637F7"/>
    <w:rsid w:val="004673F1"/>
    <w:rsid w:val="00470410"/>
    <w:rsid w:val="00473741"/>
    <w:rsid w:val="00473D2D"/>
    <w:rsid w:val="0047431A"/>
    <w:rsid w:val="00482C24"/>
    <w:rsid w:val="004833A0"/>
    <w:rsid w:val="00483F20"/>
    <w:rsid w:val="0049034E"/>
    <w:rsid w:val="00490566"/>
    <w:rsid w:val="004912D5"/>
    <w:rsid w:val="00492DAF"/>
    <w:rsid w:val="00493A06"/>
    <w:rsid w:val="00494FA1"/>
    <w:rsid w:val="00496DC1"/>
    <w:rsid w:val="00497723"/>
    <w:rsid w:val="00497E1D"/>
    <w:rsid w:val="00497F4C"/>
    <w:rsid w:val="004A0117"/>
    <w:rsid w:val="004A038E"/>
    <w:rsid w:val="004A12CC"/>
    <w:rsid w:val="004A2DA7"/>
    <w:rsid w:val="004B10E9"/>
    <w:rsid w:val="004B49DC"/>
    <w:rsid w:val="004B6519"/>
    <w:rsid w:val="004B7B30"/>
    <w:rsid w:val="004C15C9"/>
    <w:rsid w:val="004C239E"/>
    <w:rsid w:val="004C4D22"/>
    <w:rsid w:val="004C5FBB"/>
    <w:rsid w:val="004C7498"/>
    <w:rsid w:val="004D0C9B"/>
    <w:rsid w:val="004D2ACC"/>
    <w:rsid w:val="004D2FA5"/>
    <w:rsid w:val="004D3AF7"/>
    <w:rsid w:val="004D3C24"/>
    <w:rsid w:val="004D7E2F"/>
    <w:rsid w:val="004E4123"/>
    <w:rsid w:val="004E4587"/>
    <w:rsid w:val="004E65BB"/>
    <w:rsid w:val="004E6CA6"/>
    <w:rsid w:val="004E7150"/>
    <w:rsid w:val="004E7AE9"/>
    <w:rsid w:val="004F0211"/>
    <w:rsid w:val="004F1A69"/>
    <w:rsid w:val="004F7EFF"/>
    <w:rsid w:val="005031D7"/>
    <w:rsid w:val="00504A10"/>
    <w:rsid w:val="00504DDD"/>
    <w:rsid w:val="0050652F"/>
    <w:rsid w:val="00507E33"/>
    <w:rsid w:val="005101F0"/>
    <w:rsid w:val="005108F5"/>
    <w:rsid w:val="0051110B"/>
    <w:rsid w:val="005129DB"/>
    <w:rsid w:val="00512EF7"/>
    <w:rsid w:val="0051311E"/>
    <w:rsid w:val="00514302"/>
    <w:rsid w:val="005145D0"/>
    <w:rsid w:val="005176AE"/>
    <w:rsid w:val="0052093F"/>
    <w:rsid w:val="00520B80"/>
    <w:rsid w:val="00524A61"/>
    <w:rsid w:val="0052500E"/>
    <w:rsid w:val="00525169"/>
    <w:rsid w:val="005263DB"/>
    <w:rsid w:val="00527FD2"/>
    <w:rsid w:val="00531332"/>
    <w:rsid w:val="00540875"/>
    <w:rsid w:val="0054122F"/>
    <w:rsid w:val="005412AA"/>
    <w:rsid w:val="00541791"/>
    <w:rsid w:val="00544060"/>
    <w:rsid w:val="00544FED"/>
    <w:rsid w:val="00545020"/>
    <w:rsid w:val="005472A8"/>
    <w:rsid w:val="00547EFF"/>
    <w:rsid w:val="005500B4"/>
    <w:rsid w:val="005560D4"/>
    <w:rsid w:val="00556ABD"/>
    <w:rsid w:val="00561B74"/>
    <w:rsid w:val="00574A46"/>
    <w:rsid w:val="00575003"/>
    <w:rsid w:val="00575927"/>
    <w:rsid w:val="00576430"/>
    <w:rsid w:val="00576D54"/>
    <w:rsid w:val="00577718"/>
    <w:rsid w:val="005778F4"/>
    <w:rsid w:val="00577B0F"/>
    <w:rsid w:val="00583E13"/>
    <w:rsid w:val="00585726"/>
    <w:rsid w:val="0059010C"/>
    <w:rsid w:val="00590B03"/>
    <w:rsid w:val="005949CF"/>
    <w:rsid w:val="00596843"/>
    <w:rsid w:val="0059692F"/>
    <w:rsid w:val="00597F38"/>
    <w:rsid w:val="005A234C"/>
    <w:rsid w:val="005A23C5"/>
    <w:rsid w:val="005A2EED"/>
    <w:rsid w:val="005A765A"/>
    <w:rsid w:val="005A76EF"/>
    <w:rsid w:val="005B12A4"/>
    <w:rsid w:val="005B224A"/>
    <w:rsid w:val="005B2653"/>
    <w:rsid w:val="005B6108"/>
    <w:rsid w:val="005B7940"/>
    <w:rsid w:val="005B7D97"/>
    <w:rsid w:val="005C001D"/>
    <w:rsid w:val="005C0715"/>
    <w:rsid w:val="005C1468"/>
    <w:rsid w:val="005C436B"/>
    <w:rsid w:val="005C52AF"/>
    <w:rsid w:val="005C5325"/>
    <w:rsid w:val="005C61D4"/>
    <w:rsid w:val="005C6688"/>
    <w:rsid w:val="005C7DD3"/>
    <w:rsid w:val="005D0777"/>
    <w:rsid w:val="005D1029"/>
    <w:rsid w:val="005D41E9"/>
    <w:rsid w:val="005D434E"/>
    <w:rsid w:val="005D7D7B"/>
    <w:rsid w:val="005E10BB"/>
    <w:rsid w:val="005E2414"/>
    <w:rsid w:val="005E4AB0"/>
    <w:rsid w:val="005E52D5"/>
    <w:rsid w:val="005E610F"/>
    <w:rsid w:val="005E7222"/>
    <w:rsid w:val="005E7F44"/>
    <w:rsid w:val="005F0C0A"/>
    <w:rsid w:val="005F1EAA"/>
    <w:rsid w:val="005F34F1"/>
    <w:rsid w:val="005F375E"/>
    <w:rsid w:val="005F3EDD"/>
    <w:rsid w:val="005F4FC3"/>
    <w:rsid w:val="005F644A"/>
    <w:rsid w:val="0060069A"/>
    <w:rsid w:val="006028AA"/>
    <w:rsid w:val="006033E7"/>
    <w:rsid w:val="006053C1"/>
    <w:rsid w:val="00606032"/>
    <w:rsid w:val="00611447"/>
    <w:rsid w:val="00613FB9"/>
    <w:rsid w:val="00616EFF"/>
    <w:rsid w:val="00617B33"/>
    <w:rsid w:val="0062109A"/>
    <w:rsid w:val="0062173D"/>
    <w:rsid w:val="006226B7"/>
    <w:rsid w:val="00625CB7"/>
    <w:rsid w:val="006306DE"/>
    <w:rsid w:val="00632718"/>
    <w:rsid w:val="0063611C"/>
    <w:rsid w:val="00637D95"/>
    <w:rsid w:val="00640450"/>
    <w:rsid w:val="006432A3"/>
    <w:rsid w:val="00646952"/>
    <w:rsid w:val="0065080C"/>
    <w:rsid w:val="00652F22"/>
    <w:rsid w:val="00655251"/>
    <w:rsid w:val="00656FCF"/>
    <w:rsid w:val="00660631"/>
    <w:rsid w:val="00661870"/>
    <w:rsid w:val="00665C91"/>
    <w:rsid w:val="006664DD"/>
    <w:rsid w:val="00671A86"/>
    <w:rsid w:val="00671CCC"/>
    <w:rsid w:val="00675A43"/>
    <w:rsid w:val="00676C7B"/>
    <w:rsid w:val="00677FCC"/>
    <w:rsid w:val="00680E0B"/>
    <w:rsid w:val="0068550A"/>
    <w:rsid w:val="00687F4F"/>
    <w:rsid w:val="006919A7"/>
    <w:rsid w:val="00695FD2"/>
    <w:rsid w:val="006A01A7"/>
    <w:rsid w:val="006A0517"/>
    <w:rsid w:val="006A1197"/>
    <w:rsid w:val="006A5B89"/>
    <w:rsid w:val="006A73D7"/>
    <w:rsid w:val="006B1DCF"/>
    <w:rsid w:val="006B1FA1"/>
    <w:rsid w:val="006B3BDB"/>
    <w:rsid w:val="006B46EC"/>
    <w:rsid w:val="006B5006"/>
    <w:rsid w:val="006B53D6"/>
    <w:rsid w:val="006B57A6"/>
    <w:rsid w:val="006C16E1"/>
    <w:rsid w:val="006D0586"/>
    <w:rsid w:val="006D0CA3"/>
    <w:rsid w:val="006D1C4A"/>
    <w:rsid w:val="006D1D2B"/>
    <w:rsid w:val="006D20C2"/>
    <w:rsid w:val="006D6A67"/>
    <w:rsid w:val="006D78FD"/>
    <w:rsid w:val="006E1485"/>
    <w:rsid w:val="006E25D5"/>
    <w:rsid w:val="006E2C6E"/>
    <w:rsid w:val="006E499A"/>
    <w:rsid w:val="006E565F"/>
    <w:rsid w:val="006E7C5F"/>
    <w:rsid w:val="006F5226"/>
    <w:rsid w:val="0070186D"/>
    <w:rsid w:val="007025D3"/>
    <w:rsid w:val="00704E49"/>
    <w:rsid w:val="007058BB"/>
    <w:rsid w:val="0071005D"/>
    <w:rsid w:val="0071266D"/>
    <w:rsid w:val="00720B91"/>
    <w:rsid w:val="007211DE"/>
    <w:rsid w:val="007215C7"/>
    <w:rsid w:val="00721DC8"/>
    <w:rsid w:val="00724A8A"/>
    <w:rsid w:val="00726E66"/>
    <w:rsid w:val="0072700C"/>
    <w:rsid w:val="00727280"/>
    <w:rsid w:val="0073411F"/>
    <w:rsid w:val="00734289"/>
    <w:rsid w:val="0073693D"/>
    <w:rsid w:val="007378C7"/>
    <w:rsid w:val="00737F00"/>
    <w:rsid w:val="0074043E"/>
    <w:rsid w:val="00741A31"/>
    <w:rsid w:val="00741D92"/>
    <w:rsid w:val="0074523D"/>
    <w:rsid w:val="00745AAB"/>
    <w:rsid w:val="00747EA6"/>
    <w:rsid w:val="0075065E"/>
    <w:rsid w:val="00750B05"/>
    <w:rsid w:val="00750E9D"/>
    <w:rsid w:val="0075116B"/>
    <w:rsid w:val="00751627"/>
    <w:rsid w:val="0075270A"/>
    <w:rsid w:val="00752B95"/>
    <w:rsid w:val="00752D83"/>
    <w:rsid w:val="007553B9"/>
    <w:rsid w:val="00757C23"/>
    <w:rsid w:val="007618CB"/>
    <w:rsid w:val="00762622"/>
    <w:rsid w:val="00762676"/>
    <w:rsid w:val="00762E6D"/>
    <w:rsid w:val="00765863"/>
    <w:rsid w:val="007671F7"/>
    <w:rsid w:val="0077046D"/>
    <w:rsid w:val="00772822"/>
    <w:rsid w:val="00773B14"/>
    <w:rsid w:val="00777565"/>
    <w:rsid w:val="007870BF"/>
    <w:rsid w:val="00787D61"/>
    <w:rsid w:val="00787E86"/>
    <w:rsid w:val="00791D58"/>
    <w:rsid w:val="00792970"/>
    <w:rsid w:val="007958ED"/>
    <w:rsid w:val="00795C4D"/>
    <w:rsid w:val="007964F6"/>
    <w:rsid w:val="0079767C"/>
    <w:rsid w:val="007A5457"/>
    <w:rsid w:val="007B13F0"/>
    <w:rsid w:val="007B4FA3"/>
    <w:rsid w:val="007B68A0"/>
    <w:rsid w:val="007B6EB1"/>
    <w:rsid w:val="007B7274"/>
    <w:rsid w:val="007C170E"/>
    <w:rsid w:val="007C3058"/>
    <w:rsid w:val="007C466B"/>
    <w:rsid w:val="007C5C11"/>
    <w:rsid w:val="007C5E5C"/>
    <w:rsid w:val="007D1184"/>
    <w:rsid w:val="007D1B48"/>
    <w:rsid w:val="007D3933"/>
    <w:rsid w:val="007D4695"/>
    <w:rsid w:val="007E219B"/>
    <w:rsid w:val="007E50EF"/>
    <w:rsid w:val="007E6684"/>
    <w:rsid w:val="007F4754"/>
    <w:rsid w:val="007F575E"/>
    <w:rsid w:val="007F5E0A"/>
    <w:rsid w:val="00800C04"/>
    <w:rsid w:val="008045AF"/>
    <w:rsid w:val="008072F5"/>
    <w:rsid w:val="00810251"/>
    <w:rsid w:val="00812462"/>
    <w:rsid w:val="008140F8"/>
    <w:rsid w:val="00815E3B"/>
    <w:rsid w:val="00816287"/>
    <w:rsid w:val="00817105"/>
    <w:rsid w:val="0081793E"/>
    <w:rsid w:val="00820086"/>
    <w:rsid w:val="00822C74"/>
    <w:rsid w:val="0082381F"/>
    <w:rsid w:val="00823A33"/>
    <w:rsid w:val="00823A58"/>
    <w:rsid w:val="0082697C"/>
    <w:rsid w:val="00826BA7"/>
    <w:rsid w:val="00832077"/>
    <w:rsid w:val="008326D8"/>
    <w:rsid w:val="0083407E"/>
    <w:rsid w:val="00835CAF"/>
    <w:rsid w:val="00836A6A"/>
    <w:rsid w:val="00841907"/>
    <w:rsid w:val="00843D76"/>
    <w:rsid w:val="008470E9"/>
    <w:rsid w:val="008520BE"/>
    <w:rsid w:val="00857185"/>
    <w:rsid w:val="008579D4"/>
    <w:rsid w:val="00860059"/>
    <w:rsid w:val="008603FE"/>
    <w:rsid w:val="0086158E"/>
    <w:rsid w:val="00872354"/>
    <w:rsid w:val="00873AFD"/>
    <w:rsid w:val="008744C2"/>
    <w:rsid w:val="00876140"/>
    <w:rsid w:val="00876877"/>
    <w:rsid w:val="00880291"/>
    <w:rsid w:val="00880E31"/>
    <w:rsid w:val="00881144"/>
    <w:rsid w:val="008829F8"/>
    <w:rsid w:val="00885F6A"/>
    <w:rsid w:val="00892F57"/>
    <w:rsid w:val="00894F57"/>
    <w:rsid w:val="00895864"/>
    <w:rsid w:val="00896890"/>
    <w:rsid w:val="0089738D"/>
    <w:rsid w:val="008A1102"/>
    <w:rsid w:val="008A260E"/>
    <w:rsid w:val="008A3469"/>
    <w:rsid w:val="008A370F"/>
    <w:rsid w:val="008A3BB9"/>
    <w:rsid w:val="008A676F"/>
    <w:rsid w:val="008B2F4F"/>
    <w:rsid w:val="008B44BF"/>
    <w:rsid w:val="008B474D"/>
    <w:rsid w:val="008B7216"/>
    <w:rsid w:val="008B75D2"/>
    <w:rsid w:val="008B77B1"/>
    <w:rsid w:val="008C05B9"/>
    <w:rsid w:val="008C2EE5"/>
    <w:rsid w:val="008C7065"/>
    <w:rsid w:val="008D15F1"/>
    <w:rsid w:val="008D21AB"/>
    <w:rsid w:val="008D2849"/>
    <w:rsid w:val="008D349D"/>
    <w:rsid w:val="008D5D20"/>
    <w:rsid w:val="008D5F27"/>
    <w:rsid w:val="008E0D61"/>
    <w:rsid w:val="008E1639"/>
    <w:rsid w:val="008E163E"/>
    <w:rsid w:val="008E1D01"/>
    <w:rsid w:val="008E4641"/>
    <w:rsid w:val="008E46F8"/>
    <w:rsid w:val="008E5282"/>
    <w:rsid w:val="008E75A5"/>
    <w:rsid w:val="008F24DE"/>
    <w:rsid w:val="00901452"/>
    <w:rsid w:val="00901706"/>
    <w:rsid w:val="00902CEF"/>
    <w:rsid w:val="009034F5"/>
    <w:rsid w:val="00905518"/>
    <w:rsid w:val="00906162"/>
    <w:rsid w:val="00907ACD"/>
    <w:rsid w:val="00911CC2"/>
    <w:rsid w:val="009146E9"/>
    <w:rsid w:val="00916D28"/>
    <w:rsid w:val="00916F94"/>
    <w:rsid w:val="009174B0"/>
    <w:rsid w:val="00920646"/>
    <w:rsid w:val="00922B44"/>
    <w:rsid w:val="009241FB"/>
    <w:rsid w:val="00924843"/>
    <w:rsid w:val="00925239"/>
    <w:rsid w:val="00926917"/>
    <w:rsid w:val="00930D0F"/>
    <w:rsid w:val="00931CDE"/>
    <w:rsid w:val="00931DA8"/>
    <w:rsid w:val="00932056"/>
    <w:rsid w:val="00932FF3"/>
    <w:rsid w:val="0093420F"/>
    <w:rsid w:val="009367B3"/>
    <w:rsid w:val="0094028B"/>
    <w:rsid w:val="00940F0E"/>
    <w:rsid w:val="00943A3A"/>
    <w:rsid w:val="00944EC2"/>
    <w:rsid w:val="00951841"/>
    <w:rsid w:val="00951E43"/>
    <w:rsid w:val="009521BB"/>
    <w:rsid w:val="00956053"/>
    <w:rsid w:val="009560B2"/>
    <w:rsid w:val="00956836"/>
    <w:rsid w:val="0095696E"/>
    <w:rsid w:val="00957A1B"/>
    <w:rsid w:val="009606F0"/>
    <w:rsid w:val="009642BF"/>
    <w:rsid w:val="009645E1"/>
    <w:rsid w:val="009652EB"/>
    <w:rsid w:val="00966667"/>
    <w:rsid w:val="0096668C"/>
    <w:rsid w:val="009727E8"/>
    <w:rsid w:val="009731A4"/>
    <w:rsid w:val="009736D4"/>
    <w:rsid w:val="00973FA2"/>
    <w:rsid w:val="009820CC"/>
    <w:rsid w:val="00982566"/>
    <w:rsid w:val="00982B7A"/>
    <w:rsid w:val="00983679"/>
    <w:rsid w:val="00984500"/>
    <w:rsid w:val="0099190A"/>
    <w:rsid w:val="00991F73"/>
    <w:rsid w:val="00993199"/>
    <w:rsid w:val="00995133"/>
    <w:rsid w:val="00995F6B"/>
    <w:rsid w:val="00996289"/>
    <w:rsid w:val="009A1A32"/>
    <w:rsid w:val="009A2039"/>
    <w:rsid w:val="009A20CC"/>
    <w:rsid w:val="009A4EC7"/>
    <w:rsid w:val="009B10B9"/>
    <w:rsid w:val="009B5DA2"/>
    <w:rsid w:val="009B5E9C"/>
    <w:rsid w:val="009B6514"/>
    <w:rsid w:val="009C4DB8"/>
    <w:rsid w:val="009C5C53"/>
    <w:rsid w:val="009C6F3B"/>
    <w:rsid w:val="009D159F"/>
    <w:rsid w:val="009D1A89"/>
    <w:rsid w:val="009D215C"/>
    <w:rsid w:val="009D4964"/>
    <w:rsid w:val="009D4B18"/>
    <w:rsid w:val="009D4D00"/>
    <w:rsid w:val="009D556D"/>
    <w:rsid w:val="009D7C63"/>
    <w:rsid w:val="009E3056"/>
    <w:rsid w:val="009E49D4"/>
    <w:rsid w:val="009E5401"/>
    <w:rsid w:val="009E55B4"/>
    <w:rsid w:val="009E7A11"/>
    <w:rsid w:val="009F0A5B"/>
    <w:rsid w:val="009F0C1E"/>
    <w:rsid w:val="009F1059"/>
    <w:rsid w:val="009F1546"/>
    <w:rsid w:val="009F1BC2"/>
    <w:rsid w:val="009F47BD"/>
    <w:rsid w:val="009F4BE0"/>
    <w:rsid w:val="009F6FBA"/>
    <w:rsid w:val="009F79EC"/>
    <w:rsid w:val="00A0085E"/>
    <w:rsid w:val="00A0086E"/>
    <w:rsid w:val="00A03371"/>
    <w:rsid w:val="00A03C5B"/>
    <w:rsid w:val="00A07EA3"/>
    <w:rsid w:val="00A11C3B"/>
    <w:rsid w:val="00A13CDD"/>
    <w:rsid w:val="00A13CFC"/>
    <w:rsid w:val="00A14987"/>
    <w:rsid w:val="00A14B07"/>
    <w:rsid w:val="00A14E99"/>
    <w:rsid w:val="00A16B97"/>
    <w:rsid w:val="00A205B3"/>
    <w:rsid w:val="00A22163"/>
    <w:rsid w:val="00A276FD"/>
    <w:rsid w:val="00A33D33"/>
    <w:rsid w:val="00A349B7"/>
    <w:rsid w:val="00A362EE"/>
    <w:rsid w:val="00A37085"/>
    <w:rsid w:val="00A407AE"/>
    <w:rsid w:val="00A41A47"/>
    <w:rsid w:val="00A42006"/>
    <w:rsid w:val="00A430FE"/>
    <w:rsid w:val="00A46861"/>
    <w:rsid w:val="00A51754"/>
    <w:rsid w:val="00A52333"/>
    <w:rsid w:val="00A5258C"/>
    <w:rsid w:val="00A5267C"/>
    <w:rsid w:val="00A5606F"/>
    <w:rsid w:val="00A6019D"/>
    <w:rsid w:val="00A6391E"/>
    <w:rsid w:val="00A66475"/>
    <w:rsid w:val="00A66D71"/>
    <w:rsid w:val="00A66D81"/>
    <w:rsid w:val="00A714C9"/>
    <w:rsid w:val="00A74748"/>
    <w:rsid w:val="00A76C80"/>
    <w:rsid w:val="00A82201"/>
    <w:rsid w:val="00A8362D"/>
    <w:rsid w:val="00A85298"/>
    <w:rsid w:val="00A869AE"/>
    <w:rsid w:val="00A920E2"/>
    <w:rsid w:val="00A947F7"/>
    <w:rsid w:val="00AA0C98"/>
    <w:rsid w:val="00AA0DAA"/>
    <w:rsid w:val="00AA26BE"/>
    <w:rsid w:val="00AA3942"/>
    <w:rsid w:val="00AA3E52"/>
    <w:rsid w:val="00AA6768"/>
    <w:rsid w:val="00AA7CD6"/>
    <w:rsid w:val="00AB0B7F"/>
    <w:rsid w:val="00AB1902"/>
    <w:rsid w:val="00AB1D44"/>
    <w:rsid w:val="00AB1FF7"/>
    <w:rsid w:val="00AB2F19"/>
    <w:rsid w:val="00AB5005"/>
    <w:rsid w:val="00AB7D03"/>
    <w:rsid w:val="00AC0D7B"/>
    <w:rsid w:val="00AC3AB0"/>
    <w:rsid w:val="00AC59D1"/>
    <w:rsid w:val="00AC5A28"/>
    <w:rsid w:val="00AC6503"/>
    <w:rsid w:val="00AC7619"/>
    <w:rsid w:val="00AD11C1"/>
    <w:rsid w:val="00AD2864"/>
    <w:rsid w:val="00AD3D2F"/>
    <w:rsid w:val="00AD3EBF"/>
    <w:rsid w:val="00AD3F66"/>
    <w:rsid w:val="00AD7E34"/>
    <w:rsid w:val="00AE03C3"/>
    <w:rsid w:val="00AE05BA"/>
    <w:rsid w:val="00AE1347"/>
    <w:rsid w:val="00AE27C4"/>
    <w:rsid w:val="00AE4DC6"/>
    <w:rsid w:val="00AE658B"/>
    <w:rsid w:val="00AE7832"/>
    <w:rsid w:val="00AF03A1"/>
    <w:rsid w:val="00AF0497"/>
    <w:rsid w:val="00AF2940"/>
    <w:rsid w:val="00AF723B"/>
    <w:rsid w:val="00AF7C10"/>
    <w:rsid w:val="00B01EF5"/>
    <w:rsid w:val="00B02EB1"/>
    <w:rsid w:val="00B03FA8"/>
    <w:rsid w:val="00B06B52"/>
    <w:rsid w:val="00B078D7"/>
    <w:rsid w:val="00B1231A"/>
    <w:rsid w:val="00B14194"/>
    <w:rsid w:val="00B14509"/>
    <w:rsid w:val="00B1600B"/>
    <w:rsid w:val="00B2134D"/>
    <w:rsid w:val="00B21524"/>
    <w:rsid w:val="00B21546"/>
    <w:rsid w:val="00B22F62"/>
    <w:rsid w:val="00B32CA9"/>
    <w:rsid w:val="00B331F8"/>
    <w:rsid w:val="00B340AC"/>
    <w:rsid w:val="00B41328"/>
    <w:rsid w:val="00B52C68"/>
    <w:rsid w:val="00B54631"/>
    <w:rsid w:val="00B54725"/>
    <w:rsid w:val="00B54E35"/>
    <w:rsid w:val="00B55753"/>
    <w:rsid w:val="00B55EB3"/>
    <w:rsid w:val="00B55EC6"/>
    <w:rsid w:val="00B6331A"/>
    <w:rsid w:val="00B67522"/>
    <w:rsid w:val="00B71ACD"/>
    <w:rsid w:val="00B72F5D"/>
    <w:rsid w:val="00B73D5B"/>
    <w:rsid w:val="00B74FC3"/>
    <w:rsid w:val="00B87B6C"/>
    <w:rsid w:val="00B900AF"/>
    <w:rsid w:val="00B9010E"/>
    <w:rsid w:val="00B90449"/>
    <w:rsid w:val="00B9163D"/>
    <w:rsid w:val="00B91964"/>
    <w:rsid w:val="00B95F0A"/>
    <w:rsid w:val="00B96C41"/>
    <w:rsid w:val="00BA1287"/>
    <w:rsid w:val="00BA308C"/>
    <w:rsid w:val="00BA3307"/>
    <w:rsid w:val="00BA4C3A"/>
    <w:rsid w:val="00BA4C57"/>
    <w:rsid w:val="00BA6BD1"/>
    <w:rsid w:val="00BA77D6"/>
    <w:rsid w:val="00BB1EFD"/>
    <w:rsid w:val="00BB2A3D"/>
    <w:rsid w:val="00BB4BD7"/>
    <w:rsid w:val="00BC26B3"/>
    <w:rsid w:val="00BC2996"/>
    <w:rsid w:val="00BC4A4F"/>
    <w:rsid w:val="00BC4CA5"/>
    <w:rsid w:val="00BC60E9"/>
    <w:rsid w:val="00BC7341"/>
    <w:rsid w:val="00BD0EEF"/>
    <w:rsid w:val="00BD1217"/>
    <w:rsid w:val="00BD26B0"/>
    <w:rsid w:val="00BD39D8"/>
    <w:rsid w:val="00BD3FCC"/>
    <w:rsid w:val="00BD7A7C"/>
    <w:rsid w:val="00BE122F"/>
    <w:rsid w:val="00BE3402"/>
    <w:rsid w:val="00BE5D65"/>
    <w:rsid w:val="00BE620E"/>
    <w:rsid w:val="00BF0525"/>
    <w:rsid w:val="00BF2ED1"/>
    <w:rsid w:val="00BF2F34"/>
    <w:rsid w:val="00BF72B7"/>
    <w:rsid w:val="00BF72F4"/>
    <w:rsid w:val="00C05736"/>
    <w:rsid w:val="00C10D2B"/>
    <w:rsid w:val="00C112A3"/>
    <w:rsid w:val="00C15759"/>
    <w:rsid w:val="00C15EE7"/>
    <w:rsid w:val="00C207E4"/>
    <w:rsid w:val="00C20ACE"/>
    <w:rsid w:val="00C20B3A"/>
    <w:rsid w:val="00C263F3"/>
    <w:rsid w:val="00C26426"/>
    <w:rsid w:val="00C30F56"/>
    <w:rsid w:val="00C34EFD"/>
    <w:rsid w:val="00C36422"/>
    <w:rsid w:val="00C42028"/>
    <w:rsid w:val="00C424D9"/>
    <w:rsid w:val="00C45332"/>
    <w:rsid w:val="00C470E1"/>
    <w:rsid w:val="00C47204"/>
    <w:rsid w:val="00C50531"/>
    <w:rsid w:val="00C51F7B"/>
    <w:rsid w:val="00C523D5"/>
    <w:rsid w:val="00C53904"/>
    <w:rsid w:val="00C543C9"/>
    <w:rsid w:val="00C54D6A"/>
    <w:rsid w:val="00C5612D"/>
    <w:rsid w:val="00C56586"/>
    <w:rsid w:val="00C56F76"/>
    <w:rsid w:val="00C57211"/>
    <w:rsid w:val="00C634A8"/>
    <w:rsid w:val="00C64267"/>
    <w:rsid w:val="00C64512"/>
    <w:rsid w:val="00C64AD0"/>
    <w:rsid w:val="00C661B7"/>
    <w:rsid w:val="00C66E13"/>
    <w:rsid w:val="00C67169"/>
    <w:rsid w:val="00C6732C"/>
    <w:rsid w:val="00C707DD"/>
    <w:rsid w:val="00C72E95"/>
    <w:rsid w:val="00C75504"/>
    <w:rsid w:val="00C757AB"/>
    <w:rsid w:val="00C768C0"/>
    <w:rsid w:val="00C76927"/>
    <w:rsid w:val="00C80C3A"/>
    <w:rsid w:val="00C8204B"/>
    <w:rsid w:val="00C82C41"/>
    <w:rsid w:val="00C82E55"/>
    <w:rsid w:val="00C859BA"/>
    <w:rsid w:val="00C86D0E"/>
    <w:rsid w:val="00C87374"/>
    <w:rsid w:val="00C901D7"/>
    <w:rsid w:val="00C91F10"/>
    <w:rsid w:val="00C92E10"/>
    <w:rsid w:val="00C95455"/>
    <w:rsid w:val="00CA0004"/>
    <w:rsid w:val="00CA083B"/>
    <w:rsid w:val="00CA0C2C"/>
    <w:rsid w:val="00CA26A4"/>
    <w:rsid w:val="00CA2BF1"/>
    <w:rsid w:val="00CA432B"/>
    <w:rsid w:val="00CA4C4E"/>
    <w:rsid w:val="00CA5843"/>
    <w:rsid w:val="00CA6965"/>
    <w:rsid w:val="00CB145B"/>
    <w:rsid w:val="00CC0723"/>
    <w:rsid w:val="00CC0E72"/>
    <w:rsid w:val="00CC3389"/>
    <w:rsid w:val="00CC6B4A"/>
    <w:rsid w:val="00CC7E50"/>
    <w:rsid w:val="00CD02A3"/>
    <w:rsid w:val="00CD15F1"/>
    <w:rsid w:val="00CD2B3C"/>
    <w:rsid w:val="00CD3496"/>
    <w:rsid w:val="00CD3646"/>
    <w:rsid w:val="00CE2532"/>
    <w:rsid w:val="00CE3198"/>
    <w:rsid w:val="00CE776F"/>
    <w:rsid w:val="00CF1CCC"/>
    <w:rsid w:val="00CF1ECB"/>
    <w:rsid w:val="00CF4796"/>
    <w:rsid w:val="00CF5D7A"/>
    <w:rsid w:val="00CF6193"/>
    <w:rsid w:val="00CF7ED3"/>
    <w:rsid w:val="00D00173"/>
    <w:rsid w:val="00D007F6"/>
    <w:rsid w:val="00D012D9"/>
    <w:rsid w:val="00D04990"/>
    <w:rsid w:val="00D05B33"/>
    <w:rsid w:val="00D10E9A"/>
    <w:rsid w:val="00D113A4"/>
    <w:rsid w:val="00D14508"/>
    <w:rsid w:val="00D154A4"/>
    <w:rsid w:val="00D1644C"/>
    <w:rsid w:val="00D23ED7"/>
    <w:rsid w:val="00D2418E"/>
    <w:rsid w:val="00D31BB1"/>
    <w:rsid w:val="00D34727"/>
    <w:rsid w:val="00D36DF9"/>
    <w:rsid w:val="00D36E46"/>
    <w:rsid w:val="00D410FD"/>
    <w:rsid w:val="00D434C5"/>
    <w:rsid w:val="00D46ED9"/>
    <w:rsid w:val="00D4755C"/>
    <w:rsid w:val="00D47C75"/>
    <w:rsid w:val="00D549CD"/>
    <w:rsid w:val="00D6003F"/>
    <w:rsid w:val="00D608BD"/>
    <w:rsid w:val="00D62696"/>
    <w:rsid w:val="00D62A24"/>
    <w:rsid w:val="00D64DDF"/>
    <w:rsid w:val="00D66892"/>
    <w:rsid w:val="00D67696"/>
    <w:rsid w:val="00D71627"/>
    <w:rsid w:val="00D737DB"/>
    <w:rsid w:val="00D7438B"/>
    <w:rsid w:val="00D75FA1"/>
    <w:rsid w:val="00D7602D"/>
    <w:rsid w:val="00D807E9"/>
    <w:rsid w:val="00D80A1F"/>
    <w:rsid w:val="00D83276"/>
    <w:rsid w:val="00D857F2"/>
    <w:rsid w:val="00D85A8F"/>
    <w:rsid w:val="00D85EE1"/>
    <w:rsid w:val="00D92F6E"/>
    <w:rsid w:val="00D9395C"/>
    <w:rsid w:val="00D9507C"/>
    <w:rsid w:val="00D97899"/>
    <w:rsid w:val="00DA0C5C"/>
    <w:rsid w:val="00DA0FC1"/>
    <w:rsid w:val="00DA2E7C"/>
    <w:rsid w:val="00DA39CB"/>
    <w:rsid w:val="00DA71B9"/>
    <w:rsid w:val="00DA7E57"/>
    <w:rsid w:val="00DB0F04"/>
    <w:rsid w:val="00DB1E85"/>
    <w:rsid w:val="00DB2C79"/>
    <w:rsid w:val="00DB5454"/>
    <w:rsid w:val="00DB6AF8"/>
    <w:rsid w:val="00DB76B3"/>
    <w:rsid w:val="00DC08C2"/>
    <w:rsid w:val="00DC0A58"/>
    <w:rsid w:val="00DC0EE4"/>
    <w:rsid w:val="00DC1220"/>
    <w:rsid w:val="00DC4E7B"/>
    <w:rsid w:val="00DC699E"/>
    <w:rsid w:val="00DC6AE6"/>
    <w:rsid w:val="00DD03D3"/>
    <w:rsid w:val="00DD048C"/>
    <w:rsid w:val="00DD1917"/>
    <w:rsid w:val="00DD267C"/>
    <w:rsid w:val="00DE0405"/>
    <w:rsid w:val="00DE0CEA"/>
    <w:rsid w:val="00DE353A"/>
    <w:rsid w:val="00DE513A"/>
    <w:rsid w:val="00DE5585"/>
    <w:rsid w:val="00DE66EC"/>
    <w:rsid w:val="00DF1651"/>
    <w:rsid w:val="00DF22B0"/>
    <w:rsid w:val="00DF7978"/>
    <w:rsid w:val="00DF7BF1"/>
    <w:rsid w:val="00E01C07"/>
    <w:rsid w:val="00E01EFF"/>
    <w:rsid w:val="00E044CE"/>
    <w:rsid w:val="00E04BA4"/>
    <w:rsid w:val="00E04E4E"/>
    <w:rsid w:val="00E06109"/>
    <w:rsid w:val="00E06826"/>
    <w:rsid w:val="00E1023F"/>
    <w:rsid w:val="00E1302F"/>
    <w:rsid w:val="00E15641"/>
    <w:rsid w:val="00E16B33"/>
    <w:rsid w:val="00E174D9"/>
    <w:rsid w:val="00E17946"/>
    <w:rsid w:val="00E20A52"/>
    <w:rsid w:val="00E211EA"/>
    <w:rsid w:val="00E233B1"/>
    <w:rsid w:val="00E23A2B"/>
    <w:rsid w:val="00E24657"/>
    <w:rsid w:val="00E27B6C"/>
    <w:rsid w:val="00E3186F"/>
    <w:rsid w:val="00E3298F"/>
    <w:rsid w:val="00E32991"/>
    <w:rsid w:val="00E3392C"/>
    <w:rsid w:val="00E344DD"/>
    <w:rsid w:val="00E34E61"/>
    <w:rsid w:val="00E428D0"/>
    <w:rsid w:val="00E439C1"/>
    <w:rsid w:val="00E43D57"/>
    <w:rsid w:val="00E43EF6"/>
    <w:rsid w:val="00E45023"/>
    <w:rsid w:val="00E45702"/>
    <w:rsid w:val="00E46EFD"/>
    <w:rsid w:val="00E50039"/>
    <w:rsid w:val="00E5640C"/>
    <w:rsid w:val="00E5651D"/>
    <w:rsid w:val="00E57701"/>
    <w:rsid w:val="00E603CF"/>
    <w:rsid w:val="00E614B0"/>
    <w:rsid w:val="00E63AD2"/>
    <w:rsid w:val="00E64650"/>
    <w:rsid w:val="00E66BD2"/>
    <w:rsid w:val="00E6761B"/>
    <w:rsid w:val="00E6774C"/>
    <w:rsid w:val="00E711A7"/>
    <w:rsid w:val="00E713BC"/>
    <w:rsid w:val="00E73C9F"/>
    <w:rsid w:val="00E741FB"/>
    <w:rsid w:val="00E74EF0"/>
    <w:rsid w:val="00E77C9E"/>
    <w:rsid w:val="00E80FE3"/>
    <w:rsid w:val="00E813A4"/>
    <w:rsid w:val="00E820F4"/>
    <w:rsid w:val="00E82775"/>
    <w:rsid w:val="00E83BE8"/>
    <w:rsid w:val="00E8549E"/>
    <w:rsid w:val="00E86521"/>
    <w:rsid w:val="00E900A5"/>
    <w:rsid w:val="00E90668"/>
    <w:rsid w:val="00E910E4"/>
    <w:rsid w:val="00E91E5F"/>
    <w:rsid w:val="00E92C86"/>
    <w:rsid w:val="00E92CBE"/>
    <w:rsid w:val="00E92F0D"/>
    <w:rsid w:val="00E947B1"/>
    <w:rsid w:val="00E97A42"/>
    <w:rsid w:val="00E97C66"/>
    <w:rsid w:val="00EA0926"/>
    <w:rsid w:val="00EA23BF"/>
    <w:rsid w:val="00EA2CE2"/>
    <w:rsid w:val="00EA3646"/>
    <w:rsid w:val="00EA3693"/>
    <w:rsid w:val="00EA4F59"/>
    <w:rsid w:val="00EA4FF2"/>
    <w:rsid w:val="00EB1067"/>
    <w:rsid w:val="00EB23DB"/>
    <w:rsid w:val="00EB262F"/>
    <w:rsid w:val="00EB3DC2"/>
    <w:rsid w:val="00EB6FB0"/>
    <w:rsid w:val="00EB7D4C"/>
    <w:rsid w:val="00EC1769"/>
    <w:rsid w:val="00EC4233"/>
    <w:rsid w:val="00EC6D78"/>
    <w:rsid w:val="00EC6EFF"/>
    <w:rsid w:val="00EC7204"/>
    <w:rsid w:val="00ED10B9"/>
    <w:rsid w:val="00ED4925"/>
    <w:rsid w:val="00ED68D3"/>
    <w:rsid w:val="00EE042D"/>
    <w:rsid w:val="00EE1DBD"/>
    <w:rsid w:val="00EE3EAE"/>
    <w:rsid w:val="00EE67A6"/>
    <w:rsid w:val="00EE6DA6"/>
    <w:rsid w:val="00EF0F19"/>
    <w:rsid w:val="00EF19DC"/>
    <w:rsid w:val="00EF270B"/>
    <w:rsid w:val="00EF365E"/>
    <w:rsid w:val="00F01340"/>
    <w:rsid w:val="00F015DB"/>
    <w:rsid w:val="00F019EE"/>
    <w:rsid w:val="00F02075"/>
    <w:rsid w:val="00F07D9B"/>
    <w:rsid w:val="00F103C5"/>
    <w:rsid w:val="00F11B96"/>
    <w:rsid w:val="00F137AD"/>
    <w:rsid w:val="00F144C0"/>
    <w:rsid w:val="00F14F26"/>
    <w:rsid w:val="00F17055"/>
    <w:rsid w:val="00F17648"/>
    <w:rsid w:val="00F20D0D"/>
    <w:rsid w:val="00F21B79"/>
    <w:rsid w:val="00F22D6E"/>
    <w:rsid w:val="00F269ED"/>
    <w:rsid w:val="00F26AA6"/>
    <w:rsid w:val="00F31E6C"/>
    <w:rsid w:val="00F322E0"/>
    <w:rsid w:val="00F32C61"/>
    <w:rsid w:val="00F37775"/>
    <w:rsid w:val="00F40612"/>
    <w:rsid w:val="00F4172E"/>
    <w:rsid w:val="00F41BA6"/>
    <w:rsid w:val="00F42223"/>
    <w:rsid w:val="00F433E3"/>
    <w:rsid w:val="00F4353F"/>
    <w:rsid w:val="00F43756"/>
    <w:rsid w:val="00F464FF"/>
    <w:rsid w:val="00F5036D"/>
    <w:rsid w:val="00F5196E"/>
    <w:rsid w:val="00F51EDB"/>
    <w:rsid w:val="00F52F4A"/>
    <w:rsid w:val="00F56387"/>
    <w:rsid w:val="00F569D7"/>
    <w:rsid w:val="00F600C3"/>
    <w:rsid w:val="00F64762"/>
    <w:rsid w:val="00F65AF8"/>
    <w:rsid w:val="00F674C4"/>
    <w:rsid w:val="00F720E8"/>
    <w:rsid w:val="00F7440C"/>
    <w:rsid w:val="00F752BC"/>
    <w:rsid w:val="00F7786F"/>
    <w:rsid w:val="00F83464"/>
    <w:rsid w:val="00F84FE8"/>
    <w:rsid w:val="00F8509D"/>
    <w:rsid w:val="00F854B2"/>
    <w:rsid w:val="00F85A67"/>
    <w:rsid w:val="00F86C47"/>
    <w:rsid w:val="00F86C9B"/>
    <w:rsid w:val="00F87DAA"/>
    <w:rsid w:val="00F9095C"/>
    <w:rsid w:val="00F916A5"/>
    <w:rsid w:val="00F9694F"/>
    <w:rsid w:val="00FA2291"/>
    <w:rsid w:val="00FA242C"/>
    <w:rsid w:val="00FA4917"/>
    <w:rsid w:val="00FA53D6"/>
    <w:rsid w:val="00FA5FA7"/>
    <w:rsid w:val="00FA66CB"/>
    <w:rsid w:val="00FB0970"/>
    <w:rsid w:val="00FB0FBF"/>
    <w:rsid w:val="00FB1CAB"/>
    <w:rsid w:val="00FB2292"/>
    <w:rsid w:val="00FB3A7E"/>
    <w:rsid w:val="00FC2113"/>
    <w:rsid w:val="00FC4B39"/>
    <w:rsid w:val="00FC4F5F"/>
    <w:rsid w:val="00FD1C18"/>
    <w:rsid w:val="00FD22B5"/>
    <w:rsid w:val="00FD24FC"/>
    <w:rsid w:val="00FD27AC"/>
    <w:rsid w:val="00FD4B5E"/>
    <w:rsid w:val="00FD6EEF"/>
    <w:rsid w:val="00FE19ED"/>
    <w:rsid w:val="00FE4511"/>
    <w:rsid w:val="00FE50A3"/>
    <w:rsid w:val="00FE53C8"/>
    <w:rsid w:val="00FF12EB"/>
    <w:rsid w:val="00FF523F"/>
    <w:rsid w:val="00FF5F2B"/>
    <w:rsid w:val="01062EEC"/>
    <w:rsid w:val="024A0BB7"/>
    <w:rsid w:val="064419CE"/>
    <w:rsid w:val="06954AF6"/>
    <w:rsid w:val="086A344D"/>
    <w:rsid w:val="09030D55"/>
    <w:rsid w:val="0AD477A9"/>
    <w:rsid w:val="0AFB3396"/>
    <w:rsid w:val="0B5D195B"/>
    <w:rsid w:val="0BE8391A"/>
    <w:rsid w:val="0C204C8A"/>
    <w:rsid w:val="0D281B97"/>
    <w:rsid w:val="0D643FF4"/>
    <w:rsid w:val="0D8D045B"/>
    <w:rsid w:val="0DFE74FD"/>
    <w:rsid w:val="0E5C05EF"/>
    <w:rsid w:val="0EA92D2A"/>
    <w:rsid w:val="0ED91C40"/>
    <w:rsid w:val="0F621C35"/>
    <w:rsid w:val="0F7B50D8"/>
    <w:rsid w:val="0F933B9D"/>
    <w:rsid w:val="11A245E9"/>
    <w:rsid w:val="12843C71"/>
    <w:rsid w:val="12CA5B28"/>
    <w:rsid w:val="137D0DEC"/>
    <w:rsid w:val="13815E20"/>
    <w:rsid w:val="13FF3EF7"/>
    <w:rsid w:val="15406575"/>
    <w:rsid w:val="16C31CC9"/>
    <w:rsid w:val="16F5338F"/>
    <w:rsid w:val="17793FC0"/>
    <w:rsid w:val="17EC425C"/>
    <w:rsid w:val="18414ADE"/>
    <w:rsid w:val="18F943C3"/>
    <w:rsid w:val="1AA650CC"/>
    <w:rsid w:val="1C314BFC"/>
    <w:rsid w:val="1CBB18EB"/>
    <w:rsid w:val="1DCB4E4A"/>
    <w:rsid w:val="1EF15E4E"/>
    <w:rsid w:val="1FF561AE"/>
    <w:rsid w:val="207D68CF"/>
    <w:rsid w:val="21CE6CB6"/>
    <w:rsid w:val="22B660C8"/>
    <w:rsid w:val="22EA5D72"/>
    <w:rsid w:val="231057D9"/>
    <w:rsid w:val="23386ADD"/>
    <w:rsid w:val="235420DC"/>
    <w:rsid w:val="23B95E70"/>
    <w:rsid w:val="23C245F9"/>
    <w:rsid w:val="24BB1774"/>
    <w:rsid w:val="260B670E"/>
    <w:rsid w:val="26C03072"/>
    <w:rsid w:val="276C144B"/>
    <w:rsid w:val="2A525EA4"/>
    <w:rsid w:val="2A87017B"/>
    <w:rsid w:val="2B966A97"/>
    <w:rsid w:val="2BE617CC"/>
    <w:rsid w:val="2CEB5B5E"/>
    <w:rsid w:val="2DFD7E02"/>
    <w:rsid w:val="2ECA280E"/>
    <w:rsid w:val="2F346DF5"/>
    <w:rsid w:val="2FD361A8"/>
    <w:rsid w:val="316813FA"/>
    <w:rsid w:val="31B8592B"/>
    <w:rsid w:val="31C3610C"/>
    <w:rsid w:val="32026C34"/>
    <w:rsid w:val="32111068"/>
    <w:rsid w:val="33A06705"/>
    <w:rsid w:val="33C35837"/>
    <w:rsid w:val="34592D57"/>
    <w:rsid w:val="347C011E"/>
    <w:rsid w:val="348C6C89"/>
    <w:rsid w:val="36A33729"/>
    <w:rsid w:val="36BD63A5"/>
    <w:rsid w:val="376D2DA2"/>
    <w:rsid w:val="378C4B81"/>
    <w:rsid w:val="37B25C6C"/>
    <w:rsid w:val="37D83D53"/>
    <w:rsid w:val="38685317"/>
    <w:rsid w:val="38722E1B"/>
    <w:rsid w:val="38DE1A7D"/>
    <w:rsid w:val="391A05CA"/>
    <w:rsid w:val="395F2CC6"/>
    <w:rsid w:val="39BC3B6C"/>
    <w:rsid w:val="39D942F6"/>
    <w:rsid w:val="3A43428E"/>
    <w:rsid w:val="3A7C039E"/>
    <w:rsid w:val="3BBC42F8"/>
    <w:rsid w:val="3C686F10"/>
    <w:rsid w:val="3D474095"/>
    <w:rsid w:val="3E610726"/>
    <w:rsid w:val="3EF80FEE"/>
    <w:rsid w:val="3F422D66"/>
    <w:rsid w:val="4037219F"/>
    <w:rsid w:val="405A40DF"/>
    <w:rsid w:val="40FF1D66"/>
    <w:rsid w:val="41847666"/>
    <w:rsid w:val="41D659E7"/>
    <w:rsid w:val="4266751A"/>
    <w:rsid w:val="42E83C24"/>
    <w:rsid w:val="44B00772"/>
    <w:rsid w:val="46D71FE6"/>
    <w:rsid w:val="47394A4E"/>
    <w:rsid w:val="47E8448D"/>
    <w:rsid w:val="47E86474"/>
    <w:rsid w:val="49A62143"/>
    <w:rsid w:val="4A2C2648"/>
    <w:rsid w:val="4AE577E6"/>
    <w:rsid w:val="4B5005B9"/>
    <w:rsid w:val="4BB46D99"/>
    <w:rsid w:val="4BE60F1D"/>
    <w:rsid w:val="4D9736C9"/>
    <w:rsid w:val="4D9D385D"/>
    <w:rsid w:val="4E157897"/>
    <w:rsid w:val="4E2317B5"/>
    <w:rsid w:val="4E301DE4"/>
    <w:rsid w:val="4E6D1482"/>
    <w:rsid w:val="4EA84268"/>
    <w:rsid w:val="4EC400D0"/>
    <w:rsid w:val="4F4C4FB1"/>
    <w:rsid w:val="52495D62"/>
    <w:rsid w:val="52A82A88"/>
    <w:rsid w:val="55651104"/>
    <w:rsid w:val="55D9242F"/>
    <w:rsid w:val="565930EC"/>
    <w:rsid w:val="567B7885"/>
    <w:rsid w:val="56830C54"/>
    <w:rsid w:val="59C81C62"/>
    <w:rsid w:val="5A290952"/>
    <w:rsid w:val="5A6704F8"/>
    <w:rsid w:val="5CC52489"/>
    <w:rsid w:val="5D6A7DD9"/>
    <w:rsid w:val="5FE6591B"/>
    <w:rsid w:val="604162CA"/>
    <w:rsid w:val="610062FA"/>
    <w:rsid w:val="61E74127"/>
    <w:rsid w:val="61FC06FB"/>
    <w:rsid w:val="620D0B5A"/>
    <w:rsid w:val="62741377"/>
    <w:rsid w:val="62944845"/>
    <w:rsid w:val="630A3BA7"/>
    <w:rsid w:val="645A06A9"/>
    <w:rsid w:val="64A744DC"/>
    <w:rsid w:val="65314D33"/>
    <w:rsid w:val="666B5E4F"/>
    <w:rsid w:val="667431B0"/>
    <w:rsid w:val="66A35930"/>
    <w:rsid w:val="66E520A5"/>
    <w:rsid w:val="6848469A"/>
    <w:rsid w:val="6881582E"/>
    <w:rsid w:val="68AF633D"/>
    <w:rsid w:val="69DB7A37"/>
    <w:rsid w:val="6A1C5DDE"/>
    <w:rsid w:val="6A6634FD"/>
    <w:rsid w:val="6A6D6639"/>
    <w:rsid w:val="6A9F1C99"/>
    <w:rsid w:val="6B9D66FC"/>
    <w:rsid w:val="6BA17784"/>
    <w:rsid w:val="6BC83DA6"/>
    <w:rsid w:val="6CB4110C"/>
    <w:rsid w:val="6D45564C"/>
    <w:rsid w:val="6DC30CD7"/>
    <w:rsid w:val="6DC72DDE"/>
    <w:rsid w:val="6EA75E92"/>
    <w:rsid w:val="6ECB095C"/>
    <w:rsid w:val="6EE3511C"/>
    <w:rsid w:val="6F5475E7"/>
    <w:rsid w:val="6F7B5355"/>
    <w:rsid w:val="6FF16660"/>
    <w:rsid w:val="70BF5715"/>
    <w:rsid w:val="712612F0"/>
    <w:rsid w:val="71CE229B"/>
    <w:rsid w:val="72803E9E"/>
    <w:rsid w:val="72C74D55"/>
    <w:rsid w:val="744C4B43"/>
    <w:rsid w:val="75104791"/>
    <w:rsid w:val="75BB45B3"/>
    <w:rsid w:val="76571F4C"/>
    <w:rsid w:val="76FF5C30"/>
    <w:rsid w:val="770826D6"/>
    <w:rsid w:val="77106CCA"/>
    <w:rsid w:val="778A58E2"/>
    <w:rsid w:val="78174088"/>
    <w:rsid w:val="7851759A"/>
    <w:rsid w:val="788334CC"/>
    <w:rsid w:val="79586707"/>
    <w:rsid w:val="798B6ADC"/>
    <w:rsid w:val="79F56583"/>
    <w:rsid w:val="7A396DC0"/>
    <w:rsid w:val="7B114DBF"/>
    <w:rsid w:val="7B8C6EDD"/>
    <w:rsid w:val="7BD302C6"/>
    <w:rsid w:val="7E4B3CE0"/>
    <w:rsid w:val="7EE10F4C"/>
    <w:rsid w:val="7F5F68DA"/>
    <w:rsid w:val="B3DF0709"/>
    <w:rsid w:val="CEFFA59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288" w:lineRule="auto"/>
      <w:jc w:val="both"/>
    </w:pPr>
    <w:rPr>
      <w:rFonts w:ascii="Times New Roman" w:hAnsi="Times New Roman" w:eastAsia="宋体" w:cstheme="minorBidi"/>
      <w:color w:val="000000" w:themeColor="text1"/>
      <w:kern w:val="2"/>
      <w:szCs w:val="22"/>
      <w:lang w:val="en-US" w:eastAsia="zh-CN" w:bidi="ar-SA"/>
      <w14:textFill>
        <w14:solidFill>
          <w14:schemeClr w14:val="tx1"/>
        </w14:solidFill>
      </w14:textFill>
    </w:rPr>
  </w:style>
  <w:style w:type="paragraph" w:styleId="2">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3" w:lineRule="auto"/>
      <w:jc w:val="center"/>
      <w:outlineLvl w:val="2"/>
    </w:pPr>
    <w:rPr>
      <w:b/>
      <w:sz w:val="28"/>
    </w:rPr>
  </w:style>
  <w:style w:type="paragraph" w:styleId="5">
    <w:name w:val="heading 4"/>
    <w:basedOn w:val="1"/>
    <w:next w:val="1"/>
    <w:link w:val="57"/>
    <w:unhideWhenUsed/>
    <w:qFormat/>
    <w:uiPriority w:val="9"/>
    <w:pPr>
      <w:keepNext/>
      <w:keepLines/>
      <w:jc w:val="center"/>
      <w:outlineLvl w:val="3"/>
    </w:pPr>
    <w:rPr>
      <w:rFonts w:cstheme="majorBidi"/>
      <w:bCs/>
      <w:sz w:val="15"/>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4"/>
    <w:semiHidden/>
    <w:unhideWhenUsed/>
    <w:qFormat/>
    <w:uiPriority w:val="99"/>
    <w:rPr>
      <w:rFonts w:ascii="宋体"/>
      <w:sz w:val="18"/>
      <w:szCs w:val="18"/>
    </w:rPr>
  </w:style>
  <w:style w:type="paragraph" w:styleId="7">
    <w:name w:val="annotation text"/>
    <w:basedOn w:val="1"/>
    <w:link w:val="44"/>
    <w:unhideWhenUsed/>
    <w:qFormat/>
    <w:uiPriority w:val="99"/>
    <w:pPr>
      <w:jc w:val="left"/>
    </w:pPr>
  </w:style>
  <w:style w:type="paragraph" w:styleId="8">
    <w:name w:val="Body Text"/>
    <w:basedOn w:val="1"/>
    <w:link w:val="42"/>
    <w:qFormat/>
    <w:uiPriority w:val="99"/>
    <w:pPr>
      <w:jc w:val="center"/>
    </w:pPr>
    <w:rPr>
      <w:rFonts w:cs="Times New Roman"/>
      <w:sz w:val="15"/>
    </w:rPr>
  </w:style>
  <w:style w:type="paragraph" w:styleId="9">
    <w:name w:val="toc 3"/>
    <w:basedOn w:val="1"/>
    <w:next w:val="1"/>
    <w:semiHidden/>
    <w:unhideWhenUsed/>
    <w:qFormat/>
    <w:uiPriority w:val="39"/>
    <w:pPr>
      <w:ind w:left="840" w:leftChars="400"/>
    </w:pPr>
  </w:style>
  <w:style w:type="paragraph" w:styleId="10">
    <w:name w:val="Date"/>
    <w:basedOn w:val="1"/>
    <w:next w:val="1"/>
    <w:link w:val="32"/>
    <w:semiHidden/>
    <w:unhideWhenUsed/>
    <w:qFormat/>
    <w:uiPriority w:val="99"/>
    <w:pPr>
      <w:ind w:left="100" w:leftChars="2500"/>
    </w:pPr>
  </w:style>
  <w:style w:type="paragraph" w:styleId="11">
    <w:name w:val="Body Text Indent 2"/>
    <w:basedOn w:val="1"/>
    <w:link w:val="52"/>
    <w:unhideWhenUsed/>
    <w:qFormat/>
    <w:uiPriority w:val="0"/>
    <w:pPr>
      <w:spacing w:after="120" w:line="480" w:lineRule="auto"/>
      <w:ind w:left="420" w:leftChars="200"/>
    </w:pPr>
    <w:rPr>
      <w:rFonts w:ascii="Calibri" w:hAnsi="Calibri" w:cs="Times New Roman"/>
      <w:szCs w:val="24"/>
    </w:rPr>
  </w:style>
  <w:style w:type="paragraph" w:styleId="12">
    <w:name w:val="endnote text"/>
    <w:basedOn w:val="1"/>
    <w:link w:val="59"/>
    <w:semiHidden/>
    <w:unhideWhenUsed/>
    <w:qFormat/>
    <w:uiPriority w:val="99"/>
    <w:pPr>
      <w:jc w:val="left"/>
    </w:pPr>
  </w:style>
  <w:style w:type="paragraph" w:styleId="13">
    <w:name w:val="Balloon Text"/>
    <w:basedOn w:val="1"/>
    <w:link w:val="33"/>
    <w:semiHidden/>
    <w:unhideWhenUsed/>
    <w:qFormat/>
    <w:uiPriority w:val="99"/>
    <w:rPr>
      <w:sz w:val="18"/>
      <w:szCs w:val="18"/>
    </w:rPr>
  </w:style>
  <w:style w:type="paragraph" w:styleId="14">
    <w:name w:val="footer"/>
    <w:basedOn w:val="1"/>
    <w:link w:val="29"/>
    <w:unhideWhenUsed/>
    <w:qFormat/>
    <w:uiPriority w:val="99"/>
    <w:pPr>
      <w:tabs>
        <w:tab w:val="center" w:pos="4153"/>
        <w:tab w:val="right" w:pos="8306"/>
      </w:tabs>
      <w:jc w:val="left"/>
    </w:pPr>
    <w:rPr>
      <w:sz w:val="18"/>
      <w:szCs w:val="18"/>
    </w:rPr>
  </w:style>
  <w:style w:type="paragraph" w:styleId="15">
    <w:name w:val="header"/>
    <w:basedOn w:val="1"/>
    <w:link w:val="28"/>
    <w:unhideWhenUsed/>
    <w:qFormat/>
    <w:uiPriority w:val="0"/>
    <w:pPr>
      <w:pBdr>
        <w:bottom w:val="single" w:color="auto" w:sz="6" w:space="1"/>
      </w:pBdr>
      <w:tabs>
        <w:tab w:val="center" w:pos="4153"/>
        <w:tab w:val="right" w:pos="8306"/>
      </w:tabs>
      <w:jc w:val="center"/>
    </w:pPr>
    <w:rPr>
      <w:sz w:val="18"/>
      <w:szCs w:val="18"/>
    </w:rPr>
  </w:style>
  <w:style w:type="paragraph" w:styleId="16">
    <w:name w:val="toc 1"/>
    <w:basedOn w:val="1"/>
    <w:next w:val="1"/>
    <w:unhideWhenUsed/>
    <w:qFormat/>
    <w:uiPriority w:val="39"/>
  </w:style>
  <w:style w:type="paragraph" w:styleId="17">
    <w:name w:val="Subtitle"/>
    <w:basedOn w:val="1"/>
    <w:next w:val="1"/>
    <w:link w:val="56"/>
    <w:qFormat/>
    <w:uiPriority w:val="11"/>
    <w:pPr>
      <w:jc w:val="center"/>
    </w:pPr>
    <w:rPr>
      <w:rFonts w:eastAsiaTheme="minorEastAsia"/>
      <w:bCs/>
      <w:kern w:val="28"/>
      <w:sz w:val="18"/>
      <w:szCs w:val="32"/>
    </w:rPr>
  </w:style>
  <w:style w:type="paragraph" w:styleId="18">
    <w:name w:val="toc 2"/>
    <w:basedOn w:val="1"/>
    <w:next w:val="1"/>
    <w:unhideWhenUsed/>
    <w:qFormat/>
    <w:uiPriority w:val="39"/>
    <w:pPr>
      <w:ind w:left="420" w:leftChars="200"/>
    </w:pPr>
  </w:style>
  <w:style w:type="paragraph" w:styleId="19">
    <w:name w:val="Title"/>
    <w:basedOn w:val="1"/>
    <w:next w:val="1"/>
    <w:link w:val="49"/>
    <w:qFormat/>
    <w:uiPriority w:val="0"/>
    <w:pPr>
      <w:spacing w:before="240" w:after="60"/>
      <w:jc w:val="center"/>
      <w:outlineLvl w:val="0"/>
    </w:pPr>
    <w:rPr>
      <w:rFonts w:ascii="Cambria" w:hAnsi="Cambria" w:cs="Cambria"/>
      <w:b/>
      <w:bCs/>
      <w:sz w:val="32"/>
      <w:szCs w:val="32"/>
    </w:rPr>
  </w:style>
  <w:style w:type="paragraph" w:styleId="20">
    <w:name w:val="annotation subject"/>
    <w:basedOn w:val="7"/>
    <w:next w:val="7"/>
    <w:link w:val="45"/>
    <w:semiHidden/>
    <w:unhideWhenUsed/>
    <w:qFormat/>
    <w:uiPriority w:val="99"/>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endnote reference"/>
    <w:basedOn w:val="23"/>
    <w:semiHidden/>
    <w:unhideWhenUsed/>
    <w:qFormat/>
    <w:uiPriority w:val="99"/>
    <w:rPr>
      <w:vertAlign w:val="superscript"/>
    </w:rPr>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styleId="26">
    <w:name w:val="annotation reference"/>
    <w:basedOn w:val="23"/>
    <w:semiHidden/>
    <w:unhideWhenUsed/>
    <w:qFormat/>
    <w:uiPriority w:val="99"/>
    <w:rPr>
      <w:sz w:val="21"/>
      <w:szCs w:val="21"/>
    </w:rPr>
  </w:style>
  <w:style w:type="paragraph" w:styleId="27">
    <w:name w:val="List Paragraph"/>
    <w:basedOn w:val="1"/>
    <w:qFormat/>
    <w:uiPriority w:val="34"/>
    <w:pPr>
      <w:ind w:firstLine="420" w:firstLineChars="200"/>
    </w:pPr>
  </w:style>
  <w:style w:type="character" w:customStyle="1" w:styleId="28">
    <w:name w:val="页眉 字符"/>
    <w:basedOn w:val="23"/>
    <w:link w:val="15"/>
    <w:qFormat/>
    <w:uiPriority w:val="0"/>
    <w:rPr>
      <w:sz w:val="18"/>
      <w:szCs w:val="18"/>
    </w:rPr>
  </w:style>
  <w:style w:type="character" w:customStyle="1" w:styleId="29">
    <w:name w:val="页脚 字符"/>
    <w:basedOn w:val="23"/>
    <w:link w:val="14"/>
    <w:qFormat/>
    <w:uiPriority w:val="99"/>
    <w:rPr>
      <w:sz w:val="18"/>
      <w:szCs w:val="18"/>
    </w:rPr>
  </w:style>
  <w:style w:type="paragraph" w:customStyle="1" w:styleId="30">
    <w:name w:val="ha3"/>
    <w:basedOn w:val="1"/>
    <w:qFormat/>
    <w:uiPriority w:val="0"/>
    <w:pPr>
      <w:widowControl/>
      <w:spacing w:before="100" w:beforeAutospacing="1" w:after="100" w:afterAutospacing="1"/>
      <w:jc w:val="left"/>
    </w:pPr>
    <w:rPr>
      <w:rFonts w:ascii="宋体" w:hAnsi="宋体"/>
      <w:kern w:val="0"/>
      <w:szCs w:val="20"/>
    </w:rPr>
  </w:style>
  <w:style w:type="character" w:customStyle="1" w:styleId="31">
    <w:name w:val="fw2"/>
    <w:basedOn w:val="23"/>
    <w:qFormat/>
    <w:uiPriority w:val="0"/>
  </w:style>
  <w:style w:type="character" w:customStyle="1" w:styleId="32">
    <w:name w:val="日期 字符"/>
    <w:basedOn w:val="23"/>
    <w:link w:val="10"/>
    <w:semiHidden/>
    <w:qFormat/>
    <w:uiPriority w:val="99"/>
  </w:style>
  <w:style w:type="character" w:customStyle="1" w:styleId="33">
    <w:name w:val="批注框文本 字符"/>
    <w:basedOn w:val="23"/>
    <w:link w:val="13"/>
    <w:semiHidden/>
    <w:qFormat/>
    <w:uiPriority w:val="99"/>
    <w:rPr>
      <w:sz w:val="18"/>
      <w:szCs w:val="18"/>
    </w:rPr>
  </w:style>
  <w:style w:type="character" w:customStyle="1" w:styleId="34">
    <w:name w:val="文档结构图 字符"/>
    <w:basedOn w:val="23"/>
    <w:link w:val="6"/>
    <w:semiHidden/>
    <w:qFormat/>
    <w:uiPriority w:val="99"/>
    <w:rPr>
      <w:rFonts w:ascii="宋体" w:eastAsia="宋体"/>
      <w:sz w:val="18"/>
      <w:szCs w:val="18"/>
    </w:rPr>
  </w:style>
  <w:style w:type="paragraph" w:customStyle="1" w:styleId="35">
    <w:name w:val="Table caption|1"/>
    <w:basedOn w:val="1"/>
    <w:qFormat/>
    <w:uiPriority w:val="0"/>
    <w:rPr>
      <w:rFonts w:ascii="宋体" w:hAnsi="宋体" w:cs="宋体"/>
      <w:sz w:val="16"/>
      <w:szCs w:val="16"/>
      <w:lang w:val="zh-TW" w:eastAsia="zh-TW" w:bidi="zh-TW"/>
    </w:rPr>
  </w:style>
  <w:style w:type="paragraph" w:customStyle="1" w:styleId="36">
    <w:name w:val="Other|1"/>
    <w:basedOn w:val="1"/>
    <w:qFormat/>
    <w:uiPriority w:val="0"/>
    <w:pPr>
      <w:spacing w:after="80" w:line="360" w:lineRule="auto"/>
      <w:ind w:firstLine="380"/>
    </w:pPr>
    <w:rPr>
      <w:rFonts w:ascii="宋体" w:hAnsi="宋体" w:cs="宋体"/>
      <w:sz w:val="16"/>
      <w:szCs w:val="16"/>
      <w:lang w:val="zh-TW" w:eastAsia="zh-TW" w:bidi="zh-TW"/>
    </w:rPr>
  </w:style>
  <w:style w:type="paragraph" w:customStyle="1" w:styleId="37">
    <w:name w:val="Body text|1"/>
    <w:basedOn w:val="1"/>
    <w:qFormat/>
    <w:uiPriority w:val="0"/>
    <w:pPr>
      <w:spacing w:line="338" w:lineRule="auto"/>
      <w:ind w:firstLine="400"/>
    </w:pPr>
    <w:rPr>
      <w:rFonts w:ascii="宋体" w:hAnsi="宋体" w:cs="宋体"/>
      <w:sz w:val="28"/>
      <w:szCs w:val="28"/>
      <w:lang w:val="zh-TW" w:eastAsia="zh-TW" w:bidi="zh-TW"/>
    </w:rPr>
  </w:style>
  <w:style w:type="paragraph" w:customStyle="1" w:styleId="38">
    <w:name w:val="Header or footer|2"/>
    <w:basedOn w:val="1"/>
    <w:qFormat/>
    <w:uiPriority w:val="0"/>
    <w:rPr>
      <w:szCs w:val="20"/>
      <w:lang w:val="zh-TW" w:eastAsia="zh-TW" w:bidi="zh-TW"/>
    </w:rPr>
  </w:style>
  <w:style w:type="character" w:customStyle="1" w:styleId="39">
    <w:name w:val="标题 1 字符"/>
    <w:basedOn w:val="23"/>
    <w:link w:val="2"/>
    <w:qFormat/>
    <w:uiPriority w:val="9"/>
    <w:rPr>
      <w:b/>
      <w:bCs/>
      <w:kern w:val="44"/>
      <w:sz w:val="44"/>
      <w:szCs w:val="44"/>
    </w:rPr>
  </w:style>
  <w:style w:type="character" w:customStyle="1" w:styleId="40">
    <w:name w:val="标题 2 字符"/>
    <w:basedOn w:val="23"/>
    <w:link w:val="3"/>
    <w:qFormat/>
    <w:uiPriority w:val="0"/>
    <w:rPr>
      <w:rFonts w:asciiTheme="majorHAnsi" w:hAnsiTheme="majorHAnsi" w:eastAsiaTheme="majorEastAsia" w:cstheme="majorBidi"/>
      <w:b/>
      <w:bCs/>
      <w:kern w:val="2"/>
      <w:sz w:val="32"/>
      <w:szCs w:val="32"/>
    </w:rPr>
  </w:style>
  <w:style w:type="paragraph" w:customStyle="1" w:styleId="4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2">
    <w:name w:val="正文文本 字符"/>
    <w:basedOn w:val="23"/>
    <w:link w:val="8"/>
    <w:qFormat/>
    <w:uiPriority w:val="99"/>
    <w:rPr>
      <w:color w:val="000000" w:themeColor="text1"/>
      <w:kern w:val="2"/>
      <w:sz w:val="15"/>
      <w:szCs w:val="22"/>
      <w14:textFill>
        <w14:solidFill>
          <w14:schemeClr w14:val="tx1"/>
        </w14:solidFill>
      </w14:textFill>
    </w:rPr>
  </w:style>
  <w:style w:type="paragraph" w:customStyle="1" w:styleId="4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4">
    <w:name w:val="批注文字 字符"/>
    <w:basedOn w:val="23"/>
    <w:link w:val="7"/>
    <w:qFormat/>
    <w:uiPriority w:val="99"/>
    <w:rPr>
      <w:rFonts w:ascii="Times New Roman" w:hAnsi="Times New Roman" w:eastAsia="宋体"/>
      <w:kern w:val="2"/>
      <w:sz w:val="21"/>
      <w:szCs w:val="22"/>
    </w:rPr>
  </w:style>
  <w:style w:type="character" w:customStyle="1" w:styleId="45">
    <w:name w:val="批注主题 字符"/>
    <w:basedOn w:val="44"/>
    <w:link w:val="20"/>
    <w:semiHidden/>
    <w:qFormat/>
    <w:uiPriority w:val="99"/>
    <w:rPr>
      <w:rFonts w:ascii="Times New Roman" w:hAnsi="Times New Roman" w:eastAsia="宋体"/>
      <w:b/>
      <w:bCs/>
      <w:kern w:val="2"/>
      <w:sz w:val="21"/>
      <w:szCs w:val="22"/>
    </w:rPr>
  </w:style>
  <w:style w:type="paragraph" w:customStyle="1" w:styleId="46">
    <w:name w:val="3 修改（有编号）"/>
    <w:basedOn w:val="1"/>
    <w:qFormat/>
    <w:uiPriority w:val="0"/>
    <w:rPr>
      <w:rFonts w:ascii="仿宋_GB2312" w:hAnsi="Calibri" w:eastAsia="仿宋_GB2312" w:cs="宋体"/>
      <w:bCs/>
      <w:kern w:val="0"/>
      <w:sz w:val="28"/>
      <w:szCs w:val="28"/>
    </w:rPr>
  </w:style>
  <w:style w:type="paragraph" w:customStyle="1" w:styleId="47">
    <w:name w:val="纯文本1"/>
    <w:basedOn w:val="1"/>
    <w:qFormat/>
    <w:uiPriority w:val="0"/>
    <w:pPr>
      <w:spacing w:line="360" w:lineRule="auto"/>
      <w:ind w:left="2" w:leftChars="1" w:right="25" w:rightChars="12"/>
    </w:pPr>
    <w:rPr>
      <w:rFonts w:ascii="华文中宋" w:hAnsi="Arial" w:cs="华文中宋"/>
      <w:szCs w:val="21"/>
    </w:rPr>
  </w:style>
  <w:style w:type="character" w:customStyle="1" w:styleId="48">
    <w:name w:val="标题 字符"/>
    <w:basedOn w:val="23"/>
    <w:qFormat/>
    <w:uiPriority w:val="10"/>
    <w:rPr>
      <w:rFonts w:asciiTheme="majorHAnsi" w:hAnsiTheme="majorHAnsi" w:eastAsiaTheme="majorEastAsia" w:cstheme="majorBidi"/>
      <w:b/>
      <w:bCs/>
      <w:kern w:val="2"/>
      <w:sz w:val="32"/>
      <w:szCs w:val="32"/>
    </w:rPr>
  </w:style>
  <w:style w:type="character" w:customStyle="1" w:styleId="49">
    <w:name w:val="标题 字符1"/>
    <w:basedOn w:val="23"/>
    <w:link w:val="19"/>
    <w:qFormat/>
    <w:locked/>
    <w:uiPriority w:val="0"/>
    <w:rPr>
      <w:rFonts w:ascii="Cambria" w:hAnsi="Cambria" w:cs="Cambria"/>
      <w:b/>
      <w:bCs/>
      <w:kern w:val="2"/>
      <w:sz w:val="32"/>
      <w:szCs w:val="32"/>
    </w:rPr>
  </w:style>
  <w:style w:type="paragraph" w:customStyle="1" w:styleId="50">
    <w:name w:val="表标题"/>
    <w:basedOn w:val="1"/>
    <w:qFormat/>
    <w:uiPriority w:val="0"/>
    <w:pPr>
      <w:spacing w:beforeLines="50" w:line="480" w:lineRule="auto"/>
      <w:ind w:left="2" w:leftChars="1" w:right="25" w:rightChars="12"/>
      <w:jc w:val="center"/>
    </w:pPr>
    <w:rPr>
      <w:rFonts w:eastAsia="Cambria Math" w:cs="方正小标宋简体"/>
      <w:kern w:val="0"/>
      <w:szCs w:val="21"/>
    </w:rPr>
  </w:style>
  <w:style w:type="paragraph" w:customStyle="1" w:styleId="51">
    <w:name w:val="Table Paragraph"/>
    <w:basedOn w:val="1"/>
    <w:qFormat/>
    <w:uiPriority w:val="1"/>
    <w:pPr>
      <w:spacing w:line="360" w:lineRule="auto"/>
      <w:ind w:left="103" w:leftChars="1" w:right="25" w:rightChars="12"/>
    </w:pPr>
    <w:rPr>
      <w:rFonts w:ascii="华文中宋" w:hAnsi="华文中宋" w:cs="华文中宋"/>
      <w:kern w:val="0"/>
      <w:sz w:val="24"/>
      <w:szCs w:val="21"/>
    </w:rPr>
  </w:style>
  <w:style w:type="character" w:customStyle="1" w:styleId="52">
    <w:name w:val="正文文本缩进 2 字符"/>
    <w:basedOn w:val="23"/>
    <w:link w:val="11"/>
    <w:qFormat/>
    <w:uiPriority w:val="0"/>
    <w:rPr>
      <w:rFonts w:ascii="Calibri" w:hAnsi="Calibri"/>
      <w:kern w:val="2"/>
      <w:sz w:val="21"/>
      <w:szCs w:val="24"/>
    </w:rPr>
  </w:style>
  <w:style w:type="paragraph" w:customStyle="1" w:styleId="53">
    <w:name w:val="标准正文"/>
    <w:basedOn w:val="1"/>
    <w:qFormat/>
    <w:uiPriority w:val="0"/>
    <w:pPr>
      <w:tabs>
        <w:tab w:val="left" w:pos="540"/>
        <w:tab w:val="left" w:pos="720"/>
        <w:tab w:val="left" w:pos="900"/>
        <w:tab w:val="left" w:pos="1080"/>
      </w:tabs>
      <w:ind w:left="2" w:leftChars="1" w:right="25" w:rightChars="12"/>
    </w:pPr>
    <w:rPr>
      <w:rFonts w:ascii="华文中宋" w:hAnsi="华文中宋" w:cs="方正小标宋简体"/>
      <w:color w:val="000000"/>
      <w:kern w:val="0"/>
      <w:sz w:val="24"/>
      <w:szCs w:val="24"/>
    </w:rPr>
  </w:style>
  <w:style w:type="paragraph" w:customStyle="1" w:styleId="54">
    <w:name w:val="TOC 标题3"/>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5">
    <w:name w:val="页脚 字符1"/>
    <w:qFormat/>
    <w:locked/>
    <w:uiPriority w:val="99"/>
    <w:rPr>
      <w:rFonts w:cs="Times New Roman"/>
      <w:kern w:val="2"/>
      <w:sz w:val="18"/>
      <w:szCs w:val="18"/>
    </w:rPr>
  </w:style>
  <w:style w:type="character" w:customStyle="1" w:styleId="56">
    <w:name w:val="副标题 字符"/>
    <w:basedOn w:val="23"/>
    <w:link w:val="17"/>
    <w:qFormat/>
    <w:uiPriority w:val="11"/>
    <w:rPr>
      <w:rFonts w:eastAsiaTheme="minorEastAsia" w:cstheme="minorBidi"/>
      <w:bCs/>
      <w:color w:val="000000" w:themeColor="text1"/>
      <w:kern w:val="28"/>
      <w:sz w:val="18"/>
      <w:szCs w:val="32"/>
      <w14:textFill>
        <w14:solidFill>
          <w14:schemeClr w14:val="tx1"/>
        </w14:solidFill>
      </w14:textFill>
    </w:rPr>
  </w:style>
  <w:style w:type="character" w:customStyle="1" w:styleId="57">
    <w:name w:val="标题 4 字符"/>
    <w:basedOn w:val="23"/>
    <w:link w:val="5"/>
    <w:qFormat/>
    <w:uiPriority w:val="9"/>
    <w:rPr>
      <w:rFonts w:cstheme="majorBidi"/>
      <w:bCs/>
      <w:color w:val="000000" w:themeColor="text1"/>
      <w:kern w:val="2"/>
      <w:sz w:val="15"/>
      <w:szCs w:val="28"/>
      <w14:textFill>
        <w14:solidFill>
          <w14:schemeClr w14:val="tx1"/>
        </w14:solidFill>
      </w14:textFill>
    </w:rPr>
  </w:style>
  <w:style w:type="paragraph" w:customStyle="1" w:styleId="58">
    <w:name w:val="Revision"/>
    <w:hidden/>
    <w:unhideWhenUsed/>
    <w:qFormat/>
    <w:uiPriority w:val="99"/>
    <w:rPr>
      <w:rFonts w:ascii="Times New Roman" w:hAnsi="Times New Roman" w:eastAsia="宋体" w:cstheme="minorBidi"/>
      <w:color w:val="000000" w:themeColor="text1"/>
      <w:kern w:val="2"/>
      <w:szCs w:val="22"/>
      <w:lang w:val="en-US" w:eastAsia="zh-CN" w:bidi="ar-SA"/>
      <w14:textFill>
        <w14:solidFill>
          <w14:schemeClr w14:val="tx1"/>
        </w14:solidFill>
      </w14:textFill>
    </w:rPr>
  </w:style>
  <w:style w:type="character" w:customStyle="1" w:styleId="59">
    <w:name w:val="尾注文本 字符"/>
    <w:basedOn w:val="23"/>
    <w:link w:val="12"/>
    <w:semiHidden/>
    <w:qFormat/>
    <w:uiPriority w:val="99"/>
    <w:rPr>
      <w:rFonts w:cstheme="minorBidi"/>
      <w:color w:val="000000" w:themeColor="text1"/>
      <w:kern w:val="2"/>
      <w:szCs w:val="22"/>
      <w14:textFill>
        <w14:solidFill>
          <w14:schemeClr w14:val="tx1"/>
        </w14:solidFill>
      </w14:textFill>
    </w:rPr>
  </w:style>
  <w:style w:type="paragraph" w:customStyle="1" w:styleId="60">
    <w:name w:val="修订1"/>
    <w:hidden/>
    <w:unhideWhenUsed/>
    <w:qFormat/>
    <w:uiPriority w:val="99"/>
    <w:rPr>
      <w:rFonts w:ascii="Times New Roman" w:hAnsi="Times New Roman" w:eastAsia="宋体" w:cstheme="minorBidi"/>
      <w:color w:val="000000" w:themeColor="text1"/>
      <w:kern w:val="2"/>
      <w:szCs w:val="22"/>
      <w:lang w:val="en-US" w:eastAsia="zh-CN" w:bidi="ar-SA"/>
      <w14:textFill>
        <w14:solidFill>
          <w14:schemeClr w14:val="tx1"/>
        </w14:solidFill>
      </w14:textFill>
    </w:rPr>
  </w:style>
  <w:style w:type="character" w:customStyle="1" w:styleId="61">
    <w:name w:val="Unresolved Mention"/>
    <w:basedOn w:val="2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customXml" Target="../customXml/item1.xml"/><Relationship Id="rId37" Type="http://schemas.openxmlformats.org/officeDocument/2006/relationships/image" Target="media/image20.png"/><Relationship Id="rId36" Type="http://schemas.openxmlformats.org/officeDocument/2006/relationships/image" Target="media/image19.png"/><Relationship Id="rId35" Type="http://schemas.openxmlformats.org/officeDocument/2006/relationships/image" Target="media/image18.png"/><Relationship Id="rId34" Type="http://schemas.openxmlformats.org/officeDocument/2006/relationships/image" Target="media/image17.png"/><Relationship Id="rId33" Type="http://schemas.openxmlformats.org/officeDocument/2006/relationships/image" Target="media/image16.png"/><Relationship Id="rId32" Type="http://schemas.openxmlformats.org/officeDocument/2006/relationships/image" Target="media/image15.png"/><Relationship Id="rId31" Type="http://schemas.openxmlformats.org/officeDocument/2006/relationships/image" Target="media/image14.png"/><Relationship Id="rId30" Type="http://schemas.openxmlformats.org/officeDocument/2006/relationships/image" Target="media/image13.png"/><Relationship Id="rId3" Type="http://schemas.openxmlformats.org/officeDocument/2006/relationships/footnotes" Target="footnotes.xml"/><Relationship Id="rId29" Type="http://schemas.openxmlformats.org/officeDocument/2006/relationships/image" Target="media/image12.png"/><Relationship Id="rId28" Type="http://schemas.openxmlformats.org/officeDocument/2006/relationships/image" Target="media/image11.png"/><Relationship Id="rId27" Type="http://schemas.openxmlformats.org/officeDocument/2006/relationships/image" Target="media/image10.png"/><Relationship Id="rId26" Type="http://schemas.openxmlformats.org/officeDocument/2006/relationships/image" Target="media/image9.png"/><Relationship Id="rId25" Type="http://schemas.openxmlformats.org/officeDocument/2006/relationships/image" Target="media/image8.png"/><Relationship Id="rId24" Type="http://schemas.openxmlformats.org/officeDocument/2006/relationships/image" Target="media/image7.png"/><Relationship Id="rId23" Type="http://schemas.openxmlformats.org/officeDocument/2006/relationships/image" Target="media/image6.png"/><Relationship Id="rId22" Type="http://schemas.openxmlformats.org/officeDocument/2006/relationships/image" Target="media/image5.png"/><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CSWADI</Company>
  <Pages>67</Pages>
  <Words>7638</Words>
  <Characters>43541</Characters>
  <Lines>362</Lines>
  <Paragraphs>102</Paragraphs>
  <TotalTime>1028</TotalTime>
  <ScaleCrop>false</ScaleCrop>
  <LinksUpToDate>false</LinksUpToDate>
  <CharactersWithSpaces>51077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2025-03-03T17:03:00Z</dcterms:created>
  <dc:creator>欧加加</dc:creator>
  <cp:lastModifiedBy>zxz</cp:lastModifiedBy>
  <cp:lastPrinted>2025-03-12T16:05:00Z</cp:lastPrinted>
  <dcterms:modified xsi:type="dcterms:W3CDTF">2025-04-18T14:20:40Z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579B08BAD7C248C0B3485BA82C404B27_13</vt:lpwstr>
  </property>
  <property fmtid="{D5CDD505-2E9C-101B-9397-08002B2CF9AE}" pid="4" name="KSOTemplateDocerSaveRecord">
    <vt:lpwstr>eyJoZGlkIjoiZjAzNDM2ZGMyY2UwMWU5MTRmMmM3OTczNWQ5NjJlNzEiLCJ1c2VySWQiOiI3NDIzOTUyNDkifQ==</vt:lpwstr>
  </property>
</Properties>
</file>