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9"/>
        <w:framePr/>
        <w:rPr>
          <w:rFonts w:hAnsi="黑体"/>
        </w:rPr>
      </w:pPr>
      <w:r>
        <w:rPr>
          <w:rFonts w:hAnsi="黑体"/>
        </w:rPr>
        <w:t>ICS </w:t>
      </w:r>
      <w:r>
        <w:rPr>
          <w:rFonts w:hAnsi="黑体"/>
        </w:rPr>
        <w:fldChar w:fldCharType="begin">
          <w:ffData>
            <w:name w:val="ICS"/>
            <w:enabled/>
            <w:calcOnExit w:val="0"/>
            <w:helpText w:type="text" w:val="请输入正确的ICS号："/>
            <w:textInput>
              <w:default w:val="点击此处添加ICS号"/>
            </w:textInput>
          </w:ffData>
        </w:fldChar>
      </w:r>
      <w:bookmarkStart w:id="0" w:name="ICS"/>
      <w:r>
        <w:rPr>
          <w:rFonts w:hAnsi="黑体"/>
        </w:rPr>
        <w:instrText xml:space="preserve"> FORMTEXT </w:instrText>
      </w:r>
      <w:r>
        <w:rPr>
          <w:rFonts w:hAnsi="黑体"/>
        </w:rPr>
        <w:fldChar w:fldCharType="separate"/>
      </w:r>
      <w:r>
        <w:rPr>
          <w:rFonts w:hint="eastAsia" w:hAnsi="黑体"/>
        </w:rPr>
        <w:t>点击此处添加ICS号</w:t>
      </w:r>
      <w:r>
        <w:rPr>
          <w:rFonts w:hAnsi="黑体"/>
        </w:rPr>
        <w:fldChar w:fldCharType="end"/>
      </w:r>
      <w:bookmarkEnd w:id="0"/>
    </w:p>
    <w:p>
      <w:pPr>
        <w:pStyle w:val="119"/>
        <w:framePr/>
        <w:rPr>
          <w:rFonts w:hAnsi="黑体"/>
        </w:rPr>
      </w:pPr>
      <w:r>
        <w:rPr>
          <w:rFonts w:hint="eastAsia" w:hAnsi="黑体"/>
        </w:rPr>
        <w:t>C</w:t>
      </w:r>
      <w:r>
        <w:rPr>
          <w:rFonts w:hAnsi="黑体"/>
        </w:rPr>
        <w:t xml:space="preserve">CS  </w:t>
      </w:r>
      <w:r>
        <w:rPr>
          <w:rFonts w:hAnsi="黑体"/>
        </w:rPr>
        <w:fldChar w:fldCharType="begin">
          <w:ffData>
            <w:name w:val="WXFLH"/>
            <w:enabled/>
            <w:calcOnExit w:val="0"/>
            <w:helpText w:type="text" w:val="请输入中国标准文献分类号："/>
            <w:textInput>
              <w:default w:val="点击此处添加中国标准文献分类号"/>
            </w:textInput>
          </w:ffData>
        </w:fldChar>
      </w:r>
      <w:bookmarkStart w:id="1" w:name="WXFLH"/>
      <w:r>
        <w:rPr>
          <w:rFonts w:hAnsi="黑体"/>
        </w:rPr>
        <w:instrText xml:space="preserve"> FORMTEXT </w:instrText>
      </w:r>
      <w:r>
        <w:rPr>
          <w:rFonts w:hAnsi="黑体"/>
        </w:rPr>
        <w:fldChar w:fldCharType="separate"/>
      </w:r>
      <w:r>
        <w:rPr>
          <w:rFonts w:hint="eastAsia" w:hAnsi="黑体"/>
        </w:rPr>
        <w:t>点击此处添加中国标准文献分类号</w:t>
      </w:r>
      <w:r>
        <w:rPr>
          <w:rFonts w:hAnsi="黑体"/>
        </w:rPr>
        <w:fldChar w:fldCharType="end"/>
      </w:r>
      <w:bookmarkEnd w:id="1"/>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8" w:type="dxa"/>
            <w:tcBorders>
              <w:top w:val="nil"/>
              <w:left w:val="nil"/>
              <w:bottom w:val="nil"/>
              <w:right w:val="nil"/>
            </w:tcBorders>
            <w:shd w:val="clear" w:color="auto" w:fill="auto"/>
          </w:tcPr>
          <w:p>
            <w:pPr>
              <w:pStyle w:val="119"/>
              <w:framePr/>
              <w:rPr>
                <w:rFonts w:hAnsi="黑体"/>
              </w:rPr>
            </w:pPr>
          </w:p>
        </w:tc>
      </w:tr>
    </w:tbl>
    <w:p>
      <w:pPr>
        <w:pStyle w:val="105"/>
        <w:framePr/>
      </w:pPr>
      <w:r>
        <w:t>D</w:t>
      </w:r>
      <w:r>
        <w:rPr>
          <w:spacing w:val="100"/>
        </w:rPr>
        <w:t>B</w:t>
      </w:r>
      <w:r>
        <w:fldChar w:fldCharType="begin">
          <w:ffData>
            <w:name w:val="c3"/>
            <w:enabled/>
            <w:calcOnExit w:val="0"/>
            <w:entryMacro w:val="ShowHelp16"/>
            <w:textInput/>
          </w:ffData>
        </w:fldChar>
      </w:r>
      <w:bookmarkStart w:id="2" w:name="c3"/>
      <w:r>
        <w:instrText xml:space="preserve"> FORMTEXT </w:instrText>
      </w:r>
      <w:r>
        <w:fldChar w:fldCharType="separate"/>
      </w:r>
      <w:r>
        <w:t>11</w:t>
      </w:r>
      <w:r>
        <w:fldChar w:fldCharType="end"/>
      </w:r>
      <w:bookmarkEnd w:id="2"/>
    </w:p>
    <w:p>
      <w:pPr>
        <w:pStyle w:val="106"/>
        <w:framePr/>
      </w:pPr>
      <w:r>
        <w:fldChar w:fldCharType="begin">
          <w:ffData>
            <w:name w:val="c4"/>
            <w:enabled/>
            <w:calcOnExit w:val="0"/>
            <w:entryMacro w:val="showhelp12"/>
            <w:textInput/>
          </w:ffData>
        </w:fldChar>
      </w:r>
      <w:bookmarkStart w:id="3" w:name="c4"/>
      <w:r>
        <w:instrText xml:space="preserve"> FORMTEXT </w:instrText>
      </w:r>
      <w:r>
        <w:fldChar w:fldCharType="separate"/>
      </w:r>
      <w:r>
        <w:rPr>
          <w:rFonts w:hint="eastAsia"/>
        </w:rPr>
        <w:t>北京市</w:t>
      </w:r>
      <w:r>
        <w:fldChar w:fldCharType="end"/>
      </w:r>
      <w:bookmarkEnd w:id="3"/>
      <w:r>
        <w:t>地方标准</w:t>
      </w:r>
    </w:p>
    <w:p>
      <w:pPr>
        <w:pStyle w:val="43"/>
        <w:framePr/>
        <w:rPr>
          <w:rFonts w:hAnsi="黑体"/>
        </w:rPr>
      </w:pPr>
      <w:r>
        <w:rPr>
          <w:rFonts w:hAnsi="黑体"/>
        </w:rPr>
        <w:t xml:space="preserve">DB11/T </w:t>
      </w:r>
      <w:bookmarkStart w:id="4" w:name="StdNo1"/>
      <w:r>
        <w:rPr>
          <w:rFonts w:ascii="黑体" w:hAnsi="黑体" w:eastAsia="黑体" w:cs="Times New Roman"/>
          <w:sz w:val="28"/>
          <w:szCs w:val="28"/>
          <w:lang w:val="en-US" w:eastAsia="zh-CN" w:bidi="ar-SA"/>
        </w:rPr>
        <w:fldChar w:fldCharType="begin">
          <w:ffData>
            <w:name w:val="StdNo1"/>
            <w:enabled/>
            <w:calcOnExit w:val="0"/>
            <w:textInput>
              <w:default w:val="××××.2"/>
            </w:textInput>
          </w:ffData>
        </w:fldChar>
      </w:r>
      <w:r>
        <w:rPr>
          <w:rFonts w:ascii="黑体" w:hAnsi="黑体" w:eastAsia="黑体" w:cs="Times New Roman"/>
          <w:sz w:val="28"/>
          <w:szCs w:val="28"/>
          <w:lang w:val="en-US" w:eastAsia="zh-CN" w:bidi="ar-SA"/>
        </w:rPr>
        <w:instrText xml:space="preserve">FORMTEXT</w:instrText>
      </w:r>
      <w:r>
        <w:rPr>
          <w:rFonts w:ascii="黑体" w:hAnsi="黑体" w:eastAsia="黑体" w:cs="Times New Roman"/>
          <w:sz w:val="28"/>
          <w:szCs w:val="28"/>
          <w:lang w:val="en-US" w:eastAsia="zh-CN" w:bidi="ar-SA"/>
        </w:rPr>
        <w:fldChar w:fldCharType="separate"/>
      </w:r>
      <w:r>
        <w:rPr>
          <w:rFonts w:ascii="黑体" w:hAnsi="黑体" w:eastAsia="黑体" w:cs="Times New Roman"/>
          <w:sz w:val="28"/>
          <w:szCs w:val="28"/>
          <w:lang w:val="en-US" w:eastAsia="zh-CN" w:bidi="ar-SA"/>
        </w:rPr>
        <w:t>××××.2</w:t>
      </w:r>
      <w:r>
        <w:rPr>
          <w:rFonts w:ascii="黑体" w:hAnsi="黑体" w:eastAsia="黑体" w:cs="Times New Roman"/>
          <w:sz w:val="28"/>
          <w:szCs w:val="28"/>
          <w:lang w:val="en-US" w:eastAsia="zh-CN" w:bidi="ar-SA"/>
        </w:rPr>
        <w:fldChar w:fldCharType="end"/>
      </w:r>
      <w:bookmarkEnd w:id="4"/>
      <w:r>
        <w:rPr>
          <w:rFonts w:hAnsi="黑体"/>
        </w:rPr>
        <w:t>—</w:t>
      </w:r>
      <w:bookmarkStart w:id="5" w:name="StdNo2"/>
      <w:r>
        <w:rPr>
          <w:rFonts w:ascii="黑体" w:hAnsi="黑体" w:eastAsia="黑体" w:cs="Times New Roman"/>
          <w:sz w:val="28"/>
          <w:szCs w:val="28"/>
          <w:lang w:val="en-US" w:eastAsia="zh-CN" w:bidi="ar-SA"/>
        </w:rPr>
        <w:fldChar w:fldCharType="begin">
          <w:ffData>
            <w:name w:val="StdNo2"/>
            <w:enabled/>
            <w:calcOnExit w:val="0"/>
            <w:textInput>
              <w:default w:val="2024"/>
              <w:maxLength w:val="4"/>
            </w:textInput>
          </w:ffData>
        </w:fldChar>
      </w:r>
      <w:r>
        <w:rPr>
          <w:rFonts w:ascii="黑体" w:hAnsi="黑体" w:eastAsia="黑体" w:cs="Times New Roman"/>
          <w:sz w:val="28"/>
          <w:szCs w:val="28"/>
          <w:lang w:val="en-US" w:eastAsia="zh-CN" w:bidi="ar-SA"/>
        </w:rPr>
        <w:instrText xml:space="preserve">FORMTEXT</w:instrText>
      </w:r>
      <w:r>
        <w:rPr>
          <w:rFonts w:ascii="黑体" w:hAnsi="黑体" w:eastAsia="黑体" w:cs="Times New Roman"/>
          <w:sz w:val="28"/>
          <w:szCs w:val="28"/>
          <w:lang w:val="en-US" w:eastAsia="zh-CN" w:bidi="ar-SA"/>
        </w:rPr>
        <w:fldChar w:fldCharType="separate"/>
      </w:r>
      <w:r>
        <w:rPr>
          <w:rFonts w:ascii="黑体" w:hAnsi="黑体" w:eastAsia="黑体" w:cs="Times New Roman"/>
          <w:sz w:val="28"/>
          <w:szCs w:val="28"/>
          <w:lang w:val="en-US" w:eastAsia="zh-CN" w:bidi="ar-SA"/>
        </w:rPr>
        <w:t>2024</w:t>
      </w:r>
      <w:r>
        <w:rPr>
          <w:rFonts w:ascii="黑体" w:hAnsi="黑体" w:eastAsia="黑体" w:cs="Times New Roman"/>
          <w:sz w:val="28"/>
          <w:szCs w:val="28"/>
          <w:lang w:val="en-US" w:eastAsia="zh-CN" w:bidi="ar-SA"/>
        </w:rPr>
        <w:fldChar w:fldCharType="end"/>
      </w:r>
      <w:bookmarkEnd w:id="5"/>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1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130" w:type="dxa"/>
            <w:tcBorders>
              <w:top w:val="nil"/>
              <w:left w:val="nil"/>
              <w:bottom w:val="nil"/>
              <w:right w:val="nil"/>
            </w:tcBorders>
            <w:shd w:val="clear" w:color="auto" w:fill="auto"/>
          </w:tcPr>
          <w:p>
            <w:pPr>
              <w:pStyle w:val="72"/>
              <w:framePr/>
              <w:rPr>
                <w:rFonts w:ascii="黑体" w:hAnsi="黑体" w:eastAsia="黑体"/>
              </w:rPr>
            </w:pPr>
            <w:r>
              <w:rPr>
                <w:rFonts w:ascii="黑体" w:hAnsi="黑体" w:eastAsia="黑体"/>
              </w:rPr>
              <mc:AlternateContent>
                <mc:Choice Requires="wps">
                  <w:drawing>
                    <wp:anchor distT="0" distB="0" distL="114300" distR="114300" simplePos="0" relativeHeight="251663360" behindDoc="1" locked="0" layoutInCell="1" allowOverlap="1">
                      <wp:simplePos x="0" y="0"/>
                      <wp:positionH relativeFrom="column">
                        <wp:posOffset>4665980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ect id="DT" o:spid="_x0000_s1026" o:spt="1" style="position:absolute;left:0pt;margin-left:367.4pt;margin-top:2.7pt;height:18pt;width:90pt;z-index:-251653120;v-text-anchor:middle;mso-width-relative:page;mso-height-relative:page;" fillcolor="#FFFFFF" filled="t" stroked="f" coordsize="21600,21600" o:gfxdata="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BYAAABkcnMvUEsBAhQAFAAAAAgAh07iQMWe5P/TAAAACAEAAA8AAAAA&#10;AAAAAQAgAAAAOAAAAGRycy9kb3ducmV2LnhtbFBLAQIUABQAAAAIAIdO4kDN6zdWPAIAAH0EAAAO&#10;AAAAAAAAAAEAIAAAADgBAABkcnMvZTJvRG9jLnhtbFBLBQYAAAAABgAGAFkBAADmBQAAAAA=&#10;">
                      <v:fill on="t" focussize="0,0"/>
                      <v:stroke on="f" weight="2pt"/>
                      <v:imagedata o:title=""/>
                      <o:lock v:ext="edit" aspectratio="f"/>
                    </v:rect>
                  </w:pict>
                </mc:Fallback>
              </mc:AlternateContent>
            </w:r>
            <w:r>
              <w:rPr>
                <w:rFonts w:ascii="黑体" w:hAnsi="黑体" w:eastAsia="黑体"/>
              </w:rPr>
              <w:fldChar w:fldCharType="begin">
                <w:ffData>
                  <w:name w:val="DT"/>
                  <w:enabled/>
                  <w:calcOnExit w:val="0"/>
                  <w:entryMacro w:val="ShowHelp4"/>
                  <w:textInput/>
                </w:ffData>
              </w:fldChar>
            </w:r>
            <w:bookmarkStart w:id="6" w:name="DT"/>
            <w:r>
              <w:rPr>
                <w:rFonts w:ascii="黑体" w:hAnsi="黑体" w:eastAsia="黑体"/>
              </w:rPr>
              <w:instrText xml:space="preserve"> FORMTEXT </w:instrText>
            </w:r>
            <w:r>
              <w:rPr>
                <w:rFonts w:ascii="黑体" w:hAnsi="黑体" w:eastAsia="黑体"/>
              </w:rPr>
              <w:fldChar w:fldCharType="separate"/>
            </w:r>
            <w:r>
              <w:rPr>
                <w:rFonts w:ascii="黑体" w:hAnsi="黑体" w:eastAsia="黑体"/>
              </w:rPr>
              <w:t>     </w:t>
            </w:r>
            <w:r>
              <w:rPr>
                <w:rFonts w:ascii="黑体" w:hAnsi="黑体" w:eastAsia="黑体"/>
              </w:rPr>
              <w:fldChar w:fldCharType="end"/>
            </w:r>
            <w:bookmarkEnd w:id="6"/>
          </w:p>
        </w:tc>
      </w:tr>
    </w:tbl>
    <w:p>
      <w:pPr>
        <w:pStyle w:val="43"/>
        <w:framePr/>
        <w:rPr>
          <w:rFonts w:hAnsi="黑体"/>
        </w:rPr>
      </w:pPr>
    </w:p>
    <w:p>
      <w:pPr>
        <w:pStyle w:val="43"/>
        <w:framePr/>
        <w:rPr>
          <w:rFonts w:hAnsi="黑体"/>
        </w:rPr>
      </w:pPr>
    </w:p>
    <w:p>
      <w:pPr>
        <w:pStyle w:val="74"/>
        <w:framePr/>
      </w:pPr>
      <w:bookmarkStart w:id="7" w:name="StdName"/>
      <w:r>
        <w:rPr>
          <w:rFonts w:hint="eastAsia" w:ascii="黑体" w:hAnsi="Times New Roman" w:eastAsia="黑体" w:cs="Times New Roman"/>
          <w:sz w:val="52"/>
          <w:lang w:val="en-US" w:eastAsia="zh-CN" w:bidi="ar-SA"/>
        </w:rPr>
        <w:fldChar w:fldCharType="begin">
          <w:ffData>
            <w:name w:val="StdName"/>
            <w:enabled/>
            <w:calcOnExit w:val="0"/>
            <w:textInput>
              <w:default w:val="照片档案数字化修复规范&#13;&#10;第2部分：修复质量要求及评定"/>
            </w:textInput>
          </w:ffData>
        </w:fldChar>
      </w:r>
      <w:r>
        <w:rPr>
          <w:rFonts w:hint="eastAsia" w:ascii="黑体" w:hAnsi="Times New Roman" w:eastAsia="黑体" w:cs="Times New Roman"/>
          <w:sz w:val="52"/>
          <w:lang w:val="en-US" w:eastAsia="zh-CN" w:bidi="ar-SA"/>
        </w:rPr>
        <w:instrText xml:space="preserve">FORMTEXT</w:instrText>
      </w:r>
      <w:r>
        <w:rPr>
          <w:rFonts w:hint="eastAsia" w:ascii="黑体" w:hAnsi="Times New Roman" w:eastAsia="黑体" w:cs="Times New Roman"/>
          <w:sz w:val="52"/>
          <w:lang w:val="en-US" w:eastAsia="zh-CN" w:bidi="ar-SA"/>
        </w:rPr>
        <w:fldChar w:fldCharType="separate"/>
      </w:r>
      <w:r>
        <w:rPr>
          <w:rFonts w:hint="eastAsia" w:ascii="黑体" w:hAnsi="Times New Roman" w:eastAsia="黑体" w:cs="Times New Roman"/>
          <w:sz w:val="52"/>
          <w:lang w:val="en-US" w:eastAsia="zh-CN" w:bidi="ar-SA"/>
        </w:rPr>
        <w:t>照片档案数字化修复规范</w:t>
      </w:r>
      <w:r>
        <w:rPr>
          <w:rFonts w:hint="eastAsia" w:ascii="黑体" w:hAnsi="Times New Roman" w:eastAsia="黑体" w:cs="Times New Roman"/>
          <w:sz w:val="52"/>
          <w:lang w:val="en-US" w:eastAsia="zh-CN" w:bidi="ar-SA"/>
        </w:rPr>
        <w:cr/>
      </w:r>
      <w:r>
        <w:rPr>
          <w:rFonts w:hint="eastAsia" w:ascii="黑体" w:hAnsi="Times New Roman" w:eastAsia="黑体" w:cs="Times New Roman"/>
          <w:sz w:val="52"/>
          <w:lang w:val="en-US" w:eastAsia="zh-CN" w:bidi="ar-SA"/>
        </w:rPr>
        <w:t>
第2部分：修复质量要求及评定</w:t>
      </w:r>
      <w:r>
        <w:rPr>
          <w:rFonts w:hint="eastAsia" w:ascii="黑体" w:hAnsi="Times New Roman" w:eastAsia="黑体" w:cs="Times New Roman"/>
          <w:sz w:val="52"/>
          <w:lang w:val="en-US" w:eastAsia="zh-CN" w:bidi="ar-SA"/>
        </w:rPr>
        <w:fldChar w:fldCharType="end"/>
      </w:r>
      <w:bookmarkEnd w:id="7"/>
    </w:p>
    <w:p>
      <w:pPr>
        <w:pStyle w:val="75"/>
        <w:framePr/>
        <w:rPr>
          <w:rFonts w:ascii="黑体" w:hAnsi="黑体"/>
        </w:rPr>
      </w:pPr>
      <w:bookmarkStart w:id="8" w:name="StdEnglishName"/>
      <w:r>
        <w:rPr>
          <w:rFonts w:hint="eastAsia" w:ascii="黑体" w:hAnsi="黑体" w:eastAsia="黑体" w:cs="Times New Roman"/>
          <w:sz w:val="28"/>
          <w:szCs w:val="28"/>
          <w:lang w:val="en-US" w:eastAsia="zh-CN" w:bidi="ar-SA"/>
        </w:rPr>
        <w:fldChar w:fldCharType="begin">
          <w:ffData>
            <w:name w:val="StdEnglishName"/>
            <w:enabled/>
            <w:calcOnExit w:val="0"/>
            <w:textInput>
              <w:default w:val="Specification for digital restoration of photographic archives &#13;&#10;Part2 : Quality restoration and evaluation of requirements"/>
            </w:textInput>
          </w:ffData>
        </w:fldChar>
      </w:r>
      <w:r>
        <w:rPr>
          <w:rFonts w:hint="eastAsia" w:ascii="黑体" w:hAnsi="黑体" w:eastAsia="黑体" w:cs="Times New Roman"/>
          <w:sz w:val="28"/>
          <w:szCs w:val="28"/>
          <w:lang w:val="en-US" w:eastAsia="zh-CN" w:bidi="ar-SA"/>
        </w:rPr>
        <w:instrText xml:space="preserve">FORMTEXT</w:instrText>
      </w:r>
      <w:r>
        <w:rPr>
          <w:rFonts w:hint="eastAsia" w:ascii="黑体" w:hAnsi="黑体" w:eastAsia="黑体" w:cs="Times New Roman"/>
          <w:sz w:val="28"/>
          <w:szCs w:val="28"/>
          <w:lang w:val="en-US" w:eastAsia="zh-CN" w:bidi="ar-SA"/>
        </w:rPr>
        <w:fldChar w:fldCharType="separate"/>
      </w:r>
      <w:r>
        <w:rPr>
          <w:rFonts w:hint="eastAsia" w:ascii="黑体" w:hAnsi="黑体" w:eastAsia="黑体" w:cs="Times New Roman"/>
          <w:sz w:val="28"/>
          <w:szCs w:val="28"/>
          <w:lang w:val="en-US" w:eastAsia="zh-CN" w:bidi="ar-SA"/>
        </w:rPr>
        <w:t xml:space="preserve">Specification for digital restoration of photographic archives </w:t>
      </w:r>
      <w:r>
        <w:rPr>
          <w:rFonts w:hint="eastAsia" w:ascii="黑体" w:hAnsi="黑体" w:eastAsia="黑体" w:cs="Times New Roman"/>
          <w:sz w:val="28"/>
          <w:szCs w:val="28"/>
          <w:lang w:val="en-US" w:eastAsia="zh-CN" w:bidi="ar-SA"/>
        </w:rPr>
        <w:cr/>
      </w:r>
      <w:r>
        <w:rPr>
          <w:rFonts w:hint="eastAsia" w:ascii="黑体" w:hAnsi="黑体" w:eastAsia="黑体" w:cs="Times New Roman"/>
          <w:sz w:val="28"/>
          <w:szCs w:val="28"/>
          <w:lang w:val="en-US" w:eastAsia="zh-CN" w:bidi="ar-SA"/>
        </w:rPr>
        <w:t>
Part2 : Quality restoration and evaluation of requirements</w:t>
      </w:r>
      <w:r>
        <w:rPr>
          <w:rFonts w:hint="eastAsia" w:ascii="黑体" w:hAnsi="黑体" w:eastAsia="黑体" w:cs="Times New Roman"/>
          <w:sz w:val="28"/>
          <w:szCs w:val="28"/>
          <w:lang w:val="en-US" w:eastAsia="zh-CN" w:bidi="ar-SA"/>
        </w:rPr>
        <w:fldChar w:fldCharType="end"/>
      </w:r>
      <w:bookmarkEnd w:id="8"/>
    </w:p>
    <w:p>
      <w:pPr>
        <w:pStyle w:val="76"/>
        <w:framePr/>
        <w:rPr>
          <w:rFonts w:ascii="黑体" w:hAnsi="黑体" w:eastAsia="黑体"/>
        </w:rPr>
      </w:pPr>
      <w:bookmarkStart w:id="9" w:name="YZBS"/>
      <w:r>
        <w:rPr>
          <w:rFonts w:hint="eastAsia" w:ascii="黑体" w:hAnsi="黑体" w:eastAsia="黑体" w:cs="Times New Roman"/>
          <w:sz w:val="28"/>
          <w:szCs w:val="28"/>
          <w:lang w:val="en-US" w:eastAsia="zh-CN" w:bidi="ar-SA"/>
        </w:rPr>
        <w:fldChar w:fldCharType="begin">
          <w:ffData>
            <w:name w:val="YZBS"/>
            <w:enabled/>
            <w:calcOnExit w:val="0"/>
            <w:textInput/>
          </w:ffData>
        </w:fldChar>
      </w:r>
      <w:r>
        <w:rPr>
          <w:rFonts w:hint="eastAsia" w:ascii="黑体" w:hAnsi="黑体" w:eastAsia="黑体" w:cs="Times New Roman"/>
          <w:sz w:val="28"/>
          <w:szCs w:val="28"/>
          <w:lang w:val="en-US" w:eastAsia="zh-CN" w:bidi="ar-SA"/>
        </w:rPr>
        <w:instrText xml:space="preserve">FORMTEXT</w:instrText>
      </w:r>
      <w:r>
        <w:rPr>
          <w:rFonts w:hint="eastAsia" w:ascii="黑体" w:hAnsi="黑体" w:eastAsia="黑体" w:cs="Times New Roman"/>
          <w:sz w:val="28"/>
          <w:szCs w:val="28"/>
          <w:lang w:val="en-US" w:eastAsia="zh-CN" w:bidi="ar-SA"/>
        </w:rPr>
        <w:fldChar w:fldCharType="separate"/>
      </w:r>
      <w:r>
        <w:rPr>
          <w:rFonts w:hint="default" w:ascii="黑体" w:hAnsi="黑体" w:eastAsia="黑体" w:cs="Times New Roman"/>
          <w:sz w:val="28"/>
          <w:szCs w:val="28"/>
          <w:lang w:val="en-US" w:eastAsia="zh-CN" w:bidi="ar-SA"/>
        </w:rPr>
        <w:t>     </w:t>
      </w:r>
      <w:r>
        <w:rPr>
          <w:rFonts w:hint="eastAsia" w:ascii="黑体" w:hAnsi="黑体" w:eastAsia="黑体" w:cs="Times New Roman"/>
          <w:sz w:val="28"/>
          <w:szCs w:val="28"/>
          <w:lang w:val="en-US" w:eastAsia="zh-CN" w:bidi="ar-SA"/>
        </w:rPr>
        <w:fldChar w:fldCharType="end"/>
      </w:r>
      <w:bookmarkEnd w:id="9"/>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9" w:type="dxa"/>
            <w:tcBorders>
              <w:top w:val="nil"/>
              <w:left w:val="nil"/>
              <w:bottom w:val="nil"/>
              <w:right w:val="nil"/>
            </w:tcBorders>
            <w:shd w:val="clear" w:color="auto" w:fill="auto"/>
          </w:tcPr>
          <w:p>
            <w:pPr>
              <w:pStyle w:val="77"/>
              <w:framePr/>
            </w:pPr>
            <w:r>
              <mc:AlternateContent>
                <mc:Choice Requires="wps">
                  <w:drawing>
                    <wp:anchor distT="0" distB="0" distL="114300" distR="114300" simplePos="0" relativeHeight="251665408" behindDoc="1" locked="1" layoutInCell="1" allowOverlap="1">
                      <wp:simplePos x="0" y="0"/>
                      <wp:positionH relativeFrom="column">
                        <wp:posOffset>2132330</wp:posOffset>
                      </wp:positionH>
                      <wp:positionV relativeFrom="paragraph">
                        <wp:posOffset>573405</wp:posOffset>
                      </wp:positionV>
                      <wp:extent cx="1905000" cy="254000"/>
                      <wp:effectExtent l="0" t="0" r="0" b="0"/>
                      <wp:wrapNone/>
                      <wp:docPr id="7"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ect id="RQ" o:spid="_x0000_s1026" o:spt="1" style="position:absolute;left:0pt;margin-left:167.9pt;margin-top:45.15pt;height:20pt;width:150pt;z-index:-251651072;v-text-anchor:middle;mso-width-relative:page;mso-height-relative:page;" fillcolor="#FFFFFF" filled="t" stroked="f" coordsize="21600,21600" o:gfxdata="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FgAAAGRycy9QSwECFAAUAAAACACHTuJASKI4XdMAAAAKAQAADwAAAAAAAAAB&#10;ACAAAAA4AAAAZHJzL2Rvd25yZXYueG1sUEsBAhQAFAAAAAgAh07iQI3+7Kw4AgAAfQQAAA4AAAAA&#10;AAAAAQAgAAAAOAEAAGRycy9lMm9Eb2MueG1sUEsFBgAAAAAGAAYAWQEAAOIFAAAAAA==&#10;">
                      <v:fill on="t" focussize="0,0"/>
                      <v:stroke on="f" weight="2pt"/>
                      <v:imagedata o:title=""/>
                      <o:lock v:ext="edit" aspectratio="f"/>
                      <w10:anchorlock/>
                    </v:rect>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2386330</wp:posOffset>
                      </wp:positionH>
                      <wp:positionV relativeFrom="paragraph">
                        <wp:posOffset>255905</wp:posOffset>
                      </wp:positionV>
                      <wp:extent cx="1270000" cy="304800"/>
                      <wp:effectExtent l="0" t="0" r="6350" b="0"/>
                      <wp:wrapNone/>
                      <wp:docPr id="6"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ect id="LB" o:spid="_x0000_s1026" o:spt="1" style="position:absolute;left:0pt;margin-left:187.9pt;margin-top:20.15pt;height:24pt;width:100pt;z-index:-251652096;v-text-anchor:middle;mso-width-relative:page;mso-height-relative:page;" fillcolor="#FFFFFF" filled="t" stroked="f" coordsize="21600,21600" o:gfxdata="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WAAAAZHJzL1BLAQIUABQAAAAIAIdO4kCNIEcv1AAAAAkBAAAPAAAA&#10;AAAAAAEAIAAAADgAAABkcnMvZG93bnJldi54bWxQSwECFAAUAAAACACHTuJArusYQTwCAAB9BAAA&#10;DgAAAAAAAAABACAAAAA5AQAAZHJzL2Uyb0RvYy54bWxQSwUGAAAAAAYABgBZAQAA5wUAAAAA&#10;">
                      <v:fill on="t" focussize="0,0"/>
                      <v:stroke on="f" weight="2pt"/>
                      <v:imagedata o:title=""/>
                      <o:lock v:ext="edit" aspectratio="f"/>
                    </v:rect>
                  </w:pict>
                </mc:Fallback>
              </mc:AlternateContent>
            </w:r>
            <w:bookmarkStart w:id="10" w:name="LB"/>
            <w:r>
              <w:rPr>
                <w:rFonts w:ascii="宋体" w:hAnsi="Times New Roman" w:eastAsia="宋体" w:cs="Times New Roman"/>
                <w:sz w:val="24"/>
                <w:szCs w:val="28"/>
                <w:lang w:val="en-US" w:eastAsia="zh-CN" w:bidi="ar-SA"/>
              </w:rPr>
              <w:fldChar w:fldCharType="begin">
                <w:ffData>
                  <w:name w:val="LB"/>
                  <w:enabled/>
                  <w:calcOnExit w:val="0"/>
                  <w:ddList>
                    <w:listEntry w:val="（征求意见稿）"/>
                    <w:listEntry w:val="文稿版次选择"/>
                    <w:listEntry w:val="（工作组讨论稿）"/>
                    <w:listEntry w:val="（送审讨论稿）"/>
                    <w:listEntry w:val="（送审稿）"/>
                    <w:listEntry w:val="（报批稿）"/>
                  </w:ddList>
                </w:ffData>
              </w:fldChar>
            </w:r>
            <w:r>
              <w:rPr>
                <w:rFonts w:ascii="宋体" w:hAnsi="Times New Roman" w:eastAsia="宋体" w:cs="Times New Roman"/>
                <w:sz w:val="24"/>
                <w:szCs w:val="28"/>
                <w:lang w:val="en-US" w:eastAsia="zh-CN" w:bidi="ar-SA"/>
              </w:rPr>
              <w:instrText xml:space="preserve">FORMDROPDOWN</w:instrText>
            </w:r>
            <w:r>
              <w:rPr>
                <w:rFonts w:ascii="宋体" w:hAnsi="Times New Roman" w:eastAsia="宋体" w:cs="Times New Roman"/>
                <w:sz w:val="24"/>
                <w:szCs w:val="28"/>
                <w:lang w:val="en-US" w:eastAsia="zh-CN" w:bidi="ar-SA"/>
              </w:rPr>
              <w:fldChar w:fldCharType="separate"/>
            </w:r>
            <w:r>
              <w:rPr>
                <w:rFonts w:ascii="宋体" w:hAnsi="Times New Roman" w:eastAsia="宋体" w:cs="Times New Roman"/>
                <w:sz w:val="24"/>
                <w:szCs w:val="28"/>
                <w:lang w:val="en-US" w:eastAsia="zh-CN" w:bidi="ar-SA"/>
              </w:rPr>
              <w:fldChar w:fldCharType="end"/>
            </w:r>
            <w:bookmarkEnd w:id="1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9" w:type="dxa"/>
            <w:tcBorders>
              <w:top w:val="nil"/>
              <w:left w:val="nil"/>
              <w:bottom w:val="nil"/>
              <w:right w:val="nil"/>
            </w:tcBorders>
            <w:shd w:val="clear" w:color="auto" w:fill="auto"/>
          </w:tcPr>
          <w:p>
            <w:pPr>
              <w:pStyle w:val="78"/>
              <w:framePr/>
            </w:pPr>
            <w:bookmarkStart w:id="11" w:name="WCRQ"/>
            <w:r>
              <w:rPr>
                <w:rFonts w:hint="default" w:ascii="Times New Roman" w:hAnsi="Times New Roman" w:eastAsia="宋体" w:cs="Times New Roman"/>
                <w:sz w:val="21"/>
                <w:szCs w:val="28"/>
                <w:lang w:val="en-US" w:eastAsia="zh-CN" w:bidi="ar-SA"/>
              </w:rPr>
              <w:fldChar w:fldCharType="begin">
                <w:ffData>
                  <w:name w:val="WCRQ"/>
                  <w:enabled/>
                  <w:calcOnExit w:val="0"/>
                  <w:textInput>
                    <w:default w:val="2024.4"/>
                  </w:textInput>
                </w:ffData>
              </w:fldChar>
            </w:r>
            <w:r>
              <w:rPr>
                <w:rFonts w:hint="default" w:ascii="Times New Roman" w:hAnsi="Times New Roman" w:eastAsia="宋体" w:cs="Times New Roman"/>
                <w:sz w:val="21"/>
                <w:szCs w:val="28"/>
                <w:lang w:val="en-US" w:eastAsia="zh-CN" w:bidi="ar-SA"/>
              </w:rPr>
              <w:instrText xml:space="preserve">FORMTEXT</w:instrText>
            </w:r>
            <w:r>
              <w:rPr>
                <w:rFonts w:hint="default" w:ascii="Times New Roman" w:hAnsi="Times New Roman" w:eastAsia="宋体" w:cs="Times New Roman"/>
                <w:sz w:val="21"/>
                <w:szCs w:val="28"/>
                <w:lang w:val="en-US" w:eastAsia="zh-CN" w:bidi="ar-SA"/>
              </w:rPr>
              <w:fldChar w:fldCharType="separate"/>
            </w:r>
            <w:r>
              <w:rPr>
                <w:rFonts w:hint="default" w:ascii="Times New Roman" w:hAnsi="Times New Roman" w:eastAsia="宋体" w:cs="Times New Roman"/>
                <w:sz w:val="21"/>
                <w:szCs w:val="28"/>
                <w:lang w:val="en-US" w:eastAsia="zh-CN" w:bidi="ar-SA"/>
              </w:rPr>
              <w:t>2024.4</w:t>
            </w:r>
            <w:r>
              <w:rPr>
                <w:rFonts w:hint="default" w:ascii="Times New Roman" w:hAnsi="Times New Roman" w:eastAsia="宋体" w:cs="Times New Roman"/>
                <w:sz w:val="21"/>
                <w:szCs w:val="28"/>
                <w:lang w:val="en-US" w:eastAsia="zh-CN" w:bidi="ar-SA"/>
              </w:rPr>
              <w:fldChar w:fldCharType="end"/>
            </w:r>
            <w:bookmarkEnd w:id="11"/>
          </w:p>
        </w:tc>
      </w:tr>
    </w:tbl>
    <w:p>
      <w:pPr>
        <w:pStyle w:val="126"/>
        <w:framePr/>
        <w:rPr>
          <w:rFonts w:ascii="黑体" w:hAnsi="黑体"/>
        </w:rPr>
      </w:pPr>
      <w:r>
        <w:rPr>
          <w:rFonts w:ascii="黑体" w:hAnsi="黑体"/>
        </w:rPr>
        <w:fldChar w:fldCharType="begin">
          <w:ffData>
            <w:name w:val="FY"/>
            <w:enabled/>
            <w:calcOnExit w:val="0"/>
            <w:entryMacro w:val="ShowHelp8"/>
            <w:textInput>
              <w:default w:val="××××"/>
              <w:maxLength w:val="4"/>
            </w:textInput>
          </w:ffData>
        </w:fldChar>
      </w:r>
      <w:bookmarkStart w:id="12" w:name="FY"/>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2"/>
      <w:r>
        <w:rPr>
          <w:rFonts w:ascii="黑体" w:hAnsi="黑体"/>
        </w:rPr>
        <w:t xml:space="preserve"> - </w:t>
      </w:r>
      <w:r>
        <w:rPr>
          <w:rFonts w:ascii="黑体" w:hAnsi="黑体"/>
        </w:rPr>
        <w:fldChar w:fldCharType="begin">
          <w:ffData>
            <w:name w:val="FM"/>
            <w:enabled/>
            <w:calcOnExit w:val="0"/>
            <w:entryMacro w:val="ShowHelp8"/>
            <w:textInput>
              <w:default w:val="××"/>
              <w:maxLength w:val="2"/>
            </w:textInput>
          </w:ffData>
        </w:fldChar>
      </w:r>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r>
        <w:rPr>
          <w:rFonts w:ascii="黑体" w:hAnsi="黑体"/>
        </w:rPr>
        <w:t xml:space="preserve"> - </w:t>
      </w:r>
      <w:r>
        <w:rPr>
          <w:rFonts w:ascii="黑体" w:hAnsi="黑体"/>
        </w:rPr>
        <w:fldChar w:fldCharType="begin">
          <w:ffData>
            <w:name w:val="FD"/>
            <w:enabled/>
            <w:calcOnExit w:val="0"/>
            <w:entryMacro w:val="ShowHelp8"/>
            <w:textInput>
              <w:default w:val="××"/>
              <w:maxLength w:val="2"/>
            </w:textInput>
          </w:ffData>
        </w:fldChar>
      </w:r>
      <w:bookmarkStart w:id="13" w:name="FD"/>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3"/>
      <w:r>
        <w:rPr>
          <w:rFonts w:hint="eastAsia" w:ascii="黑体" w:hAnsi="黑体"/>
        </w:rPr>
        <w:t>发布</w:t>
      </w:r>
      <w:r>
        <w:rPr>
          <w:rFonts w:hint="eastAsia" w:ascii="黑体" w:hAnsi="黑体"/>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2339340</wp:posOffset>
                </wp:positionV>
                <wp:extent cx="6120130" cy="0"/>
                <wp:effectExtent l="0" t="0" r="33655" b="19050"/>
                <wp:wrapNone/>
                <wp:docPr id="2" name="直接连接符 2"/>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184.2pt;height:0pt;width:481.9pt;z-index:251660288;mso-width-relative:page;mso-height-relative:page;" filled="f" stroked="t" coordsize="21600,21600" o:gfxdata="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I3fKbPVAAAACAEAAA8AAAAAAAAAAQAgAAAAOAAA&#10;AGRycy9kb3ducmV2LnhtbFBLAQIUABQAAAAIAIdO4kBf2z7XvAEAAEwDAAAOAAAAAAAAAAEAIAAA&#10;ADoBAABkcnMvZTJvRG9jLnhtbFBLBQYAAAAABgAGAFkBAABoBQAAAAA=&#10;">
                <v:fill on="f" focussize="0,0"/>
                <v:stroke color="#000000 [3204]" joinstyle="round"/>
                <v:imagedata o:title=""/>
                <o:lock v:ext="edit" aspectratio="f"/>
              </v:line>
            </w:pict>
          </mc:Fallback>
        </mc:AlternateContent>
      </w:r>
      <w:r>
        <w:rPr>
          <w:rFonts w:hint="eastAsia" w:ascii="黑体" w:hAnsi="黑体"/>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8891905</wp:posOffset>
                </wp:positionV>
                <wp:extent cx="6120130" cy="0"/>
                <wp:effectExtent l="0" t="0" r="33655" b="19050"/>
                <wp:wrapNone/>
                <wp:docPr id="1" name="直接连接符 1"/>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700.15pt;height:0pt;width:481.9pt;z-index:251659264;mso-width-relative:page;mso-height-relative:page;" filled="f" stroked="t" coordsize="21600,21600" o:gfxdata="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w6/RqNUAAAAKAQAADwAAAAAAAAABACAAAAA4AAAA&#10;ZHJzL2Rvd25yZXYueG1sUEsBAhQAFAAAAAgAh07iQNTcKCS7AQAATAMAAA4AAAAAAAAAAQAgAAAA&#10;OgEAAGRycy9lMm9Eb2MueG1sUEsFBgAAAAAGAAYAWQEAAGcFAAAAAA==&#10;">
                <v:fill on="f" focussize="0,0"/>
                <v:stroke color="#000000 [3204]" joinstyle="round"/>
                <v:imagedata o:title=""/>
                <o:lock v:ext="edit" aspectratio="f"/>
              </v:line>
            </w:pict>
          </mc:Fallback>
        </mc:AlternateContent>
      </w:r>
    </w:p>
    <w:p>
      <w:pPr>
        <w:pStyle w:val="127"/>
        <w:framePr/>
        <w:rPr>
          <w:rFonts w:ascii="黑体" w:hAnsi="黑体"/>
        </w:rPr>
      </w:pPr>
      <w:r>
        <w:rPr>
          <w:rFonts w:ascii="黑体" w:hAnsi="黑体"/>
        </w:rPr>
        <w:fldChar w:fldCharType="begin">
          <w:ffData>
            <w:name w:val="SY"/>
            <w:enabled/>
            <w:calcOnExit w:val="0"/>
            <w:entryMacro w:val="ShowHelp9"/>
            <w:textInput>
              <w:default w:val="××××"/>
              <w:maxLength w:val="4"/>
            </w:textInput>
          </w:ffData>
        </w:fldChar>
      </w:r>
      <w:bookmarkStart w:id="14" w:name="SY"/>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4"/>
      <w:r>
        <w:rPr>
          <w:rFonts w:ascii="黑体" w:hAnsi="黑体"/>
        </w:rPr>
        <w:t xml:space="preserve"> - </w:t>
      </w:r>
      <w:r>
        <w:rPr>
          <w:rFonts w:ascii="黑体" w:hAnsi="黑体"/>
        </w:rPr>
        <w:fldChar w:fldCharType="begin">
          <w:ffData>
            <w:name w:val="SM"/>
            <w:enabled/>
            <w:calcOnExit w:val="0"/>
            <w:entryMacro w:val="ShowHelp9"/>
            <w:textInput>
              <w:default w:val="××"/>
              <w:maxLength w:val="2"/>
            </w:textInput>
          </w:ffData>
        </w:fldChar>
      </w:r>
      <w:bookmarkStart w:id="15" w:name="SM"/>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5"/>
      <w:r>
        <w:rPr>
          <w:rFonts w:ascii="黑体" w:hAnsi="黑体"/>
        </w:rPr>
        <w:t xml:space="preserve"> - </w:t>
      </w:r>
      <w:r>
        <w:rPr>
          <w:rFonts w:ascii="黑体" w:hAnsi="黑体"/>
        </w:rPr>
        <w:fldChar w:fldCharType="begin">
          <w:ffData>
            <w:name w:val="SD"/>
            <w:enabled/>
            <w:calcOnExit w:val="0"/>
            <w:entryMacro w:val="ShowHelp9"/>
            <w:textInput>
              <w:default w:val="××"/>
              <w:maxLength w:val="2"/>
            </w:textInput>
          </w:ffData>
        </w:fldChar>
      </w:r>
      <w:bookmarkStart w:id="16" w:name="SD"/>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6"/>
      <w:r>
        <w:rPr>
          <w:rFonts w:hint="eastAsia" w:ascii="黑体" w:hAnsi="黑体"/>
        </w:rPr>
        <w:t>实施</w:t>
      </w:r>
    </w:p>
    <w:p>
      <w:pPr>
        <w:pStyle w:val="107"/>
        <w:framePr/>
      </w:pPr>
      <w:r>
        <w:fldChar w:fldCharType="begin">
          <w:ffData>
            <w:name w:val="fm"/>
            <w:enabled/>
            <w:calcOnExit w:val="0"/>
            <w:textInput/>
          </w:ffData>
        </w:fldChar>
      </w:r>
      <w:bookmarkStart w:id="17" w:name="fm"/>
      <w:r>
        <w:instrText xml:space="preserve"> FORMTEXT </w:instrText>
      </w:r>
      <w:r>
        <w:fldChar w:fldCharType="separate"/>
      </w:r>
      <w:r>
        <w:rPr>
          <w:rFonts w:hint="eastAsia"/>
        </w:rPr>
        <w:t>北京市市场监督</w:t>
      </w:r>
      <w:r>
        <w:t>管理局</w:t>
      </w:r>
      <w:r>
        <w:fldChar w:fldCharType="end"/>
      </w:r>
      <w:bookmarkEnd w:id="17"/>
      <w:r>
        <w:t xml:space="preserve"> </w:t>
      </w:r>
      <w:r>
        <w:rPr>
          <w:rStyle w:val="69"/>
        </w:rPr>
        <w:t xml:space="preserve"> </w:t>
      </w:r>
      <w:r>
        <w:rPr>
          <w:rStyle w:val="69"/>
          <w:rFonts w:hint="eastAsia"/>
        </w:rPr>
        <w:t>发布</w:t>
      </w:r>
    </w:p>
    <w:p>
      <w:pPr>
        <w:pStyle w:val="21"/>
        <w:sectPr>
          <w:headerReference r:id="rId3" w:type="even"/>
          <w:footerReference r:id="rId4" w:type="even"/>
          <w:pgSz w:w="11906" w:h="16838"/>
          <w:pgMar w:top="567" w:right="1134" w:bottom="1134" w:left="1417" w:header="0" w:footer="0" w:gutter="0"/>
          <w:pgNumType w:fmt="upperRoman" w:start="1"/>
          <w:cols w:space="425" w:num="1"/>
          <w:docGrid w:type="lines" w:linePitch="312" w:charSpace="0"/>
        </w:sectPr>
      </w:pPr>
      <w:r>
        <w:rPr>
          <w:rFonts w:hint="eastAsia"/>
        </w:rPr>
        <mc:AlternateContent>
          <mc:Choice Requires="wps">
            <w:drawing>
              <wp:anchor distT="0" distB="0" distL="114300" distR="114300" simplePos="0" relativeHeight="251666432" behindDoc="1" locked="0" layoutInCell="1" allowOverlap="1">
                <wp:simplePos x="0" y="0"/>
                <wp:positionH relativeFrom="column">
                  <wp:posOffset>-66675</wp:posOffset>
                </wp:positionH>
                <wp:positionV relativeFrom="paragraph">
                  <wp:posOffset>396240</wp:posOffset>
                </wp:positionV>
                <wp:extent cx="866775" cy="198120"/>
                <wp:effectExtent l="0" t="0" r="9525" b="0"/>
                <wp:wrapNone/>
                <wp:docPr id="8"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ect id="BAH" o:spid="_x0000_s1026" o:spt="1" style="position:absolute;left:0pt;margin-left:-5.25pt;margin-top:31.2pt;height:15.6pt;width:68.25pt;z-index:-251650048;v-text-anchor:middle;mso-width-relative:page;mso-height-relative:page;" fillcolor="#FFFFFF" filled="t" stroked="f" coordsize="21600,21600" o:gfxdata="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WAAAAZHJzL1BLAQIUABQAAAAIAIdO4kC1ptsc1QAAAAkB&#10;AAAPAAAAAAAAAAEAIAAAADgAAABkcnMvZG93bnJldi54bWxQSwECFAAUAAAACACHTuJAniLTZUEC&#10;AAB9BAAADgAAAAAAAAABACAAAAA6AQAAZHJzL2Uyb0RvYy54bWxQSwUGAAAAAAYABgBZAQAA7QUA&#10;AAAA&#10;">
                <v:fill on="t" focussize="0,0"/>
                <v:stroke on="f" weight="2pt"/>
                <v:imagedata o:title=""/>
                <o:lock v:ext="edit" aspectratio="f"/>
              </v:rect>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2339340</wp:posOffset>
                </wp:positionV>
                <wp:extent cx="6120130" cy="0"/>
                <wp:effectExtent l="0" t="0" r="33655" b="19050"/>
                <wp:wrapNone/>
                <wp:docPr id="4" name="直接连接符 4"/>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184.2pt;height:0pt;width:481.9pt;z-index:251662336;mso-width-relative:page;mso-height-relative:page;" filled="f" stroked="t" coordsize="21600,21600" o:gfxdata="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I3fKbPVAAAACAEAAA8AAAAAAAAAAQAgAAAAOAAA&#10;AGRycy9kb3ducmV2LnhtbFBLAQIUABQAAAAIAIdO4kAI0mPqvAEAAEwDAAAOAAAAAAAAAAEAIAAA&#10;ADoBAABkcnMvZTJvRG9jLnhtbFBLBQYAAAAABgAGAFkBAABoBQAAAAA=&#10;">
                <v:fill on="f" focussize="0,0"/>
                <v:stroke color="#000000 [3204]" joinstyle="round"/>
                <v:imagedata o:title=""/>
                <o:lock v:ext="edit" aspectratio="f"/>
              </v:line>
            </w:pict>
          </mc:Fallback>
        </mc:AlternateContent>
      </w:r>
      <w:r>
        <w:rPr>
          <w:rFonts w:hint="eastAsia"/>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8891905</wp:posOffset>
                </wp:positionV>
                <wp:extent cx="6120130" cy="0"/>
                <wp:effectExtent l="0" t="0" r="33655" b="19050"/>
                <wp:wrapNone/>
                <wp:docPr id="3" name="直接连接符 3"/>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700.15pt;height:0pt;width:481.9pt;z-index:251661312;mso-width-relative:page;mso-height-relative:page;" filled="f" stroked="t" coordsize="21600,21600" o:gfxdata="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MOv0ajVAAAACgEAAA8AAAAAAAAAAQAgAAAAOAAA&#10;AGRycy9kb3ducmV2LnhtbFBLAQIUABQAAAAIAIdO4kAmJjOGvAEAAEwDAAAOAAAAAAAAAAEAIAAA&#10;ADoBAABkcnMvZTJvRG9jLnhtbFBLBQYAAAAABgAGAFkBAABoBQAAAAA=&#10;">
                <v:fill on="f" focussize="0,0"/>
                <v:stroke color="#000000 [3204]" joinstyle="round"/>
                <v:imagedata o:title=""/>
                <o:lock v:ext="edit" aspectratio="f"/>
              </v:line>
            </w:pict>
          </mc:Fallback>
        </mc:AlternateContent>
      </w:r>
    </w:p>
    <w:p>
      <w:pPr>
        <w:pStyle w:val="46"/>
      </w:pPr>
      <w:bookmarkStart w:id="18" w:name="_Toc28814"/>
      <w:bookmarkStart w:id="19" w:name="_Toc13274"/>
      <w:r>
        <w:rPr>
          <w:rFonts w:hint="eastAsia"/>
        </w:rPr>
        <w:t>目</w:t>
      </w:r>
      <w:bookmarkStart w:id="20" w:name="BKML"/>
      <w:r>
        <w:rPr>
          <w:rFonts w:hAnsi="黑体"/>
        </w:rPr>
        <w:t>  </w:t>
      </w:r>
      <w:r>
        <w:rPr>
          <w:rFonts w:hint="eastAsia"/>
        </w:rPr>
        <w:t>次</w:t>
      </w:r>
      <w:bookmarkEnd w:id="18"/>
      <w:bookmarkEnd w:id="19"/>
      <w:bookmarkEnd w:id="20"/>
    </w:p>
    <w:p>
      <w:pPr>
        <w:pStyle w:val="17"/>
        <w:tabs>
          <w:tab w:val="right" w:leader="dot" w:pos="9355"/>
          <w:tab w:val="clear" w:pos="9241"/>
        </w:tabs>
      </w:pPr>
      <w:r>
        <w:fldChar w:fldCharType="begin"/>
      </w:r>
      <w:r>
        <w:instrText xml:space="preserve"> TOC \o "1-1" \h \t "标准文件_一级条标题,2,标准文件_附录一级条标题,2," </w:instrText>
      </w:r>
      <w:r>
        <w:fldChar w:fldCharType="separate"/>
      </w:r>
      <w:r>
        <w:fldChar w:fldCharType="begin"/>
      </w:r>
      <w:r>
        <w:instrText xml:space="preserve"> HYPERLINK \l _Toc6355 </w:instrText>
      </w:r>
      <w:r>
        <w:fldChar w:fldCharType="separate"/>
      </w:r>
      <w:r>
        <w:rPr>
          <w:rFonts w:hint="eastAsia"/>
        </w:rPr>
        <w:t>前</w:t>
      </w:r>
      <w:r>
        <w:rPr>
          <w:rFonts w:hAnsi="黑体"/>
        </w:rPr>
        <w:t>  </w:t>
      </w:r>
      <w:r>
        <w:rPr>
          <w:rFonts w:hint="eastAsia"/>
        </w:rPr>
        <w:t>言</w:t>
      </w:r>
      <w:r>
        <w:tab/>
      </w:r>
      <w:r>
        <w:fldChar w:fldCharType="begin"/>
      </w:r>
      <w:r>
        <w:instrText xml:space="preserve"> PAGEREF _Toc6355 \h </w:instrText>
      </w:r>
      <w:r>
        <w:fldChar w:fldCharType="separate"/>
      </w:r>
      <w:r>
        <w:t>II</w:t>
      </w:r>
      <w:r>
        <w:fldChar w:fldCharType="end"/>
      </w:r>
      <w:r>
        <w:fldChar w:fldCharType="end"/>
      </w:r>
    </w:p>
    <w:p>
      <w:pPr>
        <w:pStyle w:val="17"/>
        <w:tabs>
          <w:tab w:val="right" w:leader="dot" w:pos="9355"/>
          <w:tab w:val="clear" w:pos="9241"/>
        </w:tabs>
      </w:pPr>
      <w:r>
        <w:fldChar w:fldCharType="begin"/>
      </w:r>
      <w:r>
        <w:instrText xml:space="preserve"> HYPERLINK \l _Toc15451 </w:instrText>
      </w:r>
      <w:r>
        <w:fldChar w:fldCharType="separate"/>
      </w:r>
      <w:r>
        <w:rPr>
          <w:rFonts w:hint="eastAsia"/>
        </w:rPr>
        <w:t>引  言</w:t>
      </w:r>
      <w:r>
        <w:tab/>
      </w:r>
      <w:r>
        <w:fldChar w:fldCharType="begin"/>
      </w:r>
      <w:r>
        <w:instrText xml:space="preserve"> PAGEREF _Toc15451 \h </w:instrText>
      </w:r>
      <w:r>
        <w:fldChar w:fldCharType="separate"/>
      </w:r>
      <w:r>
        <w:t>III</w:t>
      </w:r>
      <w:r>
        <w:fldChar w:fldCharType="end"/>
      </w:r>
      <w:r>
        <w:fldChar w:fldCharType="end"/>
      </w:r>
    </w:p>
    <w:p>
      <w:pPr>
        <w:pStyle w:val="17"/>
        <w:tabs>
          <w:tab w:val="right" w:leader="dot" w:pos="9355"/>
          <w:tab w:val="clear" w:pos="9241"/>
        </w:tabs>
      </w:pPr>
      <w:r>
        <w:fldChar w:fldCharType="begin"/>
      </w:r>
      <w:r>
        <w:instrText xml:space="preserve"> HYPERLINK \l _Toc28890 </w:instrText>
      </w:r>
      <w:r>
        <w:fldChar w:fldCharType="separate"/>
      </w:r>
      <w:sdt>
        <w:sdtPr>
          <w:alias w:val="标准名称"/>
          <w:tag w:val="标准名称"/>
          <w:id w:val="1795105741"/>
          <w:lock w:val="sdtLocked"/>
          <w:placeholder>
            <w:docPart w:val="{882d4ce0-2bcc-4816-9333-27d1ab55d5db}"/>
          </w:placeholder>
          <w:text w:multiLine="1"/>
        </w:sdtPr>
        <w:sdtContent>
          <w:r>
            <w:rPr>
              <w:rFonts w:hint="eastAsia"/>
            </w:rPr>
            <w:t>照片档案数字化修复规范 第2部分：修复质量要求及评定</w:t>
          </w:r>
        </w:sdtContent>
      </w:sdt>
      <w:r>
        <w:tab/>
      </w:r>
      <w:r>
        <w:fldChar w:fldCharType="begin"/>
      </w:r>
      <w:r>
        <w:instrText xml:space="preserve"> PAGEREF _Toc28890 \h </w:instrText>
      </w:r>
      <w:r>
        <w:fldChar w:fldCharType="separate"/>
      </w:r>
      <w:r>
        <w:t>1</w:t>
      </w:r>
      <w:r>
        <w:fldChar w:fldCharType="end"/>
      </w:r>
      <w:r>
        <w:fldChar w:fldCharType="end"/>
      </w:r>
    </w:p>
    <w:p>
      <w:pPr>
        <w:pStyle w:val="17"/>
        <w:tabs>
          <w:tab w:val="right" w:leader="dot" w:pos="9355"/>
          <w:tab w:val="clear" w:pos="9241"/>
        </w:tabs>
      </w:pPr>
      <w:r>
        <w:fldChar w:fldCharType="begin"/>
      </w:r>
      <w:r>
        <w:instrText xml:space="preserve"> HYPERLINK \l _Toc29383 </w:instrText>
      </w:r>
      <w:r>
        <w:fldChar w:fldCharType="separate"/>
      </w:r>
      <w:r>
        <w:rPr>
          <w:rFonts w:hint="eastAsia" w:ascii="宋体" w:hAnsi="宋体" w:eastAsia="宋体" w:cs="宋体"/>
          <w:i w:val="0"/>
        </w:rPr>
        <w:t>1</w:t>
      </w:r>
      <w:r>
        <w:rPr>
          <w:rFonts w:hint="eastAsia" w:ascii="黑体" w:eastAsia="黑体"/>
          <w:i w:val="0"/>
        </w:rPr>
        <w:t xml:space="preserve"> </w:t>
      </w:r>
      <w:r>
        <w:rPr>
          <w:rFonts w:hint="eastAsia"/>
        </w:rPr>
        <w:t>范围</w:t>
      </w:r>
      <w:r>
        <w:tab/>
      </w:r>
      <w:r>
        <w:fldChar w:fldCharType="begin"/>
      </w:r>
      <w:r>
        <w:instrText xml:space="preserve"> PAGEREF _Toc29383 \h </w:instrText>
      </w:r>
      <w:r>
        <w:fldChar w:fldCharType="separate"/>
      </w:r>
      <w:r>
        <w:t>1</w:t>
      </w:r>
      <w:r>
        <w:fldChar w:fldCharType="end"/>
      </w:r>
      <w:r>
        <w:fldChar w:fldCharType="end"/>
      </w:r>
    </w:p>
    <w:p>
      <w:pPr>
        <w:pStyle w:val="17"/>
        <w:tabs>
          <w:tab w:val="right" w:leader="dot" w:pos="9355"/>
          <w:tab w:val="clear" w:pos="9241"/>
        </w:tabs>
      </w:pPr>
      <w:r>
        <w:fldChar w:fldCharType="begin"/>
      </w:r>
      <w:r>
        <w:instrText xml:space="preserve"> HYPERLINK \l _Toc22707 </w:instrText>
      </w:r>
      <w:r>
        <w:fldChar w:fldCharType="separate"/>
      </w:r>
      <w:r>
        <w:rPr>
          <w:rFonts w:hint="eastAsia" w:ascii="宋体" w:hAnsi="宋体" w:eastAsia="宋体" w:cs="宋体"/>
          <w:i w:val="0"/>
        </w:rPr>
        <w:t>2</w:t>
      </w:r>
      <w:r>
        <w:rPr>
          <w:rFonts w:hint="eastAsia" w:ascii="黑体" w:eastAsia="黑体"/>
          <w:i w:val="0"/>
        </w:rPr>
        <w:t xml:space="preserve"> </w:t>
      </w:r>
      <w:r>
        <w:rPr>
          <w:rFonts w:hint="eastAsia"/>
        </w:rPr>
        <w:t>规范性引用文件</w:t>
      </w:r>
      <w:r>
        <w:tab/>
      </w:r>
      <w:r>
        <w:fldChar w:fldCharType="begin"/>
      </w:r>
      <w:r>
        <w:instrText xml:space="preserve"> PAGEREF _Toc22707 \h </w:instrText>
      </w:r>
      <w:r>
        <w:fldChar w:fldCharType="separate"/>
      </w:r>
      <w:r>
        <w:t>1</w:t>
      </w:r>
      <w:r>
        <w:fldChar w:fldCharType="end"/>
      </w:r>
      <w:r>
        <w:fldChar w:fldCharType="end"/>
      </w:r>
    </w:p>
    <w:p>
      <w:pPr>
        <w:pStyle w:val="17"/>
        <w:tabs>
          <w:tab w:val="right" w:leader="dot" w:pos="9355"/>
          <w:tab w:val="clear" w:pos="9241"/>
        </w:tabs>
      </w:pPr>
      <w:r>
        <w:fldChar w:fldCharType="begin"/>
      </w:r>
      <w:r>
        <w:instrText xml:space="preserve"> HYPERLINK \l _Toc17926 </w:instrText>
      </w:r>
      <w:r>
        <w:fldChar w:fldCharType="separate"/>
      </w:r>
      <w:r>
        <w:rPr>
          <w:rFonts w:hint="eastAsia" w:ascii="宋体" w:hAnsi="宋体" w:eastAsia="宋体" w:cs="宋体"/>
          <w:i w:val="0"/>
        </w:rPr>
        <w:t>3</w:t>
      </w:r>
      <w:r>
        <w:rPr>
          <w:rFonts w:hint="eastAsia" w:ascii="黑体" w:eastAsia="黑体"/>
          <w:i w:val="0"/>
        </w:rPr>
        <w:t xml:space="preserve"> </w:t>
      </w:r>
      <w:r>
        <w:rPr>
          <w:rFonts w:hint="eastAsia"/>
          <w:szCs w:val="21"/>
        </w:rPr>
        <w:t>术语和定义</w:t>
      </w:r>
      <w:r>
        <w:tab/>
      </w:r>
      <w:r>
        <w:fldChar w:fldCharType="begin"/>
      </w:r>
      <w:r>
        <w:instrText xml:space="preserve"> PAGEREF _Toc17926 \h </w:instrText>
      </w:r>
      <w:r>
        <w:fldChar w:fldCharType="separate"/>
      </w:r>
      <w:r>
        <w:t>1</w:t>
      </w:r>
      <w:r>
        <w:fldChar w:fldCharType="end"/>
      </w:r>
      <w:r>
        <w:fldChar w:fldCharType="end"/>
      </w:r>
    </w:p>
    <w:p>
      <w:pPr>
        <w:pStyle w:val="17"/>
        <w:tabs>
          <w:tab w:val="right" w:leader="dot" w:pos="9355"/>
          <w:tab w:val="clear" w:pos="9241"/>
        </w:tabs>
      </w:pPr>
      <w:r>
        <w:fldChar w:fldCharType="begin"/>
      </w:r>
      <w:r>
        <w:instrText xml:space="preserve"> HYPERLINK \l _Toc14646 </w:instrText>
      </w:r>
      <w:r>
        <w:fldChar w:fldCharType="separate"/>
      </w:r>
      <w:r>
        <w:rPr>
          <w:rFonts w:hint="eastAsia" w:ascii="宋体" w:hAnsi="宋体" w:eastAsia="宋体" w:cs="宋体"/>
          <w:i w:val="0"/>
        </w:rPr>
        <w:t>4</w:t>
      </w:r>
      <w:r>
        <w:rPr>
          <w:rFonts w:hint="eastAsia" w:ascii="黑体" w:eastAsia="黑体"/>
          <w:i w:val="0"/>
        </w:rPr>
        <w:t xml:space="preserve"> </w:t>
      </w:r>
      <w:r>
        <w:rPr>
          <w:rFonts w:hint="eastAsia"/>
        </w:rPr>
        <w:t>总则</w:t>
      </w:r>
      <w:r>
        <w:tab/>
      </w:r>
      <w:r>
        <w:fldChar w:fldCharType="begin"/>
      </w:r>
      <w:r>
        <w:instrText xml:space="preserve"> PAGEREF _Toc14646 \h </w:instrText>
      </w:r>
      <w:r>
        <w:fldChar w:fldCharType="separate"/>
      </w:r>
      <w:r>
        <w:t>1</w:t>
      </w:r>
      <w:r>
        <w:fldChar w:fldCharType="end"/>
      </w:r>
      <w:r>
        <w:fldChar w:fldCharType="end"/>
      </w:r>
    </w:p>
    <w:p>
      <w:pPr>
        <w:pStyle w:val="26"/>
        <w:tabs>
          <w:tab w:val="right" w:leader="dot" w:pos="9355"/>
          <w:tab w:val="clear" w:pos="9241"/>
        </w:tabs>
      </w:pPr>
      <w:r>
        <w:fldChar w:fldCharType="begin"/>
      </w:r>
      <w:r>
        <w:instrText xml:space="preserve"> HYPERLINK \l _Toc7468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4.1</w:t>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 </w:t>
      </w:r>
      <w:r>
        <w:rPr>
          <w:rFonts w:hint="eastAsia"/>
        </w:rPr>
        <w:t>保留原则</w:t>
      </w:r>
      <w:r>
        <w:tab/>
      </w:r>
      <w:r>
        <w:fldChar w:fldCharType="begin"/>
      </w:r>
      <w:r>
        <w:instrText xml:space="preserve"> PAGEREF _Toc7468 \h </w:instrText>
      </w:r>
      <w:r>
        <w:fldChar w:fldCharType="separate"/>
      </w:r>
      <w:r>
        <w:t>1</w:t>
      </w:r>
      <w:r>
        <w:fldChar w:fldCharType="end"/>
      </w:r>
      <w:r>
        <w:fldChar w:fldCharType="end"/>
      </w:r>
    </w:p>
    <w:p>
      <w:pPr>
        <w:pStyle w:val="26"/>
        <w:tabs>
          <w:tab w:val="right" w:leader="dot" w:pos="9355"/>
          <w:tab w:val="clear" w:pos="9241"/>
        </w:tabs>
      </w:pPr>
      <w:r>
        <w:fldChar w:fldCharType="begin"/>
      </w:r>
      <w:r>
        <w:instrText xml:space="preserve"> HYPERLINK \l _Toc23461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4.2</w:t>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 </w:t>
      </w:r>
      <w:r>
        <w:rPr>
          <w:rFonts w:hint="eastAsia"/>
        </w:rPr>
        <w:t>修复原则</w:t>
      </w:r>
      <w:r>
        <w:tab/>
      </w:r>
      <w:r>
        <w:fldChar w:fldCharType="begin"/>
      </w:r>
      <w:r>
        <w:instrText xml:space="preserve"> PAGEREF _Toc23461 \h </w:instrText>
      </w:r>
      <w:r>
        <w:fldChar w:fldCharType="separate"/>
      </w:r>
      <w:r>
        <w:t>1</w:t>
      </w:r>
      <w:r>
        <w:fldChar w:fldCharType="end"/>
      </w:r>
      <w:r>
        <w:fldChar w:fldCharType="end"/>
      </w:r>
    </w:p>
    <w:p>
      <w:pPr>
        <w:pStyle w:val="17"/>
        <w:tabs>
          <w:tab w:val="right" w:leader="dot" w:pos="9355"/>
          <w:tab w:val="clear" w:pos="9241"/>
        </w:tabs>
      </w:pPr>
      <w:r>
        <w:fldChar w:fldCharType="begin"/>
      </w:r>
      <w:r>
        <w:instrText xml:space="preserve"> HYPERLINK \l _Toc20760 </w:instrText>
      </w:r>
      <w:r>
        <w:fldChar w:fldCharType="separate"/>
      </w:r>
      <w:r>
        <w:rPr>
          <w:rFonts w:hint="eastAsia" w:ascii="宋体" w:hAnsi="宋体" w:eastAsia="宋体" w:cs="宋体"/>
          <w:i w:val="0"/>
        </w:rPr>
        <w:t>5</w:t>
      </w:r>
      <w:r>
        <w:rPr>
          <w:rFonts w:hint="eastAsia" w:ascii="黑体" w:eastAsia="黑体"/>
          <w:i w:val="0"/>
        </w:rPr>
        <w:t xml:space="preserve"> </w:t>
      </w:r>
      <w:r>
        <w:rPr>
          <w:rFonts w:hint="eastAsia"/>
        </w:rPr>
        <w:t>质量要求</w:t>
      </w:r>
      <w:r>
        <w:tab/>
      </w:r>
      <w:r>
        <w:fldChar w:fldCharType="begin"/>
      </w:r>
      <w:r>
        <w:instrText xml:space="preserve"> PAGEREF _Toc20760 \h </w:instrText>
      </w:r>
      <w:r>
        <w:fldChar w:fldCharType="separate"/>
      </w:r>
      <w:r>
        <w:t>2</w:t>
      </w:r>
      <w:r>
        <w:fldChar w:fldCharType="end"/>
      </w:r>
      <w:r>
        <w:fldChar w:fldCharType="end"/>
      </w:r>
    </w:p>
    <w:p>
      <w:pPr>
        <w:pStyle w:val="26"/>
        <w:tabs>
          <w:tab w:val="right" w:leader="dot" w:pos="9355"/>
          <w:tab w:val="clear" w:pos="9241"/>
        </w:tabs>
      </w:pPr>
      <w:r>
        <w:fldChar w:fldCharType="begin"/>
      </w:r>
      <w:r>
        <w:instrText xml:space="preserve"> HYPERLINK \l _Toc20053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5.1</w:t>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 </w:t>
      </w:r>
      <w:r>
        <w:rPr>
          <w:rFonts w:hint="eastAsia"/>
        </w:rPr>
        <w:t>属性</w:t>
      </w:r>
      <w:r>
        <w:tab/>
      </w:r>
      <w:r>
        <w:fldChar w:fldCharType="begin"/>
      </w:r>
      <w:r>
        <w:instrText xml:space="preserve"> PAGEREF _Toc20053 \h </w:instrText>
      </w:r>
      <w:r>
        <w:fldChar w:fldCharType="separate"/>
      </w:r>
      <w:r>
        <w:t>2</w:t>
      </w:r>
      <w:r>
        <w:fldChar w:fldCharType="end"/>
      </w:r>
      <w:r>
        <w:fldChar w:fldCharType="end"/>
      </w:r>
    </w:p>
    <w:p>
      <w:pPr>
        <w:pStyle w:val="26"/>
        <w:tabs>
          <w:tab w:val="right" w:leader="dot" w:pos="9355"/>
          <w:tab w:val="clear" w:pos="9241"/>
        </w:tabs>
      </w:pPr>
      <w:r>
        <w:fldChar w:fldCharType="begin"/>
      </w:r>
      <w:r>
        <w:instrText xml:space="preserve"> HYPERLINK \l _Toc11599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5.2</w:t>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 </w:t>
      </w:r>
      <w:r>
        <w:rPr>
          <w:rFonts w:hint="eastAsia"/>
        </w:rPr>
        <w:t>修复</w:t>
      </w:r>
      <w:r>
        <w:tab/>
      </w:r>
      <w:r>
        <w:fldChar w:fldCharType="begin"/>
      </w:r>
      <w:r>
        <w:instrText xml:space="preserve"> PAGEREF _Toc11599 \h </w:instrText>
      </w:r>
      <w:r>
        <w:fldChar w:fldCharType="separate"/>
      </w:r>
      <w:r>
        <w:t>2</w:t>
      </w:r>
      <w:r>
        <w:fldChar w:fldCharType="end"/>
      </w:r>
      <w:r>
        <w:fldChar w:fldCharType="end"/>
      </w:r>
    </w:p>
    <w:p>
      <w:pPr>
        <w:pStyle w:val="17"/>
        <w:tabs>
          <w:tab w:val="right" w:leader="dot" w:pos="9355"/>
          <w:tab w:val="clear" w:pos="9241"/>
        </w:tabs>
      </w:pPr>
      <w:r>
        <w:fldChar w:fldCharType="begin"/>
      </w:r>
      <w:r>
        <w:instrText xml:space="preserve"> HYPERLINK \l _Toc32254 </w:instrText>
      </w:r>
      <w:r>
        <w:fldChar w:fldCharType="separate"/>
      </w:r>
      <w:r>
        <w:rPr>
          <w:rFonts w:hint="eastAsia" w:ascii="宋体" w:hAnsi="宋体" w:eastAsia="宋体" w:cs="宋体"/>
          <w:i w:val="0"/>
        </w:rPr>
        <w:t>6</w:t>
      </w:r>
      <w:r>
        <w:rPr>
          <w:rFonts w:hint="eastAsia" w:ascii="黑体" w:eastAsia="黑体"/>
          <w:i w:val="0"/>
        </w:rPr>
        <w:t xml:space="preserve"> </w:t>
      </w:r>
      <w:r>
        <w:rPr>
          <w:rFonts w:hint="eastAsia"/>
        </w:rPr>
        <w:t>质量评定</w:t>
      </w:r>
      <w:r>
        <w:tab/>
      </w:r>
      <w:r>
        <w:fldChar w:fldCharType="begin"/>
      </w:r>
      <w:r>
        <w:instrText xml:space="preserve"> PAGEREF _Toc32254 \h </w:instrText>
      </w:r>
      <w:r>
        <w:fldChar w:fldCharType="separate"/>
      </w:r>
      <w:r>
        <w:t>3</w:t>
      </w:r>
      <w:r>
        <w:fldChar w:fldCharType="end"/>
      </w:r>
      <w:r>
        <w:fldChar w:fldCharType="end"/>
      </w:r>
    </w:p>
    <w:p>
      <w:pPr>
        <w:pStyle w:val="26"/>
        <w:tabs>
          <w:tab w:val="right" w:leader="dot" w:pos="9355"/>
          <w:tab w:val="clear" w:pos="9241"/>
        </w:tabs>
      </w:pPr>
      <w:r>
        <w:fldChar w:fldCharType="begin"/>
      </w:r>
      <w:r>
        <w:instrText xml:space="preserve"> HYPERLINK \l _Toc11784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6.1</w:t>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 </w:t>
      </w:r>
      <w:r>
        <w:rPr>
          <w:rFonts w:hint="eastAsia"/>
          <w:lang w:val="en-US" w:eastAsia="zh-CN"/>
        </w:rPr>
        <w:t>评定内容</w:t>
      </w:r>
      <w:r>
        <w:tab/>
      </w:r>
      <w:r>
        <w:fldChar w:fldCharType="begin"/>
      </w:r>
      <w:r>
        <w:instrText xml:space="preserve"> PAGEREF _Toc11784 \h </w:instrText>
      </w:r>
      <w:r>
        <w:fldChar w:fldCharType="separate"/>
      </w:r>
      <w:r>
        <w:t>3</w:t>
      </w:r>
      <w:r>
        <w:fldChar w:fldCharType="end"/>
      </w:r>
      <w:r>
        <w:fldChar w:fldCharType="end"/>
      </w:r>
    </w:p>
    <w:p>
      <w:pPr>
        <w:pStyle w:val="26"/>
        <w:tabs>
          <w:tab w:val="right" w:leader="dot" w:pos="9355"/>
          <w:tab w:val="clear" w:pos="9241"/>
        </w:tabs>
      </w:pPr>
      <w:r>
        <w:fldChar w:fldCharType="begin"/>
      </w:r>
      <w:r>
        <w:instrText xml:space="preserve"> HYPERLINK \l _Toc14039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6.2</w:t>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 </w:t>
      </w:r>
      <w:r>
        <w:rPr>
          <w:rFonts w:hint="eastAsia"/>
        </w:rPr>
        <w:t>环境条件</w:t>
      </w:r>
      <w:r>
        <w:tab/>
      </w:r>
      <w:r>
        <w:fldChar w:fldCharType="begin"/>
      </w:r>
      <w:r>
        <w:instrText xml:space="preserve"> PAGEREF _Toc14039 \h </w:instrText>
      </w:r>
      <w:r>
        <w:fldChar w:fldCharType="separate"/>
      </w:r>
      <w:r>
        <w:t>3</w:t>
      </w:r>
      <w:r>
        <w:fldChar w:fldCharType="end"/>
      </w:r>
      <w:r>
        <w:fldChar w:fldCharType="end"/>
      </w:r>
    </w:p>
    <w:p>
      <w:pPr>
        <w:pStyle w:val="26"/>
        <w:tabs>
          <w:tab w:val="right" w:leader="dot" w:pos="9355"/>
          <w:tab w:val="clear" w:pos="9241"/>
        </w:tabs>
      </w:pPr>
      <w:r>
        <w:fldChar w:fldCharType="begin"/>
      </w:r>
      <w:r>
        <w:instrText xml:space="preserve"> HYPERLINK \l _Toc5137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6.3</w:t>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 </w:t>
      </w:r>
      <w:r>
        <w:rPr>
          <w:rFonts w:hint="eastAsia"/>
        </w:rPr>
        <w:t>评定原则</w:t>
      </w:r>
      <w:r>
        <w:tab/>
      </w:r>
      <w:r>
        <w:fldChar w:fldCharType="begin"/>
      </w:r>
      <w:r>
        <w:instrText xml:space="preserve"> PAGEREF _Toc5137 \h </w:instrText>
      </w:r>
      <w:r>
        <w:fldChar w:fldCharType="separate"/>
      </w:r>
      <w:r>
        <w:t>4</w:t>
      </w:r>
      <w:r>
        <w:fldChar w:fldCharType="end"/>
      </w:r>
      <w:r>
        <w:fldChar w:fldCharType="end"/>
      </w:r>
    </w:p>
    <w:p>
      <w:pPr>
        <w:pStyle w:val="26"/>
        <w:tabs>
          <w:tab w:val="right" w:leader="dot" w:pos="9355"/>
          <w:tab w:val="clear" w:pos="9241"/>
        </w:tabs>
      </w:pPr>
      <w:r>
        <w:fldChar w:fldCharType="begin"/>
      </w:r>
      <w:r>
        <w:instrText xml:space="preserve"> HYPERLINK \l _Toc3617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6.4</w:t>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 </w:t>
      </w:r>
      <w:r>
        <w:rPr>
          <w:rFonts w:hint="eastAsia"/>
        </w:rPr>
        <w:t>评定方式</w:t>
      </w:r>
      <w:r>
        <w:tab/>
      </w:r>
      <w:r>
        <w:fldChar w:fldCharType="begin"/>
      </w:r>
      <w:r>
        <w:instrText xml:space="preserve"> PAGEREF _Toc3617 \h </w:instrText>
      </w:r>
      <w:r>
        <w:fldChar w:fldCharType="separate"/>
      </w:r>
      <w:r>
        <w:t>4</w:t>
      </w:r>
      <w:r>
        <w:fldChar w:fldCharType="end"/>
      </w:r>
      <w:r>
        <w:fldChar w:fldCharType="end"/>
      </w:r>
    </w:p>
    <w:p>
      <w:pPr>
        <w:pStyle w:val="26"/>
        <w:tabs>
          <w:tab w:val="right" w:leader="dot" w:pos="9355"/>
          <w:tab w:val="clear" w:pos="9241"/>
        </w:tabs>
      </w:pPr>
      <w:r>
        <w:fldChar w:fldCharType="begin"/>
      </w:r>
      <w:r>
        <w:instrText xml:space="preserve"> HYPERLINK \l _Toc16554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6.5</w:t>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 </w:t>
      </w:r>
      <w:r>
        <w:rPr>
          <w:rFonts w:hint="eastAsia"/>
        </w:rPr>
        <w:t>评定</w:t>
      </w:r>
      <w:r>
        <w:rPr>
          <w:rFonts w:hint="eastAsia"/>
          <w:lang w:val="en-US" w:eastAsia="zh-CN"/>
        </w:rPr>
        <w:t>结果</w:t>
      </w:r>
      <w:r>
        <w:tab/>
      </w:r>
      <w:r>
        <w:fldChar w:fldCharType="begin"/>
      </w:r>
      <w:r>
        <w:instrText xml:space="preserve"> PAGEREF _Toc16554 \h </w:instrText>
      </w:r>
      <w:r>
        <w:fldChar w:fldCharType="separate"/>
      </w:r>
      <w:r>
        <w:t>4</w:t>
      </w:r>
      <w:r>
        <w:fldChar w:fldCharType="end"/>
      </w:r>
      <w:r>
        <w:fldChar w:fldCharType="end"/>
      </w:r>
    </w:p>
    <w:p>
      <w:pPr>
        <w:pStyle w:val="26"/>
        <w:tabs>
          <w:tab w:val="right" w:leader="dot" w:pos="9355"/>
          <w:tab w:val="clear" w:pos="9241"/>
        </w:tabs>
      </w:pPr>
      <w:r>
        <w:fldChar w:fldCharType="begin"/>
      </w:r>
      <w:r>
        <w:instrText xml:space="preserve"> HYPERLINK \l _Toc1299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6.6</w:t>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 </w:t>
      </w:r>
      <w:r>
        <w:rPr>
          <w:rFonts w:hint="eastAsia"/>
          <w:lang w:val="en-US" w:eastAsia="zh-CN"/>
        </w:rPr>
        <w:t>质检记录</w:t>
      </w:r>
      <w:r>
        <w:tab/>
      </w:r>
      <w:r>
        <w:fldChar w:fldCharType="begin"/>
      </w:r>
      <w:r>
        <w:instrText xml:space="preserve"> PAGEREF _Toc1299 \h </w:instrText>
      </w:r>
      <w:r>
        <w:fldChar w:fldCharType="separate"/>
      </w:r>
      <w:r>
        <w:t>4</w:t>
      </w:r>
      <w:r>
        <w:fldChar w:fldCharType="end"/>
      </w:r>
      <w:r>
        <w:fldChar w:fldCharType="end"/>
      </w:r>
    </w:p>
    <w:p>
      <w:pPr>
        <w:pStyle w:val="17"/>
        <w:tabs>
          <w:tab w:val="right" w:leader="dot" w:pos="9355"/>
          <w:tab w:val="clear" w:pos="9241"/>
        </w:tabs>
      </w:pPr>
      <w:r>
        <w:fldChar w:fldCharType="begin"/>
      </w:r>
      <w:r>
        <w:instrText xml:space="preserve"> HYPERLINK \l _Toc10560 </w:instrText>
      </w:r>
      <w:r>
        <w:fldChar w:fldCharType="separate"/>
      </w:r>
      <w:r>
        <w:rPr>
          <w:rFonts w:hint="eastAsia"/>
        </w:rPr>
        <w:t>参</w:t>
      </w:r>
      <w:r>
        <w:rPr>
          <w:rFonts w:hAnsi="黑体"/>
        </w:rPr>
        <w:t> </w:t>
      </w:r>
      <w:r>
        <w:rPr>
          <w:rFonts w:hint="eastAsia"/>
        </w:rPr>
        <w:t>考</w:t>
      </w:r>
      <w:r>
        <w:rPr>
          <w:rFonts w:hAnsi="黑体"/>
        </w:rPr>
        <w:t> </w:t>
      </w:r>
      <w:r>
        <w:rPr>
          <w:rFonts w:hint="eastAsia"/>
        </w:rPr>
        <w:t>文</w:t>
      </w:r>
      <w:r>
        <w:rPr>
          <w:rFonts w:hAnsi="黑体"/>
        </w:rPr>
        <w:t> </w:t>
      </w:r>
      <w:r>
        <w:rPr>
          <w:rFonts w:hint="eastAsia"/>
        </w:rPr>
        <w:t>献</w:t>
      </w:r>
      <w:r>
        <w:tab/>
      </w:r>
      <w:r>
        <w:fldChar w:fldCharType="begin"/>
      </w:r>
      <w:r>
        <w:instrText xml:space="preserve"> PAGEREF _Toc10560 \h </w:instrText>
      </w:r>
      <w:r>
        <w:fldChar w:fldCharType="separate"/>
      </w:r>
      <w:r>
        <w:t>6</w:t>
      </w:r>
      <w:r>
        <w:fldChar w:fldCharType="end"/>
      </w:r>
      <w:r>
        <w:fldChar w:fldCharType="end"/>
      </w:r>
    </w:p>
    <w:p>
      <w:pPr>
        <w:pStyle w:val="21"/>
        <w:ind w:left="0" w:leftChars="0" w:firstLine="0" w:firstLineChars="0"/>
      </w:pPr>
      <w:r>
        <w:fldChar w:fldCharType="end"/>
      </w:r>
    </w:p>
    <w:p>
      <w:pPr>
        <w:pStyle w:val="108"/>
        <w:tabs>
          <w:tab w:val="left" w:pos="1105"/>
          <w:tab w:val="center" w:pos="4677"/>
        </w:tabs>
        <w:jc w:val="left"/>
      </w:pPr>
      <w:bookmarkStart w:id="21" w:name="_Toc17878125"/>
      <w:r>
        <w:tab/>
      </w:r>
      <w:r>
        <w:tab/>
      </w:r>
      <w:bookmarkStart w:id="22" w:name="_Toc6355"/>
      <w:r>
        <w:rPr>
          <w:rFonts w:hint="eastAsia"/>
        </w:rPr>
        <w:t>前</w:t>
      </w:r>
      <w:bookmarkStart w:id="23" w:name="BKQY"/>
      <w:r>
        <w:rPr>
          <w:rFonts w:hAnsi="黑体"/>
        </w:rPr>
        <w:t>  </w:t>
      </w:r>
      <w:r>
        <w:rPr>
          <w:rFonts w:hint="eastAsia"/>
        </w:rPr>
        <w:t>言</w:t>
      </w:r>
      <w:bookmarkEnd w:id="21"/>
      <w:bookmarkEnd w:id="22"/>
      <w:bookmarkEnd w:id="23"/>
    </w:p>
    <w:p>
      <w:pPr>
        <w:pStyle w:val="138"/>
        <w:ind w:firstLine="420"/>
      </w:pPr>
      <w:r>
        <w:rPr>
          <w:rFonts w:hint="eastAsia"/>
        </w:rPr>
        <w:t>本文件按照GB/T 1.1—2020《标准化工作导则  第1部分：标准化文件的结构和起草规则》的规定起草。</w:t>
      </w:r>
    </w:p>
    <w:p>
      <w:pPr>
        <w:pStyle w:val="138"/>
        <w:ind w:firstLine="420"/>
      </w:pPr>
      <w:r>
        <w:rPr>
          <w:rFonts w:hint="eastAsia"/>
        </w:rPr>
        <w:t>本</w:t>
      </w:r>
      <w:r>
        <w:rPr>
          <w:rFonts w:hint="eastAsia"/>
          <w:lang w:eastAsia="zh-CN"/>
        </w:rPr>
        <w:t>文件</w:t>
      </w:r>
      <w:r>
        <w:rPr>
          <w:rFonts w:hint="eastAsia"/>
        </w:rPr>
        <w:t>是DB11/T XXXX《照片档案数字化修复规范》的第1部分。DB11/T XXXX已发布了以下部分：</w:t>
      </w:r>
    </w:p>
    <w:p>
      <w:pPr>
        <w:pStyle w:val="138"/>
        <w:ind w:firstLine="420"/>
      </w:pPr>
      <w:r>
        <w:rPr>
          <w:rFonts w:hint="eastAsia"/>
        </w:rPr>
        <w:t>——第1部分：受损程度划分；</w:t>
      </w:r>
    </w:p>
    <w:p>
      <w:pPr>
        <w:pStyle w:val="138"/>
        <w:ind w:firstLine="420"/>
      </w:pPr>
      <w:r>
        <w:rPr>
          <w:rFonts w:hint="eastAsia"/>
        </w:rPr>
        <w:t>——第2部分：修复质量要求及评定；</w:t>
      </w:r>
    </w:p>
    <w:p>
      <w:pPr>
        <w:pStyle w:val="138"/>
        <w:ind w:firstLine="420"/>
      </w:pPr>
      <w:r>
        <w:rPr>
          <w:rFonts w:hint="eastAsia"/>
        </w:rPr>
        <w:t>——第3部分：修复操作；</w:t>
      </w:r>
    </w:p>
    <w:p>
      <w:pPr>
        <w:pStyle w:val="138"/>
        <w:ind w:firstLine="420"/>
      </w:pPr>
      <w:r>
        <w:rPr>
          <w:rFonts w:hint="eastAsia"/>
        </w:rPr>
        <w:t>——第4部分：修复成果存储要求。</w:t>
      </w:r>
    </w:p>
    <w:p>
      <w:pPr>
        <w:pStyle w:val="138"/>
        <w:ind w:firstLine="420"/>
      </w:pPr>
      <w:r>
        <w:rPr>
          <w:rFonts w:hint="eastAsia"/>
        </w:rPr>
        <w:t>请注意本文件的某些内容可能涉及专利。本文件的发布机构不承担识别专利的责任。</w:t>
      </w:r>
    </w:p>
    <w:p>
      <w:pPr>
        <w:pStyle w:val="138"/>
        <w:ind w:firstLine="420"/>
        <w:rPr>
          <w:rFonts w:hint="eastAsia"/>
        </w:rPr>
      </w:pPr>
      <w:r>
        <w:rPr>
          <w:rFonts w:hint="eastAsia"/>
        </w:rPr>
        <w:t>本文件由北京市档案局提出并归口。</w:t>
      </w:r>
    </w:p>
    <w:p>
      <w:pPr>
        <w:pStyle w:val="138"/>
        <w:ind w:firstLine="420"/>
        <w:rPr>
          <w:rFonts w:hint="eastAsia" w:eastAsia="宋体"/>
          <w:lang w:eastAsia="zh-CN"/>
        </w:rPr>
      </w:pPr>
      <w:r>
        <w:rPr>
          <w:rFonts w:hint="eastAsia"/>
        </w:rPr>
        <w:t>本文件由北京市档案局组织实施</w:t>
      </w:r>
      <w:r>
        <w:rPr>
          <w:rFonts w:hint="eastAsia"/>
          <w:lang w:eastAsia="zh-CN"/>
        </w:rPr>
        <w:t>。</w:t>
      </w:r>
    </w:p>
    <w:p>
      <w:pPr>
        <w:pStyle w:val="138"/>
        <w:ind w:firstLine="420"/>
      </w:pPr>
      <w:r>
        <w:rPr>
          <w:rFonts w:hint="eastAsia"/>
        </w:rPr>
        <w:t>本标准起草单位：北京市档案馆。</w:t>
      </w:r>
    </w:p>
    <w:p>
      <w:pPr>
        <w:pStyle w:val="138"/>
        <w:ind w:firstLine="420"/>
      </w:pPr>
      <w:r>
        <w:rPr>
          <w:rFonts w:hint="eastAsia"/>
        </w:rPr>
        <w:t>本标准主要起草人：</w:t>
      </w:r>
      <w:bookmarkStart w:id="99" w:name="_GoBack"/>
      <w:bookmarkEnd w:id="99"/>
    </w:p>
    <w:p>
      <w:pPr>
        <w:pStyle w:val="138"/>
        <w:ind w:firstLine="420"/>
      </w:pPr>
    </w:p>
    <w:p>
      <w:pPr>
        <w:pStyle w:val="21"/>
        <w:rPr>
          <w:color w:val="FF0000"/>
        </w:rPr>
      </w:pPr>
    </w:p>
    <w:p>
      <w:pPr>
        <w:pStyle w:val="108"/>
        <w:tabs>
          <w:tab w:val="left" w:pos="653"/>
          <w:tab w:val="center" w:pos="4677"/>
        </w:tabs>
        <w:jc w:val="left"/>
      </w:pPr>
      <w:bookmarkStart w:id="24" w:name="_Toc17878126"/>
      <w:r>
        <w:tab/>
      </w:r>
      <w:r>
        <w:tab/>
      </w:r>
      <w:bookmarkStart w:id="25" w:name="_Toc15451"/>
      <w:bookmarkStart w:id="26" w:name="_Toc9598"/>
      <w:r>
        <w:rPr>
          <w:rFonts w:hint="eastAsia"/>
        </w:rPr>
        <w:t>引</w:t>
      </w:r>
      <w:bookmarkStart w:id="27" w:name="BKYY"/>
      <w:r>
        <w:rPr>
          <w:rFonts w:hint="eastAsia"/>
        </w:rPr>
        <w:t>  言</w:t>
      </w:r>
      <w:bookmarkEnd w:id="24"/>
      <w:bookmarkEnd w:id="25"/>
      <w:bookmarkEnd w:id="26"/>
      <w:bookmarkEnd w:id="27"/>
    </w:p>
    <w:p>
      <w:pPr>
        <w:pStyle w:val="138"/>
        <w:ind w:firstLine="420"/>
      </w:pPr>
      <w:r>
        <w:rPr>
          <w:rFonts w:hint="eastAsia"/>
        </w:rPr>
        <w:t>照片档案数字化修复规范是为了提高照片档案数字修复水平，对于集中力量抢救、修复</w:t>
      </w:r>
      <w:r>
        <w:rPr>
          <w:rFonts w:hint="eastAsia"/>
          <w:lang w:val="en-US" w:eastAsia="zh-CN"/>
        </w:rPr>
        <w:t>受</w:t>
      </w:r>
      <w:r>
        <w:rPr>
          <w:rFonts w:hint="eastAsia"/>
        </w:rPr>
        <w:t>损或濒危照片档案具有重要意义。</w:t>
      </w:r>
      <w:r>
        <w:rPr>
          <w:rFonts w:hint="eastAsia" w:hAnsi="宋体"/>
          <w:szCs w:val="21"/>
          <w:lang w:val="zh-CN"/>
        </w:rPr>
        <w:t>DB11</w:t>
      </w:r>
      <w:r>
        <w:rPr>
          <w:rFonts w:hint="eastAsia" w:hAnsi="宋体"/>
          <w:szCs w:val="21"/>
        </w:rPr>
        <w:t>/</w:t>
      </w:r>
      <w:r>
        <w:rPr>
          <w:rFonts w:hint="eastAsia" w:hAnsi="宋体"/>
          <w:szCs w:val="21"/>
          <w:lang w:val="zh-CN"/>
        </w:rPr>
        <w:t>T XXXX</w:t>
      </w:r>
      <w:r>
        <w:rPr>
          <w:rFonts w:hint="eastAsia"/>
        </w:rPr>
        <w:t>《照片档案数字化修复规范》旨在指导照片档案数字化抢救与修复的科学化管理，由4个部分构成。</w:t>
      </w:r>
    </w:p>
    <w:p>
      <w:pPr>
        <w:pStyle w:val="138"/>
        <w:ind w:firstLine="420"/>
      </w:pPr>
      <w:r>
        <w:rPr>
          <w:rFonts w:hint="eastAsia"/>
        </w:rPr>
        <w:t>——第1部分：受损程度划分。目的在于对照片档案</w:t>
      </w:r>
      <w:r>
        <w:rPr>
          <w:rFonts w:hint="eastAsia"/>
          <w:lang w:val="en-US" w:eastAsia="zh-CN"/>
        </w:rPr>
        <w:t>的受</w:t>
      </w:r>
      <w:r>
        <w:rPr>
          <w:rFonts w:hint="eastAsia"/>
        </w:rPr>
        <w:t>损</w:t>
      </w:r>
      <w:r>
        <w:rPr>
          <w:rFonts w:hint="eastAsia"/>
          <w:lang w:val="en-US" w:eastAsia="zh-CN"/>
        </w:rPr>
        <w:t>情况</w:t>
      </w:r>
      <w:r>
        <w:rPr>
          <w:rFonts w:hint="eastAsia"/>
        </w:rPr>
        <w:t>进行分类并</w:t>
      </w:r>
      <w:r>
        <w:rPr>
          <w:rFonts w:hint="eastAsia"/>
          <w:lang w:val="en-US" w:eastAsia="zh-CN"/>
        </w:rPr>
        <w:t>划分程度</w:t>
      </w:r>
      <w:r>
        <w:rPr>
          <w:rFonts w:hint="eastAsia"/>
        </w:rPr>
        <w:t>，为制定修复计划提供</w:t>
      </w:r>
      <w:r>
        <w:rPr>
          <w:rFonts w:hint="eastAsia"/>
          <w:lang w:val="en-US" w:eastAsia="zh-CN"/>
        </w:rPr>
        <w:t>参考</w:t>
      </w:r>
      <w:r>
        <w:rPr>
          <w:rFonts w:hint="eastAsia"/>
        </w:rPr>
        <w:t>。</w:t>
      </w:r>
    </w:p>
    <w:p>
      <w:pPr>
        <w:pStyle w:val="138"/>
        <w:ind w:firstLine="420"/>
      </w:pPr>
      <w:r>
        <w:rPr>
          <w:rFonts w:hint="eastAsia"/>
        </w:rPr>
        <w:t>——第2部分：修复质量要求及评定。目的在于建立照片档案数字化修复质量标准</w:t>
      </w:r>
      <w:r>
        <w:rPr>
          <w:rFonts w:hint="eastAsia"/>
          <w:lang w:val="en-US" w:eastAsia="zh-CN"/>
        </w:rPr>
        <w:t>及等级评定</w:t>
      </w:r>
      <w:r>
        <w:rPr>
          <w:rFonts w:hint="eastAsia"/>
        </w:rPr>
        <w:t>，避免不同修复方式造成的修复质量问题，为照片档案数字化修复提供质量参考。</w:t>
      </w:r>
    </w:p>
    <w:p>
      <w:pPr>
        <w:pStyle w:val="138"/>
        <w:ind w:firstLine="420"/>
      </w:pPr>
      <w:r>
        <w:rPr>
          <w:rFonts w:hint="eastAsia"/>
        </w:rPr>
        <w:t>——第3部分：修复操作。目的在于规范照片档案数字化修复流程和操作</w:t>
      </w:r>
      <w:r>
        <w:rPr>
          <w:rFonts w:hint="eastAsia"/>
          <w:lang w:val="en-US" w:eastAsia="zh-CN"/>
        </w:rPr>
        <w:t>方法</w:t>
      </w:r>
      <w:r>
        <w:rPr>
          <w:rFonts w:hint="eastAsia"/>
        </w:rPr>
        <w:t>，确保照片档案数字化修复质量。</w:t>
      </w:r>
    </w:p>
    <w:p>
      <w:pPr>
        <w:pStyle w:val="138"/>
        <w:ind w:firstLine="420"/>
      </w:pPr>
      <w:r>
        <w:rPr>
          <w:rFonts w:hint="eastAsia"/>
        </w:rPr>
        <w:t>——第4部分：修复成果存储要求。目的在于规范照片档案数字化修复成果的存储，提高成果的管理水平和利用效果。</w:t>
      </w:r>
    </w:p>
    <w:p>
      <w:pPr>
        <w:pStyle w:val="21"/>
        <w:rPr>
          <w:rFonts w:hint="eastAsia" w:eastAsia="宋体"/>
          <w:color w:val="FF0000"/>
          <w:lang w:val="en-US" w:eastAsia="zh-CN"/>
        </w:rPr>
      </w:pPr>
      <w:r>
        <w:t>通过确立照片档案数字化修复规范，使文件使用者在照片档案数字化修复时有据可依，从而更好地指导照片档案数字化修复方法的选择和应用，保证照片档案</w:t>
      </w:r>
      <w:r>
        <w:rPr>
          <w:rFonts w:hint="eastAsia"/>
        </w:rPr>
        <w:t>数字化修复</w:t>
      </w:r>
      <w:r>
        <w:rPr>
          <w:rFonts w:hint="eastAsia"/>
          <w:lang w:val="en-US" w:eastAsia="zh-CN"/>
        </w:rPr>
        <w:t>的质量</w:t>
      </w:r>
      <w:r>
        <w:rPr>
          <w:rFonts w:hint="eastAsia"/>
        </w:rPr>
        <w:t>，更好地</w:t>
      </w:r>
      <w:r>
        <w:rPr>
          <w:rFonts w:hint="eastAsia"/>
          <w:lang w:val="en-US" w:eastAsia="zh-CN"/>
        </w:rPr>
        <w:t>保护和利用</w:t>
      </w:r>
      <w:r>
        <w:rPr>
          <w:rFonts w:hint="eastAsia"/>
        </w:rPr>
        <w:t>照片档案</w:t>
      </w:r>
      <w:r>
        <w:rPr>
          <w:rFonts w:hint="eastAsia"/>
          <w:lang w:eastAsia="zh-CN"/>
        </w:rPr>
        <w:t>。</w:t>
      </w:r>
    </w:p>
    <w:p>
      <w:pPr>
        <w:pStyle w:val="21"/>
        <w:rPr>
          <w:color w:val="FF0000"/>
        </w:rPr>
        <w:sectPr>
          <w:headerReference r:id="rId5" w:type="default"/>
          <w:footerReference r:id="rId6" w:type="default"/>
          <w:pgSz w:w="11906" w:h="16838"/>
          <w:pgMar w:top="567" w:right="1134" w:bottom="1134" w:left="1417" w:header="1418" w:footer="1134" w:gutter="0"/>
          <w:pgNumType w:fmt="upperRoman" w:start="1"/>
          <w:cols w:space="425" w:num="1"/>
          <w:formProt w:val="0"/>
          <w:docGrid w:type="lines" w:linePitch="312" w:charSpace="0"/>
        </w:sectPr>
      </w:pPr>
      <w:r>
        <w:rPr>
          <w:rFonts w:hint="eastAsia"/>
          <w:lang w:val="en-US" w:eastAsia="zh-CN"/>
        </w:rPr>
        <w:t xml:space="preserve"> </w:t>
      </w:r>
    </w:p>
    <w:p>
      <w:pPr>
        <w:pStyle w:val="133"/>
        <w:bidi w:val="0"/>
      </w:pPr>
      <w:bookmarkStart w:id="28" w:name="_Toc14550"/>
      <w:bookmarkStart w:id="29" w:name="_Toc28890"/>
      <w:sdt>
        <w:sdtPr>
          <w:alias w:val="标准名称"/>
          <w:tag w:val="标准名称"/>
          <w:id w:val="147451889"/>
          <w:lock w:val="sdtLocked"/>
          <w:placeholder>
            <w:docPart w:val="111"/>
          </w:placeholder>
          <w:text w:multiLine="1"/>
        </w:sdtPr>
        <w:sdtContent>
          <w:r>
            <w:rPr>
              <w:rFonts w:hint="eastAsia"/>
            </w:rPr>
            <w:t>照片档案数字化修复规范 第2部分：修复质量要求及评定</w:t>
          </w:r>
        </w:sdtContent>
      </w:sdt>
      <w:bookmarkEnd w:id="28"/>
      <w:bookmarkEnd w:id="29"/>
      <w:bookmarkStart w:id="30" w:name="StandardName"/>
      <w:bookmarkEnd w:id="30"/>
    </w:p>
    <w:p>
      <w:pPr>
        <w:pStyle w:val="139"/>
        <w:spacing w:before="312" w:after="312"/>
      </w:pPr>
      <w:bookmarkStart w:id="31" w:name="_Toc26648465"/>
      <w:bookmarkStart w:id="32" w:name="_Toc29383"/>
      <w:bookmarkStart w:id="33" w:name="_Toc165194302"/>
      <w:bookmarkStart w:id="34" w:name="_Toc17233325"/>
      <w:bookmarkStart w:id="35" w:name="_Toc26986771"/>
      <w:bookmarkStart w:id="36" w:name="_Toc26986530"/>
      <w:bookmarkStart w:id="37" w:name="_Toc24884218"/>
      <w:bookmarkStart w:id="38" w:name="_Toc165194262"/>
      <w:bookmarkStart w:id="39" w:name="_Toc97191423"/>
      <w:bookmarkStart w:id="40" w:name="_Toc17233333"/>
      <w:bookmarkStart w:id="41" w:name="_Toc26718930"/>
      <w:bookmarkStart w:id="42" w:name="_Toc24884211"/>
      <w:r>
        <w:rPr>
          <w:rFonts w:hint="eastAsia"/>
        </w:rPr>
        <w:t>范围</w:t>
      </w:r>
      <w:bookmarkEnd w:id="31"/>
      <w:bookmarkEnd w:id="32"/>
      <w:bookmarkEnd w:id="33"/>
      <w:bookmarkEnd w:id="34"/>
      <w:bookmarkEnd w:id="35"/>
      <w:bookmarkEnd w:id="36"/>
      <w:bookmarkEnd w:id="37"/>
      <w:bookmarkEnd w:id="38"/>
      <w:bookmarkEnd w:id="39"/>
      <w:bookmarkEnd w:id="40"/>
      <w:bookmarkEnd w:id="41"/>
      <w:bookmarkEnd w:id="42"/>
    </w:p>
    <w:p>
      <w:pPr>
        <w:pStyle w:val="138"/>
        <w:ind w:firstLine="420"/>
        <w:rPr>
          <w:rFonts w:hint="default"/>
          <w:lang w:val="en-US" w:eastAsia="zh-CN"/>
        </w:rPr>
      </w:pPr>
      <w:bookmarkStart w:id="43" w:name="_Toc17233326"/>
      <w:bookmarkStart w:id="44" w:name="_Toc17233334"/>
      <w:bookmarkStart w:id="45" w:name="_Toc24884219"/>
      <w:bookmarkStart w:id="46" w:name="_Toc26648466"/>
      <w:bookmarkStart w:id="47" w:name="_Toc24884212"/>
      <w:r>
        <w:rPr>
          <w:rFonts w:hint="eastAsia"/>
          <w:lang w:val="en-US" w:eastAsia="zh-CN"/>
        </w:rPr>
        <w:t>本文件确立了照片档案数字化修复的原则。</w:t>
      </w:r>
    </w:p>
    <w:p>
      <w:pPr>
        <w:pStyle w:val="138"/>
        <w:ind w:firstLine="420"/>
        <w:rPr>
          <w:rFonts w:hint="default" w:eastAsia="宋体"/>
          <w:lang w:val="en-US" w:eastAsia="zh-CN"/>
        </w:rPr>
      </w:pPr>
      <w:r>
        <w:rPr>
          <w:rFonts w:hint="eastAsia"/>
          <w:lang w:val="en-US" w:eastAsia="zh-CN"/>
        </w:rPr>
        <w:t>本文件规定了照片档案数字化修复质量要求</w:t>
      </w:r>
      <w:r>
        <w:rPr>
          <w:rFonts w:hint="eastAsia"/>
        </w:rPr>
        <w:t>和质量</w:t>
      </w:r>
      <w:r>
        <w:rPr>
          <w:rFonts w:hint="eastAsia"/>
          <w:lang w:val="en-US" w:eastAsia="zh-CN"/>
        </w:rPr>
        <w:t>评定。</w:t>
      </w:r>
    </w:p>
    <w:p>
      <w:pPr>
        <w:pStyle w:val="138"/>
        <w:ind w:firstLine="420"/>
      </w:pPr>
      <w:r>
        <w:rPr>
          <w:rFonts w:hint="eastAsia"/>
        </w:rPr>
        <w:t>本文件适用于各级各类档案馆、档案室及其他</w:t>
      </w:r>
      <w:r>
        <w:rPr>
          <w:rFonts w:hint="eastAsia"/>
          <w:lang w:val="en-US" w:eastAsia="zh-CN"/>
        </w:rPr>
        <w:t>照片</w:t>
      </w:r>
      <w:r>
        <w:rPr>
          <w:rFonts w:hint="eastAsia"/>
        </w:rPr>
        <w:t>档案保存机构对受损照片档案进行数字化修复</w:t>
      </w:r>
      <w:r>
        <w:rPr>
          <w:rFonts w:hint="eastAsia"/>
          <w:lang w:val="en-US" w:eastAsia="zh-CN"/>
        </w:rPr>
        <w:t>的质量控制</w:t>
      </w:r>
      <w:r>
        <w:rPr>
          <w:rFonts w:hint="eastAsia"/>
        </w:rPr>
        <w:t>。</w:t>
      </w:r>
    </w:p>
    <w:p>
      <w:pPr>
        <w:pStyle w:val="139"/>
        <w:bidi w:val="0"/>
      </w:pPr>
      <w:bookmarkStart w:id="48" w:name="_Toc26986772"/>
      <w:bookmarkStart w:id="49" w:name="_Toc26718931"/>
      <w:bookmarkStart w:id="50" w:name="_Toc97191424"/>
      <w:bookmarkStart w:id="51" w:name="_Toc165194303"/>
      <w:bookmarkStart w:id="52" w:name="_Toc165194263"/>
      <w:bookmarkStart w:id="53" w:name="_Toc26986531"/>
      <w:bookmarkStart w:id="54" w:name="_Toc22707"/>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f2d23488-2e9b-4fb5-899d-43b62400675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138"/>
            <w:ind w:firstLine="420"/>
          </w:pPr>
          <w:r>
            <w:rPr>
              <w:rFonts w:hint="eastAsia" w:ascii="宋体" w:hAnsi="Times New Roman" w:eastAsia="宋体" w:cs="Times New Roman"/>
              <w:sz w:val="21"/>
              <w:lang w:val="en-US" w:eastAsia="zh-CN" w:bidi="ar-SA"/>
            </w:rPr>
            <w:t>本文件没有规范性引用文件。</w:t>
          </w:r>
        </w:p>
      </w:sdtContent>
    </w:sdt>
    <w:p>
      <w:pPr>
        <w:pStyle w:val="139"/>
        <w:spacing w:before="312" w:after="312"/>
      </w:pPr>
      <w:bookmarkStart w:id="55" w:name="_Toc165194304"/>
      <w:bookmarkStart w:id="56" w:name="_Toc165194264"/>
      <w:bookmarkStart w:id="57" w:name="_Toc17926"/>
      <w:bookmarkStart w:id="58" w:name="_Toc97191425"/>
      <w:r>
        <w:rPr>
          <w:rFonts w:hint="eastAsia"/>
          <w:szCs w:val="21"/>
        </w:rPr>
        <w:t>术语和定义</w:t>
      </w:r>
      <w:bookmarkEnd w:id="55"/>
      <w:bookmarkEnd w:id="56"/>
      <w:bookmarkEnd w:id="57"/>
      <w:bookmarkEnd w:id="58"/>
    </w:p>
    <w:sdt>
      <w:sdtPr>
        <w:rPr>
          <w:rFonts w:hAnsi="宋体"/>
        </w:rPr>
        <w:id w:val="-1909835108"/>
        <w:placeholder>
          <w:docPart w:val="{ad471667-ca89-4337-b100-e2369529935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Ansi="宋体"/>
        </w:rPr>
      </w:sdtEndPr>
      <w:sdtContent>
        <w:p>
          <w:pPr>
            <w:pStyle w:val="138"/>
            <w:ind w:firstLine="420"/>
          </w:pPr>
          <w:bookmarkStart w:id="59" w:name="_Toc26986532"/>
          <w:bookmarkEnd w:id="59"/>
          <w:r>
            <w:rPr>
              <w:rFonts w:ascii="宋体" w:hAnsi="宋体" w:eastAsia="宋体" w:cs="Times New Roman"/>
              <w:sz w:val="21"/>
              <w:lang w:val="en-US" w:eastAsia="zh-CN" w:bidi="ar-SA"/>
            </w:rPr>
            <w:t>下列术语和定义适用于本文件。</w:t>
          </w:r>
        </w:p>
      </w:sdtContent>
    </w:sdt>
    <w:p>
      <w:pPr>
        <w:pStyle w:val="140"/>
        <w:spacing w:before="156" w:after="156"/>
      </w:pPr>
      <w:bookmarkStart w:id="60" w:name="_Toc165194265"/>
      <w:bookmarkEnd w:id="60"/>
      <w:bookmarkStart w:id="61" w:name="_Toc165194305"/>
      <w:bookmarkEnd w:id="61"/>
      <w:bookmarkStart w:id="62" w:name="_Toc30383"/>
      <w:bookmarkEnd w:id="62"/>
      <w:bookmarkStart w:id="63" w:name="_Toc165195362"/>
      <w:bookmarkEnd w:id="63"/>
      <w:bookmarkStart w:id="64" w:name="_Toc14903"/>
      <w:bookmarkEnd w:id="64"/>
    </w:p>
    <w:p>
      <w:pPr>
        <w:pStyle w:val="140"/>
        <w:numPr>
          <w:ilvl w:val="0"/>
          <w:numId w:val="0"/>
        </w:numPr>
        <w:spacing w:before="156" w:after="156"/>
        <w:ind w:firstLine="420" w:firstLineChars="200"/>
      </w:pPr>
      <w:bookmarkStart w:id="65" w:name="_Toc28052"/>
      <w:bookmarkStart w:id="66" w:name="_Toc7385"/>
      <w:r>
        <w:rPr>
          <w:rFonts w:hint="eastAsia"/>
        </w:rPr>
        <w:t>附件 attachment</w:t>
      </w:r>
      <w:bookmarkEnd w:id="65"/>
      <w:bookmarkEnd w:id="66"/>
    </w:p>
    <w:p>
      <w:pPr>
        <w:pStyle w:val="138"/>
        <w:widowControl w:val="0"/>
        <w:adjustRightInd w:val="0"/>
        <w:snapToGrid w:val="0"/>
        <w:ind w:firstLine="420"/>
        <w:rPr>
          <w:rFonts w:hint="eastAsia"/>
          <w:lang w:val="zh-CN"/>
        </w:rPr>
      </w:pPr>
      <w:r>
        <w:rPr>
          <w:rFonts w:hint="eastAsia"/>
          <w:lang w:val="zh-CN"/>
        </w:rPr>
        <w:t>照片档案的附属载体。</w:t>
      </w:r>
    </w:p>
    <w:p>
      <w:pPr>
        <w:pStyle w:val="143"/>
        <w:rPr>
          <w:rFonts w:hint="eastAsia" w:hAnsi="宋体"/>
          <w:sz w:val="21"/>
          <w:szCs w:val="21"/>
          <w:lang w:val="zh-CN"/>
        </w:rPr>
      </w:pPr>
      <w:r>
        <w:rPr>
          <w:rFonts w:hint="eastAsia"/>
        </w:rPr>
        <w:t xml:space="preserve">包括证件、卡纸、底板、背板、相册单页等相关照片档案辅助信息。 </w:t>
      </w:r>
      <w:r>
        <w:rPr>
          <w:rFonts w:hint="eastAsia" w:hAnsi="宋体"/>
          <w:sz w:val="21"/>
          <w:szCs w:val="21"/>
          <w:lang w:val="zh-CN"/>
        </w:rPr>
        <w:t xml:space="preserve"> </w:t>
      </w:r>
    </w:p>
    <w:p>
      <w:pPr>
        <w:pStyle w:val="140"/>
        <w:spacing w:before="156" w:after="156"/>
        <w:rPr>
          <w:rFonts w:hint="eastAsia"/>
        </w:rPr>
      </w:pPr>
      <w:bookmarkStart w:id="67" w:name="_Toc26173"/>
      <w:bookmarkEnd w:id="67"/>
      <w:bookmarkStart w:id="68" w:name="_Toc7238"/>
      <w:bookmarkEnd w:id="68"/>
      <w:bookmarkStart w:id="69" w:name="_Toc30207"/>
      <w:bookmarkEnd w:id="69"/>
    </w:p>
    <w:p>
      <w:pPr>
        <w:spacing w:line="360" w:lineRule="auto"/>
        <w:ind w:firstLine="420" w:firstLineChars="200"/>
        <w:jc w:val="left"/>
        <w:rPr>
          <w:rFonts w:ascii="黑体" w:hAnsi="黑体" w:eastAsia="黑体" w:cs="黑体"/>
        </w:rPr>
      </w:pPr>
      <w:r>
        <w:rPr>
          <w:rFonts w:hint="eastAsia" w:ascii="黑体" w:hAnsi="黑体" w:eastAsia="黑体" w:cs="黑体"/>
        </w:rPr>
        <w:t>噪点 noise</w:t>
      </w:r>
    </w:p>
    <w:p>
      <w:pPr>
        <w:pStyle w:val="138"/>
        <w:widowControl w:val="0"/>
        <w:adjustRightInd w:val="0"/>
        <w:snapToGrid w:val="0"/>
        <w:ind w:firstLine="420"/>
        <w:rPr>
          <w:rFonts w:hint="eastAsia"/>
          <w:lang w:val="zh-CN"/>
        </w:rPr>
      </w:pPr>
      <w:r>
        <w:rPr>
          <w:rFonts w:hint="eastAsia"/>
          <w:lang w:val="zh-CN"/>
        </w:rPr>
        <w:t>数字图像中不属于图像内容但影响图像质量的颗粒状数字信息。</w:t>
      </w:r>
    </w:p>
    <w:p>
      <w:pPr>
        <w:pStyle w:val="139"/>
        <w:spacing w:before="312" w:after="312"/>
        <w:rPr>
          <w:rFonts w:hint="eastAsia"/>
        </w:rPr>
      </w:pPr>
      <w:bookmarkStart w:id="70" w:name="_Toc18217"/>
      <w:bookmarkStart w:id="71" w:name="_Toc14646"/>
      <w:r>
        <w:rPr>
          <w:rFonts w:hint="eastAsia"/>
        </w:rPr>
        <w:t>总则</w:t>
      </w:r>
      <w:bookmarkEnd w:id="70"/>
      <w:bookmarkEnd w:id="71"/>
    </w:p>
    <w:p>
      <w:pPr>
        <w:pStyle w:val="140"/>
        <w:spacing w:before="156" w:after="156"/>
        <w:rPr>
          <w:rFonts w:hint="eastAsia"/>
        </w:rPr>
      </w:pPr>
      <w:bookmarkStart w:id="72" w:name="_Toc28056"/>
      <w:bookmarkStart w:id="73" w:name="_Toc7468"/>
      <w:r>
        <w:rPr>
          <w:rFonts w:hint="eastAsia"/>
        </w:rPr>
        <w:t>保留原则</w:t>
      </w:r>
      <w:bookmarkEnd w:id="72"/>
      <w:bookmarkEnd w:id="73"/>
    </w:p>
    <w:p>
      <w:pPr>
        <w:pStyle w:val="144"/>
        <w:spacing w:before="156" w:after="156"/>
        <w:rPr>
          <w:rFonts w:hint="eastAsia"/>
        </w:rPr>
      </w:pPr>
      <w:r>
        <w:rPr>
          <w:rFonts w:hint="eastAsia"/>
        </w:rPr>
        <w:t>信息相关</w:t>
      </w:r>
    </w:p>
    <w:p>
      <w:pPr>
        <w:pStyle w:val="145"/>
        <w:rPr>
          <w:rFonts w:hint="eastAsia"/>
          <w:lang w:val="zh-CN"/>
        </w:rPr>
      </w:pPr>
      <w:r>
        <w:rPr>
          <w:rFonts w:hint="eastAsia"/>
          <w:lang w:val="zh-CN"/>
        </w:rPr>
        <w:t>表面标签、标志、标注、文字说明</w:t>
      </w:r>
      <w:r>
        <w:rPr>
          <w:rFonts w:hint="eastAsia"/>
        </w:rPr>
        <w:t>和</w:t>
      </w:r>
      <w:r>
        <w:rPr>
          <w:rFonts w:hint="eastAsia"/>
          <w:lang w:val="zh-CN"/>
        </w:rPr>
        <w:t>印章等具有凭证作用的附属信息，</w:t>
      </w:r>
      <w:r>
        <w:rPr>
          <w:rFonts w:hint="eastAsia"/>
        </w:rPr>
        <w:t>应予以保留</w:t>
      </w:r>
      <w:r>
        <w:rPr>
          <w:rFonts w:hint="eastAsia"/>
          <w:lang w:val="zh-CN"/>
        </w:rPr>
        <w:t>。</w:t>
      </w:r>
    </w:p>
    <w:p>
      <w:pPr>
        <w:pStyle w:val="145"/>
        <w:rPr>
          <w:rFonts w:hint="eastAsia"/>
          <w:lang w:val="zh-CN"/>
        </w:rPr>
      </w:pPr>
      <w:r>
        <w:rPr>
          <w:rFonts w:hint="eastAsia"/>
          <w:lang w:val="zh-CN"/>
        </w:rPr>
        <w:t>承载照片档案的载体，如证件、卡纸</w:t>
      </w:r>
      <w:r>
        <w:rPr>
          <w:rFonts w:hint="eastAsia"/>
        </w:rPr>
        <w:t>和</w:t>
      </w:r>
      <w:r>
        <w:rPr>
          <w:rFonts w:hint="eastAsia"/>
          <w:lang w:val="zh-CN"/>
        </w:rPr>
        <w:t>底板等相关的辅助档案信息，</w:t>
      </w:r>
      <w:r>
        <w:rPr>
          <w:rFonts w:hint="eastAsia"/>
        </w:rPr>
        <w:t>宜予以保留</w:t>
      </w:r>
      <w:r>
        <w:rPr>
          <w:rFonts w:hint="eastAsia"/>
          <w:lang w:val="zh-CN"/>
        </w:rPr>
        <w:t>。</w:t>
      </w:r>
    </w:p>
    <w:p>
      <w:pPr>
        <w:pStyle w:val="144"/>
        <w:spacing w:before="156" w:after="156"/>
        <w:rPr>
          <w:rFonts w:hint="eastAsia"/>
        </w:rPr>
      </w:pPr>
      <w:r>
        <w:rPr>
          <w:rFonts w:hint="eastAsia"/>
        </w:rPr>
        <w:t>条件限制</w:t>
      </w:r>
    </w:p>
    <w:p>
      <w:pPr>
        <w:pStyle w:val="145"/>
        <w:rPr>
          <w:rFonts w:hint="eastAsia"/>
          <w:lang w:val="zh-CN"/>
        </w:rPr>
      </w:pPr>
      <w:r>
        <w:rPr>
          <w:rFonts w:hint="eastAsia"/>
          <w:lang w:val="zh-CN"/>
        </w:rPr>
        <w:t>破损整体或</w:t>
      </w:r>
      <w:r>
        <w:rPr>
          <w:rFonts w:hint="eastAsia"/>
        </w:rPr>
        <w:t>局部</w:t>
      </w:r>
      <w:r>
        <w:rPr>
          <w:rFonts w:hint="eastAsia"/>
          <w:lang w:val="zh-CN"/>
        </w:rPr>
        <w:t>无法辨识且无修复依据</w:t>
      </w:r>
      <w:r>
        <w:rPr>
          <w:rFonts w:hint="eastAsia"/>
        </w:rPr>
        <w:t>的区域，应予以保留</w:t>
      </w:r>
      <w:r>
        <w:rPr>
          <w:rFonts w:hint="eastAsia"/>
          <w:lang w:val="zh-CN"/>
        </w:rPr>
        <w:t>。</w:t>
      </w:r>
    </w:p>
    <w:p>
      <w:pPr>
        <w:pStyle w:val="145"/>
        <w:rPr>
          <w:rFonts w:hint="eastAsia"/>
          <w:lang w:val="zh-CN"/>
        </w:rPr>
      </w:pPr>
      <w:r>
        <w:rPr>
          <w:rFonts w:hint="eastAsia"/>
          <w:lang w:val="zh-CN"/>
        </w:rPr>
        <w:t>现有技术手段难以修复或修复后辨识效果不佳</w:t>
      </w:r>
      <w:r>
        <w:rPr>
          <w:rFonts w:hint="eastAsia"/>
        </w:rPr>
        <w:t>的区域，应予以保留</w:t>
      </w:r>
      <w:r>
        <w:rPr>
          <w:rFonts w:hint="eastAsia"/>
          <w:lang w:val="zh-CN"/>
        </w:rPr>
        <w:t>。</w:t>
      </w:r>
    </w:p>
    <w:p>
      <w:pPr>
        <w:pStyle w:val="140"/>
        <w:spacing w:before="156" w:after="156"/>
        <w:rPr>
          <w:rFonts w:hint="eastAsia"/>
        </w:rPr>
      </w:pPr>
      <w:bookmarkStart w:id="74" w:name="_Toc23461"/>
      <w:bookmarkStart w:id="75" w:name="_Toc6324"/>
      <w:r>
        <w:rPr>
          <w:rFonts w:hint="eastAsia"/>
        </w:rPr>
        <w:t>修复原则</w:t>
      </w:r>
      <w:bookmarkEnd w:id="74"/>
      <w:bookmarkEnd w:id="75"/>
    </w:p>
    <w:p>
      <w:pPr>
        <w:pStyle w:val="138"/>
        <w:spacing w:before="156" w:after="156"/>
        <w:rPr>
          <w:rFonts w:hint="eastAsia"/>
          <w:lang w:val="zh-CN"/>
        </w:rPr>
      </w:pPr>
      <w:r>
        <w:rPr>
          <w:rFonts w:hint="eastAsia"/>
          <w:lang w:val="en-US" w:eastAsia="zh-CN"/>
        </w:rPr>
        <w:t>照片档案数字化修复宜遵循以下原则：</w:t>
      </w:r>
    </w:p>
    <w:p>
      <w:pPr>
        <w:pStyle w:val="141"/>
        <w:bidi w:val="0"/>
        <w:rPr>
          <w:rFonts w:hint="eastAsia"/>
          <w:lang w:val="zh-CN"/>
        </w:rPr>
      </w:pPr>
      <w:r>
        <w:rPr>
          <w:rFonts w:hint="eastAsia"/>
          <w:lang w:val="zh-CN"/>
        </w:rPr>
        <w:t>信息内容与原始档案</w:t>
      </w:r>
      <w:r>
        <w:rPr>
          <w:rFonts w:hint="eastAsia"/>
          <w:lang w:val="en-US" w:eastAsia="zh-CN"/>
        </w:rPr>
        <w:t>保持</w:t>
      </w:r>
      <w:r>
        <w:rPr>
          <w:rFonts w:hint="eastAsia"/>
          <w:lang w:val="zh-CN"/>
        </w:rPr>
        <w:t>一致；</w:t>
      </w:r>
    </w:p>
    <w:p>
      <w:pPr>
        <w:pStyle w:val="141"/>
        <w:bidi w:val="0"/>
        <w:rPr>
          <w:rFonts w:hint="eastAsia"/>
          <w:lang w:val="zh-CN"/>
        </w:rPr>
      </w:pPr>
      <w:r>
        <w:rPr>
          <w:rFonts w:hint="eastAsia"/>
          <w:lang w:val="en-US" w:eastAsia="zh-CN"/>
        </w:rPr>
        <w:t>最小程度干预</w:t>
      </w:r>
      <w:r>
        <w:rPr>
          <w:rFonts w:hint="eastAsia"/>
          <w:lang w:val="zh-CN"/>
        </w:rPr>
        <w:t>。</w:t>
      </w:r>
    </w:p>
    <w:p>
      <w:pPr>
        <w:pStyle w:val="139"/>
        <w:spacing w:before="312" w:after="312"/>
        <w:rPr>
          <w:rFonts w:hint="eastAsia"/>
        </w:rPr>
      </w:pPr>
      <w:bookmarkStart w:id="76" w:name="_Toc14233"/>
      <w:bookmarkStart w:id="77" w:name="_Toc20760"/>
      <w:r>
        <w:rPr>
          <w:rFonts w:hint="eastAsia"/>
        </w:rPr>
        <w:t>质量要求</w:t>
      </w:r>
      <w:bookmarkEnd w:id="76"/>
      <w:bookmarkEnd w:id="77"/>
    </w:p>
    <w:p>
      <w:pPr>
        <w:pStyle w:val="140"/>
        <w:spacing w:before="156" w:after="156"/>
        <w:rPr>
          <w:rFonts w:hint="eastAsia"/>
        </w:rPr>
      </w:pPr>
      <w:bookmarkStart w:id="78" w:name="_Toc18418"/>
      <w:bookmarkStart w:id="79" w:name="_Toc20053"/>
      <w:r>
        <w:rPr>
          <w:rFonts w:hint="eastAsia"/>
        </w:rPr>
        <w:t>属性</w:t>
      </w:r>
      <w:bookmarkEnd w:id="78"/>
      <w:bookmarkEnd w:id="79"/>
    </w:p>
    <w:p>
      <w:pPr>
        <w:pStyle w:val="147"/>
        <w:rPr>
          <w:rFonts w:hint="eastAsia"/>
          <w:lang w:val="zh-CN"/>
        </w:rPr>
      </w:pPr>
      <w:r>
        <w:rPr>
          <w:rFonts w:hint="eastAsia"/>
          <w:lang w:val="zh-CN"/>
        </w:rPr>
        <w:t>修复时，</w:t>
      </w:r>
      <w:r>
        <w:rPr>
          <w:rFonts w:hint="eastAsia"/>
        </w:rPr>
        <w:t>使用支持多图层模式的文件格式</w:t>
      </w:r>
      <w:r>
        <w:rPr>
          <w:rFonts w:hint="eastAsia"/>
          <w:lang w:val="zh-CN"/>
        </w:rPr>
        <w:t>，</w:t>
      </w:r>
      <w:r>
        <w:rPr>
          <w:rFonts w:hint="eastAsia"/>
        </w:rPr>
        <w:t>保留原始图像层及关键修复过程层</w:t>
      </w:r>
      <w:r>
        <w:rPr>
          <w:rFonts w:hint="eastAsia"/>
          <w:lang w:val="zh-CN"/>
        </w:rPr>
        <w:t>。</w:t>
      </w:r>
    </w:p>
    <w:p>
      <w:pPr>
        <w:pStyle w:val="147"/>
        <w:rPr>
          <w:rFonts w:hint="eastAsia"/>
          <w:lang w:val="zh-CN"/>
        </w:rPr>
      </w:pPr>
      <w:r>
        <w:rPr>
          <w:rFonts w:hint="eastAsia" w:cs="宋体"/>
          <w:lang w:val="zh-CN"/>
        </w:rPr>
        <w:t>修复后，照片档案</w:t>
      </w:r>
      <w:r>
        <w:rPr>
          <w:rFonts w:hint="eastAsia" w:cs="宋体"/>
          <w:lang w:val="en-US" w:eastAsia="zh-CN"/>
        </w:rPr>
        <w:t>宜</w:t>
      </w:r>
      <w:r>
        <w:rPr>
          <w:rFonts w:hint="eastAsia" w:cs="宋体"/>
          <w:lang w:val="zh-CN"/>
        </w:rPr>
        <w:t>保持文件格式</w:t>
      </w:r>
      <w:r>
        <w:rPr>
          <w:rFonts w:hint="eastAsia" w:cs="宋体"/>
          <w:lang w:val="en-US" w:eastAsia="zh-CN"/>
        </w:rPr>
        <w:t>和</w:t>
      </w:r>
      <w:r>
        <w:rPr>
          <w:rFonts w:hint="eastAsia" w:cs="宋体"/>
          <w:lang w:val="zh-CN"/>
        </w:rPr>
        <w:t>尺寸</w:t>
      </w:r>
      <w:r>
        <w:rPr>
          <w:rFonts w:hint="eastAsia" w:cs="宋体"/>
          <w:lang w:val="en-US" w:eastAsia="zh-CN"/>
        </w:rPr>
        <w:t>的一致，宜保持或采取更优的</w:t>
      </w:r>
      <w:r>
        <w:rPr>
          <w:rFonts w:hint="eastAsia" w:cs="宋体"/>
          <w:lang w:val="zh-CN"/>
        </w:rPr>
        <w:t>分辨率、色彩模式及位深数</w:t>
      </w:r>
      <w:r>
        <w:rPr>
          <w:rFonts w:hint="eastAsia"/>
          <w:lang w:val="zh-CN"/>
        </w:rPr>
        <w:t>。</w:t>
      </w:r>
    </w:p>
    <w:p>
      <w:pPr>
        <w:pStyle w:val="140"/>
        <w:spacing w:before="156" w:after="156"/>
        <w:rPr>
          <w:rFonts w:hint="eastAsia"/>
        </w:rPr>
      </w:pPr>
      <w:bookmarkStart w:id="80" w:name="_Toc9916"/>
      <w:bookmarkStart w:id="81" w:name="_Toc11599"/>
      <w:r>
        <w:rPr>
          <w:rFonts w:hint="eastAsia"/>
        </w:rPr>
        <w:t>修复</w:t>
      </w:r>
      <w:bookmarkEnd w:id="80"/>
      <w:bookmarkEnd w:id="81"/>
    </w:p>
    <w:p>
      <w:pPr>
        <w:pStyle w:val="144"/>
        <w:spacing w:before="156" w:after="156"/>
        <w:rPr>
          <w:rFonts w:hint="eastAsia"/>
        </w:rPr>
      </w:pPr>
      <w:r>
        <w:rPr>
          <w:rFonts w:hint="eastAsia"/>
        </w:rPr>
        <w:t>整体要求</w:t>
      </w:r>
    </w:p>
    <w:p>
      <w:pPr>
        <w:pStyle w:val="145"/>
        <w:rPr>
          <w:rFonts w:hint="eastAsia"/>
          <w:lang w:val="zh-CN"/>
        </w:rPr>
      </w:pPr>
      <w:r>
        <w:rPr>
          <w:rFonts w:hint="eastAsia"/>
          <w:lang w:val="zh-CN"/>
        </w:rPr>
        <w:t>修复时，应保持原照片的形状、</w:t>
      </w:r>
      <w:r>
        <w:rPr>
          <w:rFonts w:hint="eastAsia"/>
          <w:lang w:val="en-US" w:eastAsia="zh-CN"/>
        </w:rPr>
        <w:t>形态</w:t>
      </w:r>
      <w:r>
        <w:rPr>
          <w:rFonts w:hint="eastAsia"/>
          <w:lang w:val="zh-CN"/>
        </w:rPr>
        <w:t>和内容不变。</w:t>
      </w:r>
    </w:p>
    <w:p>
      <w:pPr>
        <w:pStyle w:val="145"/>
        <w:rPr>
          <w:rFonts w:hint="eastAsia"/>
          <w:lang w:val="zh-CN"/>
        </w:rPr>
      </w:pPr>
      <w:r>
        <w:rPr>
          <w:rFonts w:hint="eastAsia"/>
          <w:lang w:val="zh-CN"/>
        </w:rPr>
        <w:t>色调应</w:t>
      </w:r>
      <w:r>
        <w:rPr>
          <w:rFonts w:hint="eastAsia"/>
          <w:lang w:val="en-US" w:eastAsia="zh-CN"/>
        </w:rPr>
        <w:t>根据画面的颜色信息</w:t>
      </w:r>
      <w:r>
        <w:rPr>
          <w:rFonts w:hint="eastAsia"/>
        </w:rPr>
        <w:t>适度调整</w:t>
      </w:r>
      <w:r>
        <w:rPr>
          <w:rFonts w:hint="eastAsia"/>
          <w:lang w:eastAsia="zh-CN"/>
        </w:rPr>
        <w:t>，</w:t>
      </w:r>
      <w:r>
        <w:rPr>
          <w:rFonts w:hint="eastAsia"/>
          <w:lang w:val="en-US" w:eastAsia="zh-CN"/>
        </w:rPr>
        <w:t>以整体协调、统一为宜</w:t>
      </w:r>
      <w:r>
        <w:rPr>
          <w:rFonts w:hint="eastAsia"/>
          <w:lang w:val="zh-CN"/>
        </w:rPr>
        <w:t>。</w:t>
      </w:r>
    </w:p>
    <w:p>
      <w:pPr>
        <w:pStyle w:val="145"/>
        <w:rPr>
          <w:rFonts w:hint="eastAsia"/>
          <w:lang w:val="zh-CN"/>
        </w:rPr>
      </w:pPr>
      <w:r>
        <w:rPr>
          <w:rFonts w:hint="eastAsia"/>
          <w:lang w:val="en-US" w:eastAsia="zh-CN"/>
        </w:rPr>
        <w:t>修复后的区域</w:t>
      </w:r>
      <w:r>
        <w:rPr>
          <w:rFonts w:hint="eastAsia"/>
          <w:lang w:val="zh-CN"/>
        </w:rPr>
        <w:t>应干净完整，细节纹理统一，无脏污、缺损及明显处理痕迹。</w:t>
      </w:r>
    </w:p>
    <w:p>
      <w:pPr>
        <w:pStyle w:val="144"/>
        <w:spacing w:before="156" w:after="156"/>
        <w:rPr>
          <w:rFonts w:hint="eastAsia"/>
        </w:rPr>
      </w:pPr>
      <w:r>
        <w:rPr>
          <w:rFonts w:hint="eastAsia"/>
        </w:rPr>
        <w:t>纠偏</w:t>
      </w:r>
    </w:p>
    <w:p>
      <w:pPr>
        <w:pStyle w:val="145"/>
        <w:rPr>
          <w:rFonts w:hint="eastAsia"/>
          <w:lang w:val="zh-CN"/>
        </w:rPr>
      </w:pPr>
      <w:r>
        <w:rPr>
          <w:rFonts w:hint="eastAsia"/>
        </w:rPr>
        <w:t>纠偏时，应尽最大限度保持原始影像信息的完整</w:t>
      </w:r>
      <w:r>
        <w:rPr>
          <w:rFonts w:hint="eastAsia"/>
          <w:lang w:val="zh-CN"/>
        </w:rPr>
        <w:t>。</w:t>
      </w:r>
    </w:p>
    <w:p>
      <w:pPr>
        <w:pStyle w:val="145"/>
        <w:rPr>
          <w:rFonts w:hint="eastAsia"/>
          <w:lang w:val="zh-CN"/>
        </w:rPr>
      </w:pPr>
      <w:r>
        <w:rPr>
          <w:rFonts w:hint="eastAsia"/>
          <w:lang w:val="zh-CN"/>
        </w:rPr>
        <w:t>纠偏后，照片应符合视觉习惯，保持正常合理的方向。</w:t>
      </w:r>
    </w:p>
    <w:p>
      <w:pPr>
        <w:pStyle w:val="145"/>
        <w:rPr>
          <w:rFonts w:hint="eastAsia"/>
          <w:lang w:val="zh-CN"/>
        </w:rPr>
      </w:pPr>
      <w:r>
        <w:rPr>
          <w:rFonts w:hint="eastAsia"/>
          <w:lang w:val="en-US" w:eastAsia="zh-CN"/>
        </w:rPr>
        <w:t>边缘规则的照片，纠偏的精度宜以照片边缘水平、垂直参考线为准，画面偏斜度小于 1°。距显示器45cm至65 cm平视照片时，没有明显偏斜</w:t>
      </w:r>
      <w:r>
        <w:rPr>
          <w:rFonts w:hint="eastAsia"/>
          <w:lang w:val="zh-CN"/>
        </w:rPr>
        <w:t>。</w:t>
      </w:r>
    </w:p>
    <w:p>
      <w:pPr>
        <w:pStyle w:val="144"/>
        <w:spacing w:before="156" w:after="156"/>
        <w:rPr>
          <w:rFonts w:hint="eastAsia"/>
        </w:rPr>
      </w:pPr>
      <w:r>
        <w:rPr>
          <w:rFonts w:hint="eastAsia"/>
        </w:rPr>
        <w:t>裁边</w:t>
      </w:r>
    </w:p>
    <w:p>
      <w:pPr>
        <w:pStyle w:val="138"/>
        <w:ind w:firstLine="420"/>
        <w:rPr>
          <w:rFonts w:hint="eastAsia"/>
          <w:lang w:val="zh-CN"/>
        </w:rPr>
      </w:pPr>
      <w:r>
        <w:rPr>
          <w:rFonts w:hint="eastAsia"/>
          <w:lang w:val="zh-CN"/>
        </w:rPr>
        <w:t>原始照片档案</w:t>
      </w:r>
      <w:r>
        <w:rPr>
          <w:rFonts w:hint="eastAsia"/>
          <w:lang w:val="en-US" w:eastAsia="zh-CN"/>
        </w:rPr>
        <w:t>图像信息</w:t>
      </w:r>
      <w:r>
        <w:rPr>
          <w:rFonts w:hint="eastAsia"/>
          <w:lang w:val="zh-CN"/>
        </w:rPr>
        <w:t>应完全呈现，边缘纸基和相关附件</w:t>
      </w:r>
      <w:r>
        <w:rPr>
          <w:rFonts w:hint="eastAsia"/>
          <w:lang w:val="en-US" w:eastAsia="zh-CN"/>
        </w:rPr>
        <w:t>宜</w:t>
      </w:r>
      <w:r>
        <w:rPr>
          <w:rFonts w:hint="eastAsia"/>
          <w:lang w:val="zh-CN"/>
        </w:rPr>
        <w:t>完整保留。</w:t>
      </w:r>
    </w:p>
    <w:p>
      <w:pPr>
        <w:pStyle w:val="144"/>
        <w:spacing w:before="156" w:after="156"/>
        <w:rPr>
          <w:rFonts w:hint="eastAsia"/>
        </w:rPr>
      </w:pPr>
      <w:r>
        <w:rPr>
          <w:rFonts w:hint="eastAsia"/>
        </w:rPr>
        <w:t>拼接</w:t>
      </w:r>
    </w:p>
    <w:p>
      <w:pPr>
        <w:pStyle w:val="145"/>
        <w:rPr>
          <w:rFonts w:hint="eastAsia"/>
          <w:lang w:val="zh-CN"/>
        </w:rPr>
      </w:pPr>
      <w:r>
        <w:rPr>
          <w:rFonts w:hint="eastAsia"/>
          <w:lang w:val="en-US" w:eastAsia="zh-CN"/>
        </w:rPr>
        <w:t>幅面过大需要多次扫描或</w:t>
      </w:r>
      <w:r>
        <w:rPr>
          <w:rFonts w:hint="eastAsia"/>
          <w:lang w:val="zh-CN"/>
        </w:rPr>
        <w:t>断裂形成多幅图像</w:t>
      </w:r>
      <w:r>
        <w:rPr>
          <w:rFonts w:hint="eastAsia"/>
          <w:lang w:val="en-US" w:eastAsia="zh-CN"/>
        </w:rPr>
        <w:t>的</w:t>
      </w:r>
      <w:r>
        <w:rPr>
          <w:rFonts w:hint="eastAsia"/>
          <w:lang w:val="zh-CN"/>
        </w:rPr>
        <w:t>照片档案，扫描后应进行拼接处理，合并为一个完整图像。</w:t>
      </w:r>
    </w:p>
    <w:p>
      <w:pPr>
        <w:pStyle w:val="145"/>
        <w:rPr>
          <w:rFonts w:hint="eastAsia"/>
          <w:lang w:val="zh-CN"/>
        </w:rPr>
      </w:pPr>
      <w:r>
        <w:rPr>
          <w:rFonts w:hint="eastAsia"/>
          <w:lang w:val="zh-CN"/>
        </w:rPr>
        <w:t>错位拼接应对齐，线条纹理走向应一致。</w:t>
      </w:r>
    </w:p>
    <w:p>
      <w:pPr>
        <w:pStyle w:val="145"/>
        <w:rPr>
          <w:rFonts w:hint="eastAsia"/>
          <w:lang w:val="zh-CN"/>
        </w:rPr>
      </w:pPr>
      <w:r>
        <w:rPr>
          <w:rFonts w:hint="eastAsia"/>
          <w:lang w:val="zh-CN"/>
        </w:rPr>
        <w:t>接缝区域画面信息应无明显拉伸变形情况。</w:t>
      </w:r>
    </w:p>
    <w:p>
      <w:pPr>
        <w:pStyle w:val="145"/>
        <w:rPr>
          <w:rFonts w:hint="eastAsia"/>
          <w:lang w:val="zh-CN"/>
        </w:rPr>
      </w:pPr>
      <w:r>
        <w:rPr>
          <w:rFonts w:hint="eastAsia"/>
          <w:lang w:val="zh-CN"/>
        </w:rPr>
        <w:t>接缝两侧区域间的细节、过渡、明暗、色调</w:t>
      </w:r>
      <w:r>
        <w:rPr>
          <w:rFonts w:hint="eastAsia"/>
          <w:lang w:val="en-US" w:eastAsia="zh-CN"/>
        </w:rPr>
        <w:t>应</w:t>
      </w:r>
      <w:r>
        <w:rPr>
          <w:rFonts w:hint="eastAsia"/>
          <w:lang w:val="zh-CN"/>
        </w:rPr>
        <w:t>统一，无拼接痕迹。</w:t>
      </w:r>
    </w:p>
    <w:p>
      <w:pPr>
        <w:pStyle w:val="144"/>
        <w:spacing w:before="156" w:after="156"/>
        <w:rPr>
          <w:rFonts w:hint="eastAsia"/>
        </w:rPr>
      </w:pPr>
      <w:r>
        <w:rPr>
          <w:rFonts w:hint="eastAsia"/>
        </w:rPr>
        <w:t>色彩</w:t>
      </w:r>
      <w:r>
        <w:rPr>
          <w:rFonts w:hint="eastAsia"/>
          <w:lang w:val="en-US" w:eastAsia="zh-CN"/>
        </w:rPr>
        <w:t>调整</w:t>
      </w:r>
    </w:p>
    <w:p>
      <w:pPr>
        <w:pStyle w:val="145"/>
        <w:rPr>
          <w:rFonts w:hint="eastAsia"/>
          <w:lang w:val="zh-CN"/>
        </w:rPr>
      </w:pPr>
      <w:r>
        <w:rPr>
          <w:rFonts w:hint="eastAsia"/>
          <w:lang w:val="zh-CN"/>
        </w:rPr>
        <w:t>曝光应正确，无明显偏色、发灰的现象。</w:t>
      </w:r>
    </w:p>
    <w:p>
      <w:pPr>
        <w:pStyle w:val="145"/>
        <w:rPr>
          <w:rFonts w:hint="eastAsia"/>
          <w:lang w:val="zh-CN"/>
        </w:rPr>
      </w:pPr>
      <w:r>
        <w:rPr>
          <w:rFonts w:hint="eastAsia"/>
          <w:lang w:val="zh-CN"/>
        </w:rPr>
        <w:t>亮部和暗部的调整应</w:t>
      </w:r>
      <w:r>
        <w:rPr>
          <w:rFonts w:hint="eastAsia"/>
          <w:lang w:val="en-US" w:eastAsia="zh-CN"/>
        </w:rPr>
        <w:t>无</w:t>
      </w:r>
      <w:r>
        <w:rPr>
          <w:rFonts w:hint="eastAsia"/>
          <w:lang w:val="zh-CN"/>
        </w:rPr>
        <w:t>细节丢失的情况。</w:t>
      </w:r>
    </w:p>
    <w:p>
      <w:pPr>
        <w:pStyle w:val="145"/>
        <w:rPr>
          <w:rFonts w:hint="eastAsia"/>
          <w:lang w:val="zh-CN"/>
        </w:rPr>
      </w:pPr>
      <w:r>
        <w:rPr>
          <w:rFonts w:hint="eastAsia"/>
          <w:lang w:val="en-US" w:eastAsia="zh-CN"/>
        </w:rPr>
        <w:t>对于酸化、氧化等导致发黄、泛绿等</w:t>
      </w:r>
      <w:r>
        <w:rPr>
          <w:rFonts w:hint="eastAsia"/>
          <w:lang w:val="zh-CN"/>
        </w:rPr>
        <w:t>颜色</w:t>
      </w:r>
      <w:r>
        <w:rPr>
          <w:rFonts w:hint="eastAsia"/>
          <w:lang w:val="en-US" w:eastAsia="zh-CN"/>
        </w:rPr>
        <w:t>的增溢，宜将</w:t>
      </w:r>
      <w:r>
        <w:rPr>
          <w:rFonts w:hint="eastAsia"/>
          <w:lang w:val="zh-CN"/>
        </w:rPr>
        <w:t>颜色</w:t>
      </w:r>
      <w:r>
        <w:rPr>
          <w:rFonts w:hint="eastAsia"/>
          <w:lang w:val="en-US" w:eastAsia="zh-CN"/>
        </w:rPr>
        <w:t>增溢降低至</w:t>
      </w:r>
      <w:r>
        <w:rPr>
          <w:rFonts w:hint="eastAsia"/>
          <w:lang w:val="zh-CN"/>
        </w:rPr>
        <w:t>20%</w:t>
      </w:r>
      <w:r>
        <w:rPr>
          <w:rFonts w:hint="eastAsia"/>
          <w:lang w:val="en-US" w:eastAsia="zh-CN"/>
        </w:rPr>
        <w:t>以内</w:t>
      </w:r>
      <w:r>
        <w:rPr>
          <w:rFonts w:hint="eastAsia"/>
          <w:lang w:val="zh-CN"/>
        </w:rPr>
        <w:t>。</w:t>
      </w:r>
    </w:p>
    <w:p>
      <w:pPr>
        <w:pStyle w:val="144"/>
        <w:spacing w:before="156" w:after="156"/>
        <w:rPr>
          <w:rFonts w:hint="eastAsia"/>
        </w:rPr>
      </w:pPr>
      <w:r>
        <w:rPr>
          <w:rFonts w:hint="eastAsia"/>
        </w:rPr>
        <w:t>噪点</w:t>
      </w:r>
      <w:r>
        <w:rPr>
          <w:rFonts w:hint="eastAsia"/>
          <w:lang w:val="en-US" w:eastAsia="zh-CN"/>
        </w:rPr>
        <w:t>消除</w:t>
      </w:r>
    </w:p>
    <w:p>
      <w:pPr>
        <w:pStyle w:val="145"/>
        <w:rPr>
          <w:rFonts w:hint="eastAsia"/>
          <w:lang w:val="zh-CN"/>
        </w:rPr>
      </w:pPr>
      <w:r>
        <w:rPr>
          <w:rFonts w:hint="eastAsia"/>
          <w:lang w:val="zh-CN"/>
        </w:rPr>
        <w:t>细节颗粒分布应均匀，无局部突出的噪点颗粒。</w:t>
      </w:r>
    </w:p>
    <w:p>
      <w:pPr>
        <w:pStyle w:val="145"/>
        <w:rPr>
          <w:rFonts w:hint="eastAsia"/>
          <w:lang w:val="zh-CN"/>
        </w:rPr>
      </w:pPr>
      <w:r>
        <w:rPr>
          <w:rFonts w:hint="eastAsia"/>
          <w:lang w:val="zh-CN"/>
        </w:rPr>
        <w:t>噪点颗粒大小应无粗糙观感，</w:t>
      </w:r>
      <w:r>
        <w:rPr>
          <w:rFonts w:hint="eastAsia"/>
          <w:lang w:val="en-US" w:eastAsia="zh-CN"/>
        </w:rPr>
        <w:t>应</w:t>
      </w:r>
      <w:r>
        <w:rPr>
          <w:rFonts w:hint="eastAsia"/>
          <w:lang w:val="zh-CN"/>
        </w:rPr>
        <w:t>不影响画面的放大查看和使用。</w:t>
      </w:r>
    </w:p>
    <w:p>
      <w:pPr>
        <w:pStyle w:val="145"/>
        <w:rPr>
          <w:rFonts w:hint="eastAsia"/>
          <w:lang w:val="zh-CN"/>
        </w:rPr>
      </w:pPr>
      <w:r>
        <w:rPr>
          <w:rFonts w:hint="eastAsia"/>
          <w:lang w:val="zh-CN"/>
        </w:rPr>
        <w:t>应无局部涂抹、模糊现象。</w:t>
      </w:r>
    </w:p>
    <w:p>
      <w:pPr>
        <w:pStyle w:val="145"/>
        <w:rPr>
          <w:rFonts w:hint="eastAsia"/>
          <w:lang w:val="zh-CN"/>
        </w:rPr>
      </w:pPr>
      <w:r>
        <w:rPr>
          <w:rFonts w:hint="eastAsia"/>
          <w:lang w:val="zh-CN"/>
        </w:rPr>
        <w:t>应无局部色彩异化，和影响观感的色彩噪点。</w:t>
      </w:r>
    </w:p>
    <w:p>
      <w:pPr>
        <w:pStyle w:val="145"/>
        <w:rPr>
          <w:rFonts w:hint="eastAsia"/>
          <w:lang w:val="zh-CN"/>
        </w:rPr>
      </w:pPr>
      <w:r>
        <w:rPr>
          <w:rFonts w:hint="eastAsia"/>
          <w:lang w:val="zh-CN"/>
        </w:rPr>
        <w:t>应无</w:t>
      </w:r>
      <w:r>
        <w:rPr>
          <w:rFonts w:hint="eastAsia"/>
          <w:lang w:val="en-US" w:eastAsia="zh-CN"/>
        </w:rPr>
        <w:t>过</w:t>
      </w:r>
      <w:r>
        <w:rPr>
          <w:rFonts w:hint="eastAsia"/>
          <w:lang w:val="zh-CN"/>
        </w:rPr>
        <w:t>锐和锐边突出的情况。</w:t>
      </w:r>
    </w:p>
    <w:p>
      <w:pPr>
        <w:pStyle w:val="144"/>
        <w:spacing w:before="156" w:after="156"/>
        <w:rPr>
          <w:rFonts w:hint="eastAsia"/>
        </w:rPr>
      </w:pPr>
      <w:r>
        <w:rPr>
          <w:rFonts w:hint="eastAsia"/>
        </w:rPr>
        <w:t>去网</w:t>
      </w:r>
    </w:p>
    <w:p>
      <w:pPr>
        <w:pStyle w:val="145"/>
        <w:rPr>
          <w:rFonts w:hint="eastAsia"/>
          <w:lang w:val="zh-CN"/>
        </w:rPr>
      </w:pPr>
      <w:r>
        <w:rPr>
          <w:rFonts w:hint="eastAsia"/>
          <w:lang w:val="zh-CN"/>
        </w:rPr>
        <w:t>表面应不出现有规律的网格、网点和排列整齐的白点、线条等。</w:t>
      </w:r>
    </w:p>
    <w:p>
      <w:pPr>
        <w:pStyle w:val="145"/>
        <w:rPr>
          <w:rFonts w:hint="eastAsia"/>
          <w:lang w:val="zh-CN"/>
        </w:rPr>
      </w:pPr>
      <w:r>
        <w:rPr>
          <w:rFonts w:hint="eastAsia"/>
          <w:lang w:val="zh-CN"/>
        </w:rPr>
        <w:t>画面中应无明显的局部涂抹、模糊现象，颜色、细节应协调统一。</w:t>
      </w:r>
    </w:p>
    <w:p>
      <w:pPr>
        <w:pStyle w:val="144"/>
        <w:spacing w:before="156" w:after="156"/>
      </w:pPr>
      <w:r>
        <w:rPr>
          <w:rFonts w:hint="eastAsia"/>
        </w:rPr>
        <w:t>污损</w:t>
      </w:r>
      <w:r>
        <w:rPr>
          <w:rFonts w:hint="eastAsia"/>
          <w:lang w:val="en-US" w:eastAsia="zh-CN"/>
        </w:rPr>
        <w:t>消除</w:t>
      </w:r>
    </w:p>
    <w:p>
      <w:pPr>
        <w:pStyle w:val="145"/>
        <w:rPr>
          <w:rFonts w:hint="eastAsia"/>
          <w:lang w:val="zh-CN"/>
        </w:rPr>
      </w:pPr>
      <w:r>
        <w:rPr>
          <w:rFonts w:hint="eastAsia"/>
          <w:lang w:val="zh-CN"/>
        </w:rPr>
        <w:t>消除效果应干净完整，无影响画面质量的色污、脏点、霉斑、银镜等现象。</w:t>
      </w:r>
    </w:p>
    <w:p>
      <w:pPr>
        <w:pStyle w:val="145"/>
        <w:rPr>
          <w:rFonts w:hint="eastAsia"/>
          <w:lang w:val="zh-CN"/>
        </w:rPr>
      </w:pPr>
      <w:r>
        <w:rPr>
          <w:rFonts w:hint="eastAsia"/>
          <w:lang w:val="zh-CN"/>
        </w:rPr>
        <w:t>消除完成的区域应在颜色和明暗程度上与相邻区域融合一致。</w:t>
      </w:r>
    </w:p>
    <w:p>
      <w:pPr>
        <w:pStyle w:val="144"/>
        <w:spacing w:before="156" w:after="156"/>
        <w:rPr>
          <w:rFonts w:hint="eastAsia"/>
        </w:rPr>
      </w:pPr>
      <w:r>
        <w:rPr>
          <w:rFonts w:hint="eastAsia"/>
        </w:rPr>
        <w:t>破损</w:t>
      </w:r>
      <w:r>
        <w:rPr>
          <w:rFonts w:hint="eastAsia"/>
          <w:lang w:val="en-US" w:eastAsia="zh-CN"/>
        </w:rPr>
        <w:t>修复</w:t>
      </w:r>
    </w:p>
    <w:p>
      <w:pPr>
        <w:pStyle w:val="146"/>
        <w:spacing w:before="156" w:after="156"/>
        <w:rPr>
          <w:rFonts w:hint="eastAsia"/>
        </w:rPr>
      </w:pPr>
      <w:r>
        <w:rPr>
          <w:rFonts w:hint="eastAsia"/>
        </w:rPr>
        <w:t>修补</w:t>
      </w:r>
    </w:p>
    <w:p>
      <w:pPr>
        <w:pStyle w:val="148"/>
        <w:rPr>
          <w:rFonts w:hint="eastAsia"/>
          <w:lang w:val="zh-CN"/>
        </w:rPr>
      </w:pPr>
      <w:r>
        <w:rPr>
          <w:rFonts w:hint="eastAsia"/>
          <w:lang w:val="zh-CN"/>
        </w:rPr>
        <w:t>修补时，源的选择应</w:t>
      </w:r>
      <w:r>
        <w:rPr>
          <w:rFonts w:hint="eastAsia"/>
          <w:lang w:val="en-US" w:eastAsia="zh-CN"/>
        </w:rPr>
        <w:t>与修复区域的</w:t>
      </w:r>
      <w:r>
        <w:rPr>
          <w:rFonts w:hint="eastAsia"/>
          <w:lang w:val="zh-CN"/>
        </w:rPr>
        <w:t>纹理和细节相似，以达到最佳修复效果。</w:t>
      </w:r>
    </w:p>
    <w:p>
      <w:pPr>
        <w:pStyle w:val="148"/>
        <w:rPr>
          <w:rFonts w:hint="eastAsia"/>
          <w:lang w:val="zh-CN"/>
        </w:rPr>
      </w:pPr>
      <w:r>
        <w:rPr>
          <w:rFonts w:hint="eastAsia"/>
          <w:lang w:val="zh-CN"/>
        </w:rPr>
        <w:t>修补区域应无明显处理痕迹，色调、纹理走向、细节与相邻区域协调统一。</w:t>
      </w:r>
    </w:p>
    <w:p>
      <w:pPr>
        <w:pStyle w:val="148"/>
        <w:rPr>
          <w:rFonts w:hint="eastAsia"/>
          <w:lang w:val="zh-CN"/>
        </w:rPr>
      </w:pPr>
      <w:r>
        <w:rPr>
          <w:rFonts w:hint="eastAsia"/>
          <w:lang w:val="zh-CN"/>
        </w:rPr>
        <w:t>修补区域应无明显涂抹、模糊等与相邻区域有较大差异的现象。</w:t>
      </w:r>
    </w:p>
    <w:p>
      <w:pPr>
        <w:pStyle w:val="146"/>
        <w:spacing w:before="156" w:after="156"/>
        <w:rPr>
          <w:rFonts w:hint="eastAsia"/>
        </w:rPr>
      </w:pPr>
      <w:r>
        <w:rPr>
          <w:rFonts w:hint="eastAsia"/>
        </w:rPr>
        <w:t>素材替换</w:t>
      </w:r>
    </w:p>
    <w:p>
      <w:pPr>
        <w:pStyle w:val="148"/>
        <w:rPr>
          <w:rFonts w:hint="eastAsia"/>
          <w:lang w:val="zh-CN"/>
        </w:rPr>
      </w:pPr>
      <w:r>
        <w:rPr>
          <w:rFonts w:hint="eastAsia"/>
          <w:lang w:val="zh-CN"/>
        </w:rPr>
        <w:t>应无明显变形、失真、区域模糊等现象。</w:t>
      </w:r>
    </w:p>
    <w:p>
      <w:pPr>
        <w:pStyle w:val="148"/>
        <w:rPr>
          <w:rFonts w:hint="eastAsia"/>
          <w:lang w:val="zh-CN"/>
        </w:rPr>
      </w:pPr>
      <w:r>
        <w:rPr>
          <w:rFonts w:hint="eastAsia"/>
          <w:lang w:val="zh-CN"/>
        </w:rPr>
        <w:t>明暗过渡应合理，清晰度统一，轮廓线条清晰均匀。</w:t>
      </w:r>
    </w:p>
    <w:p>
      <w:pPr>
        <w:pStyle w:val="148"/>
        <w:rPr>
          <w:rFonts w:hint="eastAsia"/>
          <w:lang w:val="zh-CN"/>
        </w:rPr>
      </w:pPr>
      <w:r>
        <w:rPr>
          <w:rFonts w:hint="eastAsia"/>
          <w:lang w:val="zh-CN"/>
        </w:rPr>
        <w:t>替换完成的区域应与相邻区域无明显视角差异，形状、色彩、细节、纹理走向与相邻区域保持一致。</w:t>
      </w:r>
    </w:p>
    <w:p>
      <w:pPr>
        <w:pStyle w:val="144"/>
        <w:spacing w:before="156" w:after="156"/>
        <w:rPr>
          <w:rFonts w:hint="eastAsia"/>
        </w:rPr>
      </w:pPr>
      <w:r>
        <w:rPr>
          <w:rFonts w:hint="eastAsia"/>
        </w:rPr>
        <w:t>模糊图像清晰化</w:t>
      </w:r>
    </w:p>
    <w:p>
      <w:pPr>
        <w:pStyle w:val="138"/>
        <w:ind w:firstLine="420"/>
        <w:rPr>
          <w:rFonts w:hint="eastAsia"/>
          <w:lang w:val="zh-CN"/>
        </w:rPr>
      </w:pPr>
      <w:r>
        <w:rPr>
          <w:rFonts w:hint="eastAsia"/>
          <w:lang w:val="zh-CN"/>
        </w:rPr>
        <w:t>应色调合理，无明显色差，整体画面无明显变形失真现象，轮廓形状和线条差异不应大于5%，细节过渡自然，无涂抹、光滑、局部模糊和太锐现象。</w:t>
      </w:r>
    </w:p>
    <w:p>
      <w:pPr>
        <w:pStyle w:val="144"/>
        <w:spacing w:before="156" w:after="156"/>
        <w:rPr>
          <w:rFonts w:hint="eastAsia"/>
        </w:rPr>
      </w:pPr>
      <w:r>
        <w:rPr>
          <w:rFonts w:hint="eastAsia"/>
        </w:rPr>
        <w:t>附件</w:t>
      </w:r>
    </w:p>
    <w:p>
      <w:pPr>
        <w:pStyle w:val="145"/>
        <w:rPr>
          <w:rFonts w:hint="eastAsia"/>
          <w:lang w:val="zh-CN"/>
        </w:rPr>
      </w:pPr>
      <w:r>
        <w:rPr>
          <w:rFonts w:hint="eastAsia"/>
          <w:lang w:val="zh-CN"/>
        </w:rPr>
        <w:t>应能完整体现该附件全貌。</w:t>
      </w:r>
    </w:p>
    <w:p>
      <w:pPr>
        <w:pStyle w:val="145"/>
        <w:rPr>
          <w:rFonts w:hint="eastAsia"/>
          <w:lang w:val="zh-CN"/>
        </w:rPr>
      </w:pPr>
      <w:r>
        <w:rPr>
          <w:rFonts w:hint="eastAsia"/>
          <w:lang w:val="zh-CN"/>
        </w:rPr>
        <w:t>应区域干净完整，无明显脏、污、损等情况。</w:t>
      </w:r>
    </w:p>
    <w:p>
      <w:pPr>
        <w:pStyle w:val="139"/>
        <w:spacing w:before="312" w:after="312"/>
        <w:rPr>
          <w:rFonts w:hint="eastAsia"/>
        </w:rPr>
      </w:pPr>
      <w:bookmarkStart w:id="82" w:name="_Toc32254"/>
      <w:bookmarkStart w:id="83" w:name="_Toc5646"/>
      <w:r>
        <w:rPr>
          <w:rFonts w:hint="eastAsia"/>
        </w:rPr>
        <w:t>质量评定</w:t>
      </w:r>
      <w:bookmarkEnd w:id="82"/>
      <w:bookmarkEnd w:id="83"/>
      <w:r>
        <w:rPr>
          <w:rFonts w:hint="eastAsia"/>
        </w:rPr>
        <w:t xml:space="preserve">  </w:t>
      </w:r>
    </w:p>
    <w:p>
      <w:pPr>
        <w:pStyle w:val="140"/>
        <w:spacing w:before="156" w:after="156"/>
        <w:rPr>
          <w:rFonts w:hint="eastAsia"/>
        </w:rPr>
      </w:pPr>
      <w:bookmarkStart w:id="84" w:name="_Toc11784"/>
      <w:bookmarkStart w:id="85" w:name="_Toc13172"/>
      <w:r>
        <w:rPr>
          <w:rFonts w:hint="eastAsia"/>
          <w:lang w:val="en-US" w:eastAsia="zh-CN"/>
        </w:rPr>
        <w:t>评定内容</w:t>
      </w:r>
      <w:bookmarkEnd w:id="84"/>
      <w:bookmarkEnd w:id="85"/>
    </w:p>
    <w:p>
      <w:pPr>
        <w:pStyle w:val="147"/>
        <w:rPr>
          <w:rFonts w:hint="eastAsia"/>
          <w:lang w:val="zh-CN"/>
        </w:rPr>
      </w:pPr>
      <w:r>
        <w:rPr>
          <w:rFonts w:hint="eastAsia"/>
          <w:lang w:val="zh-CN"/>
        </w:rPr>
        <w:t>修复成果的质量。</w:t>
      </w:r>
    </w:p>
    <w:p>
      <w:pPr>
        <w:pStyle w:val="147"/>
        <w:rPr>
          <w:rFonts w:hint="eastAsia"/>
          <w:lang w:val="zh-CN"/>
        </w:rPr>
      </w:pPr>
      <w:r>
        <w:rPr>
          <w:rFonts w:hint="eastAsia"/>
        </w:rPr>
        <w:t>留存文件</w:t>
      </w:r>
      <w:r>
        <w:rPr>
          <w:rFonts w:hint="eastAsia"/>
          <w:lang w:val="zh-CN"/>
        </w:rPr>
        <w:t>数据</w:t>
      </w:r>
      <w:r>
        <w:rPr>
          <w:rFonts w:hint="eastAsia"/>
          <w:lang w:val="en-US" w:eastAsia="zh-CN"/>
        </w:rPr>
        <w:t>规范齐全</w:t>
      </w:r>
      <w:r>
        <w:rPr>
          <w:rFonts w:hint="eastAsia"/>
          <w:lang w:val="zh-CN"/>
        </w:rPr>
        <w:t>。</w:t>
      </w:r>
    </w:p>
    <w:p>
      <w:pPr>
        <w:pStyle w:val="147"/>
        <w:rPr>
          <w:rFonts w:hint="eastAsia"/>
          <w:lang w:val="zh-CN"/>
        </w:rPr>
      </w:pPr>
      <w:r>
        <w:rPr>
          <w:rFonts w:hint="eastAsia"/>
          <w:lang w:val="zh-CN"/>
        </w:rPr>
        <w:t>数字化修复工作方案</w:t>
      </w:r>
      <w:r>
        <w:rPr>
          <w:rFonts w:hint="eastAsia"/>
          <w:lang w:val="en-US" w:eastAsia="zh-CN"/>
        </w:rPr>
        <w:t>清晰</w:t>
      </w:r>
      <w:r>
        <w:rPr>
          <w:rFonts w:hint="eastAsia"/>
          <w:lang w:val="zh-CN"/>
        </w:rPr>
        <w:t>、记录完整。</w:t>
      </w:r>
    </w:p>
    <w:p>
      <w:pPr>
        <w:pStyle w:val="140"/>
        <w:spacing w:before="156" w:after="156"/>
        <w:rPr>
          <w:rFonts w:hint="eastAsia"/>
        </w:rPr>
      </w:pPr>
      <w:bookmarkStart w:id="86" w:name="_Toc11738"/>
      <w:bookmarkStart w:id="87" w:name="_Toc14039"/>
      <w:r>
        <w:rPr>
          <w:rFonts w:hint="eastAsia"/>
        </w:rPr>
        <w:t>环境条件</w:t>
      </w:r>
      <w:bookmarkEnd w:id="86"/>
      <w:bookmarkEnd w:id="87"/>
    </w:p>
    <w:p>
      <w:pPr>
        <w:pStyle w:val="147"/>
        <w:rPr>
          <w:rFonts w:hint="eastAsia"/>
          <w:lang w:val="zh-CN"/>
        </w:rPr>
      </w:pPr>
      <w:r>
        <w:rPr>
          <w:rFonts w:hint="eastAsia"/>
          <w:lang w:val="zh-CN"/>
        </w:rPr>
        <w:t>查看图像应选择图形工作站，或高性能专业图像计算机，显示器应采用具备99%RGB色域的专业显示器，查看时环境光线的亮度应比显示器亮度低3倍左右。</w:t>
      </w:r>
    </w:p>
    <w:p>
      <w:pPr>
        <w:pStyle w:val="147"/>
        <w:rPr>
          <w:rFonts w:hint="eastAsia"/>
          <w:lang w:val="zh-CN"/>
        </w:rPr>
      </w:pPr>
      <w:r>
        <w:rPr>
          <w:rFonts w:hint="eastAsia"/>
          <w:lang w:val="zh-CN"/>
        </w:rPr>
        <w:t>观看距离以显示器对角线的3倍距离为宜，水平方向垂直于视线，垂直方向不超过±30°。</w:t>
      </w:r>
    </w:p>
    <w:p>
      <w:pPr>
        <w:pStyle w:val="140"/>
        <w:spacing w:before="156" w:after="156"/>
        <w:rPr>
          <w:rFonts w:hint="eastAsia"/>
        </w:rPr>
      </w:pPr>
      <w:bookmarkStart w:id="88" w:name="_Toc18641"/>
      <w:bookmarkStart w:id="89" w:name="_Toc5137"/>
      <w:r>
        <w:rPr>
          <w:rFonts w:hint="eastAsia"/>
        </w:rPr>
        <w:t>评定</w:t>
      </w:r>
      <w:bookmarkEnd w:id="88"/>
      <w:r>
        <w:rPr>
          <w:rFonts w:hint="eastAsia"/>
        </w:rPr>
        <w:t>原则</w:t>
      </w:r>
      <w:bookmarkEnd w:id="89"/>
    </w:p>
    <w:p>
      <w:pPr>
        <w:pStyle w:val="147"/>
        <w:rPr>
          <w:rFonts w:hint="eastAsia"/>
          <w:lang w:val="zh-CN"/>
        </w:rPr>
      </w:pPr>
      <w:r>
        <w:rPr>
          <w:rFonts w:hint="eastAsia"/>
          <w:lang w:val="zh-CN"/>
        </w:rPr>
        <w:t>修复成果应不存在无依据的形状、形态、内容改变，以及失真和变形问题。</w:t>
      </w:r>
    </w:p>
    <w:p>
      <w:pPr>
        <w:pStyle w:val="147"/>
        <w:rPr>
          <w:rFonts w:hint="eastAsia"/>
          <w:lang w:val="zh-CN"/>
        </w:rPr>
      </w:pPr>
      <w:r>
        <w:rPr>
          <w:rFonts w:hint="eastAsia"/>
          <w:lang w:val="zh-CN"/>
        </w:rPr>
        <w:t>画面干净完整，无脏污缺损现象。</w:t>
      </w:r>
    </w:p>
    <w:p>
      <w:pPr>
        <w:pStyle w:val="147"/>
        <w:rPr>
          <w:rFonts w:hint="eastAsia"/>
          <w:lang w:val="zh-CN"/>
        </w:rPr>
      </w:pPr>
      <w:r>
        <w:rPr>
          <w:rFonts w:hint="eastAsia"/>
          <w:lang w:val="zh-CN"/>
        </w:rPr>
        <w:t>细节颗粒需统一，无涂抹、模糊情况，纹理走向合理一致。</w:t>
      </w:r>
    </w:p>
    <w:p>
      <w:pPr>
        <w:pStyle w:val="147"/>
        <w:rPr>
          <w:rFonts w:hint="eastAsia"/>
          <w:lang w:val="zh-CN"/>
        </w:rPr>
      </w:pPr>
      <w:r>
        <w:rPr>
          <w:rFonts w:hint="eastAsia"/>
          <w:lang w:val="zh-CN"/>
        </w:rPr>
        <w:t>色调需统一，</w:t>
      </w:r>
      <w:r>
        <w:rPr>
          <w:rFonts w:hint="eastAsia"/>
          <w:lang w:val="en-US" w:eastAsia="zh-CN"/>
        </w:rPr>
        <w:t>无调色过度</w:t>
      </w:r>
      <w:r>
        <w:rPr>
          <w:rFonts w:hint="eastAsia"/>
          <w:lang w:val="zh-CN"/>
        </w:rPr>
        <w:t>、过暗或过曝问题。</w:t>
      </w:r>
    </w:p>
    <w:p>
      <w:pPr>
        <w:pStyle w:val="147"/>
        <w:rPr>
          <w:rFonts w:hint="eastAsia"/>
          <w:lang w:val="zh-CN"/>
        </w:rPr>
      </w:pPr>
      <w:r>
        <w:rPr>
          <w:rFonts w:hint="eastAsia"/>
        </w:rPr>
        <w:t>留存文件需</w:t>
      </w:r>
      <w:r>
        <w:rPr>
          <w:rFonts w:hint="eastAsia"/>
          <w:lang w:val="en-US" w:eastAsia="zh-CN"/>
        </w:rPr>
        <w:t>规范</w:t>
      </w:r>
      <w:r>
        <w:rPr>
          <w:rFonts w:hint="eastAsia"/>
        </w:rPr>
        <w:t>齐全，具体要求参见照片档案数字化修复规范</w:t>
      </w:r>
      <w:r>
        <w:rPr>
          <w:rFonts w:hint="eastAsia"/>
          <w:lang w:val="en-US" w:eastAsia="zh-CN"/>
        </w:rPr>
        <w:t xml:space="preserve"> </w:t>
      </w:r>
      <w:r>
        <w:rPr>
          <w:rFonts w:hint="eastAsia"/>
        </w:rPr>
        <w:t>第4部分：修复成果存储要求</w:t>
      </w:r>
      <w:r>
        <w:rPr>
          <w:rFonts w:hint="eastAsia"/>
          <w:lang w:val="en-US" w:eastAsia="zh-CN"/>
        </w:rPr>
        <w:t>第4章的相关内容</w:t>
      </w:r>
      <w:r>
        <w:rPr>
          <w:rFonts w:hint="eastAsia"/>
        </w:rPr>
        <w:t>。</w:t>
      </w:r>
    </w:p>
    <w:p>
      <w:pPr>
        <w:pStyle w:val="140"/>
        <w:spacing w:before="156" w:after="156"/>
        <w:rPr>
          <w:rFonts w:hint="eastAsia"/>
        </w:rPr>
      </w:pPr>
      <w:bookmarkStart w:id="90" w:name="_Toc3617"/>
      <w:bookmarkStart w:id="91" w:name="_Toc5026"/>
      <w:r>
        <w:rPr>
          <w:rFonts w:hint="eastAsia"/>
        </w:rPr>
        <w:t>评定方式</w:t>
      </w:r>
      <w:bookmarkEnd w:id="90"/>
      <w:bookmarkEnd w:id="91"/>
    </w:p>
    <w:p>
      <w:pPr>
        <w:pStyle w:val="147"/>
        <w:rPr>
          <w:rFonts w:hint="eastAsia"/>
          <w:lang w:val="zh-CN"/>
        </w:rPr>
      </w:pPr>
      <w:r>
        <w:rPr>
          <w:rFonts w:hint="eastAsia"/>
          <w:lang w:val="zh-CN"/>
        </w:rPr>
        <w:t>以批次为单位，通过抽检方式对数据进行检查，抽检比率不低于数字化修复总数的20%。</w:t>
      </w:r>
    </w:p>
    <w:p>
      <w:pPr>
        <w:pStyle w:val="147"/>
        <w:rPr>
          <w:rFonts w:hint="eastAsia"/>
          <w:lang w:val="zh-CN"/>
        </w:rPr>
      </w:pPr>
      <w:r>
        <w:rPr>
          <w:rFonts w:hint="eastAsia"/>
          <w:lang w:val="zh-CN"/>
        </w:rPr>
        <w:t>抽检合格率</w:t>
      </w:r>
      <w:r>
        <w:rPr>
          <w:rFonts w:hint="eastAsia"/>
        </w:rPr>
        <w:t>应</w:t>
      </w:r>
      <w:r>
        <w:rPr>
          <w:rFonts w:hint="eastAsia"/>
          <w:lang w:val="zh-CN"/>
        </w:rPr>
        <w:t>达到99.5%及以上。</w:t>
      </w:r>
    </w:p>
    <w:p>
      <w:pPr>
        <w:pStyle w:val="140"/>
        <w:spacing w:before="156" w:after="156"/>
        <w:rPr>
          <w:rFonts w:hint="eastAsia"/>
        </w:rPr>
      </w:pPr>
      <w:bookmarkStart w:id="92" w:name="_Toc29054"/>
      <w:bookmarkStart w:id="93" w:name="_Toc16554"/>
      <w:r>
        <w:rPr>
          <w:rFonts w:hint="eastAsia"/>
        </w:rPr>
        <w:t>评定</w:t>
      </w:r>
      <w:bookmarkEnd w:id="92"/>
      <w:r>
        <w:rPr>
          <w:rFonts w:hint="eastAsia"/>
          <w:lang w:val="en-US" w:eastAsia="zh-CN"/>
        </w:rPr>
        <w:t>结果</w:t>
      </w:r>
      <w:bookmarkEnd w:id="93"/>
    </w:p>
    <w:p>
      <w:pPr>
        <w:pStyle w:val="147"/>
        <w:rPr>
          <w:rFonts w:hint="eastAsia"/>
          <w:lang w:val="zh-CN"/>
        </w:rPr>
      </w:pPr>
      <w:r>
        <w:rPr>
          <w:rFonts w:hint="eastAsia"/>
          <w:lang w:val="en-US" w:eastAsia="zh-CN"/>
        </w:rPr>
        <w:t>依据第5章评定修复成果，结果分为优、良、合格和不合格。</w:t>
      </w:r>
    </w:p>
    <w:p>
      <w:pPr>
        <w:pStyle w:val="147"/>
        <w:rPr>
          <w:rFonts w:hint="eastAsia"/>
          <w:lang w:val="zh-CN"/>
        </w:rPr>
      </w:pPr>
      <w:r>
        <w:rPr>
          <w:rFonts w:hint="eastAsia"/>
          <w:lang w:val="zh-CN"/>
        </w:rPr>
        <w:t>修复成果图层完整，属性、曝光正确，符合修复质量要求，留存文件完整规范，评定为优。</w:t>
      </w:r>
    </w:p>
    <w:p>
      <w:pPr>
        <w:pStyle w:val="147"/>
        <w:rPr>
          <w:rFonts w:hint="eastAsia"/>
          <w:lang w:val="zh-CN"/>
        </w:rPr>
      </w:pPr>
      <w:r>
        <w:rPr>
          <w:rFonts w:hint="eastAsia"/>
          <w:lang w:val="zh-CN"/>
        </w:rPr>
        <w:t>修复成果图层完整，属性、曝光正确，基本符合修复质量要求，留存文件完整规范，评定为良。</w:t>
      </w:r>
    </w:p>
    <w:p>
      <w:pPr>
        <w:pStyle w:val="147"/>
        <w:rPr>
          <w:rFonts w:hint="eastAsia"/>
          <w:lang w:bidi="ar"/>
        </w:rPr>
      </w:pPr>
      <w:r>
        <w:rPr>
          <w:rFonts w:hint="eastAsia"/>
          <w:lang w:val="zh-CN"/>
        </w:rPr>
        <w:t>修复成果图层完整，属性、曝光基本正确，基本符合修复质量要求，留存文件完整规范，评定为合格。</w:t>
      </w:r>
    </w:p>
    <w:p>
      <w:pPr>
        <w:pStyle w:val="147"/>
      </w:pPr>
      <w:r>
        <w:rPr>
          <w:rFonts w:hint="eastAsia"/>
          <w:lang w:val="zh-CN"/>
        </w:rPr>
        <w:t>与修复质量要求有偏差，留存文件欠完整规范，评定为不合格。</w:t>
      </w:r>
      <w:bookmarkStart w:id="94" w:name="_Toc387397148"/>
      <w:bookmarkEnd w:id="94"/>
    </w:p>
    <w:p>
      <w:pPr>
        <w:pStyle w:val="140"/>
        <w:bidi w:val="0"/>
        <w:rPr>
          <w:rFonts w:hint="default"/>
          <w:lang w:val="en-US" w:eastAsia="zh-CN"/>
        </w:rPr>
      </w:pPr>
      <w:bookmarkStart w:id="95" w:name="_Toc1299"/>
      <w:r>
        <w:rPr>
          <w:rFonts w:hint="eastAsia"/>
          <w:lang w:val="en-US" w:eastAsia="zh-CN"/>
        </w:rPr>
        <w:t>质检记录</w:t>
      </w:r>
      <w:bookmarkEnd w:id="95"/>
    </w:p>
    <w:p>
      <w:pPr>
        <w:pStyle w:val="147"/>
        <w:numPr>
          <w:ilvl w:val="3"/>
          <w:numId w:val="0"/>
        </w:numPr>
        <w:bidi w:val="0"/>
        <w:ind w:leftChars="0" w:firstLine="420" w:firstLineChars="200"/>
        <w:rPr>
          <w:rFonts w:hint="eastAsia"/>
          <w:lang w:val="en-US" w:eastAsia="zh-CN"/>
        </w:rPr>
      </w:pPr>
      <w:r>
        <w:rPr>
          <w:rFonts w:hint="eastAsia"/>
          <w:lang w:val="en-US" w:eastAsia="zh-CN"/>
        </w:rPr>
        <w:t>由质检人员按评定结果填写照片档案数字化修复质量验收单，如表1。</w:t>
      </w:r>
    </w:p>
    <w:p>
      <w:pPr>
        <w:rPr>
          <w:rFonts w:hint="eastAsia"/>
          <w:lang w:val="en-US" w:eastAsia="zh-CN"/>
        </w:rPr>
      </w:pPr>
      <w:r>
        <w:rPr>
          <w:rFonts w:hint="eastAsia"/>
          <w:lang w:val="en-US" w:eastAsia="zh-CN"/>
        </w:rPr>
        <w:br w:type="page"/>
      </w:r>
    </w:p>
    <w:p>
      <w:pPr>
        <w:pStyle w:val="147"/>
        <w:numPr>
          <w:ilvl w:val="3"/>
          <w:numId w:val="0"/>
        </w:numPr>
        <w:bidi w:val="0"/>
        <w:ind w:leftChars="0" w:firstLine="420" w:firstLineChars="200"/>
        <w:rPr>
          <w:rFonts w:hint="eastAsia"/>
          <w:lang w:val="en-US" w:eastAsia="zh-CN"/>
        </w:rPr>
      </w:pPr>
    </w:p>
    <w:p>
      <w:pPr>
        <w:pStyle w:val="150"/>
        <w:numPr>
          <w:ilvl w:val="-1"/>
          <w:numId w:val="0"/>
        </w:numPr>
        <w:spacing w:before="156" w:after="156"/>
        <w:jc w:val="center"/>
        <w:rPr>
          <w:rFonts w:hint="default" w:hAnsi="黑体" w:eastAsia="黑体" w:cs="黑体"/>
          <w:szCs w:val="21"/>
          <w:lang w:val="en-US" w:eastAsia="zh-CN"/>
        </w:rPr>
      </w:pPr>
      <w:r>
        <w:rPr>
          <w:rFonts w:hint="eastAsia"/>
          <w:lang w:val="en-US" w:eastAsia="zh-CN"/>
        </w:rPr>
        <w:t xml:space="preserve">表A.1  </w:t>
      </w:r>
      <w:r>
        <w:rPr>
          <w:rFonts w:hint="eastAsia" w:ascii="黑体" w:hAnsi="黑体" w:eastAsia="黑体" w:cs="黑体"/>
          <w:b w:val="0"/>
          <w:bCs w:val="0"/>
          <w:color w:val="000000"/>
          <w:kern w:val="0"/>
          <w:szCs w:val="21"/>
          <w:lang w:bidi="ar"/>
        </w:rPr>
        <w:t>照片档案</w:t>
      </w:r>
      <w:r>
        <w:rPr>
          <w:rFonts w:hint="eastAsia" w:ascii="黑体" w:hAnsi="黑体" w:eastAsia="黑体" w:cs="黑体"/>
          <w:b w:val="0"/>
          <w:bCs w:val="0"/>
          <w:color w:val="000000"/>
          <w:kern w:val="0"/>
          <w:szCs w:val="21"/>
          <w:lang w:val="en-US" w:eastAsia="zh-CN" w:bidi="ar"/>
        </w:rPr>
        <w:t>数字化修复质量验收单</w:t>
      </w:r>
    </w:p>
    <w:tbl>
      <w:tblPr>
        <w:tblStyle w:val="29"/>
        <w:tblW w:w="9361" w:type="dxa"/>
        <w:tblInd w:w="2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1880"/>
        <w:gridCol w:w="1862"/>
        <w:gridCol w:w="4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398" w:type="dxa"/>
            <w:noWrap w:val="0"/>
            <w:vAlign w:val="center"/>
          </w:tcPr>
          <w:p>
            <w:pPr>
              <w:widowControl w:val="0"/>
              <w:spacing w:line="240" w:lineRule="auto"/>
              <w:jc w:val="center"/>
              <w:rPr>
                <w:rFonts w:hint="default" w:ascii="宋体" w:hAnsi="宋体"/>
                <w:sz w:val="18"/>
                <w:szCs w:val="18"/>
                <w:lang w:val="en-US" w:eastAsia="zh-CN"/>
              </w:rPr>
            </w:pPr>
            <w:r>
              <w:rPr>
                <w:rFonts w:hint="eastAsia" w:ascii="宋体" w:hAnsi="宋体"/>
                <w:sz w:val="18"/>
                <w:szCs w:val="18"/>
                <w:lang w:val="en-US" w:eastAsia="zh-CN"/>
              </w:rPr>
              <w:t>卷宗号</w:t>
            </w:r>
          </w:p>
        </w:tc>
        <w:tc>
          <w:tcPr>
            <w:tcW w:w="1880" w:type="dxa"/>
            <w:noWrap w:val="0"/>
            <w:vAlign w:val="center"/>
          </w:tcPr>
          <w:p>
            <w:pPr>
              <w:widowControl w:val="0"/>
              <w:spacing w:line="240" w:lineRule="auto"/>
              <w:jc w:val="center"/>
              <w:rPr>
                <w:rFonts w:hint="default" w:ascii="宋体" w:hAnsi="宋体" w:eastAsia="宋体"/>
                <w:sz w:val="18"/>
                <w:szCs w:val="18"/>
                <w:lang w:val="en-US" w:eastAsia="zh-CN"/>
              </w:rPr>
            </w:pPr>
          </w:p>
        </w:tc>
        <w:tc>
          <w:tcPr>
            <w:tcW w:w="1862" w:type="dxa"/>
            <w:noWrap w:val="0"/>
            <w:vAlign w:val="center"/>
          </w:tcPr>
          <w:p>
            <w:pPr>
              <w:widowControl w:val="0"/>
              <w:spacing w:line="240" w:lineRule="auto"/>
              <w:jc w:val="center"/>
              <w:rPr>
                <w:rFonts w:hint="default" w:ascii="宋体" w:hAnsi="宋体"/>
                <w:sz w:val="18"/>
                <w:szCs w:val="18"/>
                <w:lang w:val="en-US" w:eastAsia="zh-CN"/>
              </w:rPr>
            </w:pPr>
            <w:r>
              <w:rPr>
                <w:rFonts w:hint="eastAsia" w:ascii="宋体" w:hAnsi="宋体"/>
                <w:sz w:val="18"/>
                <w:szCs w:val="18"/>
                <w:lang w:val="en-US" w:eastAsia="zh-CN"/>
              </w:rPr>
              <w:t>名称</w:t>
            </w:r>
          </w:p>
        </w:tc>
        <w:tc>
          <w:tcPr>
            <w:tcW w:w="4221" w:type="dxa"/>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398" w:type="dxa"/>
            <w:noWrap w:val="0"/>
            <w:vAlign w:val="center"/>
          </w:tcPr>
          <w:p>
            <w:pPr>
              <w:widowControl w:val="0"/>
              <w:spacing w:line="240" w:lineRule="auto"/>
              <w:jc w:val="center"/>
              <w:rPr>
                <w:rFonts w:hint="eastAsia" w:ascii="宋体" w:hAnsi="宋体" w:eastAsia="宋体"/>
                <w:sz w:val="18"/>
                <w:szCs w:val="18"/>
                <w:lang w:val="en-US" w:eastAsia="zh-CN"/>
              </w:rPr>
            </w:pPr>
            <w:r>
              <w:rPr>
                <w:rFonts w:hint="eastAsia" w:ascii="宋体" w:hAnsi="宋体"/>
                <w:sz w:val="18"/>
                <w:szCs w:val="18"/>
                <w:lang w:val="en-US" w:eastAsia="zh-CN"/>
              </w:rPr>
              <w:t>批次</w:t>
            </w:r>
          </w:p>
        </w:tc>
        <w:tc>
          <w:tcPr>
            <w:tcW w:w="1880" w:type="dxa"/>
            <w:noWrap w:val="0"/>
            <w:vAlign w:val="center"/>
          </w:tcPr>
          <w:p>
            <w:pPr>
              <w:widowControl w:val="0"/>
              <w:spacing w:line="240" w:lineRule="auto"/>
              <w:jc w:val="center"/>
              <w:rPr>
                <w:rFonts w:hint="eastAsia" w:ascii="宋体" w:hAnsi="宋体"/>
                <w:sz w:val="18"/>
                <w:szCs w:val="18"/>
                <w:lang w:val="zh-CN"/>
              </w:rPr>
            </w:pPr>
          </w:p>
        </w:tc>
        <w:tc>
          <w:tcPr>
            <w:tcW w:w="1862"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说明</w:t>
            </w:r>
          </w:p>
        </w:tc>
        <w:tc>
          <w:tcPr>
            <w:tcW w:w="4221" w:type="dxa"/>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9361" w:type="dxa"/>
            <w:gridSpan w:val="4"/>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398" w:type="dxa"/>
            <w:vMerge w:val="restart"/>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修复质量</w:t>
            </w:r>
          </w:p>
        </w:tc>
        <w:tc>
          <w:tcPr>
            <w:tcW w:w="1880"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失真形变</w:t>
            </w:r>
          </w:p>
        </w:tc>
        <w:tc>
          <w:tcPr>
            <w:tcW w:w="6083" w:type="dxa"/>
            <w:gridSpan w:val="2"/>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398" w:type="dxa"/>
            <w:vMerge w:val="continue"/>
            <w:noWrap w:val="0"/>
            <w:vAlign w:val="center"/>
          </w:tcPr>
          <w:p>
            <w:pPr>
              <w:widowControl w:val="0"/>
              <w:spacing w:line="240" w:lineRule="auto"/>
              <w:jc w:val="center"/>
              <w:rPr>
                <w:rFonts w:hint="eastAsia" w:ascii="宋体" w:hAnsi="宋体"/>
                <w:sz w:val="18"/>
                <w:szCs w:val="18"/>
                <w:lang w:val="en-US" w:eastAsia="zh-CN"/>
              </w:rPr>
            </w:pPr>
          </w:p>
        </w:tc>
        <w:tc>
          <w:tcPr>
            <w:tcW w:w="1880" w:type="dxa"/>
            <w:noWrap w:val="0"/>
            <w:vAlign w:val="center"/>
          </w:tcPr>
          <w:p>
            <w:pPr>
              <w:widowControl w:val="0"/>
              <w:spacing w:line="240" w:lineRule="auto"/>
              <w:jc w:val="center"/>
              <w:rPr>
                <w:rFonts w:hint="eastAsia" w:ascii="宋体" w:hAnsi="宋体" w:eastAsia="宋体"/>
                <w:sz w:val="18"/>
                <w:szCs w:val="18"/>
                <w:lang w:val="en-US" w:eastAsia="zh-CN"/>
              </w:rPr>
            </w:pPr>
            <w:r>
              <w:rPr>
                <w:rFonts w:hint="eastAsia" w:ascii="宋体" w:hAnsi="宋体"/>
                <w:sz w:val="18"/>
                <w:szCs w:val="18"/>
                <w:lang w:val="en-US" w:eastAsia="zh-CN"/>
              </w:rPr>
              <w:t>干净完整</w:t>
            </w:r>
          </w:p>
        </w:tc>
        <w:tc>
          <w:tcPr>
            <w:tcW w:w="6083" w:type="dxa"/>
            <w:gridSpan w:val="2"/>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398" w:type="dxa"/>
            <w:vMerge w:val="continue"/>
            <w:noWrap w:val="0"/>
            <w:vAlign w:val="center"/>
          </w:tcPr>
          <w:p>
            <w:pPr>
              <w:widowControl w:val="0"/>
              <w:spacing w:line="240" w:lineRule="auto"/>
              <w:jc w:val="center"/>
              <w:rPr>
                <w:rFonts w:hint="eastAsia" w:ascii="宋体" w:hAnsi="宋体"/>
                <w:sz w:val="18"/>
                <w:szCs w:val="18"/>
                <w:lang w:val="zh-CN"/>
              </w:rPr>
            </w:pPr>
          </w:p>
        </w:tc>
        <w:tc>
          <w:tcPr>
            <w:tcW w:w="1880"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细节过渡</w:t>
            </w:r>
          </w:p>
        </w:tc>
        <w:tc>
          <w:tcPr>
            <w:tcW w:w="6083" w:type="dxa"/>
            <w:gridSpan w:val="2"/>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398" w:type="dxa"/>
            <w:vMerge w:val="continue"/>
            <w:noWrap w:val="0"/>
            <w:vAlign w:val="center"/>
          </w:tcPr>
          <w:p>
            <w:pPr>
              <w:widowControl w:val="0"/>
              <w:spacing w:line="240" w:lineRule="auto"/>
              <w:jc w:val="center"/>
              <w:rPr>
                <w:rFonts w:hint="eastAsia" w:ascii="宋体" w:hAnsi="宋体"/>
                <w:sz w:val="18"/>
                <w:szCs w:val="18"/>
                <w:lang w:val="zh-CN"/>
              </w:rPr>
            </w:pPr>
          </w:p>
        </w:tc>
        <w:tc>
          <w:tcPr>
            <w:tcW w:w="1880"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明暗色调</w:t>
            </w:r>
          </w:p>
        </w:tc>
        <w:tc>
          <w:tcPr>
            <w:tcW w:w="6083" w:type="dxa"/>
            <w:gridSpan w:val="2"/>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398" w:type="dxa"/>
            <w:vMerge w:val="restart"/>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留存文件</w:t>
            </w:r>
          </w:p>
        </w:tc>
        <w:tc>
          <w:tcPr>
            <w:tcW w:w="1880"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完整性</w:t>
            </w:r>
          </w:p>
        </w:tc>
        <w:tc>
          <w:tcPr>
            <w:tcW w:w="6083" w:type="dxa"/>
            <w:gridSpan w:val="2"/>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398" w:type="dxa"/>
            <w:vMerge w:val="continue"/>
            <w:noWrap w:val="0"/>
            <w:vAlign w:val="center"/>
          </w:tcPr>
          <w:p>
            <w:pPr>
              <w:widowControl w:val="0"/>
              <w:spacing w:line="240" w:lineRule="auto"/>
              <w:jc w:val="center"/>
              <w:rPr>
                <w:rFonts w:hint="eastAsia" w:ascii="宋体" w:hAnsi="宋体"/>
                <w:sz w:val="18"/>
                <w:szCs w:val="18"/>
              </w:rPr>
            </w:pPr>
          </w:p>
        </w:tc>
        <w:tc>
          <w:tcPr>
            <w:tcW w:w="1880"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规范性</w:t>
            </w:r>
          </w:p>
        </w:tc>
        <w:tc>
          <w:tcPr>
            <w:tcW w:w="6083"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398" w:type="dxa"/>
            <w:vMerge w:val="restart"/>
            <w:noWrap w:val="0"/>
            <w:vAlign w:val="center"/>
          </w:tcPr>
          <w:p>
            <w:pPr>
              <w:widowControl w:val="0"/>
              <w:spacing w:line="240" w:lineRule="auto"/>
              <w:jc w:val="center"/>
              <w:rPr>
                <w:rFonts w:hint="eastAsia" w:ascii="宋体" w:hAnsi="宋体"/>
                <w:sz w:val="18"/>
                <w:szCs w:val="18"/>
              </w:rPr>
            </w:pPr>
            <w:r>
              <w:rPr>
                <w:rFonts w:hint="eastAsia" w:ascii="宋体" w:hAnsi="宋体"/>
                <w:sz w:val="18"/>
                <w:szCs w:val="18"/>
                <w:lang w:val="en-US" w:eastAsia="zh-CN"/>
              </w:rPr>
              <w:t>数据记录</w:t>
            </w:r>
          </w:p>
        </w:tc>
        <w:tc>
          <w:tcPr>
            <w:tcW w:w="1880" w:type="dxa"/>
            <w:noWrap w:val="0"/>
            <w:vAlign w:val="center"/>
          </w:tcPr>
          <w:p>
            <w:pPr>
              <w:widowControl w:val="0"/>
              <w:spacing w:line="240" w:lineRule="auto"/>
              <w:jc w:val="center"/>
              <w:rPr>
                <w:rFonts w:hint="default" w:ascii="宋体" w:hAnsi="宋体"/>
                <w:sz w:val="18"/>
                <w:szCs w:val="18"/>
                <w:lang w:val="en-US"/>
              </w:rPr>
            </w:pPr>
            <w:r>
              <w:rPr>
                <w:rFonts w:hint="eastAsia" w:ascii="宋体" w:hAnsi="宋体"/>
                <w:sz w:val="18"/>
                <w:szCs w:val="18"/>
                <w:lang w:val="en-US" w:eastAsia="zh-CN"/>
              </w:rPr>
              <w:t>完整性</w:t>
            </w:r>
          </w:p>
        </w:tc>
        <w:tc>
          <w:tcPr>
            <w:tcW w:w="6083"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398" w:type="dxa"/>
            <w:vMerge w:val="continue"/>
            <w:noWrap w:val="0"/>
            <w:vAlign w:val="center"/>
          </w:tcPr>
          <w:p>
            <w:pPr>
              <w:widowControl w:val="0"/>
              <w:spacing w:line="240" w:lineRule="auto"/>
              <w:jc w:val="center"/>
              <w:rPr>
                <w:rFonts w:hint="eastAsia" w:ascii="宋体" w:hAnsi="宋体"/>
                <w:sz w:val="18"/>
                <w:szCs w:val="18"/>
              </w:rPr>
            </w:pPr>
          </w:p>
        </w:tc>
        <w:tc>
          <w:tcPr>
            <w:tcW w:w="1880" w:type="dxa"/>
            <w:noWrap w:val="0"/>
            <w:vAlign w:val="center"/>
          </w:tcPr>
          <w:p>
            <w:pPr>
              <w:widowControl w:val="0"/>
              <w:spacing w:line="240" w:lineRule="auto"/>
              <w:jc w:val="center"/>
              <w:rPr>
                <w:rFonts w:hint="default" w:ascii="宋体" w:hAnsi="宋体"/>
                <w:sz w:val="18"/>
                <w:szCs w:val="18"/>
                <w:lang w:val="en-US"/>
              </w:rPr>
            </w:pPr>
            <w:r>
              <w:rPr>
                <w:rFonts w:hint="eastAsia" w:ascii="宋体" w:hAnsi="宋体"/>
                <w:sz w:val="18"/>
                <w:szCs w:val="18"/>
                <w:lang w:val="en-US" w:eastAsia="zh-CN"/>
              </w:rPr>
              <w:t>规范性</w:t>
            </w:r>
          </w:p>
        </w:tc>
        <w:tc>
          <w:tcPr>
            <w:tcW w:w="6083"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9361" w:type="dxa"/>
            <w:gridSpan w:val="4"/>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3278" w:type="dxa"/>
            <w:gridSpan w:val="2"/>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验收结果</w:t>
            </w:r>
          </w:p>
        </w:tc>
        <w:tc>
          <w:tcPr>
            <w:tcW w:w="6083"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3278" w:type="dxa"/>
            <w:gridSpan w:val="2"/>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验收人</w:t>
            </w:r>
          </w:p>
        </w:tc>
        <w:tc>
          <w:tcPr>
            <w:tcW w:w="6083"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3278" w:type="dxa"/>
            <w:gridSpan w:val="2"/>
            <w:noWrap w:val="0"/>
            <w:vAlign w:val="center"/>
          </w:tcPr>
          <w:p>
            <w:pPr>
              <w:widowControl w:val="0"/>
              <w:spacing w:line="240" w:lineRule="auto"/>
              <w:jc w:val="center"/>
              <w:rPr>
                <w:rFonts w:hint="default" w:ascii="宋体" w:hAnsi="宋体"/>
                <w:sz w:val="18"/>
                <w:szCs w:val="18"/>
                <w:lang w:val="en-US" w:eastAsia="zh-CN"/>
              </w:rPr>
            </w:pPr>
            <w:r>
              <w:rPr>
                <w:rFonts w:hint="eastAsia" w:ascii="宋体" w:hAnsi="宋体"/>
                <w:sz w:val="18"/>
                <w:szCs w:val="18"/>
                <w:lang w:val="en-US" w:eastAsia="zh-CN"/>
              </w:rPr>
              <w:t>验收时间</w:t>
            </w:r>
          </w:p>
        </w:tc>
        <w:tc>
          <w:tcPr>
            <w:tcW w:w="6083" w:type="dxa"/>
            <w:gridSpan w:val="2"/>
            <w:noWrap w:val="0"/>
            <w:vAlign w:val="center"/>
          </w:tcPr>
          <w:p>
            <w:pPr>
              <w:widowControl w:val="0"/>
              <w:spacing w:line="240" w:lineRule="auto"/>
              <w:jc w:val="center"/>
              <w:rPr>
                <w:rFonts w:hint="eastAsia" w:ascii="宋体" w:hAnsi="宋体"/>
                <w:sz w:val="18"/>
                <w:szCs w:val="18"/>
              </w:rPr>
            </w:pPr>
          </w:p>
        </w:tc>
      </w:tr>
    </w:tbl>
    <w:p>
      <w:pPr>
        <w:pStyle w:val="67"/>
      </w:pPr>
      <w:bookmarkStart w:id="96" w:name="BKCKWX"/>
      <w:bookmarkStart w:id="97" w:name="_Toc17878131"/>
      <w:bookmarkStart w:id="98" w:name="_Toc10560"/>
      <w:r>
        <w:rPr>
          <w:rFonts w:hint="eastAsia"/>
        </w:rPr>
        <w:t>参</w:t>
      </w:r>
      <w:r>
        <w:rPr>
          <w:rFonts w:hAnsi="黑体"/>
        </w:rPr>
        <w:t> </w:t>
      </w:r>
      <w:r>
        <w:rPr>
          <w:rFonts w:hint="eastAsia"/>
        </w:rPr>
        <w:t>考</w:t>
      </w:r>
      <w:r>
        <w:rPr>
          <w:rFonts w:hAnsi="黑体"/>
        </w:rPr>
        <w:t> </w:t>
      </w:r>
      <w:r>
        <w:rPr>
          <w:rFonts w:hint="eastAsia"/>
        </w:rPr>
        <w:t>文</w:t>
      </w:r>
      <w:r>
        <w:rPr>
          <w:rFonts w:hAnsi="黑体"/>
        </w:rPr>
        <w:t> </w:t>
      </w:r>
      <w:r>
        <w:rPr>
          <w:rFonts w:hint="eastAsia"/>
        </w:rPr>
        <w:t>献</w:t>
      </w:r>
      <w:bookmarkEnd w:id="96"/>
      <w:bookmarkEnd w:id="97"/>
      <w:bookmarkEnd w:id="98"/>
    </w:p>
    <w:p>
      <w:pPr>
        <w:pStyle w:val="21"/>
      </w:pPr>
      <w:r>
        <w:rPr>
          <w:rFonts w:hint="eastAsia"/>
        </w:rPr>
        <w:t>[1</w:t>
      </w:r>
      <w:r>
        <w:t>]</w:t>
      </w:r>
      <w:r>
        <w:rPr>
          <w:rFonts w:hint="eastAsia" w:ascii="宋体" w:hAnsi="宋体"/>
        </w:rPr>
        <w:t xml:space="preserve"> </w:t>
      </w:r>
      <w:r>
        <w:rPr>
          <w:rFonts w:hint="eastAsia" w:ascii="宋体" w:hAnsi="宋体"/>
          <w:lang w:val="zh-CN"/>
        </w:rPr>
        <w:t>GB/T 42468.3</w:t>
      </w:r>
      <w:r>
        <w:rPr>
          <w:rFonts w:hint="eastAsia" w:ascii="宋体" w:hAnsi="宋体"/>
        </w:rPr>
        <w:t xml:space="preserve"> </w:t>
      </w:r>
      <w:r>
        <w:rPr>
          <w:rFonts w:hint="eastAsia" w:ascii="宋体" w:hAnsi="宋体"/>
          <w:lang w:val="zh-CN"/>
        </w:rPr>
        <w:t>纸质档案抢救与修复规范 第3部分：修复质量要求</w:t>
      </w:r>
    </w:p>
    <w:p>
      <w:pPr>
        <w:pStyle w:val="21"/>
        <w:ind w:left="0" w:leftChars="0" w:firstLine="0" w:firstLineChars="0"/>
      </w:pPr>
    </w:p>
    <w:p>
      <w:pPr>
        <w:pStyle w:val="125"/>
        <w:framePr/>
      </w:pPr>
      <w:r>
        <w:t>_________________________________</w:t>
      </w:r>
    </w:p>
    <w:p>
      <w:pPr>
        <w:pStyle w:val="21"/>
        <w:ind w:left="0" w:leftChars="0" w:firstLine="0" w:firstLineChars="0"/>
        <w:rPr>
          <w:rFonts w:hint="eastAsia" w:eastAsia="宋体"/>
          <w:lang w:val="en-US" w:eastAsia="zh-CN" w:bidi="ar"/>
        </w:rPr>
      </w:pPr>
    </w:p>
    <w:sectPr>
      <w:headerReference r:id="rId7" w:type="default"/>
      <w:footerReference r:id="rId9" w:type="default"/>
      <w:headerReference r:id="rId8" w:type="even"/>
      <w:footerReference r:id="rId10" w:type="even"/>
      <w:pgSz w:w="11906" w:h="16838"/>
      <w:pgMar w:top="567" w:right="1134" w:bottom="1134" w:left="1417"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jc w:val="right"/>
    </w:pPr>
    <w:r>
      <w:fldChar w:fldCharType="begin"/>
    </w:r>
    <w:r>
      <w:instrText xml:space="preserve"> PAGE  \* MERGEFORMAT </w:instrText>
    </w:r>
    <w:r>
      <w:fldChar w:fldCharType="separate"/>
    </w:r>
    <w: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rPr>
        <w:rFonts w:hint="eastAsia" w:eastAsia="宋体"/>
        <w:lang w:val="en-US" w:eastAsia="zh-CN"/>
      </w:rPr>
    </w:pPr>
    <w:r>
      <w:fldChar w:fldCharType="begin"/>
    </w:r>
    <w:r>
      <w:instrText xml:space="preserve"> PAGE  \* MERGEFORMAT </w:instrText>
    </w:r>
    <w:r>
      <w:fldChar w:fldCharType="separate"/>
    </w:r>
    <w:r>
      <w:t>III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fldChar w:fldCharType="begin"/>
    </w:r>
    <w:r>
      <w:instrText xml:space="preserve"> PAGE  \* MERGEFORMAT </w:instrText>
    </w:r>
    <w:r>
      <w:fldChar w:fldCharType="separate"/>
    </w:r>
    <w:r>
      <w:t>5</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PAGE  \* MERGEFORMAT </w:instrText>
    </w:r>
    <w:r>
      <w:fldChar w:fldCharType="separate"/>
    </w:r>
    <w:r>
      <w:t>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jc w:val="right"/>
      <w:rPr>
        <w:rFonts w:hint="default" w:eastAsia="黑体"/>
        <w:lang w:val="en-US" w:eastAsia="zh-CN"/>
      </w:rPr>
    </w:pPr>
    <w:r>
      <w:t>DB11/T ××××</w:t>
    </w:r>
    <w:r>
      <w:rPr>
        <w:rFonts w:hint="default" w:ascii="Times New Roman" w:hAnsi="Times New Roman" w:cs="Times New Roman"/>
        <w:lang w:val="en-US" w:eastAsia="zh-CN"/>
      </w:rPr>
      <w:t>.</w:t>
    </w:r>
    <w:r>
      <w:rPr>
        <w:rFonts w:hint="eastAsia" w:ascii="Times New Roman" w:cs="Times New Roman"/>
        <w:lang w:val="en-US" w:eastAsia="zh-CN"/>
      </w:rPr>
      <w:t>2</w:t>
    </w:r>
    <w:r>
      <w:t>—</w:t>
    </w:r>
    <w:r>
      <w:rPr>
        <w:rFonts w:hint="default" w:ascii="Times New Roman" w:hAnsi="Times New Roman" w:cs="Times New Roman"/>
        <w:lang w:val="en-US" w:eastAsia="zh-CN"/>
      </w:rPr>
      <w:t>2024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rPr>
        <w:rFonts w:hint="default" w:hAnsi="黑体" w:eastAsia="黑体"/>
        <w:lang w:val="en-US" w:eastAsia="zh-CN"/>
      </w:rPr>
    </w:pPr>
    <w:r>
      <w:rPr>
        <w:rFonts w:hAnsi="黑体"/>
      </w:rPr>
      <w:t>DB11/T ××××</w:t>
    </w:r>
    <w:r>
      <w:rPr>
        <w:rFonts w:hint="eastAsia" w:hAnsi="黑体"/>
        <w:lang w:val="en-US" w:eastAsia="zh-CN"/>
      </w:rPr>
      <w:t>.2</w:t>
    </w:r>
    <w:r>
      <w:rPr>
        <w:rFonts w:hAnsi="黑体"/>
      </w:rPr>
      <w:t>—</w:t>
    </w:r>
    <w:r>
      <w:rPr>
        <w:rFonts w:hint="eastAsia" w:hAnsi="黑体"/>
        <w:lang w:val="en-US" w:eastAsia="zh-CN"/>
      </w:rPr>
      <w:t>2024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pPr>
    <w:r>
      <w:t>DB11/T ××××</w:t>
    </w:r>
    <w:r>
      <w:rPr>
        <w:rFonts w:hint="default" w:ascii="Times New Roman" w:hAnsi="Times New Roman" w:cs="Times New Roman"/>
        <w:lang w:val="en-US" w:eastAsia="zh-CN"/>
      </w:rPr>
      <w:t>.</w:t>
    </w:r>
    <w:r>
      <w:rPr>
        <w:rFonts w:hint="eastAsia" w:ascii="Times New Roman" w:cs="Times New Roman"/>
        <w:lang w:val="en-US" w:eastAsia="zh-CN"/>
      </w:rPr>
      <w:t>2</w:t>
    </w:r>
    <w:r>
      <w:t>—</w:t>
    </w:r>
    <w:r>
      <w:rPr>
        <w:rFonts w:hint="default" w:ascii="Times New Roman" w:hAnsi="Times New Roman" w:cs="Times New Roman"/>
        <w:lang w:val="en-US" w:eastAsia="zh-CN"/>
      </w:rPr>
      <w:t>2024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jc w:val="left"/>
      <w:rPr>
        <w:rFonts w:hint="default" w:eastAsia="黑体"/>
        <w:lang w:val="en-US" w:eastAsia="zh-CN"/>
      </w:rPr>
    </w:pPr>
    <w:r>
      <w:t>DB11/T ××××</w:t>
    </w:r>
    <w:r>
      <w:rPr>
        <w:rFonts w:hint="default" w:ascii="Times New Roman" w:hAnsi="Times New Roman" w:cs="Times New Roman"/>
        <w:lang w:val="en-US" w:eastAsia="zh-CN"/>
      </w:rPr>
      <w:t>.</w:t>
    </w:r>
    <w:r>
      <w:rPr>
        <w:rFonts w:hint="eastAsia" w:ascii="Times New Roman" w:cs="Times New Roman"/>
        <w:lang w:val="en-US" w:eastAsia="zh-CN"/>
      </w:rPr>
      <w:t>2</w:t>
    </w:r>
    <w:r>
      <w:t>—</w:t>
    </w:r>
    <w:r>
      <w:rPr>
        <w:rFonts w:hint="default" w:ascii="Times New Roman" w:hAnsi="Times New Roman" w:cs="Times New Roman"/>
        <w:lang w:val="en-US" w:eastAsia="zh-CN"/>
      </w:rPr>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952887"/>
    <w:multiLevelType w:val="multilevel"/>
    <w:tmpl w:val="0A952887"/>
    <w:lvl w:ilvl="0" w:tentative="0">
      <w:start w:val="1"/>
      <w:numFmt w:val="decimal"/>
      <w:pStyle w:val="61"/>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
    <w:nsid w:val="0F805D97"/>
    <w:multiLevelType w:val="multilevel"/>
    <w:tmpl w:val="0F805D97"/>
    <w:lvl w:ilvl="0" w:tentative="0">
      <w:start w:val="1"/>
      <w:numFmt w:val="none"/>
      <w:pStyle w:val="53"/>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
    <w:nsid w:val="1FC91163"/>
    <w:multiLevelType w:val="multilevel"/>
    <w:tmpl w:val="1FC91163"/>
    <w:lvl w:ilvl="0" w:tentative="0">
      <w:start w:val="1"/>
      <w:numFmt w:val="decimal"/>
      <w:pStyle w:val="4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2"/>
      <w:suff w:val="nothing"/>
      <w:lvlText w:val="%1.%2.%3　"/>
      <w:lvlJc w:val="left"/>
      <w:pPr>
        <w:ind w:left="0" w:firstLine="0"/>
      </w:pPr>
      <w:rPr>
        <w:rFonts w:hint="eastAsia" w:ascii="黑体" w:hAnsi="Times New Roman" w:eastAsia="黑体"/>
        <w:b w:val="0"/>
        <w:i w:val="0"/>
        <w:sz w:val="21"/>
      </w:rPr>
    </w:lvl>
    <w:lvl w:ilvl="3" w:tentative="0">
      <w:start w:val="1"/>
      <w:numFmt w:val="decimal"/>
      <w:pStyle w:val="47"/>
      <w:suff w:val="nothing"/>
      <w:lvlText w:val="%1.%2.%3.%4　"/>
      <w:lvlJc w:val="left"/>
      <w:pPr>
        <w:ind w:left="0" w:firstLine="0"/>
      </w:pPr>
      <w:rPr>
        <w:rFonts w:hint="eastAsia" w:ascii="黑体" w:hAnsi="Times New Roman" w:eastAsia="黑体"/>
        <w:b w:val="0"/>
        <w:i w:val="0"/>
        <w:sz w:val="21"/>
      </w:rPr>
    </w:lvl>
    <w:lvl w:ilvl="4" w:tentative="0">
      <w:start w:val="1"/>
      <w:numFmt w:val="decimal"/>
      <w:pStyle w:val="51"/>
      <w:suff w:val="nothing"/>
      <w:lvlText w:val="%1.%2.%3.%4.%5　"/>
      <w:lvlJc w:val="left"/>
      <w:pPr>
        <w:ind w:left="0" w:firstLine="0"/>
      </w:pPr>
      <w:rPr>
        <w:rFonts w:hint="eastAsia" w:ascii="黑体" w:hAnsi="Times New Roman" w:eastAsia="黑体"/>
        <w:b w:val="0"/>
        <w:i w:val="0"/>
        <w:sz w:val="21"/>
      </w:rPr>
    </w:lvl>
    <w:lvl w:ilvl="5" w:tentative="0">
      <w:start w:val="1"/>
      <w:numFmt w:val="decimal"/>
      <w:pStyle w:val="5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4B435DB"/>
    <w:multiLevelType w:val="multilevel"/>
    <w:tmpl w:val="24B435DB"/>
    <w:lvl w:ilvl="0" w:tentative="0">
      <w:start w:val="1"/>
      <w:numFmt w:val="lowerLetter"/>
      <w:pStyle w:val="11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29707437"/>
    <w:multiLevelType w:val="multilevel"/>
    <w:tmpl w:val="29707437"/>
    <w:lvl w:ilvl="0" w:tentative="0">
      <w:start w:val="1"/>
      <w:numFmt w:val="none"/>
      <w:pStyle w:val="60"/>
      <w:suff w:val="nothing"/>
      <w:lvlText w:val="%1注："/>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2A8F7113"/>
    <w:multiLevelType w:val="multilevel"/>
    <w:tmpl w:val="2A8F7113"/>
    <w:lvl w:ilvl="0" w:tentative="0">
      <w:start w:val="1"/>
      <w:numFmt w:val="upperLetter"/>
      <w:pStyle w:val="94"/>
      <w:suff w:val="space"/>
      <w:lvlText w:val="%1"/>
      <w:lvlJc w:val="left"/>
      <w:pPr>
        <w:ind w:left="623" w:hanging="425"/>
      </w:pPr>
      <w:rPr>
        <w:rFonts w:hint="eastAsia"/>
      </w:rPr>
    </w:lvl>
    <w:lvl w:ilvl="1" w:tentative="0">
      <w:start w:val="1"/>
      <w:numFmt w:val="decimal"/>
      <w:pStyle w:val="9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44"/>
      <w:suff w:val="nothing"/>
      <w:lvlText w:val="%1——"/>
      <w:lvlJc w:val="left"/>
      <w:pPr>
        <w:ind w:left="833" w:hanging="408"/>
      </w:pPr>
      <w:rPr>
        <w:rFonts w:hint="eastAsia"/>
      </w:rPr>
    </w:lvl>
    <w:lvl w:ilvl="1" w:tentative="0">
      <w:start w:val="1"/>
      <w:numFmt w:val="bullet"/>
      <w:pStyle w:val="45"/>
      <w:lvlText w:val=""/>
      <w:lvlJc w:val="left"/>
      <w:pPr>
        <w:tabs>
          <w:tab w:val="left" w:pos="760"/>
        </w:tabs>
        <w:ind w:left="1264" w:hanging="413"/>
      </w:pPr>
      <w:rPr>
        <w:rFonts w:hint="default" w:ascii="Symbol" w:hAnsi="Symbol"/>
        <w:color w:val="auto"/>
      </w:rPr>
    </w:lvl>
    <w:lvl w:ilvl="2" w:tentative="0">
      <w:start w:val="1"/>
      <w:numFmt w:val="bullet"/>
      <w:pStyle w:val="5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22"/>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5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0"/>
      <w:lvlText w:val="%2)"/>
      <w:lvlJc w:val="left"/>
      <w:pPr>
        <w:tabs>
          <w:tab w:val="left" w:pos="1260"/>
        </w:tabs>
        <w:ind w:left="1259" w:hanging="419"/>
      </w:pPr>
      <w:rPr>
        <w:rFonts w:hint="eastAsia"/>
      </w:rPr>
    </w:lvl>
    <w:lvl w:ilvl="2" w:tentative="0">
      <w:start w:val="1"/>
      <w:numFmt w:val="decimal"/>
      <w:pStyle w:val="5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520F62E9"/>
    <w:multiLevelType w:val="multilevel"/>
    <w:tmpl w:val="520F62E9"/>
    <w:lvl w:ilvl="0" w:tentative="0">
      <w:start w:val="1"/>
      <w:numFmt w:val="decimal"/>
      <w:pStyle w:val="124"/>
      <w:suff w:val="nothing"/>
      <w:lvlText w:val="图%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0">
    <w:nsid w:val="5E63562F"/>
    <w:multiLevelType w:val="multilevel"/>
    <w:tmpl w:val="5E63562F"/>
    <w:lvl w:ilvl="0" w:tentative="0">
      <w:start w:val="1"/>
      <w:numFmt w:val="decimal"/>
      <w:pStyle w:val="54"/>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1">
    <w:nsid w:val="60B55DC2"/>
    <w:multiLevelType w:val="multilevel"/>
    <w:tmpl w:val="60B55DC2"/>
    <w:lvl w:ilvl="0" w:tentative="0">
      <w:start w:val="1"/>
      <w:numFmt w:val="upperLetter"/>
      <w:pStyle w:val="82"/>
      <w:lvlText w:val="%1"/>
      <w:lvlJc w:val="left"/>
      <w:pPr>
        <w:tabs>
          <w:tab w:val="left" w:pos="0"/>
        </w:tabs>
        <w:ind w:left="0" w:hanging="425"/>
      </w:pPr>
      <w:rPr>
        <w:rFonts w:hint="eastAsia"/>
      </w:rPr>
    </w:lvl>
    <w:lvl w:ilvl="1" w:tentative="0">
      <w:start w:val="1"/>
      <w:numFmt w:val="decimal"/>
      <w:pStyle w:val="83"/>
      <w:suff w:val="nothing"/>
      <w:lvlText w:val="表%1.%2　"/>
      <w:lvlJc w:val="left"/>
      <w:pPr>
        <w:ind w:left="567" w:hanging="567"/>
      </w:pPr>
      <w:rPr>
        <w:rFonts w:hint="eastAsia"/>
        <w:color w:val="FF0000"/>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3404DBE"/>
    <w:multiLevelType w:val="multilevel"/>
    <w:tmpl w:val="63404DBE"/>
    <w:lvl w:ilvl="0" w:tentative="0">
      <w:start w:val="1"/>
      <w:numFmt w:val="none"/>
      <w:pStyle w:val="4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3">
    <w:nsid w:val="63AF7EBF"/>
    <w:multiLevelType w:val="multilevel"/>
    <w:tmpl w:val="63AF7EBF"/>
    <w:lvl w:ilvl="0" w:tentative="0">
      <w:start w:val="1"/>
      <w:numFmt w:val="decimal"/>
      <w:pStyle w:val="122"/>
      <w:suff w:val="nothing"/>
      <w:lvlText w:val="表%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4">
    <w:nsid w:val="646260FA"/>
    <w:multiLevelType w:val="multilevel"/>
    <w:tmpl w:val="646260FA"/>
    <w:lvl w:ilvl="0" w:tentative="0">
      <w:start w:val="1"/>
      <w:numFmt w:val="decimal"/>
      <w:pStyle w:val="150"/>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5">
    <w:nsid w:val="657D3FBC"/>
    <w:multiLevelType w:val="multilevel"/>
    <w:tmpl w:val="657D3FBC"/>
    <w:lvl w:ilvl="0" w:tentative="0">
      <w:start w:val="1"/>
      <w:numFmt w:val="upperLetter"/>
      <w:pStyle w:val="8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9"/>
      <w:suff w:val="nothing"/>
      <w:lvlText w:val="%1.%2.%3　"/>
      <w:lvlJc w:val="left"/>
      <w:pPr>
        <w:ind w:left="0" w:firstLine="0"/>
      </w:pPr>
      <w:rPr>
        <w:rFonts w:hint="eastAsia" w:ascii="黑体" w:hAnsi="Times New Roman" w:eastAsia="黑体"/>
        <w:b w:val="0"/>
        <w:i w:val="0"/>
        <w:sz w:val="21"/>
      </w:rPr>
    </w:lvl>
    <w:lvl w:ilvl="3" w:tentative="0">
      <w:start w:val="1"/>
      <w:numFmt w:val="decimal"/>
      <w:pStyle w:val="84"/>
      <w:suff w:val="nothing"/>
      <w:lvlText w:val="%1.%2.%3.%4　"/>
      <w:lvlJc w:val="left"/>
      <w:pPr>
        <w:ind w:left="0" w:firstLine="0"/>
      </w:pPr>
      <w:rPr>
        <w:rFonts w:hint="eastAsia" w:ascii="黑体" w:hAnsi="Times New Roman" w:eastAsia="黑体"/>
        <w:b w:val="0"/>
        <w:i w:val="0"/>
        <w:sz w:val="21"/>
      </w:rPr>
    </w:lvl>
    <w:lvl w:ilvl="4" w:tentative="0">
      <w:start w:val="1"/>
      <w:numFmt w:val="decimal"/>
      <w:pStyle w:val="89"/>
      <w:suff w:val="nothing"/>
      <w:lvlText w:val="%1.%2.%3.%4.%5　"/>
      <w:lvlJc w:val="left"/>
      <w:pPr>
        <w:ind w:left="0" w:firstLine="0"/>
      </w:pPr>
      <w:rPr>
        <w:rFonts w:hint="eastAsia" w:ascii="黑体" w:hAnsi="Times New Roman" w:eastAsia="黑体"/>
        <w:b w:val="0"/>
        <w:i w:val="0"/>
        <w:sz w:val="21"/>
      </w:rPr>
    </w:lvl>
    <w:lvl w:ilvl="5" w:tentative="0">
      <w:start w:val="1"/>
      <w:numFmt w:val="decimal"/>
      <w:pStyle w:val="92"/>
      <w:suff w:val="nothing"/>
      <w:lvlText w:val="%1.%2.%3.%4.%5.%6　"/>
      <w:lvlJc w:val="left"/>
      <w:pPr>
        <w:ind w:left="0" w:firstLine="0"/>
      </w:pPr>
      <w:rPr>
        <w:rFonts w:hint="eastAsia" w:ascii="黑体" w:hAnsi="Times New Roman" w:eastAsia="黑体"/>
        <w:b w:val="0"/>
        <w:i w:val="0"/>
        <w:sz w:val="21"/>
      </w:rPr>
    </w:lvl>
    <w:lvl w:ilvl="6" w:tentative="0">
      <w:start w:val="1"/>
      <w:numFmt w:val="decimal"/>
      <w:pStyle w:val="9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AB870ED"/>
    <w:multiLevelType w:val="multilevel"/>
    <w:tmpl w:val="6AB870ED"/>
    <w:lvl w:ilvl="0" w:tentative="0">
      <w:start w:val="1"/>
      <w:numFmt w:val="decimal"/>
      <w:pStyle w:val="58"/>
      <w:suff w:val="nothing"/>
      <w:lvlText w:val="示例%1："/>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7">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39"/>
      <w:suff w:val="nothing"/>
      <w:lvlText w:val="%1%2　"/>
      <w:lvlJc w:val="left"/>
      <w:pPr>
        <w:ind w:left="0" w:firstLine="0"/>
      </w:pPr>
      <w:rPr>
        <w:rFonts w:hint="eastAsia" w:ascii="黑体" w:eastAsia="黑体"/>
        <w:b w:val="0"/>
        <w:i w:val="0"/>
        <w:sz w:val="21"/>
      </w:rPr>
    </w:lvl>
    <w:lvl w:ilvl="2" w:tentative="0">
      <w:start w:val="1"/>
      <w:numFmt w:val="decimal"/>
      <w:pStyle w:val="14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144"/>
      <w:suff w:val="nothing"/>
      <w:lvlText w:val="%1%2.%3.%4　"/>
      <w:lvlJc w:val="left"/>
      <w:pPr>
        <w:ind w:left="0" w:firstLine="0"/>
      </w:pPr>
      <w:rPr>
        <w:rFonts w:hint="eastAsia" w:ascii="黑体" w:eastAsia="黑体"/>
        <w:b w:val="0"/>
        <w:i w:val="0"/>
        <w:sz w:val="21"/>
      </w:rPr>
    </w:lvl>
    <w:lvl w:ilvl="4" w:tentative="0">
      <w:start w:val="1"/>
      <w:numFmt w:val="decimal"/>
      <w:pStyle w:val="146"/>
      <w:suff w:val="nothing"/>
      <w:lvlText w:val="%1%2.%3.%4.%5　"/>
      <w:lvlJc w:val="left"/>
      <w:pPr>
        <w:ind w:left="0" w:firstLine="0"/>
      </w:pPr>
      <w:rPr>
        <w:rFonts w:hint="eastAsia" w:ascii="黑体" w:eastAsia="黑体"/>
        <w:b w:val="0"/>
        <w:i w:val="0"/>
        <w:sz w:val="21"/>
      </w:rPr>
    </w:lvl>
    <w:lvl w:ilvl="5" w:tentative="0">
      <w:start w:val="1"/>
      <w:numFmt w:val="decimal"/>
      <w:pStyle w:val="149"/>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8">
    <w:nsid w:val="6D6C07CD"/>
    <w:multiLevelType w:val="multilevel"/>
    <w:tmpl w:val="6D6C07CD"/>
    <w:lvl w:ilvl="0" w:tentative="0">
      <w:start w:val="1"/>
      <w:numFmt w:val="lowerLetter"/>
      <w:pStyle w:val="101"/>
      <w:lvlText w:val="%1)"/>
      <w:lvlJc w:val="left"/>
      <w:pPr>
        <w:tabs>
          <w:tab w:val="left" w:pos="839"/>
        </w:tabs>
        <w:ind w:left="839" w:hanging="419"/>
      </w:pPr>
      <w:rPr>
        <w:rFonts w:hint="eastAsia" w:ascii="宋体" w:eastAsia="宋体"/>
        <w:b w:val="0"/>
        <w:i w:val="0"/>
        <w:sz w:val="21"/>
      </w:rPr>
    </w:lvl>
    <w:lvl w:ilvl="1" w:tentative="0">
      <w:start w:val="1"/>
      <w:numFmt w:val="decimal"/>
      <w:pStyle w:val="9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9">
    <w:nsid w:val="6DBF04F4"/>
    <w:multiLevelType w:val="multilevel"/>
    <w:tmpl w:val="6DBF04F4"/>
    <w:lvl w:ilvl="0" w:tentative="0">
      <w:start w:val="1"/>
      <w:numFmt w:val="none"/>
      <w:pStyle w:val="14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7"/>
  </w:num>
  <w:num w:numId="2">
    <w:abstractNumId w:val="2"/>
  </w:num>
  <w:num w:numId="3">
    <w:abstractNumId w:val="6"/>
  </w:num>
  <w:num w:numId="4">
    <w:abstractNumId w:val="12"/>
  </w:num>
  <w:num w:numId="5">
    <w:abstractNumId w:val="8"/>
  </w:num>
  <w:num w:numId="6">
    <w:abstractNumId w:val="1"/>
  </w:num>
  <w:num w:numId="7">
    <w:abstractNumId w:val="10"/>
  </w:num>
  <w:num w:numId="8">
    <w:abstractNumId w:val="16"/>
  </w:num>
  <w:num w:numId="9">
    <w:abstractNumId w:val="4"/>
  </w:num>
  <w:num w:numId="10">
    <w:abstractNumId w:val="0"/>
  </w:num>
  <w:num w:numId="11">
    <w:abstractNumId w:val="15"/>
  </w:num>
  <w:num w:numId="12">
    <w:abstractNumId w:val="11"/>
  </w:num>
  <w:num w:numId="13">
    <w:abstractNumId w:val="18"/>
  </w:num>
  <w:num w:numId="14">
    <w:abstractNumId w:val="5"/>
  </w:num>
  <w:num w:numId="15">
    <w:abstractNumId w:val="3"/>
  </w:num>
  <w:num w:numId="16">
    <w:abstractNumId w:val="13"/>
  </w:num>
  <w:num w:numId="17">
    <w:abstractNumId w:val="9"/>
  </w:num>
  <w:num w:numId="18">
    <w:abstractNumId w:val="17"/>
  </w:num>
  <w:num w:numId="19">
    <w:abstractNumId w:val="19"/>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mirrorMargins w:val="true"/>
  <w:bordersDoNotSurroundHeader w:val="false"/>
  <w:bordersDoNotSurroundFooter w:val="false"/>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true"/>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EwZWVlOTc0MmY2ZjgwYmE0MTk2NWVlMDlhODhiZTMifQ=="/>
  </w:docVars>
  <w:rsids>
    <w:rsidRoot w:val="00035925"/>
    <w:rsid w:val="00000244"/>
    <w:rsid w:val="00000BB3"/>
    <w:rsid w:val="0000185F"/>
    <w:rsid w:val="00004B91"/>
    <w:rsid w:val="00004E32"/>
    <w:rsid w:val="0000586F"/>
    <w:rsid w:val="00013D86"/>
    <w:rsid w:val="00013E02"/>
    <w:rsid w:val="0002143C"/>
    <w:rsid w:val="00025A65"/>
    <w:rsid w:val="00026C31"/>
    <w:rsid w:val="00027280"/>
    <w:rsid w:val="000320A7"/>
    <w:rsid w:val="000325EA"/>
    <w:rsid w:val="00035925"/>
    <w:rsid w:val="00036C2C"/>
    <w:rsid w:val="00044D1D"/>
    <w:rsid w:val="00045A7C"/>
    <w:rsid w:val="00055371"/>
    <w:rsid w:val="00056A24"/>
    <w:rsid w:val="00057CE5"/>
    <w:rsid w:val="000607A3"/>
    <w:rsid w:val="000657F7"/>
    <w:rsid w:val="00067CDF"/>
    <w:rsid w:val="00074FBE"/>
    <w:rsid w:val="0007762A"/>
    <w:rsid w:val="00081F6E"/>
    <w:rsid w:val="00083A09"/>
    <w:rsid w:val="0009005E"/>
    <w:rsid w:val="000918A9"/>
    <w:rsid w:val="00092001"/>
    <w:rsid w:val="00092618"/>
    <w:rsid w:val="00092857"/>
    <w:rsid w:val="00092BD8"/>
    <w:rsid w:val="000964C7"/>
    <w:rsid w:val="000979D9"/>
    <w:rsid w:val="000A20A9"/>
    <w:rsid w:val="000A48B1"/>
    <w:rsid w:val="000B2F0E"/>
    <w:rsid w:val="000B3143"/>
    <w:rsid w:val="000B405D"/>
    <w:rsid w:val="000C2BE6"/>
    <w:rsid w:val="000C6B05"/>
    <w:rsid w:val="000C6DD6"/>
    <w:rsid w:val="000C73D4"/>
    <w:rsid w:val="000D3D4C"/>
    <w:rsid w:val="000D4F51"/>
    <w:rsid w:val="000D718B"/>
    <w:rsid w:val="000E0C46"/>
    <w:rsid w:val="000E15EE"/>
    <w:rsid w:val="000F030C"/>
    <w:rsid w:val="000F129C"/>
    <w:rsid w:val="000F174F"/>
    <w:rsid w:val="00104E29"/>
    <w:rsid w:val="001056DE"/>
    <w:rsid w:val="0011090E"/>
    <w:rsid w:val="001124C0"/>
    <w:rsid w:val="00117A25"/>
    <w:rsid w:val="0012053B"/>
    <w:rsid w:val="00121293"/>
    <w:rsid w:val="0013175F"/>
    <w:rsid w:val="00132283"/>
    <w:rsid w:val="0013364D"/>
    <w:rsid w:val="001343BB"/>
    <w:rsid w:val="00143E03"/>
    <w:rsid w:val="001512B4"/>
    <w:rsid w:val="00153A26"/>
    <w:rsid w:val="00155C90"/>
    <w:rsid w:val="001620A5"/>
    <w:rsid w:val="00164E53"/>
    <w:rsid w:val="00165D35"/>
    <w:rsid w:val="0016699D"/>
    <w:rsid w:val="001670D9"/>
    <w:rsid w:val="00175159"/>
    <w:rsid w:val="00175AD7"/>
    <w:rsid w:val="00176208"/>
    <w:rsid w:val="0017780C"/>
    <w:rsid w:val="001813B2"/>
    <w:rsid w:val="0018211B"/>
    <w:rsid w:val="00183FE1"/>
    <w:rsid w:val="001840D3"/>
    <w:rsid w:val="00184782"/>
    <w:rsid w:val="00187A8A"/>
    <w:rsid w:val="001900F8"/>
    <w:rsid w:val="00190F0C"/>
    <w:rsid w:val="00191258"/>
    <w:rsid w:val="00192680"/>
    <w:rsid w:val="00193037"/>
    <w:rsid w:val="00193375"/>
    <w:rsid w:val="00193A2C"/>
    <w:rsid w:val="001A288E"/>
    <w:rsid w:val="001B36ED"/>
    <w:rsid w:val="001B4613"/>
    <w:rsid w:val="001B6DC2"/>
    <w:rsid w:val="001B754B"/>
    <w:rsid w:val="001C149C"/>
    <w:rsid w:val="001C21AC"/>
    <w:rsid w:val="001C2FA4"/>
    <w:rsid w:val="001C3689"/>
    <w:rsid w:val="001C47BA"/>
    <w:rsid w:val="001C59EA"/>
    <w:rsid w:val="001D3556"/>
    <w:rsid w:val="001D406C"/>
    <w:rsid w:val="001D41EE"/>
    <w:rsid w:val="001D4BEB"/>
    <w:rsid w:val="001D71E6"/>
    <w:rsid w:val="001E02B5"/>
    <w:rsid w:val="001E0380"/>
    <w:rsid w:val="001E0B1B"/>
    <w:rsid w:val="001E13B1"/>
    <w:rsid w:val="001E1E6E"/>
    <w:rsid w:val="001E2153"/>
    <w:rsid w:val="001F389D"/>
    <w:rsid w:val="001F3A19"/>
    <w:rsid w:val="002009E4"/>
    <w:rsid w:val="00201053"/>
    <w:rsid w:val="0020251B"/>
    <w:rsid w:val="002073D3"/>
    <w:rsid w:val="00215D48"/>
    <w:rsid w:val="0021624B"/>
    <w:rsid w:val="0022185E"/>
    <w:rsid w:val="00227FED"/>
    <w:rsid w:val="0023030A"/>
    <w:rsid w:val="00230F08"/>
    <w:rsid w:val="00234467"/>
    <w:rsid w:val="00235BE6"/>
    <w:rsid w:val="00237D8D"/>
    <w:rsid w:val="00241DA2"/>
    <w:rsid w:val="00247FEE"/>
    <w:rsid w:val="00250E7D"/>
    <w:rsid w:val="002523DB"/>
    <w:rsid w:val="002527DD"/>
    <w:rsid w:val="00252DAA"/>
    <w:rsid w:val="002565D5"/>
    <w:rsid w:val="00260054"/>
    <w:rsid w:val="002622C0"/>
    <w:rsid w:val="002778AE"/>
    <w:rsid w:val="0028269A"/>
    <w:rsid w:val="00283590"/>
    <w:rsid w:val="0028488E"/>
    <w:rsid w:val="00286973"/>
    <w:rsid w:val="00287674"/>
    <w:rsid w:val="002938A4"/>
    <w:rsid w:val="00294E70"/>
    <w:rsid w:val="002954B8"/>
    <w:rsid w:val="002967B2"/>
    <w:rsid w:val="002A1924"/>
    <w:rsid w:val="002A7409"/>
    <w:rsid w:val="002A7420"/>
    <w:rsid w:val="002A7A7E"/>
    <w:rsid w:val="002B0F12"/>
    <w:rsid w:val="002B1308"/>
    <w:rsid w:val="002B4554"/>
    <w:rsid w:val="002B707C"/>
    <w:rsid w:val="002C124B"/>
    <w:rsid w:val="002C72D8"/>
    <w:rsid w:val="002D11FA"/>
    <w:rsid w:val="002D17BC"/>
    <w:rsid w:val="002D19A4"/>
    <w:rsid w:val="002D6352"/>
    <w:rsid w:val="002E0DDF"/>
    <w:rsid w:val="002E2906"/>
    <w:rsid w:val="002E5635"/>
    <w:rsid w:val="002E64C3"/>
    <w:rsid w:val="002E6A2C"/>
    <w:rsid w:val="002F035E"/>
    <w:rsid w:val="002F0FE8"/>
    <w:rsid w:val="002F1D8C"/>
    <w:rsid w:val="002F21DA"/>
    <w:rsid w:val="002F34B8"/>
    <w:rsid w:val="00301F39"/>
    <w:rsid w:val="00302A3F"/>
    <w:rsid w:val="00303D27"/>
    <w:rsid w:val="00305BEE"/>
    <w:rsid w:val="00313962"/>
    <w:rsid w:val="003234E0"/>
    <w:rsid w:val="00325926"/>
    <w:rsid w:val="00327A8A"/>
    <w:rsid w:val="003339A3"/>
    <w:rsid w:val="00336610"/>
    <w:rsid w:val="00341F5C"/>
    <w:rsid w:val="00343D23"/>
    <w:rsid w:val="00343F73"/>
    <w:rsid w:val="00344591"/>
    <w:rsid w:val="00345060"/>
    <w:rsid w:val="003451FB"/>
    <w:rsid w:val="00352629"/>
    <w:rsid w:val="0035323B"/>
    <w:rsid w:val="00353D19"/>
    <w:rsid w:val="0035785A"/>
    <w:rsid w:val="003609D2"/>
    <w:rsid w:val="00363F22"/>
    <w:rsid w:val="00364813"/>
    <w:rsid w:val="00364940"/>
    <w:rsid w:val="00375564"/>
    <w:rsid w:val="00376489"/>
    <w:rsid w:val="00383191"/>
    <w:rsid w:val="00386DED"/>
    <w:rsid w:val="003912E7"/>
    <w:rsid w:val="00393947"/>
    <w:rsid w:val="00395141"/>
    <w:rsid w:val="003A0E27"/>
    <w:rsid w:val="003A2275"/>
    <w:rsid w:val="003A4469"/>
    <w:rsid w:val="003A6A4F"/>
    <w:rsid w:val="003A7088"/>
    <w:rsid w:val="003B00DF"/>
    <w:rsid w:val="003B1275"/>
    <w:rsid w:val="003B1778"/>
    <w:rsid w:val="003B1E8E"/>
    <w:rsid w:val="003C11CB"/>
    <w:rsid w:val="003C3017"/>
    <w:rsid w:val="003C31E0"/>
    <w:rsid w:val="003C6A77"/>
    <w:rsid w:val="003C75F3"/>
    <w:rsid w:val="003C78A3"/>
    <w:rsid w:val="003D36AB"/>
    <w:rsid w:val="003E1867"/>
    <w:rsid w:val="003E5729"/>
    <w:rsid w:val="003E724E"/>
    <w:rsid w:val="003F1D40"/>
    <w:rsid w:val="003F22BB"/>
    <w:rsid w:val="003F2A5B"/>
    <w:rsid w:val="003F4EE0"/>
    <w:rsid w:val="003F5559"/>
    <w:rsid w:val="00400473"/>
    <w:rsid w:val="00402153"/>
    <w:rsid w:val="00402E26"/>
    <w:rsid w:val="00402FC1"/>
    <w:rsid w:val="00404BCC"/>
    <w:rsid w:val="004200D9"/>
    <w:rsid w:val="00425082"/>
    <w:rsid w:val="00431DEB"/>
    <w:rsid w:val="00434AFB"/>
    <w:rsid w:val="0044259D"/>
    <w:rsid w:val="004439D9"/>
    <w:rsid w:val="004444E6"/>
    <w:rsid w:val="00446B29"/>
    <w:rsid w:val="004524BE"/>
    <w:rsid w:val="00453F9A"/>
    <w:rsid w:val="00454CC3"/>
    <w:rsid w:val="00464903"/>
    <w:rsid w:val="00471E91"/>
    <w:rsid w:val="00474079"/>
    <w:rsid w:val="00474675"/>
    <w:rsid w:val="0047470C"/>
    <w:rsid w:val="004826C0"/>
    <w:rsid w:val="00484C88"/>
    <w:rsid w:val="004A203E"/>
    <w:rsid w:val="004A35F9"/>
    <w:rsid w:val="004A4662"/>
    <w:rsid w:val="004A6537"/>
    <w:rsid w:val="004A7E02"/>
    <w:rsid w:val="004B157A"/>
    <w:rsid w:val="004B24C1"/>
    <w:rsid w:val="004B3092"/>
    <w:rsid w:val="004B49B1"/>
    <w:rsid w:val="004B557C"/>
    <w:rsid w:val="004C292F"/>
    <w:rsid w:val="004C657F"/>
    <w:rsid w:val="004D306F"/>
    <w:rsid w:val="004D4B02"/>
    <w:rsid w:val="004D4F76"/>
    <w:rsid w:val="004E4B13"/>
    <w:rsid w:val="004E4B8C"/>
    <w:rsid w:val="004E5A47"/>
    <w:rsid w:val="004F2EF3"/>
    <w:rsid w:val="005036E2"/>
    <w:rsid w:val="00503892"/>
    <w:rsid w:val="00510280"/>
    <w:rsid w:val="00513D73"/>
    <w:rsid w:val="005148B3"/>
    <w:rsid w:val="00514A43"/>
    <w:rsid w:val="00515E9C"/>
    <w:rsid w:val="005174E5"/>
    <w:rsid w:val="00520898"/>
    <w:rsid w:val="005211E6"/>
    <w:rsid w:val="00522393"/>
    <w:rsid w:val="00522620"/>
    <w:rsid w:val="00525656"/>
    <w:rsid w:val="00525BF3"/>
    <w:rsid w:val="00534C02"/>
    <w:rsid w:val="0054044C"/>
    <w:rsid w:val="0054264B"/>
    <w:rsid w:val="00543786"/>
    <w:rsid w:val="00545A49"/>
    <w:rsid w:val="005463CC"/>
    <w:rsid w:val="00546D0D"/>
    <w:rsid w:val="0055099B"/>
    <w:rsid w:val="0055153A"/>
    <w:rsid w:val="005533D7"/>
    <w:rsid w:val="00554B63"/>
    <w:rsid w:val="00562CF6"/>
    <w:rsid w:val="0056544B"/>
    <w:rsid w:val="00567177"/>
    <w:rsid w:val="005703DE"/>
    <w:rsid w:val="005710BC"/>
    <w:rsid w:val="005755F1"/>
    <w:rsid w:val="00577AE9"/>
    <w:rsid w:val="00582BBE"/>
    <w:rsid w:val="0058464E"/>
    <w:rsid w:val="0058650E"/>
    <w:rsid w:val="005A01CB"/>
    <w:rsid w:val="005A19A9"/>
    <w:rsid w:val="005A58FF"/>
    <w:rsid w:val="005A5EAF"/>
    <w:rsid w:val="005A6491"/>
    <w:rsid w:val="005A64C0"/>
    <w:rsid w:val="005B1985"/>
    <w:rsid w:val="005B3C11"/>
    <w:rsid w:val="005C1C28"/>
    <w:rsid w:val="005C43D0"/>
    <w:rsid w:val="005C6DB5"/>
    <w:rsid w:val="005D21C5"/>
    <w:rsid w:val="005D3077"/>
    <w:rsid w:val="005D3842"/>
    <w:rsid w:val="005E140F"/>
    <w:rsid w:val="005E19E7"/>
    <w:rsid w:val="005E2392"/>
    <w:rsid w:val="005F3CD8"/>
    <w:rsid w:val="0060073E"/>
    <w:rsid w:val="00601622"/>
    <w:rsid w:val="0060789B"/>
    <w:rsid w:val="0061037E"/>
    <w:rsid w:val="00613FAA"/>
    <w:rsid w:val="00616C36"/>
    <w:rsid w:val="0061716C"/>
    <w:rsid w:val="006171AF"/>
    <w:rsid w:val="00617868"/>
    <w:rsid w:val="006243A1"/>
    <w:rsid w:val="00626005"/>
    <w:rsid w:val="00632E56"/>
    <w:rsid w:val="00635CBA"/>
    <w:rsid w:val="00636EFC"/>
    <w:rsid w:val="0064338B"/>
    <w:rsid w:val="00646542"/>
    <w:rsid w:val="006504F4"/>
    <w:rsid w:val="0065366F"/>
    <w:rsid w:val="00654BC9"/>
    <w:rsid w:val="006552FD"/>
    <w:rsid w:val="00656F0B"/>
    <w:rsid w:val="00663733"/>
    <w:rsid w:val="00663AF3"/>
    <w:rsid w:val="00666B6C"/>
    <w:rsid w:val="00677B54"/>
    <w:rsid w:val="00682682"/>
    <w:rsid w:val="00682702"/>
    <w:rsid w:val="00692368"/>
    <w:rsid w:val="00695192"/>
    <w:rsid w:val="006A2EBC"/>
    <w:rsid w:val="006A5EA0"/>
    <w:rsid w:val="006A783B"/>
    <w:rsid w:val="006A7B33"/>
    <w:rsid w:val="006B497F"/>
    <w:rsid w:val="006B4E13"/>
    <w:rsid w:val="006B75DD"/>
    <w:rsid w:val="006C047C"/>
    <w:rsid w:val="006C3D8B"/>
    <w:rsid w:val="006C67E0"/>
    <w:rsid w:val="006C7ABA"/>
    <w:rsid w:val="006D0A13"/>
    <w:rsid w:val="006D0D60"/>
    <w:rsid w:val="006D1122"/>
    <w:rsid w:val="006D317E"/>
    <w:rsid w:val="006D3B1E"/>
    <w:rsid w:val="006D3C00"/>
    <w:rsid w:val="006E06AD"/>
    <w:rsid w:val="006E3675"/>
    <w:rsid w:val="006E4A7F"/>
    <w:rsid w:val="006E6D31"/>
    <w:rsid w:val="006F0967"/>
    <w:rsid w:val="006F2274"/>
    <w:rsid w:val="006F64A0"/>
    <w:rsid w:val="0070038F"/>
    <w:rsid w:val="007027B1"/>
    <w:rsid w:val="0070286C"/>
    <w:rsid w:val="00704DF6"/>
    <w:rsid w:val="0070641D"/>
    <w:rsid w:val="0070651C"/>
    <w:rsid w:val="007132A3"/>
    <w:rsid w:val="007157FD"/>
    <w:rsid w:val="00716421"/>
    <w:rsid w:val="00721419"/>
    <w:rsid w:val="00724EFB"/>
    <w:rsid w:val="00726575"/>
    <w:rsid w:val="00730310"/>
    <w:rsid w:val="00740A49"/>
    <w:rsid w:val="007419C3"/>
    <w:rsid w:val="00746559"/>
    <w:rsid w:val="007467A7"/>
    <w:rsid w:val="007469DD"/>
    <w:rsid w:val="0074741B"/>
    <w:rsid w:val="0074759E"/>
    <w:rsid w:val="007478EA"/>
    <w:rsid w:val="0075415C"/>
    <w:rsid w:val="00757097"/>
    <w:rsid w:val="007606CB"/>
    <w:rsid w:val="00761E8B"/>
    <w:rsid w:val="00763502"/>
    <w:rsid w:val="00780DE2"/>
    <w:rsid w:val="007913AB"/>
    <w:rsid w:val="007914F7"/>
    <w:rsid w:val="00795C73"/>
    <w:rsid w:val="007A4809"/>
    <w:rsid w:val="007B1625"/>
    <w:rsid w:val="007B5223"/>
    <w:rsid w:val="007B706E"/>
    <w:rsid w:val="007B71EB"/>
    <w:rsid w:val="007C0748"/>
    <w:rsid w:val="007C6205"/>
    <w:rsid w:val="007C686A"/>
    <w:rsid w:val="007C728E"/>
    <w:rsid w:val="007D0BE0"/>
    <w:rsid w:val="007D204F"/>
    <w:rsid w:val="007D2C53"/>
    <w:rsid w:val="007D3D60"/>
    <w:rsid w:val="007E1980"/>
    <w:rsid w:val="007E4B76"/>
    <w:rsid w:val="007E5043"/>
    <w:rsid w:val="007E5EA8"/>
    <w:rsid w:val="007F0CF1"/>
    <w:rsid w:val="007F12A5"/>
    <w:rsid w:val="007F2D74"/>
    <w:rsid w:val="007F3FB7"/>
    <w:rsid w:val="007F4CF1"/>
    <w:rsid w:val="007F6744"/>
    <w:rsid w:val="007F758D"/>
    <w:rsid w:val="007F7D52"/>
    <w:rsid w:val="0080484A"/>
    <w:rsid w:val="00805589"/>
    <w:rsid w:val="008057A5"/>
    <w:rsid w:val="00805E2F"/>
    <w:rsid w:val="0080654C"/>
    <w:rsid w:val="008071C6"/>
    <w:rsid w:val="00817A00"/>
    <w:rsid w:val="00820B95"/>
    <w:rsid w:val="00825891"/>
    <w:rsid w:val="00831631"/>
    <w:rsid w:val="0083228D"/>
    <w:rsid w:val="00833D07"/>
    <w:rsid w:val="00835DB3"/>
    <w:rsid w:val="0083617B"/>
    <w:rsid w:val="00836342"/>
    <w:rsid w:val="00836A2D"/>
    <w:rsid w:val="008371BD"/>
    <w:rsid w:val="00840EBF"/>
    <w:rsid w:val="008422EF"/>
    <w:rsid w:val="008504A8"/>
    <w:rsid w:val="008518FA"/>
    <w:rsid w:val="00851B58"/>
    <w:rsid w:val="0085282E"/>
    <w:rsid w:val="00867088"/>
    <w:rsid w:val="0087198C"/>
    <w:rsid w:val="00872C1F"/>
    <w:rsid w:val="00873B42"/>
    <w:rsid w:val="00877CB0"/>
    <w:rsid w:val="008805AC"/>
    <w:rsid w:val="00880D1A"/>
    <w:rsid w:val="008833B6"/>
    <w:rsid w:val="00884468"/>
    <w:rsid w:val="008856D8"/>
    <w:rsid w:val="00892E82"/>
    <w:rsid w:val="00893277"/>
    <w:rsid w:val="00895FA9"/>
    <w:rsid w:val="008A1035"/>
    <w:rsid w:val="008A2A0E"/>
    <w:rsid w:val="008A6E08"/>
    <w:rsid w:val="008B70BD"/>
    <w:rsid w:val="008C0BE9"/>
    <w:rsid w:val="008C1B58"/>
    <w:rsid w:val="008C39AE"/>
    <w:rsid w:val="008C40DF"/>
    <w:rsid w:val="008C590D"/>
    <w:rsid w:val="008D447E"/>
    <w:rsid w:val="008D7566"/>
    <w:rsid w:val="008E031B"/>
    <w:rsid w:val="008E0560"/>
    <w:rsid w:val="008E2D8C"/>
    <w:rsid w:val="008E7029"/>
    <w:rsid w:val="008E7EF6"/>
    <w:rsid w:val="008F1F98"/>
    <w:rsid w:val="008F2340"/>
    <w:rsid w:val="008F2790"/>
    <w:rsid w:val="008F6758"/>
    <w:rsid w:val="00904075"/>
    <w:rsid w:val="009040DD"/>
    <w:rsid w:val="00905B47"/>
    <w:rsid w:val="0090690F"/>
    <w:rsid w:val="00910CE9"/>
    <w:rsid w:val="00911391"/>
    <w:rsid w:val="0091331C"/>
    <w:rsid w:val="009137BD"/>
    <w:rsid w:val="0091503D"/>
    <w:rsid w:val="00915DA9"/>
    <w:rsid w:val="00920839"/>
    <w:rsid w:val="00923BEB"/>
    <w:rsid w:val="00925D64"/>
    <w:rsid w:val="009279DE"/>
    <w:rsid w:val="00927AB9"/>
    <w:rsid w:val="00927B37"/>
    <w:rsid w:val="00930116"/>
    <w:rsid w:val="00930625"/>
    <w:rsid w:val="00941082"/>
    <w:rsid w:val="0094212C"/>
    <w:rsid w:val="00944853"/>
    <w:rsid w:val="0094609D"/>
    <w:rsid w:val="0095378C"/>
    <w:rsid w:val="00954689"/>
    <w:rsid w:val="0095472A"/>
    <w:rsid w:val="0096085A"/>
    <w:rsid w:val="009617C9"/>
    <w:rsid w:val="00961C93"/>
    <w:rsid w:val="00962B4E"/>
    <w:rsid w:val="00965324"/>
    <w:rsid w:val="0097091E"/>
    <w:rsid w:val="009760D3"/>
    <w:rsid w:val="00977132"/>
    <w:rsid w:val="00981A4B"/>
    <w:rsid w:val="00982250"/>
    <w:rsid w:val="00982501"/>
    <w:rsid w:val="00983D33"/>
    <w:rsid w:val="00984358"/>
    <w:rsid w:val="00984F83"/>
    <w:rsid w:val="009877D3"/>
    <w:rsid w:val="00987E80"/>
    <w:rsid w:val="00994E8F"/>
    <w:rsid w:val="009951DC"/>
    <w:rsid w:val="009959BB"/>
    <w:rsid w:val="00997158"/>
    <w:rsid w:val="009A0827"/>
    <w:rsid w:val="009A3A7C"/>
    <w:rsid w:val="009A5D33"/>
    <w:rsid w:val="009A7D84"/>
    <w:rsid w:val="009B2323"/>
    <w:rsid w:val="009B2ADB"/>
    <w:rsid w:val="009B603A"/>
    <w:rsid w:val="009C2D0E"/>
    <w:rsid w:val="009C3018"/>
    <w:rsid w:val="009C3DAC"/>
    <w:rsid w:val="009C42E0"/>
    <w:rsid w:val="009D3230"/>
    <w:rsid w:val="009D5362"/>
    <w:rsid w:val="009E1415"/>
    <w:rsid w:val="009E3EDD"/>
    <w:rsid w:val="009E6116"/>
    <w:rsid w:val="009E7E25"/>
    <w:rsid w:val="00A02E43"/>
    <w:rsid w:val="00A05368"/>
    <w:rsid w:val="00A065F9"/>
    <w:rsid w:val="00A07011"/>
    <w:rsid w:val="00A07F34"/>
    <w:rsid w:val="00A22154"/>
    <w:rsid w:val="00A24058"/>
    <w:rsid w:val="00A25C38"/>
    <w:rsid w:val="00A26108"/>
    <w:rsid w:val="00A35824"/>
    <w:rsid w:val="00A36BBE"/>
    <w:rsid w:val="00A37C20"/>
    <w:rsid w:val="00A40D9E"/>
    <w:rsid w:val="00A41DF7"/>
    <w:rsid w:val="00A420B1"/>
    <w:rsid w:val="00A42ECA"/>
    <w:rsid w:val="00A4307A"/>
    <w:rsid w:val="00A46DEF"/>
    <w:rsid w:val="00A47EBB"/>
    <w:rsid w:val="00A51CDD"/>
    <w:rsid w:val="00A563F8"/>
    <w:rsid w:val="00A56BBA"/>
    <w:rsid w:val="00A57635"/>
    <w:rsid w:val="00A6730D"/>
    <w:rsid w:val="00A71625"/>
    <w:rsid w:val="00A71B9B"/>
    <w:rsid w:val="00A751C7"/>
    <w:rsid w:val="00A80008"/>
    <w:rsid w:val="00A84CE5"/>
    <w:rsid w:val="00A87844"/>
    <w:rsid w:val="00A9227B"/>
    <w:rsid w:val="00A97A55"/>
    <w:rsid w:val="00AA038C"/>
    <w:rsid w:val="00AA69AF"/>
    <w:rsid w:val="00AA7A09"/>
    <w:rsid w:val="00AB3B50"/>
    <w:rsid w:val="00AC05B1"/>
    <w:rsid w:val="00AC450C"/>
    <w:rsid w:val="00AD1CAB"/>
    <w:rsid w:val="00AD340B"/>
    <w:rsid w:val="00AD356C"/>
    <w:rsid w:val="00AE2914"/>
    <w:rsid w:val="00AE2C40"/>
    <w:rsid w:val="00AE6D15"/>
    <w:rsid w:val="00AE7023"/>
    <w:rsid w:val="00AE78AA"/>
    <w:rsid w:val="00AF0EF3"/>
    <w:rsid w:val="00AF1F49"/>
    <w:rsid w:val="00AF2D81"/>
    <w:rsid w:val="00AF52BE"/>
    <w:rsid w:val="00B0161B"/>
    <w:rsid w:val="00B04182"/>
    <w:rsid w:val="00B05ECF"/>
    <w:rsid w:val="00B07AE3"/>
    <w:rsid w:val="00B11430"/>
    <w:rsid w:val="00B12A5D"/>
    <w:rsid w:val="00B242F4"/>
    <w:rsid w:val="00B2477A"/>
    <w:rsid w:val="00B24D1C"/>
    <w:rsid w:val="00B30072"/>
    <w:rsid w:val="00B30481"/>
    <w:rsid w:val="00B3312F"/>
    <w:rsid w:val="00B353EB"/>
    <w:rsid w:val="00B4016F"/>
    <w:rsid w:val="00B407AC"/>
    <w:rsid w:val="00B439C4"/>
    <w:rsid w:val="00B44C68"/>
    <w:rsid w:val="00B4535E"/>
    <w:rsid w:val="00B52093"/>
    <w:rsid w:val="00B52A8C"/>
    <w:rsid w:val="00B54707"/>
    <w:rsid w:val="00B56155"/>
    <w:rsid w:val="00B62F11"/>
    <w:rsid w:val="00B63042"/>
    <w:rsid w:val="00B636A8"/>
    <w:rsid w:val="00B665C6"/>
    <w:rsid w:val="00B72AD8"/>
    <w:rsid w:val="00B74441"/>
    <w:rsid w:val="00B758A5"/>
    <w:rsid w:val="00B805AF"/>
    <w:rsid w:val="00B82BD5"/>
    <w:rsid w:val="00B869EC"/>
    <w:rsid w:val="00B92383"/>
    <w:rsid w:val="00B9261C"/>
    <w:rsid w:val="00B9397A"/>
    <w:rsid w:val="00B9633D"/>
    <w:rsid w:val="00B967D5"/>
    <w:rsid w:val="00BA2EBE"/>
    <w:rsid w:val="00BB0F28"/>
    <w:rsid w:val="00BB458A"/>
    <w:rsid w:val="00BB693F"/>
    <w:rsid w:val="00BB6C11"/>
    <w:rsid w:val="00BC5953"/>
    <w:rsid w:val="00BD00D3"/>
    <w:rsid w:val="00BD0C9D"/>
    <w:rsid w:val="00BD1659"/>
    <w:rsid w:val="00BD2E1D"/>
    <w:rsid w:val="00BD3AA9"/>
    <w:rsid w:val="00BD4A18"/>
    <w:rsid w:val="00BD6DB2"/>
    <w:rsid w:val="00BD73A1"/>
    <w:rsid w:val="00BE11CF"/>
    <w:rsid w:val="00BE21AB"/>
    <w:rsid w:val="00BE55CB"/>
    <w:rsid w:val="00BE7067"/>
    <w:rsid w:val="00BE7A50"/>
    <w:rsid w:val="00BF3BB2"/>
    <w:rsid w:val="00BF617A"/>
    <w:rsid w:val="00C0379D"/>
    <w:rsid w:val="00C03931"/>
    <w:rsid w:val="00C05FE3"/>
    <w:rsid w:val="00C11DA9"/>
    <w:rsid w:val="00C2136D"/>
    <w:rsid w:val="00C214EE"/>
    <w:rsid w:val="00C2226F"/>
    <w:rsid w:val="00C2314B"/>
    <w:rsid w:val="00C244A0"/>
    <w:rsid w:val="00C24971"/>
    <w:rsid w:val="00C25355"/>
    <w:rsid w:val="00C26BE5"/>
    <w:rsid w:val="00C26E4D"/>
    <w:rsid w:val="00C27909"/>
    <w:rsid w:val="00C27B03"/>
    <w:rsid w:val="00C314E1"/>
    <w:rsid w:val="00C34397"/>
    <w:rsid w:val="00C40503"/>
    <w:rsid w:val="00C4095D"/>
    <w:rsid w:val="00C57A9C"/>
    <w:rsid w:val="00C601D2"/>
    <w:rsid w:val="00C6166B"/>
    <w:rsid w:val="00C65BCC"/>
    <w:rsid w:val="00C66970"/>
    <w:rsid w:val="00C71F4D"/>
    <w:rsid w:val="00C77588"/>
    <w:rsid w:val="00C8691C"/>
    <w:rsid w:val="00C86CB4"/>
    <w:rsid w:val="00C96295"/>
    <w:rsid w:val="00C96364"/>
    <w:rsid w:val="00CA03DF"/>
    <w:rsid w:val="00CA168A"/>
    <w:rsid w:val="00CA2097"/>
    <w:rsid w:val="00CA357E"/>
    <w:rsid w:val="00CA44F9"/>
    <w:rsid w:val="00CA4A69"/>
    <w:rsid w:val="00CB722E"/>
    <w:rsid w:val="00CC3E0C"/>
    <w:rsid w:val="00CC58D3"/>
    <w:rsid w:val="00CC784D"/>
    <w:rsid w:val="00CD76B1"/>
    <w:rsid w:val="00CF1E15"/>
    <w:rsid w:val="00CF7725"/>
    <w:rsid w:val="00D00A8D"/>
    <w:rsid w:val="00D03268"/>
    <w:rsid w:val="00D0337B"/>
    <w:rsid w:val="00D07777"/>
    <w:rsid w:val="00D079B2"/>
    <w:rsid w:val="00D114E9"/>
    <w:rsid w:val="00D17CD8"/>
    <w:rsid w:val="00D2527C"/>
    <w:rsid w:val="00D313B3"/>
    <w:rsid w:val="00D35B8E"/>
    <w:rsid w:val="00D40F07"/>
    <w:rsid w:val="00D429C6"/>
    <w:rsid w:val="00D47748"/>
    <w:rsid w:val="00D5178F"/>
    <w:rsid w:val="00D518DF"/>
    <w:rsid w:val="00D54CC3"/>
    <w:rsid w:val="00D6041A"/>
    <w:rsid w:val="00D61258"/>
    <w:rsid w:val="00D633EB"/>
    <w:rsid w:val="00D736AC"/>
    <w:rsid w:val="00D747AA"/>
    <w:rsid w:val="00D75A7E"/>
    <w:rsid w:val="00D82FF7"/>
    <w:rsid w:val="00D83C6F"/>
    <w:rsid w:val="00D84271"/>
    <w:rsid w:val="00D847FE"/>
    <w:rsid w:val="00D86B9C"/>
    <w:rsid w:val="00D86CDA"/>
    <w:rsid w:val="00D900CD"/>
    <w:rsid w:val="00D90A39"/>
    <w:rsid w:val="00D91872"/>
    <w:rsid w:val="00D964EA"/>
    <w:rsid w:val="00D966D0"/>
    <w:rsid w:val="00DA0C59"/>
    <w:rsid w:val="00DA3991"/>
    <w:rsid w:val="00DA72A1"/>
    <w:rsid w:val="00DA7F95"/>
    <w:rsid w:val="00DB01F1"/>
    <w:rsid w:val="00DB3222"/>
    <w:rsid w:val="00DB7E6C"/>
    <w:rsid w:val="00DC4F68"/>
    <w:rsid w:val="00DC5E64"/>
    <w:rsid w:val="00DC64B0"/>
    <w:rsid w:val="00DC6B1E"/>
    <w:rsid w:val="00DD252A"/>
    <w:rsid w:val="00DD3D00"/>
    <w:rsid w:val="00DD5949"/>
    <w:rsid w:val="00DD5A29"/>
    <w:rsid w:val="00DD5D9D"/>
    <w:rsid w:val="00DE35CB"/>
    <w:rsid w:val="00DF0EF0"/>
    <w:rsid w:val="00DF21E9"/>
    <w:rsid w:val="00DF22C7"/>
    <w:rsid w:val="00DF5588"/>
    <w:rsid w:val="00DF5CC9"/>
    <w:rsid w:val="00E005D3"/>
    <w:rsid w:val="00E00F14"/>
    <w:rsid w:val="00E01CB8"/>
    <w:rsid w:val="00E06386"/>
    <w:rsid w:val="00E075C5"/>
    <w:rsid w:val="00E1051A"/>
    <w:rsid w:val="00E111F3"/>
    <w:rsid w:val="00E11668"/>
    <w:rsid w:val="00E118E7"/>
    <w:rsid w:val="00E122B7"/>
    <w:rsid w:val="00E150DF"/>
    <w:rsid w:val="00E21A65"/>
    <w:rsid w:val="00E21B55"/>
    <w:rsid w:val="00E221D3"/>
    <w:rsid w:val="00E226B0"/>
    <w:rsid w:val="00E24EB4"/>
    <w:rsid w:val="00E30635"/>
    <w:rsid w:val="00E320ED"/>
    <w:rsid w:val="00E33AFB"/>
    <w:rsid w:val="00E34218"/>
    <w:rsid w:val="00E4008C"/>
    <w:rsid w:val="00E4555B"/>
    <w:rsid w:val="00E46282"/>
    <w:rsid w:val="00E5216E"/>
    <w:rsid w:val="00E5529C"/>
    <w:rsid w:val="00E657C6"/>
    <w:rsid w:val="00E75D40"/>
    <w:rsid w:val="00E81965"/>
    <w:rsid w:val="00E81A88"/>
    <w:rsid w:val="00E82344"/>
    <w:rsid w:val="00E84C82"/>
    <w:rsid w:val="00E84D64"/>
    <w:rsid w:val="00E856C8"/>
    <w:rsid w:val="00E87408"/>
    <w:rsid w:val="00E914C4"/>
    <w:rsid w:val="00E934F5"/>
    <w:rsid w:val="00E96961"/>
    <w:rsid w:val="00EA72EC"/>
    <w:rsid w:val="00EB11CB"/>
    <w:rsid w:val="00EB1C71"/>
    <w:rsid w:val="00EB275A"/>
    <w:rsid w:val="00EB57CA"/>
    <w:rsid w:val="00EB786A"/>
    <w:rsid w:val="00EC1578"/>
    <w:rsid w:val="00EC1BFC"/>
    <w:rsid w:val="00EC1C72"/>
    <w:rsid w:val="00EC3356"/>
    <w:rsid w:val="00EC3CC9"/>
    <w:rsid w:val="00EC5D85"/>
    <w:rsid w:val="00EC680A"/>
    <w:rsid w:val="00ED511C"/>
    <w:rsid w:val="00ED7229"/>
    <w:rsid w:val="00EE25CB"/>
    <w:rsid w:val="00EE2BED"/>
    <w:rsid w:val="00EE374B"/>
    <w:rsid w:val="00EE4A87"/>
    <w:rsid w:val="00EF2869"/>
    <w:rsid w:val="00EF6DC8"/>
    <w:rsid w:val="00F05D60"/>
    <w:rsid w:val="00F07224"/>
    <w:rsid w:val="00F07FD3"/>
    <w:rsid w:val="00F11BB5"/>
    <w:rsid w:val="00F1296C"/>
    <w:rsid w:val="00F1417B"/>
    <w:rsid w:val="00F14A99"/>
    <w:rsid w:val="00F1712D"/>
    <w:rsid w:val="00F17A17"/>
    <w:rsid w:val="00F208A0"/>
    <w:rsid w:val="00F2115E"/>
    <w:rsid w:val="00F25DD8"/>
    <w:rsid w:val="00F27B3D"/>
    <w:rsid w:val="00F30ABD"/>
    <w:rsid w:val="00F34B99"/>
    <w:rsid w:val="00F40B02"/>
    <w:rsid w:val="00F41E81"/>
    <w:rsid w:val="00F508D5"/>
    <w:rsid w:val="00F51720"/>
    <w:rsid w:val="00F51CF2"/>
    <w:rsid w:val="00F52DAB"/>
    <w:rsid w:val="00F543F0"/>
    <w:rsid w:val="00F55E3E"/>
    <w:rsid w:val="00F57601"/>
    <w:rsid w:val="00F66940"/>
    <w:rsid w:val="00F7028B"/>
    <w:rsid w:val="00F73F99"/>
    <w:rsid w:val="00F75F80"/>
    <w:rsid w:val="00F81D29"/>
    <w:rsid w:val="00F863C8"/>
    <w:rsid w:val="00F90BE5"/>
    <w:rsid w:val="00F91C4D"/>
    <w:rsid w:val="00F92FD9"/>
    <w:rsid w:val="00FA37B1"/>
    <w:rsid w:val="00FA3E0B"/>
    <w:rsid w:val="00FA5C60"/>
    <w:rsid w:val="00FA5EF7"/>
    <w:rsid w:val="00FA6684"/>
    <w:rsid w:val="00FA731E"/>
    <w:rsid w:val="00FA7BD0"/>
    <w:rsid w:val="00FB0E6D"/>
    <w:rsid w:val="00FB1DCF"/>
    <w:rsid w:val="00FB2B38"/>
    <w:rsid w:val="00FB61CE"/>
    <w:rsid w:val="00FB7A07"/>
    <w:rsid w:val="00FC04CC"/>
    <w:rsid w:val="00FC1C08"/>
    <w:rsid w:val="00FC2066"/>
    <w:rsid w:val="00FC6358"/>
    <w:rsid w:val="00FD1381"/>
    <w:rsid w:val="00FD320D"/>
    <w:rsid w:val="00FE1B98"/>
    <w:rsid w:val="00FE23DE"/>
    <w:rsid w:val="00FF1801"/>
    <w:rsid w:val="00FF6842"/>
    <w:rsid w:val="02D253E7"/>
    <w:rsid w:val="03561F09"/>
    <w:rsid w:val="07493882"/>
    <w:rsid w:val="0ABC746C"/>
    <w:rsid w:val="0C8E55C3"/>
    <w:rsid w:val="11537B7A"/>
    <w:rsid w:val="12B40178"/>
    <w:rsid w:val="1A472154"/>
    <w:rsid w:val="1AB120B9"/>
    <w:rsid w:val="1E0D5800"/>
    <w:rsid w:val="1E4F27BC"/>
    <w:rsid w:val="1E7E3C6A"/>
    <w:rsid w:val="212414F0"/>
    <w:rsid w:val="21346507"/>
    <w:rsid w:val="27300D97"/>
    <w:rsid w:val="29764CFA"/>
    <w:rsid w:val="2AED4258"/>
    <w:rsid w:val="2BEF61A7"/>
    <w:rsid w:val="2C6A17E0"/>
    <w:rsid w:val="2CC03673"/>
    <w:rsid w:val="2E5B0F11"/>
    <w:rsid w:val="2ED26F71"/>
    <w:rsid w:val="3080113D"/>
    <w:rsid w:val="30A9726C"/>
    <w:rsid w:val="30C52E6D"/>
    <w:rsid w:val="3253123E"/>
    <w:rsid w:val="347A6D09"/>
    <w:rsid w:val="360441BF"/>
    <w:rsid w:val="3A392B98"/>
    <w:rsid w:val="3C2A33B0"/>
    <w:rsid w:val="3CD13465"/>
    <w:rsid w:val="3DA768E2"/>
    <w:rsid w:val="3E814D3B"/>
    <w:rsid w:val="40EB6CB1"/>
    <w:rsid w:val="41FC1991"/>
    <w:rsid w:val="43170066"/>
    <w:rsid w:val="43B706D7"/>
    <w:rsid w:val="444B4F2B"/>
    <w:rsid w:val="456749C0"/>
    <w:rsid w:val="47207B55"/>
    <w:rsid w:val="49252811"/>
    <w:rsid w:val="49AF314A"/>
    <w:rsid w:val="4AF916C7"/>
    <w:rsid w:val="4E796078"/>
    <w:rsid w:val="4FDD1C15"/>
    <w:rsid w:val="50D44893"/>
    <w:rsid w:val="513444D8"/>
    <w:rsid w:val="534152DE"/>
    <w:rsid w:val="55794633"/>
    <w:rsid w:val="56505940"/>
    <w:rsid w:val="56A47418"/>
    <w:rsid w:val="5A441BBF"/>
    <w:rsid w:val="5CDD3C76"/>
    <w:rsid w:val="5DD94B22"/>
    <w:rsid w:val="5FE818F2"/>
    <w:rsid w:val="630729F2"/>
    <w:rsid w:val="653F3C44"/>
    <w:rsid w:val="675C5C13"/>
    <w:rsid w:val="6E2B52CC"/>
    <w:rsid w:val="71BA7168"/>
    <w:rsid w:val="727E2FA7"/>
    <w:rsid w:val="742D6E39"/>
    <w:rsid w:val="75BA7C0A"/>
    <w:rsid w:val="78207495"/>
    <w:rsid w:val="78242931"/>
    <w:rsid w:val="78DD7744"/>
    <w:rsid w:val="79410CDC"/>
    <w:rsid w:val="7C4C7E87"/>
    <w:rsid w:val="7FEFC9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uiPriority="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5"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index 6"/>
    <w:basedOn w:val="1"/>
    <w:next w:val="1"/>
    <w:qFormat/>
    <w:uiPriority w:val="0"/>
    <w:pPr>
      <w:ind w:left="1260" w:hanging="210"/>
      <w:jc w:val="left"/>
    </w:pPr>
    <w:rPr>
      <w:rFonts w:ascii="Calibri" w:hAnsi="Calibri"/>
      <w:sz w:val="20"/>
      <w:szCs w:val="20"/>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toc 5"/>
    <w:basedOn w:val="1"/>
    <w:next w:val="1"/>
    <w:semiHidden/>
    <w:qFormat/>
    <w:uiPriority w:val="0"/>
    <w:pPr>
      <w:tabs>
        <w:tab w:val="right" w:leader="dot" w:pos="9241"/>
      </w:tabs>
      <w:ind w:firstLine="300" w:firstLineChars="300"/>
      <w:jc w:val="left"/>
    </w:pPr>
    <w:rPr>
      <w:rFonts w:ascii="宋体"/>
      <w:szCs w:val="21"/>
    </w:rPr>
  </w:style>
  <w:style w:type="paragraph" w:styleId="10">
    <w:name w:val="toc 3"/>
    <w:basedOn w:val="1"/>
    <w:next w:val="1"/>
    <w:semiHidden/>
    <w:qFormat/>
    <w:uiPriority w:val="0"/>
    <w:pPr>
      <w:tabs>
        <w:tab w:val="right" w:leader="dot" w:pos="9241"/>
      </w:tabs>
      <w:ind w:firstLine="102" w:firstLineChars="100"/>
      <w:jc w:val="left"/>
    </w:pPr>
    <w:rPr>
      <w:rFonts w:ascii="宋体"/>
      <w:szCs w:val="21"/>
    </w:rPr>
  </w:style>
  <w:style w:type="paragraph" w:styleId="11">
    <w:name w:val="toc 8"/>
    <w:basedOn w:val="1"/>
    <w:next w:val="1"/>
    <w:semiHidden/>
    <w:qFormat/>
    <w:uiPriority w:val="0"/>
    <w:pPr>
      <w:tabs>
        <w:tab w:val="right" w:leader="dot" w:pos="9241"/>
      </w:tabs>
      <w:ind w:firstLine="607" w:firstLineChars="600"/>
      <w:jc w:val="left"/>
    </w:pPr>
    <w:rPr>
      <w:rFonts w:ascii="宋体"/>
      <w:szCs w:val="21"/>
    </w:rPr>
  </w:style>
  <w:style w:type="paragraph" w:styleId="12">
    <w:name w:val="index 3"/>
    <w:basedOn w:val="1"/>
    <w:next w:val="1"/>
    <w:qFormat/>
    <w:uiPriority w:val="0"/>
    <w:pPr>
      <w:ind w:left="630" w:hanging="210"/>
      <w:jc w:val="left"/>
    </w:pPr>
    <w:rPr>
      <w:rFonts w:ascii="Calibri" w:hAnsi="Calibri"/>
      <w:sz w:val="20"/>
      <w:szCs w:val="20"/>
    </w:rPr>
  </w:style>
  <w:style w:type="paragraph" w:styleId="13">
    <w:name w:val="endnote text"/>
    <w:basedOn w:val="1"/>
    <w:semiHidden/>
    <w:qFormat/>
    <w:uiPriority w:val="0"/>
    <w:pPr>
      <w:snapToGrid w:val="0"/>
      <w:jc w:val="left"/>
    </w:pPr>
  </w:style>
  <w:style w:type="paragraph" w:styleId="14">
    <w:name w:val="Balloon Text"/>
    <w:basedOn w:val="1"/>
    <w:link w:val="137"/>
    <w:qFormat/>
    <w:uiPriority w:val="0"/>
    <w:rPr>
      <w:sz w:val="18"/>
      <w:szCs w:val="18"/>
    </w:rPr>
  </w:style>
  <w:style w:type="paragraph" w:styleId="15">
    <w:name w:val="footer"/>
    <w:basedOn w:val="1"/>
    <w:qFormat/>
    <w:uiPriority w:val="0"/>
    <w:pPr>
      <w:snapToGrid w:val="0"/>
      <w:ind w:right="210" w:rightChars="100"/>
      <w:jc w:val="right"/>
    </w:pPr>
    <w:rPr>
      <w:sz w:val="18"/>
      <w:szCs w:val="18"/>
    </w:rPr>
  </w:style>
  <w:style w:type="paragraph" w:styleId="16">
    <w:name w:val="header"/>
    <w:basedOn w:val="1"/>
    <w:qFormat/>
    <w:uiPriority w:val="0"/>
    <w:pPr>
      <w:snapToGrid w:val="0"/>
      <w:jc w:val="left"/>
    </w:pPr>
    <w:rPr>
      <w:sz w:val="18"/>
      <w:szCs w:val="18"/>
    </w:rPr>
  </w:style>
  <w:style w:type="paragraph" w:styleId="17">
    <w:name w:val="toc 1"/>
    <w:basedOn w:val="1"/>
    <w:next w:val="1"/>
    <w:qFormat/>
    <w:uiPriority w:val="39"/>
    <w:pPr>
      <w:tabs>
        <w:tab w:val="right" w:leader="dot" w:pos="9241"/>
      </w:tabs>
      <w:spacing w:beforeLines="25" w:afterLines="25"/>
      <w:jc w:val="left"/>
    </w:pPr>
    <w:rPr>
      <w:rFonts w:ascii="宋体"/>
      <w:szCs w:val="21"/>
    </w:rPr>
  </w:style>
  <w:style w:type="paragraph" w:styleId="18">
    <w:name w:val="toc 4"/>
    <w:basedOn w:val="1"/>
    <w:next w:val="1"/>
    <w:semiHidden/>
    <w:qFormat/>
    <w:uiPriority w:val="0"/>
    <w:pPr>
      <w:tabs>
        <w:tab w:val="right" w:leader="dot" w:pos="9241"/>
      </w:tabs>
      <w:ind w:firstLine="198" w:firstLineChars="200"/>
      <w:jc w:val="left"/>
    </w:pPr>
    <w:rPr>
      <w:rFonts w:ascii="宋体"/>
      <w:szCs w:val="21"/>
    </w:rPr>
  </w:style>
  <w:style w:type="paragraph" w:styleId="19">
    <w:name w:val="index heading"/>
    <w:basedOn w:val="1"/>
    <w:next w:val="20"/>
    <w:qFormat/>
    <w:uiPriority w:val="0"/>
    <w:pPr>
      <w:spacing w:before="120" w:after="120"/>
      <w:jc w:val="center"/>
    </w:pPr>
    <w:rPr>
      <w:rFonts w:ascii="Calibri" w:hAnsi="Calibri"/>
      <w:b/>
      <w:bCs/>
      <w:iCs/>
      <w:szCs w:val="20"/>
    </w:rPr>
  </w:style>
  <w:style w:type="paragraph" w:styleId="20">
    <w:name w:val="index 1"/>
    <w:basedOn w:val="1"/>
    <w:next w:val="21"/>
    <w:qFormat/>
    <w:uiPriority w:val="0"/>
    <w:pPr>
      <w:tabs>
        <w:tab w:val="right" w:leader="dot" w:pos="9299"/>
      </w:tabs>
      <w:jc w:val="left"/>
    </w:pPr>
    <w:rPr>
      <w:rFonts w:ascii="宋体"/>
      <w:szCs w:val="21"/>
    </w:rPr>
  </w:style>
  <w:style w:type="paragraph" w:customStyle="1" w:styleId="21">
    <w:name w:val="段"/>
    <w:link w:val="3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2">
    <w:name w:val="footnote text"/>
    <w:basedOn w:val="1"/>
    <w:qFormat/>
    <w:uiPriority w:val="0"/>
    <w:pPr>
      <w:numPr>
        <w:ilvl w:val="0"/>
        <w:numId w:val="1"/>
      </w:numPr>
      <w:snapToGrid w:val="0"/>
      <w:jc w:val="left"/>
    </w:pPr>
    <w:rPr>
      <w:rFonts w:ascii="宋体"/>
      <w:sz w:val="18"/>
      <w:szCs w:val="18"/>
    </w:rPr>
  </w:style>
  <w:style w:type="paragraph" w:styleId="23">
    <w:name w:val="toc 6"/>
    <w:basedOn w:val="1"/>
    <w:next w:val="1"/>
    <w:semiHidden/>
    <w:qFormat/>
    <w:uiPriority w:val="0"/>
    <w:pPr>
      <w:tabs>
        <w:tab w:val="right" w:leader="dot" w:pos="9241"/>
      </w:tabs>
      <w:ind w:firstLine="403" w:firstLineChars="400"/>
      <w:jc w:val="left"/>
    </w:pPr>
    <w:rPr>
      <w:rFonts w:ascii="宋体"/>
      <w:szCs w:val="21"/>
    </w:rPr>
  </w:style>
  <w:style w:type="paragraph" w:styleId="24">
    <w:name w:val="index 7"/>
    <w:basedOn w:val="1"/>
    <w:next w:val="1"/>
    <w:qFormat/>
    <w:uiPriority w:val="0"/>
    <w:pPr>
      <w:ind w:left="1470" w:hanging="210"/>
      <w:jc w:val="left"/>
    </w:pPr>
    <w:rPr>
      <w:rFonts w:ascii="Calibri" w:hAnsi="Calibri"/>
      <w:sz w:val="20"/>
      <w:szCs w:val="20"/>
    </w:rPr>
  </w:style>
  <w:style w:type="paragraph" w:styleId="25">
    <w:name w:val="index 9"/>
    <w:basedOn w:val="1"/>
    <w:next w:val="1"/>
    <w:qFormat/>
    <w:uiPriority w:val="0"/>
    <w:pPr>
      <w:ind w:left="1890" w:hanging="210"/>
      <w:jc w:val="left"/>
    </w:pPr>
    <w:rPr>
      <w:rFonts w:ascii="Calibri" w:hAnsi="Calibri"/>
      <w:sz w:val="20"/>
      <w:szCs w:val="20"/>
    </w:rPr>
  </w:style>
  <w:style w:type="paragraph" w:styleId="26">
    <w:name w:val="toc 2"/>
    <w:basedOn w:val="1"/>
    <w:next w:val="1"/>
    <w:semiHidden/>
    <w:qFormat/>
    <w:uiPriority w:val="0"/>
    <w:pPr>
      <w:tabs>
        <w:tab w:val="right" w:leader="dot" w:pos="9241"/>
      </w:tabs>
    </w:pPr>
    <w:rPr>
      <w:rFonts w:ascii="宋体"/>
      <w:szCs w:val="21"/>
    </w:rPr>
  </w:style>
  <w:style w:type="paragraph" w:styleId="27">
    <w:name w:val="toc 9"/>
    <w:basedOn w:val="1"/>
    <w:next w:val="1"/>
    <w:semiHidden/>
    <w:qFormat/>
    <w:uiPriority w:val="0"/>
    <w:pPr>
      <w:ind w:left="1470"/>
      <w:jc w:val="left"/>
    </w:pPr>
    <w:rPr>
      <w:sz w:val="20"/>
      <w:szCs w:val="20"/>
    </w:rPr>
  </w:style>
  <w:style w:type="paragraph" w:styleId="28">
    <w:name w:val="index 2"/>
    <w:basedOn w:val="1"/>
    <w:next w:val="1"/>
    <w:qFormat/>
    <w:uiPriority w:val="0"/>
    <w:pPr>
      <w:ind w:left="420" w:hanging="210"/>
      <w:jc w:val="left"/>
    </w:pPr>
    <w:rPr>
      <w:rFonts w:ascii="Calibri" w:hAnsi="Calibri"/>
      <w:sz w:val="20"/>
      <w:szCs w:val="20"/>
    </w:rPr>
  </w:style>
  <w:style w:type="table" w:styleId="30">
    <w:name w:val="Table Grid"/>
    <w:basedOn w:val="29"/>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2">
    <w:name w:val="endnote reference"/>
    <w:semiHidden/>
    <w:qFormat/>
    <w:uiPriority w:val="0"/>
    <w:rPr>
      <w:vertAlign w:val="superscript"/>
    </w:rPr>
  </w:style>
  <w:style w:type="character" w:styleId="33">
    <w:name w:val="page number"/>
    <w:qFormat/>
    <w:uiPriority w:val="0"/>
    <w:rPr>
      <w:rFonts w:ascii="Times New Roman" w:hAnsi="Times New Roman" w:eastAsia="宋体"/>
      <w:sz w:val="18"/>
    </w:rPr>
  </w:style>
  <w:style w:type="character" w:styleId="34">
    <w:name w:val="FollowedHyperlink"/>
    <w:qFormat/>
    <w:uiPriority w:val="0"/>
    <w:rPr>
      <w:color w:val="800080"/>
      <w:u w:val="single"/>
    </w:rPr>
  </w:style>
  <w:style w:type="character" w:styleId="35">
    <w:name w:val="Hyperlink"/>
    <w:qFormat/>
    <w:uiPriority w:val="99"/>
    <w:rPr>
      <w:color w:val="0000FF"/>
      <w:spacing w:val="0"/>
      <w:w w:val="100"/>
      <w:szCs w:val="21"/>
      <w:u w:val="single"/>
    </w:rPr>
  </w:style>
  <w:style w:type="character" w:styleId="36">
    <w:name w:val="footnote reference"/>
    <w:semiHidden/>
    <w:qFormat/>
    <w:uiPriority w:val="0"/>
    <w:rPr>
      <w:vertAlign w:val="superscript"/>
    </w:rPr>
  </w:style>
  <w:style w:type="character" w:customStyle="1" w:styleId="37">
    <w:name w:val="段 Char"/>
    <w:link w:val="21"/>
    <w:qFormat/>
    <w:uiPriority w:val="0"/>
    <w:rPr>
      <w:rFonts w:ascii="宋体"/>
      <w:sz w:val="21"/>
      <w:lang w:val="en-US" w:eastAsia="zh-CN" w:bidi="ar-SA"/>
    </w:rPr>
  </w:style>
  <w:style w:type="paragraph" w:customStyle="1" w:styleId="38">
    <w:name w:val="一级条标题"/>
    <w:next w:val="21"/>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3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1">
    <w:name w:val="章标题"/>
    <w:next w:val="21"/>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2">
    <w:name w:val="二级条标题"/>
    <w:basedOn w:val="38"/>
    <w:next w:val="21"/>
    <w:qFormat/>
    <w:uiPriority w:val="0"/>
    <w:pPr>
      <w:numPr>
        <w:ilvl w:val="2"/>
      </w:numPr>
      <w:spacing w:before="50" w:after="50"/>
      <w:outlineLvl w:val="3"/>
    </w:pPr>
  </w:style>
  <w:style w:type="paragraph" w:customStyle="1" w:styleId="4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4">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5">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6">
    <w:name w:val="目次、标准名称标题"/>
    <w:basedOn w:val="1"/>
    <w:next w:val="21"/>
    <w:link w:val="13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7">
    <w:name w:val="三级条标题"/>
    <w:basedOn w:val="42"/>
    <w:next w:val="21"/>
    <w:qFormat/>
    <w:uiPriority w:val="0"/>
    <w:pPr>
      <w:numPr>
        <w:ilvl w:val="3"/>
      </w:numPr>
      <w:outlineLvl w:val="4"/>
    </w:pPr>
  </w:style>
  <w:style w:type="paragraph" w:customStyle="1" w:styleId="48">
    <w:name w:val="示例"/>
    <w:next w:val="49"/>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49">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0">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1">
    <w:name w:val="四级条标题"/>
    <w:basedOn w:val="47"/>
    <w:next w:val="21"/>
    <w:qFormat/>
    <w:uiPriority w:val="0"/>
    <w:pPr>
      <w:numPr>
        <w:ilvl w:val="4"/>
      </w:numPr>
      <w:outlineLvl w:val="5"/>
    </w:pPr>
  </w:style>
  <w:style w:type="paragraph" w:customStyle="1" w:styleId="52">
    <w:name w:val="五级条标题"/>
    <w:basedOn w:val="51"/>
    <w:next w:val="21"/>
    <w:qFormat/>
    <w:uiPriority w:val="0"/>
    <w:pPr>
      <w:numPr>
        <w:ilvl w:val="5"/>
      </w:numPr>
      <w:outlineLvl w:val="6"/>
    </w:pPr>
  </w:style>
  <w:style w:type="paragraph" w:customStyle="1" w:styleId="53">
    <w:name w:val="注："/>
    <w:next w:val="21"/>
    <w:qFormat/>
    <w:uiPriority w:val="0"/>
    <w:pPr>
      <w:widowControl w:val="0"/>
      <w:numPr>
        <w:ilvl w:val="0"/>
        <w:numId w:val="6"/>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4">
    <w:name w:val="注×："/>
    <w:qFormat/>
    <w:uiPriority w:val="0"/>
    <w:pPr>
      <w:widowControl w:val="0"/>
      <w:numPr>
        <w:ilvl w:val="0"/>
        <w:numId w:val="7"/>
      </w:numPr>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55">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6">
    <w:name w:val="列项◆（三级）"/>
    <w:basedOn w:val="1"/>
    <w:qFormat/>
    <w:uiPriority w:val="0"/>
    <w:pPr>
      <w:numPr>
        <w:ilvl w:val="2"/>
        <w:numId w:val="3"/>
      </w:numPr>
    </w:pPr>
    <w:rPr>
      <w:rFonts w:ascii="宋体"/>
      <w:szCs w:val="21"/>
    </w:rPr>
  </w:style>
  <w:style w:type="paragraph" w:customStyle="1" w:styleId="57">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58">
    <w:name w:val="示例×："/>
    <w:basedOn w:val="41"/>
    <w:qFormat/>
    <w:uiPriority w:val="0"/>
    <w:pPr>
      <w:numPr>
        <w:numId w:val="8"/>
      </w:numPr>
      <w:spacing w:beforeLines="0" w:afterLines="0"/>
      <w:outlineLvl w:val="9"/>
    </w:pPr>
    <w:rPr>
      <w:rFonts w:ascii="宋体" w:eastAsia="宋体"/>
      <w:sz w:val="18"/>
      <w:szCs w:val="18"/>
    </w:rPr>
  </w:style>
  <w:style w:type="paragraph" w:customStyle="1" w:styleId="59">
    <w:name w:val="二级无"/>
    <w:basedOn w:val="42"/>
    <w:qFormat/>
    <w:uiPriority w:val="0"/>
    <w:pPr>
      <w:spacing w:beforeLines="0" w:afterLines="0"/>
    </w:pPr>
    <w:rPr>
      <w:rFonts w:ascii="宋体" w:eastAsia="宋体"/>
    </w:rPr>
  </w:style>
  <w:style w:type="paragraph" w:customStyle="1" w:styleId="60">
    <w:name w:val="注：（正文）"/>
    <w:basedOn w:val="53"/>
    <w:next w:val="21"/>
    <w:qFormat/>
    <w:uiPriority w:val="0"/>
    <w:pPr>
      <w:numPr>
        <w:numId w:val="9"/>
      </w:numPr>
      <w:ind w:left="726" w:hanging="363"/>
    </w:pPr>
  </w:style>
  <w:style w:type="paragraph" w:customStyle="1" w:styleId="61">
    <w:name w:val="注×：（正文）"/>
    <w:qFormat/>
    <w:uiPriority w:val="0"/>
    <w:pPr>
      <w:numPr>
        <w:ilvl w:val="0"/>
        <w:numId w:val="10"/>
      </w:numPr>
      <w:ind w:left="811" w:hanging="448"/>
      <w:jc w:val="both"/>
    </w:pPr>
    <w:rPr>
      <w:rFonts w:ascii="宋体" w:hAnsi="Times New Roman" w:eastAsia="宋体" w:cs="Times New Roman"/>
      <w:sz w:val="18"/>
      <w:szCs w:val="18"/>
      <w:lang w:val="en-US" w:eastAsia="zh-CN" w:bidi="ar-SA"/>
    </w:rPr>
  </w:style>
  <w:style w:type="paragraph" w:customStyle="1" w:styleId="6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3">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5">
    <w:name w:val="标准书眉_偶数页"/>
    <w:basedOn w:val="40"/>
    <w:next w:val="1"/>
    <w:qFormat/>
    <w:uiPriority w:val="0"/>
    <w:pPr>
      <w:jc w:val="left"/>
    </w:pPr>
  </w:style>
  <w:style w:type="paragraph" w:customStyle="1" w:styleId="66">
    <w:name w:val="标准书眉一"/>
    <w:qFormat/>
    <w:uiPriority w:val="0"/>
    <w:pPr>
      <w:jc w:val="both"/>
    </w:pPr>
    <w:rPr>
      <w:rFonts w:ascii="Times New Roman" w:hAnsi="Times New Roman" w:eastAsia="宋体" w:cs="Times New Roman"/>
      <w:lang w:val="en-US" w:eastAsia="zh-CN" w:bidi="ar-SA"/>
    </w:rPr>
  </w:style>
  <w:style w:type="paragraph" w:customStyle="1" w:styleId="67">
    <w:name w:val="参考文献"/>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8">
    <w:name w:val="参考文献、索引标题"/>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69">
    <w:name w:val="发布"/>
    <w:qFormat/>
    <w:uiPriority w:val="0"/>
    <w:rPr>
      <w:rFonts w:ascii="黑体" w:eastAsia="黑体"/>
      <w:spacing w:val="85"/>
      <w:w w:val="100"/>
      <w:position w:val="3"/>
      <w:sz w:val="28"/>
      <w:szCs w:val="28"/>
    </w:rPr>
  </w:style>
  <w:style w:type="paragraph" w:customStyle="1" w:styleId="70">
    <w:name w:val="发布部门"/>
    <w:next w:val="2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5">
    <w:name w:val="封面标准英文名称"/>
    <w:basedOn w:val="74"/>
    <w:qFormat/>
    <w:uiPriority w:val="0"/>
    <w:pPr>
      <w:framePr/>
      <w:spacing w:before="370" w:line="400" w:lineRule="exact"/>
    </w:pPr>
    <w:rPr>
      <w:rFonts w:ascii="Times New Roman"/>
      <w:sz w:val="28"/>
      <w:szCs w:val="28"/>
    </w:rPr>
  </w:style>
  <w:style w:type="paragraph" w:customStyle="1" w:styleId="76">
    <w:name w:val="封面一致性程度标识"/>
    <w:basedOn w:val="75"/>
    <w:qFormat/>
    <w:uiPriority w:val="0"/>
    <w:pPr>
      <w:framePr/>
      <w:spacing w:before="440"/>
    </w:pPr>
    <w:rPr>
      <w:rFonts w:ascii="宋体" w:eastAsia="宋体"/>
    </w:rPr>
  </w:style>
  <w:style w:type="paragraph" w:customStyle="1" w:styleId="77">
    <w:name w:val="封面标准文稿类别"/>
    <w:basedOn w:val="76"/>
    <w:qFormat/>
    <w:uiPriority w:val="0"/>
    <w:pPr>
      <w:framePr/>
      <w:spacing w:after="160" w:line="240" w:lineRule="auto"/>
    </w:pPr>
    <w:rPr>
      <w:sz w:val="24"/>
    </w:rPr>
  </w:style>
  <w:style w:type="paragraph" w:customStyle="1" w:styleId="78">
    <w:name w:val="封面标准文稿编辑信息"/>
    <w:basedOn w:val="77"/>
    <w:qFormat/>
    <w:uiPriority w:val="0"/>
    <w:pPr>
      <w:framePr/>
      <w:spacing w:before="180" w:line="180" w:lineRule="exact"/>
    </w:pPr>
    <w:rPr>
      <w:sz w:val="21"/>
    </w:rPr>
  </w:style>
  <w:style w:type="paragraph" w:customStyle="1" w:styleId="79">
    <w:name w:val="封面正文"/>
    <w:qFormat/>
    <w:uiPriority w:val="0"/>
    <w:pPr>
      <w:jc w:val="both"/>
    </w:pPr>
    <w:rPr>
      <w:rFonts w:ascii="Times New Roman" w:hAnsi="Times New Roman" w:eastAsia="宋体" w:cs="Times New Roman"/>
      <w:lang w:val="en-US" w:eastAsia="zh-CN" w:bidi="ar-SA"/>
    </w:rPr>
  </w:style>
  <w:style w:type="paragraph" w:customStyle="1" w:styleId="80">
    <w:name w:val="附录标识"/>
    <w:basedOn w:val="1"/>
    <w:next w:val="21"/>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1">
    <w:name w:val="附录标题"/>
    <w:basedOn w:val="21"/>
    <w:next w:val="21"/>
    <w:qFormat/>
    <w:uiPriority w:val="0"/>
    <w:pPr>
      <w:ind w:firstLine="0" w:firstLineChars="0"/>
      <w:jc w:val="center"/>
    </w:pPr>
    <w:rPr>
      <w:rFonts w:ascii="黑体" w:eastAsia="黑体"/>
    </w:rPr>
  </w:style>
  <w:style w:type="paragraph" w:customStyle="1" w:styleId="82">
    <w:name w:val="附录表标号"/>
    <w:basedOn w:val="1"/>
    <w:next w:val="21"/>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3">
    <w:name w:val="附录表标题"/>
    <w:basedOn w:val="1"/>
    <w:next w:val="21"/>
    <w:link w:val="151"/>
    <w:qFormat/>
    <w:uiPriority w:val="0"/>
    <w:pPr>
      <w:numPr>
        <w:ilvl w:val="1"/>
        <w:numId w:val="12"/>
      </w:numPr>
      <w:tabs>
        <w:tab w:val="left" w:pos="180"/>
      </w:tabs>
      <w:spacing w:beforeLines="50" w:afterLines="50"/>
      <w:ind w:left="0" w:firstLine="0"/>
      <w:jc w:val="center"/>
    </w:pPr>
    <w:rPr>
      <w:rFonts w:ascii="黑体" w:eastAsia="黑体"/>
      <w:szCs w:val="21"/>
    </w:rPr>
  </w:style>
  <w:style w:type="paragraph" w:customStyle="1" w:styleId="84">
    <w:name w:val="附录二级条标题"/>
    <w:basedOn w:val="1"/>
    <w:next w:val="21"/>
    <w:qFormat/>
    <w:uiPriority w:val="0"/>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5">
    <w:name w:val="附录二级无"/>
    <w:basedOn w:val="84"/>
    <w:qFormat/>
    <w:uiPriority w:val="0"/>
    <w:pPr>
      <w:tabs>
        <w:tab w:val="clear" w:pos="360"/>
      </w:tabs>
      <w:spacing w:beforeLines="0" w:afterLines="0"/>
    </w:pPr>
    <w:rPr>
      <w:rFonts w:ascii="宋体" w:eastAsia="宋体"/>
      <w:szCs w:val="21"/>
    </w:rPr>
  </w:style>
  <w:style w:type="paragraph" w:customStyle="1" w:styleId="86">
    <w:name w:val="附录公式"/>
    <w:basedOn w:val="21"/>
    <w:next w:val="21"/>
    <w:link w:val="87"/>
    <w:qFormat/>
    <w:uiPriority w:val="0"/>
  </w:style>
  <w:style w:type="character" w:customStyle="1" w:styleId="87">
    <w:name w:val="附录公式 Char"/>
    <w:basedOn w:val="37"/>
    <w:link w:val="86"/>
    <w:qFormat/>
    <w:uiPriority w:val="0"/>
    <w:rPr>
      <w:rFonts w:ascii="宋体"/>
      <w:sz w:val="21"/>
      <w:lang w:val="en-US" w:eastAsia="zh-CN" w:bidi="ar-SA"/>
    </w:rPr>
  </w:style>
  <w:style w:type="paragraph" w:customStyle="1" w:styleId="88">
    <w:name w:val="附录公式编号制表符"/>
    <w:basedOn w:val="1"/>
    <w:next w:val="21"/>
    <w:qFormat/>
    <w:uiPriority w:val="0"/>
    <w:pPr>
      <w:widowControl/>
      <w:tabs>
        <w:tab w:val="center" w:pos="4201"/>
        <w:tab w:val="right" w:leader="dot" w:pos="9298"/>
      </w:tabs>
      <w:autoSpaceDE w:val="0"/>
      <w:autoSpaceDN w:val="0"/>
    </w:pPr>
    <w:rPr>
      <w:rFonts w:ascii="宋体"/>
      <w:kern w:val="0"/>
      <w:szCs w:val="20"/>
    </w:rPr>
  </w:style>
  <w:style w:type="paragraph" w:customStyle="1" w:styleId="89">
    <w:name w:val="附录三级条标题"/>
    <w:basedOn w:val="84"/>
    <w:next w:val="21"/>
    <w:qFormat/>
    <w:uiPriority w:val="0"/>
    <w:pPr>
      <w:numPr>
        <w:ilvl w:val="4"/>
      </w:numPr>
      <w:outlineLvl w:val="4"/>
    </w:pPr>
  </w:style>
  <w:style w:type="paragraph" w:customStyle="1" w:styleId="90">
    <w:name w:val="附录三级无"/>
    <w:basedOn w:val="89"/>
    <w:qFormat/>
    <w:uiPriority w:val="0"/>
    <w:pPr>
      <w:tabs>
        <w:tab w:val="clear" w:pos="360"/>
      </w:tabs>
      <w:spacing w:beforeLines="0" w:afterLines="0"/>
    </w:pPr>
    <w:rPr>
      <w:rFonts w:ascii="宋体" w:eastAsia="宋体"/>
      <w:szCs w:val="21"/>
    </w:rPr>
  </w:style>
  <w:style w:type="paragraph" w:customStyle="1" w:styleId="91">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2">
    <w:name w:val="附录四级条标题"/>
    <w:basedOn w:val="89"/>
    <w:next w:val="21"/>
    <w:qFormat/>
    <w:uiPriority w:val="0"/>
    <w:pPr>
      <w:numPr>
        <w:ilvl w:val="5"/>
      </w:numPr>
      <w:outlineLvl w:val="5"/>
    </w:pPr>
  </w:style>
  <w:style w:type="paragraph" w:customStyle="1" w:styleId="93">
    <w:name w:val="附录四级无"/>
    <w:basedOn w:val="92"/>
    <w:qFormat/>
    <w:uiPriority w:val="0"/>
    <w:pPr>
      <w:tabs>
        <w:tab w:val="clear" w:pos="360"/>
      </w:tabs>
      <w:spacing w:beforeLines="0" w:afterLines="0"/>
    </w:pPr>
    <w:rPr>
      <w:rFonts w:ascii="宋体" w:eastAsia="宋体"/>
      <w:szCs w:val="21"/>
    </w:rPr>
  </w:style>
  <w:style w:type="paragraph" w:customStyle="1" w:styleId="94">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95">
    <w:name w:val="附录图标题"/>
    <w:basedOn w:val="1"/>
    <w:next w:val="21"/>
    <w:qFormat/>
    <w:uiPriority w:val="0"/>
    <w:pPr>
      <w:numPr>
        <w:ilvl w:val="1"/>
        <w:numId w:val="14"/>
      </w:numPr>
      <w:tabs>
        <w:tab w:val="left" w:pos="363"/>
      </w:tabs>
      <w:spacing w:beforeLines="50" w:afterLines="50"/>
      <w:ind w:left="0" w:firstLine="0"/>
      <w:jc w:val="center"/>
    </w:pPr>
    <w:rPr>
      <w:rFonts w:ascii="黑体" w:eastAsia="黑体"/>
      <w:szCs w:val="21"/>
    </w:rPr>
  </w:style>
  <w:style w:type="paragraph" w:customStyle="1" w:styleId="96">
    <w:name w:val="附录五级条标题"/>
    <w:basedOn w:val="92"/>
    <w:next w:val="21"/>
    <w:qFormat/>
    <w:uiPriority w:val="0"/>
    <w:pPr>
      <w:numPr>
        <w:ilvl w:val="6"/>
      </w:numPr>
      <w:outlineLvl w:val="6"/>
    </w:pPr>
  </w:style>
  <w:style w:type="paragraph" w:customStyle="1" w:styleId="97">
    <w:name w:val="附录五级无"/>
    <w:basedOn w:val="96"/>
    <w:qFormat/>
    <w:uiPriority w:val="0"/>
    <w:pPr>
      <w:tabs>
        <w:tab w:val="clear" w:pos="360"/>
      </w:tabs>
      <w:spacing w:beforeLines="0" w:afterLines="0"/>
    </w:pPr>
    <w:rPr>
      <w:rFonts w:ascii="宋体" w:eastAsia="宋体"/>
      <w:szCs w:val="21"/>
    </w:rPr>
  </w:style>
  <w:style w:type="paragraph" w:customStyle="1" w:styleId="98">
    <w:name w:val="附录章标题"/>
    <w:next w:val="21"/>
    <w:qFormat/>
    <w:uiPriority w:val="0"/>
    <w:pPr>
      <w:numPr>
        <w:ilvl w:val="1"/>
        <w:numId w:val="1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9">
    <w:name w:val="附录一级条标题"/>
    <w:basedOn w:val="98"/>
    <w:next w:val="21"/>
    <w:qFormat/>
    <w:uiPriority w:val="0"/>
    <w:pPr>
      <w:numPr>
        <w:ilvl w:val="2"/>
      </w:numPr>
      <w:autoSpaceDN w:val="0"/>
      <w:spacing w:beforeLines="50" w:afterLines="50"/>
      <w:outlineLvl w:val="2"/>
    </w:pPr>
  </w:style>
  <w:style w:type="paragraph" w:customStyle="1" w:styleId="100">
    <w:name w:val="附录一级无"/>
    <w:basedOn w:val="99"/>
    <w:qFormat/>
    <w:uiPriority w:val="0"/>
    <w:pPr>
      <w:tabs>
        <w:tab w:val="clear" w:pos="360"/>
      </w:tabs>
      <w:spacing w:beforeLines="0" w:afterLines="0"/>
    </w:pPr>
    <w:rPr>
      <w:rFonts w:ascii="宋体" w:eastAsia="宋体"/>
      <w:szCs w:val="21"/>
    </w:rPr>
  </w:style>
  <w:style w:type="paragraph" w:customStyle="1" w:styleId="101">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5">
    <w:name w:val="其他标准标志"/>
    <w:basedOn w:val="62"/>
    <w:qFormat/>
    <w:uiPriority w:val="0"/>
    <w:pPr>
      <w:framePr w:w="6101" w:vAnchor="page" w:hAnchor="page" w:x="4673" w:y="942"/>
    </w:pPr>
    <w:rPr>
      <w:w w:val="130"/>
    </w:rPr>
  </w:style>
  <w:style w:type="paragraph" w:customStyle="1" w:styleId="10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7">
    <w:name w:val="其他发布部门"/>
    <w:basedOn w:val="70"/>
    <w:qFormat/>
    <w:uiPriority w:val="0"/>
    <w:pPr>
      <w:framePr w:y="15310"/>
      <w:spacing w:line="0" w:lineRule="atLeast"/>
    </w:pPr>
    <w:rPr>
      <w:rFonts w:ascii="黑体" w:eastAsia="黑体"/>
      <w:b w:val="0"/>
    </w:rPr>
  </w:style>
  <w:style w:type="paragraph" w:customStyle="1" w:styleId="108">
    <w:name w:val="前言、引言标题"/>
    <w:next w:val="2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9">
    <w:name w:val="三级无"/>
    <w:basedOn w:val="47"/>
    <w:qFormat/>
    <w:uiPriority w:val="0"/>
    <w:pPr>
      <w:spacing w:beforeLines="0" w:afterLines="0"/>
    </w:pPr>
    <w:rPr>
      <w:rFonts w:ascii="宋体" w:eastAsia="宋体"/>
    </w:rPr>
  </w:style>
  <w:style w:type="paragraph" w:customStyle="1" w:styleId="110">
    <w:name w:val="实施日期"/>
    <w:qFormat/>
    <w:uiPriority w:val="0"/>
    <w:pPr>
      <w:framePr w:w="3997" w:h="471" w:hRule="exact" w:vSpace="181" w:wrap="around" w:vAnchor="page" w:hAnchor="page" w:x="7089" w:y="14097"/>
      <w:jc w:val="right"/>
    </w:pPr>
    <w:rPr>
      <w:rFonts w:ascii="Times New Roman" w:hAnsi="Times New Roman" w:eastAsia="黑体" w:cs="Times New Roman"/>
      <w:sz w:val="28"/>
      <w:lang w:val="en-US" w:eastAsia="zh-CN" w:bidi="ar-SA"/>
    </w:rPr>
  </w:style>
  <w:style w:type="paragraph" w:customStyle="1" w:styleId="111">
    <w:name w:val="示例后文字"/>
    <w:basedOn w:val="21"/>
    <w:next w:val="21"/>
    <w:qFormat/>
    <w:uiPriority w:val="0"/>
    <w:pPr>
      <w:ind w:firstLine="360"/>
    </w:pPr>
    <w:rPr>
      <w:sz w:val="18"/>
    </w:rPr>
  </w:style>
  <w:style w:type="paragraph" w:customStyle="1" w:styleId="112">
    <w:name w:val="首示例"/>
    <w:next w:val="21"/>
    <w:link w:val="113"/>
    <w:qFormat/>
    <w:uiPriority w:val="0"/>
    <w:pPr>
      <w:tabs>
        <w:tab w:val="left" w:pos="360"/>
      </w:tabs>
    </w:pPr>
    <w:rPr>
      <w:rFonts w:ascii="宋体" w:hAnsi="宋体" w:eastAsia="宋体" w:cs="Times New Roman"/>
      <w:kern w:val="2"/>
      <w:sz w:val="18"/>
      <w:szCs w:val="18"/>
      <w:lang w:val="en-US" w:eastAsia="zh-CN" w:bidi="ar-SA"/>
    </w:rPr>
  </w:style>
  <w:style w:type="character" w:customStyle="1" w:styleId="113">
    <w:name w:val="首示例 Char"/>
    <w:link w:val="112"/>
    <w:qFormat/>
    <w:uiPriority w:val="0"/>
    <w:rPr>
      <w:rFonts w:ascii="宋体" w:hAnsi="宋体"/>
      <w:kern w:val="2"/>
      <w:sz w:val="18"/>
      <w:szCs w:val="18"/>
    </w:rPr>
  </w:style>
  <w:style w:type="paragraph" w:customStyle="1" w:styleId="114">
    <w:name w:val="四级无"/>
    <w:basedOn w:val="51"/>
    <w:qFormat/>
    <w:uiPriority w:val="0"/>
    <w:pPr>
      <w:spacing w:beforeLines="0" w:afterLines="0"/>
    </w:pPr>
    <w:rPr>
      <w:rFonts w:ascii="宋体" w:eastAsia="宋体"/>
    </w:rPr>
  </w:style>
  <w:style w:type="paragraph" w:customStyle="1" w:styleId="115">
    <w:name w:val="条文脚注"/>
    <w:basedOn w:val="22"/>
    <w:qFormat/>
    <w:uiPriority w:val="0"/>
    <w:pPr>
      <w:numPr>
        <w:numId w:val="0"/>
      </w:numPr>
      <w:jc w:val="both"/>
    </w:pPr>
  </w:style>
  <w:style w:type="paragraph" w:customStyle="1" w:styleId="116">
    <w:name w:val="图标脚注说明"/>
    <w:basedOn w:val="21"/>
    <w:qFormat/>
    <w:uiPriority w:val="0"/>
    <w:pPr>
      <w:ind w:left="840" w:hanging="420" w:firstLineChars="0"/>
    </w:pPr>
    <w:rPr>
      <w:sz w:val="18"/>
      <w:szCs w:val="18"/>
    </w:rPr>
  </w:style>
  <w:style w:type="paragraph" w:customStyle="1" w:styleId="117">
    <w:name w:val="图表脚注说明"/>
    <w:basedOn w:val="1"/>
    <w:qFormat/>
    <w:uiPriority w:val="0"/>
    <w:pPr>
      <w:numPr>
        <w:ilvl w:val="0"/>
        <w:numId w:val="15"/>
      </w:numPr>
    </w:pPr>
    <w:rPr>
      <w:rFonts w:ascii="宋体"/>
      <w:sz w:val="18"/>
      <w:szCs w:val="18"/>
    </w:rPr>
  </w:style>
  <w:style w:type="paragraph" w:customStyle="1" w:styleId="118">
    <w:name w:val="图的脚注"/>
    <w:next w:val="2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五级无"/>
    <w:basedOn w:val="52"/>
    <w:qFormat/>
    <w:uiPriority w:val="0"/>
    <w:pPr>
      <w:spacing w:beforeLines="0" w:afterLines="0"/>
    </w:pPr>
    <w:rPr>
      <w:rFonts w:ascii="宋体" w:eastAsia="宋体"/>
    </w:rPr>
  </w:style>
  <w:style w:type="paragraph" w:customStyle="1" w:styleId="121">
    <w:name w:val="一级无"/>
    <w:basedOn w:val="38"/>
    <w:qFormat/>
    <w:uiPriority w:val="0"/>
    <w:pPr>
      <w:spacing w:beforeLines="0" w:afterLines="0"/>
    </w:pPr>
    <w:rPr>
      <w:rFonts w:ascii="宋体" w:eastAsia="宋体"/>
    </w:rPr>
  </w:style>
  <w:style w:type="paragraph" w:customStyle="1" w:styleId="122">
    <w:name w:val="正文表标题"/>
    <w:next w:val="21"/>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23">
    <w:name w:val="正文公式编号制表符"/>
    <w:basedOn w:val="21"/>
    <w:next w:val="21"/>
    <w:qFormat/>
    <w:uiPriority w:val="0"/>
    <w:pPr>
      <w:ind w:firstLine="0" w:firstLineChars="0"/>
    </w:pPr>
  </w:style>
  <w:style w:type="paragraph" w:customStyle="1" w:styleId="124">
    <w:name w:val="正文图标题"/>
    <w:next w:val="21"/>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5">
    <w:name w:val="终结线"/>
    <w:basedOn w:val="1"/>
    <w:qFormat/>
    <w:uiPriority w:val="0"/>
    <w:pPr>
      <w:framePr w:hSpace="181" w:vSpace="181" w:wrap="around" w:vAnchor="text" w:hAnchor="margin" w:xAlign="center" w:y="285"/>
    </w:pPr>
  </w:style>
  <w:style w:type="paragraph" w:customStyle="1" w:styleId="126">
    <w:name w:val="其他发布日期"/>
    <w:qFormat/>
    <w:uiPriority w:val="0"/>
    <w:pPr>
      <w:framePr w:w="3997" w:h="471" w:hRule="exact" w:vSpace="181" w:wrap="around" w:vAnchor="page" w:hAnchor="page" w:x="1419" w:y="14097" w:anchorLock="1"/>
    </w:pPr>
    <w:rPr>
      <w:rFonts w:ascii="Times New Roman" w:hAnsi="Times New Roman" w:eastAsia="黑体" w:cs="Times New Roman"/>
      <w:sz w:val="28"/>
      <w:lang w:val="en-US" w:eastAsia="zh-CN" w:bidi="ar-SA"/>
    </w:rPr>
  </w:style>
  <w:style w:type="paragraph" w:customStyle="1" w:styleId="127">
    <w:name w:val="其他实施日期"/>
    <w:basedOn w:val="110"/>
    <w:qFormat/>
    <w:uiPriority w:val="0"/>
    <w:pPr>
      <w:framePr/>
    </w:pPr>
  </w:style>
  <w:style w:type="paragraph" w:customStyle="1" w:styleId="128">
    <w:name w:val="封面标准名称2"/>
    <w:basedOn w:val="74"/>
    <w:qFormat/>
    <w:uiPriority w:val="0"/>
    <w:pPr>
      <w:framePr w:y="4469"/>
      <w:spacing w:beforeLines="630"/>
    </w:pPr>
  </w:style>
  <w:style w:type="paragraph" w:customStyle="1" w:styleId="129">
    <w:name w:val="封面标准英文名称2"/>
    <w:basedOn w:val="75"/>
    <w:qFormat/>
    <w:uiPriority w:val="0"/>
    <w:pPr>
      <w:framePr w:y="4469"/>
    </w:pPr>
  </w:style>
  <w:style w:type="paragraph" w:customStyle="1" w:styleId="130">
    <w:name w:val="封面一致性程度标识2"/>
    <w:basedOn w:val="76"/>
    <w:qFormat/>
    <w:uiPriority w:val="0"/>
    <w:pPr>
      <w:framePr w:y="4469"/>
    </w:pPr>
  </w:style>
  <w:style w:type="paragraph" w:customStyle="1" w:styleId="131">
    <w:name w:val="封面标准文稿类别2"/>
    <w:basedOn w:val="77"/>
    <w:qFormat/>
    <w:uiPriority w:val="0"/>
    <w:pPr>
      <w:framePr w:y="4469"/>
    </w:pPr>
  </w:style>
  <w:style w:type="paragraph" w:customStyle="1" w:styleId="132">
    <w:name w:val="封面标准文稿编辑信息2"/>
    <w:basedOn w:val="78"/>
    <w:qFormat/>
    <w:uiPriority w:val="0"/>
    <w:pPr>
      <w:framePr w:y="4469"/>
    </w:pPr>
  </w:style>
  <w:style w:type="paragraph" w:customStyle="1" w:styleId="133">
    <w:name w:val="标准名称"/>
    <w:basedOn w:val="46"/>
    <w:link w:val="136"/>
    <w:qFormat/>
    <w:uiPriority w:val="0"/>
  </w:style>
  <w:style w:type="character" w:styleId="134">
    <w:name w:val="Placeholder Text"/>
    <w:basedOn w:val="31"/>
    <w:semiHidden/>
    <w:qFormat/>
    <w:uiPriority w:val="99"/>
    <w:rPr>
      <w:color w:val="808080"/>
    </w:rPr>
  </w:style>
  <w:style w:type="character" w:customStyle="1" w:styleId="135">
    <w:name w:val="目次、标准名称标题 Char"/>
    <w:basedOn w:val="31"/>
    <w:link w:val="46"/>
    <w:qFormat/>
    <w:uiPriority w:val="0"/>
    <w:rPr>
      <w:rFonts w:ascii="黑体" w:eastAsia="黑体"/>
      <w:sz w:val="32"/>
      <w:shd w:val="clear" w:color="FFFFFF" w:fill="FFFFFF"/>
    </w:rPr>
  </w:style>
  <w:style w:type="character" w:customStyle="1" w:styleId="136">
    <w:name w:val="标准名称 Char"/>
    <w:basedOn w:val="135"/>
    <w:link w:val="133"/>
    <w:qFormat/>
    <w:uiPriority w:val="0"/>
    <w:rPr>
      <w:rFonts w:ascii="黑体" w:eastAsia="黑体"/>
      <w:sz w:val="32"/>
      <w:shd w:val="clear" w:color="FFFFFF" w:fill="FFFFFF"/>
    </w:rPr>
  </w:style>
  <w:style w:type="character" w:customStyle="1" w:styleId="137">
    <w:name w:val="批注框文本 字符"/>
    <w:basedOn w:val="31"/>
    <w:link w:val="14"/>
    <w:qFormat/>
    <w:uiPriority w:val="0"/>
    <w:rPr>
      <w:kern w:val="2"/>
      <w:sz w:val="18"/>
      <w:szCs w:val="18"/>
    </w:rPr>
  </w:style>
  <w:style w:type="paragraph" w:customStyle="1" w:styleId="13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9">
    <w:name w:val="标准文件_章标题"/>
    <w:next w:val="138"/>
    <w:qFormat/>
    <w:uiPriority w:val="0"/>
    <w:pPr>
      <w:numPr>
        <w:ilvl w:val="1"/>
        <w:numId w:val="1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40">
    <w:name w:val="标准文件_一级条标题"/>
    <w:basedOn w:val="139"/>
    <w:next w:val="138"/>
    <w:qFormat/>
    <w:uiPriority w:val="0"/>
    <w:pPr>
      <w:numPr>
        <w:ilvl w:val="2"/>
      </w:numPr>
      <w:spacing w:before="50" w:beforeLines="50" w:after="50" w:afterLines="50"/>
      <w:outlineLvl w:val="1"/>
    </w:pPr>
  </w:style>
  <w:style w:type="paragraph" w:customStyle="1" w:styleId="141">
    <w:name w:val="标准文件_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14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143">
    <w:name w:val="标准文件_注："/>
    <w:next w:val="138"/>
    <w:qFormat/>
    <w:uiPriority w:val="0"/>
    <w:pPr>
      <w:widowControl w:val="0"/>
      <w:numPr>
        <w:ilvl w:val="0"/>
        <w:numId w:val="19"/>
      </w:numPr>
      <w:autoSpaceDE w:val="0"/>
      <w:autoSpaceDN w:val="0"/>
      <w:jc w:val="both"/>
    </w:pPr>
    <w:rPr>
      <w:rFonts w:ascii="宋体" w:hAnsi="Times New Roman" w:eastAsia="宋体" w:cs="Times New Roman"/>
      <w:sz w:val="18"/>
      <w:szCs w:val="18"/>
      <w:lang w:val="en-US" w:eastAsia="zh-CN" w:bidi="ar-SA"/>
    </w:rPr>
  </w:style>
  <w:style w:type="paragraph" w:customStyle="1" w:styleId="144">
    <w:name w:val="标准文件_二级条标题"/>
    <w:next w:val="138"/>
    <w:qFormat/>
    <w:uiPriority w:val="0"/>
    <w:pPr>
      <w:widowControl w:val="0"/>
      <w:numPr>
        <w:ilvl w:val="3"/>
        <w:numId w:val="18"/>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45">
    <w:name w:val="标准文件_三级无标题"/>
    <w:basedOn w:val="146"/>
    <w:qFormat/>
    <w:uiPriority w:val="0"/>
    <w:pPr>
      <w:spacing w:before="0" w:beforeLines="0" w:after="0" w:afterLines="0"/>
      <w:outlineLvl w:val="9"/>
    </w:pPr>
    <w:rPr>
      <w:rFonts w:ascii="宋体" w:eastAsia="宋体"/>
    </w:rPr>
  </w:style>
  <w:style w:type="paragraph" w:customStyle="1" w:styleId="146">
    <w:name w:val="标准文件_三级条标题"/>
    <w:basedOn w:val="144"/>
    <w:next w:val="138"/>
    <w:qFormat/>
    <w:uiPriority w:val="0"/>
    <w:pPr>
      <w:widowControl/>
      <w:numPr>
        <w:ilvl w:val="4"/>
      </w:numPr>
      <w:outlineLvl w:val="3"/>
    </w:pPr>
  </w:style>
  <w:style w:type="paragraph" w:customStyle="1" w:styleId="147">
    <w:name w:val="标准文件_二级无标题"/>
    <w:basedOn w:val="144"/>
    <w:qFormat/>
    <w:uiPriority w:val="0"/>
    <w:pPr>
      <w:spacing w:before="0" w:beforeLines="0" w:after="0" w:afterLines="0"/>
      <w:outlineLvl w:val="9"/>
    </w:pPr>
    <w:rPr>
      <w:rFonts w:ascii="宋体" w:eastAsia="宋体"/>
    </w:rPr>
  </w:style>
  <w:style w:type="paragraph" w:customStyle="1" w:styleId="148">
    <w:name w:val="标准文件_四级无标题"/>
    <w:basedOn w:val="149"/>
    <w:qFormat/>
    <w:uiPriority w:val="0"/>
    <w:pPr>
      <w:spacing w:before="0" w:beforeLines="0" w:after="0" w:afterLines="0"/>
      <w:outlineLvl w:val="9"/>
    </w:pPr>
    <w:rPr>
      <w:rFonts w:ascii="宋体" w:hAnsi="黑体" w:eastAsia="宋体"/>
      <w:szCs w:val="52"/>
    </w:rPr>
  </w:style>
  <w:style w:type="paragraph" w:customStyle="1" w:styleId="149">
    <w:name w:val="标准文件_四级条标题"/>
    <w:next w:val="138"/>
    <w:qFormat/>
    <w:uiPriority w:val="0"/>
    <w:pPr>
      <w:widowControl w:val="0"/>
      <w:numPr>
        <w:ilvl w:val="5"/>
        <w:numId w:val="18"/>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150">
    <w:name w:val="标准文件_正文表标题"/>
    <w:next w:val="138"/>
    <w:qFormat/>
    <w:uiPriority w:val="0"/>
    <w:pPr>
      <w:numPr>
        <w:ilvl w:val="0"/>
        <w:numId w:val="20"/>
      </w:numPr>
      <w:tabs>
        <w:tab w:val="left" w:pos="0"/>
      </w:tabs>
      <w:spacing w:before="50" w:beforeLines="50" w:after="50" w:afterLines="50"/>
      <w:jc w:val="center"/>
    </w:pPr>
    <w:rPr>
      <w:rFonts w:ascii="黑体" w:hAnsi="Times New Roman" w:eastAsia="黑体" w:cs="Times New Roman"/>
      <w:sz w:val="21"/>
      <w:lang w:val="en-US" w:eastAsia="zh-CN" w:bidi="ar-SA"/>
    </w:rPr>
  </w:style>
  <w:style w:type="character" w:customStyle="1" w:styleId="151">
    <w:name w:val="附录表标题 Char"/>
    <w:link w:val="83"/>
    <w:qFormat/>
    <w:uiPriority w:val="0"/>
    <w:rPr>
      <w:rFonts w:ascii="黑体" w:eastAsia="黑体"/>
      <w:szCs w:val="21"/>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glossaryDocument" Target="glossary/document.xml"/><Relationship Id="rId15" Type="http://schemas.openxmlformats.org/officeDocument/2006/relationships/fontTable" Target="fontTable.xml"/><Relationship Id="rId14" Type="http://schemas.microsoft.com/office/2006/relationships/keyMapCustomizations" Target="customizations.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11"/>
        <w:style w:val=""/>
        <w:category>
          <w:name w:val="常规"/>
          <w:gallery w:val="placeholder"/>
        </w:category>
        <w:types>
          <w:type w:val="bbPlcHdr"/>
        </w:types>
        <w:behaviors>
          <w:behavior w:val="content"/>
        </w:behaviors>
        <w:description w:val=""/>
        <w:guid w:val="{028989F2-0355-49D4-BDA6-4D56B5D374C0}"/>
      </w:docPartPr>
      <w:docPartBody>
        <w:p>
          <w:pPr>
            <w:pStyle w:val="7"/>
          </w:pPr>
          <w:r>
            <w:rPr>
              <w:rStyle w:val="4"/>
              <w:rFonts w:hint="eastAsia"/>
            </w:rPr>
            <w:t>标准名称</w:t>
          </w:r>
        </w:p>
      </w:docPartBody>
    </w:docPart>
    <w:docPart>
      <w:docPartPr>
        <w:name w:val="{f2d23488-2e9b-4fb5-899d-43b624006750}"/>
        <w:style w:val=""/>
        <w:category>
          <w:name w:val="常规"/>
          <w:gallery w:val="placeholder"/>
        </w:category>
        <w:types>
          <w:type w:val="bbPlcHdr"/>
        </w:types>
        <w:behaviors>
          <w:behavior w:val="content"/>
        </w:behaviors>
        <w:description w:val=""/>
        <w:guid w:val="{f2d23488-2e9b-4fb5-899d-43b624006750}"/>
      </w:docPartPr>
      <w:docPartBody>
        <w:p>
          <w:pPr>
            <w:pStyle w:val="8"/>
          </w:pPr>
          <w:r>
            <w:rPr>
              <w:rStyle w:val="4"/>
              <w:rFonts w:hint="eastAsia"/>
            </w:rPr>
            <w:t>选择一项。</w:t>
          </w:r>
        </w:p>
      </w:docPartBody>
    </w:docPart>
    <w:docPart>
      <w:docPartPr>
        <w:name w:val="{ad471667-ca89-4337-b100-e23695299350}"/>
        <w:style w:val=""/>
        <w:category>
          <w:name w:val="常规"/>
          <w:gallery w:val="placeholder"/>
        </w:category>
        <w:types>
          <w:type w:val="bbPlcHdr"/>
        </w:types>
        <w:behaviors>
          <w:behavior w:val="content"/>
        </w:behaviors>
        <w:description w:val=""/>
        <w:guid w:val="{ad471667-ca89-4337-b100-e23695299350}"/>
      </w:docPartPr>
      <w:docPartBody>
        <w:p>
          <w:pPr>
            <w:pStyle w:val="9"/>
          </w:pPr>
          <w:r>
            <w:rPr>
              <w:rStyle w:val="4"/>
              <w:rFonts w:hint="eastAsia"/>
            </w:rPr>
            <w:t>选择一项。</w:t>
          </w:r>
        </w:p>
      </w:docPartBody>
    </w:docPart>
    <w:docPart>
      <w:docPartPr>
        <w:name w:val="{882d4ce0-2bcc-4816-9333-27d1ab55d5db}"/>
        <w:style w:val=""/>
        <w:category>
          <w:name w:val="常规"/>
          <w:gallery w:val="placeholder"/>
        </w:category>
        <w:types>
          <w:type w:val="bbPlcHdr"/>
        </w:types>
        <w:behaviors>
          <w:behavior w:val="content"/>
        </w:behaviors>
        <w:description w:val=""/>
        <w:guid w:val="{882d4ce0-2bcc-4816-9333-27d1ab55d5db}"/>
      </w:docPartPr>
      <w:docPartBody>
        <w:p>
          <w:r>
            <w:rPr>
              <w:rFonts w:hint="eastAsia"/>
            </w:rPr>
            <w:t>标准名称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13A"/>
    <w:rsid w:val="0002647A"/>
    <w:rsid w:val="0002653F"/>
    <w:rsid w:val="00080DE3"/>
    <w:rsid w:val="00087E40"/>
    <w:rsid w:val="000C73CF"/>
    <w:rsid w:val="001132F9"/>
    <w:rsid w:val="00114ABC"/>
    <w:rsid w:val="001C16E0"/>
    <w:rsid w:val="002068C7"/>
    <w:rsid w:val="00323E80"/>
    <w:rsid w:val="003372E5"/>
    <w:rsid w:val="003750AF"/>
    <w:rsid w:val="00430F92"/>
    <w:rsid w:val="004F113A"/>
    <w:rsid w:val="004F1EC5"/>
    <w:rsid w:val="00515A81"/>
    <w:rsid w:val="005335DD"/>
    <w:rsid w:val="00595E09"/>
    <w:rsid w:val="00674FBA"/>
    <w:rsid w:val="006D02E4"/>
    <w:rsid w:val="007216E9"/>
    <w:rsid w:val="007A1AE8"/>
    <w:rsid w:val="007C2D6F"/>
    <w:rsid w:val="007C6ACB"/>
    <w:rsid w:val="007E2797"/>
    <w:rsid w:val="00800293"/>
    <w:rsid w:val="00820E7E"/>
    <w:rsid w:val="008D1688"/>
    <w:rsid w:val="008E024D"/>
    <w:rsid w:val="008F0268"/>
    <w:rsid w:val="00902EF8"/>
    <w:rsid w:val="00982DAC"/>
    <w:rsid w:val="009B16B1"/>
    <w:rsid w:val="00A94E45"/>
    <w:rsid w:val="00AC3109"/>
    <w:rsid w:val="00AD6808"/>
    <w:rsid w:val="00B00C16"/>
    <w:rsid w:val="00B717AC"/>
    <w:rsid w:val="00BC67AA"/>
    <w:rsid w:val="00C875D2"/>
    <w:rsid w:val="00CB0B2B"/>
    <w:rsid w:val="00D4454B"/>
    <w:rsid w:val="00D65DD7"/>
    <w:rsid w:val="00DA4409"/>
    <w:rsid w:val="00DA7CE8"/>
    <w:rsid w:val="00E95A08"/>
    <w:rsid w:val="00EA15BD"/>
    <w:rsid w:val="00EA32AC"/>
    <w:rsid w:val="00F61EDB"/>
    <w:rsid w:val="00F93653"/>
    <w:rsid w:val="00FF0B73"/>
    <w:rsid w:val="00FF0E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cs="Times New Roman" w:asciiTheme="minorHAnsi" w:hAnsiTheme="minorHAnsi" w:eastAsiaTheme="minorEastAsia"/>
      <w:kern w:val="2"/>
      <w:sz w:val="3276"/>
      <w:szCs w:val="3276"/>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11"/>
    <w:qFormat/>
    <w:uiPriority w:val="0"/>
    <w:pPr>
      <w:widowControl w:val="0"/>
      <w:jc w:val="both"/>
    </w:pPr>
    <w:rPr>
      <w:rFonts w:cs="Times New Roman" w:asciiTheme="minorHAnsi" w:hAnsiTheme="minorHAnsi" w:eastAsiaTheme="minorEastAsia"/>
      <w:kern w:val="2"/>
      <w:sz w:val="3276"/>
      <w:szCs w:val="3276"/>
      <w:lang w:val="en-US" w:eastAsia="zh-CN" w:bidi="ar-SA"/>
    </w:rPr>
  </w:style>
  <w:style w:type="paragraph" w:customStyle="1" w:styleId="6">
    <w:name w:val="1111"/>
    <w:qFormat/>
    <w:uiPriority w:val="0"/>
    <w:pPr>
      <w:keepNext/>
      <w:pageBreakBefore/>
      <w:shd w:val="clear" w:color="FFFFFF" w:fill="FFFFFF"/>
      <w:spacing w:before="640" w:after="560" w:line="460" w:lineRule="exact"/>
      <w:jc w:val="center"/>
      <w:outlineLvl w:val="0"/>
    </w:pPr>
    <w:rPr>
      <w:rFonts w:ascii="黑体" w:hAnsi="Times New Roman" w:eastAsia="黑体" w:cs="Times New Roman"/>
      <w:kern w:val="0"/>
      <w:sz w:val="32"/>
      <w:szCs w:val="20"/>
      <w:lang w:val="en-US" w:eastAsia="zh-CN" w:bidi="ar-SA"/>
    </w:rPr>
  </w:style>
  <w:style w:type="paragraph" w:customStyle="1" w:styleId="7">
    <w:name w:val="1112"/>
    <w:qFormat/>
    <w:uiPriority w:val="0"/>
    <w:pPr>
      <w:keepNext/>
      <w:pageBreakBefore/>
      <w:shd w:val="clear" w:color="FFFFFF" w:fill="FFFFFF"/>
      <w:spacing w:before="640" w:after="560" w:line="460" w:lineRule="exact"/>
      <w:jc w:val="center"/>
      <w:outlineLvl w:val="0"/>
    </w:pPr>
    <w:rPr>
      <w:rFonts w:ascii="黑体" w:hAnsi="Times New Roman" w:eastAsia="黑体" w:cs="Times New Roman"/>
      <w:kern w:val="0"/>
      <w:sz w:val="32"/>
      <w:szCs w:val="20"/>
      <w:lang w:val="en-US" w:eastAsia="zh-CN" w:bidi="ar-SA"/>
    </w:rPr>
  </w:style>
  <w:style w:type="paragraph" w:customStyle="1" w:styleId="8">
    <w:name w:val="CE4DED8B6A85455A912552C8489F38B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220C04ECF19542D68D8D355EEEB6D91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12</Pages>
  <Words>3039</Words>
  <Characters>3302</Characters>
  <Lines>17</Lines>
  <Paragraphs>4</Paragraphs>
  <TotalTime>0</TotalTime>
  <ScaleCrop>false</ScaleCrop>
  <LinksUpToDate>false</LinksUpToDate>
  <CharactersWithSpaces>3433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2019-08-28T09:51:00Z</dcterms:created>
  <dc:creator>CNIS</dc:creator>
  <cp:lastModifiedBy>scjgj</cp:lastModifiedBy>
  <dcterms:modified xsi:type="dcterms:W3CDTF">2024-10-30T11:27:03Z</dcterms:modified>
  <dc:title>标准名称</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A79D7D0C74864B8F8BC2FD94C225BAAF_13</vt:lpwstr>
  </property>
</Properties>
</file>