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auto"/>
          <w:sz w:val="28"/>
          <w:szCs w:val="28"/>
          <w:highlight w:val="none"/>
        </w:rPr>
      </w:pPr>
      <w:bookmarkStart w:id="0" w:name="_Toc404681284"/>
      <w:bookmarkStart w:id="1" w:name="_Toc397965640"/>
      <w:r>
        <w:rPr>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4342765</wp:posOffset>
                </wp:positionH>
                <wp:positionV relativeFrom="paragraph">
                  <wp:posOffset>10160</wp:posOffset>
                </wp:positionV>
                <wp:extent cx="1981835" cy="1481455"/>
                <wp:effectExtent l="0" t="0" r="0" b="0"/>
                <wp:wrapNone/>
                <wp:docPr id="124" name="文本框 124"/>
                <wp:cNvGraphicFramePr/>
                <a:graphic xmlns:a="http://schemas.openxmlformats.org/drawingml/2006/main">
                  <a:graphicData uri="http://schemas.microsoft.com/office/word/2010/wordprocessingShape">
                    <wps:wsp>
                      <wps:cNvSpPr txBox="true">
                        <a:spLocks noChangeArrowheads="true"/>
                      </wps:cNvSpPr>
                      <wps:spPr bwMode="auto">
                        <a:xfrm>
                          <a:off x="0" y="0"/>
                          <a:ext cx="1438275" cy="1481138"/>
                        </a:xfrm>
                        <a:prstGeom prst="rect">
                          <a:avLst/>
                        </a:prstGeom>
                        <a:noFill/>
                        <a:ln>
                          <a:noFill/>
                        </a:ln>
                        <a:effectLst/>
                      </wps:spPr>
                      <wps:txbx>
                        <w:txbxContent>
                          <w:p>
                            <w:pPr>
                              <w:spacing w:line="240" w:lineRule="auto"/>
                              <w:rPr>
                                <w:rFonts w:eastAsia="Adobe 黑体 Std R"/>
                                <w:sz w:val="144"/>
                                <w:szCs w:val="144"/>
                              </w:rPr>
                            </w:pPr>
                            <w:r>
                              <w:rPr>
                                <w:rFonts w:eastAsia="Adobe 黑体 Std R"/>
                                <w:sz w:val="144"/>
                                <w:szCs w:val="144"/>
                              </w:rPr>
                              <w:t>DB</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41.95pt;margin-top:0.8pt;height:116.65pt;width:156.05pt;z-index:251659264;mso-width-relative:page;mso-height-relative:page;" filled="f" stroked="f" coordsize="21600,21600" o:gfxdata="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qlzGtYA&#10;AAAJAQAADwAAAAAAAAABACAAAAA4AAAAZHJzL2Rvd25yZXYueG1sUEsBAhQAFAAAAAgAh07iQPgh&#10;XZALAgAA5wMAAA4AAAAAAAAAAQAgAAAAOwEAAGRycy9lMm9Eb2MueG1sUEsFBgAAAAAGAAYAWQEA&#10;ALgFAAAAAA==&#10;">
                <v:fill on="f" focussize="0,0"/>
                <v:stroke on="f"/>
                <v:imagedata o:title=""/>
                <o:lock v:ext="edit" aspectratio="f"/>
                <v:textbox>
                  <w:txbxContent>
                    <w:p>
                      <w:pPr>
                        <w:spacing w:line="240" w:lineRule="auto"/>
                        <w:rPr>
                          <w:rFonts w:eastAsia="Adobe 黑体 Std R"/>
                          <w:sz w:val="144"/>
                          <w:szCs w:val="144"/>
                        </w:rPr>
                      </w:pPr>
                      <w:r>
                        <w:rPr>
                          <w:rFonts w:eastAsia="Adobe 黑体 Std R"/>
                          <w:sz w:val="144"/>
                          <w:szCs w:val="144"/>
                        </w:rPr>
                        <w:t>DB</w:t>
                      </w:r>
                    </w:p>
                  </w:txbxContent>
                </v:textbox>
              </v:shape>
            </w:pict>
          </mc:Fallback>
        </mc:AlternateContent>
      </w:r>
      <w:r>
        <w:rPr>
          <w:b/>
          <w:color w:val="auto"/>
          <w:sz w:val="28"/>
          <w:szCs w:val="28"/>
          <w:highlight w:val="none"/>
        </w:rPr>
        <w:t>UG</w:t>
      </w:r>
      <w:bookmarkEnd w:id="0"/>
      <w:bookmarkEnd w:id="1"/>
      <w:bookmarkStart w:id="41" w:name="_GoBack"/>
      <w:bookmarkEnd w:id="41"/>
    </w:p>
    <w:p>
      <w:pPr>
        <w:spacing w:line="240" w:lineRule="auto"/>
        <w:jc w:val="center"/>
        <w:rPr>
          <w:b/>
          <w:color w:val="auto"/>
          <w:sz w:val="28"/>
          <w:szCs w:val="28"/>
          <w:highlight w:val="none"/>
        </w:rPr>
      </w:pPr>
      <w:r>
        <w:rPr>
          <w:rFonts w:eastAsia="黑体"/>
          <w:color w:val="auto"/>
          <w:sz w:val="48"/>
          <w:szCs w:val="48"/>
          <w:highlight w:val="none"/>
        </w:rPr>
        <w:t>北京市地方标准</w:t>
      </w:r>
    </w:p>
    <w:p>
      <w:pPr>
        <w:ind w:firstLine="480" w:firstLineChars="100"/>
        <w:rPr>
          <w:rFonts w:eastAsia="黑体"/>
          <w:color w:val="auto"/>
          <w:sz w:val="48"/>
          <w:szCs w:val="48"/>
          <w:highlight w:val="none"/>
        </w:rPr>
      </w:pPr>
    </w:p>
    <w:p>
      <w:pPr>
        <w:rPr>
          <w:b/>
          <w:color w:val="auto"/>
          <w:szCs w:val="21"/>
          <w:highlight w:val="none"/>
        </w:rPr>
      </w:pPr>
    </w:p>
    <w:p>
      <w:pPr>
        <w:spacing w:line="240" w:lineRule="auto"/>
        <w:ind w:firstLine="2168" w:firstLineChars="900"/>
        <w:jc w:val="right"/>
        <w:rPr>
          <w:b/>
          <w:snapToGrid w:val="0"/>
          <w:color w:val="auto"/>
          <w:kern w:val="0"/>
          <w:szCs w:val="21"/>
          <w:highlight w:val="none"/>
        </w:rPr>
      </w:pPr>
      <w:r>
        <w:rPr>
          <w:b/>
          <w:snapToGrid w:val="0"/>
          <w:color w:val="auto"/>
          <w:kern w:val="0"/>
          <w:szCs w:val="21"/>
          <w:highlight w:val="none"/>
        </w:rPr>
        <w:t>编号：DB11/</w:t>
      </w:r>
      <w:r>
        <w:rPr>
          <w:rFonts w:hint="eastAsia"/>
          <w:b/>
          <w:snapToGrid w:val="0"/>
          <w:color w:val="auto"/>
          <w:kern w:val="0"/>
          <w:szCs w:val="21"/>
          <w:highlight w:val="none"/>
        </w:rPr>
        <w:t>T</w:t>
      </w:r>
      <w:r>
        <w:rPr>
          <w:rFonts w:hint="eastAsia"/>
          <w:b/>
          <w:snapToGrid w:val="0"/>
          <w:color w:val="auto"/>
          <w:kern w:val="0"/>
          <w:szCs w:val="21"/>
          <w:highlight w:val="none"/>
          <w:lang w:val="en-US" w:eastAsia="zh-CN"/>
        </w:rPr>
        <w:t xml:space="preserve"> </w:t>
      </w:r>
      <w:r>
        <w:rPr>
          <w:rFonts w:hint="eastAsia"/>
          <w:b/>
          <w:snapToGrid w:val="0"/>
          <w:color w:val="auto"/>
          <w:kern w:val="0"/>
          <w:szCs w:val="21"/>
          <w:highlight w:val="none"/>
        </w:rPr>
        <w:t>344</w:t>
      </w:r>
      <w:r>
        <w:rPr>
          <w:b/>
          <w:snapToGrid w:val="0"/>
          <w:color w:val="auto"/>
          <w:kern w:val="0"/>
          <w:szCs w:val="21"/>
          <w:highlight w:val="none"/>
        </w:rPr>
        <w:t>－202X</w:t>
      </w:r>
    </w:p>
    <w:p>
      <w:pPr>
        <w:spacing w:line="240" w:lineRule="auto"/>
        <w:ind w:firstLine="6505" w:firstLineChars="2700"/>
        <w:rPr>
          <w:b/>
          <w:color w:val="auto"/>
          <w:szCs w:val="21"/>
          <w:highlight w:val="none"/>
        </w:rPr>
      </w:pPr>
      <w:r>
        <w:rPr>
          <w:b/>
          <w:color w:val="auto"/>
          <w:szCs w:val="21"/>
          <w:highlight w:val="none"/>
        </w:rPr>
        <w:t>备案号：J×－202×</w:t>
      </w:r>
    </w:p>
    <w:p>
      <w:pPr>
        <w:rPr>
          <w:color w:val="auto"/>
          <w:sz w:val="28"/>
          <w:szCs w:val="28"/>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49530</wp:posOffset>
                </wp:positionV>
                <wp:extent cx="6112510" cy="0"/>
                <wp:effectExtent l="0" t="0" r="0" b="0"/>
                <wp:wrapNone/>
                <wp:docPr id="123" name="直接连接符 123"/>
                <wp:cNvGraphicFramePr/>
                <a:graphic xmlns:a="http://schemas.openxmlformats.org/drawingml/2006/main">
                  <a:graphicData uri="http://schemas.microsoft.com/office/word/2010/wordprocessingShape">
                    <wps:wsp>
                      <wps:cNvCnPr>
                        <a:cxnSpLocks noChangeShapeType="true"/>
                      </wps:cNvCnPr>
                      <wps:spPr bwMode="auto">
                        <a:xfrm>
                          <a:off x="0" y="0"/>
                          <a:ext cx="61125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pt;margin-top:3.9pt;height:0pt;width:481.3pt;z-index:251660288;mso-width-relative:page;mso-height-relative:page;" filled="f" stroked="t" coordsize="21600,21600" o:gfxdata="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PXmptQAAAAG&#10;AQAADwAAAAAAAAABACAAAAA4AAAAZHJzL2Rvd25yZXYueG1sUEsBAhQAFAAAAAgAh07iQOJoKAzR&#10;AQAAcQMAAA4AAAAAAAAAAQAgAAAAOQEAAGRycy9lMm9Eb2MueG1sUEsFBgAAAAAGAAYAWQEAAHwF&#10;AAAAAA==&#10;">
                <v:fill on="f" focussize="0,0"/>
                <v:stroke color="#000000" joinstyle="round"/>
                <v:imagedata o:title=""/>
                <o:lock v:ext="edit" aspectratio="f"/>
              </v:line>
            </w:pict>
          </mc:Fallback>
        </mc:AlternateContent>
      </w:r>
    </w:p>
    <w:p>
      <w:pPr>
        <w:tabs>
          <w:tab w:val="left" w:pos="2880"/>
        </w:tabs>
        <w:rPr>
          <w:color w:val="auto"/>
          <w:sz w:val="28"/>
          <w:szCs w:val="28"/>
          <w:highlight w:val="none"/>
        </w:rPr>
      </w:pPr>
    </w:p>
    <w:p>
      <w:pPr>
        <w:pStyle w:val="2"/>
        <w:ind w:left="0" w:leftChars="0" w:firstLine="0" w:firstLineChars="0"/>
        <w:jc w:val="center"/>
        <w:rPr>
          <w:rFonts w:eastAsia="黑体"/>
          <w:color w:val="auto"/>
          <w:sz w:val="40"/>
          <w:szCs w:val="40"/>
          <w:highlight w:val="none"/>
        </w:rPr>
      </w:pPr>
      <w:r>
        <w:rPr>
          <w:rFonts w:hint="eastAsia" w:eastAsia="黑体"/>
          <w:color w:val="auto"/>
          <w:sz w:val="40"/>
          <w:szCs w:val="40"/>
          <w:highlight w:val="none"/>
        </w:rPr>
        <w:t>陶瓷墙地砖胶粘剂施工技术规程</w:t>
      </w:r>
    </w:p>
    <w:p>
      <w:pPr>
        <w:jc w:val="center"/>
        <w:rPr>
          <w:rFonts w:hint="eastAsia" w:eastAsia="Times New Roman"/>
          <w:color w:val="auto"/>
          <w:highlight w:val="none"/>
          <w:lang w:eastAsia="en-US" w:bidi="en-US"/>
        </w:rPr>
      </w:pPr>
      <w:r>
        <w:rPr>
          <w:rFonts w:hint="eastAsia" w:eastAsia="Times New Roman"/>
          <w:color w:val="auto"/>
          <w:highlight w:val="none"/>
          <w:lang w:eastAsia="en-US" w:bidi="en-US"/>
        </w:rPr>
        <w:t xml:space="preserve">Technical specification for adhesive construction </w:t>
      </w:r>
    </w:p>
    <w:p>
      <w:pPr>
        <w:jc w:val="center"/>
        <w:rPr>
          <w:rFonts w:hint="eastAsia" w:eastAsia="Times New Roman"/>
          <w:color w:val="auto"/>
          <w:highlight w:val="none"/>
          <w:lang w:eastAsia="en-US" w:bidi="en-US"/>
        </w:rPr>
      </w:pPr>
      <w:r>
        <w:rPr>
          <w:rFonts w:hint="eastAsia" w:eastAsia="Times New Roman"/>
          <w:color w:val="auto"/>
          <w:highlight w:val="none"/>
          <w:lang w:eastAsia="en-US" w:bidi="en-US"/>
        </w:rPr>
        <w:t>of ceramic wall and floor tiles</w:t>
      </w:r>
    </w:p>
    <w:p>
      <w:pPr>
        <w:jc w:val="center"/>
        <w:rPr>
          <w:rFonts w:eastAsia="Times New Roman"/>
          <w:color w:val="auto"/>
          <w:highlight w:val="none"/>
          <w:lang w:bidi="en-US"/>
        </w:rPr>
      </w:pPr>
    </w:p>
    <w:p>
      <w:pPr>
        <w:jc w:val="center"/>
        <w:rPr>
          <w:rFonts w:eastAsia="黑体"/>
          <w:color w:val="auto"/>
          <w:kern w:val="0"/>
          <w:sz w:val="28"/>
          <w:szCs w:val="28"/>
          <w:highlight w:val="none"/>
        </w:rPr>
      </w:pPr>
      <w:r>
        <w:rPr>
          <w:rFonts w:eastAsia="黑体"/>
          <w:color w:val="auto"/>
          <w:kern w:val="0"/>
          <w:sz w:val="28"/>
          <w:szCs w:val="28"/>
          <w:highlight w:val="none"/>
        </w:rPr>
        <w:t>（</w:t>
      </w:r>
      <w:r>
        <w:rPr>
          <w:rFonts w:hint="eastAsia" w:eastAsia="黑体"/>
          <w:color w:val="auto"/>
          <w:kern w:val="0"/>
          <w:sz w:val="28"/>
          <w:szCs w:val="28"/>
          <w:highlight w:val="none"/>
          <w:lang w:val="en-US" w:eastAsia="zh-CN"/>
        </w:rPr>
        <w:t>征求意见稿</w:t>
      </w:r>
      <w:r>
        <w:rPr>
          <w:rFonts w:eastAsia="黑体"/>
          <w:color w:val="auto"/>
          <w:kern w:val="0"/>
          <w:sz w:val="28"/>
          <w:szCs w:val="28"/>
          <w:highlight w:val="none"/>
        </w:rPr>
        <w:t>）</w:t>
      </w:r>
    </w:p>
    <w:p>
      <w:pPr>
        <w:rPr>
          <w:color w:val="auto"/>
          <w:sz w:val="28"/>
          <w:szCs w:val="28"/>
          <w:highlight w:val="none"/>
        </w:rPr>
      </w:pPr>
    </w:p>
    <w:p>
      <w:pPr>
        <w:rPr>
          <w:color w:val="auto"/>
          <w:sz w:val="28"/>
          <w:szCs w:val="28"/>
          <w:highlight w:val="none"/>
        </w:rPr>
      </w:pPr>
    </w:p>
    <w:p>
      <w:pPr>
        <w:rPr>
          <w:color w:val="auto"/>
          <w:sz w:val="28"/>
          <w:szCs w:val="28"/>
          <w:highlight w:val="none"/>
        </w:rPr>
      </w:pPr>
    </w:p>
    <w:p>
      <w:pPr>
        <w:pStyle w:val="2"/>
        <w:ind w:left="480" w:firstLine="560"/>
        <w:rPr>
          <w:color w:val="auto"/>
          <w:sz w:val="28"/>
          <w:szCs w:val="28"/>
          <w:highlight w:val="none"/>
        </w:rPr>
      </w:pPr>
    </w:p>
    <w:p>
      <w:pPr>
        <w:rPr>
          <w:color w:val="auto"/>
          <w:sz w:val="28"/>
          <w:szCs w:val="28"/>
          <w:highlight w:val="none"/>
        </w:rPr>
      </w:pPr>
    </w:p>
    <w:p>
      <w:pPr>
        <w:pStyle w:val="2"/>
        <w:ind w:left="480" w:firstLine="480"/>
        <w:rPr>
          <w:color w:val="auto"/>
          <w:highlight w:val="none"/>
        </w:rPr>
      </w:pPr>
    </w:p>
    <w:p>
      <w:pPr>
        <w:jc w:val="center"/>
        <w:rPr>
          <w:rFonts w:eastAsia="黑体"/>
          <w:b/>
          <w:color w:val="auto"/>
          <w:sz w:val="28"/>
          <w:szCs w:val="28"/>
          <w:highlight w:val="none"/>
        </w:rPr>
      </w:pPr>
      <w:r>
        <w:rPr>
          <w:rFonts w:eastAsia="黑体"/>
          <w:b/>
          <w:color w:val="auto"/>
          <w:sz w:val="28"/>
          <w:szCs w:val="28"/>
          <w:highlight w:val="none"/>
        </w:rPr>
        <w:t>202×－××－××发布                         202×－××－××实施</w:t>
      </w:r>
    </w:p>
    <w:p>
      <w:pPr>
        <w:rPr>
          <w:color w:val="auto"/>
          <w:sz w:val="28"/>
          <w:szCs w:val="28"/>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24765</wp:posOffset>
                </wp:positionV>
                <wp:extent cx="6200775" cy="0"/>
                <wp:effectExtent l="0" t="0" r="0" b="0"/>
                <wp:wrapNone/>
                <wp:docPr id="122" name="直接连接符 122"/>
                <wp:cNvGraphicFramePr/>
                <a:graphic xmlns:a="http://schemas.openxmlformats.org/drawingml/2006/main">
                  <a:graphicData uri="http://schemas.microsoft.com/office/word/2010/wordprocessingShape">
                    <wps:wsp>
                      <wps:cNvCnPr>
                        <a:cxnSpLocks noChangeShapeType="true"/>
                      </wps:cNvCnPr>
                      <wps:spPr bwMode="auto">
                        <a:xfrm>
                          <a:off x="0" y="0"/>
                          <a:ext cx="62007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pt;margin-top:1.95pt;height:0pt;width:488.25pt;z-index:251661312;mso-width-relative:page;mso-height-relative:page;" filled="f" stroked="t" coordsize="21600,21600" o:gfxdata="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GxYCvVAAAA&#10;BwEAAA8AAAAAAAAAAQAgAAAAOAAAAGRycy9kb3ducmV2LnhtbFBLAQIUABQAAAAIAIdO4kDYQGuZ&#10;0QEAAHEDAAAOAAAAAAAAAAEAIAAAADoBAABkcnMvZTJvRG9jLnhtbFBLBQYAAAAABgAGAFkBAAB9&#10;BQAAAAA=&#10;">
                <v:fill on="f" focussize="0,0"/>
                <v:stroke color="#000000" joinstyle="round"/>
                <v:imagedata o:title=""/>
                <o:lock v:ext="edit" aspectratio="f"/>
              </v:line>
            </w:pict>
          </mc:Fallback>
        </mc:AlternateContent>
      </w:r>
    </w:p>
    <w:p>
      <w:pPr>
        <w:ind w:firstLine="2570" w:firstLineChars="800"/>
        <w:rPr>
          <w:rFonts w:eastAsia="黑体"/>
          <w:b/>
          <w:color w:val="auto"/>
          <w:sz w:val="32"/>
          <w:szCs w:val="32"/>
          <w:highlight w:val="none"/>
        </w:rPr>
      </w:pPr>
      <w:r>
        <w:rPr>
          <w:rFonts w:eastAsia="黑体"/>
          <w:b/>
          <w:color w:val="auto"/>
          <w:sz w:val="32"/>
          <w:szCs w:val="32"/>
          <w:highlight w:val="none"/>
        </w:rPr>
        <mc:AlternateContent>
          <mc:Choice Requires="wps">
            <w:drawing>
              <wp:anchor distT="45720" distB="45720" distL="114300" distR="114300" simplePos="0" relativeHeight="251662336" behindDoc="0" locked="0" layoutInCell="1" allowOverlap="1">
                <wp:simplePos x="0" y="0"/>
                <wp:positionH relativeFrom="column">
                  <wp:posOffset>3880485</wp:posOffset>
                </wp:positionH>
                <wp:positionV relativeFrom="paragraph">
                  <wp:posOffset>97155</wp:posOffset>
                </wp:positionV>
                <wp:extent cx="1410970" cy="1741805"/>
                <wp:effectExtent l="0" t="0" r="0" b="0"/>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410970" cy="1404620"/>
                        </a:xfrm>
                        <a:prstGeom prst="rect">
                          <a:avLst/>
                        </a:prstGeom>
                        <a:noFill/>
                        <a:ln w="9525">
                          <a:noFill/>
                          <a:miter lim="800000"/>
                        </a:ln>
                        <a:effectLst/>
                      </wps:spPr>
                      <wps:txbx>
                        <w:txbxContent>
                          <w:p>
                            <w:r>
                              <w:rPr>
                                <w:rFonts w:ascii="黑体" w:eastAsia="黑体"/>
                                <w:b/>
                                <w:sz w:val="32"/>
                                <w:szCs w:val="32"/>
                              </w:rPr>
                              <w:t>联合</w:t>
                            </w:r>
                            <w:r>
                              <w:rPr>
                                <w:rFonts w:hint="eastAsia" w:ascii="黑体" w:eastAsia="黑体"/>
                                <w:b/>
                                <w:sz w:val="32"/>
                                <w:szCs w:val="32"/>
                              </w:rPr>
                              <w:t>发布</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05.55pt;margin-top:7.65pt;height:137.15pt;width:111.1pt;mso-wrap-distance-bottom:3.6pt;mso-wrap-distance-left:9pt;mso-wrap-distance-right:9pt;mso-wrap-distance-top:3.6pt;z-index:251662336;mso-width-relative:page;mso-height-relative:margin;mso-height-percent:200;" filled="f" stroked="f" coordsize="21600,21600" o:gfxdata="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MMpWj7XAAAACgEAAA8AAAAAAAAAAQAgAAAAOAAAAGRycy9kb3ducmV2LnhtbFBLAQIU&#10;ABQAAAAIAIdO4kD/BUNoFwIAAPYDAAAOAAAAAAAAAAEAIAAAADwBAABkcnMvZTJvRG9jLnhtbFBL&#10;BQYAAAAABgAGAFkBAADFBQAAAAA=&#10;">
                <v:fill on="f" focussize="0,0"/>
                <v:stroke on="f" miterlimit="8" joinstyle="miter"/>
                <v:imagedata o:title=""/>
                <o:lock v:ext="edit" aspectratio="f"/>
                <v:textbox style="mso-fit-shape-to-text:t;">
                  <w:txbxContent>
                    <w:p>
                      <w:r>
                        <w:rPr>
                          <w:rFonts w:ascii="黑体" w:eastAsia="黑体"/>
                          <w:b/>
                          <w:sz w:val="32"/>
                          <w:szCs w:val="32"/>
                        </w:rPr>
                        <w:t>联合</w:t>
                      </w:r>
                      <w:r>
                        <w:rPr>
                          <w:rFonts w:hint="eastAsia" w:ascii="黑体" w:eastAsia="黑体"/>
                          <w:b/>
                          <w:sz w:val="32"/>
                          <w:szCs w:val="32"/>
                        </w:rPr>
                        <w:t>发布</w:t>
                      </w:r>
                    </w:p>
                  </w:txbxContent>
                </v:textbox>
                <w10:wrap type="square"/>
              </v:shape>
            </w:pict>
          </mc:Fallback>
        </mc:AlternateContent>
      </w:r>
      <w:r>
        <w:rPr>
          <w:rFonts w:eastAsia="黑体"/>
          <w:b/>
          <w:color w:val="auto"/>
          <w:w w:val="73"/>
          <w:kern w:val="0"/>
          <w:sz w:val="32"/>
          <w:szCs w:val="32"/>
          <w:highlight w:val="none"/>
        </w:rPr>
        <w:t>北京市住房和城乡建设委员</w:t>
      </w:r>
      <w:r>
        <w:rPr>
          <w:rFonts w:eastAsia="黑体"/>
          <w:b/>
          <w:color w:val="auto"/>
          <w:spacing w:val="-10"/>
          <w:w w:val="73"/>
          <w:kern w:val="0"/>
          <w:sz w:val="32"/>
          <w:szCs w:val="32"/>
          <w:highlight w:val="none"/>
        </w:rPr>
        <w:t>会</w:t>
      </w:r>
    </w:p>
    <w:p>
      <w:pPr>
        <w:jc w:val="center"/>
        <w:rPr>
          <w:rFonts w:eastAsia="黑体"/>
          <w:b/>
          <w:color w:val="auto"/>
          <w:spacing w:val="5"/>
          <w:w w:val="73"/>
          <w:sz w:val="32"/>
          <w:szCs w:val="32"/>
          <w:highlight w:val="none"/>
        </w:rPr>
        <w:sectPr>
          <w:footerReference r:id="rId5" w:type="default"/>
          <w:pgSz w:w="11906" w:h="16838"/>
          <w:pgMar w:top="1417" w:right="1417" w:bottom="1417" w:left="1417" w:header="851" w:footer="992" w:gutter="0"/>
          <w:pgNumType w:fmt="decimal" w:start="1"/>
          <w:cols w:space="720" w:num="1"/>
          <w:docGrid w:type="lines" w:linePitch="312" w:charSpace="0"/>
        </w:sectPr>
      </w:pPr>
      <w:r>
        <w:rPr>
          <w:rFonts w:hint="eastAsia" w:eastAsia="黑体"/>
          <w:b/>
          <w:color w:val="auto"/>
          <w:spacing w:val="39"/>
          <w:w w:val="73"/>
          <w:sz w:val="32"/>
          <w:szCs w:val="32"/>
          <w:highlight w:val="none"/>
        </w:rPr>
        <w:t xml:space="preserve">            </w:t>
      </w:r>
      <w:r>
        <w:rPr>
          <w:rFonts w:eastAsia="黑体"/>
          <w:b/>
          <w:color w:val="auto"/>
          <w:spacing w:val="39"/>
          <w:w w:val="73"/>
          <w:sz w:val="32"/>
          <w:szCs w:val="32"/>
          <w:highlight w:val="none"/>
        </w:rPr>
        <w:t>北京市市场监督管理</w:t>
      </w:r>
      <w:r>
        <w:rPr>
          <w:rFonts w:eastAsia="黑体"/>
          <w:b/>
          <w:color w:val="auto"/>
          <w:spacing w:val="5"/>
          <w:w w:val="73"/>
          <w:sz w:val="32"/>
          <w:szCs w:val="32"/>
          <w:highlight w:val="none"/>
        </w:rPr>
        <w:t>局</w:t>
      </w:r>
    </w:p>
    <w:p>
      <w:pPr>
        <w:pStyle w:val="2"/>
        <w:ind w:left="480" w:firstLine="480"/>
        <w:rPr>
          <w:color w:val="auto"/>
          <w:highlight w:val="none"/>
        </w:rPr>
      </w:pPr>
    </w:p>
    <w:p>
      <w:pPr>
        <w:rPr>
          <w:rFonts w:eastAsia="黑体"/>
          <w:b/>
          <w:color w:val="auto"/>
          <w:sz w:val="32"/>
          <w:szCs w:val="32"/>
          <w:highlight w:val="none"/>
        </w:rPr>
      </w:pPr>
    </w:p>
    <w:p>
      <w:pPr>
        <w:pStyle w:val="2"/>
        <w:rPr>
          <w:highlight w:val="none"/>
        </w:rPr>
      </w:pPr>
    </w:p>
    <w:p>
      <w:pPr>
        <w:jc w:val="center"/>
        <w:rPr>
          <w:rFonts w:eastAsia="黑体"/>
          <w:b/>
          <w:color w:val="auto"/>
          <w:sz w:val="32"/>
          <w:szCs w:val="32"/>
          <w:highlight w:val="none"/>
        </w:rPr>
      </w:pPr>
      <w:r>
        <w:rPr>
          <w:rFonts w:eastAsia="黑体"/>
          <w:b/>
          <w:color w:val="auto"/>
          <w:sz w:val="32"/>
          <w:szCs w:val="32"/>
          <w:highlight w:val="none"/>
        </w:rPr>
        <w:t>北京市地方标准</w:t>
      </w:r>
    </w:p>
    <w:p>
      <w:pPr>
        <w:jc w:val="center"/>
        <w:rPr>
          <w:rFonts w:eastAsia="黑体"/>
          <w:b/>
          <w:color w:val="auto"/>
          <w:sz w:val="32"/>
          <w:szCs w:val="32"/>
          <w:highlight w:val="none"/>
        </w:rPr>
      </w:pPr>
    </w:p>
    <w:p>
      <w:pPr>
        <w:jc w:val="center"/>
        <w:rPr>
          <w:rFonts w:eastAsia="黑体"/>
          <w:b/>
          <w:color w:val="auto"/>
          <w:sz w:val="32"/>
          <w:szCs w:val="32"/>
          <w:highlight w:val="none"/>
        </w:rPr>
      </w:pPr>
    </w:p>
    <w:p>
      <w:pPr>
        <w:pStyle w:val="2"/>
        <w:ind w:left="0" w:leftChars="0" w:firstLine="0" w:firstLineChars="0"/>
        <w:jc w:val="center"/>
        <w:rPr>
          <w:rFonts w:eastAsia="黑体"/>
          <w:color w:val="auto"/>
          <w:sz w:val="40"/>
          <w:szCs w:val="40"/>
          <w:highlight w:val="none"/>
        </w:rPr>
      </w:pPr>
      <w:r>
        <w:rPr>
          <w:rFonts w:hint="eastAsia" w:eastAsia="黑体"/>
          <w:color w:val="auto"/>
          <w:sz w:val="40"/>
          <w:szCs w:val="40"/>
          <w:highlight w:val="none"/>
        </w:rPr>
        <w:t>陶瓷墙地砖胶粘剂施工技术规程</w:t>
      </w:r>
    </w:p>
    <w:p>
      <w:pPr>
        <w:jc w:val="center"/>
        <w:rPr>
          <w:rFonts w:hint="eastAsia" w:eastAsia="Times New Roman"/>
          <w:color w:val="auto"/>
          <w:highlight w:val="none"/>
          <w:lang w:eastAsia="en-US" w:bidi="en-US"/>
        </w:rPr>
      </w:pPr>
      <w:r>
        <w:rPr>
          <w:rFonts w:hint="eastAsia" w:eastAsia="Times New Roman"/>
          <w:color w:val="auto"/>
          <w:highlight w:val="none"/>
          <w:lang w:eastAsia="en-US" w:bidi="en-US"/>
        </w:rPr>
        <w:t xml:space="preserve">Technical specification for adhesive construction </w:t>
      </w:r>
    </w:p>
    <w:p>
      <w:pPr>
        <w:jc w:val="center"/>
        <w:rPr>
          <w:rFonts w:hint="eastAsia" w:eastAsia="Times New Roman"/>
          <w:color w:val="auto"/>
          <w:highlight w:val="none"/>
          <w:lang w:eastAsia="en-US" w:bidi="en-US"/>
        </w:rPr>
      </w:pPr>
      <w:r>
        <w:rPr>
          <w:rFonts w:hint="eastAsia" w:eastAsia="Times New Roman"/>
          <w:color w:val="auto"/>
          <w:highlight w:val="none"/>
          <w:lang w:eastAsia="en-US" w:bidi="en-US"/>
        </w:rPr>
        <w:t>of ceramic wall and floor tiles</w:t>
      </w: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Cs w:val="21"/>
          <w:highlight w:val="none"/>
        </w:rPr>
      </w:pPr>
      <w:r>
        <w:rPr>
          <w:rFonts w:eastAsia="黑体"/>
          <w:b/>
          <w:color w:val="auto"/>
          <w:szCs w:val="21"/>
          <w:highlight w:val="none"/>
        </w:rPr>
        <w:t>编号：DB11/</w:t>
      </w:r>
      <w:r>
        <w:rPr>
          <w:rFonts w:hint="eastAsia" w:eastAsia="黑体"/>
          <w:b/>
          <w:color w:val="auto"/>
          <w:szCs w:val="21"/>
          <w:highlight w:val="none"/>
        </w:rPr>
        <w:t>T344</w:t>
      </w:r>
      <w:r>
        <w:rPr>
          <w:rFonts w:eastAsia="黑体"/>
          <w:b/>
          <w:color w:val="auto"/>
          <w:szCs w:val="21"/>
          <w:highlight w:val="none"/>
        </w:rPr>
        <w:t>-202X</w:t>
      </w:r>
    </w:p>
    <w:p>
      <w:pPr>
        <w:ind w:firstLine="3230" w:firstLineChars="1341"/>
        <w:rPr>
          <w:rFonts w:eastAsia="黑体"/>
          <w:b/>
          <w:color w:val="auto"/>
          <w:sz w:val="32"/>
          <w:szCs w:val="32"/>
          <w:highlight w:val="none"/>
        </w:rPr>
      </w:pPr>
      <w:r>
        <w:rPr>
          <w:rFonts w:eastAsia="黑体"/>
          <w:b/>
          <w:color w:val="auto"/>
          <w:szCs w:val="21"/>
          <w:highlight w:val="none"/>
        </w:rPr>
        <w:t>备案号：J</w:t>
      </w:r>
      <w:r>
        <w:rPr>
          <w:color w:val="auto"/>
          <w:szCs w:val="21"/>
          <w:highlight w:val="none"/>
        </w:rPr>
        <w:t>×</w:t>
      </w:r>
      <w:r>
        <w:rPr>
          <w:rFonts w:hint="eastAsia" w:eastAsia="黑体"/>
          <w:b/>
          <w:color w:val="auto"/>
          <w:szCs w:val="21"/>
          <w:highlight w:val="none"/>
        </w:rPr>
        <w:t>—</w:t>
      </w:r>
      <w:r>
        <w:rPr>
          <w:rFonts w:eastAsia="黑体"/>
          <w:b/>
          <w:color w:val="auto"/>
          <w:szCs w:val="21"/>
          <w:highlight w:val="none"/>
        </w:rPr>
        <w:t>202</w:t>
      </w:r>
      <w:r>
        <w:rPr>
          <w:color w:val="auto"/>
          <w:szCs w:val="21"/>
          <w:highlight w:val="none"/>
        </w:rPr>
        <w:t>×</w:t>
      </w:r>
    </w:p>
    <w:p>
      <w:pPr>
        <w:rPr>
          <w:color w:val="auto"/>
          <w:szCs w:val="21"/>
          <w:highlight w:val="none"/>
        </w:rPr>
      </w:pPr>
    </w:p>
    <w:p>
      <w:pPr>
        <w:pStyle w:val="2"/>
        <w:ind w:left="480" w:firstLine="480"/>
        <w:rPr>
          <w:color w:val="auto"/>
          <w:szCs w:val="21"/>
          <w:highlight w:val="none"/>
        </w:rPr>
      </w:pPr>
    </w:p>
    <w:p>
      <w:pPr>
        <w:pStyle w:val="2"/>
        <w:ind w:left="480" w:firstLine="480"/>
        <w:rPr>
          <w:color w:val="auto"/>
          <w:szCs w:val="21"/>
          <w:highlight w:val="none"/>
        </w:rPr>
      </w:pPr>
    </w:p>
    <w:p>
      <w:pPr>
        <w:pStyle w:val="2"/>
        <w:ind w:left="480" w:firstLine="480"/>
        <w:rPr>
          <w:color w:val="auto"/>
          <w:szCs w:val="21"/>
          <w:highlight w:val="none"/>
        </w:rPr>
      </w:pPr>
    </w:p>
    <w:p>
      <w:pPr>
        <w:pStyle w:val="2"/>
        <w:ind w:left="480" w:firstLine="480"/>
        <w:rPr>
          <w:color w:val="auto"/>
          <w:szCs w:val="21"/>
          <w:highlight w:val="none"/>
        </w:rPr>
      </w:pPr>
    </w:p>
    <w:p>
      <w:pPr>
        <w:pStyle w:val="2"/>
        <w:ind w:firstLine="2640" w:firstLineChars="1100"/>
        <w:rPr>
          <w:rFonts w:hint="eastAsia"/>
          <w:color w:val="auto"/>
          <w:szCs w:val="21"/>
          <w:highlight w:val="none"/>
        </w:rPr>
      </w:pPr>
      <w:r>
        <w:rPr>
          <w:color w:val="auto"/>
          <w:szCs w:val="21"/>
          <w:highlight w:val="none"/>
        </w:rPr>
        <w:t>主编</w:t>
      </w:r>
      <w:r>
        <w:rPr>
          <w:rFonts w:hint="eastAsia"/>
          <w:color w:val="auto"/>
          <w:szCs w:val="21"/>
          <w:highlight w:val="none"/>
          <w:lang w:val="en-US" w:eastAsia="zh-CN"/>
        </w:rPr>
        <w:t>单位</w:t>
      </w:r>
      <w:r>
        <w:rPr>
          <w:color w:val="auto"/>
          <w:szCs w:val="21"/>
          <w:highlight w:val="none"/>
        </w:rPr>
        <w:t>：</w:t>
      </w:r>
      <w:r>
        <w:rPr>
          <w:rFonts w:hint="eastAsia"/>
          <w:color w:val="auto"/>
          <w:szCs w:val="21"/>
          <w:highlight w:val="none"/>
        </w:rPr>
        <w:t>北京城建科技促进会</w:t>
      </w:r>
    </w:p>
    <w:p>
      <w:pPr>
        <w:ind w:firstLine="4320" w:firstLineChars="1800"/>
        <w:rPr>
          <w:rFonts w:hint="eastAsia"/>
          <w:highlight w:val="none"/>
        </w:rPr>
      </w:pPr>
      <w:r>
        <w:rPr>
          <w:rFonts w:hint="eastAsia"/>
          <w:highlight w:val="none"/>
        </w:rPr>
        <w:t>中建一局集团第五建筑有限公司</w:t>
      </w:r>
    </w:p>
    <w:p>
      <w:pPr>
        <w:pStyle w:val="2"/>
        <w:ind w:firstLine="3840" w:firstLineChars="1600"/>
        <w:rPr>
          <w:highlight w:val="none"/>
        </w:rPr>
      </w:pPr>
      <w:r>
        <w:rPr>
          <w:rFonts w:hint="eastAsia"/>
          <w:highlight w:val="none"/>
        </w:rPr>
        <w:t>北京城建七建设工程有限公司</w:t>
      </w:r>
    </w:p>
    <w:p>
      <w:pPr>
        <w:ind w:firstLine="3120" w:firstLineChars="1300"/>
        <w:jc w:val="both"/>
        <w:rPr>
          <w:rFonts w:hint="default" w:eastAsia="宋体"/>
          <w:color w:val="auto"/>
          <w:szCs w:val="21"/>
          <w:highlight w:val="none"/>
          <w:lang w:val="en-US" w:eastAsia="zh-CN"/>
        </w:rPr>
      </w:pPr>
      <w:r>
        <w:rPr>
          <w:color w:val="auto"/>
          <w:szCs w:val="21"/>
          <w:highlight w:val="none"/>
        </w:rPr>
        <w:t>批准部门：</w:t>
      </w:r>
      <w:r>
        <w:rPr>
          <w:rFonts w:hint="eastAsia"/>
          <w:color w:val="auto"/>
          <w:szCs w:val="21"/>
          <w:highlight w:val="none"/>
          <w:lang w:val="en-US" w:eastAsia="zh-CN"/>
        </w:rPr>
        <w:t>北京市市场监督管理局</w:t>
      </w:r>
    </w:p>
    <w:p>
      <w:pPr>
        <w:ind w:firstLine="3907" w:firstLineChars="1628"/>
        <w:jc w:val="center"/>
        <w:rPr>
          <w:color w:val="auto"/>
          <w:szCs w:val="21"/>
          <w:highlight w:val="none"/>
        </w:rPr>
      </w:pPr>
    </w:p>
    <w:p>
      <w:pPr>
        <w:ind w:firstLine="3120" w:firstLineChars="1300"/>
        <w:rPr>
          <w:color w:val="auto"/>
          <w:szCs w:val="21"/>
          <w:highlight w:val="none"/>
        </w:rPr>
      </w:pPr>
      <w:r>
        <w:rPr>
          <w:color w:val="auto"/>
          <w:szCs w:val="21"/>
          <w:highlight w:val="none"/>
        </w:rPr>
        <w:t>施行日期：20××年×月×日</w:t>
      </w:r>
    </w:p>
    <w:p>
      <w:pPr>
        <w:jc w:val="center"/>
        <w:rPr>
          <w:rFonts w:eastAsia="黑体"/>
          <w:color w:val="auto"/>
          <w:szCs w:val="21"/>
          <w:highlight w:val="none"/>
        </w:rPr>
      </w:pPr>
    </w:p>
    <w:p>
      <w:pPr>
        <w:jc w:val="center"/>
        <w:rPr>
          <w:rFonts w:eastAsia="黑体"/>
          <w:color w:val="auto"/>
          <w:szCs w:val="21"/>
          <w:highlight w:val="none"/>
        </w:rPr>
      </w:pPr>
    </w:p>
    <w:p>
      <w:pPr>
        <w:jc w:val="center"/>
        <w:rPr>
          <w:rFonts w:eastAsia="黑体"/>
          <w:color w:val="auto"/>
          <w:szCs w:val="21"/>
          <w:highlight w:val="none"/>
        </w:rPr>
      </w:pPr>
      <w:r>
        <w:rPr>
          <w:rFonts w:eastAsia="黑体"/>
          <w:color w:val="auto"/>
          <w:szCs w:val="21"/>
          <w:highlight w:val="none"/>
        </w:rPr>
        <w:t>202</w:t>
      </w:r>
      <w:r>
        <w:rPr>
          <w:rFonts w:eastAsia="黑体"/>
          <w:b/>
          <w:color w:val="auto"/>
          <w:sz w:val="28"/>
          <w:szCs w:val="28"/>
          <w:highlight w:val="none"/>
        </w:rPr>
        <w:t>×</w:t>
      </w:r>
      <w:r>
        <w:rPr>
          <w:rFonts w:eastAsia="黑体"/>
          <w:color w:val="auto"/>
          <w:szCs w:val="21"/>
          <w:highlight w:val="none"/>
        </w:rPr>
        <w:t>北京</w:t>
      </w:r>
    </w:p>
    <w:p>
      <w:pPr>
        <w:spacing w:before="240" w:after="60" w:line="240" w:lineRule="auto"/>
        <w:jc w:val="center"/>
        <w:rPr>
          <w:rFonts w:hint="eastAsia" w:eastAsia="宋体"/>
          <w:b/>
          <w:bCs/>
          <w:snapToGrid w:val="0"/>
          <w:color w:val="auto"/>
          <w:kern w:val="0"/>
          <w:sz w:val="32"/>
          <w:szCs w:val="32"/>
          <w:highlight w:val="none"/>
          <w:lang w:eastAsia="zh-CN"/>
        </w:rPr>
      </w:pPr>
      <w:r>
        <w:rPr>
          <w:b/>
          <w:bCs/>
          <w:snapToGrid w:val="0"/>
          <w:color w:val="auto"/>
          <w:kern w:val="0"/>
          <w:sz w:val="32"/>
          <w:szCs w:val="32"/>
          <w:highlight w:val="none"/>
        </w:rPr>
        <w:t>前</w:t>
      </w:r>
      <w:r>
        <w:rPr>
          <w:rFonts w:hint="eastAsia"/>
          <w:b/>
          <w:bCs/>
          <w:snapToGrid w:val="0"/>
          <w:color w:val="auto"/>
          <w:kern w:val="0"/>
          <w:sz w:val="32"/>
          <w:szCs w:val="32"/>
          <w:highlight w:val="none"/>
          <w:lang w:val="en-US" w:eastAsia="zh-CN"/>
        </w:rPr>
        <w:t xml:space="preserve">  </w:t>
      </w:r>
      <w:r>
        <w:rPr>
          <w:b/>
          <w:bCs/>
          <w:snapToGrid w:val="0"/>
          <w:color w:val="auto"/>
          <w:kern w:val="0"/>
          <w:sz w:val="32"/>
          <w:szCs w:val="32"/>
          <w:highlight w:val="none"/>
        </w:rPr>
        <w:t>言</w:t>
      </w:r>
    </w:p>
    <w:p>
      <w:pPr>
        <w:pStyle w:val="2"/>
        <w:ind w:left="480" w:firstLine="480"/>
        <w:rPr>
          <w:color w:val="auto"/>
          <w:highlight w:val="none"/>
        </w:rPr>
      </w:pPr>
    </w:p>
    <w:p>
      <w:pPr>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根据北京市市场监督管理局</w:t>
      </w:r>
      <w:r>
        <w:rPr>
          <w:rFonts w:hint="eastAsia" w:ascii="Times New Roman" w:hAnsi="Times New Roman" w:eastAsia="宋体" w:cs="Times New Roman"/>
          <w:color w:val="auto"/>
          <w:highlight w:val="none"/>
        </w:rPr>
        <w:t>关于印发</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202</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年北京市地方标准制修订项目计划（第一批）</w:t>
      </w:r>
      <w:r>
        <w:rPr>
          <w:rFonts w:ascii="Times New Roman" w:hAnsi="Times New Roman" w:eastAsia="宋体" w:cs="Times New Roman"/>
          <w:color w:val="auto"/>
          <w:highlight w:val="none"/>
        </w:rPr>
        <w:t>》</w:t>
      </w:r>
      <w:r>
        <w:rPr>
          <w:rFonts w:hint="eastAsia" w:cs="Times New Roman"/>
          <w:color w:val="auto"/>
          <w:highlight w:val="none"/>
          <w:lang w:eastAsia="zh-CN"/>
        </w:rPr>
        <w:t>（</w:t>
      </w:r>
      <w:r>
        <w:rPr>
          <w:rFonts w:hint="eastAsia" w:cs="Times New Roman"/>
          <w:color w:val="auto"/>
          <w:highlight w:val="none"/>
          <w:lang w:val="en-US" w:eastAsia="zh-CN"/>
        </w:rPr>
        <w:t>京市监函[2023]5号</w:t>
      </w:r>
      <w:r>
        <w:rPr>
          <w:rFonts w:hint="eastAsia" w:cs="Times New Roman"/>
          <w:color w:val="auto"/>
          <w:highlight w:val="none"/>
          <w:lang w:eastAsia="zh-CN"/>
        </w:rPr>
        <w:t>）</w:t>
      </w:r>
      <w:r>
        <w:rPr>
          <w:rFonts w:hint="eastAsia" w:ascii="Times New Roman" w:hAnsi="Times New Roman" w:eastAsia="宋体" w:cs="Times New Roman"/>
          <w:color w:val="auto"/>
          <w:highlight w:val="none"/>
        </w:rPr>
        <w:t>的要求</w:t>
      </w:r>
      <w:r>
        <w:rPr>
          <w:rFonts w:ascii="Times New Roman" w:hAnsi="Times New Roman" w:eastAsia="宋体" w:cs="Times New Roman"/>
          <w:color w:val="auto"/>
          <w:highlight w:val="none"/>
        </w:rPr>
        <w:t>，规程编制组经过广泛调查研究，认真总结实践经验，参考有关国内外先进标准，并在广泛征求意见的基础上，</w:t>
      </w:r>
      <w:r>
        <w:rPr>
          <w:rFonts w:hint="eastAsia" w:ascii="Times New Roman" w:hAnsi="Times New Roman" w:eastAsia="宋体" w:cs="Times New Roman"/>
          <w:color w:val="auto"/>
          <w:highlight w:val="none"/>
        </w:rPr>
        <w:t>修订</w:t>
      </w:r>
      <w:r>
        <w:rPr>
          <w:rFonts w:ascii="Times New Roman" w:hAnsi="Times New Roman" w:eastAsia="宋体" w:cs="Times New Roman"/>
          <w:color w:val="auto"/>
          <w:highlight w:val="none"/>
        </w:rPr>
        <w:t>本规程。</w:t>
      </w:r>
    </w:p>
    <w:p>
      <w:pPr>
        <w:ind w:firstLine="480" w:firstLineChars="200"/>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本规程的</w:t>
      </w:r>
      <w:r>
        <w:rPr>
          <w:rFonts w:hint="eastAsia" w:ascii="Times New Roman" w:hAnsi="Times New Roman" w:eastAsia="宋体" w:cs="Times New Roman"/>
          <w:color w:val="auto"/>
          <w:highlight w:val="none"/>
        </w:rPr>
        <w:t>主要</w:t>
      </w:r>
      <w:r>
        <w:rPr>
          <w:rFonts w:ascii="Times New Roman" w:hAnsi="Times New Roman" w:eastAsia="宋体" w:cs="Times New Roman"/>
          <w:color w:val="auto"/>
          <w:highlight w:val="none"/>
        </w:rPr>
        <w:t>技术内容是：1、总则；2、术语；</w:t>
      </w:r>
      <w:r>
        <w:rPr>
          <w:rFonts w:hint="eastAsia" w:ascii="Times New Roman" w:hAnsi="Times New Roman" w:eastAsia="宋体" w:cs="Times New Roman"/>
          <w:color w:val="auto"/>
          <w:highlight w:val="none"/>
        </w:rPr>
        <w:t>3、基本规定；4</w:t>
      </w:r>
      <w:r>
        <w:rPr>
          <w:rFonts w:ascii="Times New Roman" w:hAnsi="Times New Roman" w:eastAsia="宋体" w:cs="Times New Roman"/>
          <w:color w:val="auto"/>
          <w:highlight w:val="none"/>
        </w:rPr>
        <w:t>、材料；</w:t>
      </w:r>
      <w:r>
        <w:rPr>
          <w:rFonts w:hint="eastAsia" w:ascii="Times New Roman" w:hAnsi="Times New Roman" w:eastAsia="宋体" w:cs="Times New Roman"/>
          <w:color w:val="auto"/>
          <w:highlight w:val="none"/>
        </w:rPr>
        <w:t>5</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胶粘剂选用</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基层</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7</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施工</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、验收</w:t>
      </w:r>
      <w:r>
        <w:rPr>
          <w:rFonts w:hint="eastAsia" w:cs="Times New Roman"/>
          <w:color w:val="auto"/>
          <w:highlight w:val="none"/>
          <w:lang w:eastAsia="zh-CN"/>
        </w:rPr>
        <w:t>。</w:t>
      </w:r>
    </w:p>
    <w:p>
      <w:pPr>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本规程修订的主要技术内容是：</w:t>
      </w:r>
    </w:p>
    <w:p>
      <w:pPr>
        <w:ind w:firstLine="960" w:firstLineChars="4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1、修改</w:t>
      </w:r>
      <w:r>
        <w:rPr>
          <w:rFonts w:hint="eastAsia" w:ascii="Times New Roman" w:hAnsi="Times New Roman" w:eastAsia="宋体" w:cs="Times New Roman"/>
          <w:color w:val="auto"/>
          <w:highlight w:val="none"/>
          <w:lang w:val="en-US" w:eastAsia="zh-CN"/>
        </w:rPr>
        <w:t>补充了</w:t>
      </w:r>
      <w:r>
        <w:rPr>
          <w:rFonts w:hint="eastAsia" w:ascii="Times New Roman" w:hAnsi="Times New Roman" w:eastAsia="宋体" w:cs="Times New Roman"/>
          <w:color w:val="auto"/>
          <w:highlight w:val="none"/>
        </w:rPr>
        <w:t>术语章节</w:t>
      </w:r>
      <w:r>
        <w:rPr>
          <w:rFonts w:hint="eastAsia" w:ascii="Times New Roman" w:hAnsi="Times New Roman" w:eastAsia="宋体" w:cs="Times New Roman"/>
          <w:color w:val="auto"/>
          <w:highlight w:val="none"/>
          <w:lang w:val="en-US" w:eastAsia="zh-CN"/>
        </w:rPr>
        <w:t>内容</w:t>
      </w:r>
      <w:r>
        <w:rPr>
          <w:rFonts w:hint="eastAsia" w:ascii="Times New Roman" w:hAnsi="Times New Roman" w:eastAsia="宋体" w:cs="Times New Roman"/>
          <w:color w:val="auto"/>
          <w:highlight w:val="none"/>
        </w:rPr>
        <w:t xml:space="preserve">； </w:t>
      </w:r>
    </w:p>
    <w:p>
      <w:pPr>
        <w:ind w:firstLine="960" w:firstLineChars="400"/>
        <w:rPr>
          <w:rFonts w:hint="eastAsia" w:ascii="Times New Roman" w:hAnsi="Times New Roman" w:eastAsia="宋体" w:cs="Times New Roman"/>
          <w:color w:val="auto"/>
          <w:highlight w:val="none"/>
        </w:rPr>
      </w:pP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增加了第五章“</w:t>
      </w:r>
      <w:r>
        <w:rPr>
          <w:rFonts w:hint="eastAsia" w:ascii="Times New Roman" w:hAnsi="Times New Roman" w:eastAsia="宋体" w:cs="Times New Roman"/>
          <w:color w:val="auto"/>
          <w:highlight w:val="none"/>
        </w:rPr>
        <w:t>胶粘剂选用</w:t>
      </w:r>
      <w:r>
        <w:rPr>
          <w:rFonts w:hint="eastAsia" w:ascii="Times New Roman" w:hAnsi="Times New Roman" w:eastAsia="宋体" w:cs="Times New Roman"/>
          <w:color w:val="auto"/>
          <w:highlight w:val="none"/>
          <w:lang w:val="en-US" w:eastAsia="zh-CN"/>
        </w:rPr>
        <w:t>”章节</w:t>
      </w:r>
      <w:r>
        <w:rPr>
          <w:rFonts w:hint="eastAsia" w:ascii="Times New Roman" w:hAnsi="Times New Roman" w:eastAsia="宋体" w:cs="Times New Roman"/>
          <w:color w:val="auto"/>
          <w:highlight w:val="none"/>
        </w:rPr>
        <w:t>；</w:t>
      </w:r>
    </w:p>
    <w:p>
      <w:pPr>
        <w:pStyle w:val="2"/>
        <w:rPr>
          <w:rFonts w:hint="default" w:eastAsia="宋体"/>
          <w:highlight w:val="none"/>
          <w:lang w:val="en-US" w:eastAsia="zh-CN"/>
        </w:rPr>
      </w:pPr>
      <w:r>
        <w:rPr>
          <w:rFonts w:hint="eastAsia" w:cs="Times New Roman"/>
          <w:color w:val="auto"/>
          <w:highlight w:val="none"/>
          <w:lang w:val="en-US" w:eastAsia="zh-CN"/>
        </w:rPr>
        <w:t>3、修改完善了材料章节相关内容；</w:t>
      </w:r>
    </w:p>
    <w:p>
      <w:pPr>
        <w:ind w:firstLine="960" w:firstLineChars="400"/>
        <w:rPr>
          <w:rFonts w:hint="eastAsia" w:ascii="Times New Roman" w:hAnsi="Times New Roman" w:eastAsia="宋体" w:cs="Times New Roman"/>
          <w:color w:val="auto"/>
          <w:highlight w:val="none"/>
        </w:rPr>
      </w:pP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补充修改了陶瓷砖胶粘剂的</w:t>
      </w:r>
      <w:r>
        <w:rPr>
          <w:rFonts w:hint="eastAsia" w:ascii="Times New Roman" w:hAnsi="Times New Roman" w:eastAsia="宋体" w:cs="Times New Roman"/>
          <w:color w:val="auto"/>
          <w:highlight w:val="none"/>
        </w:rPr>
        <w:t>施工工艺；</w:t>
      </w:r>
    </w:p>
    <w:p>
      <w:pPr>
        <w:pStyle w:val="2"/>
        <w:rPr>
          <w:highlight w:val="none"/>
        </w:rPr>
      </w:pPr>
      <w:r>
        <w:rPr>
          <w:rFonts w:hint="eastAsia" w:cs="Times New Roman"/>
          <w:color w:val="auto"/>
          <w:highlight w:val="none"/>
          <w:lang w:val="en-US" w:eastAsia="zh-CN"/>
        </w:rPr>
        <w:t>5、补充完善了</w:t>
      </w:r>
      <w:r>
        <w:rPr>
          <w:rFonts w:ascii="Times New Roman" w:hAnsi="Times New Roman" w:eastAsia="宋体" w:cs="Times New Roman"/>
          <w:color w:val="auto"/>
          <w:highlight w:val="none"/>
        </w:rPr>
        <w:t xml:space="preserve">附录 A </w:t>
      </w:r>
      <w:r>
        <w:rPr>
          <w:rFonts w:hint="eastAsia" w:eastAsia="宋体"/>
          <w:bCs/>
          <w:color w:val="auto"/>
          <w:spacing w:val="10"/>
          <w:szCs w:val="28"/>
          <w:highlight w:val="none"/>
          <w:lang w:val="en-US" w:eastAsia="zh-CN"/>
        </w:rPr>
        <w:t>进场材料复验</w:t>
      </w:r>
      <w:r>
        <w:rPr>
          <w:rFonts w:hint="eastAsia"/>
          <w:bCs/>
          <w:color w:val="auto"/>
          <w:spacing w:val="10"/>
          <w:szCs w:val="28"/>
          <w:highlight w:val="none"/>
          <w:lang w:val="en-US" w:eastAsia="zh-CN"/>
        </w:rPr>
        <w:t>内容</w:t>
      </w:r>
      <w:r>
        <w:rPr>
          <w:rFonts w:hint="eastAsia" w:ascii="Times New Roman" w:hAnsi="Times New Roman" w:eastAsia="宋体" w:cs="Times New Roman"/>
          <w:color w:val="auto"/>
          <w:highlight w:val="none"/>
          <w:lang w:eastAsia="zh-CN"/>
        </w:rPr>
        <w:t>；</w:t>
      </w:r>
    </w:p>
    <w:p>
      <w:pPr>
        <w:ind w:firstLine="960" w:firstLineChars="40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6</w:t>
      </w:r>
      <w:r>
        <w:rPr>
          <w:rFonts w:hint="eastAsia" w:ascii="Times New Roman" w:hAnsi="Times New Roman" w:eastAsia="宋体" w:cs="Times New Roman"/>
          <w:color w:val="auto"/>
          <w:highlight w:val="none"/>
        </w:rPr>
        <w:t>、增加了附录</w:t>
      </w:r>
      <w:r>
        <w:rPr>
          <w:rFonts w:hint="eastAsia" w:ascii="Times New Roman" w:hAnsi="Times New Roman" w:eastAsia="宋体" w:cs="Times New Roman"/>
          <w:color w:val="auto"/>
          <w:highlight w:val="none"/>
          <w:lang w:val="en-US" w:eastAsia="zh-CN"/>
        </w:rPr>
        <w:t>B陶瓷砖</w:t>
      </w:r>
      <w:r>
        <w:rPr>
          <w:rFonts w:hint="eastAsia" w:ascii="Times New Roman" w:hAnsi="Times New Roman" w:eastAsia="宋体" w:cs="Times New Roman"/>
          <w:color w:val="auto"/>
          <w:highlight w:val="none"/>
        </w:rPr>
        <w:t>胶粘剂的类型与代号</w:t>
      </w:r>
      <w:r>
        <w:rPr>
          <w:rFonts w:hint="eastAsia" w:cs="Times New Roman"/>
          <w:color w:val="auto"/>
          <w:highlight w:val="none"/>
          <w:lang w:eastAsia="zh-CN"/>
        </w:rPr>
        <w:t>。</w:t>
      </w:r>
    </w:p>
    <w:p>
      <w:pPr>
        <w:ind w:firstLine="480" w:firstLineChars="200"/>
        <w:rPr>
          <w:rFonts w:hint="eastAsia"/>
          <w:color w:val="auto"/>
          <w:sz w:val="24"/>
          <w:szCs w:val="24"/>
          <w:highlight w:val="none"/>
        </w:rPr>
      </w:pPr>
      <w:r>
        <w:rPr>
          <w:rFonts w:hint="eastAsia"/>
          <w:color w:val="auto"/>
          <w:sz w:val="24"/>
          <w:szCs w:val="24"/>
          <w:highlight w:val="none"/>
        </w:rPr>
        <w:t>本规程由北京市住房和城乡建设委员会、北京市市场监督管理局共同管理，由北京市住房和城乡建设委员会归口、组织实施，并负责组织编制单位对具体技术内容进行解释。执行过程中如有意见和建议，请寄送</w:t>
      </w:r>
      <w:r>
        <w:rPr>
          <w:rFonts w:hint="eastAsia"/>
          <w:color w:val="auto"/>
          <w:sz w:val="24"/>
          <w:szCs w:val="24"/>
          <w:highlight w:val="none"/>
          <w:lang w:val="en-US" w:eastAsia="zh-CN"/>
        </w:rPr>
        <w:t>北京城建科技促进会</w:t>
      </w:r>
      <w:r>
        <w:rPr>
          <w:rFonts w:hint="eastAsia"/>
          <w:color w:val="auto"/>
          <w:sz w:val="24"/>
          <w:szCs w:val="24"/>
          <w:highlight w:val="none"/>
        </w:rPr>
        <w:t>（</w:t>
      </w:r>
      <w:r>
        <w:rPr>
          <w:color w:val="auto"/>
          <w:szCs w:val="21"/>
          <w:highlight w:val="none"/>
        </w:rPr>
        <w:t>地址：北京市西城区广莲路1号北京建工大厦907室；邮编100055；电话：010-63969081</w:t>
      </w:r>
      <w:r>
        <w:rPr>
          <w:rFonts w:hint="eastAsia"/>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1920" w:firstLineChars="800"/>
        <w:textAlignment w:val="auto"/>
        <w:rPr>
          <w:rFonts w:hint="eastAsia"/>
          <w:color w:val="auto"/>
          <w:szCs w:val="21"/>
          <w:highlight w:val="none"/>
        </w:rPr>
      </w:pPr>
      <w:r>
        <w:rPr>
          <w:color w:val="auto"/>
          <w:highlight w:val="none"/>
        </w:rPr>
        <w:t>主编单位：</w:t>
      </w:r>
      <w:r>
        <w:rPr>
          <w:rFonts w:hint="eastAsia"/>
          <w:color w:val="auto"/>
          <w:szCs w:val="21"/>
          <w:highlight w:val="none"/>
        </w:rPr>
        <w:t>北京城建科技促进会</w:t>
      </w:r>
    </w:p>
    <w:p>
      <w:pPr>
        <w:keepNext w:val="0"/>
        <w:keepLines w:val="0"/>
        <w:pageBreakBefore w:val="0"/>
        <w:widowControl w:val="0"/>
        <w:kinsoku/>
        <w:wordWrap/>
        <w:overflowPunct/>
        <w:topLinePunct w:val="0"/>
        <w:autoSpaceDE/>
        <w:autoSpaceDN/>
        <w:bidi w:val="0"/>
        <w:adjustRightInd/>
        <w:snapToGrid/>
        <w:spacing w:line="440" w:lineRule="exact"/>
        <w:ind w:firstLine="3120" w:firstLineChars="1300"/>
        <w:textAlignment w:val="auto"/>
        <w:rPr>
          <w:rFonts w:hint="eastAsia"/>
          <w:highlight w:val="none"/>
        </w:rPr>
      </w:pPr>
      <w:r>
        <w:rPr>
          <w:rFonts w:hint="eastAsia"/>
          <w:highlight w:val="none"/>
        </w:rPr>
        <w:t>中建一局集团第五建筑有限公司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2640" w:firstLineChars="1100"/>
        <w:textAlignment w:val="auto"/>
        <w:rPr>
          <w:highlight w:val="none"/>
        </w:rPr>
      </w:pPr>
      <w:r>
        <w:rPr>
          <w:rFonts w:hint="eastAsia"/>
          <w:highlight w:val="none"/>
        </w:rPr>
        <w:t>北京城建七建设工程有限公司</w:t>
      </w:r>
    </w:p>
    <w:p>
      <w:pPr>
        <w:keepNext w:val="0"/>
        <w:keepLines w:val="0"/>
        <w:pageBreakBefore w:val="0"/>
        <w:widowControl w:val="0"/>
        <w:kinsoku/>
        <w:wordWrap/>
        <w:overflowPunct/>
        <w:topLinePunct w:val="0"/>
        <w:autoSpaceDE/>
        <w:autoSpaceDN/>
        <w:bidi w:val="0"/>
        <w:adjustRightInd/>
        <w:snapToGrid/>
        <w:spacing w:line="440" w:lineRule="exact"/>
        <w:ind w:firstLine="1920" w:firstLineChars="800"/>
        <w:textAlignment w:val="auto"/>
        <w:rPr>
          <w:rFonts w:hint="eastAsia"/>
          <w:color w:val="auto"/>
          <w:highlight w:val="none"/>
        </w:rPr>
      </w:pPr>
      <w:r>
        <w:rPr>
          <w:color w:val="auto"/>
          <w:highlight w:val="none"/>
        </w:rPr>
        <w:t>参编单位：</w:t>
      </w:r>
      <w:r>
        <w:rPr>
          <w:rFonts w:hint="eastAsia"/>
          <w:color w:val="auto"/>
          <w:highlight w:val="none"/>
        </w:rPr>
        <w:t>北京建筑材料检验研究院股份有限公司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2640" w:firstLineChars="1100"/>
        <w:textAlignment w:val="auto"/>
        <w:rPr>
          <w:rFonts w:hint="eastAsia"/>
          <w:highlight w:val="none"/>
        </w:rPr>
      </w:pPr>
      <w:r>
        <w:rPr>
          <w:rFonts w:hint="eastAsia"/>
          <w:highlight w:val="none"/>
        </w:rPr>
        <w:t>北京市建筑工程装饰集团有限公司</w:t>
      </w:r>
    </w:p>
    <w:p>
      <w:pPr>
        <w:keepNext w:val="0"/>
        <w:keepLines w:val="0"/>
        <w:pageBreakBefore w:val="0"/>
        <w:widowControl w:val="0"/>
        <w:kinsoku/>
        <w:wordWrap/>
        <w:overflowPunct/>
        <w:topLinePunct w:val="0"/>
        <w:autoSpaceDE/>
        <w:autoSpaceDN/>
        <w:bidi w:val="0"/>
        <w:adjustRightInd/>
        <w:snapToGrid/>
        <w:spacing w:line="440" w:lineRule="exact"/>
        <w:ind w:firstLine="3120" w:firstLineChars="1300"/>
        <w:textAlignment w:val="auto"/>
        <w:rPr>
          <w:rFonts w:hint="eastAsia"/>
          <w:highlight w:val="none"/>
        </w:rPr>
      </w:pPr>
      <w:r>
        <w:rPr>
          <w:rFonts w:hint="eastAsia"/>
          <w:highlight w:val="none"/>
        </w:rPr>
        <w:t>中铁建设集团有限公司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2640" w:firstLineChars="1100"/>
        <w:textAlignment w:val="auto"/>
        <w:rPr>
          <w:rFonts w:hint="eastAsia"/>
          <w:highlight w:val="none"/>
        </w:rPr>
      </w:pPr>
      <w:r>
        <w:rPr>
          <w:rFonts w:hint="eastAsia"/>
          <w:highlight w:val="none"/>
        </w:rPr>
        <w:t>中航建设集团有限公司</w:t>
      </w:r>
    </w:p>
    <w:p>
      <w:pPr>
        <w:keepNext w:val="0"/>
        <w:keepLines w:val="0"/>
        <w:pageBreakBefore w:val="0"/>
        <w:widowControl w:val="0"/>
        <w:kinsoku/>
        <w:wordWrap/>
        <w:overflowPunct/>
        <w:topLinePunct w:val="0"/>
        <w:autoSpaceDE/>
        <w:autoSpaceDN/>
        <w:bidi w:val="0"/>
        <w:adjustRightInd/>
        <w:snapToGrid/>
        <w:spacing w:line="440" w:lineRule="exact"/>
        <w:ind w:firstLine="3120" w:firstLineChars="1300"/>
        <w:textAlignment w:val="auto"/>
        <w:rPr>
          <w:rFonts w:hint="eastAsia"/>
          <w:highlight w:val="none"/>
        </w:rPr>
      </w:pPr>
      <w:r>
        <w:rPr>
          <w:rFonts w:hint="eastAsia"/>
          <w:highlight w:val="none"/>
        </w:rPr>
        <w:t>北京城建六建设集团有限公司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2640" w:firstLineChars="1100"/>
        <w:textAlignment w:val="auto"/>
        <w:rPr>
          <w:rFonts w:hint="eastAsia"/>
          <w:highlight w:val="none"/>
        </w:rPr>
      </w:pPr>
      <w:r>
        <w:rPr>
          <w:rFonts w:hint="eastAsia"/>
          <w:highlight w:val="none"/>
        </w:rPr>
        <w:t>北京城建二建设工程有限公司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2640" w:firstLineChars="1100"/>
        <w:textAlignment w:val="auto"/>
        <w:rPr>
          <w:highlight w:val="none"/>
        </w:rPr>
      </w:pPr>
      <w:r>
        <w:rPr>
          <w:rFonts w:hint="eastAsia"/>
          <w:highlight w:val="none"/>
        </w:rPr>
        <w:t>北京乾建工程建设有限公司</w:t>
      </w:r>
    </w:p>
    <w:p>
      <w:pPr>
        <w:keepNext w:val="0"/>
        <w:keepLines w:val="0"/>
        <w:pageBreakBefore w:val="0"/>
        <w:widowControl w:val="0"/>
        <w:kinsoku/>
        <w:wordWrap/>
        <w:overflowPunct/>
        <w:topLinePunct w:val="0"/>
        <w:autoSpaceDE/>
        <w:autoSpaceDN/>
        <w:bidi w:val="0"/>
        <w:adjustRightInd/>
        <w:snapToGrid/>
        <w:spacing w:line="440" w:lineRule="exact"/>
        <w:ind w:firstLine="1920" w:firstLineChars="800"/>
        <w:textAlignment w:val="auto"/>
        <w:rPr>
          <w:color w:val="auto"/>
          <w:highlight w:val="none"/>
        </w:rPr>
      </w:pPr>
      <w:r>
        <w:rPr>
          <w:color w:val="auto"/>
          <w:highlight w:val="none"/>
        </w:rPr>
        <w:t>主要起草人员：</w:t>
      </w:r>
    </w:p>
    <w:p>
      <w:pPr>
        <w:keepNext w:val="0"/>
        <w:keepLines w:val="0"/>
        <w:pageBreakBefore w:val="0"/>
        <w:widowControl w:val="0"/>
        <w:kinsoku/>
        <w:wordWrap/>
        <w:overflowPunct/>
        <w:topLinePunct w:val="0"/>
        <w:autoSpaceDE/>
        <w:autoSpaceDN/>
        <w:bidi w:val="0"/>
        <w:adjustRightInd/>
        <w:snapToGrid/>
        <w:spacing w:line="440" w:lineRule="exact"/>
        <w:ind w:firstLine="1920" w:firstLineChars="800"/>
        <w:textAlignment w:val="auto"/>
        <w:rPr>
          <w:color w:val="auto"/>
          <w:highlight w:val="none"/>
        </w:rPr>
      </w:pPr>
      <w:r>
        <w:rPr>
          <w:color w:val="auto"/>
          <w:highlight w:val="none"/>
        </w:rPr>
        <w:t>主要审查人员：</w:t>
      </w:r>
    </w:p>
    <w:p>
      <w:pPr>
        <w:jc w:val="center"/>
        <w:rPr>
          <w:b/>
          <w:color w:val="auto"/>
          <w:sz w:val="32"/>
          <w:szCs w:val="32"/>
          <w:highlight w:val="none"/>
        </w:rPr>
      </w:pPr>
      <w:bookmarkStart w:id="2" w:name="_Toc75696276"/>
      <w:r>
        <w:rPr>
          <w:b/>
          <w:color w:val="auto"/>
          <w:sz w:val="32"/>
          <w:szCs w:val="32"/>
          <w:highlight w:val="none"/>
        </w:rPr>
        <w:t>目</w:t>
      </w:r>
      <w:r>
        <w:rPr>
          <w:rFonts w:hint="eastAsia"/>
          <w:b/>
          <w:color w:val="auto"/>
          <w:sz w:val="32"/>
          <w:szCs w:val="32"/>
          <w:highlight w:val="none"/>
        </w:rPr>
        <w:t xml:space="preserve">  </w:t>
      </w:r>
      <w:r>
        <w:rPr>
          <w:rFonts w:hint="eastAsia"/>
          <w:b/>
          <w:color w:val="auto"/>
          <w:sz w:val="32"/>
          <w:szCs w:val="32"/>
          <w:highlight w:val="none"/>
          <w:lang w:val="en-US" w:eastAsia="zh-CN"/>
        </w:rPr>
        <w:t xml:space="preserve"> </w:t>
      </w:r>
      <w:r>
        <w:rPr>
          <w:b/>
          <w:color w:val="auto"/>
          <w:sz w:val="32"/>
          <w:szCs w:val="32"/>
          <w:highlight w:val="none"/>
        </w:rPr>
        <w:t>次</w:t>
      </w:r>
    </w:p>
    <w:p>
      <w:pPr>
        <w:pStyle w:val="2"/>
        <w:rPr>
          <w:highlight w:val="none"/>
        </w:rPr>
      </w:pPr>
    </w:p>
    <w:p>
      <w:pPr>
        <w:pStyle w:val="22"/>
        <w:tabs>
          <w:tab w:val="right" w:leader="dot" w:pos="9072"/>
        </w:tabs>
        <w:rPr>
          <w:highlight w:val="none"/>
        </w:rPr>
      </w:pPr>
      <w:r>
        <w:rPr>
          <w:color w:val="auto"/>
          <w:sz w:val="21"/>
          <w:highlight w:val="none"/>
        </w:rPr>
        <w:fldChar w:fldCharType="begin"/>
      </w:r>
      <w:r>
        <w:rPr>
          <w:color w:val="auto"/>
          <w:sz w:val="21"/>
          <w:highlight w:val="none"/>
        </w:rPr>
        <w:instrText xml:space="preserve"> TOC \o "1-3" \h \z \u </w:instrText>
      </w:r>
      <w:r>
        <w:rPr>
          <w:color w:val="auto"/>
          <w:sz w:val="21"/>
          <w:highlight w:val="none"/>
        </w:rPr>
        <w:fldChar w:fldCharType="separate"/>
      </w:r>
      <w:r>
        <w:rPr>
          <w:color w:val="auto"/>
          <w:highlight w:val="none"/>
        </w:rPr>
        <w:fldChar w:fldCharType="begin"/>
      </w:r>
      <w:r>
        <w:rPr>
          <w:highlight w:val="none"/>
        </w:rPr>
        <w:instrText xml:space="preserve"> HYPERLINK \l _Toc31289 </w:instrText>
      </w:r>
      <w:r>
        <w:rPr>
          <w:highlight w:val="none"/>
        </w:rPr>
        <w:fldChar w:fldCharType="separate"/>
      </w:r>
      <w:r>
        <w:rPr>
          <w:rFonts w:eastAsia="Times New Roman"/>
          <w:bCs/>
          <w:spacing w:val="10"/>
          <w:szCs w:val="28"/>
          <w:highlight w:val="none"/>
        </w:rPr>
        <w:t>1</w:t>
      </w:r>
      <w:r>
        <w:rPr>
          <w:rFonts w:hint="eastAsia" w:eastAsia="宋体"/>
          <w:bCs/>
          <w:spacing w:val="10"/>
          <w:szCs w:val="28"/>
          <w:highlight w:val="none"/>
          <w:lang w:val="en-US" w:eastAsia="zh-CN"/>
        </w:rPr>
        <w:t xml:space="preserve"> </w:t>
      </w:r>
      <w:r>
        <w:rPr>
          <w:rFonts w:eastAsia="Times New Roman"/>
          <w:bCs/>
          <w:spacing w:val="10"/>
          <w:szCs w:val="28"/>
          <w:highlight w:val="none"/>
        </w:rPr>
        <w:t>总  则</w:t>
      </w:r>
      <w:r>
        <w:rPr>
          <w:highlight w:val="none"/>
        </w:rPr>
        <w:tab/>
      </w:r>
      <w:r>
        <w:rPr>
          <w:highlight w:val="none"/>
        </w:rPr>
        <w:fldChar w:fldCharType="begin"/>
      </w:r>
      <w:r>
        <w:rPr>
          <w:highlight w:val="none"/>
        </w:rPr>
        <w:instrText xml:space="preserve"> PAGEREF _Toc31289 \h </w:instrText>
      </w:r>
      <w:r>
        <w:rPr>
          <w:highlight w:val="none"/>
        </w:rPr>
        <w:fldChar w:fldCharType="separate"/>
      </w:r>
      <w:r>
        <w:rPr>
          <w:highlight w:val="none"/>
        </w:rPr>
        <w:t>1</w:t>
      </w:r>
      <w:r>
        <w:rPr>
          <w:highlight w:val="none"/>
        </w:rPr>
        <w:fldChar w:fldCharType="end"/>
      </w:r>
      <w:r>
        <w:rPr>
          <w:color w:val="auto"/>
          <w:highlight w:val="none"/>
        </w:rPr>
        <w:fldChar w:fldCharType="end"/>
      </w:r>
    </w:p>
    <w:p>
      <w:pPr>
        <w:pStyle w:val="22"/>
        <w:tabs>
          <w:tab w:val="right" w:leader="dot" w:pos="9072"/>
        </w:tabs>
        <w:rPr>
          <w:highlight w:val="none"/>
        </w:rPr>
      </w:pPr>
      <w:r>
        <w:rPr>
          <w:color w:val="auto"/>
          <w:szCs w:val="21"/>
          <w:highlight w:val="none"/>
        </w:rPr>
        <w:fldChar w:fldCharType="begin"/>
      </w:r>
      <w:r>
        <w:rPr>
          <w:szCs w:val="21"/>
          <w:highlight w:val="none"/>
        </w:rPr>
        <w:instrText xml:space="preserve"> HYPERLINK \l _Toc4584 </w:instrText>
      </w:r>
      <w:r>
        <w:rPr>
          <w:szCs w:val="21"/>
          <w:highlight w:val="none"/>
        </w:rPr>
        <w:fldChar w:fldCharType="separate"/>
      </w:r>
      <w:r>
        <w:rPr>
          <w:rFonts w:eastAsia="Times New Roman"/>
          <w:bCs/>
          <w:spacing w:val="10"/>
          <w:szCs w:val="28"/>
          <w:highlight w:val="none"/>
        </w:rPr>
        <w:t>2</w:t>
      </w:r>
      <w:r>
        <w:rPr>
          <w:rFonts w:hint="eastAsia" w:eastAsia="宋体"/>
          <w:bCs/>
          <w:spacing w:val="10"/>
          <w:szCs w:val="28"/>
          <w:highlight w:val="none"/>
          <w:lang w:val="en-US" w:eastAsia="zh-CN"/>
        </w:rPr>
        <w:t xml:space="preserve"> </w:t>
      </w:r>
      <w:r>
        <w:rPr>
          <w:rFonts w:eastAsia="Times New Roman"/>
          <w:bCs/>
          <w:spacing w:val="10"/>
          <w:szCs w:val="28"/>
          <w:highlight w:val="none"/>
        </w:rPr>
        <w:t>术</w:t>
      </w:r>
      <w:r>
        <w:rPr>
          <w:rFonts w:hint="eastAsia" w:eastAsia="宋体"/>
          <w:bCs/>
          <w:spacing w:val="10"/>
          <w:szCs w:val="28"/>
          <w:highlight w:val="none"/>
        </w:rPr>
        <w:t xml:space="preserve">  </w:t>
      </w:r>
      <w:r>
        <w:rPr>
          <w:rFonts w:eastAsia="Times New Roman"/>
          <w:bCs/>
          <w:spacing w:val="10"/>
          <w:szCs w:val="28"/>
          <w:highlight w:val="none"/>
        </w:rPr>
        <w:t>语</w:t>
      </w:r>
      <w:r>
        <w:rPr>
          <w:highlight w:val="none"/>
        </w:rPr>
        <w:tab/>
      </w:r>
      <w:r>
        <w:rPr>
          <w:highlight w:val="none"/>
        </w:rPr>
        <w:fldChar w:fldCharType="begin"/>
      </w:r>
      <w:r>
        <w:rPr>
          <w:highlight w:val="none"/>
        </w:rPr>
        <w:instrText xml:space="preserve"> PAGEREF _Toc4584 \h </w:instrText>
      </w:r>
      <w:r>
        <w:rPr>
          <w:highlight w:val="none"/>
        </w:rPr>
        <w:fldChar w:fldCharType="separate"/>
      </w:r>
      <w:r>
        <w:rPr>
          <w:highlight w:val="none"/>
        </w:rPr>
        <w:t>2</w:t>
      </w:r>
      <w:r>
        <w:rPr>
          <w:highlight w:val="none"/>
        </w:rPr>
        <w:fldChar w:fldCharType="end"/>
      </w:r>
      <w:r>
        <w:rPr>
          <w:color w:val="auto"/>
          <w:szCs w:val="21"/>
          <w:highlight w:val="none"/>
        </w:rPr>
        <w:fldChar w:fldCharType="end"/>
      </w:r>
    </w:p>
    <w:p>
      <w:pPr>
        <w:pStyle w:val="22"/>
        <w:tabs>
          <w:tab w:val="right" w:leader="dot" w:pos="9072"/>
        </w:tabs>
        <w:rPr>
          <w:highlight w:val="none"/>
        </w:rPr>
      </w:pPr>
      <w:r>
        <w:rPr>
          <w:color w:val="auto"/>
          <w:szCs w:val="21"/>
          <w:highlight w:val="none"/>
        </w:rPr>
        <w:fldChar w:fldCharType="begin"/>
      </w:r>
      <w:r>
        <w:rPr>
          <w:szCs w:val="21"/>
          <w:highlight w:val="none"/>
        </w:rPr>
        <w:instrText xml:space="preserve"> HYPERLINK \l _Toc8086 </w:instrText>
      </w:r>
      <w:r>
        <w:rPr>
          <w:szCs w:val="21"/>
          <w:highlight w:val="none"/>
        </w:rPr>
        <w:fldChar w:fldCharType="separate"/>
      </w:r>
      <w:r>
        <w:rPr>
          <w:rFonts w:eastAsia="Times New Roman"/>
          <w:bCs/>
          <w:spacing w:val="10"/>
          <w:szCs w:val="28"/>
          <w:highlight w:val="none"/>
        </w:rPr>
        <w:t>3</w:t>
      </w:r>
      <w:r>
        <w:rPr>
          <w:rFonts w:hint="eastAsia" w:eastAsia="宋体"/>
          <w:bCs/>
          <w:spacing w:val="10"/>
          <w:szCs w:val="28"/>
          <w:highlight w:val="none"/>
          <w:lang w:val="en-US" w:eastAsia="zh-CN"/>
        </w:rPr>
        <w:t xml:space="preserve"> </w:t>
      </w:r>
      <w:r>
        <w:rPr>
          <w:rFonts w:ascii="黑体" w:hAnsi="黑体" w:cs="黑体"/>
          <w:spacing w:val="5"/>
          <w:szCs w:val="28"/>
          <w:highlight w:val="none"/>
        </w:rPr>
        <w:t>基本规定</w:t>
      </w:r>
      <w:r>
        <w:rPr>
          <w:highlight w:val="none"/>
        </w:rPr>
        <w:tab/>
      </w:r>
      <w:r>
        <w:rPr>
          <w:highlight w:val="none"/>
        </w:rPr>
        <w:fldChar w:fldCharType="begin"/>
      </w:r>
      <w:r>
        <w:rPr>
          <w:highlight w:val="none"/>
        </w:rPr>
        <w:instrText xml:space="preserve"> PAGEREF _Toc8086 \h </w:instrText>
      </w:r>
      <w:r>
        <w:rPr>
          <w:highlight w:val="none"/>
        </w:rPr>
        <w:fldChar w:fldCharType="separate"/>
      </w:r>
      <w:r>
        <w:rPr>
          <w:highlight w:val="none"/>
        </w:rPr>
        <w:t>3</w:t>
      </w:r>
      <w:r>
        <w:rPr>
          <w:highlight w:val="none"/>
        </w:rPr>
        <w:fldChar w:fldCharType="end"/>
      </w:r>
      <w:r>
        <w:rPr>
          <w:color w:val="auto"/>
          <w:szCs w:val="21"/>
          <w:highlight w:val="none"/>
        </w:rPr>
        <w:fldChar w:fldCharType="end"/>
      </w:r>
    </w:p>
    <w:p>
      <w:pPr>
        <w:pStyle w:val="22"/>
        <w:tabs>
          <w:tab w:val="right" w:leader="dot" w:pos="9072"/>
        </w:tabs>
        <w:rPr>
          <w:highlight w:val="none"/>
        </w:rPr>
      </w:pPr>
      <w:r>
        <w:rPr>
          <w:color w:val="auto"/>
          <w:szCs w:val="21"/>
          <w:highlight w:val="none"/>
        </w:rPr>
        <w:fldChar w:fldCharType="begin"/>
      </w:r>
      <w:r>
        <w:rPr>
          <w:szCs w:val="21"/>
          <w:highlight w:val="none"/>
        </w:rPr>
        <w:instrText xml:space="preserve"> HYPERLINK \l _Toc646 </w:instrText>
      </w:r>
      <w:r>
        <w:rPr>
          <w:szCs w:val="21"/>
          <w:highlight w:val="none"/>
        </w:rPr>
        <w:fldChar w:fldCharType="separate"/>
      </w:r>
      <w:r>
        <w:rPr>
          <w:rFonts w:eastAsia="Times New Roman"/>
          <w:bCs/>
          <w:spacing w:val="10"/>
          <w:szCs w:val="28"/>
          <w:highlight w:val="none"/>
        </w:rPr>
        <w:t>4</w:t>
      </w:r>
      <w:r>
        <w:rPr>
          <w:rFonts w:hint="eastAsia" w:eastAsia="宋体"/>
          <w:bCs/>
          <w:spacing w:val="10"/>
          <w:szCs w:val="28"/>
          <w:highlight w:val="none"/>
        </w:rPr>
        <w:t xml:space="preserve"> </w:t>
      </w:r>
      <w:r>
        <w:rPr>
          <w:rFonts w:eastAsia="Times New Roman"/>
          <w:bCs/>
          <w:spacing w:val="10"/>
          <w:szCs w:val="28"/>
          <w:highlight w:val="none"/>
        </w:rPr>
        <w:t>材</w:t>
      </w:r>
      <w:r>
        <w:rPr>
          <w:rFonts w:hint="eastAsia" w:eastAsia="宋体"/>
          <w:bCs/>
          <w:spacing w:val="10"/>
          <w:szCs w:val="28"/>
          <w:highlight w:val="none"/>
        </w:rPr>
        <w:t xml:space="preserve">  </w:t>
      </w:r>
      <w:r>
        <w:rPr>
          <w:rFonts w:eastAsia="Times New Roman"/>
          <w:bCs/>
          <w:spacing w:val="10"/>
          <w:szCs w:val="28"/>
          <w:highlight w:val="none"/>
        </w:rPr>
        <w:t>料</w:t>
      </w:r>
      <w:r>
        <w:rPr>
          <w:highlight w:val="none"/>
        </w:rPr>
        <w:tab/>
      </w:r>
      <w:r>
        <w:rPr>
          <w:highlight w:val="none"/>
        </w:rPr>
        <w:fldChar w:fldCharType="begin"/>
      </w:r>
      <w:r>
        <w:rPr>
          <w:highlight w:val="none"/>
        </w:rPr>
        <w:instrText xml:space="preserve"> PAGEREF _Toc646 \h </w:instrText>
      </w:r>
      <w:r>
        <w:rPr>
          <w:highlight w:val="none"/>
        </w:rPr>
        <w:fldChar w:fldCharType="separate"/>
      </w:r>
      <w:r>
        <w:rPr>
          <w:highlight w:val="none"/>
        </w:rPr>
        <w:t>4</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_Toc22331 </w:instrText>
      </w:r>
      <w:r>
        <w:rPr>
          <w:szCs w:val="21"/>
          <w:highlight w:val="none"/>
        </w:rPr>
        <w:fldChar w:fldCharType="separate"/>
      </w:r>
      <w:r>
        <w:rPr>
          <w:highlight w:val="none"/>
        </w:rPr>
        <w:t>4.1</w:t>
      </w:r>
      <w:r>
        <w:rPr>
          <w:rFonts w:hint="eastAsia"/>
          <w:highlight w:val="none"/>
          <w:lang w:val="en-US" w:eastAsia="zh-CN"/>
        </w:rPr>
        <w:t xml:space="preserve"> </w:t>
      </w:r>
      <w:r>
        <w:rPr>
          <w:highlight w:val="none"/>
        </w:rPr>
        <w:t>一般规定</w:t>
      </w:r>
      <w:r>
        <w:rPr>
          <w:highlight w:val="none"/>
        </w:rPr>
        <w:tab/>
      </w:r>
      <w:r>
        <w:rPr>
          <w:highlight w:val="none"/>
        </w:rPr>
        <w:fldChar w:fldCharType="begin"/>
      </w:r>
      <w:r>
        <w:rPr>
          <w:highlight w:val="none"/>
        </w:rPr>
        <w:instrText xml:space="preserve"> PAGEREF _Toc22331 \h </w:instrText>
      </w:r>
      <w:r>
        <w:rPr>
          <w:highlight w:val="none"/>
        </w:rPr>
        <w:fldChar w:fldCharType="separate"/>
      </w:r>
      <w:r>
        <w:rPr>
          <w:highlight w:val="none"/>
        </w:rPr>
        <w:t>4</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_Toc15426 </w:instrText>
      </w:r>
      <w:r>
        <w:rPr>
          <w:szCs w:val="21"/>
          <w:highlight w:val="none"/>
        </w:rPr>
        <w:fldChar w:fldCharType="separate"/>
      </w:r>
      <w:r>
        <w:rPr>
          <w:highlight w:val="none"/>
        </w:rPr>
        <w:t>4.2</w:t>
      </w:r>
      <w:r>
        <w:rPr>
          <w:rFonts w:hint="eastAsia"/>
          <w:highlight w:val="none"/>
          <w:lang w:val="en-US" w:eastAsia="zh-CN"/>
        </w:rPr>
        <w:t xml:space="preserve"> </w:t>
      </w:r>
      <w:r>
        <w:rPr>
          <w:highlight w:val="none"/>
        </w:rPr>
        <w:t>陶瓷砖胶粘剂</w:t>
      </w:r>
      <w:r>
        <w:rPr>
          <w:highlight w:val="none"/>
        </w:rPr>
        <w:tab/>
      </w:r>
      <w:r>
        <w:rPr>
          <w:highlight w:val="none"/>
        </w:rPr>
        <w:fldChar w:fldCharType="begin"/>
      </w:r>
      <w:r>
        <w:rPr>
          <w:highlight w:val="none"/>
        </w:rPr>
        <w:instrText xml:space="preserve"> PAGEREF _Toc15426 \h </w:instrText>
      </w:r>
      <w:r>
        <w:rPr>
          <w:highlight w:val="none"/>
        </w:rPr>
        <w:fldChar w:fldCharType="separate"/>
      </w:r>
      <w:r>
        <w:rPr>
          <w:highlight w:val="none"/>
        </w:rPr>
        <w:t>4</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_Toc4266 </w:instrText>
      </w:r>
      <w:r>
        <w:rPr>
          <w:szCs w:val="21"/>
          <w:highlight w:val="none"/>
        </w:rPr>
        <w:fldChar w:fldCharType="separate"/>
      </w:r>
      <w:r>
        <w:rPr>
          <w:highlight w:val="none"/>
        </w:rPr>
        <w:t>4.3</w:t>
      </w:r>
      <w:r>
        <w:rPr>
          <w:rFonts w:hint="eastAsia"/>
          <w:highlight w:val="none"/>
          <w:lang w:val="en-US" w:eastAsia="zh-CN"/>
        </w:rPr>
        <w:t xml:space="preserve"> </w:t>
      </w:r>
      <w:r>
        <w:rPr>
          <w:highlight w:val="none"/>
        </w:rPr>
        <w:t>陶瓷砖填缝剂</w:t>
      </w:r>
      <w:r>
        <w:rPr>
          <w:highlight w:val="none"/>
        </w:rPr>
        <w:tab/>
      </w:r>
      <w:r>
        <w:rPr>
          <w:highlight w:val="none"/>
        </w:rPr>
        <w:fldChar w:fldCharType="begin"/>
      </w:r>
      <w:r>
        <w:rPr>
          <w:highlight w:val="none"/>
        </w:rPr>
        <w:instrText xml:space="preserve"> PAGEREF _Toc4266 \h </w:instrText>
      </w:r>
      <w:r>
        <w:rPr>
          <w:highlight w:val="none"/>
        </w:rPr>
        <w:fldChar w:fldCharType="separate"/>
      </w:r>
      <w:r>
        <w:rPr>
          <w:highlight w:val="none"/>
        </w:rPr>
        <w:t>4</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_Toc16939 </w:instrText>
      </w:r>
      <w:r>
        <w:rPr>
          <w:szCs w:val="21"/>
          <w:highlight w:val="none"/>
        </w:rPr>
        <w:fldChar w:fldCharType="separate"/>
      </w:r>
      <w:r>
        <w:rPr>
          <w:highlight w:val="none"/>
        </w:rPr>
        <w:t>4.4</w:t>
      </w:r>
      <w:r>
        <w:rPr>
          <w:rFonts w:hint="eastAsia"/>
          <w:highlight w:val="none"/>
        </w:rPr>
        <w:t xml:space="preserve">  </w:t>
      </w:r>
      <w:r>
        <w:rPr>
          <w:highlight w:val="none"/>
        </w:rPr>
        <w:t>陶瓷砖</w:t>
      </w:r>
      <w:r>
        <w:rPr>
          <w:highlight w:val="none"/>
        </w:rPr>
        <w:tab/>
      </w:r>
      <w:r>
        <w:rPr>
          <w:highlight w:val="none"/>
        </w:rPr>
        <w:fldChar w:fldCharType="begin"/>
      </w:r>
      <w:r>
        <w:rPr>
          <w:highlight w:val="none"/>
        </w:rPr>
        <w:instrText xml:space="preserve"> PAGEREF _Toc16939 \h </w:instrText>
      </w:r>
      <w:r>
        <w:rPr>
          <w:highlight w:val="none"/>
        </w:rPr>
        <w:fldChar w:fldCharType="separate"/>
      </w:r>
      <w:r>
        <w:rPr>
          <w:highlight w:val="none"/>
        </w:rPr>
        <w:t>5</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_Toc13800 </w:instrText>
      </w:r>
      <w:r>
        <w:rPr>
          <w:szCs w:val="21"/>
          <w:highlight w:val="none"/>
        </w:rPr>
        <w:fldChar w:fldCharType="separate"/>
      </w:r>
      <w:r>
        <w:rPr>
          <w:highlight w:val="none"/>
        </w:rPr>
        <w:t>4.5</w:t>
      </w:r>
      <w:r>
        <w:rPr>
          <w:rFonts w:hint="eastAsia"/>
          <w:highlight w:val="none"/>
        </w:rPr>
        <w:t xml:space="preserve"> </w:t>
      </w:r>
      <w:r>
        <w:rPr>
          <w:highlight w:val="none"/>
        </w:rPr>
        <w:t>柔性砖</w:t>
      </w:r>
      <w:r>
        <w:rPr>
          <w:highlight w:val="none"/>
        </w:rPr>
        <w:tab/>
      </w:r>
      <w:r>
        <w:rPr>
          <w:highlight w:val="none"/>
        </w:rPr>
        <w:fldChar w:fldCharType="begin"/>
      </w:r>
      <w:r>
        <w:rPr>
          <w:highlight w:val="none"/>
        </w:rPr>
        <w:instrText xml:space="preserve"> PAGEREF _Toc13800 \h </w:instrText>
      </w:r>
      <w:r>
        <w:rPr>
          <w:highlight w:val="none"/>
        </w:rPr>
        <w:fldChar w:fldCharType="separate"/>
      </w:r>
      <w:r>
        <w:rPr>
          <w:highlight w:val="none"/>
        </w:rPr>
        <w:t>5</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_Toc17567 </w:instrText>
      </w:r>
      <w:r>
        <w:rPr>
          <w:szCs w:val="21"/>
          <w:highlight w:val="none"/>
        </w:rPr>
        <w:fldChar w:fldCharType="separate"/>
      </w:r>
      <w:r>
        <w:rPr>
          <w:highlight w:val="none"/>
        </w:rPr>
        <w:t>4.6</w:t>
      </w:r>
      <w:r>
        <w:rPr>
          <w:rFonts w:hint="eastAsia"/>
          <w:highlight w:val="none"/>
        </w:rPr>
        <w:t xml:space="preserve"> </w:t>
      </w:r>
      <w:r>
        <w:rPr>
          <w:highlight w:val="none"/>
        </w:rPr>
        <w:t>配套材料</w:t>
      </w:r>
      <w:r>
        <w:rPr>
          <w:highlight w:val="none"/>
        </w:rPr>
        <w:tab/>
      </w:r>
      <w:r>
        <w:rPr>
          <w:highlight w:val="none"/>
        </w:rPr>
        <w:fldChar w:fldCharType="begin"/>
      </w:r>
      <w:r>
        <w:rPr>
          <w:highlight w:val="none"/>
        </w:rPr>
        <w:instrText xml:space="preserve"> PAGEREF _Toc17567 \h </w:instrText>
      </w:r>
      <w:r>
        <w:rPr>
          <w:highlight w:val="none"/>
        </w:rPr>
        <w:fldChar w:fldCharType="separate"/>
      </w:r>
      <w:r>
        <w:rPr>
          <w:highlight w:val="none"/>
        </w:rPr>
        <w:t>5</w:t>
      </w:r>
      <w:r>
        <w:rPr>
          <w:highlight w:val="none"/>
        </w:rPr>
        <w:fldChar w:fldCharType="end"/>
      </w:r>
      <w:r>
        <w:rPr>
          <w:color w:val="auto"/>
          <w:szCs w:val="21"/>
          <w:highlight w:val="none"/>
        </w:rPr>
        <w:fldChar w:fldCharType="end"/>
      </w:r>
    </w:p>
    <w:p>
      <w:pPr>
        <w:pStyle w:val="22"/>
        <w:tabs>
          <w:tab w:val="right" w:leader="dot" w:pos="9072"/>
        </w:tabs>
        <w:rPr>
          <w:highlight w:val="none"/>
        </w:rPr>
      </w:pPr>
      <w:r>
        <w:rPr>
          <w:color w:val="auto"/>
          <w:szCs w:val="21"/>
          <w:highlight w:val="none"/>
        </w:rPr>
        <w:fldChar w:fldCharType="begin"/>
      </w:r>
      <w:r>
        <w:rPr>
          <w:szCs w:val="21"/>
          <w:highlight w:val="none"/>
        </w:rPr>
        <w:instrText xml:space="preserve"> HYPERLINK \l _Toc4771 </w:instrText>
      </w:r>
      <w:r>
        <w:rPr>
          <w:szCs w:val="21"/>
          <w:highlight w:val="none"/>
        </w:rPr>
        <w:fldChar w:fldCharType="separate"/>
      </w:r>
      <w:r>
        <w:rPr>
          <w:rFonts w:hint="eastAsia" w:eastAsia="宋体"/>
          <w:bCs/>
          <w:spacing w:val="10"/>
          <w:szCs w:val="28"/>
          <w:highlight w:val="none"/>
        </w:rPr>
        <w:t xml:space="preserve">5 </w:t>
      </w:r>
      <w:r>
        <w:rPr>
          <w:rFonts w:hint="eastAsia"/>
          <w:highlight w:val="none"/>
          <w:lang w:val="en-US" w:eastAsia="zh-CN"/>
        </w:rPr>
        <w:t>陶瓷砖</w:t>
      </w:r>
      <w:r>
        <w:rPr>
          <w:rFonts w:hint="eastAsia"/>
          <w:highlight w:val="none"/>
        </w:rPr>
        <w:t>胶粘剂选用</w:t>
      </w:r>
      <w:r>
        <w:rPr>
          <w:highlight w:val="none"/>
        </w:rPr>
        <w:tab/>
      </w:r>
      <w:r>
        <w:rPr>
          <w:highlight w:val="none"/>
        </w:rPr>
        <w:fldChar w:fldCharType="begin"/>
      </w:r>
      <w:r>
        <w:rPr>
          <w:highlight w:val="none"/>
        </w:rPr>
        <w:instrText xml:space="preserve"> PAGEREF _Toc4771 \h </w:instrText>
      </w:r>
      <w:r>
        <w:rPr>
          <w:highlight w:val="none"/>
        </w:rPr>
        <w:fldChar w:fldCharType="separate"/>
      </w:r>
      <w:r>
        <w:rPr>
          <w:highlight w:val="none"/>
        </w:rPr>
        <w:t>7</w:t>
      </w:r>
      <w:r>
        <w:rPr>
          <w:highlight w:val="none"/>
        </w:rPr>
        <w:fldChar w:fldCharType="end"/>
      </w:r>
      <w:r>
        <w:rPr>
          <w:color w:val="auto"/>
          <w:szCs w:val="21"/>
          <w:highlight w:val="none"/>
        </w:rPr>
        <w:fldChar w:fldCharType="end"/>
      </w:r>
    </w:p>
    <w:p>
      <w:pPr>
        <w:pStyle w:val="22"/>
        <w:tabs>
          <w:tab w:val="right" w:leader="dot" w:pos="9072"/>
        </w:tabs>
        <w:rPr>
          <w:highlight w:val="none"/>
        </w:rPr>
      </w:pPr>
      <w:r>
        <w:rPr>
          <w:color w:val="auto"/>
          <w:szCs w:val="21"/>
          <w:highlight w:val="none"/>
        </w:rPr>
        <w:fldChar w:fldCharType="begin"/>
      </w:r>
      <w:r>
        <w:rPr>
          <w:szCs w:val="21"/>
          <w:highlight w:val="none"/>
        </w:rPr>
        <w:instrText xml:space="preserve"> HYPERLINK \l _Toc21071 </w:instrText>
      </w:r>
      <w:r>
        <w:rPr>
          <w:szCs w:val="21"/>
          <w:highlight w:val="none"/>
        </w:rPr>
        <w:fldChar w:fldCharType="separate"/>
      </w:r>
      <w:r>
        <w:rPr>
          <w:rFonts w:hint="eastAsia"/>
          <w:highlight w:val="none"/>
        </w:rPr>
        <w:t xml:space="preserve">6 </w:t>
      </w:r>
      <w:r>
        <w:rPr>
          <w:highlight w:val="none"/>
        </w:rPr>
        <w:t>基</w:t>
      </w:r>
      <w:r>
        <w:rPr>
          <w:rFonts w:hint="eastAsia"/>
          <w:highlight w:val="none"/>
        </w:rPr>
        <w:t xml:space="preserve">  </w:t>
      </w:r>
      <w:r>
        <w:rPr>
          <w:highlight w:val="none"/>
        </w:rPr>
        <w:t>层</w:t>
      </w:r>
      <w:r>
        <w:rPr>
          <w:highlight w:val="none"/>
        </w:rPr>
        <w:tab/>
      </w:r>
      <w:r>
        <w:rPr>
          <w:highlight w:val="none"/>
        </w:rPr>
        <w:fldChar w:fldCharType="begin"/>
      </w:r>
      <w:r>
        <w:rPr>
          <w:highlight w:val="none"/>
        </w:rPr>
        <w:instrText xml:space="preserve"> PAGEREF _Toc21071 \h </w:instrText>
      </w:r>
      <w:r>
        <w:rPr>
          <w:highlight w:val="none"/>
        </w:rPr>
        <w:fldChar w:fldCharType="separate"/>
      </w:r>
      <w:r>
        <w:rPr>
          <w:highlight w:val="none"/>
        </w:rPr>
        <w:t>9</w:t>
      </w:r>
      <w:r>
        <w:rPr>
          <w:highlight w:val="none"/>
        </w:rPr>
        <w:fldChar w:fldCharType="end"/>
      </w:r>
      <w:r>
        <w:rPr>
          <w:color w:val="auto"/>
          <w:szCs w:val="21"/>
          <w:highlight w:val="none"/>
        </w:rPr>
        <w:fldChar w:fldCharType="end"/>
      </w:r>
    </w:p>
    <w:p>
      <w:pPr>
        <w:pStyle w:val="22"/>
        <w:tabs>
          <w:tab w:val="right" w:leader="dot" w:pos="9072"/>
        </w:tabs>
        <w:rPr>
          <w:highlight w:val="none"/>
        </w:rPr>
      </w:pPr>
      <w:r>
        <w:rPr>
          <w:color w:val="auto"/>
          <w:szCs w:val="21"/>
          <w:highlight w:val="none"/>
        </w:rPr>
        <w:fldChar w:fldCharType="begin"/>
      </w:r>
      <w:r>
        <w:rPr>
          <w:szCs w:val="21"/>
          <w:highlight w:val="none"/>
        </w:rPr>
        <w:instrText xml:space="preserve"> HYPERLINK \l _Toc3476 </w:instrText>
      </w:r>
      <w:r>
        <w:rPr>
          <w:szCs w:val="21"/>
          <w:highlight w:val="none"/>
        </w:rPr>
        <w:fldChar w:fldCharType="separate"/>
      </w:r>
      <w:r>
        <w:rPr>
          <w:rFonts w:hint="eastAsia"/>
          <w:highlight w:val="none"/>
        </w:rPr>
        <w:t xml:space="preserve">7 </w:t>
      </w:r>
      <w:r>
        <w:rPr>
          <w:highlight w:val="none"/>
        </w:rPr>
        <w:t>施</w:t>
      </w:r>
      <w:r>
        <w:rPr>
          <w:rFonts w:hint="eastAsia"/>
          <w:highlight w:val="none"/>
        </w:rPr>
        <w:t xml:space="preserve"> </w:t>
      </w:r>
      <w:r>
        <w:rPr>
          <w:rFonts w:hint="eastAsia"/>
          <w:highlight w:val="none"/>
          <w:lang w:val="en-US" w:eastAsia="zh-CN"/>
        </w:rPr>
        <w:t xml:space="preserve">  </w:t>
      </w:r>
      <w:r>
        <w:rPr>
          <w:highlight w:val="none"/>
        </w:rPr>
        <w:t>工</w:t>
      </w:r>
      <w:r>
        <w:rPr>
          <w:highlight w:val="none"/>
        </w:rPr>
        <w:tab/>
      </w:r>
      <w:r>
        <w:rPr>
          <w:highlight w:val="none"/>
        </w:rPr>
        <w:fldChar w:fldCharType="begin"/>
      </w:r>
      <w:r>
        <w:rPr>
          <w:highlight w:val="none"/>
        </w:rPr>
        <w:instrText xml:space="preserve"> PAGEREF _Toc3476 \h </w:instrText>
      </w:r>
      <w:r>
        <w:rPr>
          <w:highlight w:val="none"/>
        </w:rPr>
        <w:fldChar w:fldCharType="separate"/>
      </w:r>
      <w:r>
        <w:rPr>
          <w:highlight w:val="none"/>
        </w:rPr>
        <w:t>10</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_Toc18071 </w:instrText>
      </w:r>
      <w:r>
        <w:rPr>
          <w:szCs w:val="21"/>
          <w:highlight w:val="none"/>
        </w:rPr>
        <w:fldChar w:fldCharType="separate"/>
      </w:r>
      <w:r>
        <w:rPr>
          <w:rFonts w:hint="eastAsia"/>
          <w:highlight w:val="none"/>
        </w:rPr>
        <w:t>7</w:t>
      </w:r>
      <w:r>
        <w:rPr>
          <w:highlight w:val="none"/>
        </w:rPr>
        <w:t>.1一般规定</w:t>
      </w:r>
      <w:r>
        <w:rPr>
          <w:highlight w:val="none"/>
        </w:rPr>
        <w:tab/>
      </w:r>
      <w:r>
        <w:rPr>
          <w:highlight w:val="none"/>
        </w:rPr>
        <w:fldChar w:fldCharType="begin"/>
      </w:r>
      <w:r>
        <w:rPr>
          <w:highlight w:val="none"/>
        </w:rPr>
        <w:instrText xml:space="preserve"> PAGEREF _Toc18071 \h </w:instrText>
      </w:r>
      <w:r>
        <w:rPr>
          <w:highlight w:val="none"/>
        </w:rPr>
        <w:fldChar w:fldCharType="separate"/>
      </w:r>
      <w:r>
        <w:rPr>
          <w:highlight w:val="none"/>
        </w:rPr>
        <w:t>10</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_Toc3596 </w:instrText>
      </w:r>
      <w:r>
        <w:rPr>
          <w:szCs w:val="21"/>
          <w:highlight w:val="none"/>
        </w:rPr>
        <w:fldChar w:fldCharType="separate"/>
      </w:r>
      <w:r>
        <w:rPr>
          <w:rFonts w:hint="eastAsia"/>
          <w:highlight w:val="none"/>
        </w:rPr>
        <w:t>7</w:t>
      </w:r>
      <w:r>
        <w:rPr>
          <w:highlight w:val="none"/>
        </w:rPr>
        <w:t>.2施工机具</w:t>
      </w:r>
      <w:r>
        <w:rPr>
          <w:highlight w:val="none"/>
        </w:rPr>
        <w:tab/>
      </w:r>
      <w:r>
        <w:rPr>
          <w:highlight w:val="none"/>
        </w:rPr>
        <w:fldChar w:fldCharType="begin"/>
      </w:r>
      <w:r>
        <w:rPr>
          <w:highlight w:val="none"/>
        </w:rPr>
        <w:instrText xml:space="preserve"> PAGEREF _Toc3596 \h </w:instrText>
      </w:r>
      <w:r>
        <w:rPr>
          <w:highlight w:val="none"/>
        </w:rPr>
        <w:fldChar w:fldCharType="separate"/>
      </w:r>
      <w:r>
        <w:rPr>
          <w:highlight w:val="none"/>
        </w:rPr>
        <w:t>11</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_Toc1885 </w:instrText>
      </w:r>
      <w:r>
        <w:rPr>
          <w:szCs w:val="21"/>
          <w:highlight w:val="none"/>
        </w:rPr>
        <w:fldChar w:fldCharType="separate"/>
      </w:r>
      <w:r>
        <w:rPr>
          <w:rFonts w:hint="eastAsia"/>
          <w:highlight w:val="none"/>
        </w:rPr>
        <w:t>7</w:t>
      </w:r>
      <w:r>
        <w:rPr>
          <w:highlight w:val="none"/>
        </w:rPr>
        <w:t>.3工艺流程</w:t>
      </w:r>
      <w:r>
        <w:rPr>
          <w:highlight w:val="none"/>
        </w:rPr>
        <w:tab/>
      </w:r>
      <w:r>
        <w:rPr>
          <w:highlight w:val="none"/>
        </w:rPr>
        <w:fldChar w:fldCharType="begin"/>
      </w:r>
      <w:r>
        <w:rPr>
          <w:highlight w:val="none"/>
        </w:rPr>
        <w:instrText xml:space="preserve"> PAGEREF _Toc1885 \h </w:instrText>
      </w:r>
      <w:r>
        <w:rPr>
          <w:highlight w:val="none"/>
        </w:rPr>
        <w:fldChar w:fldCharType="separate"/>
      </w:r>
      <w:r>
        <w:rPr>
          <w:highlight w:val="none"/>
        </w:rPr>
        <w:t>12</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_Toc30411 </w:instrText>
      </w:r>
      <w:r>
        <w:rPr>
          <w:szCs w:val="21"/>
          <w:highlight w:val="none"/>
        </w:rPr>
        <w:fldChar w:fldCharType="separate"/>
      </w:r>
      <w:r>
        <w:rPr>
          <w:rFonts w:hint="eastAsia"/>
          <w:highlight w:val="none"/>
        </w:rPr>
        <w:t>7</w:t>
      </w:r>
      <w:r>
        <w:rPr>
          <w:highlight w:val="none"/>
        </w:rPr>
        <w:t>.</w:t>
      </w:r>
      <w:r>
        <w:rPr>
          <w:rFonts w:hint="eastAsia"/>
          <w:highlight w:val="none"/>
          <w:lang w:val="en-US" w:eastAsia="zh-CN"/>
        </w:rPr>
        <w:t>4</w:t>
      </w:r>
      <w:r>
        <w:rPr>
          <w:highlight w:val="none"/>
        </w:rPr>
        <w:t>陶瓷砖胶粘剂内墙面施工</w:t>
      </w:r>
      <w:r>
        <w:rPr>
          <w:highlight w:val="none"/>
        </w:rPr>
        <w:tab/>
      </w:r>
      <w:r>
        <w:rPr>
          <w:highlight w:val="none"/>
        </w:rPr>
        <w:fldChar w:fldCharType="begin"/>
      </w:r>
      <w:r>
        <w:rPr>
          <w:highlight w:val="none"/>
        </w:rPr>
        <w:instrText xml:space="preserve"> PAGEREF _Toc30411 \h </w:instrText>
      </w:r>
      <w:r>
        <w:rPr>
          <w:highlight w:val="none"/>
        </w:rPr>
        <w:fldChar w:fldCharType="separate"/>
      </w:r>
      <w:r>
        <w:rPr>
          <w:highlight w:val="none"/>
        </w:rPr>
        <w:t>12</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_Toc30479 </w:instrText>
      </w:r>
      <w:r>
        <w:rPr>
          <w:szCs w:val="21"/>
          <w:highlight w:val="none"/>
        </w:rPr>
        <w:fldChar w:fldCharType="separate"/>
      </w:r>
      <w:r>
        <w:rPr>
          <w:rFonts w:hint="eastAsia"/>
          <w:highlight w:val="none"/>
        </w:rPr>
        <w:t>7</w:t>
      </w:r>
      <w:r>
        <w:rPr>
          <w:highlight w:val="none"/>
        </w:rPr>
        <w:t>.</w:t>
      </w:r>
      <w:r>
        <w:rPr>
          <w:rFonts w:hint="eastAsia"/>
          <w:highlight w:val="none"/>
          <w:lang w:val="en-US" w:eastAsia="zh-CN"/>
        </w:rPr>
        <w:t xml:space="preserve">5 </w:t>
      </w:r>
      <w:r>
        <w:rPr>
          <w:highlight w:val="none"/>
        </w:rPr>
        <w:t>陶瓷砖胶粘剂外墙面施工</w:t>
      </w:r>
      <w:r>
        <w:rPr>
          <w:highlight w:val="none"/>
        </w:rPr>
        <w:tab/>
      </w:r>
      <w:r>
        <w:rPr>
          <w:highlight w:val="none"/>
        </w:rPr>
        <w:fldChar w:fldCharType="begin"/>
      </w:r>
      <w:r>
        <w:rPr>
          <w:highlight w:val="none"/>
        </w:rPr>
        <w:instrText xml:space="preserve"> PAGEREF _Toc30479 \h </w:instrText>
      </w:r>
      <w:r>
        <w:rPr>
          <w:highlight w:val="none"/>
        </w:rPr>
        <w:fldChar w:fldCharType="separate"/>
      </w:r>
      <w:r>
        <w:rPr>
          <w:highlight w:val="none"/>
        </w:rPr>
        <w:t>13</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_Toc10377 </w:instrText>
      </w:r>
      <w:r>
        <w:rPr>
          <w:szCs w:val="21"/>
          <w:highlight w:val="none"/>
        </w:rPr>
        <w:fldChar w:fldCharType="separate"/>
      </w:r>
      <w:r>
        <w:rPr>
          <w:rFonts w:hint="eastAsia"/>
          <w:highlight w:val="none"/>
        </w:rPr>
        <w:t>7</w:t>
      </w:r>
      <w:r>
        <w:rPr>
          <w:highlight w:val="none"/>
        </w:rPr>
        <w:t>.</w:t>
      </w:r>
      <w:r>
        <w:rPr>
          <w:rFonts w:hint="eastAsia"/>
          <w:highlight w:val="none"/>
          <w:lang w:val="en-US" w:eastAsia="zh-CN"/>
        </w:rPr>
        <w:t>6</w:t>
      </w:r>
      <w:r>
        <w:rPr>
          <w:highlight w:val="none"/>
        </w:rPr>
        <w:t>陶瓷砖胶粘剂地面施工</w:t>
      </w:r>
      <w:r>
        <w:rPr>
          <w:highlight w:val="none"/>
        </w:rPr>
        <w:tab/>
      </w:r>
      <w:r>
        <w:rPr>
          <w:highlight w:val="none"/>
        </w:rPr>
        <w:fldChar w:fldCharType="begin"/>
      </w:r>
      <w:r>
        <w:rPr>
          <w:highlight w:val="none"/>
        </w:rPr>
        <w:instrText xml:space="preserve"> PAGEREF _Toc10377 \h </w:instrText>
      </w:r>
      <w:r>
        <w:rPr>
          <w:highlight w:val="none"/>
        </w:rPr>
        <w:fldChar w:fldCharType="separate"/>
      </w:r>
      <w:r>
        <w:rPr>
          <w:highlight w:val="none"/>
        </w:rPr>
        <w:t>14</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_Toc25471 </w:instrText>
      </w:r>
      <w:r>
        <w:rPr>
          <w:szCs w:val="21"/>
          <w:highlight w:val="none"/>
        </w:rPr>
        <w:fldChar w:fldCharType="separate"/>
      </w:r>
      <w:r>
        <w:rPr>
          <w:rFonts w:hint="eastAsia"/>
          <w:highlight w:val="none"/>
        </w:rPr>
        <w:t>7</w:t>
      </w:r>
      <w:r>
        <w:rPr>
          <w:highlight w:val="none"/>
        </w:rPr>
        <w:t>.</w:t>
      </w:r>
      <w:r>
        <w:rPr>
          <w:rFonts w:hint="eastAsia"/>
          <w:highlight w:val="none"/>
          <w:lang w:val="en-US" w:eastAsia="zh-CN"/>
        </w:rPr>
        <w:t>7</w:t>
      </w:r>
      <w:r>
        <w:rPr>
          <w:highlight w:val="none"/>
        </w:rPr>
        <w:t>柔性砖胶粘剂施工</w:t>
      </w:r>
      <w:r>
        <w:rPr>
          <w:highlight w:val="none"/>
        </w:rPr>
        <w:tab/>
      </w:r>
      <w:r>
        <w:rPr>
          <w:highlight w:val="none"/>
        </w:rPr>
        <w:fldChar w:fldCharType="begin"/>
      </w:r>
      <w:r>
        <w:rPr>
          <w:highlight w:val="none"/>
        </w:rPr>
        <w:instrText xml:space="preserve"> PAGEREF _Toc25471 \h </w:instrText>
      </w:r>
      <w:r>
        <w:rPr>
          <w:highlight w:val="none"/>
        </w:rPr>
        <w:fldChar w:fldCharType="separate"/>
      </w:r>
      <w:r>
        <w:rPr>
          <w:highlight w:val="none"/>
        </w:rPr>
        <w:t>15</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_Toc20957 </w:instrText>
      </w:r>
      <w:r>
        <w:rPr>
          <w:szCs w:val="21"/>
          <w:highlight w:val="none"/>
        </w:rPr>
        <w:fldChar w:fldCharType="separate"/>
      </w:r>
      <w:r>
        <w:rPr>
          <w:rFonts w:hint="eastAsia"/>
          <w:highlight w:val="none"/>
        </w:rPr>
        <w:t>7</w:t>
      </w:r>
      <w:r>
        <w:rPr>
          <w:highlight w:val="none"/>
        </w:rPr>
        <w:t>.8</w:t>
      </w:r>
      <w:r>
        <w:rPr>
          <w:rFonts w:hint="eastAsia"/>
          <w:highlight w:val="none"/>
        </w:rPr>
        <w:t xml:space="preserve"> </w:t>
      </w:r>
      <w:r>
        <w:rPr>
          <w:highlight w:val="none"/>
        </w:rPr>
        <w:t>陶瓷砖填缝剂施工</w:t>
      </w:r>
      <w:r>
        <w:rPr>
          <w:highlight w:val="none"/>
        </w:rPr>
        <w:tab/>
      </w:r>
      <w:r>
        <w:rPr>
          <w:highlight w:val="none"/>
        </w:rPr>
        <w:fldChar w:fldCharType="begin"/>
      </w:r>
      <w:r>
        <w:rPr>
          <w:highlight w:val="none"/>
        </w:rPr>
        <w:instrText xml:space="preserve"> PAGEREF _Toc20957 \h </w:instrText>
      </w:r>
      <w:r>
        <w:rPr>
          <w:highlight w:val="none"/>
        </w:rPr>
        <w:fldChar w:fldCharType="separate"/>
      </w:r>
      <w:r>
        <w:rPr>
          <w:highlight w:val="none"/>
        </w:rPr>
        <w:t>16</w:t>
      </w:r>
      <w:r>
        <w:rPr>
          <w:highlight w:val="none"/>
        </w:rPr>
        <w:fldChar w:fldCharType="end"/>
      </w:r>
      <w:r>
        <w:rPr>
          <w:color w:val="auto"/>
          <w:szCs w:val="21"/>
          <w:highlight w:val="none"/>
        </w:rPr>
        <w:fldChar w:fldCharType="end"/>
      </w:r>
    </w:p>
    <w:p>
      <w:pPr>
        <w:pStyle w:val="22"/>
        <w:tabs>
          <w:tab w:val="right" w:leader="dot" w:pos="9072"/>
        </w:tabs>
        <w:rPr>
          <w:highlight w:val="none"/>
        </w:rPr>
      </w:pPr>
      <w:r>
        <w:rPr>
          <w:color w:val="auto"/>
          <w:szCs w:val="21"/>
          <w:highlight w:val="none"/>
        </w:rPr>
        <w:fldChar w:fldCharType="begin"/>
      </w:r>
      <w:r>
        <w:rPr>
          <w:szCs w:val="21"/>
          <w:highlight w:val="none"/>
        </w:rPr>
        <w:instrText xml:space="preserve"> HYPERLINK \l _Toc16557 </w:instrText>
      </w:r>
      <w:r>
        <w:rPr>
          <w:szCs w:val="21"/>
          <w:highlight w:val="none"/>
        </w:rPr>
        <w:fldChar w:fldCharType="separate"/>
      </w:r>
      <w:r>
        <w:rPr>
          <w:rFonts w:hint="eastAsia" w:eastAsia="宋体"/>
          <w:bCs/>
          <w:spacing w:val="10"/>
          <w:szCs w:val="28"/>
          <w:highlight w:val="none"/>
        </w:rPr>
        <w:t xml:space="preserve">8 </w:t>
      </w:r>
      <w:r>
        <w:rPr>
          <w:rFonts w:eastAsia="Times New Roman"/>
          <w:bCs/>
          <w:spacing w:val="10"/>
          <w:szCs w:val="28"/>
          <w:highlight w:val="none"/>
        </w:rPr>
        <w:t>验</w:t>
      </w:r>
      <w:r>
        <w:rPr>
          <w:rFonts w:hint="eastAsia" w:eastAsia="宋体"/>
          <w:bCs/>
          <w:spacing w:val="10"/>
          <w:szCs w:val="28"/>
          <w:highlight w:val="none"/>
        </w:rPr>
        <w:t xml:space="preserve">  </w:t>
      </w:r>
      <w:r>
        <w:rPr>
          <w:rFonts w:eastAsia="Times New Roman"/>
          <w:bCs/>
          <w:spacing w:val="10"/>
          <w:szCs w:val="28"/>
          <w:highlight w:val="none"/>
        </w:rPr>
        <w:t>收</w:t>
      </w:r>
      <w:r>
        <w:rPr>
          <w:highlight w:val="none"/>
        </w:rPr>
        <w:tab/>
      </w:r>
      <w:r>
        <w:rPr>
          <w:highlight w:val="none"/>
        </w:rPr>
        <w:fldChar w:fldCharType="begin"/>
      </w:r>
      <w:r>
        <w:rPr>
          <w:highlight w:val="none"/>
        </w:rPr>
        <w:instrText xml:space="preserve"> PAGEREF _Toc16557 \h </w:instrText>
      </w:r>
      <w:r>
        <w:rPr>
          <w:highlight w:val="none"/>
        </w:rPr>
        <w:fldChar w:fldCharType="separate"/>
      </w:r>
      <w:r>
        <w:rPr>
          <w:highlight w:val="none"/>
        </w:rPr>
        <w:t>18</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_Toc16242 </w:instrText>
      </w:r>
      <w:r>
        <w:rPr>
          <w:szCs w:val="21"/>
          <w:highlight w:val="none"/>
        </w:rPr>
        <w:fldChar w:fldCharType="separate"/>
      </w:r>
      <w:r>
        <w:rPr>
          <w:rFonts w:hint="eastAsia"/>
          <w:highlight w:val="none"/>
        </w:rPr>
        <w:t>8</w:t>
      </w:r>
      <w:r>
        <w:rPr>
          <w:highlight w:val="none"/>
        </w:rPr>
        <w:t>.1一般规定</w:t>
      </w:r>
      <w:r>
        <w:rPr>
          <w:highlight w:val="none"/>
        </w:rPr>
        <w:tab/>
      </w:r>
      <w:r>
        <w:rPr>
          <w:highlight w:val="none"/>
        </w:rPr>
        <w:fldChar w:fldCharType="begin"/>
      </w:r>
      <w:r>
        <w:rPr>
          <w:highlight w:val="none"/>
        </w:rPr>
        <w:instrText xml:space="preserve"> PAGEREF _Toc16242 \h </w:instrText>
      </w:r>
      <w:r>
        <w:rPr>
          <w:highlight w:val="none"/>
        </w:rPr>
        <w:fldChar w:fldCharType="separate"/>
      </w:r>
      <w:r>
        <w:rPr>
          <w:highlight w:val="none"/>
        </w:rPr>
        <w:t>18</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_Toc14006 </w:instrText>
      </w:r>
      <w:r>
        <w:rPr>
          <w:szCs w:val="21"/>
          <w:highlight w:val="none"/>
        </w:rPr>
        <w:fldChar w:fldCharType="separate"/>
      </w:r>
      <w:r>
        <w:rPr>
          <w:rFonts w:hint="eastAsia"/>
          <w:highlight w:val="none"/>
        </w:rPr>
        <w:t>8</w:t>
      </w:r>
      <w:r>
        <w:rPr>
          <w:highlight w:val="none"/>
        </w:rPr>
        <w:t>.2主控项目</w:t>
      </w:r>
      <w:r>
        <w:rPr>
          <w:highlight w:val="none"/>
        </w:rPr>
        <w:tab/>
      </w:r>
      <w:r>
        <w:rPr>
          <w:highlight w:val="none"/>
        </w:rPr>
        <w:fldChar w:fldCharType="begin"/>
      </w:r>
      <w:r>
        <w:rPr>
          <w:highlight w:val="none"/>
        </w:rPr>
        <w:instrText xml:space="preserve"> PAGEREF _Toc14006 \h </w:instrText>
      </w:r>
      <w:r>
        <w:rPr>
          <w:highlight w:val="none"/>
        </w:rPr>
        <w:fldChar w:fldCharType="separate"/>
      </w:r>
      <w:r>
        <w:rPr>
          <w:highlight w:val="none"/>
        </w:rPr>
        <w:t>18</w:t>
      </w:r>
      <w:r>
        <w:rPr>
          <w:highlight w:val="none"/>
        </w:rPr>
        <w:fldChar w:fldCharType="end"/>
      </w:r>
      <w:r>
        <w:rPr>
          <w:color w:val="auto"/>
          <w:szCs w:val="21"/>
          <w:highlight w:val="none"/>
        </w:rPr>
        <w:fldChar w:fldCharType="end"/>
      </w:r>
    </w:p>
    <w:p>
      <w:pPr>
        <w:pStyle w:val="23"/>
        <w:tabs>
          <w:tab w:val="right" w:leader="dot" w:pos="9072"/>
        </w:tabs>
        <w:rPr>
          <w:highlight w:val="none"/>
        </w:rPr>
      </w:pPr>
      <w:r>
        <w:rPr>
          <w:color w:val="auto"/>
          <w:szCs w:val="21"/>
          <w:highlight w:val="none"/>
        </w:rPr>
        <w:fldChar w:fldCharType="begin"/>
      </w:r>
      <w:r>
        <w:rPr>
          <w:szCs w:val="21"/>
          <w:highlight w:val="none"/>
        </w:rPr>
        <w:instrText xml:space="preserve"> HYPERLINK \l _Toc13978 </w:instrText>
      </w:r>
      <w:r>
        <w:rPr>
          <w:szCs w:val="21"/>
          <w:highlight w:val="none"/>
        </w:rPr>
        <w:fldChar w:fldCharType="separate"/>
      </w:r>
      <w:r>
        <w:rPr>
          <w:rFonts w:hint="eastAsia"/>
          <w:highlight w:val="none"/>
        </w:rPr>
        <w:t>8</w:t>
      </w:r>
      <w:r>
        <w:rPr>
          <w:highlight w:val="none"/>
        </w:rPr>
        <w:t>.3一般项目</w:t>
      </w:r>
      <w:r>
        <w:rPr>
          <w:highlight w:val="none"/>
        </w:rPr>
        <w:tab/>
      </w:r>
      <w:r>
        <w:rPr>
          <w:highlight w:val="none"/>
        </w:rPr>
        <w:fldChar w:fldCharType="begin"/>
      </w:r>
      <w:r>
        <w:rPr>
          <w:highlight w:val="none"/>
        </w:rPr>
        <w:instrText xml:space="preserve"> PAGEREF _Toc13978 \h </w:instrText>
      </w:r>
      <w:r>
        <w:rPr>
          <w:highlight w:val="none"/>
        </w:rPr>
        <w:fldChar w:fldCharType="separate"/>
      </w:r>
      <w:r>
        <w:rPr>
          <w:highlight w:val="none"/>
        </w:rPr>
        <w:t>19</w:t>
      </w:r>
      <w:r>
        <w:rPr>
          <w:highlight w:val="none"/>
        </w:rPr>
        <w:fldChar w:fldCharType="end"/>
      </w:r>
      <w:r>
        <w:rPr>
          <w:color w:val="auto"/>
          <w:szCs w:val="21"/>
          <w:highlight w:val="none"/>
        </w:rPr>
        <w:fldChar w:fldCharType="end"/>
      </w:r>
    </w:p>
    <w:p>
      <w:pPr>
        <w:pStyle w:val="22"/>
        <w:tabs>
          <w:tab w:val="right" w:leader="dot" w:pos="9072"/>
        </w:tabs>
        <w:rPr>
          <w:highlight w:val="none"/>
        </w:rPr>
      </w:pPr>
      <w:r>
        <w:rPr>
          <w:color w:val="auto"/>
          <w:szCs w:val="21"/>
          <w:highlight w:val="none"/>
        </w:rPr>
        <w:fldChar w:fldCharType="begin"/>
      </w:r>
      <w:r>
        <w:rPr>
          <w:szCs w:val="21"/>
          <w:highlight w:val="none"/>
        </w:rPr>
        <w:instrText xml:space="preserve"> HYPERLINK \l _Toc1167 </w:instrText>
      </w:r>
      <w:r>
        <w:rPr>
          <w:szCs w:val="21"/>
          <w:highlight w:val="none"/>
        </w:rPr>
        <w:fldChar w:fldCharType="separate"/>
      </w:r>
      <w:r>
        <w:rPr>
          <w:rFonts w:eastAsia="Times New Roman"/>
          <w:bCs/>
          <w:spacing w:val="10"/>
          <w:szCs w:val="28"/>
          <w:highlight w:val="none"/>
        </w:rPr>
        <w:t>附录A</w:t>
      </w:r>
      <w:r>
        <w:rPr>
          <w:rFonts w:hint="eastAsia" w:eastAsia="宋体"/>
          <w:bCs/>
          <w:spacing w:val="10"/>
          <w:szCs w:val="28"/>
          <w:highlight w:val="none"/>
          <w:lang w:val="en-US" w:eastAsia="zh-CN"/>
        </w:rPr>
        <w:t>进场材料复验</w:t>
      </w:r>
      <w:r>
        <w:rPr>
          <w:highlight w:val="none"/>
        </w:rPr>
        <w:tab/>
      </w:r>
      <w:r>
        <w:rPr>
          <w:highlight w:val="none"/>
        </w:rPr>
        <w:fldChar w:fldCharType="begin"/>
      </w:r>
      <w:r>
        <w:rPr>
          <w:highlight w:val="none"/>
        </w:rPr>
        <w:instrText xml:space="preserve"> PAGEREF _Toc1167 \h </w:instrText>
      </w:r>
      <w:r>
        <w:rPr>
          <w:highlight w:val="none"/>
        </w:rPr>
        <w:fldChar w:fldCharType="separate"/>
      </w:r>
      <w:r>
        <w:rPr>
          <w:highlight w:val="none"/>
        </w:rPr>
        <w:t>20</w:t>
      </w:r>
      <w:r>
        <w:rPr>
          <w:highlight w:val="none"/>
        </w:rPr>
        <w:fldChar w:fldCharType="end"/>
      </w:r>
      <w:r>
        <w:rPr>
          <w:color w:val="auto"/>
          <w:szCs w:val="21"/>
          <w:highlight w:val="none"/>
        </w:rPr>
        <w:fldChar w:fldCharType="end"/>
      </w:r>
    </w:p>
    <w:p>
      <w:pPr>
        <w:pStyle w:val="22"/>
        <w:tabs>
          <w:tab w:val="right" w:leader="dot" w:pos="9072"/>
        </w:tabs>
        <w:rPr>
          <w:highlight w:val="none"/>
        </w:rPr>
      </w:pPr>
      <w:r>
        <w:rPr>
          <w:color w:val="auto"/>
          <w:szCs w:val="21"/>
          <w:highlight w:val="none"/>
        </w:rPr>
        <w:fldChar w:fldCharType="begin"/>
      </w:r>
      <w:r>
        <w:rPr>
          <w:szCs w:val="21"/>
          <w:highlight w:val="none"/>
        </w:rPr>
        <w:instrText xml:space="preserve"> HYPERLINK \l _Toc30146 </w:instrText>
      </w:r>
      <w:r>
        <w:rPr>
          <w:szCs w:val="21"/>
          <w:highlight w:val="none"/>
        </w:rPr>
        <w:fldChar w:fldCharType="separate"/>
      </w:r>
      <w:r>
        <w:rPr>
          <w:rFonts w:eastAsia="Times New Roman"/>
          <w:bCs/>
          <w:spacing w:val="10"/>
          <w:szCs w:val="28"/>
          <w:highlight w:val="none"/>
        </w:rPr>
        <w:t>附录</w:t>
      </w:r>
      <w:r>
        <w:rPr>
          <w:rFonts w:hint="eastAsia" w:eastAsia="宋体"/>
          <w:bCs/>
          <w:spacing w:val="10"/>
          <w:szCs w:val="28"/>
          <w:highlight w:val="none"/>
          <w:lang w:val="en-US" w:eastAsia="zh-CN"/>
        </w:rPr>
        <w:t>B陶瓷砖胶粘剂</w:t>
      </w:r>
      <w:r>
        <w:rPr>
          <w:rFonts w:hint="eastAsia" w:eastAsia="Times New Roman"/>
          <w:bCs/>
          <w:spacing w:val="10"/>
          <w:szCs w:val="28"/>
          <w:highlight w:val="none"/>
        </w:rPr>
        <w:t>的类型与代号</w:t>
      </w:r>
      <w:r>
        <w:rPr>
          <w:highlight w:val="none"/>
        </w:rPr>
        <w:tab/>
      </w:r>
      <w:r>
        <w:rPr>
          <w:highlight w:val="none"/>
        </w:rPr>
        <w:fldChar w:fldCharType="begin"/>
      </w:r>
      <w:r>
        <w:rPr>
          <w:highlight w:val="none"/>
        </w:rPr>
        <w:instrText xml:space="preserve"> PAGEREF _Toc30146 \h </w:instrText>
      </w:r>
      <w:r>
        <w:rPr>
          <w:highlight w:val="none"/>
        </w:rPr>
        <w:fldChar w:fldCharType="separate"/>
      </w:r>
      <w:r>
        <w:rPr>
          <w:highlight w:val="none"/>
        </w:rPr>
        <w:t>21</w:t>
      </w:r>
      <w:r>
        <w:rPr>
          <w:highlight w:val="none"/>
        </w:rPr>
        <w:fldChar w:fldCharType="end"/>
      </w:r>
      <w:r>
        <w:rPr>
          <w:color w:val="auto"/>
          <w:szCs w:val="21"/>
          <w:highlight w:val="none"/>
        </w:rPr>
        <w:fldChar w:fldCharType="end"/>
      </w:r>
    </w:p>
    <w:p>
      <w:pPr>
        <w:pStyle w:val="22"/>
        <w:tabs>
          <w:tab w:val="right" w:leader="dot" w:pos="9072"/>
        </w:tabs>
        <w:rPr>
          <w:rFonts w:hint="eastAsia" w:eastAsia="宋体"/>
          <w:highlight w:val="none"/>
          <w:lang w:val="en-US" w:eastAsia="zh-CN"/>
        </w:rPr>
      </w:pPr>
      <w:r>
        <w:rPr>
          <w:color w:val="auto"/>
          <w:szCs w:val="21"/>
          <w:highlight w:val="none"/>
        </w:rPr>
        <w:fldChar w:fldCharType="begin"/>
      </w:r>
      <w:r>
        <w:rPr>
          <w:szCs w:val="21"/>
          <w:highlight w:val="none"/>
        </w:rPr>
        <w:instrText xml:space="preserve"> HYPERLINK \l _Toc1322 </w:instrText>
      </w:r>
      <w:r>
        <w:rPr>
          <w:szCs w:val="21"/>
          <w:highlight w:val="none"/>
        </w:rPr>
        <w:fldChar w:fldCharType="separate"/>
      </w:r>
      <w:r>
        <w:rPr>
          <w:rFonts w:eastAsia="Times New Roman"/>
          <w:bCs/>
          <w:spacing w:val="10"/>
          <w:szCs w:val="28"/>
          <w:highlight w:val="none"/>
        </w:rPr>
        <w:t>本规程用词说明</w:t>
      </w:r>
      <w:r>
        <w:rPr>
          <w:highlight w:val="none"/>
        </w:rPr>
        <w:tab/>
      </w:r>
      <w:r>
        <w:rPr>
          <w:rFonts w:hint="eastAsia"/>
          <w:highlight w:val="none"/>
          <w:lang w:val="en-US" w:eastAsia="zh-CN"/>
        </w:rPr>
        <w:t>2</w:t>
      </w:r>
      <w:r>
        <w:rPr>
          <w:color w:val="auto"/>
          <w:szCs w:val="21"/>
          <w:highlight w:val="none"/>
        </w:rPr>
        <w:fldChar w:fldCharType="end"/>
      </w:r>
      <w:r>
        <w:rPr>
          <w:rFonts w:hint="eastAsia"/>
          <w:color w:val="auto"/>
          <w:szCs w:val="21"/>
          <w:highlight w:val="none"/>
          <w:lang w:val="en-US" w:eastAsia="zh-CN"/>
        </w:rPr>
        <w:t>2</w:t>
      </w:r>
    </w:p>
    <w:p>
      <w:pPr>
        <w:pStyle w:val="22"/>
        <w:tabs>
          <w:tab w:val="right" w:leader="dot" w:pos="9072"/>
        </w:tabs>
        <w:rPr>
          <w:rFonts w:hint="eastAsia" w:eastAsia="宋体"/>
          <w:color w:val="auto"/>
          <w:szCs w:val="21"/>
          <w:highlight w:val="none"/>
          <w:lang w:val="en-US" w:eastAsia="zh-CN"/>
        </w:rPr>
      </w:pPr>
      <w:r>
        <w:rPr>
          <w:color w:val="auto"/>
          <w:szCs w:val="21"/>
          <w:highlight w:val="none"/>
        </w:rPr>
        <w:fldChar w:fldCharType="begin"/>
      </w:r>
      <w:r>
        <w:rPr>
          <w:szCs w:val="21"/>
          <w:highlight w:val="none"/>
        </w:rPr>
        <w:instrText xml:space="preserve"> HYPERLINK \l _Toc4443 </w:instrText>
      </w:r>
      <w:r>
        <w:rPr>
          <w:szCs w:val="21"/>
          <w:highlight w:val="none"/>
        </w:rPr>
        <w:fldChar w:fldCharType="separate"/>
      </w:r>
      <w:r>
        <w:rPr>
          <w:rFonts w:eastAsia="Times New Roman"/>
          <w:bCs/>
          <w:spacing w:val="10"/>
          <w:szCs w:val="28"/>
          <w:highlight w:val="none"/>
        </w:rPr>
        <w:t>引用标准名录</w:t>
      </w:r>
      <w:r>
        <w:rPr>
          <w:highlight w:val="none"/>
        </w:rPr>
        <w:tab/>
      </w:r>
      <w:r>
        <w:rPr>
          <w:rFonts w:hint="eastAsia"/>
          <w:highlight w:val="none"/>
          <w:lang w:val="en-US" w:eastAsia="zh-CN"/>
        </w:rPr>
        <w:t>2</w:t>
      </w:r>
      <w:r>
        <w:rPr>
          <w:color w:val="auto"/>
          <w:szCs w:val="21"/>
          <w:highlight w:val="none"/>
        </w:rPr>
        <w:fldChar w:fldCharType="end"/>
      </w:r>
      <w:r>
        <w:rPr>
          <w:rFonts w:hint="eastAsia"/>
          <w:color w:val="auto"/>
          <w:szCs w:val="21"/>
          <w:highlight w:val="none"/>
          <w:lang w:val="en-US" w:eastAsia="zh-CN"/>
        </w:rPr>
        <w:t>3</w:t>
      </w:r>
    </w:p>
    <w:p>
      <w:pPr>
        <w:pStyle w:val="22"/>
        <w:tabs>
          <w:tab w:val="right" w:leader="dot" w:pos="9072"/>
        </w:tabs>
        <w:rPr>
          <w:rFonts w:hint="eastAsia" w:eastAsia="宋体"/>
          <w:color w:val="auto"/>
          <w:szCs w:val="21"/>
          <w:highlight w:val="none"/>
          <w:lang w:val="en-US" w:eastAsia="zh-CN"/>
        </w:rPr>
      </w:pPr>
      <w:r>
        <w:rPr>
          <w:color w:val="auto"/>
          <w:szCs w:val="21"/>
          <w:highlight w:val="none"/>
        </w:rPr>
        <w:fldChar w:fldCharType="begin"/>
      </w:r>
      <w:r>
        <w:rPr>
          <w:szCs w:val="21"/>
          <w:highlight w:val="none"/>
        </w:rPr>
        <w:instrText xml:space="preserve"> HYPERLINK \l _Toc4443 </w:instrText>
      </w:r>
      <w:r>
        <w:rPr>
          <w:szCs w:val="21"/>
          <w:highlight w:val="none"/>
        </w:rPr>
        <w:fldChar w:fldCharType="separate"/>
      </w:r>
      <w:r>
        <w:rPr>
          <w:rFonts w:hint="eastAsia"/>
          <w:szCs w:val="21"/>
          <w:highlight w:val="none"/>
          <w:lang w:val="en-US" w:eastAsia="zh-CN"/>
        </w:rPr>
        <w:t>附：</w:t>
      </w:r>
      <w:r>
        <w:rPr>
          <w:szCs w:val="44"/>
          <w:highlight w:val="none"/>
        </w:rPr>
        <w:t>条文说明</w:t>
      </w:r>
      <w:r>
        <w:rPr>
          <w:highlight w:val="none"/>
        </w:rPr>
        <w:tab/>
      </w:r>
      <w:r>
        <w:rPr>
          <w:rFonts w:hint="eastAsia"/>
          <w:highlight w:val="none"/>
          <w:lang w:val="en-US" w:eastAsia="zh-CN"/>
        </w:rPr>
        <w:t>2</w:t>
      </w:r>
      <w:r>
        <w:rPr>
          <w:color w:val="auto"/>
          <w:szCs w:val="21"/>
          <w:highlight w:val="none"/>
        </w:rPr>
        <w:fldChar w:fldCharType="end"/>
      </w:r>
      <w:r>
        <w:rPr>
          <w:rFonts w:hint="eastAsia"/>
          <w:color w:val="auto"/>
          <w:szCs w:val="21"/>
          <w:highlight w:val="none"/>
          <w:lang w:val="en-US" w:eastAsia="zh-CN"/>
        </w:rPr>
        <w:t>5</w:t>
      </w:r>
    </w:p>
    <w:p>
      <w:pPr>
        <w:rPr>
          <w:highlight w:val="none"/>
        </w:rPr>
      </w:pPr>
    </w:p>
    <w:p>
      <w:pPr>
        <w:pStyle w:val="22"/>
        <w:tabs>
          <w:tab w:val="right" w:leader="dot" w:pos="8788"/>
        </w:tabs>
        <w:jc w:val="center"/>
        <w:rPr>
          <w:color w:val="auto"/>
          <w:szCs w:val="21"/>
          <w:highlight w:val="none"/>
        </w:rPr>
      </w:pPr>
      <w:r>
        <w:rPr>
          <w:color w:val="auto"/>
          <w:szCs w:val="21"/>
          <w:highlight w:val="none"/>
        </w:rPr>
        <w:fldChar w:fldCharType="end"/>
      </w:r>
      <w:bookmarkEnd w:id="2"/>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color w:val="auto"/>
          <w:szCs w:val="21"/>
          <w:highlight w:val="none"/>
        </w:rPr>
      </w:pPr>
    </w:p>
    <w:p>
      <w:pPr>
        <w:pStyle w:val="22"/>
        <w:tabs>
          <w:tab w:val="right" w:leader="dot" w:pos="8788"/>
        </w:tabs>
        <w:jc w:val="center"/>
        <w:rPr>
          <w:b/>
          <w:bCs/>
          <w:color w:val="auto"/>
          <w:sz w:val="28"/>
          <w:szCs w:val="22"/>
          <w:highlight w:val="none"/>
        </w:rPr>
      </w:pPr>
      <w:r>
        <w:rPr>
          <w:rFonts w:hint="eastAsia"/>
          <w:b/>
          <w:bCs/>
          <w:color w:val="auto"/>
          <w:sz w:val="28"/>
          <w:szCs w:val="22"/>
          <w:highlight w:val="none"/>
        </w:rPr>
        <w:t>Content</w:t>
      </w:r>
    </w:p>
    <w:p>
      <w:pPr>
        <w:rPr>
          <w:color w:val="auto"/>
          <w:highlight w:val="none"/>
        </w:rPr>
      </w:pPr>
    </w:p>
    <w:p>
      <w:pPr>
        <w:pStyle w:val="22"/>
        <w:tabs>
          <w:tab w:val="right" w:leader="dot" w:pos="8788"/>
        </w:tabs>
        <w:rPr>
          <w:color w:val="auto"/>
          <w:highlight w:val="none"/>
        </w:rPr>
      </w:pPr>
      <w:r>
        <w:rPr>
          <w:color w:val="auto"/>
          <w:highlight w:val="none"/>
        </w:rPr>
        <w:fldChar w:fldCharType="begin"/>
      </w:r>
      <w:r>
        <w:rPr>
          <w:color w:val="auto"/>
          <w:highlight w:val="none"/>
        </w:rPr>
        <w:instrText xml:space="preserve"> HYPERLINK \l "_Toc16396" </w:instrText>
      </w:r>
      <w:r>
        <w:rPr>
          <w:color w:val="auto"/>
          <w:highlight w:val="none"/>
        </w:rPr>
        <w:fldChar w:fldCharType="separate"/>
      </w:r>
      <w:r>
        <w:rPr>
          <w:bCs/>
          <w:color w:val="auto"/>
          <w:kern w:val="0"/>
          <w:szCs w:val="28"/>
          <w:highlight w:val="none"/>
        </w:rPr>
        <w:t>1  Gener</w:t>
      </w:r>
      <w:r>
        <w:rPr>
          <w:b w:val="0"/>
          <w:bCs/>
          <w:color w:val="auto"/>
          <w:kern w:val="0"/>
          <w:szCs w:val="28"/>
          <w:highlight w:val="none"/>
        </w:rPr>
        <w:t>al</w:t>
      </w:r>
      <w:r>
        <w:rPr>
          <w:rFonts w:hint="eastAsia"/>
          <w:b w:val="0"/>
          <w:bCs/>
          <w:color w:val="auto"/>
          <w:kern w:val="0"/>
          <w:szCs w:val="28"/>
          <w:highlight w:val="none"/>
          <w:lang w:val="en-US" w:eastAsia="zh-CN"/>
        </w:rPr>
        <w:t xml:space="preserve"> </w:t>
      </w:r>
      <w:r>
        <w:rPr>
          <w:rFonts w:hint="eastAsia"/>
          <w:b w:val="0"/>
          <w:bCs/>
          <w:color w:val="auto"/>
          <w:kern w:val="0"/>
          <w:szCs w:val="21"/>
          <w:highlight w:val="none"/>
        </w:rPr>
        <w:t>P</w:t>
      </w:r>
      <w:r>
        <w:rPr>
          <w:b w:val="0"/>
          <w:bCs/>
          <w:color w:val="auto"/>
          <w:kern w:val="0"/>
          <w:szCs w:val="21"/>
          <w:highlight w:val="none"/>
        </w:rPr>
        <w:t>rovisions</w:t>
      </w:r>
      <w:r>
        <w:rPr>
          <w:color w:val="auto"/>
          <w:highlight w:val="none"/>
        </w:rPr>
        <w:tab/>
      </w:r>
      <w:r>
        <w:rPr>
          <w:rFonts w:hint="eastAsia"/>
          <w:color w:val="auto"/>
          <w:highlight w:val="none"/>
        </w:rPr>
        <w:t>1</w:t>
      </w:r>
      <w:r>
        <w:rPr>
          <w:rFonts w:hint="eastAsia"/>
          <w:color w:val="auto"/>
          <w:highlight w:val="none"/>
        </w:rPr>
        <w:fldChar w:fldCharType="end"/>
      </w:r>
    </w:p>
    <w:p>
      <w:pPr>
        <w:pStyle w:val="22"/>
        <w:tabs>
          <w:tab w:val="right" w:leader="dot" w:pos="8788"/>
        </w:tabs>
        <w:rPr>
          <w:rFonts w:hint="eastAsia"/>
          <w:color w:val="auto"/>
          <w:highlight w:val="none"/>
        </w:rPr>
      </w:pPr>
      <w:r>
        <w:rPr>
          <w:rFonts w:hint="eastAsia"/>
          <w:color w:val="auto"/>
          <w:highlight w:val="none"/>
        </w:rPr>
        <w:fldChar w:fldCharType="begin"/>
      </w:r>
      <w:r>
        <w:rPr>
          <w:color w:val="auto"/>
          <w:highlight w:val="none"/>
        </w:rPr>
        <w:instrText xml:space="preserve"> HYPERLINK \l "_Toc12925" </w:instrText>
      </w:r>
      <w:r>
        <w:rPr>
          <w:rFonts w:hint="eastAsia"/>
          <w:color w:val="auto"/>
          <w:highlight w:val="none"/>
        </w:rPr>
        <w:fldChar w:fldCharType="separate"/>
      </w:r>
      <w:r>
        <w:rPr>
          <w:bCs/>
          <w:color w:val="auto"/>
          <w:kern w:val="0"/>
          <w:szCs w:val="28"/>
          <w:highlight w:val="none"/>
        </w:rPr>
        <w:t>2  Term</w:t>
      </w:r>
      <w:r>
        <w:rPr>
          <w:rFonts w:hint="eastAsia"/>
          <w:bCs/>
          <w:color w:val="auto"/>
          <w:kern w:val="0"/>
          <w:szCs w:val="28"/>
          <w:highlight w:val="none"/>
          <w:lang w:val="en-US" w:eastAsia="zh-CN"/>
        </w:rPr>
        <w:t xml:space="preserve">s </w:t>
      </w:r>
      <w:r>
        <w:rPr>
          <w:color w:val="auto"/>
          <w:highlight w:val="none"/>
        </w:rPr>
        <w:tab/>
      </w:r>
      <w:r>
        <w:rPr>
          <w:rFonts w:hint="eastAsia"/>
          <w:color w:val="auto"/>
          <w:highlight w:val="none"/>
        </w:rPr>
        <w:t>2</w:t>
      </w:r>
      <w:r>
        <w:rPr>
          <w:rFonts w:hint="eastAsia"/>
          <w:color w:val="auto"/>
          <w:highlight w:val="none"/>
        </w:rPr>
        <w:fldChar w:fldCharType="end"/>
      </w:r>
    </w:p>
    <w:p>
      <w:pPr>
        <w:pStyle w:val="22"/>
        <w:tabs>
          <w:tab w:val="right" w:leader="dot" w:pos="8788"/>
        </w:tabs>
        <w:rPr>
          <w:color w:val="auto"/>
          <w:highlight w:val="none"/>
        </w:rPr>
      </w:pPr>
      <w:r>
        <w:rPr>
          <w:color w:val="auto"/>
          <w:highlight w:val="none"/>
        </w:rPr>
        <w:fldChar w:fldCharType="begin"/>
      </w:r>
      <w:r>
        <w:rPr>
          <w:color w:val="auto"/>
          <w:highlight w:val="none"/>
        </w:rPr>
        <w:instrText xml:space="preserve"> HYPERLINK \l "_Toc21500" </w:instrText>
      </w:r>
      <w:r>
        <w:rPr>
          <w:color w:val="auto"/>
          <w:highlight w:val="none"/>
        </w:rPr>
        <w:fldChar w:fldCharType="separate"/>
      </w:r>
      <w:r>
        <w:rPr>
          <w:bCs/>
          <w:color w:val="auto"/>
          <w:kern w:val="0"/>
          <w:szCs w:val="28"/>
          <w:highlight w:val="none"/>
        </w:rPr>
        <w:t xml:space="preserve">3  Basic </w:t>
      </w:r>
      <w:r>
        <w:rPr>
          <w:rFonts w:hint="eastAsia"/>
          <w:b w:val="0"/>
          <w:bCs/>
          <w:color w:val="auto"/>
          <w:kern w:val="0"/>
          <w:szCs w:val="21"/>
          <w:highlight w:val="none"/>
        </w:rPr>
        <w:t>R</w:t>
      </w:r>
      <w:r>
        <w:rPr>
          <w:b w:val="0"/>
          <w:bCs/>
          <w:color w:val="auto"/>
          <w:kern w:val="0"/>
          <w:szCs w:val="21"/>
          <w:highlight w:val="none"/>
        </w:rPr>
        <w:t>equirements</w:t>
      </w:r>
      <w:r>
        <w:rPr>
          <w:color w:val="auto"/>
          <w:highlight w:val="none"/>
        </w:rPr>
        <w:tab/>
      </w:r>
      <w:r>
        <w:rPr>
          <w:rFonts w:hint="eastAsia"/>
          <w:color w:val="auto"/>
          <w:highlight w:val="none"/>
        </w:rPr>
        <w:t>3</w:t>
      </w:r>
      <w:r>
        <w:rPr>
          <w:rFonts w:hint="eastAsia"/>
          <w:color w:val="auto"/>
          <w:highlight w:val="none"/>
        </w:rPr>
        <w:fldChar w:fldCharType="end"/>
      </w:r>
    </w:p>
    <w:p>
      <w:pPr>
        <w:pStyle w:val="22"/>
        <w:tabs>
          <w:tab w:val="right" w:leader="dot" w:pos="8788"/>
        </w:tabs>
        <w:rPr>
          <w:rFonts w:hint="eastAsia"/>
          <w:color w:val="auto"/>
          <w:highlight w:val="none"/>
        </w:rPr>
      </w:pPr>
      <w:r>
        <w:rPr>
          <w:color w:val="auto"/>
          <w:highlight w:val="none"/>
        </w:rPr>
        <w:fldChar w:fldCharType="begin"/>
      </w:r>
      <w:r>
        <w:rPr>
          <w:color w:val="auto"/>
          <w:highlight w:val="none"/>
        </w:rPr>
        <w:instrText xml:space="preserve"> HYPERLINK \l "_Toc7674" </w:instrText>
      </w:r>
      <w:r>
        <w:rPr>
          <w:color w:val="auto"/>
          <w:highlight w:val="none"/>
        </w:rPr>
        <w:fldChar w:fldCharType="separate"/>
      </w:r>
      <w:r>
        <w:rPr>
          <w:color w:val="auto"/>
          <w:szCs w:val="28"/>
          <w:highlight w:val="none"/>
        </w:rPr>
        <w:t>4  Materials</w:t>
      </w:r>
      <w:r>
        <w:rPr>
          <w:color w:val="auto"/>
          <w:highlight w:val="none"/>
        </w:rPr>
        <w:tab/>
      </w:r>
      <w:r>
        <w:rPr>
          <w:rFonts w:hint="eastAsia"/>
          <w:color w:val="auto"/>
          <w:highlight w:val="none"/>
          <w:lang w:val="en-US" w:eastAsia="zh-CN"/>
        </w:rPr>
        <w:t>4</w:t>
      </w:r>
      <w:r>
        <w:rPr>
          <w:rFonts w:hint="eastAsia"/>
          <w:color w:val="auto"/>
          <w:highlight w:val="none"/>
        </w:rPr>
        <w:fldChar w:fldCharType="end"/>
      </w:r>
    </w:p>
    <w:p>
      <w:pPr>
        <w:pStyle w:val="23"/>
        <w:tabs>
          <w:tab w:val="right" w:leader="dot" w:pos="8788"/>
        </w:tabs>
        <w:ind w:left="48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"_Toc14256" </w:instrText>
      </w:r>
      <w:r>
        <w:rPr>
          <w:color w:val="auto"/>
          <w:highlight w:val="none"/>
        </w:rPr>
        <w:fldChar w:fldCharType="separate"/>
      </w:r>
      <w:r>
        <w:rPr>
          <w:rFonts w:hint="eastAsia"/>
          <w:color w:val="auto"/>
          <w:highlight w:val="none"/>
          <w:lang w:val="en-US" w:eastAsia="zh-CN"/>
        </w:rPr>
        <w:t>4</w:t>
      </w:r>
      <w:r>
        <w:rPr>
          <w:color w:val="auto"/>
          <w:highlight w:val="none"/>
        </w:rPr>
        <w:t xml:space="preserve">.1 General </w:t>
      </w:r>
      <w:r>
        <w:rPr>
          <w:rFonts w:hint="eastAsia"/>
          <w:color w:val="auto"/>
          <w:highlight w:val="none"/>
          <w:lang w:val="en-US" w:eastAsia="zh-CN"/>
        </w:rPr>
        <w:t>P</w:t>
      </w:r>
      <w:r>
        <w:rPr>
          <w:color w:val="auto"/>
          <w:highlight w:val="none"/>
        </w:rPr>
        <w:t xml:space="preserve">rovisions </w:t>
      </w:r>
      <w:r>
        <w:rPr>
          <w:color w:val="auto"/>
          <w:highlight w:val="none"/>
        </w:rPr>
        <w:tab/>
      </w:r>
      <w:r>
        <w:rPr>
          <w:rFonts w:hint="eastAsia"/>
          <w:color w:val="auto"/>
          <w:highlight w:val="none"/>
        </w:rPr>
        <w:fldChar w:fldCharType="end"/>
      </w:r>
      <w:r>
        <w:rPr>
          <w:rFonts w:hint="eastAsia"/>
          <w:color w:val="auto"/>
          <w:highlight w:val="none"/>
          <w:lang w:val="en-US" w:eastAsia="zh-CN"/>
        </w:rPr>
        <w:t>4</w:t>
      </w:r>
    </w:p>
    <w:p>
      <w:pPr>
        <w:pStyle w:val="23"/>
        <w:tabs>
          <w:tab w:val="right" w:leader="dot" w:pos="8788"/>
        </w:tabs>
        <w:ind w:left="48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"_Toc15188" </w:instrText>
      </w:r>
      <w:r>
        <w:rPr>
          <w:color w:val="auto"/>
          <w:highlight w:val="none"/>
        </w:rPr>
        <w:fldChar w:fldCharType="separate"/>
      </w:r>
      <w:r>
        <w:rPr>
          <w:rFonts w:hint="eastAsia"/>
          <w:color w:val="auto"/>
          <w:highlight w:val="none"/>
          <w:lang w:val="en-US" w:eastAsia="zh-CN"/>
        </w:rPr>
        <w:t>4</w:t>
      </w:r>
      <w:r>
        <w:rPr>
          <w:color w:val="auto"/>
          <w:highlight w:val="none"/>
        </w:rPr>
        <w:t xml:space="preserve">.2 </w:t>
      </w:r>
      <w:r>
        <w:rPr>
          <w:rFonts w:hint="eastAsia"/>
          <w:highlight w:val="none"/>
        </w:rPr>
        <w:t xml:space="preserve">Ceramic </w:t>
      </w:r>
      <w:r>
        <w:rPr>
          <w:rFonts w:hint="eastAsia"/>
          <w:highlight w:val="none"/>
          <w:lang w:val="en-US" w:eastAsia="zh-CN"/>
        </w:rPr>
        <w:t>T</w:t>
      </w:r>
      <w:r>
        <w:rPr>
          <w:rFonts w:hint="eastAsia"/>
          <w:highlight w:val="none"/>
        </w:rPr>
        <w:t xml:space="preserve">ile </w:t>
      </w:r>
      <w:r>
        <w:rPr>
          <w:rFonts w:hint="eastAsia"/>
          <w:highlight w:val="none"/>
          <w:lang w:val="en-US" w:eastAsia="zh-CN"/>
        </w:rPr>
        <w:t>A</w:t>
      </w:r>
      <w:r>
        <w:rPr>
          <w:rFonts w:hint="eastAsia"/>
          <w:highlight w:val="none"/>
        </w:rPr>
        <w:t>dhesive</w:t>
      </w:r>
      <w:r>
        <w:rPr>
          <w:rFonts w:hint="eastAsia"/>
          <w:color w:val="auto"/>
          <w:highlight w:val="none"/>
        </w:rPr>
        <w:t xml:space="preserve"> </w:t>
      </w:r>
      <w:r>
        <w:rPr>
          <w:color w:val="auto"/>
          <w:highlight w:val="none"/>
        </w:rPr>
        <w:tab/>
      </w:r>
      <w:r>
        <w:rPr>
          <w:rFonts w:hint="eastAsia"/>
          <w:color w:val="auto"/>
          <w:highlight w:val="none"/>
          <w:lang w:val="en-US" w:eastAsia="zh-CN"/>
        </w:rPr>
        <w:t>4</w:t>
      </w:r>
      <w:r>
        <w:rPr>
          <w:rFonts w:hint="eastAsia"/>
          <w:color w:val="auto"/>
          <w:highlight w:val="none"/>
        </w:rPr>
        <w:fldChar w:fldCharType="end"/>
      </w:r>
    </w:p>
    <w:p>
      <w:pPr>
        <w:pStyle w:val="23"/>
        <w:tabs>
          <w:tab w:val="right" w:leader="dot" w:pos="8788"/>
        </w:tabs>
        <w:ind w:left="48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"_Toc15858" </w:instrText>
      </w:r>
      <w:r>
        <w:rPr>
          <w:color w:val="auto"/>
          <w:highlight w:val="none"/>
        </w:rPr>
        <w:fldChar w:fldCharType="separate"/>
      </w:r>
      <w:r>
        <w:rPr>
          <w:rFonts w:hint="eastAsia"/>
          <w:color w:val="auto"/>
          <w:highlight w:val="none"/>
          <w:lang w:val="en-US" w:eastAsia="zh-CN"/>
        </w:rPr>
        <w:t>4</w:t>
      </w:r>
      <w:r>
        <w:rPr>
          <w:color w:val="auto"/>
          <w:highlight w:val="none"/>
        </w:rPr>
        <w:t xml:space="preserve">.3 </w:t>
      </w:r>
      <w:r>
        <w:rPr>
          <w:rFonts w:hint="eastAsia"/>
          <w:highlight w:val="none"/>
        </w:rPr>
        <w:t xml:space="preserve">Ceramic </w:t>
      </w:r>
      <w:r>
        <w:rPr>
          <w:rFonts w:hint="eastAsia"/>
          <w:highlight w:val="none"/>
          <w:lang w:val="en-US" w:eastAsia="zh-CN"/>
        </w:rPr>
        <w:t>T</w:t>
      </w:r>
      <w:r>
        <w:rPr>
          <w:rFonts w:hint="eastAsia"/>
          <w:highlight w:val="none"/>
        </w:rPr>
        <w:t xml:space="preserve">ile </w:t>
      </w:r>
      <w:r>
        <w:rPr>
          <w:rFonts w:hint="eastAsia"/>
          <w:highlight w:val="none"/>
          <w:lang w:val="en-US" w:eastAsia="zh-CN"/>
        </w:rPr>
        <w:t>S</w:t>
      </w:r>
      <w:r>
        <w:rPr>
          <w:rFonts w:hint="eastAsia"/>
          <w:highlight w:val="none"/>
        </w:rPr>
        <w:t>ealant</w:t>
      </w:r>
      <w:r>
        <w:rPr>
          <w:rFonts w:hint="eastAsia"/>
          <w:color w:val="auto"/>
          <w:highlight w:val="none"/>
        </w:rPr>
        <w:t xml:space="preserve"> </w:t>
      </w:r>
      <w:r>
        <w:rPr>
          <w:color w:val="auto"/>
          <w:highlight w:val="none"/>
        </w:rPr>
        <w:tab/>
      </w:r>
      <w:r>
        <w:rPr>
          <w:rFonts w:hint="eastAsia"/>
          <w:color w:val="auto"/>
          <w:highlight w:val="none"/>
          <w:lang w:val="en-US" w:eastAsia="zh-CN"/>
        </w:rPr>
        <w:t>4</w:t>
      </w:r>
      <w:r>
        <w:rPr>
          <w:rFonts w:hint="eastAsia"/>
          <w:color w:val="auto"/>
          <w:highlight w:val="none"/>
        </w:rPr>
        <w:fldChar w:fldCharType="end"/>
      </w:r>
    </w:p>
    <w:p>
      <w:pPr>
        <w:pStyle w:val="23"/>
        <w:tabs>
          <w:tab w:val="right" w:leader="dot" w:pos="8788"/>
        </w:tabs>
        <w:ind w:left="480"/>
        <w:rPr>
          <w:rFonts w:hint="eastAsia"/>
          <w:color w:val="auto"/>
          <w:highlight w:val="none"/>
          <w:lang w:val="en-US" w:eastAsia="zh-CN"/>
        </w:rPr>
      </w:pPr>
      <w:r>
        <w:rPr>
          <w:color w:val="auto"/>
          <w:highlight w:val="none"/>
        </w:rPr>
        <w:fldChar w:fldCharType="begin"/>
      </w:r>
      <w:r>
        <w:rPr>
          <w:color w:val="auto"/>
          <w:highlight w:val="none"/>
        </w:rPr>
        <w:instrText xml:space="preserve"> HYPERLINK \l "_Toc22379" </w:instrText>
      </w:r>
      <w:r>
        <w:rPr>
          <w:color w:val="auto"/>
          <w:highlight w:val="none"/>
        </w:rPr>
        <w:fldChar w:fldCharType="separate"/>
      </w:r>
      <w:r>
        <w:rPr>
          <w:rFonts w:hint="eastAsia"/>
          <w:color w:val="auto"/>
          <w:highlight w:val="none"/>
          <w:lang w:val="en-US" w:eastAsia="zh-CN"/>
        </w:rPr>
        <w:t>4</w:t>
      </w:r>
      <w:r>
        <w:rPr>
          <w:bCs/>
          <w:color w:val="auto"/>
          <w:szCs w:val="21"/>
          <w:highlight w:val="none"/>
        </w:rPr>
        <w:t xml:space="preserve">.4 </w:t>
      </w:r>
      <w:r>
        <w:rPr>
          <w:rFonts w:hint="eastAsia"/>
          <w:highlight w:val="none"/>
        </w:rPr>
        <w:t>Ceramic Tiles</w:t>
      </w:r>
      <w:r>
        <w:rPr>
          <w:bCs/>
          <w:color w:val="auto"/>
          <w:szCs w:val="21"/>
          <w:highlight w:val="none"/>
        </w:rPr>
        <w:t xml:space="preserve"> </w:t>
      </w:r>
      <w:r>
        <w:rPr>
          <w:color w:val="auto"/>
          <w:highlight w:val="none"/>
        </w:rPr>
        <w:tab/>
      </w:r>
      <w:r>
        <w:rPr>
          <w:rFonts w:hint="eastAsia"/>
          <w:color w:val="auto"/>
          <w:highlight w:val="none"/>
          <w:lang w:val="en-US" w:eastAsia="zh-CN"/>
        </w:rPr>
        <w:t>5</w:t>
      </w:r>
      <w:r>
        <w:rPr>
          <w:rFonts w:hint="eastAsia"/>
          <w:color w:val="auto"/>
          <w:highlight w:val="none"/>
        </w:rPr>
        <w:fldChar w:fldCharType="end"/>
      </w:r>
    </w:p>
    <w:p>
      <w:pPr>
        <w:pStyle w:val="22"/>
        <w:tabs>
          <w:tab w:val="right" w:leader="dot" w:pos="8788"/>
        </w:tabs>
        <w:ind w:firstLine="480" w:firstLineChars="200"/>
        <w:rPr>
          <w:rFonts w:hint="eastAsia"/>
          <w:color w:val="auto"/>
          <w:highlight w:val="none"/>
          <w:lang w:val="en-US" w:eastAsia="zh-CN"/>
        </w:rPr>
      </w:pPr>
      <w:r>
        <w:rPr>
          <w:rFonts w:hint="eastAsia"/>
          <w:color w:val="auto"/>
          <w:highlight w:val="none"/>
          <w:lang w:val="en-US" w:eastAsia="zh-CN"/>
        </w:rPr>
        <w:t>4</w:t>
      </w:r>
      <w:r>
        <w:rPr>
          <w:color w:val="auto"/>
          <w:highlight w:val="none"/>
        </w:rPr>
        <w:fldChar w:fldCharType="begin"/>
      </w:r>
      <w:r>
        <w:rPr>
          <w:color w:val="auto"/>
          <w:highlight w:val="none"/>
        </w:rPr>
        <w:instrText xml:space="preserve"> HYPERLINK \l "_Toc3514" </w:instrText>
      </w:r>
      <w:r>
        <w:rPr>
          <w:color w:val="auto"/>
          <w:highlight w:val="none"/>
        </w:rPr>
        <w:fldChar w:fldCharType="separate"/>
      </w:r>
      <w:r>
        <w:rPr>
          <w:rFonts w:hint="eastAsia"/>
          <w:color w:val="auto"/>
          <w:highlight w:val="none"/>
          <w:lang w:val="en-US" w:eastAsia="zh-CN"/>
        </w:rPr>
        <w:t>.5</w:t>
      </w:r>
      <w:r>
        <w:rPr>
          <w:color w:val="auto"/>
          <w:highlight w:val="none"/>
        </w:rPr>
        <w:t xml:space="preserve"> </w:t>
      </w:r>
      <w:r>
        <w:rPr>
          <w:rFonts w:hint="eastAsia"/>
          <w:highlight w:val="none"/>
        </w:rPr>
        <w:t>Flexible Bricks</w:t>
      </w:r>
      <w:r>
        <w:rPr>
          <w:rFonts w:hint="eastAsia"/>
          <w:color w:val="auto"/>
          <w:highlight w:val="none"/>
        </w:rPr>
        <w:t xml:space="preserve"> </w:t>
      </w:r>
      <w:r>
        <w:rPr>
          <w:color w:val="auto"/>
          <w:highlight w:val="none"/>
        </w:rPr>
        <w:tab/>
      </w:r>
      <w:r>
        <w:rPr>
          <w:rFonts w:hint="eastAsia"/>
          <w:color w:val="auto"/>
          <w:highlight w:val="none"/>
          <w:lang w:val="en-US" w:eastAsia="zh-CN"/>
        </w:rPr>
        <w:t>5</w:t>
      </w:r>
      <w:r>
        <w:rPr>
          <w:rFonts w:hint="eastAsia"/>
          <w:color w:val="auto"/>
          <w:highlight w:val="none"/>
        </w:rPr>
        <w:fldChar w:fldCharType="end"/>
      </w:r>
    </w:p>
    <w:p>
      <w:pPr>
        <w:pStyle w:val="23"/>
        <w:tabs>
          <w:tab w:val="right" w:leader="dot" w:pos="8788"/>
        </w:tabs>
        <w:ind w:left="480"/>
        <w:rPr>
          <w:rFonts w:hint="eastAsia"/>
          <w:color w:val="auto"/>
          <w:highlight w:val="none"/>
          <w:lang w:val="en-US" w:eastAsia="zh-CN"/>
        </w:rPr>
      </w:pPr>
      <w:r>
        <w:rPr>
          <w:color w:val="auto"/>
          <w:highlight w:val="none"/>
        </w:rPr>
        <w:fldChar w:fldCharType="begin"/>
      </w:r>
      <w:r>
        <w:rPr>
          <w:color w:val="auto"/>
          <w:highlight w:val="none"/>
        </w:rPr>
        <w:instrText xml:space="preserve"> HYPERLINK \l "_Toc22379" </w:instrText>
      </w:r>
      <w:r>
        <w:rPr>
          <w:color w:val="auto"/>
          <w:highlight w:val="none"/>
        </w:rPr>
        <w:fldChar w:fldCharType="separate"/>
      </w:r>
      <w:r>
        <w:rPr>
          <w:rFonts w:hint="eastAsia"/>
          <w:color w:val="auto"/>
          <w:highlight w:val="none"/>
          <w:lang w:val="en-US" w:eastAsia="zh-CN"/>
        </w:rPr>
        <w:t>4</w:t>
      </w:r>
      <w:r>
        <w:rPr>
          <w:bCs/>
          <w:color w:val="auto"/>
          <w:szCs w:val="21"/>
          <w:highlight w:val="none"/>
        </w:rPr>
        <w:t>.</w:t>
      </w:r>
      <w:r>
        <w:rPr>
          <w:rFonts w:hint="eastAsia"/>
          <w:bCs/>
          <w:color w:val="auto"/>
          <w:szCs w:val="21"/>
          <w:highlight w:val="none"/>
          <w:lang w:val="en-US" w:eastAsia="zh-CN"/>
        </w:rPr>
        <w:t>6</w:t>
      </w:r>
      <w:r>
        <w:rPr>
          <w:bCs/>
          <w:color w:val="auto"/>
          <w:szCs w:val="21"/>
          <w:highlight w:val="none"/>
        </w:rPr>
        <w:t xml:space="preserve"> </w:t>
      </w:r>
      <w:r>
        <w:rPr>
          <w:rFonts w:hint="eastAsia"/>
          <w:highlight w:val="none"/>
        </w:rPr>
        <w:t>Supporting Materials</w:t>
      </w:r>
      <w:r>
        <w:rPr>
          <w:bCs/>
          <w:color w:val="auto"/>
          <w:szCs w:val="21"/>
          <w:highlight w:val="none"/>
        </w:rPr>
        <w:t xml:space="preserve"> </w:t>
      </w:r>
      <w:r>
        <w:rPr>
          <w:color w:val="auto"/>
          <w:highlight w:val="none"/>
        </w:rPr>
        <w:tab/>
      </w:r>
      <w:r>
        <w:rPr>
          <w:rFonts w:hint="eastAsia"/>
          <w:color w:val="auto"/>
          <w:highlight w:val="none"/>
          <w:lang w:val="en-US" w:eastAsia="zh-CN"/>
        </w:rPr>
        <w:t>5</w:t>
      </w:r>
      <w:r>
        <w:rPr>
          <w:rFonts w:hint="eastAsia"/>
          <w:color w:val="auto"/>
          <w:highlight w:val="none"/>
        </w:rPr>
        <w:fldChar w:fldCharType="end"/>
      </w:r>
    </w:p>
    <w:p>
      <w:pPr>
        <w:pStyle w:val="22"/>
        <w:tabs>
          <w:tab w:val="right" w:leader="dot" w:pos="8788"/>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"_Toc10687" </w:instrText>
      </w:r>
      <w:r>
        <w:rPr>
          <w:color w:val="auto"/>
          <w:highlight w:val="none"/>
        </w:rPr>
        <w:fldChar w:fldCharType="separate"/>
      </w:r>
      <w:r>
        <w:rPr>
          <w:color w:val="auto"/>
          <w:highlight w:val="none"/>
        </w:rPr>
        <w:t xml:space="preserve">5  </w:t>
      </w:r>
      <w:r>
        <w:rPr>
          <w:rFonts w:hint="eastAsia"/>
          <w:color w:val="auto"/>
          <w:highlight w:val="none"/>
        </w:rPr>
        <w:t>Adhesive Selection</w:t>
      </w:r>
      <w:r>
        <w:rPr>
          <w:color w:val="auto"/>
          <w:highlight w:val="none"/>
        </w:rPr>
        <w:tab/>
      </w:r>
      <w:r>
        <w:rPr>
          <w:rFonts w:hint="eastAsia"/>
          <w:color w:val="auto"/>
          <w:highlight w:val="none"/>
        </w:rPr>
        <w:fldChar w:fldCharType="end"/>
      </w:r>
      <w:r>
        <w:rPr>
          <w:rFonts w:hint="eastAsia"/>
          <w:color w:val="auto"/>
          <w:highlight w:val="none"/>
          <w:lang w:val="en-US" w:eastAsia="zh-CN"/>
        </w:rPr>
        <w:t>7</w:t>
      </w:r>
    </w:p>
    <w:p>
      <w:pPr>
        <w:pStyle w:val="22"/>
        <w:tabs>
          <w:tab w:val="right" w:leader="dot" w:pos="8788"/>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"_Toc7764" </w:instrText>
      </w:r>
      <w:r>
        <w:rPr>
          <w:color w:val="auto"/>
          <w:highlight w:val="none"/>
        </w:rPr>
        <w:fldChar w:fldCharType="separate"/>
      </w:r>
      <w:r>
        <w:rPr>
          <w:color w:val="auto"/>
          <w:szCs w:val="28"/>
          <w:highlight w:val="none"/>
        </w:rPr>
        <w:t xml:space="preserve">6  </w:t>
      </w:r>
      <w:r>
        <w:rPr>
          <w:b w:val="0"/>
          <w:bCs/>
          <w:color w:val="auto"/>
          <w:kern w:val="0"/>
          <w:szCs w:val="21"/>
          <w:highlight w:val="none"/>
        </w:rPr>
        <w:t xml:space="preserve">The </w:t>
      </w:r>
      <w:r>
        <w:rPr>
          <w:rFonts w:hint="eastAsia"/>
          <w:b w:val="0"/>
          <w:bCs/>
          <w:color w:val="auto"/>
          <w:kern w:val="0"/>
          <w:szCs w:val="21"/>
          <w:highlight w:val="none"/>
        </w:rPr>
        <w:t>B</w:t>
      </w:r>
      <w:r>
        <w:rPr>
          <w:b w:val="0"/>
          <w:bCs/>
          <w:color w:val="auto"/>
          <w:kern w:val="0"/>
          <w:szCs w:val="21"/>
          <w:highlight w:val="none"/>
        </w:rPr>
        <w:t>ase</w:t>
      </w:r>
      <w:r>
        <w:rPr>
          <w:color w:val="auto"/>
          <w:highlight w:val="none"/>
        </w:rPr>
        <w:tab/>
      </w:r>
      <w:r>
        <w:rPr>
          <w:rFonts w:hint="eastAsia"/>
          <w:color w:val="auto"/>
          <w:highlight w:val="none"/>
          <w:lang w:val="en-US" w:eastAsia="zh-CN"/>
        </w:rPr>
        <w:t>9</w:t>
      </w:r>
      <w:r>
        <w:rPr>
          <w:rFonts w:hint="eastAsia"/>
          <w:color w:val="auto"/>
          <w:highlight w:val="none"/>
        </w:rPr>
        <w:fldChar w:fldCharType="end"/>
      </w:r>
    </w:p>
    <w:p>
      <w:pPr>
        <w:pStyle w:val="22"/>
        <w:tabs>
          <w:tab w:val="right" w:leader="dot" w:pos="8788"/>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"_Toc7764" </w:instrText>
      </w:r>
      <w:r>
        <w:rPr>
          <w:color w:val="auto"/>
          <w:highlight w:val="none"/>
        </w:rPr>
        <w:fldChar w:fldCharType="separate"/>
      </w:r>
      <w:r>
        <w:rPr>
          <w:rFonts w:hint="eastAsia"/>
          <w:color w:val="auto"/>
          <w:szCs w:val="28"/>
          <w:highlight w:val="none"/>
          <w:lang w:val="en-US" w:eastAsia="zh-CN"/>
        </w:rPr>
        <w:t>7</w:t>
      </w:r>
      <w:r>
        <w:rPr>
          <w:color w:val="auto"/>
          <w:szCs w:val="28"/>
          <w:highlight w:val="none"/>
        </w:rPr>
        <w:t xml:space="preserve">  Construction </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0</w:t>
      </w:r>
    </w:p>
    <w:p>
      <w:pPr>
        <w:pStyle w:val="23"/>
        <w:tabs>
          <w:tab w:val="right" w:leader="dot" w:pos="8788"/>
        </w:tabs>
        <w:ind w:left="48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"_Toc14256" </w:instrText>
      </w:r>
      <w:r>
        <w:rPr>
          <w:color w:val="auto"/>
          <w:highlight w:val="none"/>
        </w:rPr>
        <w:fldChar w:fldCharType="separate"/>
      </w:r>
      <w:r>
        <w:rPr>
          <w:rFonts w:hint="eastAsia"/>
          <w:color w:val="auto"/>
          <w:highlight w:val="none"/>
          <w:lang w:val="en-US" w:eastAsia="zh-CN"/>
        </w:rPr>
        <w:t>7</w:t>
      </w:r>
      <w:r>
        <w:rPr>
          <w:color w:val="auto"/>
          <w:highlight w:val="none"/>
        </w:rPr>
        <w:t xml:space="preserve">.1 General </w:t>
      </w:r>
      <w:r>
        <w:rPr>
          <w:rFonts w:hint="eastAsia"/>
          <w:color w:val="auto"/>
          <w:highlight w:val="none"/>
          <w:lang w:val="en-US" w:eastAsia="zh-CN"/>
        </w:rPr>
        <w:t>P</w:t>
      </w:r>
      <w:r>
        <w:rPr>
          <w:color w:val="auto"/>
          <w:highlight w:val="none"/>
        </w:rPr>
        <w:t xml:space="preserve">rovisions </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0</w:t>
      </w:r>
    </w:p>
    <w:p>
      <w:pPr>
        <w:pStyle w:val="23"/>
        <w:tabs>
          <w:tab w:val="right" w:leader="dot" w:pos="8788"/>
        </w:tabs>
        <w:ind w:left="48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"_Toc15188" </w:instrText>
      </w:r>
      <w:r>
        <w:rPr>
          <w:color w:val="auto"/>
          <w:highlight w:val="none"/>
        </w:rPr>
        <w:fldChar w:fldCharType="separate"/>
      </w:r>
      <w:r>
        <w:rPr>
          <w:rFonts w:hint="eastAsia"/>
          <w:color w:val="auto"/>
          <w:highlight w:val="none"/>
          <w:lang w:val="en-US" w:eastAsia="zh-CN"/>
        </w:rPr>
        <w:t>7</w:t>
      </w:r>
      <w:r>
        <w:rPr>
          <w:color w:val="auto"/>
          <w:highlight w:val="none"/>
        </w:rPr>
        <w:t xml:space="preserve">.2 </w:t>
      </w:r>
      <w:r>
        <w:rPr>
          <w:rFonts w:hint="eastAsia"/>
          <w:color w:val="auto"/>
          <w:highlight w:val="none"/>
        </w:rPr>
        <w:t xml:space="preserve">Construction Equipment </w:t>
      </w:r>
      <w:r>
        <w:rPr>
          <w:color w:val="auto"/>
          <w:highlight w:val="none"/>
        </w:rPr>
        <w:tab/>
      </w:r>
      <w:r>
        <w:rPr>
          <w:rFonts w:hint="eastAsia"/>
          <w:color w:val="auto"/>
          <w:highlight w:val="none"/>
          <w:lang w:val="en-US" w:eastAsia="zh-CN"/>
        </w:rPr>
        <w:t>11</w:t>
      </w:r>
      <w:r>
        <w:rPr>
          <w:rFonts w:hint="eastAsia"/>
          <w:color w:val="auto"/>
          <w:highlight w:val="none"/>
        </w:rPr>
        <w:fldChar w:fldCharType="end"/>
      </w:r>
    </w:p>
    <w:p>
      <w:pPr>
        <w:pStyle w:val="23"/>
        <w:tabs>
          <w:tab w:val="right" w:leader="dot" w:pos="8788"/>
        </w:tabs>
        <w:ind w:left="48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"_Toc15858" </w:instrText>
      </w:r>
      <w:r>
        <w:rPr>
          <w:color w:val="auto"/>
          <w:highlight w:val="none"/>
        </w:rPr>
        <w:fldChar w:fldCharType="separate"/>
      </w:r>
      <w:r>
        <w:rPr>
          <w:rFonts w:hint="eastAsia"/>
          <w:color w:val="auto"/>
          <w:highlight w:val="none"/>
          <w:lang w:val="en-US" w:eastAsia="zh-CN"/>
        </w:rPr>
        <w:t>7</w:t>
      </w:r>
      <w:r>
        <w:rPr>
          <w:color w:val="auto"/>
          <w:highlight w:val="none"/>
        </w:rPr>
        <w:t xml:space="preserve">.3 </w:t>
      </w:r>
      <w:r>
        <w:rPr>
          <w:rFonts w:hint="eastAsia"/>
          <w:color w:val="auto"/>
          <w:highlight w:val="none"/>
        </w:rPr>
        <w:t xml:space="preserve">Process </w:t>
      </w:r>
      <w:r>
        <w:rPr>
          <w:rFonts w:hint="eastAsia"/>
          <w:color w:val="auto"/>
          <w:highlight w:val="none"/>
          <w:lang w:val="en-US" w:eastAsia="zh-CN"/>
        </w:rPr>
        <w:t>F</w:t>
      </w:r>
      <w:r>
        <w:rPr>
          <w:rFonts w:hint="eastAsia"/>
          <w:color w:val="auto"/>
          <w:highlight w:val="none"/>
        </w:rPr>
        <w:t xml:space="preserve">low </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2</w:t>
      </w:r>
    </w:p>
    <w:p>
      <w:pPr>
        <w:pStyle w:val="23"/>
        <w:tabs>
          <w:tab w:val="right" w:leader="dot" w:pos="8788"/>
        </w:tabs>
        <w:ind w:left="480"/>
        <w:rPr>
          <w:rFonts w:hint="eastAsia"/>
          <w:color w:val="auto"/>
          <w:highlight w:val="none"/>
          <w:lang w:val="en-US" w:eastAsia="zh-CN"/>
        </w:rPr>
      </w:pPr>
      <w:r>
        <w:rPr>
          <w:color w:val="auto"/>
          <w:highlight w:val="none"/>
        </w:rPr>
        <w:fldChar w:fldCharType="begin"/>
      </w:r>
      <w:r>
        <w:rPr>
          <w:color w:val="auto"/>
          <w:highlight w:val="none"/>
        </w:rPr>
        <w:instrText xml:space="preserve"> HYPERLINK \l "_Toc22379" </w:instrText>
      </w:r>
      <w:r>
        <w:rPr>
          <w:color w:val="auto"/>
          <w:highlight w:val="none"/>
        </w:rPr>
        <w:fldChar w:fldCharType="separate"/>
      </w:r>
      <w:r>
        <w:rPr>
          <w:rFonts w:hint="eastAsia"/>
          <w:bCs/>
          <w:color w:val="auto"/>
          <w:szCs w:val="21"/>
          <w:highlight w:val="none"/>
          <w:lang w:val="en-US" w:eastAsia="zh-CN"/>
        </w:rPr>
        <w:t>7</w:t>
      </w:r>
      <w:r>
        <w:rPr>
          <w:bCs/>
          <w:color w:val="auto"/>
          <w:szCs w:val="21"/>
          <w:highlight w:val="none"/>
        </w:rPr>
        <w:t xml:space="preserve">.4 </w:t>
      </w:r>
      <w:r>
        <w:rPr>
          <w:rFonts w:hint="eastAsia"/>
          <w:bCs/>
          <w:color w:val="auto"/>
          <w:szCs w:val="21"/>
          <w:highlight w:val="none"/>
        </w:rPr>
        <w:t>Construction of Ceramic Tile Adhesive External Wall</w:t>
      </w:r>
      <w:r>
        <w:rPr>
          <w:bCs/>
          <w:color w:val="auto"/>
          <w:szCs w:val="21"/>
          <w:highlight w:val="none"/>
        </w:rPr>
        <w:t xml:space="preserve"> </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2</w:t>
      </w:r>
    </w:p>
    <w:p>
      <w:pPr>
        <w:pStyle w:val="22"/>
        <w:tabs>
          <w:tab w:val="right" w:leader="dot" w:pos="8788"/>
        </w:tabs>
        <w:ind w:firstLine="480" w:firstLineChars="200"/>
        <w:rPr>
          <w:rFonts w:hint="eastAsia"/>
          <w:color w:val="auto"/>
          <w:highlight w:val="none"/>
          <w:lang w:val="en-US" w:eastAsia="zh-CN"/>
        </w:rPr>
      </w:pPr>
      <w:r>
        <w:rPr>
          <w:rFonts w:hint="eastAsia"/>
          <w:color w:val="auto"/>
          <w:highlight w:val="none"/>
          <w:lang w:val="en-US" w:eastAsia="zh-CN"/>
        </w:rPr>
        <w:t>7</w:t>
      </w:r>
      <w:r>
        <w:rPr>
          <w:color w:val="auto"/>
          <w:highlight w:val="none"/>
        </w:rPr>
        <w:fldChar w:fldCharType="begin"/>
      </w:r>
      <w:r>
        <w:rPr>
          <w:color w:val="auto"/>
          <w:highlight w:val="none"/>
        </w:rPr>
        <w:instrText xml:space="preserve"> HYPERLINK \l "_Toc3514" </w:instrText>
      </w:r>
      <w:r>
        <w:rPr>
          <w:color w:val="auto"/>
          <w:highlight w:val="none"/>
        </w:rPr>
        <w:fldChar w:fldCharType="separate"/>
      </w:r>
      <w:r>
        <w:rPr>
          <w:rFonts w:hint="eastAsia"/>
          <w:color w:val="auto"/>
          <w:highlight w:val="none"/>
          <w:lang w:val="en-US" w:eastAsia="zh-CN"/>
        </w:rPr>
        <w:t>.5</w:t>
      </w:r>
      <w:r>
        <w:rPr>
          <w:color w:val="auto"/>
          <w:highlight w:val="none"/>
        </w:rPr>
        <w:t xml:space="preserve"> </w:t>
      </w:r>
      <w:r>
        <w:rPr>
          <w:rFonts w:hint="eastAsia"/>
          <w:color w:val="auto"/>
          <w:highlight w:val="none"/>
        </w:rPr>
        <w:t xml:space="preserve">Ceramic Tile Adhesive Inner Wall Construction </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3</w:t>
      </w:r>
    </w:p>
    <w:p>
      <w:pPr>
        <w:pStyle w:val="23"/>
        <w:tabs>
          <w:tab w:val="right" w:leader="dot" w:pos="8788"/>
        </w:tabs>
        <w:ind w:left="480"/>
        <w:rPr>
          <w:rFonts w:hint="eastAsia"/>
          <w:color w:val="auto"/>
          <w:highlight w:val="none"/>
          <w:lang w:val="en-US" w:eastAsia="zh-CN"/>
        </w:rPr>
      </w:pPr>
      <w:r>
        <w:rPr>
          <w:color w:val="auto"/>
          <w:highlight w:val="none"/>
        </w:rPr>
        <w:fldChar w:fldCharType="begin"/>
      </w:r>
      <w:r>
        <w:rPr>
          <w:color w:val="auto"/>
          <w:highlight w:val="none"/>
        </w:rPr>
        <w:instrText xml:space="preserve"> HYPERLINK \l "_Toc22379" </w:instrText>
      </w:r>
      <w:r>
        <w:rPr>
          <w:color w:val="auto"/>
          <w:highlight w:val="none"/>
        </w:rPr>
        <w:fldChar w:fldCharType="separate"/>
      </w:r>
      <w:r>
        <w:rPr>
          <w:rFonts w:hint="eastAsia"/>
          <w:bCs/>
          <w:color w:val="auto"/>
          <w:szCs w:val="21"/>
          <w:highlight w:val="none"/>
          <w:lang w:val="en-US" w:eastAsia="zh-CN"/>
        </w:rPr>
        <w:t>7</w:t>
      </w:r>
      <w:r>
        <w:rPr>
          <w:bCs/>
          <w:color w:val="auto"/>
          <w:szCs w:val="21"/>
          <w:highlight w:val="none"/>
        </w:rPr>
        <w:t>.</w:t>
      </w:r>
      <w:r>
        <w:rPr>
          <w:rFonts w:hint="eastAsia"/>
          <w:bCs/>
          <w:color w:val="auto"/>
          <w:szCs w:val="21"/>
          <w:highlight w:val="none"/>
          <w:lang w:val="en-US" w:eastAsia="zh-CN"/>
        </w:rPr>
        <w:t>6</w:t>
      </w:r>
      <w:r>
        <w:rPr>
          <w:bCs/>
          <w:color w:val="auto"/>
          <w:szCs w:val="21"/>
          <w:highlight w:val="none"/>
        </w:rPr>
        <w:t xml:space="preserve"> </w:t>
      </w:r>
      <w:r>
        <w:rPr>
          <w:rFonts w:hint="eastAsia"/>
          <w:bCs/>
          <w:color w:val="auto"/>
          <w:szCs w:val="21"/>
          <w:highlight w:val="none"/>
        </w:rPr>
        <w:t>Ceramic Tile Adhesive Ceramic Floor Construction</w:t>
      </w:r>
      <w:r>
        <w:rPr>
          <w:bCs/>
          <w:color w:val="auto"/>
          <w:szCs w:val="21"/>
          <w:highlight w:val="none"/>
        </w:rPr>
        <w:t xml:space="preserve"> </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4</w:t>
      </w:r>
    </w:p>
    <w:p>
      <w:pPr>
        <w:pStyle w:val="22"/>
        <w:tabs>
          <w:tab w:val="right" w:leader="dot" w:pos="8788"/>
        </w:tabs>
        <w:ind w:firstLine="480" w:firstLineChars="200"/>
        <w:rPr>
          <w:rFonts w:hint="eastAsia"/>
          <w:color w:val="auto"/>
          <w:highlight w:val="none"/>
          <w:lang w:val="en-US" w:eastAsia="zh-CN"/>
        </w:rPr>
      </w:pPr>
      <w:r>
        <w:rPr>
          <w:color w:val="auto"/>
          <w:highlight w:val="none"/>
        </w:rPr>
        <w:fldChar w:fldCharType="begin"/>
      </w:r>
      <w:r>
        <w:rPr>
          <w:color w:val="auto"/>
          <w:highlight w:val="none"/>
        </w:rPr>
        <w:instrText xml:space="preserve"> HYPERLINK \l "_Toc3514" </w:instrText>
      </w:r>
      <w:r>
        <w:rPr>
          <w:color w:val="auto"/>
          <w:highlight w:val="none"/>
        </w:rPr>
        <w:fldChar w:fldCharType="separate"/>
      </w:r>
      <w:r>
        <w:rPr>
          <w:rFonts w:hint="eastAsia"/>
          <w:color w:val="auto"/>
          <w:highlight w:val="none"/>
          <w:lang w:val="en-US" w:eastAsia="zh-CN"/>
        </w:rPr>
        <w:t>7.7</w:t>
      </w:r>
      <w:r>
        <w:rPr>
          <w:color w:val="auto"/>
          <w:highlight w:val="none"/>
        </w:rPr>
        <w:t xml:space="preserve"> </w:t>
      </w:r>
      <w:r>
        <w:rPr>
          <w:rFonts w:hint="eastAsia"/>
          <w:color w:val="auto"/>
          <w:highlight w:val="none"/>
        </w:rPr>
        <w:t xml:space="preserve">Flexible Brick Adhesive Construction </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5</w:t>
      </w:r>
    </w:p>
    <w:p>
      <w:pPr>
        <w:pStyle w:val="23"/>
        <w:tabs>
          <w:tab w:val="right" w:leader="dot" w:pos="8788"/>
        </w:tabs>
        <w:ind w:left="480"/>
        <w:rPr>
          <w:rFonts w:hint="eastAsia"/>
          <w:color w:val="auto"/>
          <w:highlight w:val="none"/>
          <w:lang w:val="en-US" w:eastAsia="zh-CN"/>
        </w:rPr>
      </w:pPr>
      <w:r>
        <w:rPr>
          <w:color w:val="auto"/>
          <w:highlight w:val="none"/>
        </w:rPr>
        <w:fldChar w:fldCharType="begin"/>
      </w:r>
      <w:r>
        <w:rPr>
          <w:color w:val="auto"/>
          <w:highlight w:val="none"/>
        </w:rPr>
        <w:instrText xml:space="preserve"> HYPERLINK \l "_Toc22379" </w:instrText>
      </w:r>
      <w:r>
        <w:rPr>
          <w:color w:val="auto"/>
          <w:highlight w:val="none"/>
        </w:rPr>
        <w:fldChar w:fldCharType="separate"/>
      </w:r>
      <w:r>
        <w:rPr>
          <w:rFonts w:hint="eastAsia"/>
          <w:bCs/>
          <w:color w:val="auto"/>
          <w:szCs w:val="21"/>
          <w:highlight w:val="none"/>
          <w:lang w:val="en-US" w:eastAsia="zh-CN"/>
        </w:rPr>
        <w:t>7</w:t>
      </w:r>
      <w:r>
        <w:rPr>
          <w:bCs/>
          <w:color w:val="auto"/>
          <w:szCs w:val="21"/>
          <w:highlight w:val="none"/>
        </w:rPr>
        <w:t>.</w:t>
      </w:r>
      <w:r>
        <w:rPr>
          <w:rFonts w:hint="eastAsia"/>
          <w:bCs/>
          <w:color w:val="auto"/>
          <w:szCs w:val="21"/>
          <w:highlight w:val="none"/>
          <w:lang w:val="en-US" w:eastAsia="zh-CN"/>
        </w:rPr>
        <w:t>8</w:t>
      </w:r>
      <w:r>
        <w:rPr>
          <w:bCs/>
          <w:color w:val="auto"/>
          <w:szCs w:val="21"/>
          <w:highlight w:val="none"/>
        </w:rPr>
        <w:t xml:space="preserve"> </w:t>
      </w:r>
      <w:r>
        <w:rPr>
          <w:rFonts w:hint="eastAsia"/>
          <w:bCs/>
          <w:color w:val="auto"/>
          <w:szCs w:val="21"/>
          <w:highlight w:val="none"/>
        </w:rPr>
        <w:t>Construction of Ceramic Tile Joint Filler</w:t>
      </w:r>
      <w:r>
        <w:rPr>
          <w:bCs/>
          <w:color w:val="auto"/>
          <w:szCs w:val="21"/>
          <w:highlight w:val="none"/>
        </w:rPr>
        <w:t xml:space="preserve"> </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6</w:t>
      </w:r>
    </w:p>
    <w:p>
      <w:pPr>
        <w:pStyle w:val="22"/>
        <w:tabs>
          <w:tab w:val="right" w:leader="dot" w:pos="8788"/>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"_Toc3514" </w:instrText>
      </w:r>
      <w:r>
        <w:rPr>
          <w:color w:val="auto"/>
          <w:highlight w:val="none"/>
        </w:rPr>
        <w:fldChar w:fldCharType="separate"/>
      </w:r>
      <w:r>
        <w:rPr>
          <w:rFonts w:hint="eastAsia"/>
          <w:color w:val="auto"/>
          <w:highlight w:val="none"/>
          <w:lang w:val="en-US" w:eastAsia="zh-CN"/>
        </w:rPr>
        <w:t>8</w:t>
      </w:r>
      <w:r>
        <w:rPr>
          <w:color w:val="auto"/>
          <w:highlight w:val="none"/>
        </w:rPr>
        <w:t xml:space="preserve">  Acceptance</w:t>
      </w:r>
      <w:r>
        <w:rPr>
          <w:color w:val="auto"/>
          <w:highlight w:val="none"/>
        </w:rPr>
        <w:tab/>
      </w:r>
      <w:r>
        <w:rPr>
          <w:rFonts w:hint="eastAsia"/>
          <w:color w:val="auto"/>
          <w:highlight w:val="none"/>
        </w:rPr>
        <w:fldChar w:fldCharType="end"/>
      </w:r>
      <w:r>
        <w:rPr>
          <w:rFonts w:hint="eastAsia"/>
          <w:color w:val="auto"/>
          <w:highlight w:val="none"/>
          <w:lang w:val="en-US" w:eastAsia="zh-CN"/>
        </w:rPr>
        <w:t>18</w:t>
      </w:r>
    </w:p>
    <w:p>
      <w:pPr>
        <w:pStyle w:val="23"/>
        <w:tabs>
          <w:tab w:val="right" w:leader="dot" w:pos="8788"/>
        </w:tabs>
        <w:ind w:left="480"/>
        <w:rPr>
          <w:color w:val="auto"/>
          <w:highlight w:val="none"/>
        </w:rPr>
      </w:pPr>
      <w:r>
        <w:rPr>
          <w:color w:val="auto"/>
          <w:highlight w:val="none"/>
        </w:rPr>
        <w:fldChar w:fldCharType="begin"/>
      </w:r>
      <w:r>
        <w:rPr>
          <w:color w:val="auto"/>
          <w:highlight w:val="none"/>
        </w:rPr>
        <w:instrText xml:space="preserve"> HYPERLINK \l "_Toc15195" </w:instrText>
      </w:r>
      <w:r>
        <w:rPr>
          <w:color w:val="auto"/>
          <w:highlight w:val="none"/>
        </w:rPr>
        <w:fldChar w:fldCharType="separate"/>
      </w:r>
      <w:r>
        <w:rPr>
          <w:rFonts w:hint="eastAsia"/>
          <w:color w:val="auto"/>
          <w:highlight w:val="none"/>
          <w:lang w:val="en-US" w:eastAsia="zh-CN"/>
        </w:rPr>
        <w:t>8</w:t>
      </w:r>
      <w:r>
        <w:rPr>
          <w:color w:val="auto"/>
          <w:highlight w:val="none"/>
        </w:rPr>
        <w:t xml:space="preserve">.1 General </w:t>
      </w:r>
      <w:r>
        <w:rPr>
          <w:rFonts w:hint="eastAsia"/>
          <w:color w:val="auto"/>
          <w:highlight w:val="none"/>
          <w:lang w:val="en-US" w:eastAsia="zh-CN"/>
        </w:rPr>
        <w:t>P</w:t>
      </w:r>
      <w:r>
        <w:rPr>
          <w:color w:val="auto"/>
          <w:highlight w:val="none"/>
        </w:rPr>
        <w:t>rovisions</w:t>
      </w:r>
      <w:r>
        <w:rPr>
          <w:color w:val="auto"/>
          <w:highlight w:val="none"/>
        </w:rPr>
        <w:tab/>
      </w:r>
      <w:r>
        <w:rPr>
          <w:rFonts w:hint="eastAsia"/>
          <w:color w:val="auto"/>
          <w:highlight w:val="none"/>
          <w:lang w:val="en-US" w:eastAsia="zh-CN"/>
        </w:rPr>
        <w:t>18</w:t>
      </w:r>
      <w:r>
        <w:rPr>
          <w:rFonts w:hint="eastAsia"/>
          <w:color w:val="auto"/>
          <w:highlight w:val="none"/>
        </w:rPr>
        <w:fldChar w:fldCharType="end"/>
      </w:r>
    </w:p>
    <w:p>
      <w:pPr>
        <w:pStyle w:val="23"/>
        <w:tabs>
          <w:tab w:val="right" w:leader="dot" w:pos="8788"/>
        </w:tabs>
        <w:ind w:left="48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"_Toc26320" </w:instrText>
      </w:r>
      <w:r>
        <w:rPr>
          <w:color w:val="auto"/>
          <w:highlight w:val="none"/>
        </w:rPr>
        <w:fldChar w:fldCharType="separate"/>
      </w:r>
      <w:r>
        <w:rPr>
          <w:rFonts w:hint="eastAsia"/>
          <w:color w:val="auto"/>
          <w:highlight w:val="none"/>
          <w:lang w:val="en-US" w:eastAsia="zh-CN"/>
        </w:rPr>
        <w:t>8</w:t>
      </w:r>
      <w:r>
        <w:rPr>
          <w:color w:val="auto"/>
          <w:highlight w:val="none"/>
        </w:rPr>
        <w:t xml:space="preserve">.2 </w:t>
      </w:r>
      <w:r>
        <w:rPr>
          <w:rFonts w:hint="eastAsia"/>
          <w:color w:val="auto"/>
          <w:highlight w:val="none"/>
        </w:rPr>
        <w:t xml:space="preserve">Main </w:t>
      </w:r>
      <w:r>
        <w:rPr>
          <w:rFonts w:hint="eastAsia"/>
          <w:color w:val="auto"/>
          <w:highlight w:val="none"/>
          <w:lang w:val="en-US" w:eastAsia="zh-CN"/>
        </w:rPr>
        <w:t>C</w:t>
      </w:r>
      <w:r>
        <w:rPr>
          <w:rFonts w:hint="eastAsia"/>
          <w:color w:val="auto"/>
          <w:highlight w:val="none"/>
        </w:rPr>
        <w:t xml:space="preserve">ontrol </w:t>
      </w:r>
      <w:r>
        <w:rPr>
          <w:rFonts w:hint="eastAsia"/>
          <w:color w:val="auto"/>
          <w:highlight w:val="none"/>
          <w:lang w:val="en-US" w:eastAsia="zh-CN"/>
        </w:rPr>
        <w:t>P</w:t>
      </w:r>
      <w:r>
        <w:rPr>
          <w:rFonts w:hint="eastAsia"/>
          <w:color w:val="auto"/>
          <w:highlight w:val="none"/>
        </w:rPr>
        <w:t xml:space="preserve">roject </w:t>
      </w:r>
      <w:r>
        <w:rPr>
          <w:color w:val="auto"/>
          <w:highlight w:val="none"/>
        </w:rPr>
        <w:t xml:space="preserve"> </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8</w:t>
      </w:r>
    </w:p>
    <w:p>
      <w:pPr>
        <w:pStyle w:val="23"/>
        <w:tabs>
          <w:tab w:val="right" w:leader="dot" w:pos="8788"/>
        </w:tabs>
        <w:ind w:left="48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"_Toc21464" </w:instrText>
      </w:r>
      <w:r>
        <w:rPr>
          <w:color w:val="auto"/>
          <w:highlight w:val="none"/>
        </w:rPr>
        <w:fldChar w:fldCharType="separate"/>
      </w:r>
      <w:r>
        <w:rPr>
          <w:rFonts w:hint="eastAsia"/>
          <w:color w:val="auto"/>
          <w:highlight w:val="none"/>
          <w:lang w:val="en-US" w:eastAsia="zh-CN"/>
        </w:rPr>
        <w:t>8</w:t>
      </w:r>
      <w:r>
        <w:rPr>
          <w:color w:val="auto"/>
          <w:highlight w:val="none"/>
        </w:rPr>
        <w:t>.3</w:t>
      </w:r>
      <w:r>
        <w:rPr>
          <w:rFonts w:hint="eastAsia"/>
          <w:color w:val="auto"/>
          <w:highlight w:val="none"/>
          <w:lang w:val="en-US" w:eastAsia="zh-CN"/>
        </w:rPr>
        <w:t xml:space="preserve"> </w:t>
      </w:r>
      <w:r>
        <w:rPr>
          <w:rFonts w:hint="eastAsia"/>
          <w:color w:val="auto"/>
          <w:highlight w:val="none"/>
        </w:rPr>
        <w:t xml:space="preserve">General Project </w:t>
      </w:r>
      <w:r>
        <w:rPr>
          <w:color w:val="auto"/>
          <w:highlight w:val="none"/>
        </w:rPr>
        <w:tab/>
      </w:r>
      <w:r>
        <w:rPr>
          <w:color w:val="auto"/>
          <w:highlight w:val="none"/>
        </w:rPr>
        <w:fldChar w:fldCharType="end"/>
      </w:r>
      <w:r>
        <w:rPr>
          <w:rFonts w:hint="eastAsia"/>
          <w:color w:val="auto"/>
          <w:highlight w:val="none"/>
          <w:lang w:val="en-US" w:eastAsia="zh-CN"/>
        </w:rPr>
        <w:t>19</w:t>
      </w:r>
    </w:p>
    <w:p>
      <w:pPr>
        <w:pStyle w:val="22"/>
        <w:tabs>
          <w:tab w:val="right" w:leader="dot" w:pos="8788"/>
        </w:tabs>
        <w:rPr>
          <w:color w:val="auto"/>
          <w:highlight w:val="none"/>
        </w:rPr>
      </w:pPr>
      <w:r>
        <w:rPr>
          <w:color w:val="auto"/>
          <w:szCs w:val="21"/>
          <w:highlight w:val="none"/>
        </w:rPr>
        <w:fldChar w:fldCharType="begin"/>
      </w:r>
      <w:r>
        <w:rPr>
          <w:szCs w:val="21"/>
          <w:highlight w:val="none"/>
        </w:rPr>
        <w:instrText xml:space="preserve"> HYPERLINK \l _Toc30146 </w:instrText>
      </w:r>
      <w:r>
        <w:rPr>
          <w:szCs w:val="21"/>
          <w:highlight w:val="none"/>
        </w:rPr>
        <w:fldChar w:fldCharType="separate"/>
      </w:r>
      <w:r>
        <w:rPr>
          <w:rFonts w:hint="eastAsia"/>
          <w:color w:val="auto"/>
          <w:szCs w:val="21"/>
          <w:highlight w:val="none"/>
        </w:rPr>
        <w:t>Appendix A Reinspection of Incoming Materials</w:t>
      </w:r>
      <w:r>
        <w:rPr>
          <w:highlight w:val="none"/>
        </w:rPr>
        <w:tab/>
      </w:r>
      <w:r>
        <w:rPr>
          <w:rFonts w:hint="eastAsia"/>
          <w:highlight w:val="none"/>
          <w:lang w:val="en-US" w:eastAsia="zh-CN"/>
        </w:rPr>
        <w:t>20</w:t>
      </w:r>
      <w:r>
        <w:rPr>
          <w:color w:val="auto"/>
          <w:szCs w:val="21"/>
          <w:highlight w:val="none"/>
        </w:rPr>
        <w:fldChar w:fldCharType="end"/>
      </w:r>
    </w:p>
    <w:p>
      <w:pPr>
        <w:pStyle w:val="22"/>
        <w:tabs>
          <w:tab w:val="right" w:leader="dot" w:pos="8788"/>
        </w:tabs>
        <w:rPr>
          <w:color w:val="auto"/>
          <w:highlight w:val="none"/>
        </w:rPr>
      </w:pPr>
      <w:r>
        <w:rPr>
          <w:color w:val="auto"/>
          <w:szCs w:val="21"/>
          <w:highlight w:val="none"/>
        </w:rPr>
        <w:fldChar w:fldCharType="begin"/>
      </w:r>
      <w:r>
        <w:rPr>
          <w:szCs w:val="21"/>
          <w:highlight w:val="none"/>
        </w:rPr>
        <w:instrText xml:space="preserve"> HYPERLINK \l _Toc30146 </w:instrText>
      </w:r>
      <w:r>
        <w:rPr>
          <w:szCs w:val="21"/>
          <w:highlight w:val="none"/>
        </w:rPr>
        <w:fldChar w:fldCharType="separate"/>
      </w:r>
      <w:r>
        <w:rPr>
          <w:rFonts w:hint="eastAsia"/>
          <w:color w:val="auto"/>
          <w:szCs w:val="21"/>
          <w:highlight w:val="none"/>
        </w:rPr>
        <w:t>Appendix B Types and Designations of Ceramic Tile Adhesives</w:t>
      </w:r>
      <w:r>
        <w:rPr>
          <w:highlight w:val="none"/>
        </w:rPr>
        <w:tab/>
      </w:r>
      <w:r>
        <w:rPr>
          <w:highlight w:val="none"/>
        </w:rPr>
        <w:fldChar w:fldCharType="begin"/>
      </w:r>
      <w:r>
        <w:rPr>
          <w:highlight w:val="none"/>
        </w:rPr>
        <w:instrText xml:space="preserve"> PAGEREF _Toc30146 \h </w:instrText>
      </w:r>
      <w:r>
        <w:rPr>
          <w:highlight w:val="none"/>
        </w:rPr>
        <w:fldChar w:fldCharType="separate"/>
      </w:r>
      <w:r>
        <w:rPr>
          <w:highlight w:val="none"/>
        </w:rPr>
        <w:t>2</w:t>
      </w:r>
      <w:r>
        <w:rPr>
          <w:rFonts w:hint="eastAsia"/>
          <w:highlight w:val="none"/>
          <w:lang w:val="en-US" w:eastAsia="zh-CN"/>
        </w:rPr>
        <w:t>1</w:t>
      </w:r>
      <w:r>
        <w:rPr>
          <w:highlight w:val="none"/>
        </w:rPr>
        <w:fldChar w:fldCharType="end"/>
      </w:r>
      <w:r>
        <w:rPr>
          <w:color w:val="auto"/>
          <w:szCs w:val="21"/>
          <w:highlight w:val="none"/>
        </w:rPr>
        <w:fldChar w:fldCharType="end"/>
      </w:r>
    </w:p>
    <w:p>
      <w:pPr>
        <w:pStyle w:val="22"/>
        <w:tabs>
          <w:tab w:val="right" w:leader="dot" w:pos="8788"/>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"_Toc3514" </w:instrText>
      </w:r>
      <w:r>
        <w:rPr>
          <w:color w:val="auto"/>
          <w:highlight w:val="none"/>
        </w:rPr>
        <w:fldChar w:fldCharType="separate"/>
      </w:r>
      <w:r>
        <w:rPr>
          <w:color w:val="auto"/>
          <w:szCs w:val="21"/>
          <w:highlight w:val="none"/>
        </w:rPr>
        <w:t>Explanation of</w:t>
      </w:r>
      <w:r>
        <w:rPr>
          <w:rFonts w:hint="eastAsia"/>
          <w:color w:val="auto"/>
          <w:szCs w:val="21"/>
          <w:highlight w:val="none"/>
          <w:lang w:val="en-US" w:eastAsia="zh-CN"/>
        </w:rPr>
        <w:t xml:space="preserve"> W</w:t>
      </w:r>
      <w:r>
        <w:rPr>
          <w:color w:val="auto"/>
          <w:szCs w:val="21"/>
          <w:highlight w:val="none"/>
        </w:rPr>
        <w:t xml:space="preserve">ording in </w:t>
      </w:r>
      <w:r>
        <w:rPr>
          <w:rFonts w:hint="eastAsia"/>
          <w:color w:val="auto"/>
          <w:szCs w:val="21"/>
          <w:highlight w:val="none"/>
          <w:lang w:val="en-US" w:eastAsia="zh-CN"/>
        </w:rPr>
        <w:t>T</w:t>
      </w:r>
      <w:r>
        <w:rPr>
          <w:color w:val="auto"/>
          <w:szCs w:val="21"/>
          <w:highlight w:val="none"/>
        </w:rPr>
        <w:t xml:space="preserve">his </w:t>
      </w:r>
      <w:r>
        <w:rPr>
          <w:rFonts w:hint="eastAsia"/>
          <w:color w:val="auto"/>
          <w:szCs w:val="21"/>
          <w:highlight w:val="none"/>
          <w:lang w:val="en-US" w:eastAsia="zh-CN"/>
        </w:rPr>
        <w:t>S</w:t>
      </w:r>
      <w:r>
        <w:rPr>
          <w:color w:val="auto"/>
          <w:szCs w:val="21"/>
          <w:highlight w:val="none"/>
        </w:rPr>
        <w:t>tandard</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2</w:t>
      </w:r>
    </w:p>
    <w:p>
      <w:pPr>
        <w:pStyle w:val="22"/>
        <w:tabs>
          <w:tab w:val="right" w:leader="dot" w:pos="8788"/>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"_Toc3514" </w:instrText>
      </w:r>
      <w:r>
        <w:rPr>
          <w:color w:val="auto"/>
          <w:highlight w:val="none"/>
        </w:rPr>
        <w:fldChar w:fldCharType="separate"/>
      </w:r>
      <w:r>
        <w:rPr>
          <w:color w:val="auto"/>
          <w:kern w:val="0"/>
          <w:szCs w:val="21"/>
          <w:highlight w:val="none"/>
        </w:rPr>
        <w:t xml:space="preserve">List of </w:t>
      </w:r>
      <w:r>
        <w:rPr>
          <w:rFonts w:hint="eastAsia"/>
          <w:color w:val="auto"/>
          <w:kern w:val="0"/>
          <w:szCs w:val="21"/>
          <w:highlight w:val="none"/>
          <w:lang w:val="en-US" w:eastAsia="zh-CN"/>
        </w:rPr>
        <w:t>Q</w:t>
      </w:r>
      <w:r>
        <w:rPr>
          <w:color w:val="auto"/>
          <w:kern w:val="0"/>
          <w:szCs w:val="21"/>
          <w:highlight w:val="none"/>
        </w:rPr>
        <w:t xml:space="preserve">uoted </w:t>
      </w:r>
      <w:r>
        <w:rPr>
          <w:rFonts w:hint="eastAsia"/>
          <w:color w:val="auto"/>
          <w:kern w:val="0"/>
          <w:szCs w:val="21"/>
          <w:highlight w:val="none"/>
          <w:lang w:val="en-US" w:eastAsia="zh-CN"/>
        </w:rPr>
        <w:t>S</w:t>
      </w:r>
      <w:r>
        <w:rPr>
          <w:color w:val="auto"/>
          <w:kern w:val="0"/>
          <w:szCs w:val="21"/>
          <w:highlight w:val="none"/>
        </w:rPr>
        <w:t>tandards</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3</w:t>
      </w:r>
    </w:p>
    <w:p>
      <w:pPr>
        <w:pStyle w:val="22"/>
        <w:tabs>
          <w:tab w:val="right" w:leader="dot" w:pos="8788"/>
        </w:tabs>
        <w:rPr>
          <w:rFonts w:hint="eastAsia" w:eastAsia="宋体"/>
          <w:color w:val="auto"/>
          <w:highlight w:val="none"/>
          <w:lang w:eastAsia="zh-CN"/>
        </w:rPr>
      </w:pPr>
      <w:r>
        <w:rPr>
          <w:highlight w:val="none"/>
        </w:rPr>
        <w:fldChar w:fldCharType="begin"/>
      </w:r>
      <w:r>
        <w:rPr>
          <w:highlight w:val="none"/>
        </w:rPr>
        <w:instrText xml:space="preserve"> HYPERLINK \l "_Toc3514" </w:instrText>
      </w:r>
      <w:r>
        <w:rPr>
          <w:highlight w:val="none"/>
        </w:rPr>
        <w:fldChar w:fldCharType="separate"/>
      </w:r>
      <w:r>
        <w:rPr>
          <w:rFonts w:hint="eastAsia"/>
          <w:szCs w:val="21"/>
          <w:highlight w:val="none"/>
        </w:rPr>
        <w:t>Addition:E</w:t>
      </w:r>
      <w:r>
        <w:rPr>
          <w:szCs w:val="21"/>
          <w:highlight w:val="none"/>
        </w:rPr>
        <w:t>xplanation</w:t>
      </w:r>
      <w:r>
        <w:rPr>
          <w:rFonts w:hint="eastAsia"/>
          <w:szCs w:val="21"/>
          <w:highlight w:val="none"/>
        </w:rPr>
        <w:t xml:space="preserve"> of </w:t>
      </w:r>
      <w:r>
        <w:rPr>
          <w:rFonts w:hint="eastAsia"/>
          <w:szCs w:val="21"/>
          <w:highlight w:val="none"/>
          <w:lang w:val="en-US" w:eastAsia="zh-CN"/>
        </w:rPr>
        <w:t>P</w:t>
      </w:r>
      <w:r>
        <w:rPr>
          <w:rFonts w:hint="eastAsia"/>
          <w:szCs w:val="21"/>
          <w:highlight w:val="none"/>
        </w:rPr>
        <w:t>rovisions</w:t>
      </w:r>
      <w:r>
        <w:rPr>
          <w:highlight w:val="none"/>
        </w:rPr>
        <w:tab/>
      </w:r>
      <w:r>
        <w:rPr>
          <w:rFonts w:hint="eastAsia"/>
          <w:highlight w:val="none"/>
          <w:lang w:val="en-US" w:eastAsia="zh-CN"/>
        </w:rPr>
        <w:t>2</w:t>
      </w:r>
      <w:r>
        <w:rPr>
          <w:rFonts w:hint="eastAsia"/>
          <w:highlight w:val="none"/>
        </w:rPr>
        <w:fldChar w:fldCharType="end"/>
      </w:r>
      <w:r>
        <w:rPr>
          <w:rFonts w:hint="eastAsia"/>
          <w:szCs w:val="21"/>
          <w:highlight w:val="none"/>
          <w:lang w:val="en-US" w:eastAsia="zh-CN"/>
        </w:rPr>
        <w:t>5</w:t>
      </w:r>
    </w:p>
    <w:p>
      <w:pPr>
        <w:rPr>
          <w:rFonts w:eastAsia="Times New Roman"/>
          <w:bCs/>
          <w:color w:val="auto"/>
          <w:spacing w:val="10"/>
          <w:szCs w:val="28"/>
          <w:highlight w:val="none"/>
        </w:rPr>
      </w:pPr>
    </w:p>
    <w:p>
      <w:pPr>
        <w:pStyle w:val="2"/>
        <w:rPr>
          <w:highlight w:val="none"/>
        </w:rPr>
        <w:sectPr>
          <w:footerReference r:id="rId6" w:type="default"/>
          <w:pgSz w:w="11906" w:h="16838"/>
          <w:pgMar w:top="1417" w:right="1417" w:bottom="1417" w:left="1417" w:header="851" w:footer="992" w:gutter="0"/>
          <w:pgNumType w:fmt="decimal" w:start="1"/>
          <w:cols w:space="720" w:num="1"/>
          <w:docGrid w:type="lines" w:linePitch="312" w:charSpace="0"/>
        </w:sectPr>
      </w:pPr>
    </w:p>
    <w:p>
      <w:pPr>
        <w:pStyle w:val="4"/>
        <w:numPr>
          <w:ilvl w:val="0"/>
          <w:numId w:val="0"/>
        </w:numPr>
        <w:rPr>
          <w:rFonts w:eastAsia="Times New Roman"/>
          <w:bCs/>
          <w:color w:val="auto"/>
          <w:spacing w:val="10"/>
          <w:szCs w:val="28"/>
          <w:highlight w:val="none"/>
        </w:rPr>
      </w:pPr>
      <w:bookmarkStart w:id="3" w:name="_Toc31289"/>
      <w:r>
        <w:rPr>
          <w:rFonts w:eastAsia="Times New Roman"/>
          <w:bCs/>
          <w:color w:val="auto"/>
          <w:spacing w:val="10"/>
          <w:szCs w:val="28"/>
          <w:highlight w:val="none"/>
        </w:rPr>
        <w:t>1</w:t>
      </w:r>
      <w:r>
        <w:rPr>
          <w:rFonts w:hint="eastAsia" w:eastAsia="宋体"/>
          <w:bCs/>
          <w:color w:val="auto"/>
          <w:spacing w:val="10"/>
          <w:szCs w:val="28"/>
          <w:highlight w:val="none"/>
          <w:lang w:val="en-US" w:eastAsia="zh-CN"/>
        </w:rPr>
        <w:t xml:space="preserve"> </w:t>
      </w:r>
      <w:r>
        <w:rPr>
          <w:rFonts w:eastAsia="Times New Roman"/>
          <w:bCs/>
          <w:color w:val="auto"/>
          <w:spacing w:val="10"/>
          <w:szCs w:val="28"/>
          <w:highlight w:val="none"/>
        </w:rPr>
        <w:t>总  则</w:t>
      </w:r>
      <w:bookmarkEnd w:id="3"/>
    </w:p>
    <w:p>
      <w:pPr>
        <w:pStyle w:val="2"/>
        <w:ind w:left="480" w:firstLine="480"/>
        <w:rPr>
          <w:color w:val="auto"/>
          <w:highlight w:val="none"/>
        </w:rPr>
      </w:pPr>
    </w:p>
    <w:p>
      <w:pPr>
        <w:rPr>
          <w:color w:val="auto"/>
          <w:highlight w:val="none"/>
        </w:rPr>
      </w:pPr>
      <w:r>
        <w:rPr>
          <w:b/>
          <w:bCs/>
          <w:color w:val="auto"/>
          <w:highlight w:val="none"/>
        </w:rPr>
        <w:t>1.0.1</w:t>
      </w:r>
      <w:r>
        <w:rPr>
          <w:rFonts w:hint="eastAsia"/>
          <w:b/>
          <w:bCs/>
          <w:color w:val="auto"/>
          <w:highlight w:val="none"/>
          <w:lang w:val="en-US" w:eastAsia="zh-CN"/>
        </w:rPr>
        <w:t xml:space="preserve"> </w:t>
      </w:r>
      <w:r>
        <w:rPr>
          <w:color w:val="auto"/>
          <w:highlight w:val="none"/>
        </w:rPr>
        <w:t>为规范陶瓷砖胶粘剂施工</w:t>
      </w:r>
      <w:r>
        <w:rPr>
          <w:rFonts w:hint="eastAsia"/>
          <w:color w:val="auto"/>
          <w:highlight w:val="none"/>
          <w:lang w:val="en-US" w:eastAsia="zh-CN"/>
        </w:rPr>
        <w:t>及验收</w:t>
      </w:r>
      <w:r>
        <w:rPr>
          <w:color w:val="auto"/>
          <w:highlight w:val="none"/>
        </w:rPr>
        <w:t>，做到技术先进、经济合理、安全环保，保证工程质量，制定本规程。</w:t>
      </w:r>
    </w:p>
    <w:p>
      <w:pPr>
        <w:rPr>
          <w:color w:val="auto"/>
          <w:highlight w:val="none"/>
        </w:rPr>
      </w:pPr>
      <w:r>
        <w:rPr>
          <w:b/>
          <w:bCs/>
          <w:color w:val="auto"/>
          <w:highlight w:val="none"/>
        </w:rPr>
        <w:t>1.0.2</w:t>
      </w:r>
      <w:r>
        <w:rPr>
          <w:rFonts w:hint="eastAsia"/>
          <w:b/>
          <w:bCs/>
          <w:color w:val="auto"/>
          <w:highlight w:val="none"/>
          <w:lang w:val="en-US" w:eastAsia="zh-CN"/>
        </w:rPr>
        <w:t xml:space="preserve"> </w:t>
      </w:r>
      <w:r>
        <w:rPr>
          <w:color w:val="auto"/>
          <w:highlight w:val="none"/>
        </w:rPr>
        <w:t>本规程适用于</w:t>
      </w:r>
      <w:r>
        <w:rPr>
          <w:rFonts w:hint="eastAsia"/>
          <w:color w:val="auto"/>
          <w:highlight w:val="none"/>
          <w:lang w:val="en-US" w:eastAsia="zh-CN"/>
        </w:rPr>
        <w:t>北京市行政区域内</w:t>
      </w:r>
      <w:r>
        <w:rPr>
          <w:color w:val="auto"/>
          <w:highlight w:val="none"/>
        </w:rPr>
        <w:t>新建、改建、扩建的建筑工程中，建筑内、外墙体及地面的陶瓷砖和柔性砖的胶粘剂施工</w:t>
      </w:r>
      <w:r>
        <w:rPr>
          <w:rFonts w:hint="eastAsia"/>
          <w:color w:val="auto"/>
          <w:highlight w:val="none"/>
          <w:lang w:val="en-US" w:eastAsia="zh-CN"/>
        </w:rPr>
        <w:t>及验收</w:t>
      </w:r>
      <w:r>
        <w:rPr>
          <w:color w:val="auto"/>
          <w:highlight w:val="none"/>
        </w:rPr>
        <w:t>。</w:t>
      </w:r>
    </w:p>
    <w:p>
      <w:pPr>
        <w:rPr>
          <w:color w:val="auto"/>
          <w:highlight w:val="none"/>
        </w:rPr>
      </w:pPr>
      <w:r>
        <w:rPr>
          <w:b/>
          <w:bCs/>
          <w:color w:val="auto"/>
          <w:highlight w:val="none"/>
        </w:rPr>
        <w:t>1.0.3</w:t>
      </w:r>
      <w:r>
        <w:rPr>
          <w:rFonts w:hint="eastAsia"/>
          <w:b/>
          <w:bCs/>
          <w:color w:val="auto"/>
          <w:highlight w:val="none"/>
          <w:lang w:val="en-US" w:eastAsia="zh-CN"/>
        </w:rPr>
        <w:t xml:space="preserve"> </w:t>
      </w:r>
      <w:r>
        <w:rPr>
          <w:color w:val="auto"/>
          <w:highlight w:val="none"/>
        </w:rPr>
        <w:t>陶瓷墙胶粘剂施工</w:t>
      </w:r>
      <w:r>
        <w:rPr>
          <w:rFonts w:hint="eastAsia"/>
          <w:color w:val="auto"/>
          <w:highlight w:val="none"/>
          <w:lang w:val="en-US" w:eastAsia="zh-CN"/>
        </w:rPr>
        <w:t>及验收</w:t>
      </w:r>
      <w:r>
        <w:rPr>
          <w:color w:val="auto"/>
          <w:highlight w:val="none"/>
        </w:rPr>
        <w:t>除应符合本规程外，尚应符合国家</w:t>
      </w:r>
      <w:r>
        <w:rPr>
          <w:rFonts w:hint="eastAsia"/>
          <w:color w:val="auto"/>
          <w:highlight w:val="none"/>
          <w:lang w:val="en-US" w:eastAsia="zh-CN"/>
        </w:rPr>
        <w:t>及北京市</w:t>
      </w:r>
      <w:r>
        <w:rPr>
          <w:color w:val="auto"/>
          <w:highlight w:val="none"/>
        </w:rPr>
        <w:t>现行有关标准的规定。</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numPr>
          <w:ilvl w:val="0"/>
          <w:numId w:val="0"/>
        </w:numPr>
        <w:rPr>
          <w:rFonts w:eastAsia="Times New Roman"/>
          <w:bCs/>
          <w:color w:val="auto"/>
          <w:spacing w:val="10"/>
          <w:szCs w:val="28"/>
          <w:highlight w:val="none"/>
        </w:rPr>
      </w:pPr>
      <w:bookmarkStart w:id="4" w:name="_Toc4584"/>
      <w:r>
        <w:rPr>
          <w:rFonts w:eastAsia="Times New Roman"/>
          <w:bCs/>
          <w:color w:val="auto"/>
          <w:spacing w:val="10"/>
          <w:szCs w:val="28"/>
          <w:highlight w:val="none"/>
        </w:rPr>
        <w:t>2</w:t>
      </w:r>
      <w:r>
        <w:rPr>
          <w:rFonts w:hint="eastAsia" w:eastAsia="宋体"/>
          <w:bCs/>
          <w:color w:val="auto"/>
          <w:spacing w:val="10"/>
          <w:szCs w:val="28"/>
          <w:highlight w:val="none"/>
          <w:lang w:val="en-US" w:eastAsia="zh-CN"/>
        </w:rPr>
        <w:t xml:space="preserve"> </w:t>
      </w:r>
      <w:r>
        <w:rPr>
          <w:rFonts w:eastAsia="Times New Roman"/>
          <w:bCs/>
          <w:color w:val="auto"/>
          <w:spacing w:val="10"/>
          <w:szCs w:val="28"/>
          <w:highlight w:val="none"/>
        </w:rPr>
        <w:t>术</w:t>
      </w:r>
      <w:r>
        <w:rPr>
          <w:rFonts w:hint="eastAsia" w:eastAsia="宋体"/>
          <w:bCs/>
          <w:color w:val="auto"/>
          <w:spacing w:val="10"/>
          <w:szCs w:val="28"/>
          <w:highlight w:val="none"/>
        </w:rPr>
        <w:t xml:space="preserve">  </w:t>
      </w:r>
      <w:r>
        <w:rPr>
          <w:rFonts w:eastAsia="Times New Roman"/>
          <w:bCs/>
          <w:color w:val="auto"/>
          <w:spacing w:val="10"/>
          <w:szCs w:val="28"/>
          <w:highlight w:val="none"/>
        </w:rPr>
        <w:t>语</w:t>
      </w:r>
      <w:bookmarkEnd w:id="4"/>
    </w:p>
    <w:p>
      <w:pPr>
        <w:rPr>
          <w:highlight w:val="none"/>
        </w:rPr>
      </w:pPr>
    </w:p>
    <w:p>
      <w:pPr>
        <w:rPr>
          <w:rFonts w:hint="default" w:eastAsia="宋体"/>
          <w:color w:val="auto"/>
          <w:highlight w:val="none"/>
          <w:lang w:val="en-US" w:eastAsia="zh-CN"/>
        </w:rPr>
      </w:pPr>
      <w:r>
        <w:rPr>
          <w:b/>
          <w:bCs/>
          <w:color w:val="auto"/>
          <w:highlight w:val="none"/>
        </w:rPr>
        <w:t>2.0.1</w:t>
      </w:r>
      <w:r>
        <w:rPr>
          <w:rFonts w:hint="eastAsia"/>
          <w:b/>
          <w:bCs/>
          <w:color w:val="auto"/>
          <w:highlight w:val="none"/>
          <w:lang w:val="en-US" w:eastAsia="zh-CN"/>
        </w:rPr>
        <w:t xml:space="preserve"> 陶瓷</w:t>
      </w:r>
      <w:r>
        <w:rPr>
          <w:b/>
          <w:bCs/>
          <w:color w:val="auto"/>
          <w:highlight w:val="none"/>
        </w:rPr>
        <w:t>砖</w:t>
      </w:r>
      <w:r>
        <w:rPr>
          <w:rFonts w:hint="eastAsia"/>
          <w:b/>
          <w:bCs/>
          <w:color w:val="auto"/>
          <w:highlight w:val="none"/>
        </w:rPr>
        <w:t xml:space="preserve"> </w:t>
      </w:r>
      <w:r>
        <w:rPr>
          <w:rFonts w:hint="eastAsia"/>
          <w:b/>
          <w:bCs/>
          <w:color w:val="auto"/>
          <w:highlight w:val="none"/>
          <w:lang w:val="en-US" w:eastAsia="zh-CN"/>
        </w:rPr>
        <w:t>ceramic tile</w:t>
      </w:r>
    </w:p>
    <w:p>
      <w:pPr>
        <w:ind w:firstLine="480" w:firstLineChars="200"/>
        <w:rPr>
          <w:rFonts w:hint="eastAsia" w:eastAsia="宋体"/>
          <w:color w:val="auto"/>
          <w:highlight w:val="none"/>
          <w:lang w:eastAsia="zh-CN"/>
        </w:rPr>
      </w:pPr>
      <w:r>
        <w:rPr>
          <w:rFonts w:hint="eastAsia"/>
          <w:color w:val="auto"/>
          <w:highlight w:val="none"/>
          <w:lang w:val="en-US" w:eastAsia="zh-CN"/>
        </w:rPr>
        <w:t>由粘土、长石和石英为主要原料制造的用于覆盖墙面和地面的板状或块状建筑陶瓷制品</w:t>
      </w:r>
      <w:r>
        <w:rPr>
          <w:color w:val="auto"/>
          <w:highlight w:val="none"/>
        </w:rPr>
        <w:t>。</w:t>
      </w:r>
      <w:bookmarkStart w:id="5" w:name="_bookmark22"/>
      <w:bookmarkEnd w:id="5"/>
      <w:bookmarkStart w:id="6" w:name="_bookmark24"/>
      <w:bookmarkEnd w:id="6"/>
      <w:bookmarkStart w:id="7" w:name="_bookmark23"/>
      <w:bookmarkEnd w:id="7"/>
      <w:bookmarkStart w:id="8" w:name="_bookmark31"/>
      <w:bookmarkEnd w:id="8"/>
    </w:p>
    <w:p>
      <w:pPr>
        <w:pStyle w:val="14"/>
        <w:rPr>
          <w:rFonts w:hint="eastAsia" w:eastAsia="宋体"/>
          <w:highlight w:val="none"/>
          <w:lang w:val="en-US" w:eastAsia="zh-CN"/>
        </w:rPr>
      </w:pPr>
      <w:r>
        <w:rPr>
          <w:rFonts w:hint="eastAsia"/>
          <w:b/>
          <w:bCs/>
          <w:color w:val="auto"/>
          <w:highlight w:val="none"/>
        </w:rPr>
        <w:t>2.0.2</w:t>
      </w:r>
      <w:r>
        <w:rPr>
          <w:rFonts w:hint="eastAsia"/>
          <w:b/>
          <w:bCs/>
          <w:color w:val="auto"/>
          <w:highlight w:val="none"/>
          <w:lang w:val="en-US" w:eastAsia="zh-CN"/>
        </w:rPr>
        <w:t xml:space="preserve"> </w:t>
      </w:r>
      <w:r>
        <w:rPr>
          <w:b/>
          <w:bCs/>
          <w:color w:val="auto"/>
          <w:highlight w:val="none"/>
        </w:rPr>
        <w:t>柔性砖</w:t>
      </w:r>
      <w:r>
        <w:rPr>
          <w:rFonts w:hint="eastAsia"/>
          <w:b/>
          <w:bCs/>
          <w:color w:val="auto"/>
          <w:highlight w:val="none"/>
        </w:rPr>
        <w:t xml:space="preserve"> </w:t>
      </w:r>
      <w:r>
        <w:rPr>
          <w:b/>
          <w:bCs/>
          <w:color w:val="auto"/>
          <w:highlight w:val="none"/>
        </w:rPr>
        <w:t>flexible</w:t>
      </w:r>
      <w:r>
        <w:rPr>
          <w:rFonts w:hint="eastAsia"/>
          <w:b/>
          <w:bCs/>
          <w:color w:val="auto"/>
          <w:highlight w:val="none"/>
          <w:lang w:val="en-US" w:eastAsia="zh-CN"/>
        </w:rPr>
        <w:t xml:space="preserve"> </w:t>
      </w:r>
      <w:r>
        <w:rPr>
          <w:b/>
          <w:bCs/>
          <w:color w:val="auto"/>
          <w:highlight w:val="none"/>
        </w:rPr>
        <w:t>tile</w:t>
      </w:r>
      <w:r>
        <w:rPr>
          <w:rFonts w:hint="eastAsia"/>
          <w:b/>
          <w:bCs/>
          <w:color w:val="auto"/>
          <w:highlight w:val="none"/>
        </w:rPr>
        <w:t xml:space="preserve"> </w:t>
      </w:r>
      <w:r>
        <w:rPr>
          <w:b/>
          <w:bCs/>
          <w:color w:val="auto"/>
          <w:highlight w:val="none"/>
        </w:rPr>
        <w:t>for</w:t>
      </w:r>
      <w:r>
        <w:rPr>
          <w:rFonts w:hint="eastAsia"/>
          <w:b/>
          <w:bCs/>
          <w:color w:val="auto"/>
          <w:highlight w:val="none"/>
        </w:rPr>
        <w:t xml:space="preserve"> </w:t>
      </w:r>
      <w:r>
        <w:rPr>
          <w:b/>
          <w:bCs/>
          <w:color w:val="auto"/>
          <w:highlight w:val="none"/>
        </w:rPr>
        <w:t>decoration</w:t>
      </w:r>
      <w:r>
        <w:rPr>
          <w:rFonts w:hint="eastAsia"/>
          <w:b/>
          <w:bCs/>
          <w:color w:val="auto"/>
          <w:highlight w:val="none"/>
          <w:lang w:val="en-US" w:eastAsia="zh-CN"/>
        </w:rPr>
        <w:t xml:space="preserve"> </w:t>
      </w:r>
    </w:p>
    <w:p>
      <w:pPr>
        <w:ind w:firstLine="480" w:firstLineChars="200"/>
        <w:rPr>
          <w:color w:val="auto"/>
          <w:highlight w:val="none"/>
        </w:rPr>
      </w:pPr>
      <w:r>
        <w:rPr>
          <w:color w:val="auto"/>
          <w:highlight w:val="none"/>
        </w:rPr>
        <w:t>以高分子聚合物和无机骨料为主要原料，通过一定的生产工艺制成的具有一定柔韧性的轻质饰面砖。又称为柔性饰面砖。</w:t>
      </w:r>
    </w:p>
    <w:p>
      <w:pPr>
        <w:rPr>
          <w:rFonts w:hint="default" w:eastAsia="宋体"/>
          <w:color w:val="auto"/>
          <w:highlight w:val="none"/>
          <w:lang w:val="en-US" w:eastAsia="zh-CN"/>
        </w:rPr>
      </w:pPr>
      <w:r>
        <w:rPr>
          <w:rFonts w:hint="eastAsia"/>
          <w:b/>
          <w:bCs/>
          <w:color w:val="auto"/>
          <w:highlight w:val="none"/>
        </w:rPr>
        <w:t>2.0.</w:t>
      </w:r>
      <w:r>
        <w:rPr>
          <w:rFonts w:hint="eastAsia"/>
          <w:b/>
          <w:bCs/>
          <w:color w:val="auto"/>
          <w:highlight w:val="none"/>
          <w:lang w:val="en-US" w:eastAsia="zh-CN"/>
        </w:rPr>
        <w:t>3 胶粘剂</w:t>
      </w:r>
      <w:r>
        <w:rPr>
          <w:b/>
          <w:bCs/>
          <w:color w:val="auto"/>
          <w:highlight w:val="none"/>
        </w:rPr>
        <w:t xml:space="preserve"> </w:t>
      </w:r>
      <w:r>
        <w:rPr>
          <w:rFonts w:hint="eastAsia"/>
          <w:b/>
          <w:bCs/>
          <w:color w:val="auto"/>
          <w:highlight w:val="none"/>
          <w:lang w:val="en-US" w:eastAsia="zh-CN"/>
        </w:rPr>
        <w:t>adhesive</w:t>
      </w:r>
    </w:p>
    <w:p>
      <w:pPr>
        <w:ind w:firstLine="480" w:firstLineChars="200"/>
        <w:rPr>
          <w:color w:val="auto"/>
          <w:highlight w:val="none"/>
        </w:rPr>
      </w:pPr>
      <w:r>
        <w:rPr>
          <w:rFonts w:hint="eastAsia"/>
          <w:color w:val="auto"/>
          <w:highlight w:val="none"/>
          <w:lang w:val="en-US" w:eastAsia="zh-CN"/>
        </w:rPr>
        <w:t>通过物理或化学作用，能使被粘物结合在一起的材料</w:t>
      </w:r>
      <w:r>
        <w:rPr>
          <w:color w:val="auto"/>
          <w:highlight w:val="none"/>
        </w:rPr>
        <w:t>。</w:t>
      </w:r>
    </w:p>
    <w:p>
      <w:pPr>
        <w:rPr>
          <w:color w:val="auto"/>
          <w:highlight w:val="none"/>
        </w:rPr>
      </w:pPr>
      <w:r>
        <w:rPr>
          <w:rFonts w:hint="eastAsia"/>
          <w:b/>
          <w:bCs/>
          <w:color w:val="auto"/>
          <w:highlight w:val="none"/>
        </w:rPr>
        <w:t>2.0.</w:t>
      </w:r>
      <w:r>
        <w:rPr>
          <w:rFonts w:hint="eastAsia"/>
          <w:b/>
          <w:bCs/>
          <w:color w:val="auto"/>
          <w:highlight w:val="none"/>
          <w:lang w:val="en-US" w:eastAsia="zh-CN"/>
        </w:rPr>
        <w:t xml:space="preserve">4 </w:t>
      </w:r>
      <w:r>
        <w:rPr>
          <w:b/>
          <w:bCs/>
          <w:color w:val="auto"/>
          <w:highlight w:val="none"/>
        </w:rPr>
        <w:t>陶瓷砖用膏状背胶 paste back glue for ceramic tiles</w:t>
      </w:r>
    </w:p>
    <w:p>
      <w:pPr>
        <w:ind w:firstLine="480" w:firstLineChars="200"/>
        <w:rPr>
          <w:color w:val="auto"/>
          <w:highlight w:val="none"/>
        </w:rPr>
      </w:pPr>
      <w:r>
        <w:rPr>
          <w:color w:val="auto"/>
          <w:highlight w:val="none"/>
        </w:rPr>
        <w:t>由聚合物乳液、添加剂和矿物填料等组成的，使用时直接涂覆于陶瓷砖背面，用于增强陶瓷砖与</w:t>
      </w:r>
      <w:r>
        <w:rPr>
          <w:rFonts w:hint="eastAsia"/>
          <w:color w:val="auto"/>
          <w:highlight w:val="none"/>
          <w:lang w:val="en-US" w:eastAsia="zh-CN"/>
        </w:rPr>
        <w:t>胶粘剂</w:t>
      </w:r>
      <w:r>
        <w:rPr>
          <w:color w:val="auto"/>
          <w:highlight w:val="none"/>
        </w:rPr>
        <w:t>之间粘结性能，不用于陶瓷砖和固定基面之间的直接粘贴的材料。</w:t>
      </w:r>
    </w:p>
    <w:p>
      <w:pPr>
        <w:rPr>
          <w:rFonts w:hint="default" w:eastAsia="宋体"/>
          <w:color w:val="auto"/>
          <w:highlight w:val="none"/>
          <w:lang w:val="en-US" w:eastAsia="zh-CN"/>
        </w:rPr>
      </w:pPr>
      <w:r>
        <w:rPr>
          <w:rFonts w:hint="eastAsia"/>
          <w:b/>
          <w:bCs/>
          <w:color w:val="auto"/>
          <w:highlight w:val="none"/>
        </w:rPr>
        <w:t>2.0.</w:t>
      </w:r>
      <w:r>
        <w:rPr>
          <w:rFonts w:hint="eastAsia"/>
          <w:b/>
          <w:bCs/>
          <w:color w:val="auto"/>
          <w:highlight w:val="none"/>
          <w:lang w:val="en-US" w:eastAsia="zh-CN"/>
        </w:rPr>
        <w:t xml:space="preserve">5 </w:t>
      </w:r>
      <w:r>
        <w:rPr>
          <w:rFonts w:hint="eastAsia"/>
          <w:b/>
          <w:bCs/>
          <w:color w:val="auto"/>
          <w:highlight w:val="none"/>
        </w:rPr>
        <w:t>水泥基胶粘剂</w:t>
      </w:r>
      <w:r>
        <w:rPr>
          <w:rFonts w:hint="eastAsia"/>
          <w:b/>
          <w:bCs/>
          <w:color w:val="auto"/>
          <w:highlight w:val="none"/>
          <w:lang w:eastAsia="zh-CN"/>
        </w:rPr>
        <w:t>（</w:t>
      </w:r>
      <w:r>
        <w:rPr>
          <w:rFonts w:hint="eastAsia"/>
          <w:b/>
          <w:bCs/>
          <w:color w:val="auto"/>
          <w:highlight w:val="none"/>
        </w:rPr>
        <w:t>C</w:t>
      </w:r>
      <w:r>
        <w:rPr>
          <w:rFonts w:hint="eastAsia"/>
          <w:b/>
          <w:bCs/>
          <w:color w:val="auto"/>
          <w:highlight w:val="none"/>
          <w:lang w:eastAsia="zh-CN"/>
        </w:rPr>
        <w:t>）</w:t>
      </w:r>
      <w:r>
        <w:rPr>
          <w:rFonts w:hint="eastAsia"/>
          <w:b/>
          <w:bCs/>
          <w:color w:val="auto"/>
          <w:highlight w:val="none"/>
          <w:lang w:val="en-US" w:eastAsia="zh-CN"/>
        </w:rPr>
        <w:t>cementitous adhesive</w:t>
      </w:r>
    </w:p>
    <w:p>
      <w:pPr>
        <w:ind w:firstLine="480" w:firstLineChars="200"/>
        <w:rPr>
          <w:rFonts w:hint="default" w:eastAsia="宋体"/>
          <w:highlight w:val="none"/>
          <w:lang w:val="en-US" w:eastAsia="zh-CN"/>
        </w:rPr>
      </w:pPr>
      <w:r>
        <w:rPr>
          <w:rFonts w:hint="eastAsia"/>
          <w:color w:val="auto"/>
          <w:highlight w:val="none"/>
          <w:lang w:val="en-US" w:eastAsia="zh-CN"/>
        </w:rPr>
        <w:t>以水泥为主要胶凝材料、与集料、添加剂等组成的粉状混合物，使用时需与水或其他液体拌和</w:t>
      </w:r>
      <w:r>
        <w:rPr>
          <w:color w:val="auto"/>
          <w:highlight w:val="none"/>
        </w:rPr>
        <w:t>。</w:t>
      </w:r>
    </w:p>
    <w:p>
      <w:pPr>
        <w:rPr>
          <w:rFonts w:hint="default" w:eastAsia="宋体"/>
          <w:color w:val="auto"/>
          <w:highlight w:val="none"/>
          <w:lang w:val="en-US" w:eastAsia="zh-CN"/>
        </w:rPr>
      </w:pPr>
      <w:r>
        <w:rPr>
          <w:rFonts w:hint="eastAsia"/>
          <w:b/>
          <w:bCs/>
          <w:color w:val="auto"/>
          <w:highlight w:val="none"/>
        </w:rPr>
        <w:t>2.0.</w:t>
      </w:r>
      <w:r>
        <w:rPr>
          <w:rFonts w:hint="eastAsia"/>
          <w:b/>
          <w:bCs/>
          <w:color w:val="auto"/>
          <w:highlight w:val="none"/>
          <w:lang w:val="en-US" w:eastAsia="zh-CN"/>
        </w:rPr>
        <w:t xml:space="preserve">6 </w:t>
      </w:r>
      <w:r>
        <w:rPr>
          <w:rFonts w:hint="eastAsia"/>
          <w:b/>
          <w:bCs/>
          <w:color w:val="auto"/>
          <w:highlight w:val="none"/>
        </w:rPr>
        <w:t>膏状乳液基胶粘剂</w:t>
      </w:r>
      <w:r>
        <w:rPr>
          <w:rFonts w:hint="eastAsia"/>
          <w:b/>
          <w:bCs/>
          <w:color w:val="auto"/>
          <w:highlight w:val="none"/>
          <w:lang w:eastAsia="zh-CN"/>
        </w:rPr>
        <w:t>（</w:t>
      </w:r>
      <w:r>
        <w:rPr>
          <w:rFonts w:hint="eastAsia"/>
          <w:b/>
          <w:bCs/>
          <w:color w:val="auto"/>
          <w:highlight w:val="none"/>
        </w:rPr>
        <w:t>D</w:t>
      </w:r>
      <w:r>
        <w:rPr>
          <w:rFonts w:hint="eastAsia"/>
          <w:b/>
          <w:bCs/>
          <w:color w:val="auto"/>
          <w:highlight w:val="none"/>
          <w:lang w:eastAsia="zh-CN"/>
        </w:rPr>
        <w:t>）</w:t>
      </w:r>
      <w:r>
        <w:rPr>
          <w:rFonts w:hint="eastAsia"/>
          <w:b/>
          <w:bCs/>
          <w:color w:val="auto"/>
          <w:highlight w:val="none"/>
          <w:lang w:val="en-US" w:eastAsia="zh-CN"/>
        </w:rPr>
        <w:t>dispersion adhesive</w:t>
      </w:r>
    </w:p>
    <w:p>
      <w:pPr>
        <w:ind w:firstLine="480" w:firstLineChars="200"/>
        <w:rPr>
          <w:color w:val="auto"/>
          <w:highlight w:val="none"/>
        </w:rPr>
      </w:pPr>
      <w:r>
        <w:rPr>
          <w:rFonts w:hint="eastAsia"/>
          <w:color w:val="auto"/>
          <w:highlight w:val="none"/>
          <w:lang w:val="en-US" w:eastAsia="zh-CN"/>
        </w:rPr>
        <w:t>由水性聚合物乳液、添加剂和矿物填料等组成的有机粘合剂，拌和后成膏状可直接使用</w:t>
      </w:r>
      <w:r>
        <w:rPr>
          <w:color w:val="auto"/>
          <w:highlight w:val="none"/>
        </w:rPr>
        <w:t>。</w:t>
      </w:r>
    </w:p>
    <w:p>
      <w:pPr>
        <w:rPr>
          <w:rFonts w:hint="default" w:eastAsia="宋体"/>
          <w:color w:val="auto"/>
          <w:highlight w:val="none"/>
          <w:lang w:val="en-US" w:eastAsia="zh-CN"/>
        </w:rPr>
      </w:pPr>
      <w:r>
        <w:rPr>
          <w:rFonts w:hint="eastAsia"/>
          <w:b/>
          <w:bCs/>
          <w:color w:val="auto"/>
          <w:highlight w:val="none"/>
        </w:rPr>
        <w:t>2.0.</w:t>
      </w:r>
      <w:r>
        <w:rPr>
          <w:rFonts w:hint="eastAsia"/>
          <w:b/>
          <w:bCs/>
          <w:color w:val="auto"/>
          <w:highlight w:val="none"/>
          <w:lang w:val="en-US" w:eastAsia="zh-CN"/>
        </w:rPr>
        <w:t xml:space="preserve">7 </w:t>
      </w:r>
      <w:r>
        <w:rPr>
          <w:rFonts w:hint="eastAsia"/>
          <w:b/>
          <w:bCs/>
          <w:color w:val="auto"/>
          <w:highlight w:val="none"/>
        </w:rPr>
        <w:t>反应型树脂胶粘剂</w:t>
      </w:r>
      <w:r>
        <w:rPr>
          <w:rFonts w:hint="eastAsia"/>
          <w:b/>
          <w:bCs/>
          <w:color w:val="auto"/>
          <w:highlight w:val="none"/>
          <w:lang w:eastAsia="zh-CN"/>
        </w:rPr>
        <w:t>（</w:t>
      </w:r>
      <w:r>
        <w:rPr>
          <w:rFonts w:hint="eastAsia"/>
          <w:b/>
          <w:bCs/>
          <w:color w:val="auto"/>
          <w:highlight w:val="none"/>
        </w:rPr>
        <w:t>R</w:t>
      </w:r>
      <w:r>
        <w:rPr>
          <w:rFonts w:hint="eastAsia"/>
          <w:b/>
          <w:bCs/>
          <w:color w:val="auto"/>
          <w:highlight w:val="none"/>
          <w:lang w:eastAsia="zh-CN"/>
        </w:rPr>
        <w:t>）</w:t>
      </w:r>
      <w:r>
        <w:rPr>
          <w:rFonts w:hint="eastAsia"/>
          <w:b/>
          <w:bCs/>
          <w:color w:val="auto"/>
          <w:highlight w:val="none"/>
          <w:lang w:val="en-US" w:eastAsia="zh-CN"/>
        </w:rPr>
        <w:t>reaction adhesive</w:t>
      </w:r>
    </w:p>
    <w:p>
      <w:pPr>
        <w:ind w:firstLine="480" w:firstLineChars="200"/>
        <w:rPr>
          <w:color w:val="auto"/>
          <w:highlight w:val="none"/>
        </w:rPr>
      </w:pPr>
      <w:r>
        <w:rPr>
          <w:rFonts w:hint="eastAsia"/>
          <w:color w:val="auto"/>
          <w:highlight w:val="none"/>
          <w:lang w:val="en-US" w:eastAsia="zh-CN"/>
        </w:rPr>
        <w:t>由合成树脂、矿物填料和添加剂组成的单组分或多组分混合物，通过化学反应固化的胶粘剂，拌和均匀后使用</w:t>
      </w:r>
      <w:r>
        <w:rPr>
          <w:color w:val="auto"/>
          <w:highlight w:val="none"/>
        </w:rPr>
        <w:t>。</w:t>
      </w:r>
    </w:p>
    <w:p>
      <w:pPr>
        <w:pStyle w:val="2"/>
        <w:ind w:left="0" w:leftChars="0" w:firstLine="0" w:firstLineChars="0"/>
        <w:rPr>
          <w:rFonts w:hint="eastAsia"/>
          <w:b/>
          <w:bCs/>
          <w:color w:val="auto"/>
          <w:highlight w:val="none"/>
          <w:lang w:val="en-US" w:eastAsia="zh-CN"/>
        </w:rPr>
      </w:pPr>
      <w:r>
        <w:rPr>
          <w:rFonts w:hint="eastAsia"/>
          <w:b/>
          <w:bCs/>
          <w:color w:val="auto"/>
          <w:highlight w:val="none"/>
          <w:lang w:val="en-US" w:eastAsia="zh-CN"/>
        </w:rPr>
        <w:t>2.0.8 陶瓷砖填缝剂 tile grout</w:t>
      </w:r>
    </w:p>
    <w:p>
      <w:pPr>
        <w:pStyle w:val="2"/>
        <w:ind w:left="0" w:leftChars="0" w:firstLine="240" w:firstLineChars="100"/>
        <w:rPr>
          <w:rFonts w:hint="eastAsia"/>
          <w:color w:val="auto"/>
          <w:highlight w:val="none"/>
          <w:lang w:val="en-US" w:eastAsia="zh-CN"/>
        </w:rPr>
      </w:pPr>
      <w:r>
        <w:rPr>
          <w:rFonts w:hint="eastAsia"/>
          <w:color w:val="auto"/>
          <w:highlight w:val="none"/>
          <w:lang w:val="en-US" w:eastAsia="zh-CN"/>
        </w:rPr>
        <w:t xml:space="preserve"> 适用于填充陶瓷砖间接缝的材料。</w:t>
      </w:r>
    </w:p>
    <w:p>
      <w:pPr>
        <w:pStyle w:val="4"/>
        <w:numPr>
          <w:ilvl w:val="0"/>
          <w:numId w:val="0"/>
        </w:numPr>
        <w:rPr>
          <w:rFonts w:ascii="黑体" w:hAnsi="黑体" w:cs="黑体"/>
          <w:color w:val="auto"/>
          <w:spacing w:val="5"/>
          <w:szCs w:val="28"/>
          <w:highlight w:val="none"/>
        </w:rPr>
      </w:pPr>
      <w:bookmarkStart w:id="9" w:name="_Toc8086"/>
      <w:r>
        <w:rPr>
          <w:rFonts w:eastAsia="Times New Roman"/>
          <w:bCs/>
          <w:color w:val="auto"/>
          <w:spacing w:val="10"/>
          <w:szCs w:val="28"/>
          <w:highlight w:val="none"/>
        </w:rPr>
        <w:t>3</w:t>
      </w:r>
      <w:r>
        <w:rPr>
          <w:rFonts w:hint="eastAsia" w:eastAsia="宋体"/>
          <w:bCs/>
          <w:color w:val="auto"/>
          <w:spacing w:val="10"/>
          <w:szCs w:val="28"/>
          <w:highlight w:val="none"/>
          <w:lang w:val="en-US" w:eastAsia="zh-CN"/>
        </w:rPr>
        <w:t xml:space="preserve"> </w:t>
      </w:r>
      <w:r>
        <w:rPr>
          <w:rFonts w:ascii="黑体" w:hAnsi="黑体" w:cs="黑体"/>
          <w:color w:val="auto"/>
          <w:spacing w:val="5"/>
          <w:szCs w:val="28"/>
          <w:highlight w:val="none"/>
        </w:rPr>
        <w:t>基本规定</w:t>
      </w:r>
      <w:bookmarkEnd w:id="9"/>
    </w:p>
    <w:p>
      <w:pPr>
        <w:pStyle w:val="2"/>
        <w:ind w:left="480" w:firstLine="480"/>
        <w:rPr>
          <w:color w:val="auto"/>
          <w:highlight w:val="none"/>
        </w:rPr>
      </w:pPr>
    </w:p>
    <w:p>
      <w:pPr>
        <w:rPr>
          <w:color w:val="auto"/>
          <w:highlight w:val="none"/>
        </w:rPr>
      </w:pPr>
      <w:r>
        <w:rPr>
          <w:b/>
          <w:bCs/>
          <w:color w:val="auto"/>
          <w:highlight w:val="none"/>
        </w:rPr>
        <w:t>3.0.1</w:t>
      </w:r>
      <w:r>
        <w:rPr>
          <w:rFonts w:hint="eastAsia"/>
          <w:b/>
          <w:bCs/>
          <w:color w:val="auto"/>
          <w:highlight w:val="none"/>
          <w:lang w:val="en-US" w:eastAsia="zh-CN"/>
        </w:rPr>
        <w:t xml:space="preserve"> </w:t>
      </w:r>
      <w:r>
        <w:rPr>
          <w:color w:val="auto"/>
          <w:highlight w:val="none"/>
        </w:rPr>
        <w:t>陶瓷砖胶粘剂适用于混凝土、水泥砂浆、混凝土砌块、加气混凝土制品、轻质混凝土、</w:t>
      </w:r>
      <w:r>
        <w:rPr>
          <w:rFonts w:hint="eastAsia"/>
          <w:color w:val="auto"/>
          <w:highlight w:val="none"/>
          <w:lang w:val="en-US" w:eastAsia="zh-CN"/>
        </w:rPr>
        <w:t>金属板</w:t>
      </w:r>
      <w:r>
        <w:rPr>
          <w:color w:val="auto"/>
          <w:highlight w:val="none"/>
        </w:rPr>
        <w:t>等基层。</w:t>
      </w:r>
    </w:p>
    <w:p>
      <w:pPr>
        <w:rPr>
          <w:color w:val="auto"/>
          <w:highlight w:val="none"/>
        </w:rPr>
      </w:pPr>
      <w:r>
        <w:rPr>
          <w:b/>
          <w:bCs/>
          <w:color w:val="auto"/>
          <w:highlight w:val="none"/>
        </w:rPr>
        <w:t>3.0.2</w:t>
      </w:r>
      <w:r>
        <w:rPr>
          <w:rFonts w:hint="eastAsia"/>
          <w:b/>
          <w:bCs/>
          <w:color w:val="auto"/>
          <w:highlight w:val="none"/>
          <w:lang w:val="en-US" w:eastAsia="zh-CN"/>
        </w:rPr>
        <w:t xml:space="preserve"> </w:t>
      </w:r>
      <w:r>
        <w:rPr>
          <w:color w:val="auto"/>
          <w:highlight w:val="none"/>
        </w:rPr>
        <w:t>采用陶瓷砖胶粘剂铺装陶瓷砖和柔性砖墙面装修施工时应符合国家现行标准《</w:t>
      </w:r>
      <w:r>
        <w:rPr>
          <w:rFonts w:hint="eastAsia"/>
          <w:color w:val="auto"/>
          <w:highlight w:val="none"/>
        </w:rPr>
        <w:t>建筑装饰装修工程质量验收标准</w:t>
      </w:r>
      <w:r>
        <w:rPr>
          <w:color w:val="auto"/>
          <w:highlight w:val="none"/>
        </w:rPr>
        <w:t>》</w:t>
      </w:r>
      <w:r>
        <w:rPr>
          <w:rFonts w:hint="eastAsia"/>
          <w:color w:val="auto"/>
          <w:highlight w:val="none"/>
          <w:lang w:eastAsia="zh-CN"/>
        </w:rPr>
        <w:t>GB 50210</w:t>
      </w:r>
      <w:r>
        <w:rPr>
          <w:color w:val="auto"/>
          <w:highlight w:val="none"/>
        </w:rPr>
        <w:t>、</w:t>
      </w:r>
      <w:r>
        <w:rPr>
          <w:rFonts w:hint="eastAsia"/>
          <w:color w:val="auto"/>
          <w:highlight w:val="none"/>
          <w:lang w:eastAsia="zh-CN"/>
        </w:rPr>
        <w:t>《建筑地面工程施工质量验收规范》GB 50209</w:t>
      </w:r>
      <w:r>
        <w:rPr>
          <w:color w:val="auto"/>
          <w:highlight w:val="none"/>
        </w:rPr>
        <w:t>、</w:t>
      </w:r>
      <w:r>
        <w:rPr>
          <w:rFonts w:hint="eastAsia"/>
          <w:color w:val="auto"/>
          <w:highlight w:val="none"/>
          <w:lang w:eastAsia="zh-CN"/>
        </w:rPr>
        <w:t>《民用建筑工程室内环境污染控制标准》GB 50325、《外墙饰面砖工程施工及验收规程》JGJ 126</w:t>
      </w:r>
      <w:r>
        <w:rPr>
          <w:color w:val="auto"/>
          <w:highlight w:val="none"/>
        </w:rPr>
        <w:t>和北京市相关标准的规定。</w:t>
      </w:r>
    </w:p>
    <w:p>
      <w:pPr>
        <w:rPr>
          <w:color w:val="auto"/>
          <w:highlight w:val="none"/>
        </w:rPr>
      </w:pPr>
      <w:bookmarkStart w:id="10" w:name="_bookmark25"/>
      <w:bookmarkEnd w:id="10"/>
      <w:bookmarkStart w:id="11" w:name="_bookmark32"/>
      <w:bookmarkEnd w:id="11"/>
      <w:r>
        <w:rPr>
          <w:b/>
          <w:bCs/>
          <w:color w:val="auto"/>
          <w:highlight w:val="none"/>
        </w:rPr>
        <w:t>3.0.3</w:t>
      </w:r>
      <w:r>
        <w:rPr>
          <w:rFonts w:hint="eastAsia"/>
          <w:b/>
          <w:bCs/>
          <w:color w:val="auto"/>
          <w:highlight w:val="none"/>
          <w:lang w:val="en-US" w:eastAsia="zh-CN"/>
        </w:rPr>
        <w:t xml:space="preserve"> </w:t>
      </w:r>
      <w:r>
        <w:rPr>
          <w:rFonts w:hint="eastAsia"/>
          <w:color w:val="auto"/>
          <w:highlight w:val="none"/>
          <w:lang w:val="en-US" w:eastAsia="zh-CN"/>
        </w:rPr>
        <w:t>采用</w:t>
      </w:r>
      <w:r>
        <w:rPr>
          <w:color w:val="auto"/>
          <w:highlight w:val="none"/>
        </w:rPr>
        <w:t>陶瓷砖胶粘剂在外墙外保温工程铺装陶瓷砖应提供</w:t>
      </w:r>
      <w:r>
        <w:rPr>
          <w:rFonts w:hint="eastAsia"/>
          <w:color w:val="auto"/>
          <w:highlight w:val="none"/>
          <w:lang w:val="en-US" w:eastAsia="zh-CN"/>
        </w:rPr>
        <w:t>符合</w:t>
      </w:r>
      <w:r>
        <w:rPr>
          <w:color w:val="auto"/>
          <w:highlight w:val="none"/>
        </w:rPr>
        <w:t>现行行业标准《外墙外保温工程技术</w:t>
      </w:r>
      <w:r>
        <w:rPr>
          <w:rFonts w:hint="eastAsia"/>
          <w:color w:val="auto"/>
          <w:highlight w:val="none"/>
          <w:lang w:val="en-US" w:eastAsia="zh-CN"/>
        </w:rPr>
        <w:t>标准</w:t>
      </w:r>
      <w:r>
        <w:rPr>
          <w:color w:val="auto"/>
          <w:highlight w:val="none"/>
        </w:rPr>
        <w:t>》JGJ</w:t>
      </w:r>
      <w:r>
        <w:rPr>
          <w:rFonts w:hint="eastAsia"/>
          <w:color w:val="auto"/>
          <w:highlight w:val="none"/>
          <w:lang w:val="en-US" w:eastAsia="zh-CN"/>
        </w:rPr>
        <w:t xml:space="preserve"> </w:t>
      </w:r>
      <w:r>
        <w:rPr>
          <w:color w:val="auto"/>
          <w:highlight w:val="none"/>
        </w:rPr>
        <w:t>144规定的耐候性</w:t>
      </w:r>
      <w:r>
        <w:rPr>
          <w:rFonts w:hint="eastAsia"/>
          <w:color w:val="auto"/>
          <w:highlight w:val="none"/>
        </w:rPr>
        <w:t>、抗风压性能</w:t>
      </w:r>
      <w:r>
        <w:rPr>
          <w:color w:val="auto"/>
          <w:highlight w:val="none"/>
        </w:rPr>
        <w:t>试验报告，施工应按相关标准规定进行。</w:t>
      </w:r>
    </w:p>
    <w:p>
      <w:pPr>
        <w:rPr>
          <w:color w:val="auto"/>
          <w:highlight w:val="none"/>
        </w:rPr>
      </w:pPr>
      <w:r>
        <w:rPr>
          <w:b/>
          <w:bCs/>
          <w:color w:val="auto"/>
          <w:highlight w:val="none"/>
        </w:rPr>
        <w:t>3.0.4</w:t>
      </w:r>
      <w:r>
        <w:rPr>
          <w:rFonts w:hint="eastAsia"/>
          <w:b/>
          <w:bCs/>
          <w:color w:val="auto"/>
          <w:highlight w:val="none"/>
          <w:lang w:val="en-US" w:eastAsia="zh-CN"/>
        </w:rPr>
        <w:t xml:space="preserve"> </w:t>
      </w:r>
      <w:r>
        <w:rPr>
          <w:color w:val="auto"/>
          <w:highlight w:val="none"/>
        </w:rPr>
        <w:t>陶瓷砖胶粘剂铺装的内外墙面及地面，铺装层应与基层粘结牢固，符合设计和工程要求。外墙砖背纹应符合现行行业标准《室内外陶瓷墙地砖通用技术要求》JG/T</w:t>
      </w:r>
      <w:r>
        <w:rPr>
          <w:rFonts w:hint="eastAsia"/>
          <w:color w:val="auto"/>
          <w:highlight w:val="none"/>
          <w:lang w:val="en-US" w:eastAsia="zh-CN"/>
        </w:rPr>
        <w:t xml:space="preserve"> </w:t>
      </w:r>
      <w:r>
        <w:rPr>
          <w:color w:val="auto"/>
          <w:highlight w:val="none"/>
        </w:rPr>
        <w:t>484的规定。</w:t>
      </w:r>
    </w:p>
    <w:p>
      <w:pPr>
        <w:rPr>
          <w:rFonts w:hint="default" w:eastAsia="宋体"/>
          <w:color w:val="auto"/>
          <w:highlight w:val="none"/>
          <w:lang w:val="en-US" w:eastAsia="zh-CN"/>
        </w:rPr>
      </w:pPr>
      <w:r>
        <w:rPr>
          <w:b/>
          <w:bCs/>
          <w:color w:val="auto"/>
          <w:highlight w:val="none"/>
        </w:rPr>
        <w:t>3.0.</w:t>
      </w:r>
      <w:r>
        <w:rPr>
          <w:rFonts w:hint="eastAsia"/>
          <w:b/>
          <w:bCs/>
          <w:color w:val="auto"/>
          <w:highlight w:val="none"/>
        </w:rPr>
        <w:t>5</w:t>
      </w:r>
      <w:r>
        <w:rPr>
          <w:rFonts w:hint="eastAsia"/>
          <w:b/>
          <w:bCs/>
          <w:color w:val="auto"/>
          <w:highlight w:val="none"/>
          <w:lang w:val="en-US" w:eastAsia="zh-CN"/>
        </w:rPr>
        <w:t xml:space="preserve"> </w:t>
      </w:r>
      <w:r>
        <w:rPr>
          <w:color w:val="auto"/>
          <w:highlight w:val="none"/>
        </w:rPr>
        <w:t>施工前</w:t>
      </w:r>
      <w:r>
        <w:rPr>
          <w:rFonts w:hint="eastAsia"/>
          <w:color w:val="auto"/>
          <w:highlight w:val="none"/>
        </w:rPr>
        <w:t>宜</w:t>
      </w:r>
      <w:r>
        <w:rPr>
          <w:color w:val="auto"/>
          <w:highlight w:val="none"/>
        </w:rPr>
        <w:t>在现场按相同条件制作</w:t>
      </w:r>
      <w:r>
        <w:rPr>
          <w:rFonts w:hint="eastAsia"/>
          <w:color w:val="auto"/>
          <w:highlight w:val="none"/>
          <w:lang w:val="en-US" w:eastAsia="zh-CN"/>
        </w:rPr>
        <w:t>陶瓷</w:t>
      </w:r>
      <w:r>
        <w:rPr>
          <w:color w:val="auto"/>
          <w:highlight w:val="none"/>
        </w:rPr>
        <w:t>砖样板</w:t>
      </w:r>
      <w:r>
        <w:rPr>
          <w:rFonts w:hint="eastAsia"/>
          <w:color w:val="auto"/>
          <w:highlight w:val="none"/>
          <w:lang w:val="en-US" w:eastAsia="zh-CN"/>
        </w:rPr>
        <w:t>墙</w:t>
      </w:r>
      <w:r>
        <w:rPr>
          <w:rFonts w:hint="eastAsia"/>
          <w:color w:val="auto"/>
          <w:highlight w:val="none"/>
          <w:lang w:eastAsia="zh-CN"/>
        </w:rPr>
        <w:t>，</w:t>
      </w:r>
      <w:r>
        <w:rPr>
          <w:color w:val="auto"/>
          <w:highlight w:val="none"/>
        </w:rPr>
        <w:t>达到龄期后，进行</w:t>
      </w:r>
      <w:r>
        <w:rPr>
          <w:rFonts w:hint="eastAsia"/>
          <w:color w:val="auto"/>
          <w:highlight w:val="none"/>
          <w:lang w:val="en-US" w:eastAsia="zh-CN"/>
        </w:rPr>
        <w:t>陶</w:t>
      </w:r>
      <w:r>
        <w:rPr>
          <w:rFonts w:hint="eastAsia" w:eastAsia="宋体"/>
          <w:color w:val="auto"/>
          <w:highlight w:val="none"/>
          <w:lang w:val="en-US" w:eastAsia="zh-CN"/>
        </w:rPr>
        <w:t>瓷砖</w:t>
      </w:r>
      <w:r>
        <w:rPr>
          <w:color w:val="auto"/>
          <w:highlight w:val="none"/>
        </w:rPr>
        <w:t>现场拉拔粘结强度检验，并应经建设、设计和监理等单位确认合格后方可进行施工。施工时</w:t>
      </w:r>
      <w:r>
        <w:rPr>
          <w:rFonts w:hint="eastAsia"/>
          <w:color w:val="auto"/>
          <w:highlight w:val="none"/>
          <w:lang w:val="en-US" w:eastAsia="zh-CN"/>
        </w:rPr>
        <w:t>所</w:t>
      </w:r>
      <w:r>
        <w:rPr>
          <w:color w:val="auto"/>
          <w:highlight w:val="none"/>
        </w:rPr>
        <w:t>用的</w:t>
      </w:r>
      <w:r>
        <w:rPr>
          <w:rFonts w:hint="eastAsia"/>
          <w:color w:val="auto"/>
          <w:highlight w:val="none"/>
        </w:rPr>
        <w:t>材料</w:t>
      </w:r>
      <w:r>
        <w:rPr>
          <w:rFonts w:hint="eastAsia"/>
          <w:color w:val="auto"/>
          <w:highlight w:val="none"/>
          <w:lang w:val="en-US" w:eastAsia="zh-CN"/>
        </w:rPr>
        <w:t>及工艺</w:t>
      </w:r>
      <w:r>
        <w:rPr>
          <w:color w:val="auto"/>
          <w:highlight w:val="none"/>
        </w:rPr>
        <w:t>应与施工前样板</w:t>
      </w:r>
      <w:r>
        <w:rPr>
          <w:rFonts w:hint="eastAsia"/>
          <w:color w:val="auto"/>
          <w:highlight w:val="none"/>
          <w:lang w:val="en-US" w:eastAsia="zh-CN"/>
        </w:rPr>
        <w:t>墙</w:t>
      </w:r>
      <w:r>
        <w:rPr>
          <w:color w:val="auto"/>
          <w:highlight w:val="none"/>
        </w:rPr>
        <w:t>相同。</w:t>
      </w:r>
    </w:p>
    <w:p>
      <w:pPr>
        <w:rPr>
          <w:color w:val="auto"/>
          <w:highlight w:val="none"/>
        </w:rPr>
      </w:pPr>
      <w:r>
        <w:rPr>
          <w:b/>
          <w:bCs/>
          <w:color w:val="auto"/>
          <w:highlight w:val="none"/>
        </w:rPr>
        <w:t>3.0.</w:t>
      </w:r>
      <w:r>
        <w:rPr>
          <w:rFonts w:hint="eastAsia"/>
          <w:b/>
          <w:bCs/>
          <w:color w:val="auto"/>
          <w:highlight w:val="none"/>
        </w:rPr>
        <w:t>6</w:t>
      </w:r>
      <w:r>
        <w:rPr>
          <w:rFonts w:hint="eastAsia"/>
          <w:b/>
          <w:bCs/>
          <w:color w:val="auto"/>
          <w:highlight w:val="none"/>
          <w:lang w:val="en-US" w:eastAsia="zh-CN"/>
        </w:rPr>
        <w:t xml:space="preserve"> </w:t>
      </w:r>
      <w:r>
        <w:rPr>
          <w:color w:val="auto"/>
          <w:highlight w:val="none"/>
        </w:rPr>
        <w:t>铺装</w:t>
      </w:r>
      <w:r>
        <w:rPr>
          <w:rFonts w:hint="eastAsia"/>
          <w:color w:val="auto"/>
          <w:highlight w:val="none"/>
          <w:lang w:val="en-US" w:eastAsia="zh-CN"/>
        </w:rPr>
        <w:t>陶瓷砖</w:t>
      </w:r>
      <w:r>
        <w:rPr>
          <w:color w:val="auto"/>
          <w:highlight w:val="none"/>
        </w:rPr>
        <w:t>时，基层应干净、牢固、无明水、不起砂</w:t>
      </w:r>
      <w:r>
        <w:rPr>
          <w:rFonts w:hint="eastAsia"/>
          <w:color w:val="auto"/>
          <w:highlight w:val="none"/>
          <w:lang w:eastAsia="zh-CN"/>
        </w:rPr>
        <w:t>。</w:t>
      </w:r>
    </w:p>
    <w:p>
      <w:pPr>
        <w:rPr>
          <w:color w:val="auto"/>
          <w:highlight w:val="none"/>
        </w:rPr>
      </w:pPr>
      <w:r>
        <w:rPr>
          <w:b/>
          <w:bCs/>
          <w:color w:val="auto"/>
          <w:highlight w:val="none"/>
        </w:rPr>
        <w:t>3.0.</w:t>
      </w:r>
      <w:r>
        <w:rPr>
          <w:rFonts w:hint="eastAsia"/>
          <w:b/>
          <w:bCs/>
          <w:color w:val="auto"/>
          <w:highlight w:val="none"/>
        </w:rPr>
        <w:t>7</w:t>
      </w:r>
      <w:r>
        <w:rPr>
          <w:rFonts w:hint="eastAsia"/>
          <w:b/>
          <w:bCs/>
          <w:color w:val="auto"/>
          <w:highlight w:val="none"/>
          <w:lang w:val="en-US" w:eastAsia="zh-CN"/>
        </w:rPr>
        <w:t xml:space="preserve"> </w:t>
      </w:r>
      <w:r>
        <w:rPr>
          <w:color w:val="auto"/>
          <w:highlight w:val="none"/>
        </w:rPr>
        <w:t>既有建筑墙、地、楼面</w:t>
      </w:r>
      <w:r>
        <w:rPr>
          <w:rFonts w:hint="eastAsia"/>
          <w:color w:val="auto"/>
          <w:highlight w:val="none"/>
          <w:lang w:val="en-US" w:eastAsia="zh-CN"/>
        </w:rPr>
        <w:t>的</w:t>
      </w:r>
      <w:r>
        <w:rPr>
          <w:color w:val="auto"/>
          <w:highlight w:val="none"/>
        </w:rPr>
        <w:t>基层起鼓处应剔除，基层处理</w:t>
      </w:r>
      <w:r>
        <w:rPr>
          <w:rFonts w:hint="eastAsia"/>
          <w:color w:val="auto"/>
          <w:highlight w:val="none"/>
          <w:lang w:val="en-US" w:eastAsia="zh-CN"/>
        </w:rPr>
        <w:t>应</w:t>
      </w:r>
      <w:r>
        <w:rPr>
          <w:color w:val="auto"/>
          <w:highlight w:val="none"/>
        </w:rPr>
        <w:t>符合要求后再</w:t>
      </w:r>
      <w:r>
        <w:rPr>
          <w:rFonts w:hint="eastAsia"/>
          <w:color w:val="auto"/>
          <w:highlight w:val="none"/>
          <w:lang w:val="en-US" w:eastAsia="zh-CN"/>
        </w:rPr>
        <w:t>进行</w:t>
      </w:r>
      <w:r>
        <w:rPr>
          <w:color w:val="auto"/>
          <w:highlight w:val="none"/>
        </w:rPr>
        <w:t>贴砖</w:t>
      </w:r>
      <w:r>
        <w:rPr>
          <w:rFonts w:hint="eastAsia"/>
          <w:color w:val="auto"/>
          <w:highlight w:val="none"/>
          <w:lang w:val="en-US" w:eastAsia="zh-CN"/>
        </w:rPr>
        <w:t>施工</w:t>
      </w:r>
      <w:r>
        <w:rPr>
          <w:color w:val="auto"/>
          <w:highlight w:val="none"/>
        </w:rPr>
        <w:t>。</w:t>
      </w:r>
    </w:p>
    <w:p>
      <w:pPr>
        <w:wordWrap w:val="0"/>
        <w:autoSpaceDE w:val="0"/>
        <w:autoSpaceDN w:val="0"/>
        <w:rPr>
          <w:highlight w:val="none"/>
        </w:rPr>
      </w:pPr>
      <w:r>
        <w:rPr>
          <w:rFonts w:hint="eastAsia"/>
          <w:b/>
          <w:bCs/>
          <w:highlight w:val="none"/>
          <w:lang w:val="en-US" w:eastAsia="zh-CN"/>
        </w:rPr>
        <w:t>3.0.8</w:t>
      </w:r>
      <w:r>
        <w:rPr>
          <w:b/>
          <w:bCs/>
          <w:highlight w:val="none"/>
        </w:rPr>
        <w:t xml:space="preserve"> </w:t>
      </w:r>
      <w:r>
        <w:rPr>
          <w:highlight w:val="none"/>
        </w:rPr>
        <w:t>施工安全、防火等应按照国家现行标准的规定进行</w:t>
      </w:r>
      <w:r>
        <w:rPr>
          <w:rFonts w:hint="eastAsia"/>
          <w:highlight w:val="none"/>
        </w:rPr>
        <w:t>，</w:t>
      </w:r>
      <w:r>
        <w:rPr>
          <w:highlight w:val="none"/>
        </w:rPr>
        <w:t>在高处或有坠落危险处</w:t>
      </w:r>
      <w:r>
        <w:rPr>
          <w:rFonts w:hint="eastAsia"/>
          <w:highlight w:val="none"/>
        </w:rPr>
        <w:t>施工</w:t>
      </w:r>
      <w:r>
        <w:rPr>
          <w:highlight w:val="none"/>
        </w:rPr>
        <w:t>作业时，应系好安全带</w:t>
      </w:r>
      <w:r>
        <w:rPr>
          <w:rFonts w:hint="eastAsia"/>
          <w:highlight w:val="none"/>
          <w:lang w:eastAsia="zh-CN"/>
        </w:rPr>
        <w:t>，</w:t>
      </w:r>
      <w:r>
        <w:rPr>
          <w:rFonts w:hint="eastAsia"/>
          <w:highlight w:val="none"/>
        </w:rPr>
        <w:t>并</w:t>
      </w:r>
      <w:r>
        <w:rPr>
          <w:highlight w:val="none"/>
        </w:rPr>
        <w:t>应符合现行行业标准《建筑施工高处作业安全技术规范》</w:t>
      </w:r>
    </w:p>
    <w:p>
      <w:pPr>
        <w:wordWrap w:val="0"/>
        <w:autoSpaceDE w:val="0"/>
        <w:autoSpaceDN w:val="0"/>
        <w:rPr>
          <w:highlight w:val="none"/>
        </w:rPr>
      </w:pPr>
      <w:r>
        <w:rPr>
          <w:highlight w:val="none"/>
        </w:rPr>
        <w:t>JGJ 80的规定。</w:t>
      </w:r>
    </w:p>
    <w:p>
      <w:pPr>
        <w:pStyle w:val="2"/>
        <w:rPr>
          <w:highlight w:val="none"/>
        </w:rPr>
      </w:pPr>
    </w:p>
    <w:p>
      <w:pPr>
        <w:pStyle w:val="2"/>
        <w:rPr>
          <w:highlight w:val="none"/>
        </w:rPr>
      </w:pPr>
    </w:p>
    <w:p>
      <w:pPr>
        <w:pStyle w:val="4"/>
        <w:numPr>
          <w:ilvl w:val="0"/>
          <w:numId w:val="0"/>
        </w:numPr>
        <w:rPr>
          <w:rFonts w:eastAsia="Times New Roman"/>
          <w:bCs/>
          <w:color w:val="auto"/>
          <w:spacing w:val="10"/>
          <w:szCs w:val="28"/>
          <w:highlight w:val="none"/>
        </w:rPr>
      </w:pPr>
      <w:bookmarkStart w:id="12" w:name="_Toc646"/>
      <w:r>
        <w:rPr>
          <w:rFonts w:eastAsia="Times New Roman"/>
          <w:bCs/>
          <w:color w:val="auto"/>
          <w:spacing w:val="10"/>
          <w:szCs w:val="28"/>
          <w:highlight w:val="none"/>
        </w:rPr>
        <w:t>4</w:t>
      </w:r>
      <w:r>
        <w:rPr>
          <w:rFonts w:hint="eastAsia" w:eastAsia="宋体"/>
          <w:bCs/>
          <w:color w:val="auto"/>
          <w:spacing w:val="10"/>
          <w:szCs w:val="28"/>
          <w:highlight w:val="none"/>
        </w:rPr>
        <w:t xml:space="preserve"> </w:t>
      </w:r>
      <w:r>
        <w:rPr>
          <w:rFonts w:eastAsia="Times New Roman"/>
          <w:bCs/>
          <w:color w:val="auto"/>
          <w:spacing w:val="10"/>
          <w:szCs w:val="28"/>
          <w:highlight w:val="none"/>
        </w:rPr>
        <w:t>材</w:t>
      </w:r>
      <w:r>
        <w:rPr>
          <w:rFonts w:hint="eastAsia" w:eastAsia="宋体"/>
          <w:bCs/>
          <w:color w:val="auto"/>
          <w:spacing w:val="10"/>
          <w:szCs w:val="28"/>
          <w:highlight w:val="none"/>
        </w:rPr>
        <w:t xml:space="preserve">  </w:t>
      </w:r>
      <w:r>
        <w:rPr>
          <w:rFonts w:eastAsia="Times New Roman"/>
          <w:bCs/>
          <w:color w:val="auto"/>
          <w:spacing w:val="10"/>
          <w:szCs w:val="28"/>
          <w:highlight w:val="none"/>
        </w:rPr>
        <w:t>料</w:t>
      </w:r>
      <w:bookmarkEnd w:id="12"/>
    </w:p>
    <w:p>
      <w:pPr>
        <w:spacing w:line="253" w:lineRule="auto"/>
        <w:jc w:val="center"/>
        <w:rPr>
          <w:rFonts w:ascii="Arial"/>
          <w:color w:val="auto"/>
          <w:sz w:val="21"/>
          <w:highlight w:val="none"/>
        </w:rPr>
      </w:pPr>
    </w:p>
    <w:p>
      <w:pPr>
        <w:pStyle w:val="5"/>
        <w:numPr>
          <w:ilvl w:val="1"/>
          <w:numId w:val="0"/>
        </w:numPr>
        <w:rPr>
          <w:color w:val="auto"/>
          <w:highlight w:val="none"/>
        </w:rPr>
      </w:pPr>
      <w:bookmarkStart w:id="13" w:name="_Toc22331"/>
      <w:r>
        <w:rPr>
          <w:color w:val="auto"/>
          <w:highlight w:val="none"/>
        </w:rPr>
        <w:t>4.1</w:t>
      </w:r>
      <w:r>
        <w:rPr>
          <w:rFonts w:hint="eastAsia"/>
          <w:color w:val="auto"/>
          <w:highlight w:val="none"/>
          <w:lang w:val="en-US" w:eastAsia="zh-CN"/>
        </w:rPr>
        <w:t xml:space="preserve"> </w:t>
      </w:r>
      <w:r>
        <w:rPr>
          <w:color w:val="auto"/>
          <w:highlight w:val="none"/>
        </w:rPr>
        <w:t>一般规定</w:t>
      </w:r>
      <w:bookmarkEnd w:id="13"/>
    </w:p>
    <w:p>
      <w:pPr>
        <w:spacing w:before="65" w:line="222" w:lineRule="auto"/>
        <w:jc w:val="center"/>
        <w:rPr>
          <w:rFonts w:ascii="黑体" w:hAnsi="黑体" w:eastAsia="黑体" w:cs="黑体"/>
          <w:color w:val="auto"/>
          <w:sz w:val="20"/>
          <w:szCs w:val="20"/>
          <w:highlight w:val="none"/>
        </w:rPr>
      </w:pPr>
    </w:p>
    <w:p>
      <w:pPr>
        <w:widowControl/>
        <w:wordWrap w:val="0"/>
        <w:autoSpaceDE w:val="0"/>
        <w:autoSpaceDN w:val="0"/>
        <w:jc w:val="left"/>
        <w:rPr>
          <w:rFonts w:hint="eastAsia" w:ascii="宋体" w:hAnsi="宋体" w:cs="宋体"/>
          <w:highlight w:val="none"/>
        </w:rPr>
      </w:pPr>
      <w:r>
        <w:rPr>
          <w:b/>
          <w:bCs/>
          <w:color w:val="auto"/>
          <w:highlight w:val="none"/>
        </w:rPr>
        <w:t>4.1.1</w:t>
      </w:r>
      <w:r>
        <w:rPr>
          <w:rFonts w:hint="eastAsia"/>
          <w:b/>
          <w:bCs/>
          <w:color w:val="auto"/>
          <w:highlight w:val="none"/>
          <w:lang w:val="en-US" w:eastAsia="zh-CN"/>
        </w:rPr>
        <w:t xml:space="preserve"> </w:t>
      </w:r>
      <w:r>
        <w:rPr>
          <w:color w:val="auto"/>
          <w:highlight w:val="none"/>
        </w:rPr>
        <w:t>室内外陶瓷砖</w:t>
      </w:r>
      <w:r>
        <w:rPr>
          <w:rFonts w:hint="eastAsia"/>
          <w:color w:val="auto"/>
          <w:highlight w:val="none"/>
          <w:lang w:val="en-US" w:eastAsia="zh-CN"/>
        </w:rPr>
        <w:t>胶粘施工</w:t>
      </w:r>
      <w:r>
        <w:rPr>
          <w:rFonts w:hint="eastAsia" w:ascii="宋体" w:hAnsi="宋体" w:cs="宋体"/>
          <w:highlight w:val="none"/>
        </w:rPr>
        <w:t>所用材料的品种、规格和质量应符合设计文件规定和国家现行有关标准的规定，不得使用国家、北京市明令禁止的材料。</w:t>
      </w:r>
    </w:p>
    <w:p>
      <w:pPr>
        <w:rPr>
          <w:rFonts w:hint="default" w:eastAsia="宋体"/>
          <w:color w:val="auto"/>
          <w:highlight w:val="none"/>
          <w:lang w:val="en-US" w:eastAsia="zh-CN"/>
        </w:rPr>
      </w:pPr>
      <w:r>
        <w:rPr>
          <w:b/>
          <w:bCs/>
          <w:color w:val="auto"/>
          <w:highlight w:val="none"/>
        </w:rPr>
        <w:t>4.1.2</w:t>
      </w:r>
      <w:r>
        <w:rPr>
          <w:rFonts w:hint="eastAsia"/>
          <w:b/>
          <w:bCs/>
          <w:color w:val="auto"/>
          <w:highlight w:val="none"/>
          <w:lang w:val="en-US" w:eastAsia="zh-CN"/>
        </w:rPr>
        <w:t xml:space="preserve"> </w:t>
      </w:r>
      <w:r>
        <w:rPr>
          <w:color w:val="auto"/>
          <w:highlight w:val="none"/>
        </w:rPr>
        <w:t>所用的材料性能应符合现行国家标准《建筑材料放射性核素限量》GB</w:t>
      </w:r>
      <w:r>
        <w:rPr>
          <w:rFonts w:hint="eastAsia"/>
          <w:color w:val="auto"/>
          <w:highlight w:val="none"/>
          <w:lang w:val="en-US" w:eastAsia="zh-CN"/>
        </w:rPr>
        <w:t xml:space="preserve"> </w:t>
      </w:r>
      <w:r>
        <w:rPr>
          <w:color w:val="auto"/>
          <w:highlight w:val="none"/>
        </w:rPr>
        <w:t>6566、</w:t>
      </w:r>
      <w:r>
        <w:rPr>
          <w:rFonts w:hint="eastAsia"/>
          <w:color w:val="auto"/>
          <w:highlight w:val="none"/>
        </w:rPr>
        <w:t>《室内装饰装修材料</w:t>
      </w:r>
      <w:r>
        <w:rPr>
          <w:rFonts w:hint="eastAsia"/>
          <w:color w:val="auto"/>
          <w:highlight w:val="none"/>
          <w:lang w:val="en-US" w:eastAsia="zh-CN"/>
        </w:rPr>
        <w:t xml:space="preserve"> </w:t>
      </w:r>
      <w:r>
        <w:rPr>
          <w:rFonts w:hint="eastAsia"/>
          <w:color w:val="auto"/>
          <w:highlight w:val="none"/>
        </w:rPr>
        <w:t xml:space="preserve">胶粘剂中有害物质限量》GB </w:t>
      </w:r>
      <w:r>
        <w:rPr>
          <w:color w:val="auto"/>
          <w:highlight w:val="none"/>
        </w:rPr>
        <w:t>18583</w:t>
      </w:r>
      <w:r>
        <w:rPr>
          <w:rFonts w:hint="eastAsia"/>
          <w:color w:val="auto"/>
          <w:highlight w:val="none"/>
          <w:lang w:eastAsia="zh-CN"/>
        </w:rPr>
        <w:t>、《民用建筑工程室内环境污染控制标准》GB 50325</w:t>
      </w:r>
      <w:r>
        <w:rPr>
          <w:rFonts w:hint="eastAsia"/>
          <w:color w:val="auto"/>
          <w:highlight w:val="none"/>
          <w:lang w:val="en-US" w:eastAsia="zh-CN"/>
        </w:rPr>
        <w:t>及现行地方标准</w:t>
      </w:r>
      <w:r>
        <w:rPr>
          <w:rFonts w:hint="eastAsia"/>
          <w:color w:val="auto"/>
          <w:highlight w:val="none"/>
          <w:lang w:eastAsia="zh-CN"/>
        </w:rPr>
        <w:t>《建筑类涂料与胶粘剂挥发性有机化合物含量限值标准》DB11/</w:t>
      </w:r>
      <w:r>
        <w:rPr>
          <w:rFonts w:hint="eastAsia"/>
          <w:color w:val="auto"/>
          <w:highlight w:val="none"/>
          <w:lang w:val="en-US" w:eastAsia="zh-CN"/>
        </w:rPr>
        <w:t xml:space="preserve"> </w:t>
      </w:r>
      <w:r>
        <w:rPr>
          <w:rFonts w:hint="eastAsia"/>
          <w:color w:val="auto"/>
          <w:highlight w:val="none"/>
          <w:lang w:eastAsia="zh-CN"/>
        </w:rPr>
        <w:t>1983</w:t>
      </w:r>
      <w:r>
        <w:rPr>
          <w:rFonts w:hint="eastAsia"/>
          <w:color w:val="auto"/>
          <w:highlight w:val="none"/>
        </w:rPr>
        <w:t>的</w:t>
      </w:r>
      <w:r>
        <w:rPr>
          <w:color w:val="auto"/>
          <w:highlight w:val="none"/>
        </w:rPr>
        <w:t>规定。</w:t>
      </w:r>
    </w:p>
    <w:p>
      <w:pPr>
        <w:pStyle w:val="2"/>
        <w:ind w:left="480" w:firstLine="480"/>
        <w:rPr>
          <w:color w:val="auto"/>
          <w:highlight w:val="none"/>
        </w:rPr>
      </w:pPr>
    </w:p>
    <w:p>
      <w:pPr>
        <w:pStyle w:val="5"/>
        <w:numPr>
          <w:ilvl w:val="1"/>
          <w:numId w:val="0"/>
        </w:numPr>
        <w:rPr>
          <w:color w:val="auto"/>
          <w:highlight w:val="none"/>
        </w:rPr>
      </w:pPr>
      <w:bookmarkStart w:id="14" w:name="_Toc15426"/>
      <w:r>
        <w:rPr>
          <w:color w:val="auto"/>
          <w:highlight w:val="none"/>
        </w:rPr>
        <w:t>4.2</w:t>
      </w:r>
      <w:r>
        <w:rPr>
          <w:rFonts w:hint="eastAsia"/>
          <w:color w:val="auto"/>
          <w:highlight w:val="none"/>
          <w:lang w:val="en-US" w:eastAsia="zh-CN"/>
        </w:rPr>
        <w:t xml:space="preserve"> </w:t>
      </w:r>
      <w:r>
        <w:rPr>
          <w:color w:val="auto"/>
          <w:highlight w:val="none"/>
        </w:rPr>
        <w:t>陶瓷砖胶粘剂</w:t>
      </w:r>
      <w:bookmarkEnd w:id="14"/>
    </w:p>
    <w:p>
      <w:pPr>
        <w:rPr>
          <w:color w:val="auto"/>
          <w:highlight w:val="none"/>
        </w:rPr>
      </w:pPr>
    </w:p>
    <w:p>
      <w:pPr>
        <w:bidi w:val="0"/>
        <w:rPr>
          <w:color w:val="auto"/>
          <w:highlight w:val="none"/>
        </w:rPr>
      </w:pPr>
      <w:r>
        <w:rPr>
          <w:rFonts w:ascii="Times New Roman" w:hAnsi="Times New Roman" w:eastAsia="宋体" w:cs="Times New Roman"/>
          <w:b/>
          <w:bCs/>
          <w:color w:val="auto"/>
          <w:kern w:val="2"/>
          <w:sz w:val="24"/>
          <w:szCs w:val="24"/>
          <w:highlight w:val="none"/>
          <w:lang w:val="en-US" w:eastAsia="zh-CN" w:bidi="ar-SA"/>
        </w:rPr>
        <w:t>4.2.1</w:t>
      </w:r>
      <w:r>
        <w:rPr>
          <w:rFonts w:hint="eastAsia" w:cs="Times New Roman"/>
          <w:b/>
          <w:bCs/>
          <w:color w:val="auto"/>
          <w:kern w:val="2"/>
          <w:sz w:val="24"/>
          <w:szCs w:val="24"/>
          <w:highlight w:val="none"/>
          <w:lang w:val="en-US" w:eastAsia="zh-CN" w:bidi="ar-SA"/>
        </w:rPr>
        <w:t xml:space="preserve"> </w:t>
      </w:r>
      <w:r>
        <w:rPr>
          <w:rFonts w:ascii="Times New Roman" w:hAnsi="Times New Roman" w:eastAsia="宋体" w:cs="Times New Roman"/>
          <w:color w:val="auto"/>
          <w:kern w:val="2"/>
          <w:sz w:val="24"/>
          <w:szCs w:val="24"/>
          <w:highlight w:val="none"/>
          <w:lang w:val="en-US" w:eastAsia="zh-CN" w:bidi="ar-SA"/>
        </w:rPr>
        <w:t>陶瓷砖胶粘剂分为水泥基胶粘剂(C)、</w:t>
      </w:r>
      <w:r>
        <w:rPr>
          <w:rFonts w:hint="eastAsia" w:ascii="Times New Roman" w:hAnsi="Times New Roman" w:eastAsia="宋体" w:cs="Times New Roman"/>
          <w:color w:val="auto"/>
          <w:kern w:val="2"/>
          <w:sz w:val="24"/>
          <w:szCs w:val="24"/>
          <w:highlight w:val="none"/>
          <w:lang w:val="en-US" w:eastAsia="zh-CN" w:bidi="ar-SA"/>
        </w:rPr>
        <w:t>膏状乳液基胶粘剂</w:t>
      </w:r>
      <w:r>
        <w:rPr>
          <w:rFonts w:ascii="Times New Roman" w:hAnsi="Times New Roman" w:eastAsia="宋体" w:cs="Times New Roman"/>
          <w:color w:val="auto"/>
          <w:kern w:val="2"/>
          <w:sz w:val="24"/>
          <w:szCs w:val="24"/>
          <w:highlight w:val="none"/>
          <w:lang w:val="en-US" w:eastAsia="zh-CN" w:bidi="ar-SA"/>
        </w:rPr>
        <w:t>(D)、</w:t>
      </w:r>
      <w:r>
        <w:rPr>
          <w:rFonts w:hint="eastAsia" w:ascii="Times New Roman" w:hAnsi="Times New Roman" w:eastAsia="宋体" w:cs="Times New Roman"/>
          <w:color w:val="auto"/>
          <w:kern w:val="2"/>
          <w:sz w:val="24"/>
          <w:szCs w:val="24"/>
          <w:highlight w:val="none"/>
          <w:lang w:val="en-US" w:eastAsia="zh-CN" w:bidi="ar-SA"/>
        </w:rPr>
        <w:t>反应型树脂胶粘剂</w:t>
      </w:r>
      <w:r>
        <w:rPr>
          <w:rFonts w:ascii="Times New Roman" w:hAnsi="Times New Roman" w:eastAsia="宋体" w:cs="Times New Roman"/>
          <w:color w:val="auto"/>
          <w:kern w:val="2"/>
          <w:sz w:val="24"/>
          <w:szCs w:val="24"/>
          <w:highlight w:val="none"/>
          <w:lang w:val="en-US" w:eastAsia="zh-CN" w:bidi="ar-SA"/>
        </w:rPr>
        <w:t>(R)(详见附录B)。各类陶瓷砖用的胶粘剂应符合</w:t>
      </w:r>
      <w:r>
        <w:rPr>
          <w:rFonts w:hint="eastAsia" w:ascii="Times New Roman" w:hAnsi="Times New Roman" w:eastAsia="宋体" w:cs="Times New Roman"/>
          <w:color w:val="auto"/>
          <w:kern w:val="2"/>
          <w:sz w:val="24"/>
          <w:szCs w:val="24"/>
          <w:highlight w:val="none"/>
          <w:lang w:val="en-US" w:eastAsia="zh-CN" w:bidi="ar-SA"/>
        </w:rPr>
        <w:t>国家</w:t>
      </w:r>
      <w:r>
        <w:rPr>
          <w:rFonts w:ascii="Times New Roman" w:hAnsi="Times New Roman" w:eastAsia="宋体" w:cs="Times New Roman"/>
          <w:color w:val="auto"/>
          <w:kern w:val="2"/>
          <w:sz w:val="24"/>
          <w:szCs w:val="24"/>
          <w:highlight w:val="none"/>
          <w:lang w:val="en-US" w:eastAsia="zh-CN" w:bidi="ar-SA"/>
        </w:rPr>
        <w:t>现行标准《陶瓷砖胶粘剂》JC/T</w:t>
      </w:r>
      <w:r>
        <w:rPr>
          <w:rFonts w:hint="eastAsia" w:cs="Times New Roman"/>
          <w:color w:val="auto"/>
          <w:kern w:val="2"/>
          <w:sz w:val="24"/>
          <w:szCs w:val="24"/>
          <w:highlight w:val="none"/>
          <w:lang w:val="en-US" w:eastAsia="zh-CN" w:bidi="ar-SA"/>
        </w:rPr>
        <w:t xml:space="preserve"> </w:t>
      </w:r>
      <w:r>
        <w:rPr>
          <w:rFonts w:ascii="Times New Roman" w:hAnsi="Times New Roman" w:eastAsia="宋体" w:cs="Times New Roman"/>
          <w:color w:val="auto"/>
          <w:kern w:val="2"/>
          <w:sz w:val="24"/>
          <w:szCs w:val="24"/>
          <w:highlight w:val="none"/>
          <w:lang w:val="en-US" w:eastAsia="zh-CN" w:bidi="ar-SA"/>
        </w:rPr>
        <w:t>547</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陶瓷砖胶粘剂技术要求</w:t>
      </w:r>
      <w:r>
        <w:rPr>
          <w:rFonts w:hint="eastAsia" w:ascii="Times New Roman" w:hAnsi="Times New Roman" w:eastAsia="宋体"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GB/T</w:t>
      </w:r>
      <w:r>
        <w:rPr>
          <w:rFonts w:hint="eastAsia" w:cs="Times New Roman"/>
          <w:color w:val="auto"/>
          <w:kern w:val="2"/>
          <w:sz w:val="24"/>
          <w:szCs w:val="24"/>
          <w:highlight w:val="none"/>
          <w:lang w:val="en-US" w:eastAsia="zh-CN" w:bidi="ar-SA"/>
        </w:rPr>
        <w:t xml:space="preserve"> </w:t>
      </w:r>
      <w:r>
        <w:rPr>
          <w:rFonts w:ascii="Times New Roman" w:hAnsi="Times New Roman" w:eastAsia="宋体" w:cs="Times New Roman"/>
          <w:color w:val="auto"/>
          <w:kern w:val="2"/>
          <w:sz w:val="24"/>
          <w:szCs w:val="24"/>
          <w:highlight w:val="none"/>
          <w:lang w:val="en-US" w:eastAsia="zh-CN" w:bidi="ar-SA"/>
        </w:rPr>
        <w:t>41059的规定。</w:t>
      </w:r>
    </w:p>
    <w:p>
      <w:pPr>
        <w:rPr>
          <w:rFonts w:hint="eastAsia" w:eastAsia="宋体"/>
          <w:color w:val="auto"/>
          <w:highlight w:val="none"/>
          <w:lang w:eastAsia="zh-CN"/>
        </w:rPr>
      </w:pPr>
      <w:r>
        <w:rPr>
          <w:b/>
          <w:bCs/>
          <w:color w:val="auto"/>
          <w:highlight w:val="none"/>
        </w:rPr>
        <w:t>4.2.</w:t>
      </w:r>
      <w:r>
        <w:rPr>
          <w:rFonts w:hint="eastAsia"/>
          <w:b/>
          <w:bCs/>
          <w:color w:val="auto"/>
          <w:highlight w:val="none"/>
          <w:lang w:val="en-US" w:eastAsia="zh-CN"/>
        </w:rPr>
        <w:t xml:space="preserve">2 </w:t>
      </w:r>
      <w:r>
        <w:rPr>
          <w:color w:val="auto"/>
          <w:highlight w:val="none"/>
        </w:rPr>
        <w:t>柔性砖应采用</w:t>
      </w:r>
      <w:r>
        <w:rPr>
          <w:rFonts w:hint="eastAsia"/>
          <w:color w:val="auto"/>
          <w:highlight w:val="none"/>
        </w:rPr>
        <w:t>特殊变形性能的水泥基胶粘剂，</w:t>
      </w:r>
      <w:r>
        <w:rPr>
          <w:color w:val="auto"/>
          <w:highlight w:val="none"/>
        </w:rPr>
        <w:t>应符合现行行业标准《陶瓷砖胶粘剂》JC/T</w:t>
      </w:r>
      <w:r>
        <w:rPr>
          <w:rFonts w:hint="eastAsia"/>
          <w:color w:val="auto"/>
          <w:highlight w:val="none"/>
          <w:lang w:val="en-US" w:eastAsia="zh-CN"/>
        </w:rPr>
        <w:t xml:space="preserve"> </w:t>
      </w:r>
      <w:r>
        <w:rPr>
          <w:color w:val="auto"/>
          <w:highlight w:val="none"/>
        </w:rPr>
        <w:t>547的规定</w:t>
      </w:r>
      <w:r>
        <w:rPr>
          <w:rFonts w:hint="eastAsia"/>
          <w:color w:val="auto"/>
          <w:highlight w:val="none"/>
          <w:lang w:eastAsia="zh-CN"/>
        </w:rPr>
        <w:t>。</w:t>
      </w:r>
    </w:p>
    <w:p>
      <w:pPr>
        <w:pStyle w:val="5"/>
        <w:numPr>
          <w:ilvl w:val="1"/>
          <w:numId w:val="0"/>
        </w:numPr>
        <w:rPr>
          <w:rFonts w:hint="eastAsia" w:eastAsia="黑体"/>
          <w:color w:val="auto"/>
          <w:highlight w:val="none"/>
          <w:lang w:val="en-US" w:eastAsia="zh-CN"/>
        </w:rPr>
      </w:pPr>
      <w:bookmarkStart w:id="15" w:name="_Toc4266"/>
      <w:r>
        <w:rPr>
          <w:color w:val="auto"/>
          <w:highlight w:val="none"/>
        </w:rPr>
        <w:t>4.3</w:t>
      </w:r>
      <w:r>
        <w:rPr>
          <w:rFonts w:hint="eastAsia"/>
          <w:color w:val="auto"/>
          <w:highlight w:val="none"/>
          <w:lang w:val="en-US" w:eastAsia="zh-CN"/>
        </w:rPr>
        <w:t xml:space="preserve"> </w:t>
      </w:r>
      <w:r>
        <w:rPr>
          <w:color w:val="auto"/>
          <w:highlight w:val="none"/>
        </w:rPr>
        <w:t>陶瓷砖填缝剂</w:t>
      </w:r>
      <w:bookmarkEnd w:id="15"/>
      <w:r>
        <w:rPr>
          <w:rFonts w:hint="eastAsia"/>
          <w:color w:val="auto"/>
          <w:highlight w:val="none"/>
          <w:lang w:val="en-US" w:eastAsia="zh-CN"/>
        </w:rPr>
        <w:t xml:space="preserve"> </w:t>
      </w:r>
    </w:p>
    <w:p>
      <w:pPr>
        <w:rPr>
          <w:rFonts w:hint="default" w:eastAsia="宋体"/>
          <w:color w:val="auto"/>
          <w:highlight w:val="none"/>
          <w:lang w:val="en-US" w:eastAsia="zh-CN"/>
        </w:rPr>
      </w:pPr>
      <w:r>
        <w:rPr>
          <w:rFonts w:hint="eastAsia"/>
          <w:color w:val="auto"/>
          <w:highlight w:val="none"/>
          <w:lang w:val="en-US" w:eastAsia="zh-CN"/>
        </w:rPr>
        <w:t xml:space="preserve"> </w:t>
      </w:r>
    </w:p>
    <w:p>
      <w:pPr>
        <w:rPr>
          <w:color w:val="auto"/>
          <w:highlight w:val="none"/>
        </w:rPr>
      </w:pPr>
      <w:r>
        <w:rPr>
          <w:b/>
          <w:bCs/>
          <w:color w:val="auto"/>
          <w:highlight w:val="none"/>
        </w:rPr>
        <w:t>4.3.1</w:t>
      </w:r>
      <w:r>
        <w:rPr>
          <w:rFonts w:hint="eastAsia"/>
          <w:b/>
          <w:bCs/>
          <w:color w:val="auto"/>
          <w:highlight w:val="none"/>
          <w:lang w:val="en-US" w:eastAsia="zh-CN"/>
        </w:rPr>
        <w:t xml:space="preserve"> </w:t>
      </w:r>
      <w:r>
        <w:rPr>
          <w:color w:val="auto"/>
          <w:highlight w:val="none"/>
        </w:rPr>
        <w:t>陶瓷砖填缝剂按产品分为：水泥基填缝剂</w:t>
      </w:r>
      <w:r>
        <w:rPr>
          <w:rFonts w:hint="eastAsia"/>
          <w:color w:val="auto"/>
          <w:highlight w:val="none"/>
        </w:rPr>
        <w:t>（CG）</w:t>
      </w:r>
      <w:r>
        <w:rPr>
          <w:color w:val="auto"/>
          <w:highlight w:val="none"/>
        </w:rPr>
        <w:t>和反应型树脂类填缝剂</w:t>
      </w:r>
      <w:r>
        <w:rPr>
          <w:rFonts w:hint="eastAsia"/>
          <w:color w:val="auto"/>
          <w:highlight w:val="none"/>
        </w:rPr>
        <w:t>（RG）</w:t>
      </w:r>
      <w:r>
        <w:rPr>
          <w:color w:val="auto"/>
          <w:highlight w:val="none"/>
        </w:rPr>
        <w:t>，其性能应符合现行行业标准《陶瓷砖填缝剂》JC/T</w:t>
      </w:r>
      <w:r>
        <w:rPr>
          <w:rFonts w:hint="eastAsia"/>
          <w:color w:val="auto"/>
          <w:highlight w:val="none"/>
          <w:lang w:val="en-US" w:eastAsia="zh-CN"/>
        </w:rPr>
        <w:t xml:space="preserve"> </w:t>
      </w:r>
      <w:r>
        <w:rPr>
          <w:color w:val="auto"/>
          <w:highlight w:val="none"/>
        </w:rPr>
        <w:t>1004标准的规定。</w:t>
      </w:r>
    </w:p>
    <w:p>
      <w:pPr>
        <w:rPr>
          <w:rFonts w:hint="eastAsia" w:eastAsia="宋体"/>
          <w:color w:val="auto"/>
          <w:highlight w:val="none"/>
          <w:lang w:eastAsia="zh-CN"/>
        </w:rPr>
      </w:pPr>
      <w:r>
        <w:rPr>
          <w:b/>
          <w:bCs/>
          <w:color w:val="auto"/>
          <w:highlight w:val="none"/>
        </w:rPr>
        <w:t>4.3.2</w:t>
      </w:r>
      <w:r>
        <w:rPr>
          <w:rFonts w:hint="eastAsia"/>
          <w:b/>
          <w:bCs/>
          <w:color w:val="auto"/>
          <w:highlight w:val="none"/>
          <w:lang w:val="en-US" w:eastAsia="zh-CN"/>
        </w:rPr>
        <w:t xml:space="preserve"> </w:t>
      </w:r>
      <w:r>
        <w:rPr>
          <w:color w:val="auto"/>
          <w:highlight w:val="none"/>
        </w:rPr>
        <w:t>陶瓷砖水泥基填缝剂适用于内外墙的陶瓷砖和柔性砖饰面工程。</w:t>
      </w:r>
      <w:r>
        <w:rPr>
          <w:rFonts w:hint="eastAsia"/>
          <w:color w:val="auto"/>
          <w:highlight w:val="none"/>
        </w:rPr>
        <w:t>陶瓷砖填缝材料的选用宜符合下列规定：</w:t>
      </w:r>
    </w:p>
    <w:p>
      <w:pPr>
        <w:pStyle w:val="2"/>
        <w:ind w:left="0" w:leftChars="0" w:firstLine="482"/>
        <w:rPr>
          <w:rFonts w:hint="eastAsia"/>
          <w:color w:val="auto"/>
          <w:highlight w:val="none"/>
          <w:lang w:eastAsia="zh-CN"/>
        </w:rPr>
      </w:pPr>
      <w:r>
        <w:rPr>
          <w:rFonts w:hint="eastAsia"/>
          <w:b/>
          <w:bCs/>
          <w:color w:val="auto"/>
          <w:highlight w:val="none"/>
        </w:rPr>
        <w:t xml:space="preserve">1 </w:t>
      </w:r>
      <w:r>
        <w:rPr>
          <w:rFonts w:hint="eastAsia"/>
          <w:color w:val="auto"/>
          <w:highlight w:val="none"/>
        </w:rPr>
        <w:t>外墙陶瓷砖填缝剂宜选用CG1级以上水泥基填缝剂</w:t>
      </w:r>
      <w:r>
        <w:rPr>
          <w:rFonts w:hint="eastAsia"/>
          <w:color w:val="auto"/>
          <w:highlight w:val="none"/>
          <w:lang w:eastAsia="zh-CN"/>
        </w:rPr>
        <w:t>；</w:t>
      </w:r>
    </w:p>
    <w:p>
      <w:pPr>
        <w:ind w:firstLine="481" w:firstLineChars="200"/>
        <w:rPr>
          <w:rFonts w:hint="eastAsia"/>
          <w:highlight w:val="none"/>
          <w:lang w:eastAsia="zh-CN"/>
        </w:rPr>
      </w:pPr>
      <w:r>
        <w:rPr>
          <w:rFonts w:hint="eastAsia"/>
          <w:b/>
          <w:bCs/>
          <w:color w:val="auto"/>
          <w:highlight w:val="none"/>
          <w:lang w:val="en-US" w:eastAsia="zh-CN"/>
        </w:rPr>
        <w:t>2</w:t>
      </w:r>
      <w:r>
        <w:rPr>
          <w:rFonts w:hint="eastAsia"/>
          <w:color w:val="auto"/>
          <w:highlight w:val="none"/>
          <w:lang w:val="en-US" w:eastAsia="zh-CN"/>
        </w:rPr>
        <w:t xml:space="preserve"> </w:t>
      </w:r>
      <w:r>
        <w:rPr>
          <w:rFonts w:hint="eastAsia"/>
          <w:color w:val="auto"/>
          <w:highlight w:val="none"/>
        </w:rPr>
        <w:t>地面应选用低吸水性、高耐磨性的水泥基填缝剂。</w:t>
      </w:r>
    </w:p>
    <w:p>
      <w:pPr>
        <w:pStyle w:val="2"/>
        <w:ind w:left="0" w:leftChars="0" w:firstLine="482"/>
        <w:rPr>
          <w:color w:val="auto"/>
          <w:highlight w:val="none"/>
        </w:rPr>
      </w:pPr>
      <w:r>
        <w:rPr>
          <w:rFonts w:hint="eastAsia"/>
          <w:b/>
          <w:bCs/>
          <w:color w:val="auto"/>
          <w:highlight w:val="none"/>
          <w:lang w:val="en-US" w:eastAsia="zh-CN"/>
        </w:rPr>
        <w:t>3</w:t>
      </w:r>
      <w:r>
        <w:rPr>
          <w:rFonts w:hint="eastAsia"/>
          <w:color w:val="auto"/>
          <w:highlight w:val="none"/>
          <w:lang w:val="en-US" w:eastAsia="zh-CN"/>
        </w:rPr>
        <w:t xml:space="preserve"> </w:t>
      </w:r>
      <w:r>
        <w:rPr>
          <w:rFonts w:hint="eastAsia"/>
          <w:color w:val="auto"/>
          <w:highlight w:val="none"/>
        </w:rPr>
        <w:t>酸碱腐蚀环境中宜采用环氧树脂类填缝材料；</w:t>
      </w:r>
    </w:p>
    <w:p>
      <w:pPr>
        <w:pStyle w:val="2"/>
        <w:ind w:left="0" w:leftChars="0" w:firstLine="482"/>
        <w:rPr>
          <w:color w:val="auto"/>
          <w:highlight w:val="none"/>
        </w:rPr>
      </w:pPr>
      <w:r>
        <w:rPr>
          <w:rFonts w:hint="eastAsia"/>
          <w:b/>
          <w:bCs/>
          <w:color w:val="auto"/>
          <w:highlight w:val="none"/>
          <w:lang w:val="en-US" w:eastAsia="zh-CN"/>
        </w:rPr>
        <w:t>4</w:t>
      </w:r>
      <w:r>
        <w:rPr>
          <w:rFonts w:hint="eastAsia"/>
          <w:b/>
          <w:bCs/>
          <w:color w:val="auto"/>
          <w:highlight w:val="none"/>
        </w:rPr>
        <w:t xml:space="preserve"> </w:t>
      </w:r>
      <w:r>
        <w:rPr>
          <w:rFonts w:hint="eastAsia"/>
          <w:color w:val="auto"/>
          <w:highlight w:val="none"/>
        </w:rPr>
        <w:t>高光泽度或低表面硬度的陶瓷砖宜采用无砂型填缝；</w:t>
      </w:r>
    </w:p>
    <w:p>
      <w:pPr>
        <w:pStyle w:val="2"/>
        <w:ind w:left="0" w:leftChars="0" w:firstLine="482"/>
        <w:rPr>
          <w:color w:val="auto"/>
          <w:highlight w:val="none"/>
        </w:rPr>
      </w:pPr>
      <w:r>
        <w:rPr>
          <w:rFonts w:hint="eastAsia"/>
          <w:b/>
          <w:bCs/>
          <w:color w:val="auto"/>
          <w:highlight w:val="none"/>
          <w:lang w:val="en-US" w:eastAsia="zh-CN"/>
        </w:rPr>
        <w:t>5</w:t>
      </w:r>
      <w:r>
        <w:rPr>
          <w:rFonts w:hint="eastAsia"/>
          <w:b/>
          <w:bCs/>
          <w:color w:val="auto"/>
          <w:highlight w:val="none"/>
        </w:rPr>
        <w:t xml:space="preserve"> </w:t>
      </w:r>
      <w:r>
        <w:rPr>
          <w:rFonts w:hint="eastAsia"/>
          <w:color w:val="auto"/>
          <w:highlight w:val="none"/>
        </w:rPr>
        <w:t>可接触到铝制材料的部位不宜采用水泥基填缝材料；</w:t>
      </w:r>
    </w:p>
    <w:p>
      <w:pPr>
        <w:pStyle w:val="2"/>
        <w:ind w:left="0" w:leftChars="0" w:firstLine="482"/>
        <w:rPr>
          <w:rFonts w:hint="eastAsia"/>
          <w:color w:val="auto"/>
          <w:highlight w:val="none"/>
          <w:lang w:eastAsia="zh-CN"/>
        </w:rPr>
      </w:pPr>
      <w:r>
        <w:rPr>
          <w:rFonts w:hint="eastAsia"/>
          <w:b/>
          <w:bCs/>
          <w:color w:val="auto"/>
          <w:highlight w:val="none"/>
          <w:lang w:val="en-US" w:eastAsia="zh-CN"/>
        </w:rPr>
        <w:t>6</w:t>
      </w:r>
      <w:r>
        <w:rPr>
          <w:rFonts w:hint="eastAsia"/>
          <w:b/>
          <w:bCs/>
          <w:color w:val="auto"/>
          <w:highlight w:val="none"/>
        </w:rPr>
        <w:t xml:space="preserve"> </w:t>
      </w:r>
      <w:r>
        <w:rPr>
          <w:rFonts w:hint="eastAsia"/>
          <w:color w:val="auto"/>
          <w:highlight w:val="none"/>
        </w:rPr>
        <w:t>地暖地面及有振动部位，宜选用柔性填缝材料</w:t>
      </w:r>
      <w:r>
        <w:rPr>
          <w:rFonts w:hint="eastAsia"/>
          <w:color w:val="auto"/>
          <w:highlight w:val="none"/>
          <w:lang w:eastAsia="zh-CN"/>
        </w:rPr>
        <w:t>；</w:t>
      </w:r>
    </w:p>
    <w:p>
      <w:pPr>
        <w:pStyle w:val="2"/>
        <w:ind w:left="0" w:leftChars="0" w:firstLine="482"/>
        <w:rPr>
          <w:rFonts w:hint="eastAsia"/>
          <w:color w:val="auto"/>
          <w:highlight w:val="none"/>
        </w:rPr>
      </w:pPr>
      <w:r>
        <w:rPr>
          <w:rFonts w:hint="eastAsia"/>
          <w:b/>
          <w:bCs/>
          <w:color w:val="auto"/>
          <w:highlight w:val="none"/>
          <w:lang w:val="en-US" w:eastAsia="zh-CN"/>
        </w:rPr>
        <w:t>7</w:t>
      </w:r>
      <w:r>
        <w:rPr>
          <w:rFonts w:hint="eastAsia"/>
          <w:color w:val="auto"/>
          <w:highlight w:val="none"/>
          <w:lang w:val="en-US" w:eastAsia="zh-CN"/>
        </w:rPr>
        <w:t xml:space="preserve"> </w:t>
      </w:r>
      <w:r>
        <w:rPr>
          <w:rFonts w:hint="eastAsia"/>
          <w:color w:val="auto"/>
          <w:highlight w:val="none"/>
        </w:rPr>
        <w:t>游泳池宜选用反应型树脂填缝剂。</w:t>
      </w:r>
    </w:p>
    <w:p>
      <w:pPr>
        <w:rPr>
          <w:rFonts w:hint="default" w:eastAsia="宋体"/>
          <w:highlight w:val="none"/>
          <w:lang w:val="en-US" w:eastAsia="zh-CN"/>
        </w:rPr>
      </w:pPr>
      <w:r>
        <w:rPr>
          <w:rFonts w:hint="default"/>
          <w:b/>
          <w:bCs/>
          <w:color w:val="auto"/>
          <w:highlight w:val="none"/>
          <w:lang w:val="en-US" w:eastAsia="zh-CN"/>
        </w:rPr>
        <w:t>4.3.3</w:t>
      </w:r>
      <w:r>
        <w:rPr>
          <w:rFonts w:hint="eastAsia"/>
          <w:color w:val="auto"/>
          <w:highlight w:val="none"/>
          <w:lang w:val="en-US" w:eastAsia="zh-CN"/>
        </w:rPr>
        <w:t xml:space="preserve"> </w:t>
      </w:r>
      <w:r>
        <w:rPr>
          <w:rFonts w:hint="eastAsia"/>
          <w:color w:val="auto"/>
          <w:highlight w:val="none"/>
        </w:rPr>
        <w:t>当填缝剂与多孔瓷砖一起使用时，应进行试验验证。</w:t>
      </w:r>
    </w:p>
    <w:p>
      <w:pPr>
        <w:pStyle w:val="2"/>
        <w:ind w:left="480" w:firstLine="480"/>
        <w:rPr>
          <w:color w:val="auto"/>
          <w:highlight w:val="none"/>
        </w:rPr>
      </w:pPr>
    </w:p>
    <w:p>
      <w:pPr>
        <w:pStyle w:val="5"/>
        <w:numPr>
          <w:ilvl w:val="1"/>
          <w:numId w:val="0"/>
        </w:numPr>
        <w:rPr>
          <w:color w:val="auto"/>
          <w:highlight w:val="none"/>
        </w:rPr>
      </w:pPr>
      <w:bookmarkStart w:id="16" w:name="_Toc16939"/>
      <w:r>
        <w:rPr>
          <w:color w:val="auto"/>
          <w:highlight w:val="none"/>
        </w:rPr>
        <w:t>4.4</w:t>
      </w:r>
      <w:r>
        <w:rPr>
          <w:rFonts w:hint="eastAsia"/>
          <w:color w:val="auto"/>
          <w:highlight w:val="none"/>
        </w:rPr>
        <w:t xml:space="preserve"> </w:t>
      </w:r>
      <w:r>
        <w:rPr>
          <w:rFonts w:hint="eastAsia"/>
          <w:color w:val="auto"/>
          <w:highlight w:val="none"/>
          <w:lang w:val="en-US" w:eastAsia="zh-CN"/>
        </w:rPr>
        <w:t xml:space="preserve"> </w:t>
      </w:r>
      <w:r>
        <w:rPr>
          <w:color w:val="auto"/>
          <w:highlight w:val="none"/>
        </w:rPr>
        <w:t>陶瓷砖</w:t>
      </w:r>
      <w:bookmarkEnd w:id="16"/>
    </w:p>
    <w:p>
      <w:pPr>
        <w:rPr>
          <w:color w:val="auto"/>
          <w:highlight w:val="none"/>
        </w:rPr>
      </w:pPr>
    </w:p>
    <w:p>
      <w:pPr>
        <w:rPr>
          <w:color w:val="auto"/>
          <w:highlight w:val="none"/>
        </w:rPr>
      </w:pPr>
      <w:r>
        <w:rPr>
          <w:b/>
          <w:bCs/>
          <w:color w:val="auto"/>
          <w:highlight w:val="none"/>
        </w:rPr>
        <w:t>4.4.1</w:t>
      </w:r>
      <w:r>
        <w:rPr>
          <w:rFonts w:hint="eastAsia"/>
          <w:b/>
          <w:bCs/>
          <w:color w:val="auto"/>
          <w:highlight w:val="none"/>
          <w:lang w:val="en-US" w:eastAsia="zh-CN"/>
        </w:rPr>
        <w:t xml:space="preserve"> </w:t>
      </w:r>
      <w:r>
        <w:rPr>
          <w:color w:val="auto"/>
          <w:highlight w:val="none"/>
        </w:rPr>
        <w:t>陶瓷砖应符合现行国家标准《陶瓷砖》GB/T</w:t>
      </w:r>
      <w:r>
        <w:rPr>
          <w:rFonts w:hint="eastAsia"/>
          <w:color w:val="auto"/>
          <w:highlight w:val="none"/>
          <w:lang w:val="en-US" w:eastAsia="zh-CN"/>
        </w:rPr>
        <w:t xml:space="preserve"> </w:t>
      </w:r>
      <w:r>
        <w:rPr>
          <w:color w:val="auto"/>
          <w:highlight w:val="none"/>
        </w:rPr>
        <w:t>4100</w:t>
      </w:r>
      <w:r>
        <w:rPr>
          <w:rFonts w:hint="eastAsia"/>
          <w:color w:val="auto"/>
          <w:highlight w:val="none"/>
        </w:rPr>
        <w:t>、轻质陶瓷砖应符合</w:t>
      </w:r>
      <w:r>
        <w:rPr>
          <w:color w:val="auto"/>
          <w:highlight w:val="none"/>
        </w:rPr>
        <w:t>现行</w:t>
      </w:r>
      <w:r>
        <w:rPr>
          <w:rFonts w:hint="eastAsia"/>
          <w:color w:val="auto"/>
          <w:highlight w:val="none"/>
          <w:lang w:val="en-US" w:eastAsia="zh-CN"/>
        </w:rPr>
        <w:t>行业</w:t>
      </w:r>
      <w:r>
        <w:rPr>
          <w:color w:val="auto"/>
          <w:highlight w:val="none"/>
        </w:rPr>
        <w:t>标准</w:t>
      </w:r>
      <w:r>
        <w:rPr>
          <w:rFonts w:hint="eastAsia"/>
          <w:color w:val="auto"/>
          <w:highlight w:val="none"/>
        </w:rPr>
        <w:t>《轻质陶瓷砖》</w:t>
      </w:r>
      <w:r>
        <w:rPr>
          <w:color w:val="auto"/>
          <w:highlight w:val="none"/>
        </w:rPr>
        <w:t>JC/T 1095</w:t>
      </w:r>
      <w:r>
        <w:rPr>
          <w:rFonts w:hint="eastAsia"/>
          <w:color w:val="auto"/>
          <w:highlight w:val="none"/>
        </w:rPr>
        <w:t>、</w:t>
      </w:r>
      <w:r>
        <w:rPr>
          <w:color w:val="auto"/>
          <w:highlight w:val="none"/>
        </w:rPr>
        <w:t>薄型陶瓷砖应符合现行</w:t>
      </w:r>
      <w:r>
        <w:rPr>
          <w:rFonts w:hint="eastAsia"/>
          <w:color w:val="auto"/>
          <w:highlight w:val="none"/>
          <w:lang w:val="en-US" w:eastAsia="zh-CN"/>
        </w:rPr>
        <w:t>行业</w:t>
      </w:r>
      <w:r>
        <w:rPr>
          <w:color w:val="auto"/>
          <w:highlight w:val="none"/>
        </w:rPr>
        <w:t>标准《薄型陶瓷砖》JC/T</w:t>
      </w:r>
      <w:r>
        <w:rPr>
          <w:rFonts w:hint="eastAsia"/>
          <w:color w:val="auto"/>
          <w:highlight w:val="none"/>
          <w:lang w:val="en-US" w:eastAsia="zh-CN"/>
        </w:rPr>
        <w:t xml:space="preserve"> </w:t>
      </w:r>
      <w:r>
        <w:rPr>
          <w:color w:val="auto"/>
          <w:highlight w:val="none"/>
        </w:rPr>
        <w:t>2195</w:t>
      </w:r>
      <w:r>
        <w:rPr>
          <w:rFonts w:hint="eastAsia"/>
          <w:color w:val="auto"/>
          <w:highlight w:val="none"/>
        </w:rPr>
        <w:t>、</w:t>
      </w:r>
      <w:r>
        <w:rPr>
          <w:color w:val="auto"/>
          <w:highlight w:val="none"/>
        </w:rPr>
        <w:t>陶瓷马赛克应符合现行</w:t>
      </w:r>
      <w:r>
        <w:rPr>
          <w:rFonts w:hint="eastAsia"/>
          <w:color w:val="auto"/>
          <w:highlight w:val="none"/>
          <w:lang w:val="en-US" w:eastAsia="zh-CN"/>
        </w:rPr>
        <w:t>行业</w:t>
      </w:r>
      <w:r>
        <w:rPr>
          <w:color w:val="auto"/>
          <w:highlight w:val="none"/>
        </w:rPr>
        <w:t>标准《陶瓷马赛克》JC/T</w:t>
      </w:r>
      <w:r>
        <w:rPr>
          <w:rFonts w:hint="eastAsia"/>
          <w:color w:val="auto"/>
          <w:highlight w:val="none"/>
          <w:lang w:val="en-US" w:eastAsia="zh-CN"/>
        </w:rPr>
        <w:t xml:space="preserve"> </w:t>
      </w:r>
      <w:r>
        <w:rPr>
          <w:color w:val="auto"/>
          <w:highlight w:val="none"/>
        </w:rPr>
        <w:t>456</w:t>
      </w:r>
      <w:r>
        <w:rPr>
          <w:rFonts w:hint="eastAsia"/>
          <w:color w:val="auto"/>
          <w:highlight w:val="none"/>
        </w:rPr>
        <w:t>、</w:t>
      </w:r>
      <w:r>
        <w:rPr>
          <w:color w:val="auto"/>
          <w:highlight w:val="none"/>
        </w:rPr>
        <w:t>墙地面用陶瓷板的性能应符合现行</w:t>
      </w:r>
      <w:r>
        <w:rPr>
          <w:rFonts w:hint="eastAsia"/>
          <w:color w:val="auto"/>
          <w:highlight w:val="none"/>
          <w:lang w:val="en-US" w:eastAsia="zh-CN"/>
        </w:rPr>
        <w:t>国家</w:t>
      </w:r>
      <w:r>
        <w:rPr>
          <w:color w:val="auto"/>
          <w:highlight w:val="none"/>
        </w:rPr>
        <w:t>标准《陶瓷板》GB/T</w:t>
      </w:r>
      <w:r>
        <w:rPr>
          <w:rFonts w:hint="eastAsia"/>
          <w:color w:val="auto"/>
          <w:highlight w:val="none"/>
          <w:lang w:val="en-US" w:eastAsia="zh-CN"/>
        </w:rPr>
        <w:t xml:space="preserve"> </w:t>
      </w:r>
      <w:r>
        <w:rPr>
          <w:color w:val="auto"/>
          <w:highlight w:val="none"/>
        </w:rPr>
        <w:t>23266、防静电陶瓷砖的性能应符合现行</w:t>
      </w:r>
      <w:r>
        <w:rPr>
          <w:rFonts w:hint="eastAsia"/>
          <w:color w:val="auto"/>
          <w:highlight w:val="none"/>
          <w:lang w:val="en-US" w:eastAsia="zh-CN"/>
        </w:rPr>
        <w:t>国家</w:t>
      </w:r>
      <w:r>
        <w:rPr>
          <w:color w:val="auto"/>
          <w:highlight w:val="none"/>
        </w:rPr>
        <w:t>标准《防静电陶瓷砖》GB</w:t>
      </w:r>
      <w:r>
        <w:rPr>
          <w:rFonts w:hint="eastAsia"/>
          <w:color w:val="auto"/>
          <w:highlight w:val="none"/>
        </w:rPr>
        <w:t xml:space="preserve">/T </w:t>
      </w:r>
      <w:r>
        <w:rPr>
          <w:color w:val="auto"/>
          <w:highlight w:val="none"/>
        </w:rPr>
        <w:t>26539、广场用陶瓷砖的性能应符合现行</w:t>
      </w:r>
      <w:r>
        <w:rPr>
          <w:rFonts w:hint="eastAsia"/>
          <w:color w:val="auto"/>
          <w:highlight w:val="none"/>
          <w:lang w:val="en-US" w:eastAsia="zh-CN"/>
        </w:rPr>
        <w:t>国家</w:t>
      </w:r>
      <w:r>
        <w:rPr>
          <w:color w:val="auto"/>
          <w:highlight w:val="none"/>
        </w:rPr>
        <w:t>标准《广场用陶瓷砖》GB/T</w:t>
      </w:r>
      <w:r>
        <w:rPr>
          <w:rFonts w:hint="eastAsia"/>
          <w:color w:val="auto"/>
          <w:highlight w:val="none"/>
          <w:lang w:val="en-US" w:eastAsia="zh-CN"/>
        </w:rPr>
        <w:t xml:space="preserve"> </w:t>
      </w:r>
      <w:r>
        <w:rPr>
          <w:color w:val="auto"/>
          <w:highlight w:val="none"/>
        </w:rPr>
        <w:t>23458</w:t>
      </w:r>
      <w:r>
        <w:rPr>
          <w:rFonts w:hint="eastAsia"/>
          <w:color w:val="auto"/>
          <w:highlight w:val="none"/>
        </w:rPr>
        <w:t>、防滑</w:t>
      </w:r>
      <w:r>
        <w:rPr>
          <w:color w:val="auto"/>
          <w:highlight w:val="none"/>
        </w:rPr>
        <w:t>陶瓷砖的性能应符合现行</w:t>
      </w:r>
      <w:r>
        <w:rPr>
          <w:rFonts w:hint="eastAsia"/>
          <w:color w:val="auto"/>
          <w:highlight w:val="none"/>
          <w:lang w:val="en-US" w:eastAsia="zh-CN"/>
        </w:rPr>
        <w:t>国家</w:t>
      </w:r>
      <w:r>
        <w:rPr>
          <w:color w:val="auto"/>
          <w:highlight w:val="none"/>
        </w:rPr>
        <w:t>标准《</w:t>
      </w:r>
      <w:r>
        <w:rPr>
          <w:rFonts w:hint="eastAsia"/>
          <w:color w:val="auto"/>
          <w:highlight w:val="none"/>
        </w:rPr>
        <w:t>防滑</w:t>
      </w:r>
      <w:r>
        <w:rPr>
          <w:color w:val="auto"/>
          <w:highlight w:val="none"/>
        </w:rPr>
        <w:t>陶瓷砖》GB/T 35153</w:t>
      </w:r>
      <w:r>
        <w:rPr>
          <w:rFonts w:hint="eastAsia"/>
          <w:color w:val="auto"/>
          <w:highlight w:val="none"/>
        </w:rPr>
        <w:t>的</w:t>
      </w:r>
      <w:r>
        <w:rPr>
          <w:color w:val="auto"/>
          <w:highlight w:val="none"/>
        </w:rPr>
        <w:t>规定。</w:t>
      </w:r>
    </w:p>
    <w:p>
      <w:pPr>
        <w:jc w:val="left"/>
        <w:rPr>
          <w:color w:val="auto"/>
          <w:highlight w:val="none"/>
        </w:rPr>
      </w:pPr>
      <w:r>
        <w:rPr>
          <w:b/>
          <w:bCs/>
          <w:color w:val="auto"/>
          <w:highlight w:val="none"/>
        </w:rPr>
        <w:t>4.4.2</w:t>
      </w:r>
      <w:r>
        <w:rPr>
          <w:color w:val="auto"/>
          <w:highlight w:val="none"/>
        </w:rPr>
        <w:t>外墙陶瓷砖背面宜采用燕尾槽深度不小于0.</w:t>
      </w:r>
      <w:r>
        <w:rPr>
          <w:rFonts w:hint="eastAsia"/>
          <w:color w:val="auto"/>
          <w:highlight w:val="none"/>
          <w:lang w:val="en-US" w:eastAsia="zh-CN"/>
        </w:rPr>
        <w:t>5</w:t>
      </w:r>
      <w:r>
        <w:rPr>
          <w:color w:val="auto"/>
          <w:highlight w:val="none"/>
        </w:rPr>
        <w:t>mm</w:t>
      </w:r>
      <w:r>
        <w:rPr>
          <w:rFonts w:hint="eastAsia"/>
          <w:color w:val="auto"/>
          <w:highlight w:val="none"/>
          <w:lang w:eastAsia="zh-CN"/>
        </w:rPr>
        <w:t>的</w:t>
      </w:r>
      <w:r>
        <w:rPr>
          <w:rFonts w:hint="eastAsia"/>
          <w:color w:val="auto"/>
          <w:highlight w:val="none"/>
          <w:lang w:val="en-US" w:eastAsia="zh-CN"/>
        </w:rPr>
        <w:t>产品</w:t>
      </w:r>
      <w:r>
        <w:rPr>
          <w:color w:val="auto"/>
          <w:highlight w:val="none"/>
        </w:rPr>
        <w:t>，背面应清除掉脱模剂。</w:t>
      </w:r>
      <w:r>
        <w:rPr>
          <w:rFonts w:hint="eastAsia"/>
          <w:color w:val="auto"/>
          <w:highlight w:val="none"/>
        </w:rPr>
        <w:t>用于二层（或高度8m）以上外墙外保温粘贴的陶瓷砖单块面积不应大于15000mm</w:t>
      </w:r>
      <w:r>
        <w:rPr>
          <w:rFonts w:hint="eastAsia"/>
          <w:color w:val="auto"/>
          <w:highlight w:val="none"/>
          <w:vertAlign w:val="superscript"/>
        </w:rPr>
        <w:t>2</w:t>
      </w:r>
      <w:r>
        <w:rPr>
          <w:rFonts w:hint="eastAsia"/>
          <w:color w:val="auto"/>
          <w:highlight w:val="none"/>
        </w:rPr>
        <w:t>，厚度不应大于7mm。</w:t>
      </w:r>
      <w:r>
        <w:rPr>
          <w:color w:val="auto"/>
          <w:highlight w:val="none"/>
        </w:rPr>
        <w:t>其外观规格、尺寸应符合现行行业标准《室内外陶瓷墙地砖通用技术</w:t>
      </w:r>
      <w:r>
        <w:rPr>
          <w:rFonts w:hint="eastAsia"/>
          <w:color w:val="auto"/>
          <w:highlight w:val="none"/>
          <w:lang w:val="en-US" w:eastAsia="zh-CN"/>
        </w:rPr>
        <w:t>要求</w:t>
      </w:r>
      <w:r>
        <w:rPr>
          <w:color w:val="auto"/>
          <w:highlight w:val="none"/>
        </w:rPr>
        <w:t>》JG/T</w:t>
      </w:r>
      <w:r>
        <w:rPr>
          <w:rFonts w:hint="eastAsia"/>
          <w:color w:val="auto"/>
          <w:highlight w:val="none"/>
          <w:lang w:val="en-US" w:eastAsia="zh-CN"/>
        </w:rPr>
        <w:t xml:space="preserve"> </w:t>
      </w:r>
      <w:r>
        <w:rPr>
          <w:color w:val="auto"/>
          <w:highlight w:val="none"/>
        </w:rPr>
        <w:t>484</w:t>
      </w:r>
      <w:r>
        <w:rPr>
          <w:rFonts w:hint="eastAsia"/>
          <w:color w:val="auto"/>
          <w:highlight w:val="none"/>
          <w:lang w:val="en-US" w:eastAsia="zh-CN"/>
        </w:rPr>
        <w:t>的</w:t>
      </w:r>
      <w:r>
        <w:rPr>
          <w:color w:val="auto"/>
          <w:highlight w:val="none"/>
        </w:rPr>
        <w:t>规定，还应同时符合本规程表4.4.</w:t>
      </w:r>
      <w:r>
        <w:rPr>
          <w:rFonts w:hint="eastAsia"/>
          <w:color w:val="auto"/>
          <w:highlight w:val="none"/>
          <w:lang w:val="en-US" w:eastAsia="zh-CN"/>
        </w:rPr>
        <w:t>2</w:t>
      </w:r>
      <w:r>
        <w:rPr>
          <w:color w:val="auto"/>
          <w:highlight w:val="none"/>
        </w:rPr>
        <w:t>性能指标的要求。</w:t>
      </w:r>
    </w:p>
    <w:p>
      <w:pPr>
        <w:jc w:val="center"/>
        <w:rPr>
          <w:rFonts w:hint="default" w:eastAsia="宋体"/>
          <w:color w:val="auto"/>
          <w:highlight w:val="none"/>
          <w:lang w:val="en-US" w:eastAsia="zh-CN"/>
        </w:rPr>
      </w:pPr>
      <w:r>
        <w:rPr>
          <w:color w:val="auto"/>
          <w:highlight w:val="none"/>
        </w:rPr>
        <w:t>表4.4.</w:t>
      </w:r>
      <w:r>
        <w:rPr>
          <w:rFonts w:hint="eastAsia"/>
          <w:color w:val="auto"/>
          <w:highlight w:val="none"/>
          <w:lang w:val="en-US" w:eastAsia="zh-CN"/>
        </w:rPr>
        <w:t xml:space="preserve">2 </w:t>
      </w:r>
      <w:r>
        <w:rPr>
          <w:color w:val="auto"/>
          <w:highlight w:val="none"/>
        </w:rPr>
        <w:t>外墙外保温用陶瓷砖技术性能</w:t>
      </w:r>
    </w:p>
    <w:tbl>
      <w:tblPr>
        <w:tblStyle w:val="46"/>
        <w:tblW w:w="508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724"/>
        <w:gridCol w:w="1631"/>
        <w:gridCol w:w="2506"/>
        <w:gridCol w:w="25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2239" w:type="pct"/>
            <w:gridSpan w:val="3"/>
            <w:tcBorders>
              <w:left w:val="single" w:color="000000" w:sz="4" w:space="0"/>
            </w:tcBorders>
            <w:vAlign w:val="center"/>
          </w:tcPr>
          <w:p>
            <w:pPr>
              <w:pStyle w:val="38"/>
              <w:rPr>
                <w:color w:val="auto"/>
                <w:highlight w:val="none"/>
              </w:rPr>
            </w:pPr>
            <w:r>
              <w:rPr>
                <w:color w:val="auto"/>
                <w:highlight w:val="none"/>
              </w:rPr>
              <w:t>项目</w:t>
            </w:r>
          </w:p>
        </w:tc>
        <w:tc>
          <w:tcPr>
            <w:tcW w:w="1357" w:type="pct"/>
            <w:vAlign w:val="center"/>
          </w:tcPr>
          <w:p>
            <w:pPr>
              <w:pStyle w:val="38"/>
              <w:rPr>
                <w:color w:val="auto"/>
                <w:highlight w:val="none"/>
              </w:rPr>
            </w:pPr>
            <w:r>
              <w:rPr>
                <w:color w:val="auto"/>
                <w:highlight w:val="none"/>
              </w:rPr>
              <w:t>指标</w:t>
            </w:r>
          </w:p>
        </w:tc>
        <w:tc>
          <w:tcPr>
            <w:tcW w:w="1403" w:type="pct"/>
            <w:tcBorders>
              <w:right w:val="single" w:color="000000" w:sz="4" w:space="0"/>
            </w:tcBorders>
            <w:vAlign w:val="center"/>
          </w:tcPr>
          <w:p>
            <w:pPr>
              <w:pStyle w:val="38"/>
              <w:rPr>
                <w:color w:val="auto"/>
                <w:highlight w:val="none"/>
              </w:rPr>
            </w:pPr>
            <w:r>
              <w:rPr>
                <w:color w:val="auto"/>
                <w:highlight w:val="none"/>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422" w:type="pct"/>
            <w:vMerge w:val="restart"/>
            <w:tcBorders>
              <w:left w:val="single" w:color="000000" w:sz="4" w:space="0"/>
              <w:bottom w:val="nil"/>
            </w:tcBorders>
            <w:textDirection w:val="tbRlV"/>
            <w:vAlign w:val="center"/>
          </w:tcPr>
          <w:p>
            <w:pPr>
              <w:pStyle w:val="38"/>
              <w:rPr>
                <w:color w:val="auto"/>
                <w:highlight w:val="none"/>
              </w:rPr>
            </w:pPr>
            <w:r>
              <w:rPr>
                <w:color w:val="auto"/>
                <w:highlight w:val="none"/>
              </w:rPr>
              <w:t>尺寸</w:t>
            </w:r>
          </w:p>
        </w:tc>
        <w:tc>
          <w:tcPr>
            <w:tcW w:w="933" w:type="pct"/>
            <w:vMerge w:val="restart"/>
            <w:tcBorders>
              <w:bottom w:val="nil"/>
            </w:tcBorders>
            <w:vAlign w:val="center"/>
          </w:tcPr>
          <w:p>
            <w:pPr>
              <w:pStyle w:val="38"/>
              <w:rPr>
                <w:color w:val="auto"/>
                <w:highlight w:val="none"/>
              </w:rPr>
            </w:pPr>
            <w:r>
              <w:rPr>
                <w:rFonts w:hint="eastAsia"/>
                <w:color w:val="auto"/>
                <w:highlight w:val="none"/>
                <w:lang w:eastAsia="zh-CN"/>
              </w:rPr>
              <w:t>8</w:t>
            </w:r>
            <w:r>
              <w:rPr>
                <w:color w:val="auto"/>
                <w:highlight w:val="none"/>
              </w:rPr>
              <w:t>m以下墙面</w:t>
            </w:r>
          </w:p>
        </w:tc>
        <w:tc>
          <w:tcPr>
            <w:tcW w:w="883" w:type="pct"/>
            <w:vAlign w:val="center"/>
          </w:tcPr>
          <w:p>
            <w:pPr>
              <w:pStyle w:val="38"/>
              <w:rPr>
                <w:color w:val="auto"/>
                <w:highlight w:val="none"/>
              </w:rPr>
            </w:pPr>
            <w:r>
              <w:rPr>
                <w:color w:val="auto"/>
                <w:highlight w:val="none"/>
              </w:rPr>
              <w:t>表面面积/</w:t>
            </w:r>
            <w:r>
              <w:rPr>
                <w:rFonts w:hint="eastAsia"/>
                <w:color w:val="auto"/>
                <w:highlight w:val="none"/>
                <w:lang w:val="en-US" w:eastAsia="zh-CN"/>
              </w:rPr>
              <w:t>m</w:t>
            </w:r>
            <w:r>
              <w:rPr>
                <w:color w:val="auto"/>
                <w:highlight w:val="none"/>
              </w:rPr>
              <w:t>m</w:t>
            </w:r>
            <w:r>
              <w:rPr>
                <w:color w:val="auto"/>
                <w:highlight w:val="none"/>
                <w:vertAlign w:val="superscript"/>
              </w:rPr>
              <w:t>2</w:t>
            </w:r>
          </w:p>
        </w:tc>
        <w:tc>
          <w:tcPr>
            <w:tcW w:w="1357" w:type="pct"/>
            <w:vAlign w:val="center"/>
          </w:tcPr>
          <w:p>
            <w:pPr>
              <w:pStyle w:val="38"/>
              <w:rPr>
                <w:rFonts w:hint="default"/>
                <w:color w:val="auto"/>
                <w:highlight w:val="none"/>
              </w:rPr>
            </w:pPr>
            <w:r>
              <w:rPr>
                <w:rFonts w:hint="eastAsia"/>
                <w:color w:val="auto"/>
                <w:highlight w:val="none"/>
              </w:rPr>
              <w:t>≤</w:t>
            </w:r>
            <w:r>
              <w:rPr>
                <w:color w:val="auto"/>
                <w:highlight w:val="none"/>
              </w:rPr>
              <w:t>360</w:t>
            </w:r>
            <w:r>
              <w:rPr>
                <w:rFonts w:hint="eastAsia"/>
                <w:color w:val="auto"/>
                <w:highlight w:val="none"/>
                <w:lang w:val="en-US" w:eastAsia="zh-CN"/>
              </w:rPr>
              <w:t>00</w:t>
            </w:r>
          </w:p>
        </w:tc>
        <w:tc>
          <w:tcPr>
            <w:tcW w:w="1403" w:type="pct"/>
            <w:vMerge w:val="restart"/>
            <w:tcBorders>
              <w:bottom w:val="nil"/>
              <w:right w:val="single" w:color="000000" w:sz="4" w:space="0"/>
            </w:tcBorders>
            <w:vAlign w:val="center"/>
          </w:tcPr>
          <w:p>
            <w:pPr>
              <w:pStyle w:val="38"/>
              <w:rPr>
                <w:color w:val="auto"/>
                <w:highlight w:val="none"/>
              </w:rPr>
            </w:pPr>
            <w:r>
              <w:rPr>
                <w:color w:val="auto"/>
                <w:highlight w:val="none"/>
              </w:rPr>
              <w:t>应符合现行国家标准</w:t>
            </w:r>
          </w:p>
          <w:p>
            <w:pPr>
              <w:pStyle w:val="38"/>
              <w:rPr>
                <w:color w:val="auto"/>
                <w:highlight w:val="none"/>
              </w:rPr>
            </w:pPr>
            <w:r>
              <w:rPr>
                <w:color w:val="auto"/>
                <w:highlight w:val="none"/>
              </w:rPr>
              <w:t>《陶瓷砖试验方法》</w:t>
            </w:r>
          </w:p>
          <w:p>
            <w:pPr>
              <w:pStyle w:val="38"/>
              <w:rPr>
                <w:color w:val="auto"/>
                <w:highlight w:val="none"/>
              </w:rPr>
            </w:pPr>
            <w:r>
              <w:rPr>
                <w:color w:val="auto"/>
                <w:highlight w:val="none"/>
              </w:rPr>
              <w:t>GB/T</w:t>
            </w:r>
            <w:r>
              <w:rPr>
                <w:rFonts w:hint="eastAsia"/>
                <w:color w:val="auto"/>
                <w:highlight w:val="none"/>
                <w:lang w:val="en-US" w:eastAsia="zh-CN"/>
              </w:rPr>
              <w:t xml:space="preserve"> </w:t>
            </w:r>
            <w:r>
              <w:rPr>
                <w:color w:val="auto"/>
                <w:highlight w:val="none"/>
              </w:rPr>
              <w:t>3810.1~GB/T</w:t>
            </w:r>
            <w:r>
              <w:rPr>
                <w:rFonts w:hint="eastAsia"/>
                <w:color w:val="auto"/>
                <w:highlight w:val="none"/>
                <w:lang w:val="en-US" w:eastAsia="zh-CN"/>
              </w:rPr>
              <w:t xml:space="preserve"> </w:t>
            </w:r>
            <w:r>
              <w:rPr>
                <w:color w:val="auto"/>
                <w:highlight w:val="none"/>
              </w:rPr>
              <w:t>3810.4</w:t>
            </w:r>
          </w:p>
          <w:p>
            <w:pPr>
              <w:pStyle w:val="38"/>
              <w:rPr>
                <w:color w:val="auto"/>
                <w:highlight w:val="none"/>
              </w:rPr>
            </w:pPr>
            <w:r>
              <w:rPr>
                <w:color w:val="auto"/>
                <w:highlight w:val="none"/>
              </w:rPr>
              <w:t>GB/T</w:t>
            </w:r>
            <w:r>
              <w:rPr>
                <w:rFonts w:hint="eastAsia"/>
                <w:color w:val="auto"/>
                <w:highlight w:val="none"/>
                <w:lang w:val="en-US" w:eastAsia="zh-CN"/>
              </w:rPr>
              <w:t xml:space="preserve"> </w:t>
            </w:r>
            <w:r>
              <w:rPr>
                <w:color w:val="auto"/>
                <w:highlight w:val="none"/>
              </w:rPr>
              <w:t>3810.12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422" w:type="pct"/>
            <w:vMerge w:val="continue"/>
            <w:tcBorders>
              <w:top w:val="nil"/>
              <w:left w:val="single" w:color="000000" w:sz="4" w:space="0"/>
              <w:bottom w:val="nil"/>
            </w:tcBorders>
            <w:textDirection w:val="tbRlV"/>
            <w:vAlign w:val="center"/>
          </w:tcPr>
          <w:p>
            <w:pPr>
              <w:pStyle w:val="38"/>
              <w:rPr>
                <w:color w:val="auto"/>
                <w:highlight w:val="none"/>
              </w:rPr>
            </w:pPr>
          </w:p>
        </w:tc>
        <w:tc>
          <w:tcPr>
            <w:tcW w:w="933" w:type="pct"/>
            <w:vMerge w:val="continue"/>
            <w:tcBorders>
              <w:top w:val="nil"/>
            </w:tcBorders>
            <w:vAlign w:val="center"/>
          </w:tcPr>
          <w:p>
            <w:pPr>
              <w:pStyle w:val="38"/>
              <w:rPr>
                <w:color w:val="auto"/>
                <w:highlight w:val="none"/>
              </w:rPr>
            </w:pPr>
          </w:p>
        </w:tc>
        <w:tc>
          <w:tcPr>
            <w:tcW w:w="883" w:type="pct"/>
            <w:vAlign w:val="center"/>
          </w:tcPr>
          <w:p>
            <w:pPr>
              <w:pStyle w:val="38"/>
              <w:rPr>
                <w:color w:val="auto"/>
                <w:highlight w:val="none"/>
              </w:rPr>
            </w:pPr>
            <w:r>
              <w:rPr>
                <w:color w:val="auto"/>
                <w:highlight w:val="none"/>
              </w:rPr>
              <w:t>厚度/mm</w:t>
            </w:r>
          </w:p>
        </w:tc>
        <w:tc>
          <w:tcPr>
            <w:tcW w:w="1357" w:type="pct"/>
            <w:vAlign w:val="center"/>
          </w:tcPr>
          <w:p>
            <w:pPr>
              <w:pStyle w:val="38"/>
              <w:rPr>
                <w:color w:val="auto"/>
                <w:highlight w:val="none"/>
              </w:rPr>
            </w:pPr>
            <w:r>
              <w:rPr>
                <w:rFonts w:hint="eastAsia"/>
                <w:color w:val="auto"/>
                <w:highlight w:val="none"/>
              </w:rPr>
              <w:t>≤</w:t>
            </w:r>
            <w:r>
              <w:rPr>
                <w:color w:val="auto"/>
                <w:highlight w:val="none"/>
              </w:rPr>
              <w:t>10</w:t>
            </w:r>
          </w:p>
        </w:tc>
        <w:tc>
          <w:tcPr>
            <w:tcW w:w="1403" w:type="pct"/>
            <w:vMerge w:val="continue"/>
            <w:tcBorders>
              <w:top w:val="nil"/>
              <w:bottom w:val="nil"/>
              <w:right w:val="single" w:color="000000" w:sz="4" w:space="0"/>
            </w:tcBorders>
            <w:vAlign w:val="center"/>
          </w:tcPr>
          <w:p>
            <w:pPr>
              <w:pStyle w:val="38"/>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422" w:type="pct"/>
            <w:vMerge w:val="continue"/>
            <w:tcBorders>
              <w:top w:val="nil"/>
              <w:left w:val="single" w:color="000000" w:sz="4" w:space="0"/>
              <w:bottom w:val="nil"/>
            </w:tcBorders>
            <w:textDirection w:val="tbRlV"/>
            <w:vAlign w:val="center"/>
          </w:tcPr>
          <w:p>
            <w:pPr>
              <w:pStyle w:val="38"/>
              <w:rPr>
                <w:color w:val="auto"/>
                <w:highlight w:val="none"/>
              </w:rPr>
            </w:pPr>
          </w:p>
        </w:tc>
        <w:tc>
          <w:tcPr>
            <w:tcW w:w="933" w:type="pct"/>
            <w:vMerge w:val="restart"/>
            <w:tcBorders>
              <w:bottom w:val="nil"/>
            </w:tcBorders>
            <w:vAlign w:val="center"/>
          </w:tcPr>
          <w:p>
            <w:pPr>
              <w:pStyle w:val="38"/>
              <w:rPr>
                <w:color w:val="auto"/>
                <w:highlight w:val="none"/>
              </w:rPr>
            </w:pPr>
            <w:r>
              <w:rPr>
                <w:rFonts w:hint="eastAsia"/>
                <w:color w:val="auto"/>
                <w:highlight w:val="none"/>
                <w:lang w:eastAsia="zh-CN"/>
              </w:rPr>
              <w:t>8</w:t>
            </w:r>
            <w:r>
              <w:rPr>
                <w:color w:val="auto"/>
                <w:highlight w:val="none"/>
              </w:rPr>
              <w:t>m及以上墙面</w:t>
            </w:r>
          </w:p>
        </w:tc>
        <w:tc>
          <w:tcPr>
            <w:tcW w:w="883" w:type="pct"/>
            <w:vAlign w:val="center"/>
          </w:tcPr>
          <w:p>
            <w:pPr>
              <w:pStyle w:val="38"/>
              <w:rPr>
                <w:color w:val="auto"/>
                <w:highlight w:val="none"/>
              </w:rPr>
            </w:pPr>
            <w:r>
              <w:rPr>
                <w:color w:val="auto"/>
                <w:highlight w:val="none"/>
              </w:rPr>
              <w:t>表面面积/</w:t>
            </w:r>
            <w:r>
              <w:rPr>
                <w:rFonts w:hint="eastAsia"/>
                <w:color w:val="auto"/>
                <w:highlight w:val="none"/>
                <w:lang w:eastAsia="zh-CN"/>
              </w:rPr>
              <w:t>m</w:t>
            </w:r>
            <w:r>
              <w:rPr>
                <w:color w:val="auto"/>
                <w:highlight w:val="none"/>
              </w:rPr>
              <w:t>m</w:t>
            </w:r>
            <w:r>
              <w:rPr>
                <w:color w:val="auto"/>
                <w:highlight w:val="none"/>
                <w:vertAlign w:val="superscript"/>
              </w:rPr>
              <w:t>2</w:t>
            </w:r>
          </w:p>
        </w:tc>
        <w:tc>
          <w:tcPr>
            <w:tcW w:w="1357" w:type="pct"/>
            <w:vAlign w:val="center"/>
          </w:tcPr>
          <w:p>
            <w:pPr>
              <w:pStyle w:val="38"/>
              <w:rPr>
                <w:rFonts w:hint="default"/>
                <w:color w:val="auto"/>
                <w:highlight w:val="none"/>
              </w:rPr>
            </w:pPr>
            <w:r>
              <w:rPr>
                <w:rFonts w:hint="eastAsia"/>
                <w:color w:val="auto"/>
                <w:highlight w:val="none"/>
              </w:rPr>
              <w:t>≤</w:t>
            </w:r>
            <w:r>
              <w:rPr>
                <w:color w:val="auto"/>
                <w:highlight w:val="none"/>
              </w:rPr>
              <w:t>1</w:t>
            </w:r>
            <w:r>
              <w:rPr>
                <w:rFonts w:hint="eastAsia"/>
                <w:color w:val="auto"/>
                <w:highlight w:val="none"/>
                <w:lang w:eastAsia="zh-CN"/>
              </w:rPr>
              <w:t>5</w:t>
            </w:r>
            <w:r>
              <w:rPr>
                <w:color w:val="auto"/>
                <w:highlight w:val="none"/>
              </w:rPr>
              <w:t>0</w:t>
            </w:r>
            <w:r>
              <w:rPr>
                <w:rFonts w:hint="eastAsia"/>
                <w:color w:val="auto"/>
                <w:highlight w:val="none"/>
                <w:lang w:val="en-US" w:eastAsia="zh-CN"/>
              </w:rPr>
              <w:t>00</w:t>
            </w:r>
          </w:p>
        </w:tc>
        <w:tc>
          <w:tcPr>
            <w:tcW w:w="1403" w:type="pct"/>
            <w:vMerge w:val="continue"/>
            <w:tcBorders>
              <w:top w:val="nil"/>
              <w:bottom w:val="nil"/>
              <w:right w:val="single" w:color="000000" w:sz="4" w:space="0"/>
            </w:tcBorders>
            <w:vAlign w:val="center"/>
          </w:tcPr>
          <w:p>
            <w:pPr>
              <w:pStyle w:val="38"/>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422" w:type="pct"/>
            <w:vMerge w:val="continue"/>
            <w:tcBorders>
              <w:top w:val="nil"/>
              <w:left w:val="single" w:color="000000" w:sz="4" w:space="0"/>
            </w:tcBorders>
            <w:textDirection w:val="tbRlV"/>
            <w:vAlign w:val="center"/>
          </w:tcPr>
          <w:p>
            <w:pPr>
              <w:pStyle w:val="38"/>
              <w:rPr>
                <w:color w:val="auto"/>
                <w:highlight w:val="none"/>
              </w:rPr>
            </w:pPr>
          </w:p>
        </w:tc>
        <w:tc>
          <w:tcPr>
            <w:tcW w:w="933" w:type="pct"/>
            <w:vMerge w:val="continue"/>
            <w:tcBorders>
              <w:top w:val="nil"/>
            </w:tcBorders>
            <w:vAlign w:val="center"/>
          </w:tcPr>
          <w:p>
            <w:pPr>
              <w:pStyle w:val="38"/>
              <w:rPr>
                <w:color w:val="auto"/>
                <w:highlight w:val="none"/>
              </w:rPr>
            </w:pPr>
          </w:p>
        </w:tc>
        <w:tc>
          <w:tcPr>
            <w:tcW w:w="883" w:type="pct"/>
            <w:vAlign w:val="center"/>
          </w:tcPr>
          <w:p>
            <w:pPr>
              <w:pStyle w:val="38"/>
              <w:rPr>
                <w:color w:val="auto"/>
                <w:highlight w:val="none"/>
              </w:rPr>
            </w:pPr>
            <w:r>
              <w:rPr>
                <w:color w:val="auto"/>
                <w:highlight w:val="none"/>
              </w:rPr>
              <w:t>厚度/mm</w:t>
            </w:r>
          </w:p>
        </w:tc>
        <w:tc>
          <w:tcPr>
            <w:tcW w:w="1357" w:type="pct"/>
            <w:vAlign w:val="center"/>
          </w:tcPr>
          <w:p>
            <w:pPr>
              <w:pStyle w:val="38"/>
              <w:rPr>
                <w:color w:val="auto"/>
                <w:highlight w:val="none"/>
              </w:rPr>
            </w:pPr>
            <w:r>
              <w:rPr>
                <w:rFonts w:hint="eastAsia"/>
                <w:color w:val="auto"/>
                <w:highlight w:val="none"/>
              </w:rPr>
              <w:t>≤</w:t>
            </w:r>
            <w:r>
              <w:rPr>
                <w:rFonts w:hint="eastAsia"/>
                <w:color w:val="auto"/>
                <w:highlight w:val="none"/>
                <w:lang w:eastAsia="zh-CN"/>
              </w:rPr>
              <w:t>7</w:t>
            </w:r>
            <w:r>
              <w:rPr>
                <w:color w:val="auto"/>
                <w:highlight w:val="none"/>
              </w:rPr>
              <w:t>.0</w:t>
            </w:r>
          </w:p>
        </w:tc>
        <w:tc>
          <w:tcPr>
            <w:tcW w:w="1403" w:type="pct"/>
            <w:vMerge w:val="continue"/>
            <w:tcBorders>
              <w:top w:val="nil"/>
              <w:bottom w:val="nil"/>
              <w:right w:val="single" w:color="000000" w:sz="4" w:space="0"/>
            </w:tcBorders>
            <w:vAlign w:val="center"/>
          </w:tcPr>
          <w:p>
            <w:pPr>
              <w:pStyle w:val="38"/>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2239" w:type="pct"/>
            <w:gridSpan w:val="3"/>
            <w:tcBorders>
              <w:left w:val="single" w:color="000000" w:sz="4" w:space="0"/>
            </w:tcBorders>
            <w:vAlign w:val="center"/>
          </w:tcPr>
          <w:p>
            <w:pPr>
              <w:pStyle w:val="38"/>
              <w:rPr>
                <w:color w:val="auto"/>
                <w:highlight w:val="none"/>
              </w:rPr>
            </w:pPr>
            <w:r>
              <w:rPr>
                <w:color w:val="auto"/>
                <w:highlight w:val="none"/>
              </w:rPr>
              <w:t>单位面积质量/kg/m</w:t>
            </w:r>
            <w:r>
              <w:rPr>
                <w:color w:val="auto"/>
                <w:highlight w:val="none"/>
                <w:vertAlign w:val="superscript"/>
              </w:rPr>
              <w:t>2</w:t>
            </w:r>
          </w:p>
        </w:tc>
        <w:tc>
          <w:tcPr>
            <w:tcW w:w="1357" w:type="pct"/>
            <w:vAlign w:val="center"/>
          </w:tcPr>
          <w:p>
            <w:pPr>
              <w:pStyle w:val="38"/>
              <w:rPr>
                <w:color w:val="auto"/>
                <w:highlight w:val="none"/>
              </w:rPr>
            </w:pPr>
            <w:r>
              <w:rPr>
                <w:rFonts w:hint="eastAsia"/>
                <w:color w:val="auto"/>
                <w:highlight w:val="none"/>
              </w:rPr>
              <w:t>≤</w:t>
            </w:r>
            <w:r>
              <w:rPr>
                <w:color w:val="auto"/>
                <w:highlight w:val="none"/>
              </w:rPr>
              <w:t>20</w:t>
            </w:r>
          </w:p>
        </w:tc>
        <w:tc>
          <w:tcPr>
            <w:tcW w:w="1403" w:type="pct"/>
            <w:vMerge w:val="continue"/>
            <w:tcBorders>
              <w:top w:val="nil"/>
              <w:bottom w:val="nil"/>
              <w:right w:val="single" w:color="000000" w:sz="4" w:space="0"/>
            </w:tcBorders>
            <w:vAlign w:val="center"/>
          </w:tcPr>
          <w:p>
            <w:pPr>
              <w:pStyle w:val="38"/>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2239" w:type="pct"/>
            <w:gridSpan w:val="3"/>
            <w:tcBorders>
              <w:left w:val="single" w:color="000000" w:sz="4" w:space="0"/>
            </w:tcBorders>
            <w:vAlign w:val="center"/>
          </w:tcPr>
          <w:p>
            <w:pPr>
              <w:pStyle w:val="38"/>
              <w:rPr>
                <w:color w:val="auto"/>
                <w:highlight w:val="none"/>
              </w:rPr>
            </w:pPr>
            <w:r>
              <w:rPr>
                <w:color w:val="auto"/>
                <w:highlight w:val="none"/>
              </w:rPr>
              <w:t>抗冻性</w:t>
            </w:r>
          </w:p>
        </w:tc>
        <w:tc>
          <w:tcPr>
            <w:tcW w:w="1357" w:type="pct"/>
            <w:vAlign w:val="center"/>
          </w:tcPr>
          <w:p>
            <w:pPr>
              <w:pStyle w:val="38"/>
              <w:rPr>
                <w:color w:val="auto"/>
                <w:highlight w:val="none"/>
              </w:rPr>
            </w:pPr>
            <w:r>
              <w:rPr>
                <w:color w:val="auto"/>
                <w:highlight w:val="none"/>
              </w:rPr>
              <w:t>40次冻融循环无破坏</w:t>
            </w:r>
          </w:p>
        </w:tc>
        <w:tc>
          <w:tcPr>
            <w:tcW w:w="1403" w:type="pct"/>
            <w:vMerge w:val="continue"/>
            <w:tcBorders>
              <w:top w:val="nil"/>
              <w:right w:val="single" w:color="000000" w:sz="4" w:space="0"/>
            </w:tcBorders>
            <w:vAlign w:val="center"/>
          </w:tcPr>
          <w:p>
            <w:pPr>
              <w:pStyle w:val="38"/>
              <w:rPr>
                <w:color w:val="auto"/>
                <w:highlight w:val="none"/>
              </w:rPr>
            </w:pPr>
          </w:p>
        </w:tc>
      </w:tr>
    </w:tbl>
    <w:p>
      <w:pPr>
        <w:rPr>
          <w:color w:val="auto"/>
          <w:highlight w:val="none"/>
        </w:rPr>
      </w:pPr>
      <w:r>
        <w:rPr>
          <w:b/>
          <w:bCs/>
          <w:color w:val="auto"/>
          <w:highlight w:val="none"/>
        </w:rPr>
        <w:t>4.4.3</w:t>
      </w:r>
      <w:r>
        <w:rPr>
          <w:rFonts w:hint="eastAsia"/>
          <w:b/>
          <w:bCs/>
          <w:color w:val="auto"/>
          <w:highlight w:val="none"/>
          <w:lang w:val="en-US" w:eastAsia="zh-CN"/>
        </w:rPr>
        <w:t xml:space="preserve"> </w:t>
      </w:r>
      <w:r>
        <w:rPr>
          <w:color w:val="auto"/>
          <w:highlight w:val="none"/>
        </w:rPr>
        <w:t>用于有防滑地面要求的各类陶瓷地砖的防滑性应符合现行行业标准《建筑地面工程防滑技术规程》JGJ/T</w:t>
      </w:r>
      <w:r>
        <w:rPr>
          <w:rFonts w:hint="eastAsia"/>
          <w:color w:val="auto"/>
          <w:highlight w:val="none"/>
          <w:lang w:val="en-US" w:eastAsia="zh-CN"/>
        </w:rPr>
        <w:t xml:space="preserve"> </w:t>
      </w:r>
      <w:r>
        <w:rPr>
          <w:color w:val="auto"/>
          <w:highlight w:val="none"/>
        </w:rPr>
        <w:t>331的规定。</w:t>
      </w:r>
    </w:p>
    <w:p>
      <w:pPr>
        <w:pStyle w:val="5"/>
        <w:numPr>
          <w:ilvl w:val="1"/>
          <w:numId w:val="0"/>
        </w:numPr>
        <w:rPr>
          <w:color w:val="auto"/>
          <w:highlight w:val="none"/>
        </w:rPr>
      </w:pPr>
      <w:bookmarkStart w:id="17" w:name="_Toc13800"/>
      <w:r>
        <w:rPr>
          <w:color w:val="auto"/>
          <w:highlight w:val="none"/>
        </w:rPr>
        <w:t>4.5</w:t>
      </w:r>
      <w:r>
        <w:rPr>
          <w:rFonts w:hint="eastAsia"/>
          <w:color w:val="auto"/>
          <w:highlight w:val="none"/>
        </w:rPr>
        <w:t xml:space="preserve"> </w:t>
      </w:r>
      <w:r>
        <w:rPr>
          <w:color w:val="auto"/>
          <w:highlight w:val="none"/>
        </w:rPr>
        <w:t>柔性砖</w:t>
      </w:r>
      <w:bookmarkEnd w:id="17"/>
    </w:p>
    <w:p>
      <w:pPr>
        <w:rPr>
          <w:color w:val="auto"/>
          <w:highlight w:val="none"/>
        </w:rPr>
      </w:pPr>
    </w:p>
    <w:p>
      <w:pPr>
        <w:rPr>
          <w:color w:val="auto"/>
          <w:highlight w:val="none"/>
        </w:rPr>
      </w:pPr>
      <w:r>
        <w:rPr>
          <w:b/>
          <w:bCs/>
          <w:color w:val="auto"/>
          <w:highlight w:val="none"/>
        </w:rPr>
        <w:t>4.5.1</w:t>
      </w:r>
      <w:r>
        <w:rPr>
          <w:color w:val="auto"/>
          <w:highlight w:val="none"/>
        </w:rPr>
        <w:t>柔性砖按性能分为普通型和阻燃型。</w:t>
      </w:r>
    </w:p>
    <w:p>
      <w:pPr>
        <w:rPr>
          <w:rFonts w:hint="default" w:eastAsia="宋体"/>
          <w:strike/>
          <w:dstrike w:val="0"/>
          <w:color w:val="auto"/>
          <w:highlight w:val="none"/>
          <w:lang w:val="en-US" w:eastAsia="zh-CN"/>
        </w:rPr>
      </w:pPr>
      <w:r>
        <w:rPr>
          <w:b/>
          <w:bCs/>
          <w:color w:val="auto"/>
          <w:highlight w:val="none"/>
        </w:rPr>
        <w:t>4.5.2</w:t>
      </w:r>
      <w:r>
        <w:rPr>
          <w:color w:val="auto"/>
          <w:highlight w:val="none"/>
        </w:rPr>
        <w:t>柔性砖规格和性能应符合现行行业标准《柔性饰面砖》JG/T</w:t>
      </w:r>
      <w:r>
        <w:rPr>
          <w:rFonts w:hint="eastAsia"/>
          <w:color w:val="auto"/>
          <w:highlight w:val="none"/>
          <w:lang w:val="en-US" w:eastAsia="zh-CN"/>
        </w:rPr>
        <w:t xml:space="preserve"> </w:t>
      </w:r>
      <w:r>
        <w:rPr>
          <w:color w:val="auto"/>
          <w:highlight w:val="none"/>
        </w:rPr>
        <w:t>311的规定</w:t>
      </w:r>
      <w:r>
        <w:rPr>
          <w:rFonts w:hint="eastAsia"/>
          <w:color w:val="auto"/>
          <w:highlight w:val="none"/>
          <w:lang w:eastAsia="zh-CN"/>
        </w:rPr>
        <w:t>。</w:t>
      </w:r>
    </w:p>
    <w:p>
      <w:pPr>
        <w:rPr>
          <w:color w:val="auto"/>
          <w:highlight w:val="none"/>
        </w:rPr>
      </w:pPr>
    </w:p>
    <w:p>
      <w:pPr>
        <w:pStyle w:val="5"/>
        <w:numPr>
          <w:ilvl w:val="1"/>
          <w:numId w:val="0"/>
        </w:numPr>
        <w:rPr>
          <w:color w:val="auto"/>
          <w:highlight w:val="none"/>
        </w:rPr>
      </w:pPr>
      <w:bookmarkStart w:id="18" w:name="_Toc17567"/>
      <w:r>
        <w:rPr>
          <w:color w:val="auto"/>
          <w:highlight w:val="none"/>
        </w:rPr>
        <w:t>4.6</w:t>
      </w:r>
      <w:r>
        <w:rPr>
          <w:rFonts w:hint="eastAsia"/>
          <w:color w:val="auto"/>
          <w:highlight w:val="none"/>
        </w:rPr>
        <w:t xml:space="preserve"> </w:t>
      </w:r>
      <w:r>
        <w:rPr>
          <w:color w:val="auto"/>
          <w:highlight w:val="none"/>
        </w:rPr>
        <w:t>配套材料</w:t>
      </w:r>
      <w:bookmarkEnd w:id="18"/>
    </w:p>
    <w:p>
      <w:pPr>
        <w:rPr>
          <w:highlight w:val="none"/>
        </w:rPr>
      </w:pPr>
    </w:p>
    <w:p>
      <w:pPr>
        <w:rPr>
          <w:color w:val="auto"/>
          <w:highlight w:val="none"/>
        </w:rPr>
      </w:pPr>
      <w:r>
        <w:rPr>
          <w:b/>
          <w:bCs/>
          <w:color w:val="auto"/>
          <w:highlight w:val="none"/>
        </w:rPr>
        <w:t>4.6.1</w:t>
      </w:r>
      <w:r>
        <w:rPr>
          <w:rFonts w:hint="eastAsia"/>
          <w:b/>
          <w:bCs/>
          <w:color w:val="auto"/>
          <w:highlight w:val="none"/>
          <w:lang w:val="en-US" w:eastAsia="zh-CN"/>
        </w:rPr>
        <w:t xml:space="preserve"> </w:t>
      </w:r>
      <w:r>
        <w:rPr>
          <w:color w:val="auto"/>
          <w:highlight w:val="none"/>
        </w:rPr>
        <w:t>水泥基自流平砂浆应符合现行行业标准《地面用水泥自流</w:t>
      </w:r>
      <w:r>
        <w:rPr>
          <w:rFonts w:hint="eastAsia"/>
          <w:color w:val="auto"/>
          <w:highlight w:val="none"/>
          <w:lang w:val="en-US" w:eastAsia="zh-CN"/>
        </w:rPr>
        <w:t>基</w:t>
      </w:r>
      <w:r>
        <w:rPr>
          <w:color w:val="auto"/>
          <w:highlight w:val="none"/>
        </w:rPr>
        <w:t>平砂浆》JC/T</w:t>
      </w:r>
      <w:r>
        <w:rPr>
          <w:rFonts w:hint="eastAsia"/>
          <w:color w:val="auto"/>
          <w:highlight w:val="none"/>
        </w:rPr>
        <w:t xml:space="preserve"> </w:t>
      </w:r>
      <w:r>
        <w:rPr>
          <w:color w:val="auto"/>
          <w:highlight w:val="none"/>
        </w:rPr>
        <w:t>985的规定。</w:t>
      </w:r>
    </w:p>
    <w:p>
      <w:pPr>
        <w:rPr>
          <w:color w:val="auto"/>
          <w:highlight w:val="none"/>
        </w:rPr>
      </w:pPr>
      <w:r>
        <w:rPr>
          <w:rFonts w:hint="eastAsia"/>
          <w:b/>
          <w:bCs/>
          <w:color w:val="auto"/>
          <w:highlight w:val="none"/>
        </w:rPr>
        <w:t>4.6.2</w:t>
      </w:r>
      <w:r>
        <w:rPr>
          <w:rFonts w:hint="eastAsia"/>
          <w:b/>
          <w:bCs/>
          <w:color w:val="auto"/>
          <w:highlight w:val="none"/>
          <w:lang w:val="en-US" w:eastAsia="zh-CN"/>
        </w:rPr>
        <w:t xml:space="preserve"> </w:t>
      </w:r>
      <w:r>
        <w:rPr>
          <w:rFonts w:hint="eastAsia"/>
          <w:color w:val="auto"/>
          <w:highlight w:val="none"/>
        </w:rPr>
        <w:t>建筑找平砂浆应符合现行行业标准《建筑用找平砂浆》JC/T</w:t>
      </w:r>
      <w:r>
        <w:rPr>
          <w:rFonts w:hint="eastAsia"/>
          <w:color w:val="auto"/>
          <w:highlight w:val="none"/>
          <w:lang w:val="en-US" w:eastAsia="zh-CN"/>
        </w:rPr>
        <w:t xml:space="preserve"> </w:t>
      </w:r>
      <w:r>
        <w:rPr>
          <w:rFonts w:hint="eastAsia"/>
          <w:color w:val="auto"/>
          <w:highlight w:val="none"/>
        </w:rPr>
        <w:t>2326的规定。</w:t>
      </w:r>
    </w:p>
    <w:p>
      <w:pPr>
        <w:rPr>
          <w:rFonts w:hint="eastAsia"/>
          <w:color w:val="auto"/>
          <w:highlight w:val="none"/>
          <w:lang w:val="en-US" w:eastAsia="zh-CN"/>
        </w:rPr>
      </w:pPr>
      <w:r>
        <w:rPr>
          <w:b/>
          <w:bCs/>
          <w:color w:val="auto"/>
          <w:highlight w:val="none"/>
        </w:rPr>
        <w:t>4.6.</w:t>
      </w:r>
      <w:r>
        <w:rPr>
          <w:rFonts w:hint="eastAsia"/>
          <w:b/>
          <w:bCs/>
          <w:color w:val="auto"/>
          <w:highlight w:val="none"/>
          <w:lang w:val="en-US" w:eastAsia="zh-CN"/>
        </w:rPr>
        <w:t>3</w:t>
      </w:r>
      <w:r>
        <w:rPr>
          <w:rFonts w:hint="eastAsia"/>
          <w:color w:val="auto"/>
          <w:highlight w:val="none"/>
        </w:rPr>
        <w:t xml:space="preserve"> </w:t>
      </w:r>
      <w:r>
        <w:rPr>
          <w:rFonts w:hint="eastAsia"/>
          <w:color w:val="auto"/>
          <w:highlight w:val="none"/>
          <w:lang w:val="en-US" w:eastAsia="zh-CN"/>
        </w:rPr>
        <w:t>陶瓷砖用膏状背胶的选用应与陶瓷砖胶粘剂相匹配，应符合</w:t>
      </w:r>
      <w:r>
        <w:rPr>
          <w:rFonts w:hint="eastAsia"/>
          <w:color w:val="auto"/>
          <w:highlight w:val="none"/>
        </w:rPr>
        <w:t>现行行业标准</w:t>
      </w:r>
      <w:r>
        <w:rPr>
          <w:rFonts w:hint="eastAsia"/>
          <w:color w:val="auto"/>
          <w:highlight w:val="none"/>
          <w:lang w:eastAsia="zh-CN"/>
        </w:rPr>
        <w:t>《</w:t>
      </w:r>
      <w:r>
        <w:rPr>
          <w:rFonts w:hint="eastAsia"/>
          <w:color w:val="auto"/>
          <w:highlight w:val="none"/>
          <w:lang w:val="en-US" w:eastAsia="zh-CN"/>
        </w:rPr>
        <w:t>陶瓷砖胶粘剂</w:t>
      </w:r>
      <w:r>
        <w:rPr>
          <w:rFonts w:hint="eastAsia"/>
          <w:color w:val="auto"/>
          <w:highlight w:val="none"/>
          <w:lang w:eastAsia="zh-CN"/>
        </w:rPr>
        <w:t>》</w:t>
      </w:r>
      <w:r>
        <w:rPr>
          <w:rFonts w:hint="eastAsia"/>
          <w:color w:val="auto"/>
          <w:highlight w:val="none"/>
        </w:rPr>
        <w:t>JC/T 547</w:t>
      </w:r>
      <w:r>
        <w:rPr>
          <w:rFonts w:hint="eastAsia"/>
          <w:color w:val="auto"/>
          <w:highlight w:val="none"/>
          <w:lang w:val="en-US" w:eastAsia="zh-CN"/>
        </w:rPr>
        <w:t xml:space="preserve">的规定。 </w:t>
      </w:r>
    </w:p>
    <w:p>
      <w:pPr>
        <w:rPr>
          <w:color w:val="auto"/>
          <w:highlight w:val="none"/>
        </w:rPr>
      </w:pPr>
      <w:r>
        <w:rPr>
          <w:b/>
          <w:bCs/>
          <w:color w:val="auto"/>
          <w:highlight w:val="none"/>
        </w:rPr>
        <w:t>4.6.</w:t>
      </w:r>
      <w:r>
        <w:rPr>
          <w:rFonts w:hint="eastAsia"/>
          <w:b/>
          <w:bCs/>
          <w:color w:val="auto"/>
          <w:highlight w:val="none"/>
          <w:lang w:val="en-US" w:eastAsia="zh-CN"/>
        </w:rPr>
        <w:t>4</w:t>
      </w:r>
      <w:r>
        <w:rPr>
          <w:rFonts w:hint="eastAsia"/>
          <w:color w:val="auto"/>
          <w:highlight w:val="none"/>
          <w:lang w:val="en-US" w:eastAsia="zh-CN"/>
        </w:rPr>
        <w:t xml:space="preserve"> </w:t>
      </w:r>
      <w:r>
        <w:rPr>
          <w:color w:val="auto"/>
          <w:highlight w:val="none"/>
        </w:rPr>
        <w:t>界面处理剂应符合</w:t>
      </w:r>
      <w:r>
        <w:rPr>
          <w:rFonts w:hint="eastAsia"/>
          <w:color w:val="auto"/>
          <w:highlight w:val="none"/>
        </w:rPr>
        <w:t>现行</w:t>
      </w:r>
      <w:r>
        <w:rPr>
          <w:rFonts w:hint="eastAsia"/>
          <w:color w:val="auto"/>
          <w:highlight w:val="none"/>
          <w:lang w:val="en-US" w:eastAsia="zh-CN"/>
        </w:rPr>
        <w:t>北京市</w:t>
      </w:r>
      <w:r>
        <w:rPr>
          <w:rFonts w:hint="eastAsia"/>
          <w:color w:val="auto"/>
          <w:highlight w:val="none"/>
        </w:rPr>
        <w:t>地方标准《</w:t>
      </w:r>
      <w:r>
        <w:rPr>
          <w:color w:val="auto"/>
          <w:highlight w:val="none"/>
        </w:rPr>
        <w:t>建筑工程用界面处理剂应用技术规程</w:t>
      </w:r>
      <w:r>
        <w:rPr>
          <w:rFonts w:hint="eastAsia"/>
          <w:color w:val="auto"/>
          <w:highlight w:val="none"/>
        </w:rPr>
        <w:t>》DB11/T</w:t>
      </w:r>
      <w:r>
        <w:rPr>
          <w:rFonts w:hint="eastAsia"/>
          <w:color w:val="auto"/>
          <w:highlight w:val="none"/>
          <w:lang w:val="en-US" w:eastAsia="zh-CN"/>
        </w:rPr>
        <w:t xml:space="preserve"> </w:t>
      </w:r>
      <w:r>
        <w:rPr>
          <w:rFonts w:hint="eastAsia"/>
          <w:color w:val="auto"/>
          <w:highlight w:val="none"/>
        </w:rPr>
        <w:t>346</w:t>
      </w:r>
      <w:r>
        <w:rPr>
          <w:color w:val="auto"/>
          <w:highlight w:val="none"/>
        </w:rPr>
        <w:t>的规定。</w:t>
      </w:r>
    </w:p>
    <w:p>
      <w:pPr>
        <w:rPr>
          <w:rFonts w:hint="eastAsia" w:eastAsia="宋体"/>
          <w:color w:val="auto"/>
          <w:highlight w:val="none"/>
          <w:lang w:eastAsia="zh-CN"/>
        </w:rPr>
      </w:pPr>
      <w:r>
        <w:rPr>
          <w:b/>
          <w:bCs/>
          <w:color w:val="auto"/>
          <w:highlight w:val="none"/>
        </w:rPr>
        <w:t>4.6.</w:t>
      </w:r>
      <w:r>
        <w:rPr>
          <w:rFonts w:hint="eastAsia"/>
          <w:b/>
          <w:bCs/>
          <w:color w:val="auto"/>
          <w:highlight w:val="none"/>
          <w:lang w:val="en-US" w:eastAsia="zh-CN"/>
        </w:rPr>
        <w:t xml:space="preserve">5 </w:t>
      </w:r>
      <w:r>
        <w:rPr>
          <w:color w:val="auto"/>
          <w:highlight w:val="none"/>
        </w:rPr>
        <w:t>耐碱玻纤网布性能应符合现行行业标准《耐碱玻璃纤维网布》JC</w:t>
      </w:r>
      <w:r>
        <w:rPr>
          <w:rFonts w:hint="eastAsia"/>
          <w:color w:val="auto"/>
          <w:highlight w:val="none"/>
        </w:rPr>
        <w:t xml:space="preserve">/T </w:t>
      </w:r>
      <w:r>
        <w:rPr>
          <w:color w:val="auto"/>
          <w:highlight w:val="none"/>
        </w:rPr>
        <w:t>841的规定</w:t>
      </w:r>
      <w:r>
        <w:rPr>
          <w:rFonts w:hint="eastAsia"/>
          <w:color w:val="auto"/>
          <w:highlight w:val="none"/>
          <w:lang w:eastAsia="zh-CN"/>
        </w:rPr>
        <w:t>。</w:t>
      </w:r>
    </w:p>
    <w:p>
      <w:pPr>
        <w:rPr>
          <w:rFonts w:hint="eastAsia" w:eastAsia="宋体"/>
          <w:color w:val="auto"/>
          <w:highlight w:val="none"/>
          <w:lang w:eastAsia="zh-CN"/>
        </w:rPr>
      </w:pPr>
      <w:r>
        <w:rPr>
          <w:b/>
          <w:bCs/>
          <w:color w:val="auto"/>
          <w:highlight w:val="none"/>
        </w:rPr>
        <w:t>4.6.</w:t>
      </w:r>
      <w:r>
        <w:rPr>
          <w:rFonts w:hint="eastAsia"/>
          <w:b/>
          <w:bCs/>
          <w:color w:val="auto"/>
          <w:highlight w:val="none"/>
          <w:lang w:val="en-US" w:eastAsia="zh-CN"/>
        </w:rPr>
        <w:t>6</w:t>
      </w:r>
      <w:r>
        <w:rPr>
          <w:rFonts w:hint="eastAsia"/>
          <w:color w:val="auto"/>
          <w:highlight w:val="none"/>
          <w:lang w:val="en-US" w:eastAsia="zh-CN"/>
        </w:rPr>
        <w:t xml:space="preserve"> </w:t>
      </w:r>
      <w:r>
        <w:rPr>
          <w:rFonts w:hint="eastAsia"/>
          <w:color w:val="auto"/>
          <w:highlight w:val="none"/>
        </w:rPr>
        <w:t>钢丝网</w:t>
      </w:r>
      <w:r>
        <w:rPr>
          <w:color w:val="auto"/>
          <w:highlight w:val="none"/>
        </w:rPr>
        <w:t>性能应符合现行</w:t>
      </w:r>
      <w:r>
        <w:rPr>
          <w:rFonts w:hint="eastAsia"/>
          <w:color w:val="auto"/>
          <w:highlight w:val="none"/>
        </w:rPr>
        <w:t>国家</w:t>
      </w:r>
      <w:r>
        <w:rPr>
          <w:color w:val="auto"/>
          <w:highlight w:val="none"/>
        </w:rPr>
        <w:t>标准《镀锌电焊网》</w:t>
      </w:r>
      <w:r>
        <w:rPr>
          <w:rFonts w:hint="eastAsia"/>
          <w:color w:val="auto"/>
          <w:highlight w:val="none"/>
        </w:rPr>
        <w:t>GB/T</w:t>
      </w:r>
      <w:r>
        <w:rPr>
          <w:rFonts w:hint="eastAsia"/>
          <w:color w:val="auto"/>
          <w:highlight w:val="none"/>
          <w:lang w:val="en-US" w:eastAsia="zh-CN"/>
        </w:rPr>
        <w:t xml:space="preserve"> </w:t>
      </w:r>
      <w:r>
        <w:rPr>
          <w:rFonts w:hint="eastAsia"/>
          <w:color w:val="auto"/>
          <w:highlight w:val="none"/>
        </w:rPr>
        <w:t>33281</w:t>
      </w:r>
      <w:r>
        <w:rPr>
          <w:color w:val="auto"/>
          <w:highlight w:val="none"/>
        </w:rPr>
        <w:t>的规定。</w:t>
      </w:r>
    </w:p>
    <w:p>
      <w:pPr>
        <w:rPr>
          <w:color w:val="auto"/>
          <w:highlight w:val="none"/>
        </w:rPr>
      </w:pPr>
      <w:r>
        <w:rPr>
          <w:b/>
          <w:bCs/>
          <w:color w:val="auto"/>
          <w:highlight w:val="none"/>
        </w:rPr>
        <w:t>4.6.</w:t>
      </w:r>
      <w:r>
        <w:rPr>
          <w:rFonts w:hint="eastAsia"/>
          <w:b/>
          <w:bCs/>
          <w:color w:val="auto"/>
          <w:highlight w:val="none"/>
          <w:lang w:val="en-US" w:eastAsia="zh-CN"/>
        </w:rPr>
        <w:t>7</w:t>
      </w:r>
      <w:r>
        <w:rPr>
          <w:rFonts w:hint="eastAsia"/>
          <w:color w:val="auto"/>
          <w:highlight w:val="none"/>
          <w:lang w:val="en-US" w:eastAsia="zh-CN"/>
        </w:rPr>
        <w:t xml:space="preserve"> 密封材料</w:t>
      </w:r>
      <w:r>
        <w:rPr>
          <w:color w:val="auto"/>
          <w:highlight w:val="none"/>
        </w:rPr>
        <w:t>性能</w:t>
      </w:r>
      <w:r>
        <w:rPr>
          <w:rFonts w:hint="eastAsia"/>
          <w:color w:val="auto"/>
          <w:highlight w:val="none"/>
        </w:rPr>
        <w:t>应符合现行国家标准《建筑密封胶分级和要求》GB/T</w:t>
      </w:r>
      <w:r>
        <w:rPr>
          <w:rFonts w:hint="eastAsia"/>
          <w:color w:val="auto"/>
          <w:highlight w:val="none"/>
          <w:lang w:val="en-US" w:eastAsia="zh-CN"/>
        </w:rPr>
        <w:t xml:space="preserve"> </w:t>
      </w:r>
      <w:r>
        <w:rPr>
          <w:rFonts w:hint="eastAsia"/>
          <w:color w:val="auto"/>
          <w:highlight w:val="none"/>
        </w:rPr>
        <w:t>22083的规定。</w:t>
      </w:r>
    </w:p>
    <w:p>
      <w:pPr>
        <w:rPr>
          <w:color w:val="auto"/>
          <w:highlight w:val="none"/>
        </w:rPr>
      </w:pPr>
    </w:p>
    <w:p>
      <w:pPr>
        <w:rPr>
          <w:color w:val="auto"/>
          <w:highlight w:val="none"/>
        </w:rPr>
      </w:pPr>
    </w:p>
    <w:p>
      <w:pPr>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4"/>
        <w:numPr>
          <w:ilvl w:val="0"/>
          <w:numId w:val="0"/>
        </w:numPr>
        <w:bidi w:val="0"/>
        <w:ind w:left="0" w:leftChars="0" w:firstLine="0" w:firstLineChars="0"/>
        <w:rPr>
          <w:bCs/>
          <w:color w:val="auto"/>
          <w:spacing w:val="10"/>
          <w:szCs w:val="28"/>
          <w:highlight w:val="none"/>
        </w:rPr>
      </w:pPr>
      <w:bookmarkStart w:id="19" w:name="_Toc4771"/>
      <w:r>
        <w:rPr>
          <w:rFonts w:hint="eastAsia" w:eastAsia="宋体"/>
          <w:bCs/>
          <w:color w:val="auto"/>
          <w:spacing w:val="10"/>
          <w:szCs w:val="28"/>
          <w:highlight w:val="none"/>
        </w:rPr>
        <w:t xml:space="preserve">5 </w:t>
      </w:r>
      <w:r>
        <w:rPr>
          <w:rFonts w:hint="eastAsia"/>
          <w:color w:val="auto"/>
          <w:highlight w:val="none"/>
          <w:lang w:val="en-US" w:eastAsia="zh-CN"/>
        </w:rPr>
        <w:t>陶瓷砖</w:t>
      </w:r>
      <w:r>
        <w:rPr>
          <w:rFonts w:hint="eastAsia"/>
          <w:color w:val="auto"/>
          <w:highlight w:val="none"/>
        </w:rPr>
        <w:t>胶粘剂选用</w:t>
      </w:r>
      <w:bookmarkEnd w:id="19"/>
    </w:p>
    <w:p>
      <w:pPr>
        <w:rPr>
          <w:b/>
          <w:bCs/>
          <w:color w:val="auto"/>
          <w:highlight w:val="none"/>
        </w:rPr>
      </w:pPr>
    </w:p>
    <w:p>
      <w:pPr>
        <w:rPr>
          <w:rFonts w:hint="eastAsia"/>
          <w:color w:val="auto"/>
          <w:highlight w:val="none"/>
          <w:lang w:eastAsia="zh-CN"/>
        </w:rPr>
      </w:pPr>
      <w:r>
        <w:rPr>
          <w:rFonts w:hint="eastAsia"/>
          <w:b/>
          <w:bCs/>
          <w:color w:val="auto"/>
          <w:highlight w:val="none"/>
        </w:rPr>
        <w:t>5</w:t>
      </w:r>
      <w:r>
        <w:rPr>
          <w:b/>
          <w:bCs/>
          <w:color w:val="auto"/>
          <w:highlight w:val="none"/>
        </w:rPr>
        <w:t>.</w:t>
      </w:r>
      <w:r>
        <w:rPr>
          <w:rFonts w:hint="eastAsia"/>
          <w:b/>
          <w:bCs/>
          <w:color w:val="auto"/>
          <w:highlight w:val="none"/>
        </w:rPr>
        <w:t>0</w:t>
      </w:r>
      <w:r>
        <w:rPr>
          <w:b/>
          <w:bCs/>
          <w:color w:val="auto"/>
          <w:highlight w:val="none"/>
        </w:rPr>
        <w:t>.</w:t>
      </w:r>
      <w:r>
        <w:rPr>
          <w:rFonts w:hint="eastAsia"/>
          <w:b/>
          <w:bCs/>
          <w:color w:val="auto"/>
          <w:highlight w:val="none"/>
        </w:rPr>
        <w:t>1</w:t>
      </w:r>
      <w:r>
        <w:rPr>
          <w:color w:val="auto"/>
          <w:highlight w:val="none"/>
        </w:rPr>
        <w:t>陶瓷砖胶粘剂施工时，</w:t>
      </w:r>
      <w:r>
        <w:rPr>
          <w:rFonts w:hint="eastAsia"/>
          <w:color w:val="auto"/>
          <w:highlight w:val="none"/>
          <w:lang w:val="en-US" w:eastAsia="zh-CN"/>
        </w:rPr>
        <w:t>应</w:t>
      </w:r>
      <w:r>
        <w:rPr>
          <w:color w:val="auto"/>
          <w:highlight w:val="none"/>
        </w:rPr>
        <w:t>根据工程设计选用的陶瓷砖种类、规格、尺寸、基层和施工环境情况，选择合适的瓷砖胶粘剂的种类，做到胶粘剂和陶瓷砖相匹配</w:t>
      </w:r>
      <w:r>
        <w:rPr>
          <w:rFonts w:hint="eastAsia"/>
          <w:color w:val="auto"/>
          <w:highlight w:val="none"/>
          <w:lang w:eastAsia="zh-CN"/>
        </w:rPr>
        <w:t>。</w:t>
      </w:r>
    </w:p>
    <w:p>
      <w:pPr>
        <w:pStyle w:val="2"/>
        <w:ind w:left="0" w:leftChars="0" w:firstLine="0" w:firstLineChars="0"/>
        <w:rPr>
          <w:rFonts w:hint="eastAsia" w:eastAsia="宋体"/>
          <w:b/>
          <w:bCs/>
          <w:color w:val="auto"/>
          <w:highlight w:val="none"/>
          <w:lang w:val="en-US" w:eastAsia="zh-CN"/>
        </w:rPr>
      </w:pPr>
      <w:r>
        <w:rPr>
          <w:rFonts w:hint="eastAsia"/>
          <w:b/>
          <w:bCs/>
          <w:color w:val="auto"/>
          <w:highlight w:val="none"/>
        </w:rPr>
        <w:t>5.0.2</w:t>
      </w:r>
      <w:r>
        <w:rPr>
          <w:rFonts w:hint="eastAsia"/>
          <w:b/>
          <w:bCs/>
          <w:color w:val="auto"/>
          <w:highlight w:val="none"/>
          <w:lang w:val="en-US" w:eastAsia="zh-CN"/>
        </w:rPr>
        <w:t xml:space="preserve"> </w:t>
      </w:r>
      <w:r>
        <w:rPr>
          <w:rFonts w:hint="eastAsia" w:ascii="Times New Roman" w:hAnsi="Times New Roman" w:eastAsia="宋体" w:cs="Times New Roman"/>
          <w:color w:val="auto"/>
          <w:kern w:val="2"/>
          <w:sz w:val="24"/>
          <w:szCs w:val="24"/>
          <w:highlight w:val="none"/>
          <w:lang w:val="en-US" w:eastAsia="zh-CN" w:bidi="ar-SA"/>
        </w:rPr>
        <w:t>陶瓷饰面砖粘结材料</w:t>
      </w:r>
      <w:r>
        <w:rPr>
          <w:rFonts w:hint="eastAsia" w:cs="Times New Roman"/>
          <w:color w:val="auto"/>
          <w:kern w:val="2"/>
          <w:sz w:val="24"/>
          <w:szCs w:val="24"/>
          <w:highlight w:val="none"/>
          <w:lang w:val="en-US" w:eastAsia="zh-CN" w:bidi="ar-SA"/>
        </w:rPr>
        <w:t>宜</w:t>
      </w:r>
      <w:r>
        <w:rPr>
          <w:rFonts w:hint="eastAsia" w:ascii="Times New Roman" w:hAnsi="Times New Roman" w:eastAsia="宋体" w:cs="Times New Roman"/>
          <w:color w:val="auto"/>
          <w:kern w:val="2"/>
          <w:sz w:val="24"/>
          <w:szCs w:val="24"/>
          <w:highlight w:val="none"/>
          <w:lang w:val="en-US" w:eastAsia="zh-CN" w:bidi="ar-SA"/>
        </w:rPr>
        <w:t>根据工程基体和所选用的陶瓷饰面砖按本规程附录B进行选择，并</w:t>
      </w:r>
      <w:r>
        <w:rPr>
          <w:rFonts w:hint="eastAsia" w:cs="Times New Roman"/>
          <w:color w:val="auto"/>
          <w:kern w:val="2"/>
          <w:sz w:val="24"/>
          <w:szCs w:val="24"/>
          <w:highlight w:val="none"/>
          <w:lang w:val="en-US" w:eastAsia="zh-CN" w:bidi="ar-SA"/>
        </w:rPr>
        <w:t>可按照</w:t>
      </w:r>
      <w:r>
        <w:rPr>
          <w:rFonts w:hint="eastAsia"/>
          <w:color w:val="auto"/>
          <w:highlight w:val="none"/>
        </w:rPr>
        <w:t>5.0.</w:t>
      </w:r>
      <w:r>
        <w:rPr>
          <w:rFonts w:hint="eastAsia"/>
          <w:color w:val="auto"/>
          <w:highlight w:val="none"/>
          <w:lang w:val="en-US" w:eastAsia="zh-CN"/>
        </w:rPr>
        <w:t>2-1~</w:t>
      </w:r>
      <w:r>
        <w:rPr>
          <w:rFonts w:hint="eastAsia"/>
          <w:color w:val="auto"/>
          <w:highlight w:val="none"/>
        </w:rPr>
        <w:t>5.0.</w:t>
      </w:r>
      <w:r>
        <w:rPr>
          <w:rFonts w:hint="eastAsia"/>
          <w:color w:val="auto"/>
          <w:highlight w:val="none"/>
          <w:lang w:val="en-US" w:eastAsia="zh-CN"/>
        </w:rPr>
        <w:t>2-4</w:t>
      </w:r>
      <w:r>
        <w:rPr>
          <w:rFonts w:hint="eastAsia" w:cs="Times New Roman"/>
          <w:color w:val="auto"/>
          <w:kern w:val="2"/>
          <w:sz w:val="24"/>
          <w:szCs w:val="24"/>
          <w:highlight w:val="none"/>
          <w:lang w:val="en-US" w:eastAsia="zh-CN" w:bidi="ar-SA"/>
        </w:rPr>
        <w:t>表进行选用</w:t>
      </w:r>
      <w:r>
        <w:rPr>
          <w:rFonts w:hint="eastAsia" w:ascii="Times New Roman" w:hAnsi="Times New Roman" w:eastAsia="宋体" w:cs="Times New Roman"/>
          <w:color w:val="auto"/>
          <w:kern w:val="2"/>
          <w:sz w:val="24"/>
          <w:szCs w:val="24"/>
          <w:highlight w:val="none"/>
          <w:lang w:val="en-US" w:eastAsia="zh-CN" w:bidi="ar-SA"/>
        </w:rPr>
        <w:t>：</w:t>
      </w:r>
    </w:p>
    <w:p>
      <w:pPr>
        <w:ind w:firstLine="481" w:firstLineChars="200"/>
        <w:rPr>
          <w:rFonts w:hint="default"/>
          <w:color w:val="auto"/>
          <w:highlight w:val="none"/>
          <w:lang w:val="en-US"/>
        </w:rPr>
      </w:pPr>
      <w:r>
        <w:rPr>
          <w:rFonts w:hint="eastAsia"/>
          <w:b/>
          <w:bCs/>
          <w:color w:val="auto"/>
          <w:highlight w:val="none"/>
          <w:lang w:val="en-US" w:eastAsia="zh-CN"/>
        </w:rPr>
        <w:t xml:space="preserve">1 </w:t>
      </w:r>
      <w:r>
        <w:rPr>
          <w:rFonts w:hint="eastAsia"/>
          <w:color w:val="auto"/>
          <w:highlight w:val="none"/>
        </w:rPr>
        <w:t>陶瓷砖胶粘剂</w:t>
      </w:r>
      <w:r>
        <w:rPr>
          <w:rFonts w:hint="eastAsia"/>
          <w:color w:val="auto"/>
          <w:highlight w:val="none"/>
          <w:lang w:val="en-US" w:eastAsia="zh-CN"/>
        </w:rPr>
        <w:t>用于</w:t>
      </w:r>
      <w:r>
        <w:rPr>
          <w:rFonts w:hint="eastAsia"/>
          <w:color w:val="auto"/>
          <w:highlight w:val="none"/>
        </w:rPr>
        <w:t>内墙</w:t>
      </w:r>
      <w:r>
        <w:rPr>
          <w:rFonts w:hint="eastAsia"/>
          <w:color w:val="auto"/>
          <w:highlight w:val="none"/>
          <w:lang w:val="en-US" w:eastAsia="zh-CN"/>
        </w:rPr>
        <w:t>可</w:t>
      </w:r>
      <w:r>
        <w:rPr>
          <w:rFonts w:hint="eastAsia"/>
          <w:color w:val="auto"/>
          <w:highlight w:val="none"/>
        </w:rPr>
        <w:t>参照</w:t>
      </w:r>
      <w:r>
        <w:rPr>
          <w:color w:val="auto"/>
          <w:highlight w:val="none"/>
        </w:rPr>
        <w:t>表</w:t>
      </w:r>
      <w:r>
        <w:rPr>
          <w:rFonts w:hint="eastAsia"/>
          <w:color w:val="auto"/>
          <w:highlight w:val="none"/>
        </w:rPr>
        <w:t>5.0.</w:t>
      </w:r>
      <w:r>
        <w:rPr>
          <w:rFonts w:hint="eastAsia"/>
          <w:color w:val="auto"/>
          <w:highlight w:val="none"/>
          <w:lang w:val="en-US" w:eastAsia="zh-CN"/>
        </w:rPr>
        <w:t>2-1</w:t>
      </w:r>
      <w:r>
        <w:rPr>
          <w:rFonts w:hint="eastAsia" w:cs="Times New Roman"/>
          <w:color w:val="auto"/>
          <w:kern w:val="2"/>
          <w:sz w:val="24"/>
          <w:szCs w:val="24"/>
          <w:highlight w:val="none"/>
          <w:lang w:val="en-US" w:eastAsia="zh-CN" w:bidi="ar-SA"/>
        </w:rPr>
        <w:t>进行选用或参照产品使用说明书。</w:t>
      </w:r>
    </w:p>
    <w:p>
      <w:pPr>
        <w:jc w:val="center"/>
        <w:rPr>
          <w:rFonts w:hint="default" w:eastAsia="宋体"/>
          <w:color w:val="auto"/>
          <w:highlight w:val="none"/>
          <w:lang w:val="en-US" w:eastAsia="zh-CN"/>
        </w:rPr>
      </w:pPr>
      <w:r>
        <w:rPr>
          <w:rFonts w:hint="eastAsia"/>
          <w:color w:val="auto"/>
          <w:highlight w:val="none"/>
        </w:rPr>
        <w:t>表 5.0.</w:t>
      </w:r>
      <w:r>
        <w:rPr>
          <w:rFonts w:hint="eastAsia"/>
          <w:color w:val="auto"/>
          <w:highlight w:val="none"/>
          <w:lang w:val="en-US" w:eastAsia="zh-CN"/>
        </w:rPr>
        <w:t>2-1</w:t>
      </w:r>
      <w:r>
        <w:rPr>
          <w:rFonts w:hint="eastAsia"/>
          <w:color w:val="auto"/>
          <w:highlight w:val="none"/>
        </w:rPr>
        <w:t>内墙陶瓷砖胶粘剂</w:t>
      </w:r>
      <w:r>
        <w:rPr>
          <w:rFonts w:hint="eastAsia"/>
          <w:color w:val="auto"/>
          <w:highlight w:val="none"/>
          <w:lang w:val="en-US" w:eastAsia="zh-CN"/>
        </w:rPr>
        <w:t>选用表</w:t>
      </w:r>
    </w:p>
    <w:tbl>
      <w:tblPr>
        <w:tblStyle w:val="46"/>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3"/>
        <w:gridCol w:w="1647"/>
        <w:gridCol w:w="1308"/>
        <w:gridCol w:w="1310"/>
        <w:gridCol w:w="131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16" w:type="pct"/>
            <w:vMerge w:val="restart"/>
            <w:vAlign w:val="center"/>
          </w:tcPr>
          <w:p>
            <w:pPr>
              <w:pStyle w:val="38"/>
              <w:rPr>
                <w:color w:val="auto"/>
                <w:highlight w:val="none"/>
              </w:rPr>
            </w:pPr>
            <w:r>
              <w:rPr>
                <w:rFonts w:hint="eastAsia"/>
                <w:color w:val="auto"/>
                <w:highlight w:val="none"/>
              </w:rPr>
              <w:t>基体种类</w:t>
            </w:r>
          </w:p>
        </w:tc>
        <w:tc>
          <w:tcPr>
            <w:tcW w:w="905" w:type="pct"/>
            <w:vMerge w:val="restart"/>
            <w:vAlign w:val="center"/>
          </w:tcPr>
          <w:p>
            <w:pPr>
              <w:pStyle w:val="38"/>
              <w:rPr>
                <w:color w:val="auto"/>
                <w:highlight w:val="none"/>
              </w:rPr>
            </w:pPr>
            <w:r>
              <w:rPr>
                <w:rFonts w:hint="eastAsia"/>
                <w:color w:val="auto"/>
                <w:highlight w:val="none"/>
              </w:rPr>
              <w:t>陶瓷马赛克</w:t>
            </w:r>
          </w:p>
        </w:tc>
        <w:tc>
          <w:tcPr>
            <w:tcW w:w="1439" w:type="pct"/>
            <w:gridSpan w:val="2"/>
            <w:vAlign w:val="center"/>
          </w:tcPr>
          <w:p>
            <w:pPr>
              <w:pStyle w:val="38"/>
              <w:rPr>
                <w:color w:val="auto"/>
                <w:highlight w:val="none"/>
              </w:rPr>
            </w:pPr>
            <w:r>
              <w:rPr>
                <w:rFonts w:hint="eastAsia"/>
                <w:color w:val="auto"/>
                <w:highlight w:val="none"/>
              </w:rPr>
              <w:t>瓷质砖</w:t>
            </w:r>
          </w:p>
        </w:tc>
        <w:tc>
          <w:tcPr>
            <w:tcW w:w="1439" w:type="pct"/>
            <w:gridSpan w:val="2"/>
            <w:vAlign w:val="center"/>
          </w:tcPr>
          <w:p>
            <w:pPr>
              <w:pStyle w:val="38"/>
              <w:rPr>
                <w:color w:val="auto"/>
                <w:highlight w:val="none"/>
              </w:rPr>
            </w:pPr>
            <w:r>
              <w:rPr>
                <w:rFonts w:hint="eastAsia"/>
                <w:color w:val="auto"/>
                <w:highlight w:val="none"/>
              </w:rPr>
              <w:t>非瓷质砖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16" w:type="pct"/>
            <w:vMerge w:val="continue"/>
            <w:vAlign w:val="center"/>
          </w:tcPr>
          <w:p>
            <w:pPr>
              <w:pStyle w:val="38"/>
              <w:rPr>
                <w:color w:val="auto"/>
                <w:highlight w:val="none"/>
              </w:rPr>
            </w:pPr>
          </w:p>
        </w:tc>
        <w:tc>
          <w:tcPr>
            <w:tcW w:w="905" w:type="pct"/>
            <w:vMerge w:val="continue"/>
            <w:vAlign w:val="center"/>
          </w:tcPr>
          <w:p>
            <w:pPr>
              <w:pStyle w:val="38"/>
              <w:rPr>
                <w:color w:val="auto"/>
                <w:highlight w:val="none"/>
              </w:rPr>
            </w:pPr>
          </w:p>
        </w:tc>
        <w:tc>
          <w:tcPr>
            <w:tcW w:w="719" w:type="pct"/>
            <w:vAlign w:val="center"/>
          </w:tcPr>
          <w:p>
            <w:pPr>
              <w:pStyle w:val="38"/>
              <w:tabs>
                <w:tab w:val="center" w:pos="1413"/>
                <w:tab w:val="left" w:pos="2093"/>
              </w:tabs>
              <w:rPr>
                <w:color w:val="auto"/>
                <w:highlight w:val="none"/>
              </w:rPr>
            </w:pPr>
            <w:r>
              <w:rPr>
                <w:rFonts w:hint="eastAsia"/>
                <w:color w:val="auto"/>
                <w:highlight w:val="none"/>
              </w:rPr>
              <w:t>边长≤600mm</w:t>
            </w:r>
          </w:p>
        </w:tc>
        <w:tc>
          <w:tcPr>
            <w:tcW w:w="720" w:type="pct"/>
            <w:vAlign w:val="center"/>
          </w:tcPr>
          <w:p>
            <w:pPr>
              <w:pStyle w:val="38"/>
              <w:rPr>
                <w:color w:val="auto"/>
                <w:highlight w:val="none"/>
              </w:rPr>
            </w:pPr>
            <w:r>
              <w:rPr>
                <w:rFonts w:hint="eastAsia"/>
                <w:color w:val="auto"/>
                <w:highlight w:val="none"/>
              </w:rPr>
              <w:t>边长＞600mm</w:t>
            </w:r>
          </w:p>
        </w:tc>
        <w:tc>
          <w:tcPr>
            <w:tcW w:w="720" w:type="pct"/>
            <w:vAlign w:val="center"/>
          </w:tcPr>
          <w:p>
            <w:pPr>
              <w:pStyle w:val="38"/>
              <w:tabs>
                <w:tab w:val="center" w:pos="1413"/>
                <w:tab w:val="left" w:pos="2093"/>
              </w:tabs>
              <w:rPr>
                <w:color w:val="auto"/>
                <w:highlight w:val="none"/>
              </w:rPr>
            </w:pPr>
            <w:r>
              <w:rPr>
                <w:rFonts w:hint="eastAsia"/>
                <w:color w:val="auto"/>
                <w:highlight w:val="none"/>
              </w:rPr>
              <w:t>边长≤600mm</w:t>
            </w:r>
          </w:p>
        </w:tc>
        <w:tc>
          <w:tcPr>
            <w:tcW w:w="719" w:type="pct"/>
            <w:vAlign w:val="center"/>
          </w:tcPr>
          <w:p>
            <w:pPr>
              <w:pStyle w:val="38"/>
              <w:rPr>
                <w:color w:val="auto"/>
                <w:highlight w:val="none"/>
              </w:rPr>
            </w:pPr>
            <w:r>
              <w:rPr>
                <w:rFonts w:hint="eastAsia"/>
                <w:color w:val="auto"/>
                <w:highlight w:val="none"/>
              </w:rPr>
              <w:t>边长＞600mm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16" w:type="pct"/>
            <w:vAlign w:val="center"/>
          </w:tcPr>
          <w:p>
            <w:pPr>
              <w:pStyle w:val="38"/>
              <w:rPr>
                <w:color w:val="auto"/>
                <w:highlight w:val="none"/>
              </w:rPr>
            </w:pPr>
            <w:r>
              <w:rPr>
                <w:rFonts w:hint="eastAsia"/>
                <w:color w:val="auto"/>
                <w:highlight w:val="none"/>
              </w:rPr>
              <w:t>混凝土墙、砌体墙</w:t>
            </w:r>
          </w:p>
        </w:tc>
        <w:tc>
          <w:tcPr>
            <w:tcW w:w="905" w:type="pct"/>
            <w:vAlign w:val="center"/>
          </w:tcPr>
          <w:p>
            <w:pPr>
              <w:pStyle w:val="38"/>
              <w:rPr>
                <w:color w:val="auto"/>
                <w:highlight w:val="none"/>
              </w:rPr>
            </w:pPr>
            <w:r>
              <w:rPr>
                <w:color w:val="auto"/>
                <w:highlight w:val="none"/>
              </w:rPr>
              <w:t>C</w:t>
            </w:r>
            <w:r>
              <w:rPr>
                <w:rFonts w:hint="eastAsia"/>
                <w:color w:val="auto"/>
                <w:highlight w:val="none"/>
                <w:lang w:val="en-US" w:eastAsia="zh-CN"/>
              </w:rPr>
              <w:t>1</w:t>
            </w:r>
            <w:r>
              <w:rPr>
                <w:color w:val="auto"/>
                <w:highlight w:val="none"/>
              </w:rPr>
              <w:t>T</w:t>
            </w:r>
          </w:p>
        </w:tc>
        <w:tc>
          <w:tcPr>
            <w:tcW w:w="719" w:type="pct"/>
            <w:vAlign w:val="center"/>
          </w:tcPr>
          <w:p>
            <w:pPr>
              <w:pStyle w:val="38"/>
              <w:tabs>
                <w:tab w:val="center" w:pos="1413"/>
                <w:tab w:val="left" w:pos="2093"/>
              </w:tabs>
              <w:rPr>
                <w:color w:val="auto"/>
                <w:highlight w:val="none"/>
              </w:rPr>
            </w:pPr>
            <w:r>
              <w:rPr>
                <w:color w:val="auto"/>
                <w:highlight w:val="none"/>
              </w:rPr>
              <w:t>C2T</w:t>
            </w:r>
          </w:p>
        </w:tc>
        <w:tc>
          <w:tcPr>
            <w:tcW w:w="720" w:type="pct"/>
            <w:vAlign w:val="center"/>
          </w:tcPr>
          <w:p>
            <w:pPr>
              <w:pStyle w:val="38"/>
              <w:rPr>
                <w:color w:val="auto"/>
                <w:highlight w:val="none"/>
              </w:rPr>
            </w:pPr>
            <w:r>
              <w:rPr>
                <w:color w:val="auto"/>
                <w:highlight w:val="none"/>
              </w:rPr>
              <w:t>C2TS1</w:t>
            </w:r>
          </w:p>
        </w:tc>
        <w:tc>
          <w:tcPr>
            <w:tcW w:w="720" w:type="pct"/>
            <w:vAlign w:val="center"/>
          </w:tcPr>
          <w:p>
            <w:pPr>
              <w:pStyle w:val="38"/>
              <w:rPr>
                <w:color w:val="auto"/>
                <w:highlight w:val="none"/>
              </w:rPr>
            </w:pPr>
            <w:r>
              <w:rPr>
                <w:color w:val="auto"/>
                <w:highlight w:val="none"/>
              </w:rPr>
              <w:t>C</w:t>
            </w:r>
            <w:r>
              <w:rPr>
                <w:rFonts w:hint="eastAsia"/>
                <w:color w:val="auto"/>
                <w:highlight w:val="none"/>
                <w:lang w:val="en-US" w:eastAsia="zh-CN"/>
              </w:rPr>
              <w:t>1</w:t>
            </w:r>
            <w:r>
              <w:rPr>
                <w:color w:val="auto"/>
                <w:highlight w:val="none"/>
              </w:rPr>
              <w:t>T</w:t>
            </w:r>
          </w:p>
        </w:tc>
        <w:tc>
          <w:tcPr>
            <w:tcW w:w="719" w:type="pct"/>
            <w:vAlign w:val="center"/>
          </w:tcPr>
          <w:p>
            <w:pPr>
              <w:pStyle w:val="38"/>
              <w:rPr>
                <w:color w:val="auto"/>
                <w:highlight w:val="none"/>
              </w:rPr>
            </w:pPr>
            <w:r>
              <w:rPr>
                <w:color w:val="auto"/>
                <w:highlight w:val="none"/>
              </w:rPr>
              <w:t>C</w:t>
            </w:r>
            <w:r>
              <w:rPr>
                <w:rFonts w:hint="eastAsia"/>
                <w:color w:val="auto"/>
                <w:highlight w:val="none"/>
                <w:lang w:val="en-US" w:eastAsia="zh-CN"/>
              </w:rPr>
              <w:t>1</w:t>
            </w:r>
            <w:r>
              <w:rPr>
                <w:color w:val="auto"/>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16" w:type="pct"/>
            <w:vAlign w:val="center"/>
          </w:tcPr>
          <w:p>
            <w:pPr>
              <w:pStyle w:val="38"/>
              <w:rPr>
                <w:color w:val="auto"/>
                <w:highlight w:val="none"/>
              </w:rPr>
            </w:pPr>
            <w:r>
              <w:rPr>
                <w:rFonts w:hint="eastAsia"/>
                <w:color w:val="auto"/>
                <w:highlight w:val="none"/>
              </w:rPr>
              <w:t>轻质板材</w:t>
            </w:r>
          </w:p>
        </w:tc>
        <w:tc>
          <w:tcPr>
            <w:tcW w:w="905" w:type="pct"/>
            <w:vAlign w:val="center"/>
          </w:tcPr>
          <w:p>
            <w:pPr>
              <w:pStyle w:val="38"/>
              <w:rPr>
                <w:color w:val="auto"/>
                <w:highlight w:val="none"/>
              </w:rPr>
            </w:pPr>
            <w:r>
              <w:rPr>
                <w:color w:val="auto"/>
                <w:highlight w:val="none"/>
              </w:rPr>
              <w:t>C</w:t>
            </w:r>
            <w:r>
              <w:rPr>
                <w:rFonts w:hint="eastAsia"/>
                <w:color w:val="auto"/>
                <w:highlight w:val="none"/>
                <w:lang w:val="en-US" w:eastAsia="zh-CN"/>
              </w:rPr>
              <w:t>1</w:t>
            </w:r>
            <w:r>
              <w:rPr>
                <w:color w:val="auto"/>
                <w:highlight w:val="none"/>
              </w:rPr>
              <w:t>T</w:t>
            </w:r>
          </w:p>
        </w:tc>
        <w:tc>
          <w:tcPr>
            <w:tcW w:w="719" w:type="pct"/>
            <w:vAlign w:val="center"/>
          </w:tcPr>
          <w:p>
            <w:pPr>
              <w:pStyle w:val="38"/>
              <w:tabs>
                <w:tab w:val="center" w:pos="1413"/>
                <w:tab w:val="left" w:pos="2093"/>
              </w:tabs>
              <w:rPr>
                <w:color w:val="auto"/>
                <w:highlight w:val="none"/>
              </w:rPr>
            </w:pPr>
            <w:r>
              <w:rPr>
                <w:color w:val="auto"/>
                <w:highlight w:val="none"/>
              </w:rPr>
              <w:t>C2TS1</w:t>
            </w:r>
          </w:p>
        </w:tc>
        <w:tc>
          <w:tcPr>
            <w:tcW w:w="720" w:type="pct"/>
            <w:vAlign w:val="center"/>
          </w:tcPr>
          <w:p>
            <w:pPr>
              <w:pStyle w:val="38"/>
              <w:rPr>
                <w:color w:val="auto"/>
                <w:highlight w:val="none"/>
              </w:rPr>
            </w:pPr>
            <w:r>
              <w:rPr>
                <w:rFonts w:hint="eastAsia"/>
                <w:color w:val="auto"/>
                <w:highlight w:val="none"/>
              </w:rPr>
              <w:t>—</w:t>
            </w:r>
          </w:p>
        </w:tc>
        <w:tc>
          <w:tcPr>
            <w:tcW w:w="720" w:type="pct"/>
            <w:vAlign w:val="center"/>
          </w:tcPr>
          <w:p>
            <w:pPr>
              <w:pStyle w:val="38"/>
              <w:rPr>
                <w:color w:val="auto"/>
                <w:highlight w:val="none"/>
              </w:rPr>
            </w:pPr>
            <w:r>
              <w:rPr>
                <w:color w:val="auto"/>
                <w:highlight w:val="none"/>
              </w:rPr>
              <w:t>C2TS1</w:t>
            </w:r>
          </w:p>
        </w:tc>
        <w:tc>
          <w:tcPr>
            <w:tcW w:w="719" w:type="pct"/>
            <w:vAlign w:val="center"/>
          </w:tcPr>
          <w:p>
            <w:pPr>
              <w:pStyle w:val="38"/>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16" w:type="pct"/>
            <w:vAlign w:val="center"/>
          </w:tcPr>
          <w:p>
            <w:pPr>
              <w:pStyle w:val="38"/>
              <w:rPr>
                <w:color w:val="auto"/>
                <w:highlight w:val="none"/>
              </w:rPr>
            </w:pPr>
            <w:r>
              <w:rPr>
                <w:rFonts w:hint="eastAsia"/>
                <w:color w:val="auto"/>
                <w:highlight w:val="none"/>
              </w:rPr>
              <w:t>金属板</w:t>
            </w:r>
          </w:p>
        </w:tc>
        <w:tc>
          <w:tcPr>
            <w:tcW w:w="905" w:type="pct"/>
            <w:vAlign w:val="center"/>
          </w:tcPr>
          <w:p>
            <w:pPr>
              <w:pStyle w:val="38"/>
              <w:rPr>
                <w:rFonts w:hint="eastAsia" w:eastAsia="宋体"/>
                <w:color w:val="auto"/>
                <w:highlight w:val="none"/>
                <w:lang w:eastAsia="zh-CN"/>
              </w:rPr>
            </w:pPr>
            <w:r>
              <w:rPr>
                <w:color w:val="auto"/>
                <w:highlight w:val="none"/>
              </w:rPr>
              <w:t>R</w:t>
            </w:r>
            <w:r>
              <w:rPr>
                <w:rFonts w:hint="eastAsia"/>
                <w:color w:val="auto"/>
                <w:highlight w:val="none"/>
                <w:lang w:val="en-US" w:eastAsia="zh-CN"/>
              </w:rPr>
              <w:t>1</w:t>
            </w:r>
          </w:p>
        </w:tc>
        <w:tc>
          <w:tcPr>
            <w:tcW w:w="719" w:type="pct"/>
            <w:vAlign w:val="center"/>
          </w:tcPr>
          <w:p>
            <w:pPr>
              <w:pStyle w:val="38"/>
              <w:tabs>
                <w:tab w:val="center" w:pos="1413"/>
                <w:tab w:val="left" w:pos="2093"/>
              </w:tabs>
              <w:rPr>
                <w:color w:val="auto"/>
                <w:highlight w:val="none"/>
              </w:rPr>
            </w:pPr>
            <w:r>
              <w:rPr>
                <w:color w:val="auto"/>
                <w:highlight w:val="none"/>
              </w:rPr>
              <w:t>R1</w:t>
            </w:r>
          </w:p>
        </w:tc>
        <w:tc>
          <w:tcPr>
            <w:tcW w:w="720" w:type="pct"/>
            <w:vAlign w:val="center"/>
          </w:tcPr>
          <w:p>
            <w:pPr>
              <w:pStyle w:val="38"/>
              <w:rPr>
                <w:color w:val="auto"/>
                <w:highlight w:val="none"/>
              </w:rPr>
            </w:pPr>
            <w:r>
              <w:rPr>
                <w:rFonts w:hint="eastAsia"/>
                <w:color w:val="auto"/>
                <w:highlight w:val="none"/>
              </w:rPr>
              <w:t>—</w:t>
            </w:r>
          </w:p>
        </w:tc>
        <w:tc>
          <w:tcPr>
            <w:tcW w:w="720" w:type="pct"/>
            <w:vAlign w:val="center"/>
          </w:tcPr>
          <w:p>
            <w:pPr>
              <w:pStyle w:val="38"/>
              <w:rPr>
                <w:color w:val="auto"/>
                <w:highlight w:val="none"/>
              </w:rPr>
            </w:pPr>
            <w:r>
              <w:rPr>
                <w:color w:val="auto"/>
                <w:highlight w:val="none"/>
              </w:rPr>
              <w:t>R1</w:t>
            </w:r>
          </w:p>
        </w:tc>
        <w:tc>
          <w:tcPr>
            <w:tcW w:w="719" w:type="pct"/>
            <w:vAlign w:val="center"/>
          </w:tcPr>
          <w:p>
            <w:pPr>
              <w:pStyle w:val="38"/>
              <w:rPr>
                <w:color w:val="auto"/>
                <w:highlight w:val="none"/>
              </w:rPr>
            </w:pPr>
            <w:r>
              <w:rPr>
                <w:rFonts w:hint="eastAsia"/>
                <w:color w:val="auto"/>
                <w:highlight w:val="none"/>
              </w:rPr>
              <w:t>—</w:t>
            </w:r>
          </w:p>
        </w:tc>
      </w:tr>
    </w:tbl>
    <w:p>
      <w:pPr>
        <w:pStyle w:val="2"/>
        <w:ind w:left="0" w:leftChars="0" w:firstLine="481" w:firstLineChars="200"/>
        <w:rPr>
          <w:rFonts w:hint="eastAsia" w:eastAsia="宋体"/>
          <w:color w:val="auto"/>
          <w:highlight w:val="none"/>
          <w:lang w:eastAsia="zh-CN"/>
        </w:rPr>
      </w:pPr>
      <w:r>
        <w:rPr>
          <w:rFonts w:hint="eastAsia"/>
          <w:b/>
          <w:bCs/>
          <w:color w:val="auto"/>
          <w:highlight w:val="none"/>
          <w:lang w:val="en-US" w:eastAsia="zh-CN"/>
        </w:rPr>
        <w:t>2</w:t>
      </w:r>
      <w:r>
        <w:rPr>
          <w:rFonts w:hint="eastAsia"/>
          <w:color w:val="auto"/>
          <w:highlight w:val="none"/>
          <w:lang w:val="en-US" w:eastAsia="zh-CN"/>
        </w:rPr>
        <w:t xml:space="preserve"> </w:t>
      </w:r>
      <w:r>
        <w:rPr>
          <w:rFonts w:hint="eastAsia"/>
          <w:color w:val="auto"/>
          <w:highlight w:val="none"/>
        </w:rPr>
        <w:t>外墙陶瓷砖胶粘剂</w:t>
      </w:r>
      <w:r>
        <w:rPr>
          <w:rFonts w:hint="eastAsia"/>
          <w:color w:val="auto"/>
          <w:highlight w:val="none"/>
          <w:lang w:val="en-US" w:eastAsia="zh-CN"/>
        </w:rPr>
        <w:t>宜</w:t>
      </w:r>
      <w:r>
        <w:rPr>
          <w:rFonts w:hint="eastAsia"/>
          <w:color w:val="auto"/>
          <w:highlight w:val="none"/>
        </w:rPr>
        <w:t>采用水泥基胶粘剂。</w:t>
      </w:r>
      <w:r>
        <w:rPr>
          <w:rFonts w:hint="eastAsia"/>
          <w:color w:val="auto"/>
          <w:highlight w:val="none"/>
          <w:lang w:val="en-US" w:eastAsia="zh-CN"/>
        </w:rPr>
        <w:t>胶粘剂选用可</w:t>
      </w:r>
      <w:r>
        <w:rPr>
          <w:rFonts w:hint="eastAsia"/>
          <w:color w:val="auto"/>
          <w:highlight w:val="none"/>
        </w:rPr>
        <w:t>参照</w:t>
      </w:r>
      <w:r>
        <w:rPr>
          <w:color w:val="auto"/>
          <w:highlight w:val="none"/>
        </w:rPr>
        <w:t>表</w:t>
      </w:r>
      <w:r>
        <w:rPr>
          <w:rFonts w:hint="eastAsia"/>
          <w:color w:val="auto"/>
          <w:highlight w:val="none"/>
        </w:rPr>
        <w:t>5.0.2</w:t>
      </w:r>
      <w:r>
        <w:rPr>
          <w:rFonts w:hint="eastAsia"/>
          <w:color w:val="auto"/>
          <w:highlight w:val="none"/>
          <w:lang w:val="en-US" w:eastAsia="zh-CN"/>
        </w:rPr>
        <w:t>-2</w:t>
      </w:r>
      <w:r>
        <w:rPr>
          <w:rFonts w:hint="eastAsia" w:cs="Times New Roman"/>
          <w:color w:val="auto"/>
          <w:kern w:val="2"/>
          <w:sz w:val="24"/>
          <w:szCs w:val="24"/>
          <w:highlight w:val="none"/>
          <w:lang w:val="en-US" w:eastAsia="zh-CN" w:bidi="ar-SA"/>
        </w:rPr>
        <w:t>进行选用</w:t>
      </w:r>
      <w:r>
        <w:rPr>
          <w:rFonts w:hint="eastAsia"/>
          <w:color w:val="auto"/>
          <w:highlight w:val="none"/>
        </w:rPr>
        <w:t>。</w:t>
      </w:r>
    </w:p>
    <w:p>
      <w:pPr>
        <w:jc w:val="center"/>
        <w:rPr>
          <w:color w:val="auto"/>
          <w:highlight w:val="none"/>
        </w:rPr>
      </w:pPr>
      <w:r>
        <w:rPr>
          <w:rFonts w:hint="eastAsia"/>
          <w:color w:val="auto"/>
          <w:highlight w:val="none"/>
        </w:rPr>
        <w:t>表 5.0.2</w:t>
      </w:r>
      <w:r>
        <w:rPr>
          <w:rFonts w:hint="eastAsia"/>
          <w:color w:val="auto"/>
          <w:highlight w:val="none"/>
          <w:lang w:val="en-US" w:eastAsia="zh-CN"/>
        </w:rPr>
        <w:t>-2</w:t>
      </w:r>
      <w:r>
        <w:rPr>
          <w:rFonts w:hint="eastAsia"/>
          <w:color w:val="auto"/>
          <w:highlight w:val="none"/>
        </w:rPr>
        <w:t>外墙陶瓷砖胶粘剂</w:t>
      </w:r>
      <w:r>
        <w:rPr>
          <w:rFonts w:hint="eastAsia"/>
          <w:color w:val="auto"/>
          <w:highlight w:val="none"/>
          <w:lang w:val="en-US" w:eastAsia="zh-CN"/>
        </w:rPr>
        <w:t>选用表</w:t>
      </w:r>
    </w:p>
    <w:tbl>
      <w:tblPr>
        <w:tblStyle w:val="46"/>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72"/>
        <w:gridCol w:w="2272"/>
        <w:gridCol w:w="2272"/>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50" w:type="pct"/>
          </w:tcPr>
          <w:p>
            <w:pPr>
              <w:pStyle w:val="38"/>
              <w:rPr>
                <w:color w:val="auto"/>
                <w:highlight w:val="none"/>
              </w:rPr>
            </w:pPr>
            <w:r>
              <w:rPr>
                <w:rFonts w:hint="eastAsia"/>
                <w:color w:val="auto"/>
                <w:highlight w:val="none"/>
              </w:rPr>
              <w:t>基体种类</w:t>
            </w:r>
          </w:p>
        </w:tc>
        <w:tc>
          <w:tcPr>
            <w:tcW w:w="1250" w:type="pct"/>
          </w:tcPr>
          <w:p>
            <w:pPr>
              <w:pStyle w:val="38"/>
              <w:rPr>
                <w:color w:val="auto"/>
                <w:highlight w:val="none"/>
              </w:rPr>
            </w:pPr>
            <w:r>
              <w:rPr>
                <w:rFonts w:hint="eastAsia"/>
                <w:color w:val="auto"/>
                <w:highlight w:val="none"/>
              </w:rPr>
              <w:t>陶瓷马赛克</w:t>
            </w:r>
          </w:p>
        </w:tc>
        <w:tc>
          <w:tcPr>
            <w:tcW w:w="1250" w:type="pct"/>
          </w:tcPr>
          <w:p>
            <w:pPr>
              <w:pStyle w:val="38"/>
              <w:rPr>
                <w:color w:val="auto"/>
                <w:highlight w:val="none"/>
              </w:rPr>
            </w:pPr>
            <w:r>
              <w:rPr>
                <w:rFonts w:hint="eastAsia"/>
                <w:color w:val="auto"/>
                <w:highlight w:val="none"/>
              </w:rPr>
              <w:t>瓷质砖</w:t>
            </w:r>
          </w:p>
        </w:tc>
        <w:tc>
          <w:tcPr>
            <w:tcW w:w="1250" w:type="pct"/>
          </w:tcPr>
          <w:p>
            <w:pPr>
              <w:pStyle w:val="38"/>
              <w:rPr>
                <w:color w:val="auto"/>
                <w:highlight w:val="none"/>
              </w:rPr>
            </w:pPr>
            <w:r>
              <w:rPr>
                <w:rFonts w:hint="eastAsia"/>
                <w:color w:val="auto"/>
                <w:highlight w:val="none"/>
              </w:rPr>
              <w:t>非瓷质砖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50" w:type="pct"/>
          </w:tcPr>
          <w:p>
            <w:pPr>
              <w:pStyle w:val="38"/>
              <w:rPr>
                <w:color w:val="auto"/>
                <w:highlight w:val="none"/>
              </w:rPr>
            </w:pPr>
            <w:r>
              <w:rPr>
                <w:rFonts w:hint="eastAsia"/>
                <w:color w:val="auto"/>
                <w:highlight w:val="none"/>
              </w:rPr>
              <w:t>混凝土墙、砌体墙</w:t>
            </w:r>
          </w:p>
        </w:tc>
        <w:tc>
          <w:tcPr>
            <w:tcW w:w="1250" w:type="pct"/>
          </w:tcPr>
          <w:p>
            <w:pPr>
              <w:pStyle w:val="38"/>
              <w:rPr>
                <w:color w:val="auto"/>
                <w:highlight w:val="none"/>
              </w:rPr>
            </w:pPr>
            <w:r>
              <w:rPr>
                <w:color w:val="auto"/>
                <w:highlight w:val="none"/>
              </w:rPr>
              <w:t>C2T</w:t>
            </w:r>
          </w:p>
        </w:tc>
        <w:tc>
          <w:tcPr>
            <w:tcW w:w="1250" w:type="pct"/>
          </w:tcPr>
          <w:p>
            <w:pPr>
              <w:pStyle w:val="38"/>
              <w:rPr>
                <w:color w:val="auto"/>
                <w:highlight w:val="none"/>
              </w:rPr>
            </w:pPr>
            <w:r>
              <w:rPr>
                <w:color w:val="auto"/>
                <w:highlight w:val="none"/>
              </w:rPr>
              <w:t>C2T</w:t>
            </w:r>
          </w:p>
        </w:tc>
        <w:tc>
          <w:tcPr>
            <w:tcW w:w="1250" w:type="pct"/>
          </w:tcPr>
          <w:p>
            <w:pPr>
              <w:pStyle w:val="38"/>
              <w:rPr>
                <w:color w:val="auto"/>
                <w:highlight w:val="none"/>
              </w:rPr>
            </w:pPr>
            <w:r>
              <w:rPr>
                <w:color w:val="auto"/>
                <w:highlight w:val="none"/>
              </w:rPr>
              <w:t>C</w:t>
            </w:r>
            <w:r>
              <w:rPr>
                <w:rFonts w:hint="eastAsia"/>
                <w:color w:val="auto"/>
                <w:highlight w:val="none"/>
              </w:rPr>
              <w:t>1</w:t>
            </w:r>
            <w:r>
              <w:rPr>
                <w:color w:val="auto"/>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50" w:type="pct"/>
          </w:tcPr>
          <w:p>
            <w:pPr>
              <w:pStyle w:val="38"/>
              <w:rPr>
                <w:color w:val="auto"/>
                <w:highlight w:val="none"/>
              </w:rPr>
            </w:pPr>
            <w:r>
              <w:rPr>
                <w:rFonts w:hint="eastAsia"/>
                <w:color w:val="auto"/>
                <w:highlight w:val="none"/>
              </w:rPr>
              <w:t>外保温墙</w:t>
            </w:r>
          </w:p>
        </w:tc>
        <w:tc>
          <w:tcPr>
            <w:tcW w:w="1250" w:type="pct"/>
          </w:tcPr>
          <w:p>
            <w:pPr>
              <w:pStyle w:val="38"/>
              <w:rPr>
                <w:color w:val="auto"/>
                <w:highlight w:val="none"/>
              </w:rPr>
            </w:pPr>
            <w:r>
              <w:rPr>
                <w:color w:val="auto"/>
                <w:highlight w:val="none"/>
              </w:rPr>
              <w:t>C2TS1</w:t>
            </w:r>
          </w:p>
        </w:tc>
        <w:tc>
          <w:tcPr>
            <w:tcW w:w="1250" w:type="pct"/>
          </w:tcPr>
          <w:p>
            <w:pPr>
              <w:pStyle w:val="38"/>
              <w:rPr>
                <w:color w:val="auto"/>
                <w:highlight w:val="none"/>
              </w:rPr>
            </w:pPr>
            <w:r>
              <w:rPr>
                <w:color w:val="auto"/>
                <w:highlight w:val="none"/>
              </w:rPr>
              <w:t>C2TS1</w:t>
            </w:r>
          </w:p>
        </w:tc>
        <w:tc>
          <w:tcPr>
            <w:tcW w:w="1250" w:type="pct"/>
          </w:tcPr>
          <w:p>
            <w:pPr>
              <w:pStyle w:val="38"/>
              <w:rPr>
                <w:color w:val="auto"/>
                <w:highlight w:val="none"/>
              </w:rPr>
            </w:pPr>
            <w:r>
              <w:rPr>
                <w:color w:val="auto"/>
                <w:highlight w:val="none"/>
              </w:rPr>
              <w:t>C2TS1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5000" w:type="pct"/>
            <w:gridSpan w:val="4"/>
          </w:tcPr>
          <w:p>
            <w:pPr>
              <w:pStyle w:val="38"/>
              <w:ind w:firstLine="480" w:firstLineChars="200"/>
              <w:jc w:val="left"/>
              <w:rPr>
                <w:color w:val="auto"/>
                <w:highlight w:val="none"/>
              </w:rPr>
            </w:pPr>
            <w:r>
              <w:rPr>
                <w:rFonts w:hint="eastAsia" w:ascii="Times New Roman" w:hAnsi="Times New Roman" w:eastAsia="宋体" w:cs="Times New Roman"/>
                <w:color w:val="auto"/>
                <w:kern w:val="2"/>
                <w:sz w:val="24"/>
                <w:szCs w:val="24"/>
                <w:highlight w:val="none"/>
                <w:lang w:val="en-US" w:eastAsia="zh-CN" w:bidi="ar-SA"/>
              </w:rPr>
              <w:t>用于二层（或高度8m)以上外保温粘贴的外墙饰面砖单块面积不应大于15000mm</w:t>
            </w:r>
            <w:r>
              <w:rPr>
                <w:rFonts w:hint="eastAsia" w:ascii="Times New Roman" w:hAnsi="Times New Roman" w:eastAsia="宋体" w:cs="Times New Roman"/>
                <w:color w:val="auto"/>
                <w:kern w:val="2"/>
                <w:sz w:val="24"/>
                <w:szCs w:val="24"/>
                <w:highlight w:val="none"/>
                <w:vertAlign w:val="super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,厚度不应大于7mm。</w:t>
            </w:r>
          </w:p>
        </w:tc>
      </w:tr>
    </w:tbl>
    <w:p>
      <w:pPr>
        <w:ind w:firstLine="481" w:firstLineChars="200"/>
        <w:rPr>
          <w:color w:val="auto"/>
          <w:highlight w:val="none"/>
        </w:rPr>
      </w:pPr>
      <w:r>
        <w:rPr>
          <w:rFonts w:hint="eastAsia"/>
          <w:b/>
          <w:bCs/>
          <w:color w:val="auto"/>
          <w:highlight w:val="none"/>
          <w:lang w:val="en-US" w:eastAsia="zh-CN"/>
        </w:rPr>
        <w:t xml:space="preserve">3 </w:t>
      </w:r>
      <w:r>
        <w:rPr>
          <w:rFonts w:hint="eastAsia"/>
          <w:color w:val="auto"/>
          <w:highlight w:val="none"/>
        </w:rPr>
        <w:t>地面陶瓷砖胶粘剂</w:t>
      </w:r>
      <w:r>
        <w:rPr>
          <w:rFonts w:hint="eastAsia"/>
          <w:color w:val="auto"/>
          <w:highlight w:val="none"/>
          <w:lang w:val="en-US" w:eastAsia="zh-CN"/>
        </w:rPr>
        <w:t>可</w:t>
      </w:r>
      <w:r>
        <w:rPr>
          <w:rFonts w:hint="eastAsia"/>
          <w:color w:val="auto"/>
          <w:highlight w:val="none"/>
        </w:rPr>
        <w:t>参照</w:t>
      </w:r>
      <w:r>
        <w:rPr>
          <w:color w:val="auto"/>
          <w:highlight w:val="none"/>
        </w:rPr>
        <w:t>表</w:t>
      </w:r>
      <w:r>
        <w:rPr>
          <w:rFonts w:hint="eastAsia"/>
          <w:color w:val="auto"/>
          <w:highlight w:val="none"/>
        </w:rPr>
        <w:t>5.0.</w:t>
      </w:r>
      <w:r>
        <w:rPr>
          <w:rFonts w:hint="eastAsia"/>
          <w:color w:val="auto"/>
          <w:highlight w:val="none"/>
          <w:lang w:val="en-US" w:eastAsia="zh-CN"/>
        </w:rPr>
        <w:t>2-3</w:t>
      </w:r>
      <w:r>
        <w:rPr>
          <w:rFonts w:hint="eastAsia" w:cs="Times New Roman"/>
          <w:color w:val="auto"/>
          <w:kern w:val="2"/>
          <w:sz w:val="24"/>
          <w:szCs w:val="24"/>
          <w:highlight w:val="none"/>
          <w:lang w:val="en-US" w:eastAsia="zh-CN" w:bidi="ar-SA"/>
        </w:rPr>
        <w:t>进行选用</w:t>
      </w:r>
      <w:r>
        <w:rPr>
          <w:rFonts w:hint="eastAsia"/>
          <w:color w:val="auto"/>
          <w:highlight w:val="none"/>
        </w:rPr>
        <w:t>。</w:t>
      </w:r>
    </w:p>
    <w:p>
      <w:pPr>
        <w:jc w:val="center"/>
        <w:rPr>
          <w:rFonts w:hint="default"/>
          <w:color w:val="auto"/>
          <w:highlight w:val="none"/>
          <w:lang w:val="en-US"/>
        </w:rPr>
      </w:pPr>
      <w:r>
        <w:rPr>
          <w:rFonts w:hint="eastAsia"/>
          <w:color w:val="auto"/>
          <w:highlight w:val="none"/>
        </w:rPr>
        <w:t>表5.0.</w:t>
      </w:r>
      <w:r>
        <w:rPr>
          <w:rFonts w:hint="eastAsia"/>
          <w:color w:val="auto"/>
          <w:highlight w:val="none"/>
          <w:lang w:val="en-US" w:eastAsia="zh-CN"/>
        </w:rPr>
        <w:t>2-3</w:t>
      </w:r>
      <w:r>
        <w:rPr>
          <w:rFonts w:hint="eastAsia"/>
          <w:color w:val="auto"/>
          <w:highlight w:val="none"/>
        </w:rPr>
        <w:t>地面陶瓷砖胶粘剂</w:t>
      </w:r>
      <w:r>
        <w:rPr>
          <w:rFonts w:hint="eastAsia"/>
          <w:color w:val="auto"/>
          <w:highlight w:val="none"/>
          <w:lang w:val="en-US" w:eastAsia="zh-CN"/>
        </w:rPr>
        <w:t>选用表</w:t>
      </w:r>
    </w:p>
    <w:tbl>
      <w:tblPr>
        <w:tblStyle w:val="4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9"/>
        <w:gridCol w:w="1643"/>
        <w:gridCol w:w="1306"/>
        <w:gridCol w:w="1308"/>
        <w:gridCol w:w="130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16" w:type="pct"/>
            <w:vMerge w:val="restart"/>
            <w:vAlign w:val="center"/>
          </w:tcPr>
          <w:p>
            <w:pPr>
              <w:pStyle w:val="38"/>
              <w:rPr>
                <w:color w:val="auto"/>
                <w:highlight w:val="none"/>
              </w:rPr>
            </w:pPr>
            <w:r>
              <w:rPr>
                <w:rFonts w:hint="eastAsia"/>
                <w:color w:val="auto"/>
                <w:highlight w:val="none"/>
              </w:rPr>
              <w:t>基体种类</w:t>
            </w:r>
          </w:p>
        </w:tc>
        <w:tc>
          <w:tcPr>
            <w:tcW w:w="905" w:type="pct"/>
            <w:vMerge w:val="restart"/>
            <w:vAlign w:val="center"/>
          </w:tcPr>
          <w:p>
            <w:pPr>
              <w:pStyle w:val="38"/>
              <w:rPr>
                <w:color w:val="auto"/>
                <w:highlight w:val="none"/>
              </w:rPr>
            </w:pPr>
            <w:r>
              <w:rPr>
                <w:rFonts w:hint="eastAsia"/>
                <w:color w:val="auto"/>
                <w:highlight w:val="none"/>
              </w:rPr>
              <w:t>陶瓷马赛克</w:t>
            </w:r>
          </w:p>
        </w:tc>
        <w:tc>
          <w:tcPr>
            <w:tcW w:w="1439" w:type="pct"/>
            <w:gridSpan w:val="2"/>
            <w:vAlign w:val="center"/>
          </w:tcPr>
          <w:p>
            <w:pPr>
              <w:pStyle w:val="38"/>
              <w:rPr>
                <w:color w:val="auto"/>
                <w:highlight w:val="none"/>
              </w:rPr>
            </w:pPr>
            <w:r>
              <w:rPr>
                <w:rFonts w:hint="eastAsia"/>
                <w:color w:val="auto"/>
                <w:highlight w:val="none"/>
              </w:rPr>
              <w:t>瓷质砖</w:t>
            </w:r>
          </w:p>
        </w:tc>
        <w:tc>
          <w:tcPr>
            <w:tcW w:w="1439" w:type="pct"/>
            <w:gridSpan w:val="2"/>
            <w:vAlign w:val="center"/>
          </w:tcPr>
          <w:p>
            <w:pPr>
              <w:pStyle w:val="38"/>
              <w:rPr>
                <w:color w:val="auto"/>
                <w:highlight w:val="none"/>
              </w:rPr>
            </w:pPr>
            <w:r>
              <w:rPr>
                <w:rFonts w:hint="eastAsia"/>
                <w:color w:val="auto"/>
                <w:highlight w:val="none"/>
              </w:rPr>
              <w:t>非瓷质砖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16" w:type="pct"/>
            <w:vMerge w:val="continue"/>
            <w:vAlign w:val="center"/>
          </w:tcPr>
          <w:p>
            <w:pPr>
              <w:pStyle w:val="38"/>
              <w:rPr>
                <w:color w:val="auto"/>
                <w:highlight w:val="none"/>
              </w:rPr>
            </w:pPr>
          </w:p>
        </w:tc>
        <w:tc>
          <w:tcPr>
            <w:tcW w:w="905" w:type="pct"/>
            <w:vMerge w:val="continue"/>
            <w:vAlign w:val="center"/>
          </w:tcPr>
          <w:p>
            <w:pPr>
              <w:pStyle w:val="38"/>
              <w:rPr>
                <w:color w:val="auto"/>
                <w:highlight w:val="none"/>
              </w:rPr>
            </w:pPr>
          </w:p>
        </w:tc>
        <w:tc>
          <w:tcPr>
            <w:tcW w:w="719" w:type="pct"/>
            <w:vAlign w:val="center"/>
          </w:tcPr>
          <w:p>
            <w:pPr>
              <w:pStyle w:val="38"/>
              <w:tabs>
                <w:tab w:val="center" w:pos="1413"/>
                <w:tab w:val="left" w:pos="2093"/>
              </w:tabs>
              <w:rPr>
                <w:color w:val="auto"/>
                <w:highlight w:val="none"/>
              </w:rPr>
            </w:pPr>
            <w:r>
              <w:rPr>
                <w:rFonts w:hint="eastAsia"/>
                <w:color w:val="auto"/>
                <w:highlight w:val="none"/>
              </w:rPr>
              <w:t>边长≤600mm</w:t>
            </w:r>
          </w:p>
        </w:tc>
        <w:tc>
          <w:tcPr>
            <w:tcW w:w="720" w:type="pct"/>
            <w:vAlign w:val="center"/>
          </w:tcPr>
          <w:p>
            <w:pPr>
              <w:pStyle w:val="38"/>
              <w:rPr>
                <w:color w:val="auto"/>
                <w:highlight w:val="none"/>
              </w:rPr>
            </w:pPr>
            <w:r>
              <w:rPr>
                <w:rFonts w:hint="eastAsia"/>
                <w:color w:val="auto"/>
                <w:highlight w:val="none"/>
              </w:rPr>
              <w:t>边长＞600mm</w:t>
            </w:r>
          </w:p>
        </w:tc>
        <w:tc>
          <w:tcPr>
            <w:tcW w:w="720" w:type="pct"/>
            <w:vAlign w:val="center"/>
          </w:tcPr>
          <w:p>
            <w:pPr>
              <w:pStyle w:val="38"/>
              <w:tabs>
                <w:tab w:val="center" w:pos="1413"/>
                <w:tab w:val="left" w:pos="2093"/>
              </w:tabs>
              <w:rPr>
                <w:color w:val="auto"/>
                <w:highlight w:val="none"/>
              </w:rPr>
            </w:pPr>
            <w:r>
              <w:rPr>
                <w:rFonts w:hint="eastAsia"/>
                <w:color w:val="auto"/>
                <w:highlight w:val="none"/>
              </w:rPr>
              <w:t>边长≤600mm</w:t>
            </w:r>
          </w:p>
        </w:tc>
        <w:tc>
          <w:tcPr>
            <w:tcW w:w="719" w:type="pct"/>
            <w:vAlign w:val="center"/>
          </w:tcPr>
          <w:p>
            <w:pPr>
              <w:pStyle w:val="38"/>
              <w:rPr>
                <w:color w:val="auto"/>
                <w:highlight w:val="none"/>
              </w:rPr>
            </w:pPr>
            <w:r>
              <w:rPr>
                <w:rFonts w:hint="eastAsia"/>
                <w:color w:val="auto"/>
                <w:highlight w:val="none"/>
              </w:rPr>
              <w:t>边长＞600mm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16" w:type="pct"/>
            <w:vAlign w:val="center"/>
          </w:tcPr>
          <w:p>
            <w:pPr>
              <w:pStyle w:val="38"/>
              <w:rPr>
                <w:color w:val="auto"/>
                <w:highlight w:val="none"/>
              </w:rPr>
            </w:pPr>
            <w:r>
              <w:rPr>
                <w:rFonts w:hint="eastAsia"/>
                <w:color w:val="auto"/>
                <w:highlight w:val="none"/>
              </w:rPr>
              <w:t>水泥砂浆</w:t>
            </w:r>
          </w:p>
        </w:tc>
        <w:tc>
          <w:tcPr>
            <w:tcW w:w="905" w:type="pct"/>
            <w:vAlign w:val="center"/>
          </w:tcPr>
          <w:p>
            <w:pPr>
              <w:pStyle w:val="38"/>
              <w:rPr>
                <w:color w:val="auto"/>
                <w:highlight w:val="none"/>
              </w:rPr>
            </w:pPr>
            <w:r>
              <w:rPr>
                <w:rFonts w:hint="eastAsia"/>
                <w:color w:val="auto"/>
                <w:highlight w:val="none"/>
              </w:rPr>
              <w:t>C2</w:t>
            </w:r>
          </w:p>
        </w:tc>
        <w:tc>
          <w:tcPr>
            <w:tcW w:w="719" w:type="pct"/>
            <w:vAlign w:val="center"/>
          </w:tcPr>
          <w:p>
            <w:pPr>
              <w:pStyle w:val="38"/>
              <w:tabs>
                <w:tab w:val="center" w:pos="1413"/>
                <w:tab w:val="left" w:pos="2093"/>
              </w:tabs>
              <w:rPr>
                <w:rFonts w:hint="eastAsia" w:eastAsia="宋体"/>
                <w:color w:val="auto"/>
                <w:highlight w:val="none"/>
                <w:lang w:eastAsia="zh-CN"/>
              </w:rPr>
            </w:pPr>
            <w:r>
              <w:rPr>
                <w:rFonts w:hint="eastAsia"/>
                <w:color w:val="auto"/>
                <w:highlight w:val="none"/>
              </w:rPr>
              <w:t>C</w:t>
            </w:r>
            <w:r>
              <w:rPr>
                <w:rFonts w:hint="eastAsia"/>
                <w:color w:val="auto"/>
                <w:highlight w:val="none"/>
                <w:lang w:val="en-US" w:eastAsia="zh-CN"/>
              </w:rPr>
              <w:t>2</w:t>
            </w:r>
          </w:p>
        </w:tc>
        <w:tc>
          <w:tcPr>
            <w:tcW w:w="720" w:type="pct"/>
            <w:vAlign w:val="center"/>
          </w:tcPr>
          <w:p>
            <w:pPr>
              <w:pStyle w:val="38"/>
              <w:rPr>
                <w:rFonts w:hint="eastAsia" w:eastAsia="宋体"/>
                <w:color w:val="auto"/>
                <w:highlight w:val="none"/>
                <w:lang w:eastAsia="zh-CN"/>
              </w:rPr>
            </w:pPr>
            <w:r>
              <w:rPr>
                <w:rFonts w:hint="eastAsia"/>
                <w:color w:val="auto"/>
                <w:highlight w:val="none"/>
              </w:rPr>
              <w:t>C</w:t>
            </w:r>
            <w:r>
              <w:rPr>
                <w:rFonts w:hint="eastAsia"/>
                <w:color w:val="auto"/>
                <w:highlight w:val="none"/>
                <w:lang w:val="en-US" w:eastAsia="zh-CN"/>
              </w:rPr>
              <w:t>2</w:t>
            </w:r>
          </w:p>
        </w:tc>
        <w:tc>
          <w:tcPr>
            <w:tcW w:w="720" w:type="pct"/>
            <w:vAlign w:val="center"/>
          </w:tcPr>
          <w:p>
            <w:pPr>
              <w:pStyle w:val="38"/>
              <w:rPr>
                <w:color w:val="auto"/>
                <w:highlight w:val="none"/>
              </w:rPr>
            </w:pPr>
            <w:r>
              <w:rPr>
                <w:rFonts w:hint="eastAsia"/>
                <w:color w:val="auto"/>
                <w:highlight w:val="none"/>
              </w:rPr>
              <w:t>C1</w:t>
            </w:r>
          </w:p>
        </w:tc>
        <w:tc>
          <w:tcPr>
            <w:tcW w:w="719" w:type="pct"/>
            <w:vAlign w:val="center"/>
          </w:tcPr>
          <w:p>
            <w:pPr>
              <w:pStyle w:val="38"/>
              <w:rPr>
                <w:color w:val="auto"/>
                <w:highlight w:val="none"/>
              </w:rPr>
            </w:pPr>
            <w:r>
              <w:rPr>
                <w:rFonts w:hint="eastAsia"/>
                <w:color w:val="auto"/>
                <w:highlight w:val="none"/>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16" w:type="pct"/>
            <w:vAlign w:val="center"/>
          </w:tcPr>
          <w:p>
            <w:pPr>
              <w:pStyle w:val="38"/>
              <w:rPr>
                <w:color w:val="auto"/>
                <w:highlight w:val="none"/>
              </w:rPr>
            </w:pPr>
            <w:r>
              <w:rPr>
                <w:rFonts w:hint="eastAsia"/>
                <w:color w:val="auto"/>
                <w:highlight w:val="none"/>
              </w:rPr>
              <w:t>自流平砂浆</w:t>
            </w:r>
          </w:p>
        </w:tc>
        <w:tc>
          <w:tcPr>
            <w:tcW w:w="905" w:type="pct"/>
            <w:vAlign w:val="center"/>
          </w:tcPr>
          <w:p>
            <w:pPr>
              <w:pStyle w:val="38"/>
              <w:rPr>
                <w:color w:val="auto"/>
                <w:highlight w:val="none"/>
              </w:rPr>
            </w:pPr>
            <w:r>
              <w:rPr>
                <w:rFonts w:hint="eastAsia"/>
                <w:color w:val="auto"/>
                <w:highlight w:val="none"/>
              </w:rPr>
              <w:t>C2</w:t>
            </w:r>
          </w:p>
        </w:tc>
        <w:tc>
          <w:tcPr>
            <w:tcW w:w="719" w:type="pct"/>
            <w:vAlign w:val="center"/>
          </w:tcPr>
          <w:p>
            <w:pPr>
              <w:pStyle w:val="38"/>
              <w:tabs>
                <w:tab w:val="center" w:pos="1413"/>
                <w:tab w:val="left" w:pos="2093"/>
              </w:tabs>
              <w:rPr>
                <w:rFonts w:hint="eastAsia" w:eastAsia="宋体"/>
                <w:color w:val="auto"/>
                <w:highlight w:val="none"/>
                <w:lang w:eastAsia="zh-CN"/>
              </w:rPr>
            </w:pPr>
            <w:r>
              <w:rPr>
                <w:rFonts w:hint="eastAsia"/>
                <w:color w:val="auto"/>
                <w:highlight w:val="none"/>
              </w:rPr>
              <w:t>C</w:t>
            </w:r>
            <w:r>
              <w:rPr>
                <w:rFonts w:hint="eastAsia"/>
                <w:color w:val="auto"/>
                <w:highlight w:val="none"/>
                <w:lang w:val="en-US" w:eastAsia="zh-CN"/>
              </w:rPr>
              <w:t>2</w:t>
            </w:r>
          </w:p>
        </w:tc>
        <w:tc>
          <w:tcPr>
            <w:tcW w:w="720" w:type="pct"/>
            <w:vAlign w:val="center"/>
          </w:tcPr>
          <w:p>
            <w:pPr>
              <w:pStyle w:val="38"/>
              <w:rPr>
                <w:rFonts w:hint="eastAsia" w:eastAsia="宋体"/>
                <w:color w:val="auto"/>
                <w:highlight w:val="none"/>
                <w:lang w:eastAsia="zh-CN"/>
              </w:rPr>
            </w:pPr>
            <w:r>
              <w:rPr>
                <w:rFonts w:hint="eastAsia"/>
                <w:color w:val="auto"/>
                <w:highlight w:val="none"/>
              </w:rPr>
              <w:t>C</w:t>
            </w:r>
            <w:r>
              <w:rPr>
                <w:rFonts w:hint="eastAsia"/>
                <w:color w:val="auto"/>
                <w:highlight w:val="none"/>
                <w:lang w:val="en-US" w:eastAsia="zh-CN"/>
              </w:rPr>
              <w:t>2</w:t>
            </w:r>
          </w:p>
        </w:tc>
        <w:tc>
          <w:tcPr>
            <w:tcW w:w="720" w:type="pct"/>
            <w:vAlign w:val="center"/>
          </w:tcPr>
          <w:p>
            <w:pPr>
              <w:pStyle w:val="38"/>
              <w:rPr>
                <w:color w:val="auto"/>
                <w:highlight w:val="none"/>
              </w:rPr>
            </w:pPr>
            <w:r>
              <w:rPr>
                <w:rFonts w:hint="eastAsia"/>
                <w:color w:val="auto"/>
                <w:highlight w:val="none"/>
              </w:rPr>
              <w:t>C1</w:t>
            </w:r>
          </w:p>
        </w:tc>
        <w:tc>
          <w:tcPr>
            <w:tcW w:w="719" w:type="pct"/>
            <w:vAlign w:val="center"/>
          </w:tcPr>
          <w:p>
            <w:pPr>
              <w:pStyle w:val="38"/>
              <w:rPr>
                <w:color w:val="auto"/>
                <w:highlight w:val="none"/>
              </w:rPr>
            </w:pPr>
            <w:r>
              <w:rPr>
                <w:rFonts w:hint="eastAsia"/>
                <w:color w:val="auto"/>
                <w:highlight w:val="none"/>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216" w:type="pct"/>
            <w:vAlign w:val="center"/>
          </w:tcPr>
          <w:p>
            <w:pPr>
              <w:pStyle w:val="38"/>
              <w:rPr>
                <w:color w:val="auto"/>
                <w:highlight w:val="none"/>
              </w:rPr>
            </w:pPr>
            <w:r>
              <w:rPr>
                <w:rFonts w:hint="eastAsia"/>
                <w:color w:val="auto"/>
                <w:highlight w:val="none"/>
              </w:rPr>
              <w:t>金属板面</w:t>
            </w:r>
          </w:p>
        </w:tc>
        <w:tc>
          <w:tcPr>
            <w:tcW w:w="905" w:type="pct"/>
            <w:vAlign w:val="center"/>
          </w:tcPr>
          <w:p>
            <w:pPr>
              <w:pStyle w:val="38"/>
              <w:rPr>
                <w:color w:val="auto"/>
                <w:highlight w:val="none"/>
              </w:rPr>
            </w:pPr>
            <w:r>
              <w:rPr>
                <w:color w:val="auto"/>
                <w:highlight w:val="none"/>
              </w:rPr>
              <w:t>R1</w:t>
            </w:r>
          </w:p>
        </w:tc>
        <w:tc>
          <w:tcPr>
            <w:tcW w:w="719" w:type="pct"/>
            <w:vAlign w:val="center"/>
          </w:tcPr>
          <w:p>
            <w:pPr>
              <w:pStyle w:val="38"/>
              <w:tabs>
                <w:tab w:val="center" w:pos="1413"/>
                <w:tab w:val="left" w:pos="2093"/>
              </w:tabs>
              <w:rPr>
                <w:color w:val="auto"/>
                <w:highlight w:val="none"/>
              </w:rPr>
            </w:pPr>
            <w:r>
              <w:rPr>
                <w:color w:val="auto"/>
                <w:highlight w:val="none"/>
              </w:rPr>
              <w:t>R1</w:t>
            </w:r>
          </w:p>
        </w:tc>
        <w:tc>
          <w:tcPr>
            <w:tcW w:w="720" w:type="pct"/>
            <w:vAlign w:val="center"/>
          </w:tcPr>
          <w:p>
            <w:pPr>
              <w:pStyle w:val="38"/>
              <w:rPr>
                <w:color w:val="auto"/>
                <w:highlight w:val="none"/>
              </w:rPr>
            </w:pPr>
            <w:r>
              <w:rPr>
                <w:rFonts w:hint="eastAsia"/>
                <w:color w:val="auto"/>
                <w:highlight w:val="none"/>
              </w:rPr>
              <w:t>—</w:t>
            </w:r>
          </w:p>
        </w:tc>
        <w:tc>
          <w:tcPr>
            <w:tcW w:w="720" w:type="pct"/>
            <w:vAlign w:val="center"/>
          </w:tcPr>
          <w:p>
            <w:pPr>
              <w:pStyle w:val="38"/>
              <w:rPr>
                <w:color w:val="auto"/>
                <w:highlight w:val="none"/>
              </w:rPr>
            </w:pPr>
            <w:r>
              <w:rPr>
                <w:color w:val="auto"/>
                <w:highlight w:val="none"/>
              </w:rPr>
              <w:t>R1</w:t>
            </w:r>
          </w:p>
        </w:tc>
        <w:tc>
          <w:tcPr>
            <w:tcW w:w="719" w:type="pct"/>
            <w:vAlign w:val="center"/>
          </w:tcPr>
          <w:p>
            <w:pPr>
              <w:pStyle w:val="38"/>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16" w:type="pct"/>
            <w:vAlign w:val="center"/>
          </w:tcPr>
          <w:p>
            <w:pPr>
              <w:pStyle w:val="38"/>
              <w:rPr>
                <w:color w:val="auto"/>
                <w:highlight w:val="none"/>
              </w:rPr>
            </w:pPr>
            <w:r>
              <w:rPr>
                <w:rFonts w:hint="eastAsia"/>
                <w:color w:val="auto"/>
                <w:highlight w:val="none"/>
              </w:rPr>
              <w:t>地暖地面</w:t>
            </w:r>
          </w:p>
        </w:tc>
        <w:tc>
          <w:tcPr>
            <w:tcW w:w="905" w:type="pct"/>
            <w:vAlign w:val="center"/>
          </w:tcPr>
          <w:p>
            <w:pPr>
              <w:pStyle w:val="38"/>
              <w:rPr>
                <w:color w:val="auto"/>
                <w:highlight w:val="none"/>
              </w:rPr>
            </w:pPr>
            <w:r>
              <w:rPr>
                <w:rFonts w:hint="eastAsia"/>
                <w:color w:val="auto"/>
                <w:highlight w:val="none"/>
              </w:rPr>
              <w:t>C2S1</w:t>
            </w:r>
          </w:p>
        </w:tc>
        <w:tc>
          <w:tcPr>
            <w:tcW w:w="719" w:type="pct"/>
            <w:vAlign w:val="center"/>
          </w:tcPr>
          <w:p>
            <w:pPr>
              <w:pStyle w:val="38"/>
              <w:tabs>
                <w:tab w:val="center" w:pos="1413"/>
                <w:tab w:val="left" w:pos="2093"/>
              </w:tabs>
              <w:rPr>
                <w:color w:val="auto"/>
                <w:highlight w:val="none"/>
              </w:rPr>
            </w:pPr>
            <w:r>
              <w:rPr>
                <w:rFonts w:hint="eastAsia"/>
                <w:color w:val="auto"/>
                <w:highlight w:val="none"/>
              </w:rPr>
              <w:t>C2S1</w:t>
            </w:r>
          </w:p>
        </w:tc>
        <w:tc>
          <w:tcPr>
            <w:tcW w:w="720" w:type="pct"/>
            <w:vAlign w:val="center"/>
          </w:tcPr>
          <w:p>
            <w:pPr>
              <w:pStyle w:val="38"/>
              <w:rPr>
                <w:color w:val="auto"/>
                <w:highlight w:val="none"/>
              </w:rPr>
            </w:pPr>
            <w:r>
              <w:rPr>
                <w:rFonts w:hint="eastAsia"/>
                <w:color w:val="auto"/>
                <w:highlight w:val="none"/>
              </w:rPr>
              <w:t>—</w:t>
            </w:r>
          </w:p>
        </w:tc>
        <w:tc>
          <w:tcPr>
            <w:tcW w:w="720" w:type="pct"/>
            <w:vAlign w:val="center"/>
          </w:tcPr>
          <w:p>
            <w:pPr>
              <w:pStyle w:val="38"/>
              <w:rPr>
                <w:color w:val="auto"/>
                <w:highlight w:val="none"/>
              </w:rPr>
            </w:pPr>
            <w:r>
              <w:rPr>
                <w:rFonts w:hint="eastAsia"/>
                <w:color w:val="auto"/>
                <w:highlight w:val="none"/>
              </w:rPr>
              <w:t>C2S1</w:t>
            </w:r>
          </w:p>
        </w:tc>
        <w:tc>
          <w:tcPr>
            <w:tcW w:w="719" w:type="pct"/>
            <w:vAlign w:val="center"/>
          </w:tcPr>
          <w:p>
            <w:pPr>
              <w:pStyle w:val="38"/>
              <w:rPr>
                <w:color w:val="auto"/>
                <w:highlight w:val="none"/>
              </w:rPr>
            </w:pPr>
            <w:r>
              <w:rPr>
                <w:rFonts w:hint="eastAsia"/>
                <w:color w:val="auto"/>
                <w:highlight w:val="none"/>
              </w:rPr>
              <w:t>—</w:t>
            </w:r>
          </w:p>
        </w:tc>
      </w:tr>
    </w:tbl>
    <w:p>
      <w:pPr>
        <w:rPr>
          <w:color w:val="auto"/>
          <w:highlight w:val="none"/>
        </w:rPr>
      </w:pPr>
    </w:p>
    <w:p>
      <w:pPr>
        <w:ind w:firstLine="481" w:firstLineChars="200"/>
        <w:rPr>
          <w:color w:val="auto"/>
          <w:highlight w:val="none"/>
        </w:rPr>
      </w:pPr>
      <w:r>
        <w:rPr>
          <w:rFonts w:hint="eastAsia"/>
          <w:b/>
          <w:bCs/>
          <w:color w:val="auto"/>
          <w:highlight w:val="none"/>
          <w:lang w:val="en-US" w:eastAsia="zh-CN"/>
        </w:rPr>
        <w:t xml:space="preserve">4 </w:t>
      </w:r>
      <w:r>
        <w:rPr>
          <w:rFonts w:hint="eastAsia"/>
          <w:color w:val="auto"/>
          <w:highlight w:val="none"/>
        </w:rPr>
        <w:t>陶瓷砖胶粘剂</w:t>
      </w:r>
      <w:r>
        <w:rPr>
          <w:rFonts w:hint="eastAsia"/>
          <w:color w:val="auto"/>
          <w:highlight w:val="none"/>
          <w:lang w:val="en-US" w:eastAsia="zh-CN"/>
        </w:rPr>
        <w:t>用于长期浸水区域可</w:t>
      </w:r>
      <w:r>
        <w:rPr>
          <w:rFonts w:hint="eastAsia"/>
          <w:color w:val="auto"/>
          <w:highlight w:val="none"/>
        </w:rPr>
        <w:t>参照</w:t>
      </w:r>
      <w:r>
        <w:rPr>
          <w:color w:val="auto"/>
          <w:highlight w:val="none"/>
        </w:rPr>
        <w:t>表</w:t>
      </w:r>
      <w:r>
        <w:rPr>
          <w:rFonts w:hint="eastAsia"/>
          <w:color w:val="auto"/>
          <w:highlight w:val="none"/>
        </w:rPr>
        <w:t>5.0.</w:t>
      </w:r>
      <w:r>
        <w:rPr>
          <w:rFonts w:hint="eastAsia"/>
          <w:color w:val="auto"/>
          <w:highlight w:val="none"/>
          <w:lang w:val="en-US" w:eastAsia="zh-CN"/>
        </w:rPr>
        <w:t>2-4</w:t>
      </w:r>
      <w:r>
        <w:rPr>
          <w:rFonts w:hint="eastAsia" w:cs="Times New Roman"/>
          <w:color w:val="auto"/>
          <w:kern w:val="2"/>
          <w:sz w:val="24"/>
          <w:szCs w:val="24"/>
          <w:highlight w:val="none"/>
          <w:lang w:val="en-US" w:eastAsia="zh-CN" w:bidi="ar-SA"/>
        </w:rPr>
        <w:t>进行选用</w:t>
      </w:r>
      <w:r>
        <w:rPr>
          <w:rFonts w:hint="eastAsia"/>
          <w:color w:val="auto"/>
          <w:highlight w:val="none"/>
        </w:rPr>
        <w:t>。</w:t>
      </w:r>
    </w:p>
    <w:p>
      <w:pPr>
        <w:jc w:val="center"/>
        <w:rPr>
          <w:color w:val="auto"/>
          <w:highlight w:val="none"/>
        </w:rPr>
      </w:pPr>
      <w:r>
        <w:rPr>
          <w:rFonts w:hint="eastAsia"/>
          <w:color w:val="auto"/>
          <w:highlight w:val="none"/>
        </w:rPr>
        <w:t>表 5.0.</w:t>
      </w:r>
      <w:r>
        <w:rPr>
          <w:rFonts w:hint="eastAsia"/>
          <w:color w:val="auto"/>
          <w:highlight w:val="none"/>
          <w:lang w:val="en-US" w:eastAsia="zh-CN"/>
        </w:rPr>
        <w:t>2-4长期浸水区域</w:t>
      </w:r>
      <w:r>
        <w:rPr>
          <w:rFonts w:hint="eastAsia"/>
          <w:color w:val="auto"/>
          <w:highlight w:val="none"/>
        </w:rPr>
        <w:t>陶瓷砖胶粘剂</w:t>
      </w:r>
      <w:r>
        <w:rPr>
          <w:rFonts w:hint="eastAsia"/>
          <w:color w:val="auto"/>
          <w:highlight w:val="none"/>
          <w:lang w:val="en-US" w:eastAsia="zh-CN"/>
        </w:rPr>
        <w:t>选用表</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28"/>
        <w:gridCol w:w="3028"/>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667" w:type="pct"/>
          </w:tcPr>
          <w:p>
            <w:pPr>
              <w:jc w:val="center"/>
              <w:rPr>
                <w:color w:val="auto"/>
                <w:highlight w:val="none"/>
              </w:rPr>
            </w:pPr>
            <w:r>
              <w:rPr>
                <w:rFonts w:hint="eastAsia"/>
                <w:color w:val="auto"/>
                <w:highlight w:val="none"/>
              </w:rPr>
              <w:t>基体种类</w:t>
            </w:r>
          </w:p>
        </w:tc>
        <w:tc>
          <w:tcPr>
            <w:tcW w:w="1667" w:type="pct"/>
          </w:tcPr>
          <w:p>
            <w:pPr>
              <w:pStyle w:val="38"/>
              <w:rPr>
                <w:color w:val="auto"/>
                <w:highlight w:val="none"/>
              </w:rPr>
            </w:pPr>
            <w:r>
              <w:rPr>
                <w:rFonts w:hint="eastAsia"/>
                <w:color w:val="auto"/>
                <w:highlight w:val="none"/>
              </w:rPr>
              <w:t>陶瓷马赛克</w:t>
            </w:r>
          </w:p>
        </w:tc>
        <w:tc>
          <w:tcPr>
            <w:tcW w:w="1666" w:type="pct"/>
          </w:tcPr>
          <w:p>
            <w:pPr>
              <w:pStyle w:val="38"/>
              <w:rPr>
                <w:color w:val="auto"/>
                <w:highlight w:val="none"/>
              </w:rPr>
            </w:pPr>
            <w:r>
              <w:rPr>
                <w:rFonts w:hint="eastAsia"/>
                <w:color w:val="auto"/>
                <w:highlight w:val="none"/>
              </w:rPr>
              <w:t>瓷质砖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667" w:type="pct"/>
          </w:tcPr>
          <w:p>
            <w:pPr>
              <w:pStyle w:val="38"/>
              <w:rPr>
                <w:rFonts w:hint="eastAsia" w:eastAsia="宋体"/>
                <w:color w:val="auto"/>
                <w:highlight w:val="none"/>
                <w:lang w:eastAsia="zh-CN"/>
              </w:rPr>
            </w:pPr>
            <w:r>
              <w:rPr>
                <w:rFonts w:hint="eastAsia"/>
                <w:color w:val="auto"/>
                <w:highlight w:val="none"/>
              </w:rPr>
              <w:t>水泥砂浆</w:t>
            </w:r>
            <w:r>
              <w:rPr>
                <w:rFonts w:hint="eastAsia"/>
                <w:color w:val="auto"/>
                <w:highlight w:val="none"/>
                <w:lang w:eastAsia="zh-CN"/>
              </w:rPr>
              <w:t>（</w:t>
            </w:r>
            <w:r>
              <w:rPr>
                <w:rFonts w:hint="eastAsia"/>
                <w:color w:val="auto"/>
                <w:highlight w:val="none"/>
                <w:lang w:val="en-US" w:eastAsia="zh-CN"/>
              </w:rPr>
              <w:t>混凝土</w:t>
            </w:r>
            <w:r>
              <w:rPr>
                <w:rFonts w:hint="eastAsia"/>
                <w:color w:val="auto"/>
                <w:highlight w:val="none"/>
                <w:lang w:eastAsia="zh-CN"/>
              </w:rPr>
              <w:t>）</w:t>
            </w:r>
            <w:r>
              <w:rPr>
                <w:rFonts w:hint="eastAsia"/>
                <w:color w:val="auto"/>
                <w:highlight w:val="none"/>
              </w:rPr>
              <w:t>立面</w:t>
            </w:r>
          </w:p>
        </w:tc>
        <w:tc>
          <w:tcPr>
            <w:tcW w:w="1667" w:type="pct"/>
          </w:tcPr>
          <w:p>
            <w:pPr>
              <w:pStyle w:val="38"/>
              <w:rPr>
                <w:color w:val="auto"/>
                <w:highlight w:val="none"/>
              </w:rPr>
            </w:pPr>
            <w:r>
              <w:rPr>
                <w:color w:val="auto"/>
                <w:highlight w:val="none"/>
              </w:rPr>
              <w:t>C2T</w:t>
            </w:r>
          </w:p>
        </w:tc>
        <w:tc>
          <w:tcPr>
            <w:tcW w:w="1666" w:type="pct"/>
          </w:tcPr>
          <w:p>
            <w:pPr>
              <w:pStyle w:val="38"/>
              <w:rPr>
                <w:color w:val="auto"/>
                <w:highlight w:val="none"/>
              </w:rPr>
            </w:pPr>
            <w:r>
              <w:rPr>
                <w:color w:val="auto"/>
                <w:highlight w:val="none"/>
              </w:rPr>
              <w:t>C2T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667" w:type="pct"/>
          </w:tcPr>
          <w:p>
            <w:pPr>
              <w:pStyle w:val="38"/>
              <w:rPr>
                <w:color w:val="auto"/>
                <w:highlight w:val="none"/>
              </w:rPr>
            </w:pPr>
            <w:r>
              <w:rPr>
                <w:rFonts w:hint="eastAsia"/>
                <w:color w:val="auto"/>
                <w:highlight w:val="none"/>
              </w:rPr>
              <w:t>水泥砂浆</w:t>
            </w:r>
            <w:r>
              <w:rPr>
                <w:rFonts w:hint="eastAsia"/>
                <w:color w:val="auto"/>
                <w:highlight w:val="none"/>
                <w:lang w:eastAsia="zh-CN"/>
              </w:rPr>
              <w:t>（</w:t>
            </w:r>
            <w:r>
              <w:rPr>
                <w:rFonts w:hint="eastAsia"/>
                <w:color w:val="auto"/>
                <w:highlight w:val="none"/>
                <w:lang w:val="en-US" w:eastAsia="zh-CN"/>
              </w:rPr>
              <w:t>混凝土</w:t>
            </w:r>
            <w:r>
              <w:rPr>
                <w:rFonts w:hint="eastAsia"/>
                <w:color w:val="auto"/>
                <w:highlight w:val="none"/>
                <w:lang w:eastAsia="zh-CN"/>
              </w:rPr>
              <w:t>）</w:t>
            </w:r>
            <w:r>
              <w:rPr>
                <w:rFonts w:hint="eastAsia"/>
                <w:color w:val="auto"/>
                <w:highlight w:val="none"/>
              </w:rPr>
              <w:t>平面</w:t>
            </w:r>
          </w:p>
        </w:tc>
        <w:tc>
          <w:tcPr>
            <w:tcW w:w="1667" w:type="pct"/>
          </w:tcPr>
          <w:p>
            <w:pPr>
              <w:pStyle w:val="38"/>
              <w:rPr>
                <w:color w:val="auto"/>
                <w:highlight w:val="none"/>
              </w:rPr>
            </w:pPr>
            <w:r>
              <w:rPr>
                <w:color w:val="auto"/>
                <w:highlight w:val="none"/>
              </w:rPr>
              <w:t>C2</w:t>
            </w:r>
          </w:p>
        </w:tc>
        <w:tc>
          <w:tcPr>
            <w:tcW w:w="1666" w:type="pct"/>
          </w:tcPr>
          <w:p>
            <w:pPr>
              <w:pStyle w:val="38"/>
              <w:rPr>
                <w:color w:val="auto"/>
                <w:highlight w:val="none"/>
              </w:rPr>
            </w:pPr>
            <w:r>
              <w:rPr>
                <w:color w:val="auto"/>
                <w:highlight w:val="none"/>
              </w:rPr>
              <w:t>C2</w:t>
            </w:r>
          </w:p>
        </w:tc>
      </w:tr>
    </w:tbl>
    <w:p>
      <w:pPr>
        <w:pStyle w:val="2"/>
        <w:ind w:left="0" w:leftChars="0" w:firstLine="0" w:firstLineChars="0"/>
        <w:rPr>
          <w:rFonts w:hint="eastAsia"/>
          <w:color w:val="auto"/>
          <w:highlight w:val="none"/>
        </w:rPr>
      </w:pPr>
      <w:r>
        <w:rPr>
          <w:rFonts w:hint="eastAsia"/>
          <w:b/>
          <w:bCs/>
          <w:color w:val="auto"/>
          <w:highlight w:val="none"/>
        </w:rPr>
        <w:t>5.0.</w:t>
      </w:r>
      <w:r>
        <w:rPr>
          <w:rFonts w:hint="eastAsia"/>
          <w:b/>
          <w:bCs/>
          <w:color w:val="auto"/>
          <w:highlight w:val="none"/>
          <w:lang w:val="en-US" w:eastAsia="zh-CN"/>
        </w:rPr>
        <w:t>3</w:t>
      </w:r>
      <w:r>
        <w:rPr>
          <w:rFonts w:hint="eastAsia"/>
          <w:color w:val="auto"/>
          <w:highlight w:val="none"/>
        </w:rPr>
        <w:t xml:space="preserve"> 电梯间墙面等长期振动部位的陶瓷砖，宜选用C2TS1等级的胶粘剂。</w:t>
      </w:r>
    </w:p>
    <w:p>
      <w:pPr>
        <w:pStyle w:val="2"/>
        <w:ind w:left="0" w:leftChars="0" w:firstLine="0" w:firstLineChars="0"/>
        <w:rPr>
          <w:rFonts w:hint="eastAsia"/>
          <w:color w:val="auto"/>
          <w:highlight w:val="none"/>
        </w:rPr>
      </w:pPr>
      <w:r>
        <w:rPr>
          <w:rFonts w:hint="eastAsia"/>
          <w:b/>
          <w:bCs/>
          <w:color w:val="auto"/>
          <w:highlight w:val="none"/>
        </w:rPr>
        <w:t>5.0.</w:t>
      </w:r>
      <w:r>
        <w:rPr>
          <w:rFonts w:hint="eastAsia"/>
          <w:b/>
          <w:bCs/>
          <w:color w:val="auto"/>
          <w:highlight w:val="none"/>
          <w:lang w:val="en-US" w:eastAsia="zh-CN"/>
        </w:rPr>
        <w:t xml:space="preserve">4 </w:t>
      </w:r>
      <w:r>
        <w:rPr>
          <w:rFonts w:hint="eastAsia"/>
          <w:color w:val="auto"/>
          <w:highlight w:val="none"/>
        </w:rPr>
        <w:t>酸碱腐蚀环境中宜选择环氧树脂类胶粘剂。</w:t>
      </w:r>
    </w:p>
    <w:p>
      <w:pPr>
        <w:pStyle w:val="2"/>
        <w:ind w:left="0" w:leftChars="0" w:firstLine="0" w:firstLineChars="0"/>
        <w:rPr>
          <w:color w:val="auto"/>
          <w:highlight w:val="none"/>
        </w:rPr>
      </w:pPr>
      <w:r>
        <w:rPr>
          <w:rFonts w:hint="eastAsia"/>
          <w:b/>
          <w:bCs/>
          <w:color w:val="auto"/>
          <w:highlight w:val="none"/>
        </w:rPr>
        <w:t>5.0.</w:t>
      </w:r>
      <w:r>
        <w:rPr>
          <w:rFonts w:hint="eastAsia"/>
          <w:b/>
          <w:bCs/>
          <w:color w:val="auto"/>
          <w:highlight w:val="none"/>
          <w:lang w:val="en-US" w:eastAsia="zh-CN"/>
        </w:rPr>
        <w:t>5</w:t>
      </w:r>
      <w:r>
        <w:rPr>
          <w:rFonts w:hint="eastAsia"/>
          <w:b/>
          <w:bCs/>
          <w:color w:val="auto"/>
          <w:highlight w:val="none"/>
        </w:rPr>
        <w:t xml:space="preserve"> </w:t>
      </w:r>
      <w:r>
        <w:rPr>
          <w:rFonts w:hint="eastAsia"/>
          <w:color w:val="auto"/>
          <w:highlight w:val="none"/>
        </w:rPr>
        <w:t>要求胶粘剂快速提高粘结强度时，宜选择快凝型胶粘剂。</w:t>
      </w:r>
    </w:p>
    <w:p>
      <w:pPr>
        <w:pStyle w:val="2"/>
        <w:ind w:left="0" w:leftChars="0" w:firstLine="0" w:firstLineChars="0"/>
        <w:rPr>
          <w:rFonts w:hint="eastAsia"/>
          <w:color w:val="auto"/>
          <w:highlight w:val="none"/>
        </w:rPr>
      </w:pPr>
      <w:r>
        <w:rPr>
          <w:rFonts w:hint="eastAsia"/>
          <w:b/>
          <w:bCs/>
          <w:color w:val="auto"/>
          <w:highlight w:val="none"/>
        </w:rPr>
        <w:t>5.0.</w:t>
      </w:r>
      <w:r>
        <w:rPr>
          <w:rFonts w:hint="eastAsia"/>
          <w:b/>
          <w:bCs/>
          <w:color w:val="auto"/>
          <w:highlight w:val="none"/>
          <w:lang w:val="en-US" w:eastAsia="zh-CN"/>
        </w:rPr>
        <w:t>6</w:t>
      </w:r>
      <w:r>
        <w:rPr>
          <w:rFonts w:hint="eastAsia"/>
          <w:color w:val="auto"/>
          <w:highlight w:val="none"/>
        </w:rPr>
        <w:t xml:space="preserve"> 水分挥发过快的环境下使用的胶粘剂，宜选用加长晾置时间的胶粘剂。</w:t>
      </w:r>
    </w:p>
    <w:p>
      <w:pPr>
        <w:pStyle w:val="2"/>
        <w:ind w:left="0" w:leftChars="0" w:firstLine="0" w:firstLineChars="0"/>
        <w:rPr>
          <w:rFonts w:hint="eastAsia" w:eastAsia="宋体"/>
          <w:color w:val="auto"/>
          <w:highlight w:val="none"/>
          <w:lang w:eastAsia="zh-CN"/>
        </w:rPr>
      </w:pPr>
      <w:r>
        <w:rPr>
          <w:rFonts w:hint="eastAsia"/>
          <w:b/>
          <w:bCs/>
          <w:color w:val="auto"/>
          <w:highlight w:val="none"/>
          <w:lang w:val="en-US" w:eastAsia="zh-CN"/>
        </w:rPr>
        <w:t xml:space="preserve">5.0.7 </w:t>
      </w:r>
      <w:r>
        <w:rPr>
          <w:rFonts w:hint="eastAsia"/>
          <w:color w:val="auto"/>
          <w:highlight w:val="none"/>
        </w:rPr>
        <w:t>吸水率低于0.5%的陶瓷砖宜采用增强型胶粘剂（C2）</w:t>
      </w:r>
      <w:r>
        <w:rPr>
          <w:rFonts w:hint="eastAsia"/>
          <w:color w:val="auto"/>
          <w:highlight w:val="none"/>
          <w:lang w:eastAsia="zh-CN"/>
        </w:rPr>
        <w:t>。</w:t>
      </w:r>
    </w:p>
    <w:p>
      <w:pPr>
        <w:pStyle w:val="2"/>
        <w:ind w:left="0" w:leftChars="0" w:firstLine="0" w:firstLineChars="0"/>
        <w:rPr>
          <w:rFonts w:hint="eastAsia"/>
          <w:color w:val="auto"/>
          <w:highlight w:val="none"/>
          <w:lang w:val="en-US" w:eastAsia="zh-CN"/>
        </w:rPr>
      </w:pPr>
      <w:r>
        <w:rPr>
          <w:rFonts w:hint="eastAsia"/>
          <w:b/>
          <w:bCs/>
          <w:color w:val="auto"/>
          <w:highlight w:val="none"/>
          <w:lang w:val="en-US" w:eastAsia="zh-CN"/>
        </w:rPr>
        <w:t>5.0.8</w:t>
      </w:r>
      <w:r>
        <w:rPr>
          <w:rFonts w:hint="eastAsia"/>
          <w:color w:val="auto"/>
          <w:highlight w:val="none"/>
          <w:lang w:val="en-US" w:eastAsia="zh-CN"/>
        </w:rPr>
        <w:t xml:space="preserve"> 外墙柔性砖选用胶粘剂时，需要考虑胶粘剂的颜色不应影响柔性砖的颜色及装饰效果。</w:t>
      </w:r>
    </w:p>
    <w:p>
      <w:pPr>
        <w:rPr>
          <w:color w:val="auto"/>
          <w:highlight w:val="none"/>
        </w:rPr>
      </w:pPr>
    </w:p>
    <w:p>
      <w:pPr>
        <w:pStyle w:val="4"/>
        <w:numPr>
          <w:ilvl w:val="0"/>
          <w:numId w:val="0"/>
        </w:numPr>
        <w:bidi w:val="0"/>
        <w:ind w:left="0" w:leftChars="0" w:firstLine="0" w:firstLineChars="0"/>
        <w:rPr>
          <w:highlight w:val="none"/>
        </w:rPr>
      </w:pPr>
      <w:bookmarkStart w:id="20" w:name="_Toc21071"/>
      <w:r>
        <w:rPr>
          <w:rFonts w:hint="eastAsia"/>
          <w:highlight w:val="none"/>
        </w:rPr>
        <w:t xml:space="preserve">6 </w:t>
      </w:r>
      <w:r>
        <w:rPr>
          <w:rFonts w:hint="eastAsia"/>
          <w:highlight w:val="none"/>
          <w:lang w:val="en-US" w:eastAsia="zh-CN"/>
        </w:rPr>
        <w:t xml:space="preserve"> </w:t>
      </w:r>
      <w:r>
        <w:rPr>
          <w:highlight w:val="none"/>
        </w:rPr>
        <w:t>基</w:t>
      </w:r>
      <w:r>
        <w:rPr>
          <w:rFonts w:hint="eastAsia"/>
          <w:highlight w:val="none"/>
        </w:rPr>
        <w:t xml:space="preserve">  </w:t>
      </w:r>
      <w:r>
        <w:rPr>
          <w:highlight w:val="none"/>
        </w:rPr>
        <w:t>层</w:t>
      </w:r>
      <w:bookmarkEnd w:id="20"/>
    </w:p>
    <w:p>
      <w:pPr>
        <w:rPr>
          <w:rFonts w:hint="default"/>
          <w:highlight w:val="none"/>
          <w:lang w:val="en-US" w:eastAsia="zh-CN"/>
        </w:rPr>
      </w:pPr>
    </w:p>
    <w:p>
      <w:pPr>
        <w:rPr>
          <w:rFonts w:hint="default" w:ascii="华文仿宋" w:hAnsi="华文仿宋" w:eastAsia="华文仿宋" w:cs="华文仿宋"/>
          <w:color w:val="auto"/>
          <w:kern w:val="2"/>
          <w:sz w:val="21"/>
          <w:szCs w:val="21"/>
          <w:highlight w:val="none"/>
          <w:lang w:val="en-US" w:eastAsia="zh-CN" w:bidi="ar-SA"/>
        </w:rPr>
      </w:pPr>
      <w:r>
        <w:rPr>
          <w:rFonts w:hint="eastAsia"/>
          <w:b/>
          <w:bCs/>
          <w:color w:val="auto"/>
          <w:highlight w:val="none"/>
        </w:rPr>
        <w:t>6</w:t>
      </w:r>
      <w:r>
        <w:rPr>
          <w:b/>
          <w:bCs/>
          <w:color w:val="auto"/>
          <w:highlight w:val="none"/>
        </w:rPr>
        <w:t>.</w:t>
      </w:r>
      <w:r>
        <w:rPr>
          <w:rFonts w:hint="eastAsia"/>
          <w:b/>
          <w:bCs/>
          <w:color w:val="auto"/>
          <w:highlight w:val="none"/>
        </w:rPr>
        <w:t>0</w:t>
      </w:r>
      <w:r>
        <w:rPr>
          <w:b/>
          <w:bCs/>
          <w:color w:val="auto"/>
          <w:highlight w:val="none"/>
        </w:rPr>
        <w:t>.1</w:t>
      </w:r>
      <w:r>
        <w:rPr>
          <w:rFonts w:hint="eastAsia"/>
          <w:b/>
          <w:bCs/>
          <w:color w:val="auto"/>
          <w:highlight w:val="none"/>
          <w:lang w:val="en-US" w:eastAsia="zh-CN"/>
        </w:rPr>
        <w:t xml:space="preserve"> </w:t>
      </w:r>
      <w:r>
        <w:rPr>
          <w:color w:val="auto"/>
          <w:highlight w:val="none"/>
        </w:rPr>
        <w:t>施工前，应按现行国家标准</w:t>
      </w:r>
      <w:r>
        <w:rPr>
          <w:rFonts w:hint="eastAsia"/>
          <w:color w:val="auto"/>
          <w:highlight w:val="none"/>
          <w:lang w:eastAsia="zh-CN"/>
        </w:rPr>
        <w:t>《建筑装饰装修工程质量验收标准》GB 50210、《建筑地面工程施工质量验收规范》GB 50209</w:t>
      </w:r>
      <w:r>
        <w:rPr>
          <w:color w:val="auto"/>
          <w:highlight w:val="none"/>
        </w:rPr>
        <w:t>的相关规定进行基层检查，验收合格方可施工。</w:t>
      </w:r>
      <w:r>
        <w:rPr>
          <w:rFonts w:hint="default" w:ascii="华文仿宋" w:hAnsi="华文仿宋" w:eastAsia="华文仿宋" w:cs="华文仿宋"/>
          <w:color w:val="auto"/>
          <w:kern w:val="2"/>
          <w:sz w:val="21"/>
          <w:szCs w:val="21"/>
          <w:highlight w:val="none"/>
          <w:lang w:val="en-US" w:eastAsia="zh-CN" w:bidi="ar-SA"/>
        </w:rPr>
        <w:t xml:space="preserve"> </w:t>
      </w:r>
    </w:p>
    <w:p>
      <w:pPr>
        <w:rPr>
          <w:rFonts w:hint="eastAsia"/>
          <w:b w:val="0"/>
          <w:bCs w:val="0"/>
          <w:color w:val="auto"/>
          <w:highlight w:val="none"/>
          <w:lang w:val="en-US" w:eastAsia="zh-CN"/>
        </w:rPr>
      </w:pPr>
      <w:r>
        <w:rPr>
          <w:rFonts w:hint="eastAsia"/>
          <w:b/>
          <w:bCs/>
          <w:color w:val="auto"/>
          <w:highlight w:val="none"/>
        </w:rPr>
        <w:t>6.0.</w:t>
      </w:r>
      <w:r>
        <w:rPr>
          <w:rFonts w:hint="eastAsia"/>
          <w:b/>
          <w:bCs/>
          <w:color w:val="auto"/>
          <w:highlight w:val="none"/>
          <w:lang w:val="en-US" w:eastAsia="zh-CN"/>
        </w:rPr>
        <w:t xml:space="preserve">2 </w:t>
      </w:r>
      <w:r>
        <w:rPr>
          <w:rFonts w:hint="eastAsia"/>
          <w:b w:val="0"/>
          <w:bCs w:val="0"/>
          <w:color w:val="auto"/>
          <w:highlight w:val="none"/>
          <w:lang w:val="en-US" w:eastAsia="zh-CN"/>
        </w:rPr>
        <w:t>陶瓷砖胶粘剂施工的基层应符合下列规定：</w:t>
      </w:r>
    </w:p>
    <w:p>
      <w:pPr>
        <w:ind w:firstLine="480" w:firstLineChars="200"/>
        <w:rPr>
          <w:rFonts w:hint="eastAsia"/>
          <w:color w:val="auto"/>
          <w:highlight w:val="none"/>
          <w:lang w:val="en-US" w:eastAsia="zh-CN"/>
        </w:rPr>
      </w:pPr>
      <w:r>
        <w:rPr>
          <w:rFonts w:hint="eastAsia"/>
          <w:color w:val="auto"/>
          <w:highlight w:val="none"/>
          <w:lang w:val="en-US" w:eastAsia="zh-CN"/>
        </w:rPr>
        <w:t>1  基层应平整、坚实、牢固、不空鼓，表面不得有积水、起砂、油污、裂纹等。</w:t>
      </w:r>
    </w:p>
    <w:p>
      <w:pPr>
        <w:ind w:firstLine="480" w:firstLineChars="200"/>
        <w:rPr>
          <w:rFonts w:hint="eastAsia"/>
          <w:color w:val="auto"/>
          <w:highlight w:val="none"/>
          <w:lang w:val="en-US" w:eastAsia="zh-CN"/>
        </w:rPr>
      </w:pPr>
      <w:r>
        <w:rPr>
          <w:rFonts w:hint="eastAsia"/>
          <w:color w:val="auto"/>
          <w:highlight w:val="none"/>
          <w:lang w:val="en-US" w:eastAsia="zh-CN"/>
        </w:rPr>
        <w:t xml:space="preserve">2  </w:t>
      </w:r>
      <w:r>
        <w:rPr>
          <w:rFonts w:hint="eastAsia"/>
          <w:color w:val="auto"/>
          <w:highlight w:val="none"/>
        </w:rPr>
        <w:t>基</w:t>
      </w:r>
      <w:r>
        <w:rPr>
          <w:rFonts w:hint="eastAsia"/>
          <w:color w:val="auto"/>
          <w:highlight w:val="none"/>
          <w:lang w:val="en-US" w:eastAsia="zh-CN"/>
        </w:rPr>
        <w:t>层</w:t>
      </w:r>
      <w:r>
        <w:rPr>
          <w:rFonts w:hint="eastAsia"/>
          <w:color w:val="auto"/>
          <w:highlight w:val="none"/>
        </w:rPr>
        <w:t>的粘结强度不应小于0.4MPa</w:t>
      </w:r>
      <w:r>
        <w:rPr>
          <w:rFonts w:hint="eastAsia"/>
          <w:color w:val="auto"/>
          <w:highlight w:val="none"/>
          <w:lang w:eastAsia="zh-CN"/>
        </w:rPr>
        <w:t>；</w:t>
      </w:r>
      <w:r>
        <w:rPr>
          <w:rFonts w:hint="eastAsia"/>
          <w:color w:val="auto"/>
          <w:highlight w:val="none"/>
        </w:rPr>
        <w:t>当基</w:t>
      </w:r>
      <w:r>
        <w:rPr>
          <w:rFonts w:hint="eastAsia"/>
          <w:color w:val="auto"/>
          <w:highlight w:val="none"/>
          <w:lang w:val="en-US" w:eastAsia="zh-CN"/>
        </w:rPr>
        <w:t>层</w:t>
      </w:r>
      <w:r>
        <w:rPr>
          <w:rFonts w:hint="eastAsia"/>
          <w:color w:val="auto"/>
          <w:highlight w:val="none"/>
        </w:rPr>
        <w:t>的粘结强度小于0.4MPa时，应进行加强处理</w:t>
      </w:r>
      <w:r>
        <w:rPr>
          <w:rFonts w:hint="eastAsia"/>
          <w:color w:val="auto"/>
          <w:highlight w:val="none"/>
          <w:lang w:eastAsia="zh-CN"/>
        </w:rPr>
        <w:t>，</w:t>
      </w:r>
      <w:r>
        <w:rPr>
          <w:rFonts w:hint="eastAsia"/>
          <w:color w:val="auto"/>
          <w:highlight w:val="none"/>
          <w:lang w:val="en-US" w:eastAsia="zh-CN"/>
        </w:rPr>
        <w:t>并满足设计要求。</w:t>
      </w:r>
    </w:p>
    <w:p>
      <w:pPr>
        <w:ind w:firstLine="480" w:firstLineChars="200"/>
        <w:rPr>
          <w:rFonts w:hint="eastAsia"/>
          <w:color w:val="auto"/>
          <w:highlight w:val="none"/>
        </w:rPr>
      </w:pPr>
      <w:r>
        <w:rPr>
          <w:rFonts w:hint="eastAsia"/>
          <w:b w:val="0"/>
          <w:bCs w:val="0"/>
          <w:color w:val="auto"/>
          <w:highlight w:val="none"/>
          <w:lang w:val="en-US" w:eastAsia="zh-CN"/>
        </w:rPr>
        <w:t xml:space="preserve">3  </w:t>
      </w:r>
      <w:r>
        <w:rPr>
          <w:rFonts w:hint="eastAsia"/>
          <w:color w:val="auto"/>
          <w:highlight w:val="none"/>
        </w:rPr>
        <w:t>采用薄贴法施工时</w:t>
      </w:r>
      <w:r>
        <w:rPr>
          <w:rFonts w:hint="eastAsia"/>
          <w:color w:val="auto"/>
          <w:highlight w:val="none"/>
          <w:lang w:eastAsia="zh-CN"/>
        </w:rPr>
        <w:t>，</w:t>
      </w:r>
      <w:r>
        <w:rPr>
          <w:rFonts w:hint="eastAsia"/>
          <w:color w:val="auto"/>
          <w:highlight w:val="none"/>
        </w:rPr>
        <w:t>墙</w:t>
      </w:r>
      <w:r>
        <w:rPr>
          <w:rFonts w:hint="eastAsia"/>
          <w:color w:val="auto"/>
          <w:highlight w:val="none"/>
          <w:lang w:val="en-US" w:eastAsia="zh-CN"/>
        </w:rPr>
        <w:t>面基层表面</w:t>
      </w:r>
      <w:r>
        <w:rPr>
          <w:rFonts w:hint="eastAsia"/>
          <w:color w:val="auto"/>
          <w:highlight w:val="none"/>
        </w:rPr>
        <w:t>平整度不应大于3mm/2m，立面垂直度不应大于3mm/2m，地面</w:t>
      </w:r>
      <w:r>
        <w:rPr>
          <w:rFonts w:hint="eastAsia"/>
          <w:color w:val="auto"/>
          <w:highlight w:val="none"/>
          <w:lang w:val="en-US" w:eastAsia="zh-CN"/>
        </w:rPr>
        <w:t>基层表面</w:t>
      </w:r>
      <w:r>
        <w:rPr>
          <w:rFonts w:hint="eastAsia"/>
          <w:color w:val="auto"/>
          <w:highlight w:val="none"/>
        </w:rPr>
        <w:t>平整度不应大于3mm/2m。</w:t>
      </w:r>
    </w:p>
    <w:p>
      <w:pPr>
        <w:ind w:firstLine="480" w:firstLineChars="200"/>
        <w:rPr>
          <w:color w:val="auto"/>
          <w:highlight w:val="none"/>
        </w:rPr>
      </w:pPr>
      <w:r>
        <w:rPr>
          <w:rFonts w:hint="eastAsia"/>
          <w:color w:val="auto"/>
          <w:highlight w:val="none"/>
          <w:lang w:val="en-US" w:eastAsia="zh-CN"/>
        </w:rPr>
        <w:t xml:space="preserve">4  </w:t>
      </w:r>
      <w:r>
        <w:rPr>
          <w:color w:val="auto"/>
          <w:highlight w:val="none"/>
        </w:rPr>
        <w:t>基层为混凝土时</w:t>
      </w:r>
      <w:r>
        <w:rPr>
          <w:rFonts w:hint="eastAsia"/>
          <w:color w:val="auto"/>
          <w:highlight w:val="none"/>
          <w:lang w:eastAsia="zh-CN"/>
        </w:rPr>
        <w:t>，</w:t>
      </w:r>
      <w:r>
        <w:rPr>
          <w:rFonts w:hint="eastAsia"/>
          <w:color w:val="auto"/>
          <w:highlight w:val="none"/>
          <w:lang w:val="en-US" w:eastAsia="zh-CN"/>
        </w:rPr>
        <w:t>混凝土</w:t>
      </w:r>
      <w:r>
        <w:rPr>
          <w:color w:val="auto"/>
          <w:highlight w:val="none"/>
        </w:rPr>
        <w:t>强度等级不应小于C20</w:t>
      </w:r>
      <w:r>
        <w:rPr>
          <w:rFonts w:hint="eastAsia"/>
          <w:color w:val="auto"/>
          <w:highlight w:val="none"/>
          <w:lang w:eastAsia="zh-CN"/>
        </w:rPr>
        <w:t>；</w:t>
      </w:r>
      <w:r>
        <w:rPr>
          <w:color w:val="auto"/>
          <w:highlight w:val="none"/>
        </w:rPr>
        <w:t>基层为水泥砂浆时</w:t>
      </w:r>
      <w:r>
        <w:rPr>
          <w:rFonts w:hint="eastAsia"/>
          <w:color w:val="auto"/>
          <w:highlight w:val="none"/>
          <w:lang w:eastAsia="zh-CN"/>
        </w:rPr>
        <w:t>，</w:t>
      </w:r>
      <w:r>
        <w:rPr>
          <w:color w:val="auto"/>
          <w:highlight w:val="none"/>
        </w:rPr>
        <w:t>强度等级不应小于M15。</w:t>
      </w:r>
    </w:p>
    <w:p>
      <w:pPr>
        <w:pStyle w:val="2"/>
        <w:ind w:left="0" w:leftChars="0" w:firstLine="0" w:firstLineChars="0"/>
        <w:rPr>
          <w:rFonts w:hint="eastAsia"/>
          <w:color w:val="auto"/>
          <w:highlight w:val="none"/>
          <w:lang w:val="en-US" w:eastAsia="zh-CN"/>
        </w:rPr>
      </w:pPr>
      <w:r>
        <w:rPr>
          <w:rFonts w:hint="eastAsia"/>
          <w:b/>
          <w:bCs/>
          <w:color w:val="auto"/>
          <w:highlight w:val="none"/>
          <w:lang w:val="en-US" w:eastAsia="zh-CN"/>
        </w:rPr>
        <w:t xml:space="preserve">6.0.3 </w:t>
      </w:r>
      <w:r>
        <w:rPr>
          <w:rFonts w:hint="eastAsia"/>
          <w:color w:val="auto"/>
          <w:highlight w:val="none"/>
          <w:lang w:val="en-US" w:eastAsia="zh-CN"/>
        </w:rPr>
        <w:t>在潮气作用下容易产生变形的基层，不得进行陶瓷砖粘贴。</w:t>
      </w:r>
    </w:p>
    <w:p>
      <w:pPr>
        <w:rPr>
          <w:color w:val="auto"/>
          <w:highlight w:val="none"/>
        </w:rPr>
      </w:pPr>
      <w:r>
        <w:rPr>
          <w:rFonts w:hint="eastAsia"/>
          <w:b/>
          <w:bCs/>
          <w:color w:val="auto"/>
          <w:highlight w:val="none"/>
        </w:rPr>
        <w:t>6</w:t>
      </w:r>
      <w:r>
        <w:rPr>
          <w:b/>
          <w:bCs/>
          <w:color w:val="auto"/>
          <w:highlight w:val="none"/>
        </w:rPr>
        <w:t>.</w:t>
      </w:r>
      <w:r>
        <w:rPr>
          <w:rFonts w:hint="eastAsia"/>
          <w:b/>
          <w:bCs/>
          <w:color w:val="auto"/>
          <w:highlight w:val="none"/>
        </w:rPr>
        <w:t>0</w:t>
      </w:r>
      <w:r>
        <w:rPr>
          <w:b/>
          <w:bCs/>
          <w:color w:val="auto"/>
          <w:highlight w:val="none"/>
        </w:rPr>
        <w:t>.</w:t>
      </w:r>
      <w:r>
        <w:rPr>
          <w:rFonts w:hint="eastAsia"/>
          <w:b/>
          <w:bCs/>
          <w:color w:val="auto"/>
          <w:highlight w:val="none"/>
          <w:lang w:val="en-US" w:eastAsia="zh-CN"/>
        </w:rPr>
        <w:t xml:space="preserve">4 </w:t>
      </w:r>
      <w:r>
        <w:rPr>
          <w:color w:val="auto"/>
          <w:highlight w:val="none"/>
        </w:rPr>
        <w:t>墙面基层</w:t>
      </w:r>
      <w:r>
        <w:rPr>
          <w:rFonts w:hint="eastAsia"/>
          <w:color w:val="auto"/>
          <w:highlight w:val="none"/>
          <w:lang w:val="en-US" w:eastAsia="zh-CN"/>
        </w:rPr>
        <w:t>为混凝土结构墙体时，</w:t>
      </w:r>
      <w:r>
        <w:rPr>
          <w:color w:val="auto"/>
          <w:highlight w:val="none"/>
        </w:rPr>
        <w:t>宜采用混凝土界面剂</w:t>
      </w:r>
      <w:r>
        <w:rPr>
          <w:rFonts w:hint="eastAsia"/>
          <w:color w:val="auto"/>
          <w:highlight w:val="none"/>
          <w:lang w:val="en-US" w:eastAsia="zh-CN"/>
        </w:rPr>
        <w:t>进行预或者凿毛</w:t>
      </w:r>
      <w:r>
        <w:rPr>
          <w:color w:val="auto"/>
          <w:highlight w:val="none"/>
        </w:rPr>
        <w:t>处理</w:t>
      </w:r>
      <w:r>
        <w:rPr>
          <w:rFonts w:hint="eastAsia"/>
          <w:color w:val="auto"/>
          <w:highlight w:val="none"/>
          <w:lang w:eastAsia="zh-CN"/>
        </w:rPr>
        <w:t>，</w:t>
      </w:r>
      <w:r>
        <w:rPr>
          <w:rFonts w:hint="eastAsia"/>
          <w:color w:val="auto"/>
          <w:highlight w:val="none"/>
          <w:lang w:val="en-US" w:eastAsia="zh-CN"/>
        </w:rPr>
        <w:t>也可采用混凝土专用界面砂浆进行拉毛。拉毛时毛刺不宜凸出墙面过高影响后续胶粘剂施工厚度</w:t>
      </w:r>
      <w:r>
        <w:rPr>
          <w:color w:val="auto"/>
          <w:highlight w:val="none"/>
        </w:rPr>
        <w:t>。</w:t>
      </w:r>
    </w:p>
    <w:p>
      <w:pPr>
        <w:rPr>
          <w:color w:val="auto"/>
          <w:highlight w:val="none"/>
        </w:rPr>
      </w:pPr>
      <w:r>
        <w:rPr>
          <w:rFonts w:hint="eastAsia"/>
          <w:b/>
          <w:bCs/>
          <w:color w:val="auto"/>
          <w:highlight w:val="none"/>
        </w:rPr>
        <w:t>6</w:t>
      </w:r>
      <w:r>
        <w:rPr>
          <w:b/>
          <w:bCs/>
          <w:color w:val="auto"/>
          <w:highlight w:val="none"/>
        </w:rPr>
        <w:t>.</w:t>
      </w:r>
      <w:r>
        <w:rPr>
          <w:rFonts w:hint="eastAsia"/>
          <w:b/>
          <w:bCs/>
          <w:color w:val="auto"/>
          <w:highlight w:val="none"/>
        </w:rPr>
        <w:t>0</w:t>
      </w:r>
      <w:r>
        <w:rPr>
          <w:b/>
          <w:bCs/>
          <w:color w:val="auto"/>
          <w:highlight w:val="none"/>
        </w:rPr>
        <w:t>.</w:t>
      </w:r>
      <w:r>
        <w:rPr>
          <w:rFonts w:hint="eastAsia"/>
          <w:b/>
          <w:bCs/>
          <w:color w:val="auto"/>
          <w:highlight w:val="none"/>
          <w:lang w:val="en-US" w:eastAsia="zh-CN"/>
        </w:rPr>
        <w:t xml:space="preserve">5 </w:t>
      </w:r>
      <w:r>
        <w:rPr>
          <w:color w:val="auto"/>
          <w:highlight w:val="none"/>
        </w:rPr>
        <w:t>地面基层宜采用水泥自流平砂浆</w:t>
      </w:r>
      <w:r>
        <w:rPr>
          <w:rFonts w:hint="eastAsia"/>
          <w:color w:val="auto"/>
          <w:highlight w:val="none"/>
        </w:rPr>
        <w:t>、</w:t>
      </w:r>
      <w:r>
        <w:rPr>
          <w:color w:val="auto"/>
          <w:highlight w:val="none"/>
        </w:rPr>
        <w:t>地面找平砂浆</w:t>
      </w:r>
      <w:r>
        <w:rPr>
          <w:rFonts w:hint="eastAsia"/>
          <w:color w:val="auto"/>
          <w:highlight w:val="none"/>
        </w:rPr>
        <w:t>或细石混凝土铺设。当找平层厚度小于30mm时，宜用地面找平砂浆或自流平砂浆做找平层；当找平层厚度不小于30mm时，宜用细石混凝土做找平层</w:t>
      </w:r>
      <w:r>
        <w:rPr>
          <w:color w:val="auto"/>
          <w:highlight w:val="none"/>
        </w:rPr>
        <w:t>。不同材质基层交接部位和门窗洞口、檐口、阳台等部位应采用增强网嵌入抹灰措施。</w:t>
      </w:r>
    </w:p>
    <w:p>
      <w:pPr>
        <w:rPr>
          <w:rFonts w:hint="eastAsia"/>
          <w:color w:val="auto"/>
          <w:highlight w:val="none"/>
          <w:lang w:val="en-US" w:eastAsia="zh-CN"/>
        </w:rPr>
      </w:pPr>
      <w:r>
        <w:rPr>
          <w:rFonts w:hint="eastAsia"/>
          <w:b/>
          <w:bCs/>
          <w:color w:val="auto"/>
          <w:highlight w:val="none"/>
          <w:lang w:val="en-US" w:eastAsia="zh-CN"/>
        </w:rPr>
        <w:t xml:space="preserve">6.0.6 </w:t>
      </w:r>
      <w:r>
        <w:rPr>
          <w:rFonts w:hint="eastAsia"/>
          <w:color w:val="auto"/>
          <w:highlight w:val="none"/>
          <w:lang w:val="en-US" w:eastAsia="zh-CN"/>
        </w:rPr>
        <w:t>室内在内保温墙面上进行陶瓷砖粘贴的，抹灰层应增加补强措施。</w:t>
      </w:r>
    </w:p>
    <w:p>
      <w:pPr>
        <w:rPr>
          <w:rFonts w:hint="eastAsia" w:eastAsia="宋体"/>
          <w:highlight w:val="none"/>
          <w:lang w:eastAsia="zh-CN"/>
        </w:rPr>
      </w:pPr>
      <w:r>
        <w:rPr>
          <w:rFonts w:hint="eastAsia"/>
          <w:b/>
          <w:bCs/>
          <w:color w:val="auto"/>
          <w:highlight w:val="none"/>
          <w:lang w:val="en-US" w:eastAsia="zh-CN"/>
        </w:rPr>
        <w:t xml:space="preserve">6.0.7 </w:t>
      </w:r>
      <w:r>
        <w:rPr>
          <w:color w:val="auto"/>
          <w:highlight w:val="none"/>
        </w:rPr>
        <w:t>外墙粘贴饰面砖的基层</w:t>
      </w:r>
      <w:r>
        <w:rPr>
          <w:rFonts w:hint="eastAsia"/>
          <w:color w:val="auto"/>
          <w:highlight w:val="none"/>
          <w:lang w:val="en-US" w:eastAsia="zh-CN"/>
        </w:rPr>
        <w:t>宜</w:t>
      </w:r>
      <w:r>
        <w:rPr>
          <w:rFonts w:hint="eastAsia"/>
          <w:b w:val="0"/>
          <w:bCs w:val="0"/>
          <w:highlight w:val="none"/>
          <w:lang w:val="en-US" w:eastAsia="zh-CN"/>
        </w:rPr>
        <w:t>为水泥砂浆找平层，雨量较多的地区可选用水泥防水砂浆进行找平。找平层的表面应刮平搓毛，并应在终凝后浇水或保湿养护。</w:t>
      </w:r>
      <w:r>
        <w:rPr>
          <w:rFonts w:hint="eastAsia"/>
          <w:highlight w:val="none"/>
        </w:rPr>
        <w:t>外墙外保温系统、加气混凝土、轻质</w:t>
      </w:r>
      <w:r>
        <w:rPr>
          <w:rFonts w:hint="eastAsia"/>
          <w:highlight w:val="none"/>
          <w:lang w:val="en-US" w:eastAsia="zh-CN"/>
        </w:rPr>
        <w:t>墙板等</w:t>
      </w:r>
      <w:r>
        <w:rPr>
          <w:rFonts w:hint="eastAsia"/>
          <w:highlight w:val="none"/>
        </w:rPr>
        <w:t>基层</w:t>
      </w:r>
      <w:r>
        <w:rPr>
          <w:rFonts w:hint="eastAsia"/>
          <w:highlight w:val="none"/>
          <w:lang w:val="en-US" w:eastAsia="zh-CN"/>
        </w:rPr>
        <w:t>上粘贴外墙饰面砖</w:t>
      </w:r>
      <w:r>
        <w:rPr>
          <w:rFonts w:hint="eastAsia"/>
          <w:highlight w:val="none"/>
        </w:rPr>
        <w:t>，应有可靠的加强及粘结质量保证措施。不同</w:t>
      </w:r>
      <w:r>
        <w:rPr>
          <w:rFonts w:hint="eastAsia"/>
          <w:highlight w:val="none"/>
          <w:lang w:val="en-US" w:eastAsia="zh-CN"/>
        </w:rPr>
        <w:t>基层</w:t>
      </w:r>
      <w:r>
        <w:rPr>
          <w:rFonts w:hint="eastAsia"/>
          <w:highlight w:val="none"/>
        </w:rPr>
        <w:t>交界处</w:t>
      </w:r>
      <w:r>
        <w:rPr>
          <w:rFonts w:hint="eastAsia"/>
          <w:highlight w:val="none"/>
          <w:lang w:val="en-US" w:eastAsia="zh-CN"/>
        </w:rPr>
        <w:t>应</w:t>
      </w:r>
      <w:r>
        <w:rPr>
          <w:rFonts w:hint="eastAsia"/>
          <w:highlight w:val="none"/>
        </w:rPr>
        <w:t>采取加强措施。</w:t>
      </w:r>
      <w:r>
        <w:rPr>
          <w:rFonts w:hint="eastAsia"/>
          <w:highlight w:val="none"/>
          <w:lang w:val="en-US" w:eastAsia="zh-CN"/>
        </w:rPr>
        <w:t>基层施工</w:t>
      </w:r>
      <w:r>
        <w:rPr>
          <w:color w:val="auto"/>
          <w:highlight w:val="none"/>
        </w:rPr>
        <w:t>应符合现行行业标准</w:t>
      </w:r>
      <w:r>
        <w:rPr>
          <w:rFonts w:hint="eastAsia"/>
          <w:color w:val="auto"/>
          <w:highlight w:val="none"/>
          <w:lang w:eastAsia="zh-CN"/>
        </w:rPr>
        <w:t>《外墙外保温工程技术标准》JGJ 144</w:t>
      </w:r>
      <w:r>
        <w:rPr>
          <w:color w:val="auto"/>
          <w:highlight w:val="none"/>
        </w:rPr>
        <w:t>和《外墙饰面砖工程施工及验收规程》JGJ</w:t>
      </w:r>
      <w:r>
        <w:rPr>
          <w:rFonts w:hint="eastAsia"/>
          <w:color w:val="auto"/>
          <w:highlight w:val="none"/>
          <w:lang w:val="en-US" w:eastAsia="zh-CN"/>
        </w:rPr>
        <w:t xml:space="preserve"> </w:t>
      </w:r>
      <w:r>
        <w:rPr>
          <w:color w:val="auto"/>
          <w:highlight w:val="none"/>
        </w:rPr>
        <w:t>126的</w:t>
      </w:r>
      <w:r>
        <w:rPr>
          <w:rFonts w:hint="eastAsia"/>
          <w:color w:val="auto"/>
          <w:highlight w:val="none"/>
          <w:lang w:val="en-US" w:eastAsia="zh-CN"/>
        </w:rPr>
        <w:t>相关</w:t>
      </w:r>
      <w:r>
        <w:rPr>
          <w:color w:val="auto"/>
          <w:highlight w:val="none"/>
        </w:rPr>
        <w:t>规定</w:t>
      </w:r>
      <w:r>
        <w:rPr>
          <w:rFonts w:hint="eastAsia"/>
          <w:color w:val="auto"/>
          <w:highlight w:val="none"/>
          <w:lang w:eastAsia="zh-CN"/>
        </w:rPr>
        <w:t>。</w:t>
      </w:r>
    </w:p>
    <w:p>
      <w:pPr>
        <w:rPr>
          <w:rFonts w:hint="default" w:eastAsia="宋体"/>
          <w:color w:val="auto"/>
          <w:highlight w:val="none"/>
          <w:lang w:val="en-US" w:eastAsia="zh-CN"/>
        </w:rPr>
      </w:pPr>
      <w:r>
        <w:rPr>
          <w:rFonts w:hint="eastAsia"/>
          <w:b/>
          <w:bCs/>
          <w:color w:val="auto"/>
          <w:highlight w:val="none"/>
        </w:rPr>
        <w:t>6</w:t>
      </w:r>
      <w:r>
        <w:rPr>
          <w:b/>
          <w:bCs/>
          <w:color w:val="auto"/>
          <w:highlight w:val="none"/>
        </w:rPr>
        <w:t>.</w:t>
      </w:r>
      <w:r>
        <w:rPr>
          <w:rFonts w:hint="eastAsia"/>
          <w:b/>
          <w:bCs/>
          <w:color w:val="auto"/>
          <w:highlight w:val="none"/>
        </w:rPr>
        <w:t>0</w:t>
      </w:r>
      <w:r>
        <w:rPr>
          <w:b/>
          <w:bCs/>
          <w:color w:val="auto"/>
          <w:highlight w:val="none"/>
        </w:rPr>
        <w:t>.</w:t>
      </w:r>
      <w:r>
        <w:rPr>
          <w:rFonts w:hint="eastAsia"/>
          <w:b/>
          <w:bCs/>
          <w:color w:val="auto"/>
          <w:highlight w:val="none"/>
          <w:lang w:val="en-US" w:eastAsia="zh-CN"/>
        </w:rPr>
        <w:t xml:space="preserve">8 </w:t>
      </w:r>
      <w:r>
        <w:rPr>
          <w:rFonts w:hint="eastAsia"/>
          <w:color w:val="auto"/>
          <w:highlight w:val="none"/>
          <w:lang w:val="en-US" w:eastAsia="zh-CN"/>
        </w:rPr>
        <w:t xml:space="preserve">厕浴间等有排水要求的陶瓷砖地面，基层排水坡度不应小于1%，距离地漏边缘50mm内坡度不宜小于3%。 </w:t>
      </w:r>
    </w:p>
    <w:p>
      <w:pPr>
        <w:pStyle w:val="4"/>
        <w:numPr>
          <w:ilvl w:val="0"/>
          <w:numId w:val="0"/>
        </w:numPr>
        <w:bidi w:val="0"/>
        <w:ind w:left="0" w:leftChars="0" w:firstLine="0" w:firstLineChars="0"/>
        <w:rPr>
          <w:highlight w:val="none"/>
        </w:rPr>
      </w:pPr>
      <w:bookmarkStart w:id="21" w:name="_Toc3476"/>
      <w:r>
        <w:rPr>
          <w:rFonts w:hint="eastAsia"/>
          <w:highlight w:val="none"/>
        </w:rPr>
        <w:t xml:space="preserve">7 </w:t>
      </w:r>
      <w:r>
        <w:rPr>
          <w:rFonts w:hint="eastAsia"/>
          <w:highlight w:val="none"/>
          <w:lang w:val="en-US" w:eastAsia="zh-CN"/>
        </w:rPr>
        <w:t xml:space="preserve"> </w:t>
      </w:r>
      <w:r>
        <w:rPr>
          <w:highlight w:val="none"/>
        </w:rPr>
        <w:t>施</w:t>
      </w:r>
      <w:r>
        <w:rPr>
          <w:rFonts w:hint="eastAsia"/>
          <w:highlight w:val="none"/>
        </w:rPr>
        <w:t xml:space="preserve"> </w:t>
      </w:r>
      <w:r>
        <w:rPr>
          <w:rFonts w:hint="eastAsia"/>
          <w:highlight w:val="none"/>
          <w:lang w:val="en-US" w:eastAsia="zh-CN"/>
        </w:rPr>
        <w:t xml:space="preserve">  </w:t>
      </w:r>
      <w:r>
        <w:rPr>
          <w:highlight w:val="none"/>
        </w:rPr>
        <w:t>工</w:t>
      </w:r>
      <w:bookmarkEnd w:id="21"/>
    </w:p>
    <w:p>
      <w:pPr>
        <w:rPr>
          <w:color w:val="auto"/>
          <w:highlight w:val="none"/>
        </w:rPr>
      </w:pPr>
    </w:p>
    <w:p>
      <w:pPr>
        <w:pStyle w:val="5"/>
        <w:numPr>
          <w:ilvl w:val="1"/>
          <w:numId w:val="0"/>
        </w:numPr>
        <w:rPr>
          <w:color w:val="auto"/>
          <w:highlight w:val="none"/>
        </w:rPr>
      </w:pPr>
      <w:bookmarkStart w:id="22" w:name="_Toc18071"/>
      <w:r>
        <w:rPr>
          <w:rFonts w:hint="eastAsia"/>
          <w:color w:val="auto"/>
          <w:highlight w:val="none"/>
        </w:rPr>
        <w:t>7</w:t>
      </w:r>
      <w:r>
        <w:rPr>
          <w:color w:val="auto"/>
          <w:highlight w:val="none"/>
        </w:rPr>
        <w:t>.1一般规定</w:t>
      </w:r>
      <w:bookmarkEnd w:id="22"/>
    </w:p>
    <w:p>
      <w:pPr>
        <w:rPr>
          <w:color w:val="auto"/>
          <w:highlight w:val="none"/>
        </w:rPr>
      </w:pPr>
    </w:p>
    <w:p>
      <w:pPr>
        <w:rPr>
          <w:rFonts w:hint="eastAsia"/>
          <w:color w:val="auto"/>
          <w:highlight w:val="none"/>
        </w:rPr>
      </w:pPr>
      <w:r>
        <w:rPr>
          <w:rFonts w:hint="eastAsia"/>
          <w:b/>
          <w:bCs/>
          <w:color w:val="auto"/>
          <w:highlight w:val="none"/>
        </w:rPr>
        <w:t>7</w:t>
      </w:r>
      <w:r>
        <w:rPr>
          <w:b/>
          <w:bCs/>
          <w:color w:val="auto"/>
          <w:highlight w:val="none"/>
        </w:rPr>
        <w:t>.1.</w:t>
      </w:r>
      <w:r>
        <w:rPr>
          <w:rFonts w:hint="eastAsia"/>
          <w:b/>
          <w:bCs/>
          <w:color w:val="auto"/>
          <w:highlight w:val="none"/>
          <w:lang w:val="en-US" w:eastAsia="zh-CN"/>
        </w:rPr>
        <w:t xml:space="preserve">1 </w:t>
      </w:r>
      <w:r>
        <w:rPr>
          <w:color w:val="auto"/>
          <w:highlight w:val="none"/>
        </w:rPr>
        <w:t>陶瓷砖胶粘剂的施工应符合设计和工程要求</w:t>
      </w:r>
      <w:r>
        <w:rPr>
          <w:rFonts w:hint="eastAsia"/>
          <w:color w:val="auto"/>
          <w:highlight w:val="none"/>
          <w:lang w:val="en-US" w:eastAsia="zh-CN"/>
        </w:rPr>
        <w:t>。</w:t>
      </w:r>
    </w:p>
    <w:p>
      <w:pPr>
        <w:rPr>
          <w:color w:val="auto"/>
          <w:highlight w:val="none"/>
        </w:rPr>
      </w:pPr>
      <w:r>
        <w:rPr>
          <w:rFonts w:hint="eastAsia"/>
          <w:b/>
          <w:bCs/>
          <w:color w:val="auto"/>
          <w:highlight w:val="none"/>
          <w:lang w:val="en-US" w:eastAsia="zh-CN"/>
        </w:rPr>
        <w:t xml:space="preserve">7.1.2 </w:t>
      </w:r>
      <w:r>
        <w:rPr>
          <w:color w:val="auto"/>
          <w:highlight w:val="none"/>
        </w:rPr>
        <w:t>施工单位应根据设计</w:t>
      </w:r>
      <w:r>
        <w:rPr>
          <w:rFonts w:hint="eastAsia"/>
          <w:color w:val="auto"/>
          <w:highlight w:val="none"/>
          <w:lang w:val="en-US" w:eastAsia="zh-CN"/>
        </w:rPr>
        <w:t>图纸、</w:t>
      </w:r>
      <w:r>
        <w:rPr>
          <w:color w:val="auto"/>
          <w:highlight w:val="none"/>
        </w:rPr>
        <w:t>建筑工程</w:t>
      </w:r>
      <w:r>
        <w:rPr>
          <w:rFonts w:hint="eastAsia"/>
          <w:color w:val="auto"/>
          <w:highlight w:val="none"/>
          <w:lang w:val="en-US" w:eastAsia="zh-CN"/>
        </w:rPr>
        <w:t>情况</w:t>
      </w:r>
      <w:r>
        <w:rPr>
          <w:color w:val="auto"/>
          <w:highlight w:val="none"/>
        </w:rPr>
        <w:t>等编制施工方案</w:t>
      </w:r>
      <w:r>
        <w:rPr>
          <w:rFonts w:hint="eastAsia"/>
          <w:color w:val="auto"/>
          <w:highlight w:val="none"/>
          <w:lang w:eastAsia="zh-CN"/>
        </w:rPr>
        <w:t>，</w:t>
      </w:r>
      <w:r>
        <w:rPr>
          <w:rFonts w:hint="eastAsia"/>
          <w:color w:val="auto"/>
          <w:highlight w:val="none"/>
          <w:lang w:val="en-US" w:eastAsia="zh-CN"/>
        </w:rPr>
        <w:t>并</w:t>
      </w:r>
      <w:r>
        <w:rPr>
          <w:color w:val="auto"/>
          <w:highlight w:val="none"/>
        </w:rPr>
        <w:t>应对施工人员进行施工方案</w:t>
      </w:r>
      <w:r>
        <w:rPr>
          <w:rFonts w:hint="eastAsia"/>
          <w:color w:val="auto"/>
          <w:highlight w:val="none"/>
        </w:rPr>
        <w:t>交底</w:t>
      </w:r>
      <w:r>
        <w:rPr>
          <w:color w:val="auto"/>
          <w:highlight w:val="none"/>
        </w:rPr>
        <w:t>和</w:t>
      </w:r>
      <w:r>
        <w:rPr>
          <w:rFonts w:hint="eastAsia"/>
          <w:color w:val="auto"/>
          <w:highlight w:val="none"/>
        </w:rPr>
        <w:t>安全技术</w:t>
      </w:r>
      <w:r>
        <w:rPr>
          <w:color w:val="auto"/>
          <w:highlight w:val="none"/>
        </w:rPr>
        <w:t>交底，并做好记录。</w:t>
      </w:r>
    </w:p>
    <w:p>
      <w:pPr>
        <w:rPr>
          <w:color w:val="auto"/>
          <w:highlight w:val="none"/>
        </w:rPr>
      </w:pPr>
      <w:r>
        <w:rPr>
          <w:rFonts w:hint="eastAsia"/>
          <w:b/>
          <w:bCs/>
          <w:color w:val="auto"/>
          <w:highlight w:val="none"/>
        </w:rPr>
        <w:t>7</w:t>
      </w:r>
      <w:r>
        <w:rPr>
          <w:b/>
          <w:bCs/>
          <w:color w:val="auto"/>
          <w:highlight w:val="none"/>
        </w:rPr>
        <w:t>.1.</w:t>
      </w:r>
      <w:r>
        <w:rPr>
          <w:rFonts w:hint="eastAsia"/>
          <w:b/>
          <w:bCs/>
          <w:color w:val="auto"/>
          <w:highlight w:val="none"/>
          <w:lang w:val="en-US" w:eastAsia="zh-CN"/>
        </w:rPr>
        <w:t xml:space="preserve">3 </w:t>
      </w:r>
      <w:r>
        <w:rPr>
          <w:color w:val="auto"/>
          <w:highlight w:val="none"/>
        </w:rPr>
        <w:t>进场材料应提供型式检验报告和产品合格证，</w:t>
      </w:r>
      <w:r>
        <w:rPr>
          <w:rFonts w:hint="eastAsia"/>
          <w:color w:val="auto"/>
          <w:highlight w:val="none"/>
          <w:lang w:val="en-US" w:eastAsia="zh-CN"/>
        </w:rPr>
        <w:t>并</w:t>
      </w:r>
      <w:r>
        <w:rPr>
          <w:color w:val="auto"/>
          <w:highlight w:val="none"/>
        </w:rPr>
        <w:t>根据本规程</w:t>
      </w:r>
      <w:r>
        <w:rPr>
          <w:rFonts w:hint="eastAsia"/>
          <w:color w:val="auto"/>
          <w:highlight w:val="none"/>
        </w:rPr>
        <w:t>附录A</w:t>
      </w:r>
      <w:r>
        <w:rPr>
          <w:color w:val="auto"/>
          <w:highlight w:val="none"/>
        </w:rPr>
        <w:t>中规定对进场材料进行复检检验。</w:t>
      </w:r>
    </w:p>
    <w:p>
      <w:pPr>
        <w:rPr>
          <w:color w:val="auto"/>
          <w:highlight w:val="none"/>
        </w:rPr>
      </w:pPr>
      <w:r>
        <w:rPr>
          <w:rFonts w:hint="eastAsia"/>
          <w:b/>
          <w:bCs/>
          <w:color w:val="auto"/>
          <w:highlight w:val="none"/>
        </w:rPr>
        <w:t>7</w:t>
      </w:r>
      <w:r>
        <w:rPr>
          <w:b/>
          <w:bCs/>
          <w:color w:val="auto"/>
          <w:highlight w:val="none"/>
        </w:rPr>
        <w:t>.1.</w:t>
      </w:r>
      <w:r>
        <w:rPr>
          <w:rFonts w:hint="eastAsia"/>
          <w:b/>
          <w:bCs/>
          <w:color w:val="auto"/>
          <w:highlight w:val="none"/>
          <w:lang w:val="en-US" w:eastAsia="zh-CN"/>
        </w:rPr>
        <w:t xml:space="preserve">4 </w:t>
      </w:r>
      <w:r>
        <w:rPr>
          <w:color w:val="auto"/>
          <w:highlight w:val="none"/>
        </w:rPr>
        <w:t>施工前应对基层进行验收，</w:t>
      </w:r>
      <w:r>
        <w:rPr>
          <w:rFonts w:hint="eastAsia"/>
          <w:color w:val="auto"/>
          <w:highlight w:val="none"/>
          <w:lang w:val="en-US" w:eastAsia="zh-CN"/>
        </w:rPr>
        <w:t>基层表面</w:t>
      </w:r>
      <w:r>
        <w:rPr>
          <w:rFonts w:hint="eastAsia"/>
          <w:color w:val="auto"/>
          <w:highlight w:val="none"/>
        </w:rPr>
        <w:t>平整度及立面垂直度偏差应符合本规程第</w:t>
      </w:r>
      <w:r>
        <w:rPr>
          <w:rFonts w:hint="eastAsia"/>
          <w:color w:val="auto"/>
          <w:highlight w:val="none"/>
          <w:lang w:val="en-US" w:eastAsia="zh-CN"/>
        </w:rPr>
        <w:t>6.0.2</w:t>
      </w:r>
      <w:r>
        <w:rPr>
          <w:rFonts w:hint="eastAsia"/>
          <w:color w:val="auto"/>
          <w:highlight w:val="none"/>
        </w:rPr>
        <w:t>条的规定。</w:t>
      </w:r>
      <w:r>
        <w:rPr>
          <w:rFonts w:hint="eastAsia"/>
          <w:b w:val="0"/>
          <w:bCs w:val="0"/>
          <w:color w:val="auto"/>
          <w:highlight w:val="none"/>
          <w:lang w:val="en-US" w:eastAsia="zh-CN"/>
        </w:rPr>
        <w:t>有</w:t>
      </w:r>
      <w:r>
        <w:rPr>
          <w:color w:val="auto"/>
          <w:highlight w:val="none"/>
        </w:rPr>
        <w:t>防水要求的墙面、地面</w:t>
      </w:r>
      <w:r>
        <w:rPr>
          <w:rFonts w:hint="eastAsia"/>
          <w:color w:val="auto"/>
          <w:highlight w:val="none"/>
        </w:rPr>
        <w:t>，应在</w:t>
      </w:r>
      <w:r>
        <w:rPr>
          <w:color w:val="auto"/>
          <w:highlight w:val="none"/>
        </w:rPr>
        <w:t>防水层及保护层施工完成并验收合格后进行胶粘剂贴砖工序。</w:t>
      </w:r>
    </w:p>
    <w:p>
      <w:pPr>
        <w:rPr>
          <w:color w:val="auto"/>
          <w:highlight w:val="none"/>
        </w:rPr>
      </w:pPr>
      <w:r>
        <w:rPr>
          <w:rFonts w:hint="eastAsia"/>
          <w:b/>
          <w:bCs/>
          <w:color w:val="auto"/>
          <w:highlight w:val="none"/>
        </w:rPr>
        <w:t>7</w:t>
      </w:r>
      <w:r>
        <w:rPr>
          <w:b/>
          <w:bCs/>
          <w:color w:val="auto"/>
          <w:highlight w:val="none"/>
        </w:rPr>
        <w:t>.1.</w:t>
      </w:r>
      <w:r>
        <w:rPr>
          <w:rFonts w:hint="eastAsia"/>
          <w:b/>
          <w:bCs/>
          <w:color w:val="auto"/>
          <w:highlight w:val="none"/>
          <w:lang w:val="en-US" w:eastAsia="zh-CN"/>
        </w:rPr>
        <w:t xml:space="preserve">5 </w:t>
      </w:r>
      <w:r>
        <w:rPr>
          <w:rFonts w:hint="eastAsia"/>
          <w:color w:val="auto"/>
          <w:highlight w:val="none"/>
          <w:lang w:val="en-US" w:eastAsia="zh-CN"/>
        </w:rPr>
        <w:t>陶瓷砖胶粘剂</w:t>
      </w:r>
      <w:r>
        <w:rPr>
          <w:color w:val="auto"/>
          <w:highlight w:val="none"/>
        </w:rPr>
        <w:t>施工环境温度</w:t>
      </w:r>
      <w:r>
        <w:rPr>
          <w:rFonts w:hint="eastAsia"/>
          <w:color w:val="auto"/>
          <w:highlight w:val="none"/>
          <w:lang w:val="en-US" w:eastAsia="zh-CN"/>
        </w:rPr>
        <w:t>宜为</w:t>
      </w:r>
      <w:r>
        <w:rPr>
          <w:color w:val="auto"/>
          <w:highlight w:val="none"/>
        </w:rPr>
        <w:t>5℃</w:t>
      </w:r>
      <w:r>
        <w:rPr>
          <w:rFonts w:hint="eastAsia"/>
          <w:color w:val="auto"/>
          <w:highlight w:val="none"/>
          <w:lang w:val="en-US" w:eastAsia="zh-CN"/>
        </w:rPr>
        <w:t>~</w:t>
      </w:r>
      <w:r>
        <w:rPr>
          <w:color w:val="auto"/>
          <w:highlight w:val="none"/>
        </w:rPr>
        <w:t>35℃，</w:t>
      </w:r>
      <w:r>
        <w:rPr>
          <w:rFonts w:hint="eastAsia" w:ascii="Times New Roman" w:hAnsi="Times New Roman" w:eastAsia="宋体" w:cs="Times New Roman"/>
          <w:color w:val="auto"/>
          <w:kern w:val="0"/>
          <w:sz w:val="24"/>
          <w:szCs w:val="24"/>
          <w:highlight w:val="none"/>
          <w:lang w:val="en-US" w:eastAsia="zh-CN" w:bidi="ar-SA"/>
        </w:rPr>
        <w:t>当低于5</w:t>
      </w:r>
      <w:r>
        <w:rPr>
          <w:color w:val="auto"/>
          <w:highlight w:val="none"/>
        </w:rPr>
        <w:t>℃</w:t>
      </w:r>
      <w:r>
        <w:rPr>
          <w:rFonts w:hint="eastAsia" w:ascii="Times New Roman" w:hAnsi="Times New Roman" w:eastAsia="宋体" w:cs="Times New Roman"/>
          <w:color w:val="auto"/>
          <w:kern w:val="0"/>
          <w:sz w:val="24"/>
          <w:szCs w:val="24"/>
          <w:highlight w:val="none"/>
          <w:lang w:val="en-US" w:eastAsia="zh-CN" w:bidi="ar-SA"/>
        </w:rPr>
        <w:t>时，</w:t>
      </w:r>
      <w:r>
        <w:rPr>
          <w:rFonts w:hint="eastAsia" w:cs="Times New Roman"/>
          <w:color w:val="auto"/>
          <w:kern w:val="0"/>
          <w:sz w:val="24"/>
          <w:szCs w:val="24"/>
          <w:highlight w:val="none"/>
          <w:lang w:val="en-US" w:eastAsia="zh-CN" w:bidi="ar-SA"/>
        </w:rPr>
        <w:t>应</w:t>
      </w:r>
      <w:r>
        <w:rPr>
          <w:rFonts w:hint="eastAsia" w:ascii="Times New Roman" w:hAnsi="Times New Roman" w:eastAsia="宋体" w:cs="Times New Roman"/>
          <w:color w:val="auto"/>
          <w:kern w:val="0"/>
          <w:sz w:val="24"/>
          <w:szCs w:val="24"/>
          <w:highlight w:val="none"/>
          <w:lang w:val="en-US" w:eastAsia="zh-CN" w:bidi="ar-SA"/>
        </w:rPr>
        <w:t>有可靠的升温</w:t>
      </w:r>
      <w:r>
        <w:rPr>
          <w:rFonts w:hint="eastAsia" w:cs="Times New Roman"/>
          <w:color w:val="auto"/>
          <w:kern w:val="0"/>
          <w:sz w:val="24"/>
          <w:szCs w:val="24"/>
          <w:highlight w:val="none"/>
          <w:lang w:val="en-US" w:eastAsia="zh-CN" w:bidi="ar-SA"/>
        </w:rPr>
        <w:t>或</w:t>
      </w:r>
      <w:r>
        <w:rPr>
          <w:rFonts w:hint="eastAsia" w:ascii="Times New Roman" w:hAnsi="Times New Roman" w:eastAsia="宋体" w:cs="Times New Roman"/>
          <w:color w:val="auto"/>
          <w:kern w:val="0"/>
          <w:sz w:val="24"/>
          <w:szCs w:val="24"/>
          <w:highlight w:val="none"/>
          <w:lang w:val="en-US" w:eastAsia="zh-CN" w:bidi="ar-SA"/>
        </w:rPr>
        <w:t>防冻措施；当气温高于35</w:t>
      </w:r>
      <w:r>
        <w:rPr>
          <w:color w:val="auto"/>
          <w:highlight w:val="none"/>
        </w:rPr>
        <w:t>℃</w:t>
      </w:r>
      <w:r>
        <w:rPr>
          <w:rFonts w:hint="eastAsia" w:ascii="Times New Roman" w:hAnsi="Times New Roman" w:eastAsia="宋体" w:cs="Times New Roman"/>
          <w:color w:val="auto"/>
          <w:kern w:val="0"/>
          <w:sz w:val="24"/>
          <w:szCs w:val="24"/>
          <w:highlight w:val="none"/>
          <w:lang w:val="en-US" w:eastAsia="zh-CN" w:bidi="ar-SA"/>
        </w:rPr>
        <w:t>时，应有遮阳设施</w:t>
      </w:r>
      <w:r>
        <w:rPr>
          <w:rFonts w:hint="eastAsia" w:cs="Times New Roman"/>
          <w:color w:val="auto"/>
          <w:kern w:val="0"/>
          <w:sz w:val="24"/>
          <w:szCs w:val="24"/>
          <w:highlight w:val="none"/>
          <w:lang w:val="en-US" w:eastAsia="zh-CN" w:bidi="ar-SA"/>
        </w:rPr>
        <w:t>。</w:t>
      </w:r>
      <w:r>
        <w:rPr>
          <w:rFonts w:hint="eastAsia"/>
          <w:color w:val="auto"/>
          <w:highlight w:val="none"/>
          <w:lang w:val="en-US" w:eastAsia="zh-CN"/>
        </w:rPr>
        <w:t>雨天及</w:t>
      </w:r>
      <w:r>
        <w:rPr>
          <w:color w:val="auto"/>
          <w:highlight w:val="none"/>
        </w:rPr>
        <w:t>室外风力</w:t>
      </w:r>
      <w:r>
        <w:rPr>
          <w:rFonts w:hint="eastAsia"/>
          <w:color w:val="auto"/>
          <w:highlight w:val="none"/>
          <w:lang w:val="en-US" w:eastAsia="zh-CN"/>
        </w:rPr>
        <w:t>6</w:t>
      </w:r>
      <w:r>
        <w:rPr>
          <w:color w:val="auto"/>
          <w:highlight w:val="none"/>
        </w:rPr>
        <w:t>级</w:t>
      </w:r>
      <w:r>
        <w:rPr>
          <w:rFonts w:hint="eastAsia"/>
          <w:color w:val="auto"/>
          <w:highlight w:val="none"/>
          <w:lang w:val="en-US" w:eastAsia="zh-CN"/>
        </w:rPr>
        <w:t>以上时不得施工</w:t>
      </w:r>
      <w:r>
        <w:rPr>
          <w:color w:val="auto"/>
          <w:highlight w:val="none"/>
        </w:rPr>
        <w:t>。</w:t>
      </w:r>
    </w:p>
    <w:p>
      <w:pPr>
        <w:rPr>
          <w:color w:val="auto"/>
          <w:highlight w:val="none"/>
        </w:rPr>
      </w:pPr>
      <w:r>
        <w:rPr>
          <w:rFonts w:hint="eastAsia"/>
          <w:b/>
          <w:bCs/>
          <w:color w:val="auto"/>
          <w:highlight w:val="none"/>
        </w:rPr>
        <w:t>7</w:t>
      </w:r>
      <w:r>
        <w:rPr>
          <w:b/>
          <w:bCs/>
          <w:color w:val="auto"/>
          <w:highlight w:val="none"/>
        </w:rPr>
        <w:t>.1.</w:t>
      </w:r>
      <w:r>
        <w:rPr>
          <w:rFonts w:hint="eastAsia"/>
          <w:b/>
          <w:bCs/>
          <w:color w:val="auto"/>
          <w:highlight w:val="none"/>
          <w:lang w:val="en-US" w:eastAsia="zh-CN"/>
        </w:rPr>
        <w:t xml:space="preserve">6 </w:t>
      </w:r>
      <w:r>
        <w:rPr>
          <w:color w:val="auto"/>
          <w:highlight w:val="none"/>
        </w:rPr>
        <w:t>室内施工应准备</w:t>
      </w:r>
      <w:r>
        <w:rPr>
          <w:rFonts w:hint="eastAsia"/>
          <w:sz w:val="24"/>
          <w:szCs w:val="24"/>
          <w:highlight w:val="none"/>
        </w:rPr>
        <w:t>施工用梯</w:t>
      </w:r>
      <w:r>
        <w:rPr>
          <w:rFonts w:hint="eastAsia"/>
          <w:sz w:val="24"/>
          <w:szCs w:val="24"/>
          <w:highlight w:val="none"/>
          <w:lang w:eastAsia="zh-CN"/>
        </w:rPr>
        <w:t>、</w:t>
      </w:r>
      <w:r>
        <w:rPr>
          <w:color w:val="auto"/>
          <w:highlight w:val="none"/>
        </w:rPr>
        <w:t>马凳</w:t>
      </w:r>
      <w:r>
        <w:rPr>
          <w:rFonts w:hint="eastAsia"/>
          <w:sz w:val="24"/>
          <w:szCs w:val="24"/>
          <w:highlight w:val="none"/>
          <w:lang w:val="en-US" w:eastAsia="zh-CN"/>
        </w:rPr>
        <w:t>或</w:t>
      </w:r>
      <w:r>
        <w:rPr>
          <w:color w:val="auto"/>
          <w:highlight w:val="none"/>
        </w:rPr>
        <w:t>搭脚手架，</w:t>
      </w:r>
      <w:r>
        <w:rPr>
          <w:rFonts w:hint="eastAsia"/>
          <w:sz w:val="24"/>
          <w:szCs w:val="24"/>
          <w:highlight w:val="none"/>
        </w:rPr>
        <w:t>施工用梯</w:t>
      </w:r>
      <w:r>
        <w:rPr>
          <w:rFonts w:hint="eastAsia"/>
          <w:sz w:val="24"/>
          <w:szCs w:val="24"/>
          <w:highlight w:val="none"/>
          <w:lang w:eastAsia="zh-CN"/>
        </w:rPr>
        <w:t>、</w:t>
      </w:r>
      <w:r>
        <w:rPr>
          <w:color w:val="auto"/>
          <w:highlight w:val="none"/>
        </w:rPr>
        <w:t>马凳的放置和脚手架</w:t>
      </w:r>
      <w:r>
        <w:rPr>
          <w:rFonts w:hint="eastAsia"/>
          <w:color w:val="auto"/>
          <w:highlight w:val="none"/>
          <w:lang w:val="en-US" w:eastAsia="zh-CN"/>
        </w:rPr>
        <w:t>搭设</w:t>
      </w:r>
      <w:r>
        <w:rPr>
          <w:color w:val="auto"/>
          <w:highlight w:val="none"/>
        </w:rPr>
        <w:t>应符合安全要求。</w:t>
      </w:r>
    </w:p>
    <w:p>
      <w:pPr>
        <w:rPr>
          <w:color w:val="auto"/>
          <w:highlight w:val="none"/>
        </w:rPr>
      </w:pPr>
      <w:r>
        <w:rPr>
          <w:rFonts w:hint="eastAsia"/>
          <w:b/>
          <w:bCs/>
          <w:color w:val="auto"/>
          <w:highlight w:val="none"/>
        </w:rPr>
        <w:t>7</w:t>
      </w:r>
      <w:r>
        <w:rPr>
          <w:b/>
          <w:bCs/>
          <w:color w:val="auto"/>
          <w:highlight w:val="none"/>
        </w:rPr>
        <w:t>.1.</w:t>
      </w:r>
      <w:r>
        <w:rPr>
          <w:rFonts w:hint="eastAsia"/>
          <w:b/>
          <w:bCs/>
          <w:color w:val="auto"/>
          <w:highlight w:val="none"/>
          <w:lang w:val="en-US" w:eastAsia="zh-CN"/>
        </w:rPr>
        <w:t xml:space="preserve">7 </w:t>
      </w:r>
      <w:r>
        <w:rPr>
          <w:color w:val="auto"/>
          <w:highlight w:val="none"/>
        </w:rPr>
        <w:t>室内</w:t>
      </w:r>
      <w:r>
        <w:rPr>
          <w:rFonts w:hint="eastAsia"/>
          <w:color w:val="auto"/>
          <w:highlight w:val="none"/>
          <w:lang w:val="en-US" w:eastAsia="zh-CN"/>
        </w:rPr>
        <w:t>机电等设备</w:t>
      </w:r>
      <w:r>
        <w:rPr>
          <w:color w:val="auto"/>
          <w:highlight w:val="none"/>
        </w:rPr>
        <w:t>预埋件应提前安装到位，并验收合格。</w:t>
      </w:r>
    </w:p>
    <w:p>
      <w:pPr>
        <w:rPr>
          <w:color w:val="auto"/>
          <w:highlight w:val="none"/>
        </w:rPr>
      </w:pPr>
      <w:r>
        <w:rPr>
          <w:rFonts w:hint="eastAsia"/>
          <w:b/>
          <w:bCs/>
          <w:color w:val="auto"/>
          <w:highlight w:val="none"/>
        </w:rPr>
        <w:t>7</w:t>
      </w:r>
      <w:r>
        <w:rPr>
          <w:b/>
          <w:bCs/>
          <w:color w:val="auto"/>
          <w:highlight w:val="none"/>
        </w:rPr>
        <w:t>.1.</w:t>
      </w:r>
      <w:r>
        <w:rPr>
          <w:rFonts w:hint="eastAsia"/>
          <w:b/>
          <w:bCs/>
          <w:color w:val="auto"/>
          <w:highlight w:val="none"/>
          <w:lang w:val="en-US" w:eastAsia="zh-CN"/>
        </w:rPr>
        <w:t xml:space="preserve">8 </w:t>
      </w:r>
      <w:r>
        <w:rPr>
          <w:color w:val="auto"/>
          <w:highlight w:val="none"/>
        </w:rPr>
        <w:t>室外门窗洞口、脚手架、阳台和落水管预埋件等应处理完毕。</w:t>
      </w:r>
    </w:p>
    <w:p>
      <w:pPr>
        <w:rPr>
          <w:rFonts w:hint="eastAsia" w:eastAsia="宋体"/>
          <w:b/>
          <w:bCs/>
          <w:color w:val="auto"/>
          <w:highlight w:val="none"/>
          <w:lang w:val="en-US" w:eastAsia="zh-CN"/>
        </w:rPr>
      </w:pPr>
      <w:r>
        <w:rPr>
          <w:rFonts w:hint="eastAsia"/>
          <w:b/>
          <w:bCs/>
          <w:color w:val="auto"/>
          <w:highlight w:val="none"/>
          <w:lang w:val="en-US" w:eastAsia="zh-CN"/>
        </w:rPr>
        <w:t xml:space="preserve">7.1.9 </w:t>
      </w:r>
      <w:r>
        <w:rPr>
          <w:rFonts w:hint="eastAsia"/>
          <w:b w:val="0"/>
          <w:bCs w:val="0"/>
          <w:color w:val="auto"/>
          <w:highlight w:val="none"/>
          <w:lang w:val="en-US" w:eastAsia="zh-CN"/>
        </w:rPr>
        <w:t>陶瓷砖胶粘剂施工宜设置伸缩缝，伸缩缝间距、宽度应符合设计要求。室外墙面、地面伸缩缝间距不宜大于6m，伸缩缝宽度宜为20mm~25mm；室内墙面、地面伸缩缝间距不宜大于8m，伸缩缝宽度宜为5mm~10mm。普通伸缩缝应从找平层断开并一直延伸至陶瓷砖表面，当遇结构变形缝时，伸缩缝应从基层断开并延伸至陶瓷砖表面。</w:t>
      </w:r>
    </w:p>
    <w:p>
      <w:pPr>
        <w:rPr>
          <w:b/>
          <w:bCs/>
          <w:color w:val="auto"/>
          <w:highlight w:val="none"/>
        </w:rPr>
      </w:pPr>
      <w:r>
        <w:rPr>
          <w:rFonts w:hint="eastAsia"/>
          <w:b/>
          <w:bCs/>
          <w:color w:val="auto"/>
          <w:highlight w:val="none"/>
        </w:rPr>
        <w:t>7.1.</w:t>
      </w:r>
      <w:r>
        <w:rPr>
          <w:rFonts w:hint="eastAsia"/>
          <w:b/>
          <w:bCs/>
          <w:color w:val="auto"/>
          <w:highlight w:val="none"/>
          <w:lang w:val="en-US" w:eastAsia="zh-CN"/>
        </w:rPr>
        <w:t xml:space="preserve">10 </w:t>
      </w:r>
      <w:r>
        <w:rPr>
          <w:rFonts w:hint="eastAsia"/>
          <w:b w:val="0"/>
          <w:bCs w:val="0"/>
          <w:color w:val="auto"/>
          <w:highlight w:val="none"/>
          <w:lang w:val="en-US" w:eastAsia="zh-CN"/>
        </w:rPr>
        <w:t xml:space="preserve">排砖、分格应遵循分中对称、横竖通缝、交圈合理、美观大方的原则，并符合设计和施工样板要求。排砖宜使用整砖，对必须使用非整砖的部位，非整砖宽度不宜小于整砖宽度的1/3，且应安排在次要部位或阴角处。 </w:t>
      </w:r>
    </w:p>
    <w:p>
      <w:pPr>
        <w:rPr>
          <w:color w:val="auto"/>
          <w:highlight w:val="none"/>
        </w:rPr>
      </w:pPr>
      <w:r>
        <w:rPr>
          <w:rFonts w:hint="eastAsia"/>
          <w:b/>
          <w:bCs/>
          <w:color w:val="auto"/>
          <w:highlight w:val="none"/>
        </w:rPr>
        <w:t>7</w:t>
      </w:r>
      <w:r>
        <w:rPr>
          <w:b/>
          <w:bCs/>
          <w:color w:val="auto"/>
          <w:highlight w:val="none"/>
        </w:rPr>
        <w:t>.1.</w:t>
      </w:r>
      <w:r>
        <w:rPr>
          <w:rFonts w:hint="eastAsia"/>
          <w:b/>
          <w:bCs/>
          <w:color w:val="auto"/>
          <w:highlight w:val="none"/>
          <w:lang w:val="en-US" w:eastAsia="zh-CN"/>
        </w:rPr>
        <w:t>11</w:t>
      </w:r>
      <w:r>
        <w:rPr>
          <w:rFonts w:hint="eastAsia"/>
          <w:b/>
          <w:bCs/>
          <w:color w:val="auto"/>
          <w:highlight w:val="none"/>
        </w:rPr>
        <w:t xml:space="preserve"> </w:t>
      </w:r>
      <w:r>
        <w:rPr>
          <w:rFonts w:hint="eastAsia"/>
          <w:b w:val="0"/>
          <w:bCs w:val="0"/>
          <w:color w:val="auto"/>
          <w:highlight w:val="none"/>
          <w:lang w:val="en-US" w:eastAsia="zh-CN"/>
        </w:rPr>
        <w:t>水泥基</w:t>
      </w:r>
      <w:r>
        <w:rPr>
          <w:rFonts w:hint="eastAsia"/>
          <w:b w:val="0"/>
          <w:bCs w:val="0"/>
          <w:color w:val="auto"/>
          <w:highlight w:val="none"/>
        </w:rPr>
        <w:t>胶粘剂</w:t>
      </w:r>
      <w:r>
        <w:rPr>
          <w:rFonts w:hint="eastAsia"/>
          <w:b w:val="0"/>
          <w:bCs w:val="0"/>
          <w:color w:val="auto"/>
          <w:highlight w:val="none"/>
          <w:lang w:val="en-US" w:eastAsia="zh-CN"/>
        </w:rPr>
        <w:t>施工</w:t>
      </w:r>
      <w:r>
        <w:rPr>
          <w:rFonts w:hint="eastAsia"/>
          <w:b w:val="0"/>
          <w:bCs w:val="0"/>
          <w:color w:val="auto"/>
          <w:highlight w:val="none"/>
        </w:rPr>
        <w:t>厚度</w:t>
      </w:r>
      <w:r>
        <w:rPr>
          <w:rFonts w:hint="eastAsia"/>
          <w:b w:val="0"/>
          <w:bCs w:val="0"/>
          <w:color w:val="auto"/>
          <w:highlight w:val="none"/>
          <w:lang w:val="en-US" w:eastAsia="zh-CN"/>
        </w:rPr>
        <w:t>应符合</w:t>
      </w:r>
      <w:r>
        <w:rPr>
          <w:rFonts w:hint="eastAsia"/>
          <w:b w:val="0"/>
          <w:bCs w:val="0"/>
          <w:color w:val="auto"/>
          <w:highlight w:val="none"/>
        </w:rPr>
        <w:t>表7.1.</w:t>
      </w:r>
      <w:r>
        <w:rPr>
          <w:rFonts w:hint="eastAsia"/>
          <w:b w:val="0"/>
          <w:bCs w:val="0"/>
          <w:color w:val="auto"/>
          <w:highlight w:val="none"/>
          <w:lang w:val="en-US" w:eastAsia="zh-CN"/>
        </w:rPr>
        <w:t>11的规定</w:t>
      </w:r>
      <w:r>
        <w:rPr>
          <w:rFonts w:hint="eastAsia"/>
          <w:b w:val="0"/>
          <w:bCs w:val="0"/>
          <w:color w:val="auto"/>
          <w:highlight w:val="none"/>
        </w:rPr>
        <w:t>，</w:t>
      </w:r>
      <w:r>
        <w:rPr>
          <w:rFonts w:hint="eastAsia"/>
          <w:b w:val="0"/>
          <w:bCs w:val="0"/>
          <w:color w:val="auto"/>
          <w:highlight w:val="none"/>
          <w:lang w:val="en-US" w:eastAsia="zh-CN"/>
        </w:rPr>
        <w:t>粘结层</w:t>
      </w:r>
      <w:r>
        <w:rPr>
          <w:rFonts w:hint="eastAsia"/>
          <w:b w:val="0"/>
          <w:bCs w:val="0"/>
          <w:color w:val="auto"/>
          <w:highlight w:val="none"/>
        </w:rPr>
        <w:t>厚度应保持均匀一致</w:t>
      </w:r>
      <w:r>
        <w:rPr>
          <w:rFonts w:hint="eastAsia"/>
          <w:color w:val="auto"/>
          <w:highlight w:val="none"/>
        </w:rPr>
        <w:t>。</w:t>
      </w:r>
    </w:p>
    <w:p>
      <w:pPr>
        <w:jc w:val="center"/>
        <w:rPr>
          <w:color w:val="auto"/>
          <w:highlight w:val="none"/>
        </w:rPr>
      </w:pPr>
      <w:r>
        <w:rPr>
          <w:color w:val="auto"/>
          <w:highlight w:val="none"/>
        </w:rPr>
        <w:t>表</w:t>
      </w:r>
      <w:r>
        <w:rPr>
          <w:rFonts w:hint="eastAsia"/>
          <w:color w:val="auto"/>
          <w:highlight w:val="none"/>
        </w:rPr>
        <w:t>7</w:t>
      </w:r>
      <w:r>
        <w:rPr>
          <w:color w:val="auto"/>
          <w:highlight w:val="none"/>
        </w:rPr>
        <w:t>.1.</w:t>
      </w:r>
      <w:r>
        <w:rPr>
          <w:rFonts w:hint="eastAsia"/>
          <w:color w:val="auto"/>
          <w:highlight w:val="none"/>
          <w:lang w:val="en-US" w:eastAsia="zh-CN"/>
        </w:rPr>
        <w:t>11</w:t>
      </w:r>
      <w:r>
        <w:rPr>
          <w:rFonts w:hint="eastAsia"/>
          <w:color w:val="auto"/>
          <w:highlight w:val="none"/>
        </w:rPr>
        <w:t>水泥基</w:t>
      </w:r>
      <w:r>
        <w:rPr>
          <w:color w:val="auto"/>
          <w:highlight w:val="none"/>
        </w:rPr>
        <w:t>胶粘剂</w:t>
      </w:r>
      <w:r>
        <w:rPr>
          <w:rFonts w:hint="eastAsia"/>
          <w:color w:val="auto"/>
          <w:highlight w:val="none"/>
        </w:rPr>
        <w:t>施工</w:t>
      </w:r>
      <w:r>
        <w:rPr>
          <w:color w:val="auto"/>
          <w:highlight w:val="none"/>
        </w:rPr>
        <w:t>厚度</w:t>
      </w:r>
      <w:r>
        <w:rPr>
          <w:rFonts w:hint="eastAsia"/>
          <w:color w:val="auto"/>
          <w:highlight w:val="none"/>
          <w:lang w:eastAsia="zh-CN"/>
        </w:rPr>
        <w:t>（</w:t>
      </w:r>
      <w:r>
        <w:rPr>
          <w:color w:val="auto"/>
          <w:highlight w:val="none"/>
        </w:rPr>
        <w:t>mm</w:t>
      </w:r>
      <w:r>
        <w:rPr>
          <w:rFonts w:hint="eastAsia"/>
          <w:color w:val="auto"/>
          <w:highlight w:val="none"/>
          <w:lang w:eastAsia="zh-CN"/>
        </w:rPr>
        <w:t>）</w:t>
      </w:r>
    </w:p>
    <w:tbl>
      <w:tblPr>
        <w:tblStyle w:val="46"/>
        <w:tblW w:w="90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1516"/>
        <w:gridCol w:w="3567"/>
        <w:gridCol w:w="2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2867" w:type="dxa"/>
            <w:gridSpan w:val="2"/>
            <w:tcBorders>
              <w:left w:val="single" w:color="000000" w:sz="4" w:space="0"/>
            </w:tcBorders>
            <w:vAlign w:val="center"/>
          </w:tcPr>
          <w:p>
            <w:pPr>
              <w:pStyle w:val="38"/>
              <w:jc w:val="center"/>
              <w:rPr>
                <w:color w:val="auto"/>
                <w:highlight w:val="none"/>
              </w:rPr>
            </w:pPr>
            <w:r>
              <w:rPr>
                <w:color w:val="auto"/>
                <w:highlight w:val="none"/>
              </w:rPr>
              <w:t>项目</w:t>
            </w:r>
          </w:p>
        </w:tc>
        <w:tc>
          <w:tcPr>
            <w:tcW w:w="3567" w:type="dxa"/>
            <w:vAlign w:val="center"/>
          </w:tcPr>
          <w:p>
            <w:pPr>
              <w:pStyle w:val="38"/>
              <w:jc w:val="center"/>
              <w:rPr>
                <w:color w:val="auto"/>
                <w:highlight w:val="none"/>
              </w:rPr>
            </w:pPr>
            <w:r>
              <w:rPr>
                <w:color w:val="auto"/>
                <w:highlight w:val="none"/>
              </w:rPr>
              <w:t>陶瓷砖</w:t>
            </w:r>
          </w:p>
        </w:tc>
        <w:tc>
          <w:tcPr>
            <w:tcW w:w="2646" w:type="dxa"/>
            <w:tcBorders>
              <w:right w:val="single" w:color="000000" w:sz="4" w:space="0"/>
            </w:tcBorders>
            <w:vAlign w:val="center"/>
          </w:tcPr>
          <w:p>
            <w:pPr>
              <w:pStyle w:val="38"/>
              <w:jc w:val="center"/>
              <w:rPr>
                <w:color w:val="auto"/>
                <w:highlight w:val="none"/>
              </w:rPr>
            </w:pPr>
            <w:r>
              <w:rPr>
                <w:color w:val="auto"/>
                <w:highlight w:val="none"/>
              </w:rPr>
              <w:t>柔性砖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1351" w:type="dxa"/>
            <w:vMerge w:val="restart"/>
            <w:tcBorders>
              <w:left w:val="single" w:color="000000" w:sz="4" w:space="0"/>
              <w:bottom w:val="nil"/>
            </w:tcBorders>
            <w:vAlign w:val="center"/>
          </w:tcPr>
          <w:p>
            <w:pPr>
              <w:pStyle w:val="38"/>
              <w:jc w:val="center"/>
              <w:rPr>
                <w:color w:val="auto"/>
                <w:highlight w:val="none"/>
              </w:rPr>
            </w:pPr>
            <w:r>
              <w:rPr>
                <w:color w:val="auto"/>
                <w:highlight w:val="none"/>
              </w:rPr>
              <w:t>墙砖</w:t>
            </w:r>
          </w:p>
        </w:tc>
        <w:tc>
          <w:tcPr>
            <w:tcW w:w="1516" w:type="dxa"/>
            <w:vAlign w:val="center"/>
          </w:tcPr>
          <w:p>
            <w:pPr>
              <w:pStyle w:val="38"/>
              <w:jc w:val="center"/>
              <w:rPr>
                <w:color w:val="auto"/>
                <w:highlight w:val="none"/>
              </w:rPr>
            </w:pPr>
            <w:r>
              <w:rPr>
                <w:rFonts w:hint="eastAsia"/>
                <w:color w:val="auto"/>
                <w:highlight w:val="none"/>
                <w:lang w:val="en-US" w:eastAsia="zh-CN"/>
              </w:rPr>
              <w:t>室</w:t>
            </w:r>
            <w:r>
              <w:rPr>
                <w:color w:val="auto"/>
                <w:highlight w:val="none"/>
              </w:rPr>
              <w:t>内</w:t>
            </w:r>
          </w:p>
        </w:tc>
        <w:tc>
          <w:tcPr>
            <w:tcW w:w="3567" w:type="dxa"/>
            <w:vAlign w:val="center"/>
          </w:tcPr>
          <w:p>
            <w:pPr>
              <w:pStyle w:val="38"/>
              <w:jc w:val="center"/>
              <w:rPr>
                <w:rFonts w:hint="eastAsia" w:eastAsia="宋体"/>
                <w:color w:val="auto"/>
                <w:highlight w:val="none"/>
                <w:lang w:eastAsia="zh-CN"/>
              </w:rPr>
            </w:pPr>
            <w:r>
              <w:rPr>
                <w:color w:val="auto"/>
                <w:highlight w:val="none"/>
              </w:rPr>
              <w:t>3~</w:t>
            </w:r>
            <w:r>
              <w:rPr>
                <w:rFonts w:hint="eastAsia"/>
                <w:color w:val="auto"/>
                <w:highlight w:val="none"/>
                <w:lang w:val="en-US" w:eastAsia="zh-CN"/>
              </w:rPr>
              <w:t>8</w:t>
            </w:r>
          </w:p>
        </w:tc>
        <w:tc>
          <w:tcPr>
            <w:tcW w:w="2646" w:type="dxa"/>
            <w:tcBorders>
              <w:right w:val="single" w:color="000000" w:sz="4" w:space="0"/>
            </w:tcBorders>
            <w:vAlign w:val="center"/>
          </w:tcPr>
          <w:p>
            <w:pPr>
              <w:pStyle w:val="38"/>
              <w:jc w:val="center"/>
              <w:rPr>
                <w:highlight w:val="none"/>
              </w:rPr>
            </w:pPr>
            <w:r>
              <w:rPr>
                <w:color w:val="auto"/>
                <w:highlight w:val="none"/>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1351" w:type="dxa"/>
            <w:vMerge w:val="continue"/>
            <w:tcBorders>
              <w:top w:val="nil"/>
              <w:left w:val="single" w:color="000000" w:sz="4" w:space="0"/>
            </w:tcBorders>
            <w:vAlign w:val="center"/>
          </w:tcPr>
          <w:p>
            <w:pPr>
              <w:pStyle w:val="38"/>
              <w:jc w:val="center"/>
              <w:rPr>
                <w:color w:val="auto"/>
                <w:highlight w:val="none"/>
              </w:rPr>
            </w:pPr>
          </w:p>
        </w:tc>
        <w:tc>
          <w:tcPr>
            <w:tcW w:w="1516" w:type="dxa"/>
            <w:vAlign w:val="center"/>
          </w:tcPr>
          <w:p>
            <w:pPr>
              <w:pStyle w:val="38"/>
              <w:jc w:val="center"/>
              <w:rPr>
                <w:color w:val="auto"/>
                <w:highlight w:val="none"/>
              </w:rPr>
            </w:pPr>
            <w:r>
              <w:rPr>
                <w:rFonts w:hint="eastAsia"/>
                <w:color w:val="auto"/>
                <w:highlight w:val="none"/>
                <w:lang w:val="en-US" w:eastAsia="zh-CN"/>
              </w:rPr>
              <w:t>室</w:t>
            </w:r>
            <w:r>
              <w:rPr>
                <w:color w:val="auto"/>
                <w:highlight w:val="none"/>
              </w:rPr>
              <w:t>外</w:t>
            </w:r>
          </w:p>
        </w:tc>
        <w:tc>
          <w:tcPr>
            <w:tcW w:w="3567" w:type="dxa"/>
            <w:vAlign w:val="center"/>
          </w:tcPr>
          <w:p>
            <w:pPr>
              <w:pStyle w:val="38"/>
              <w:jc w:val="center"/>
              <w:rPr>
                <w:color w:val="auto"/>
                <w:highlight w:val="none"/>
              </w:rPr>
            </w:pPr>
            <w:r>
              <w:rPr>
                <w:color w:val="auto"/>
                <w:highlight w:val="none"/>
              </w:rPr>
              <w:t>3~8</w:t>
            </w:r>
          </w:p>
        </w:tc>
        <w:tc>
          <w:tcPr>
            <w:tcW w:w="2646" w:type="dxa"/>
            <w:tcBorders>
              <w:right w:val="single" w:color="000000" w:sz="4" w:space="0"/>
            </w:tcBorders>
            <w:vAlign w:val="center"/>
          </w:tcPr>
          <w:p>
            <w:pPr>
              <w:pStyle w:val="38"/>
              <w:jc w:val="center"/>
              <w:rPr>
                <w:color w:val="auto"/>
                <w:highlight w:val="none"/>
              </w:rPr>
            </w:pPr>
            <w:r>
              <w:rPr>
                <w:color w:val="auto"/>
                <w:highlight w:val="none"/>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jc w:val="center"/>
        </w:trPr>
        <w:tc>
          <w:tcPr>
            <w:tcW w:w="1351" w:type="dxa"/>
            <w:vMerge w:val="restart"/>
            <w:tcBorders>
              <w:left w:val="single" w:color="000000" w:sz="4" w:space="0"/>
              <w:bottom w:val="nil"/>
            </w:tcBorders>
            <w:vAlign w:val="center"/>
          </w:tcPr>
          <w:p>
            <w:pPr>
              <w:pStyle w:val="38"/>
              <w:jc w:val="center"/>
              <w:rPr>
                <w:color w:val="auto"/>
                <w:highlight w:val="none"/>
              </w:rPr>
            </w:pPr>
            <w:r>
              <w:rPr>
                <w:color w:val="auto"/>
                <w:highlight w:val="none"/>
              </w:rPr>
              <w:t>地砖</w:t>
            </w:r>
          </w:p>
        </w:tc>
        <w:tc>
          <w:tcPr>
            <w:tcW w:w="1516" w:type="dxa"/>
            <w:vAlign w:val="center"/>
          </w:tcPr>
          <w:p>
            <w:pPr>
              <w:pStyle w:val="38"/>
              <w:jc w:val="center"/>
              <w:rPr>
                <w:color w:val="auto"/>
                <w:highlight w:val="none"/>
              </w:rPr>
            </w:pPr>
            <w:r>
              <w:rPr>
                <w:color w:val="auto"/>
                <w:highlight w:val="none"/>
              </w:rPr>
              <w:t>室内</w:t>
            </w:r>
          </w:p>
        </w:tc>
        <w:tc>
          <w:tcPr>
            <w:tcW w:w="3567" w:type="dxa"/>
            <w:vAlign w:val="center"/>
          </w:tcPr>
          <w:p>
            <w:pPr>
              <w:pStyle w:val="38"/>
              <w:jc w:val="center"/>
              <w:rPr>
                <w:color w:val="auto"/>
                <w:highlight w:val="none"/>
              </w:rPr>
            </w:pPr>
            <w:r>
              <w:rPr>
                <w:color w:val="auto"/>
                <w:highlight w:val="none"/>
              </w:rPr>
              <w:t>4~</w:t>
            </w:r>
            <w:r>
              <w:rPr>
                <w:rFonts w:hint="eastAsia"/>
                <w:color w:val="auto"/>
                <w:highlight w:val="none"/>
                <w:lang w:val="en-US" w:eastAsia="zh-CN"/>
              </w:rPr>
              <w:t>8</w:t>
            </w:r>
          </w:p>
        </w:tc>
        <w:tc>
          <w:tcPr>
            <w:tcW w:w="2646" w:type="dxa"/>
            <w:tcBorders>
              <w:right w:val="single" w:color="000000" w:sz="4" w:space="0"/>
            </w:tcBorders>
            <w:vAlign w:val="center"/>
          </w:tcPr>
          <w:p>
            <w:pPr>
              <w:pStyle w:val="38"/>
              <w:jc w:val="center"/>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jc w:val="center"/>
        </w:trPr>
        <w:tc>
          <w:tcPr>
            <w:tcW w:w="1351" w:type="dxa"/>
            <w:vMerge w:val="continue"/>
            <w:tcBorders>
              <w:top w:val="nil"/>
              <w:left w:val="single" w:color="000000" w:sz="4" w:space="0"/>
            </w:tcBorders>
            <w:vAlign w:val="center"/>
          </w:tcPr>
          <w:p>
            <w:pPr>
              <w:pStyle w:val="38"/>
              <w:jc w:val="center"/>
              <w:rPr>
                <w:color w:val="auto"/>
                <w:highlight w:val="none"/>
              </w:rPr>
            </w:pPr>
          </w:p>
        </w:tc>
        <w:tc>
          <w:tcPr>
            <w:tcW w:w="1516" w:type="dxa"/>
            <w:vAlign w:val="center"/>
          </w:tcPr>
          <w:p>
            <w:pPr>
              <w:pStyle w:val="38"/>
              <w:jc w:val="center"/>
              <w:rPr>
                <w:color w:val="auto"/>
                <w:highlight w:val="none"/>
              </w:rPr>
            </w:pPr>
            <w:r>
              <w:rPr>
                <w:color w:val="auto"/>
                <w:highlight w:val="none"/>
              </w:rPr>
              <w:t>室外</w:t>
            </w:r>
          </w:p>
        </w:tc>
        <w:tc>
          <w:tcPr>
            <w:tcW w:w="3567" w:type="dxa"/>
            <w:vAlign w:val="center"/>
          </w:tcPr>
          <w:p>
            <w:pPr>
              <w:pStyle w:val="38"/>
              <w:jc w:val="center"/>
              <w:rPr>
                <w:color w:val="auto"/>
                <w:highlight w:val="none"/>
              </w:rPr>
            </w:pPr>
            <w:r>
              <w:rPr>
                <w:color w:val="auto"/>
                <w:highlight w:val="none"/>
              </w:rPr>
              <w:t>6~8</w:t>
            </w:r>
          </w:p>
        </w:tc>
        <w:tc>
          <w:tcPr>
            <w:tcW w:w="2646" w:type="dxa"/>
            <w:tcBorders>
              <w:right w:val="single" w:color="000000" w:sz="4" w:space="0"/>
            </w:tcBorders>
            <w:vAlign w:val="center"/>
          </w:tcPr>
          <w:p>
            <w:pPr>
              <w:pStyle w:val="38"/>
              <w:jc w:val="center"/>
              <w:rPr>
                <w:color w:val="auto"/>
                <w:highlight w:val="none"/>
              </w:rPr>
            </w:pPr>
            <w:r>
              <w:rPr>
                <w:color w:val="auto"/>
                <w:highlight w:val="none"/>
              </w:rPr>
              <w:t>——</w:t>
            </w:r>
          </w:p>
        </w:tc>
      </w:tr>
    </w:tbl>
    <w:p>
      <w:pPr>
        <w:rPr>
          <w:rFonts w:hint="eastAsia" w:eastAsia="宋体"/>
          <w:color w:val="auto"/>
          <w:highlight w:val="none"/>
          <w:lang w:eastAsia="zh-CN"/>
        </w:rPr>
      </w:pPr>
      <w:r>
        <w:rPr>
          <w:rFonts w:hint="eastAsia"/>
          <w:b/>
          <w:bCs/>
          <w:color w:val="auto"/>
          <w:highlight w:val="none"/>
          <w:lang w:val="en-US" w:eastAsia="zh-CN"/>
        </w:rPr>
        <w:t xml:space="preserve">7.1.12 </w:t>
      </w:r>
      <w:r>
        <w:rPr>
          <w:color w:val="auto"/>
          <w:highlight w:val="none"/>
        </w:rPr>
        <w:t>陶瓷砖胶粘剂施工</w:t>
      </w:r>
      <w:r>
        <w:rPr>
          <w:rFonts w:hint="eastAsia"/>
          <w:color w:val="auto"/>
          <w:highlight w:val="none"/>
          <w:lang w:val="en-US" w:eastAsia="zh-CN"/>
        </w:rPr>
        <w:t>宜</w:t>
      </w:r>
      <w:r>
        <w:rPr>
          <w:color w:val="auto"/>
          <w:highlight w:val="none"/>
        </w:rPr>
        <w:t>采用薄</w:t>
      </w:r>
      <w:r>
        <w:rPr>
          <w:rFonts w:hint="eastAsia"/>
          <w:color w:val="auto"/>
          <w:highlight w:val="none"/>
          <w:lang w:val="en-US" w:eastAsia="zh-CN"/>
        </w:rPr>
        <w:t>贴</w:t>
      </w:r>
      <w:r>
        <w:rPr>
          <w:color w:val="auto"/>
          <w:highlight w:val="none"/>
        </w:rPr>
        <w:t>法</w:t>
      </w:r>
      <w:r>
        <w:rPr>
          <w:rFonts w:hint="eastAsia"/>
          <w:color w:val="auto"/>
          <w:highlight w:val="none"/>
          <w:lang w:eastAsia="zh-CN"/>
        </w:rPr>
        <w:t>。</w:t>
      </w:r>
    </w:p>
    <w:p>
      <w:pPr>
        <w:rPr>
          <w:rFonts w:hint="eastAsia"/>
          <w:b/>
          <w:bCs/>
          <w:color w:val="auto"/>
          <w:highlight w:val="none"/>
          <w:lang w:val="en-US" w:eastAsia="zh-CN"/>
        </w:rPr>
      </w:pPr>
      <w:r>
        <w:rPr>
          <w:rFonts w:hint="eastAsia"/>
          <w:b/>
          <w:bCs/>
          <w:color w:val="auto"/>
          <w:highlight w:val="none"/>
        </w:rPr>
        <w:t>7</w:t>
      </w:r>
      <w:r>
        <w:rPr>
          <w:b/>
          <w:bCs/>
          <w:color w:val="auto"/>
          <w:highlight w:val="none"/>
        </w:rPr>
        <w:t>.</w:t>
      </w:r>
      <w:r>
        <w:rPr>
          <w:rFonts w:hint="eastAsia"/>
          <w:b/>
          <w:bCs/>
          <w:color w:val="auto"/>
          <w:highlight w:val="none"/>
          <w:lang w:val="en-US" w:eastAsia="zh-CN"/>
        </w:rPr>
        <w:t>1</w:t>
      </w:r>
      <w:r>
        <w:rPr>
          <w:b/>
          <w:bCs/>
          <w:color w:val="auto"/>
          <w:highlight w:val="none"/>
        </w:rPr>
        <w:t>.</w:t>
      </w:r>
      <w:r>
        <w:rPr>
          <w:rFonts w:hint="eastAsia"/>
          <w:b/>
          <w:bCs/>
          <w:color w:val="auto"/>
          <w:highlight w:val="none"/>
          <w:lang w:val="en-US" w:eastAsia="zh-CN"/>
        </w:rPr>
        <w:t xml:space="preserve">13 </w:t>
      </w:r>
      <w:r>
        <w:rPr>
          <w:color w:val="auto"/>
          <w:highlight w:val="none"/>
        </w:rPr>
        <w:t>薄</w:t>
      </w:r>
      <w:r>
        <w:rPr>
          <w:rFonts w:hint="eastAsia"/>
          <w:strike w:val="0"/>
          <w:dstrike w:val="0"/>
          <w:color w:val="auto"/>
          <w:highlight w:val="none"/>
          <w:lang w:val="en-US" w:eastAsia="zh-CN"/>
        </w:rPr>
        <w:t>贴</w:t>
      </w:r>
      <w:r>
        <w:rPr>
          <w:color w:val="auto"/>
          <w:highlight w:val="none"/>
        </w:rPr>
        <w:t>法</w:t>
      </w:r>
      <w:r>
        <w:rPr>
          <w:rFonts w:hint="eastAsia"/>
          <w:color w:val="auto"/>
          <w:highlight w:val="none"/>
          <w:lang w:val="en-US" w:eastAsia="zh-CN"/>
        </w:rPr>
        <w:t>施工</w:t>
      </w:r>
      <w:r>
        <w:rPr>
          <w:rFonts w:hint="eastAsia"/>
          <w:color w:val="auto"/>
          <w:highlight w:val="none"/>
        </w:rPr>
        <w:t>应</w:t>
      </w:r>
      <w:r>
        <w:rPr>
          <w:color w:val="auto"/>
          <w:highlight w:val="none"/>
        </w:rPr>
        <w:t>采用</w:t>
      </w:r>
      <w:r>
        <w:rPr>
          <w:rFonts w:hint="eastAsia"/>
          <w:color w:val="auto"/>
          <w:highlight w:val="none"/>
          <w:lang w:val="en-US" w:eastAsia="zh-CN"/>
        </w:rPr>
        <w:t>齿形抹刀</w:t>
      </w:r>
      <w:r>
        <w:rPr>
          <w:rFonts w:hint="eastAsia"/>
          <w:color w:val="auto"/>
          <w:highlight w:val="none"/>
        </w:rPr>
        <w:t>批刮胶粘剂，</w:t>
      </w:r>
      <w:r>
        <w:rPr>
          <w:rFonts w:hint="eastAsia"/>
          <w:color w:val="auto"/>
          <w:highlight w:val="none"/>
          <w:lang w:val="en-US" w:eastAsia="zh-CN"/>
        </w:rPr>
        <w:t>齿形抹刀的规格选择应与陶瓷砖规格相匹配。齿形抹刀的选择宜符合表7.1.13的要求。</w:t>
      </w:r>
    </w:p>
    <w:p>
      <w:pPr>
        <w:pStyle w:val="2"/>
        <w:jc w:val="center"/>
        <w:rPr>
          <w:rFonts w:hint="eastAsia"/>
          <w:b w:val="0"/>
          <w:bCs w:val="0"/>
          <w:color w:val="auto"/>
          <w:highlight w:val="none"/>
          <w:lang w:val="en-US" w:eastAsia="zh-CN"/>
        </w:rPr>
      </w:pPr>
      <w:r>
        <w:rPr>
          <w:rFonts w:hint="eastAsia"/>
          <w:b w:val="0"/>
          <w:bCs w:val="0"/>
          <w:color w:val="auto"/>
          <w:highlight w:val="none"/>
          <w:lang w:val="en-US" w:eastAsia="zh-CN"/>
        </w:rPr>
        <w:t>表7.1.13 齿形抹刀的选择</w:t>
      </w:r>
    </w:p>
    <w:tbl>
      <w:tblPr>
        <w:tblStyle w:val="2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pStyle w:val="38"/>
              <w:bidi w:val="0"/>
              <w:rPr>
                <w:rFonts w:hint="eastAsia"/>
                <w:highlight w:val="none"/>
                <w:lang w:val="en-US" w:eastAsia="zh-CN"/>
              </w:rPr>
            </w:pPr>
            <w:r>
              <w:rPr>
                <w:rFonts w:hint="eastAsia"/>
                <w:highlight w:val="none"/>
                <w:lang w:val="en-US" w:eastAsia="zh-CN"/>
              </w:rPr>
              <w:t>陶瓷砖边长范围（mm）</w:t>
            </w:r>
          </w:p>
        </w:tc>
        <w:tc>
          <w:tcPr>
            <w:tcW w:w="4644" w:type="dxa"/>
          </w:tcPr>
          <w:p>
            <w:pPr>
              <w:pStyle w:val="38"/>
              <w:bidi w:val="0"/>
              <w:rPr>
                <w:rFonts w:hint="eastAsia"/>
                <w:highlight w:val="none"/>
                <w:lang w:val="en-US" w:eastAsia="zh-CN"/>
              </w:rPr>
            </w:pPr>
            <w:r>
              <w:rPr>
                <w:rFonts w:hint="eastAsia"/>
                <w:highlight w:val="none"/>
                <w:lang w:val="en-US" w:eastAsia="zh-CN"/>
              </w:rPr>
              <w:t>齿形抹刀齿高（mm）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pStyle w:val="38"/>
              <w:bidi w:val="0"/>
              <w:rPr>
                <w:rFonts w:hint="eastAsia"/>
                <w:highlight w:val="none"/>
                <w:lang w:val="en-US" w:eastAsia="zh-CN"/>
              </w:rPr>
            </w:pPr>
            <w:r>
              <w:rPr>
                <w:rFonts w:hint="eastAsia"/>
                <w:highlight w:val="none"/>
                <w:lang w:val="en-US" w:eastAsia="zh-CN"/>
              </w:rPr>
              <w:t>＜300</w:t>
            </w:r>
          </w:p>
        </w:tc>
        <w:tc>
          <w:tcPr>
            <w:tcW w:w="4644" w:type="dxa"/>
          </w:tcPr>
          <w:p>
            <w:pPr>
              <w:pStyle w:val="38"/>
              <w:bidi w:val="0"/>
              <w:rPr>
                <w:rFonts w:hint="eastAsia"/>
                <w:highlight w:val="none"/>
                <w:lang w:val="en-US" w:eastAsia="zh-CN"/>
              </w:rPr>
            </w:pPr>
            <w:r>
              <w:rPr>
                <w:rFonts w:hint="eastAsia"/>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pStyle w:val="38"/>
              <w:bidi w:val="0"/>
              <w:rPr>
                <w:rFonts w:hint="eastAsia"/>
                <w:highlight w:val="none"/>
                <w:lang w:val="en-US" w:eastAsia="zh-CN"/>
              </w:rPr>
            </w:pPr>
            <w:r>
              <w:rPr>
                <w:rFonts w:hint="eastAsia"/>
                <w:highlight w:val="none"/>
                <w:lang w:val="en-US" w:eastAsia="zh-CN"/>
              </w:rPr>
              <w:t>≥300，＜600</w:t>
            </w:r>
          </w:p>
        </w:tc>
        <w:tc>
          <w:tcPr>
            <w:tcW w:w="4644" w:type="dxa"/>
          </w:tcPr>
          <w:p>
            <w:pPr>
              <w:pStyle w:val="38"/>
              <w:bidi w:val="0"/>
              <w:rPr>
                <w:rFonts w:hint="eastAsia"/>
                <w:highlight w:val="none"/>
                <w:lang w:val="en-US" w:eastAsia="zh-CN"/>
              </w:rPr>
            </w:pPr>
            <w:r>
              <w:rPr>
                <w:rFonts w:hint="eastAsia"/>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4" w:type="dxa"/>
          </w:tcPr>
          <w:p>
            <w:pPr>
              <w:pStyle w:val="38"/>
              <w:bidi w:val="0"/>
              <w:rPr>
                <w:rFonts w:hint="eastAsia"/>
                <w:highlight w:val="none"/>
                <w:lang w:val="en-US" w:eastAsia="zh-CN"/>
              </w:rPr>
            </w:pPr>
            <w:r>
              <w:rPr>
                <w:rFonts w:hint="eastAsia"/>
                <w:highlight w:val="none"/>
                <w:lang w:val="en-US" w:eastAsia="zh-CN"/>
              </w:rPr>
              <w:t>≥600，＜800</w:t>
            </w:r>
          </w:p>
        </w:tc>
        <w:tc>
          <w:tcPr>
            <w:tcW w:w="4644" w:type="dxa"/>
          </w:tcPr>
          <w:p>
            <w:pPr>
              <w:pStyle w:val="38"/>
              <w:bidi w:val="0"/>
              <w:rPr>
                <w:rFonts w:hint="eastAsia"/>
                <w:highlight w:val="none"/>
                <w:lang w:val="en-US" w:eastAsia="zh-CN"/>
              </w:rPr>
            </w:pPr>
            <w:r>
              <w:rPr>
                <w:rFonts w:hint="eastAsia"/>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pStyle w:val="38"/>
              <w:bidi w:val="0"/>
              <w:rPr>
                <w:rFonts w:hint="eastAsia"/>
                <w:highlight w:val="none"/>
                <w:lang w:val="en-US" w:eastAsia="zh-CN"/>
              </w:rPr>
            </w:pPr>
            <w:r>
              <w:rPr>
                <w:rFonts w:hint="eastAsia"/>
                <w:highlight w:val="none"/>
                <w:lang w:val="en-US" w:eastAsia="zh-CN"/>
              </w:rPr>
              <w:t>≥800，＜1000</w:t>
            </w:r>
          </w:p>
        </w:tc>
        <w:tc>
          <w:tcPr>
            <w:tcW w:w="4644" w:type="dxa"/>
          </w:tcPr>
          <w:p>
            <w:pPr>
              <w:pStyle w:val="38"/>
              <w:bidi w:val="0"/>
              <w:rPr>
                <w:rFonts w:hint="eastAsia"/>
                <w:highlight w:val="none"/>
                <w:lang w:val="en-US" w:eastAsia="zh-CN"/>
              </w:rPr>
            </w:pPr>
            <w:r>
              <w:rPr>
                <w:rFonts w:hint="eastAsia"/>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pStyle w:val="38"/>
              <w:bidi w:val="0"/>
              <w:rPr>
                <w:rFonts w:hint="eastAsia"/>
                <w:highlight w:val="none"/>
                <w:lang w:val="en-US" w:eastAsia="zh-CN"/>
              </w:rPr>
            </w:pPr>
            <w:r>
              <w:rPr>
                <w:rFonts w:hint="eastAsia"/>
                <w:highlight w:val="none"/>
                <w:lang w:val="en-US" w:eastAsia="zh-CN"/>
              </w:rPr>
              <w:t>≥1000</w:t>
            </w:r>
          </w:p>
        </w:tc>
        <w:tc>
          <w:tcPr>
            <w:tcW w:w="4644" w:type="dxa"/>
          </w:tcPr>
          <w:p>
            <w:pPr>
              <w:pStyle w:val="38"/>
              <w:bidi w:val="0"/>
              <w:rPr>
                <w:rFonts w:hint="eastAsia"/>
                <w:highlight w:val="none"/>
                <w:lang w:val="en-US" w:eastAsia="zh-CN"/>
              </w:rPr>
            </w:pPr>
            <w:r>
              <w:rPr>
                <w:rFonts w:hint="eastAsia"/>
                <w:highlight w:val="none"/>
                <w:lang w:val="en-US" w:eastAsia="zh-CN"/>
              </w:rPr>
              <w:t>12</w:t>
            </w:r>
          </w:p>
        </w:tc>
      </w:tr>
    </w:tbl>
    <w:p>
      <w:pPr>
        <w:rPr>
          <w:rFonts w:hint="default"/>
          <w:highlight w:val="none"/>
          <w:lang w:val="en-US" w:eastAsia="zh-CN"/>
        </w:rPr>
      </w:pPr>
      <w:r>
        <w:rPr>
          <w:rFonts w:hint="eastAsia"/>
          <w:b/>
          <w:bCs/>
          <w:color w:val="auto"/>
          <w:highlight w:val="none"/>
        </w:rPr>
        <w:t>7</w:t>
      </w:r>
      <w:r>
        <w:rPr>
          <w:b/>
          <w:bCs/>
          <w:color w:val="auto"/>
          <w:highlight w:val="none"/>
        </w:rPr>
        <w:t>.</w:t>
      </w:r>
      <w:r>
        <w:rPr>
          <w:rFonts w:hint="eastAsia"/>
          <w:b/>
          <w:bCs/>
          <w:color w:val="auto"/>
          <w:highlight w:val="none"/>
        </w:rPr>
        <w:t>1</w:t>
      </w:r>
      <w:r>
        <w:rPr>
          <w:b/>
          <w:bCs/>
          <w:color w:val="auto"/>
          <w:highlight w:val="none"/>
        </w:rPr>
        <w:t>.</w:t>
      </w:r>
      <w:r>
        <w:rPr>
          <w:rFonts w:hint="eastAsia"/>
          <w:b/>
          <w:bCs/>
          <w:color w:val="auto"/>
          <w:highlight w:val="none"/>
        </w:rPr>
        <w:t>1</w:t>
      </w:r>
      <w:r>
        <w:rPr>
          <w:rFonts w:hint="eastAsia"/>
          <w:b/>
          <w:bCs/>
          <w:color w:val="auto"/>
          <w:highlight w:val="none"/>
          <w:lang w:val="en-US" w:eastAsia="zh-CN"/>
        </w:rPr>
        <w:t xml:space="preserve">4 </w:t>
      </w:r>
      <w:r>
        <w:rPr>
          <w:color w:val="auto"/>
          <w:highlight w:val="none"/>
        </w:rPr>
        <w:t>陶瓷</w:t>
      </w:r>
      <w:r>
        <w:rPr>
          <w:rFonts w:hint="eastAsia"/>
          <w:color w:val="auto"/>
          <w:highlight w:val="none"/>
          <w:lang w:val="en-US" w:eastAsia="zh-CN"/>
        </w:rPr>
        <w:t>砖胶粘剂</w:t>
      </w:r>
      <w:r>
        <w:rPr>
          <w:color w:val="auto"/>
          <w:highlight w:val="none"/>
        </w:rPr>
        <w:t>施工时应设置砖缝，不得采用密缝，砖缝宽度应</w:t>
      </w:r>
      <w:r>
        <w:rPr>
          <w:rFonts w:hint="eastAsia"/>
          <w:color w:val="auto"/>
          <w:highlight w:val="none"/>
          <w:lang w:val="en-US" w:eastAsia="zh-CN"/>
        </w:rPr>
        <w:t>符合设计要求。室外陶瓷砖接缝的宽度不宜小于5mm，室内陶瓷砖接缝的宽度不宜小于1.5mm；边长大于800mm或有地暖的地面，陶瓷砖接缝宽度不宜小于3mm。</w:t>
      </w:r>
      <w:r>
        <w:rPr>
          <w:rFonts w:hint="eastAsia"/>
          <w:highlight w:val="none"/>
          <w:lang w:val="en-US" w:eastAsia="zh-CN"/>
        </w:rPr>
        <w:t>陶瓷砖与其他饰面材料交接部位的接缝宽度不应小于3mm，且宜用柔性密封胶处理。</w:t>
      </w:r>
    </w:p>
    <w:p>
      <w:pPr>
        <w:rPr>
          <w:color w:val="auto"/>
          <w:highlight w:val="none"/>
        </w:rPr>
      </w:pPr>
      <w:r>
        <w:rPr>
          <w:rFonts w:hint="eastAsia"/>
          <w:b/>
          <w:bCs/>
          <w:color w:val="auto"/>
          <w:highlight w:val="none"/>
        </w:rPr>
        <w:t>7</w:t>
      </w:r>
      <w:r>
        <w:rPr>
          <w:b/>
          <w:bCs/>
          <w:color w:val="auto"/>
          <w:highlight w:val="none"/>
        </w:rPr>
        <w:t>.1.</w:t>
      </w:r>
      <w:r>
        <w:rPr>
          <w:rFonts w:hint="eastAsia"/>
          <w:b/>
          <w:bCs/>
          <w:color w:val="auto"/>
          <w:highlight w:val="none"/>
          <w:lang w:val="en-US" w:eastAsia="zh-CN"/>
        </w:rPr>
        <w:t xml:space="preserve">15 </w:t>
      </w:r>
      <w:r>
        <w:rPr>
          <w:color w:val="auto"/>
          <w:highlight w:val="none"/>
        </w:rPr>
        <w:t>室内潮湿部位及室外采用防滑的陶瓷地砖，铺装时应符合现行行业标准《建筑地面工程防滑技术规程》JGJ/T</w:t>
      </w:r>
      <w:r>
        <w:rPr>
          <w:rFonts w:hint="eastAsia"/>
          <w:color w:val="auto"/>
          <w:highlight w:val="none"/>
          <w:lang w:val="en-US" w:eastAsia="zh-CN"/>
        </w:rPr>
        <w:t xml:space="preserve"> </w:t>
      </w:r>
      <w:r>
        <w:rPr>
          <w:color w:val="auto"/>
          <w:highlight w:val="none"/>
        </w:rPr>
        <w:t>331和</w:t>
      </w:r>
      <w:r>
        <w:rPr>
          <w:rFonts w:hint="eastAsia"/>
          <w:color w:val="auto"/>
          <w:highlight w:val="none"/>
        </w:rPr>
        <w:t>现行国家标准《城市道路交通工程项目规范》GB 55011</w:t>
      </w:r>
      <w:r>
        <w:rPr>
          <w:color w:val="auto"/>
          <w:highlight w:val="none"/>
        </w:rPr>
        <w:t>的规定。</w:t>
      </w:r>
    </w:p>
    <w:p>
      <w:pPr>
        <w:rPr>
          <w:rFonts w:hint="eastAsia"/>
          <w:color w:val="auto"/>
          <w:highlight w:val="none"/>
        </w:rPr>
      </w:pPr>
      <w:r>
        <w:rPr>
          <w:rFonts w:hint="eastAsia"/>
          <w:b/>
          <w:bCs/>
          <w:color w:val="auto"/>
          <w:highlight w:val="none"/>
        </w:rPr>
        <w:t>7.1.1</w:t>
      </w:r>
      <w:r>
        <w:rPr>
          <w:rFonts w:hint="eastAsia"/>
          <w:b/>
          <w:bCs/>
          <w:color w:val="auto"/>
          <w:highlight w:val="none"/>
          <w:lang w:val="en-US" w:eastAsia="zh-CN"/>
        </w:rPr>
        <w:t xml:space="preserve">6 </w:t>
      </w:r>
      <w:r>
        <w:rPr>
          <w:rFonts w:hint="eastAsia"/>
          <w:color w:val="auto"/>
          <w:highlight w:val="none"/>
        </w:rPr>
        <w:t>墙面阳角处宜采用异型角砖或护角线条，陶瓷砖与其他材质饰面材料交接处宜采用过渡连接线条。</w:t>
      </w:r>
    </w:p>
    <w:p>
      <w:pPr>
        <w:pStyle w:val="2"/>
        <w:ind w:left="0" w:leftChars="0" w:firstLine="0" w:firstLineChars="0"/>
        <w:rPr>
          <w:color w:val="auto"/>
          <w:highlight w:val="none"/>
        </w:rPr>
      </w:pPr>
      <w:r>
        <w:rPr>
          <w:rFonts w:hint="eastAsia"/>
          <w:b/>
          <w:bCs/>
          <w:color w:val="auto"/>
          <w:highlight w:val="none"/>
          <w:lang w:val="en-US" w:eastAsia="zh-CN"/>
        </w:rPr>
        <w:t>7.1.17</w:t>
      </w:r>
      <w:r>
        <w:rPr>
          <w:rFonts w:hint="eastAsia"/>
          <w:color w:val="auto"/>
          <w:highlight w:val="none"/>
          <w:lang w:val="en-US" w:eastAsia="zh-CN"/>
        </w:rPr>
        <w:t xml:space="preserve"> 应</w:t>
      </w:r>
      <w:r>
        <w:rPr>
          <w:color w:val="auto"/>
          <w:highlight w:val="none"/>
        </w:rPr>
        <w:t>在</w:t>
      </w:r>
      <w:r>
        <w:rPr>
          <w:rFonts w:hint="eastAsia"/>
          <w:color w:val="auto"/>
          <w:highlight w:val="none"/>
        </w:rPr>
        <w:t>胶粘剂允许调整时间内</w:t>
      </w:r>
      <w:r>
        <w:rPr>
          <w:color w:val="auto"/>
          <w:highlight w:val="none"/>
        </w:rPr>
        <w:t>完成</w:t>
      </w:r>
      <w:r>
        <w:rPr>
          <w:rFonts w:hint="eastAsia"/>
          <w:color w:val="auto"/>
          <w:highlight w:val="none"/>
          <w:lang w:val="en-US" w:eastAsia="zh-CN"/>
        </w:rPr>
        <w:t>面层的</w:t>
      </w:r>
      <w:r>
        <w:rPr>
          <w:color w:val="auto"/>
          <w:highlight w:val="none"/>
        </w:rPr>
        <w:t>调整</w:t>
      </w:r>
      <w:r>
        <w:rPr>
          <w:rFonts w:hint="eastAsia"/>
          <w:color w:val="auto"/>
          <w:highlight w:val="none"/>
          <w:lang w:eastAsia="zh-CN"/>
        </w:rPr>
        <w:t>，</w:t>
      </w:r>
      <w:r>
        <w:rPr>
          <w:color w:val="auto"/>
          <w:highlight w:val="none"/>
        </w:rPr>
        <w:t>在超过允许调整时间后，严禁振动或移动</w:t>
      </w:r>
      <w:r>
        <w:rPr>
          <w:rFonts w:hint="eastAsia"/>
          <w:color w:val="auto"/>
          <w:highlight w:val="none"/>
          <w:lang w:val="en-US" w:eastAsia="zh-CN"/>
        </w:rPr>
        <w:t>面</w:t>
      </w:r>
      <w:r>
        <w:rPr>
          <w:color w:val="auto"/>
          <w:highlight w:val="none"/>
        </w:rPr>
        <w:t>砖。</w:t>
      </w:r>
    </w:p>
    <w:p>
      <w:pPr>
        <w:bidi w:val="0"/>
        <w:rPr>
          <w:rFonts w:hint="eastAsia"/>
          <w:highlight w:val="none"/>
        </w:rPr>
      </w:pPr>
    </w:p>
    <w:p>
      <w:pPr>
        <w:pStyle w:val="5"/>
        <w:numPr>
          <w:ilvl w:val="1"/>
          <w:numId w:val="0"/>
        </w:numPr>
        <w:rPr>
          <w:color w:val="auto"/>
          <w:highlight w:val="none"/>
        </w:rPr>
      </w:pPr>
      <w:bookmarkStart w:id="23" w:name="_Toc3596"/>
      <w:r>
        <w:rPr>
          <w:rFonts w:hint="eastAsia"/>
          <w:color w:val="auto"/>
          <w:highlight w:val="none"/>
        </w:rPr>
        <w:t>7</w:t>
      </w:r>
      <w:r>
        <w:rPr>
          <w:color w:val="auto"/>
          <w:highlight w:val="none"/>
        </w:rPr>
        <w:t>.2</w:t>
      </w:r>
      <w:r>
        <w:rPr>
          <w:rFonts w:hint="eastAsia"/>
          <w:color w:val="auto"/>
          <w:highlight w:val="none"/>
          <w:lang w:val="en-US" w:eastAsia="zh-CN"/>
        </w:rPr>
        <w:t xml:space="preserve"> </w:t>
      </w:r>
      <w:r>
        <w:rPr>
          <w:color w:val="auto"/>
          <w:highlight w:val="none"/>
        </w:rPr>
        <w:t>施工机具</w:t>
      </w:r>
      <w:bookmarkEnd w:id="23"/>
    </w:p>
    <w:p>
      <w:pPr>
        <w:rPr>
          <w:color w:val="auto"/>
          <w:highlight w:val="none"/>
        </w:rPr>
      </w:pPr>
    </w:p>
    <w:p>
      <w:pPr>
        <w:rPr>
          <w:color w:val="auto"/>
          <w:highlight w:val="none"/>
        </w:rPr>
      </w:pPr>
      <w:r>
        <w:rPr>
          <w:rFonts w:hint="eastAsia"/>
          <w:b/>
          <w:bCs/>
          <w:color w:val="auto"/>
          <w:highlight w:val="none"/>
        </w:rPr>
        <w:t>7</w:t>
      </w:r>
      <w:r>
        <w:rPr>
          <w:b/>
          <w:bCs/>
          <w:color w:val="auto"/>
          <w:highlight w:val="none"/>
        </w:rPr>
        <w:t>.2.1</w:t>
      </w:r>
      <w:r>
        <w:rPr>
          <w:rFonts w:hint="eastAsia"/>
          <w:b/>
          <w:bCs/>
          <w:color w:val="auto"/>
          <w:highlight w:val="none"/>
          <w:lang w:val="en-US" w:eastAsia="zh-CN"/>
        </w:rPr>
        <w:t xml:space="preserve"> </w:t>
      </w:r>
      <w:r>
        <w:rPr>
          <w:color w:val="auto"/>
          <w:highlight w:val="none"/>
        </w:rPr>
        <w:t>人工类：齿形抹刀</w:t>
      </w:r>
      <w:r>
        <w:rPr>
          <w:rFonts w:hint="eastAsia"/>
          <w:color w:val="auto"/>
          <w:highlight w:val="none"/>
          <w:lang w:eastAsia="zh-CN"/>
        </w:rPr>
        <w:t>（</w:t>
      </w:r>
      <w:r>
        <w:rPr>
          <w:color w:val="auto"/>
          <w:highlight w:val="none"/>
        </w:rPr>
        <w:t>镘刀</w:t>
      </w:r>
      <w:r>
        <w:rPr>
          <w:rFonts w:hint="eastAsia"/>
          <w:color w:val="auto"/>
          <w:highlight w:val="none"/>
          <w:lang w:eastAsia="zh-CN"/>
        </w:rPr>
        <w:t>）</w:t>
      </w:r>
      <w:r>
        <w:rPr>
          <w:color w:val="auto"/>
          <w:highlight w:val="none"/>
        </w:rPr>
        <w:t>、</w:t>
      </w:r>
      <w:r>
        <w:rPr>
          <w:rFonts w:hint="eastAsia"/>
          <w:color w:val="auto"/>
          <w:highlight w:val="none"/>
        </w:rPr>
        <w:t>定位器、多头吸盘、</w:t>
      </w:r>
      <w:r>
        <w:rPr>
          <w:color w:val="auto"/>
          <w:highlight w:val="none"/>
        </w:rPr>
        <w:t>钢丝刷、铁锤、皮锤、毛刷、铁抹子、木抹子、托灰板、灰铲、卷尺、</w:t>
      </w:r>
      <w:r>
        <w:rPr>
          <w:rFonts w:hint="eastAsia"/>
          <w:color w:val="auto"/>
          <w:highlight w:val="none"/>
        </w:rPr>
        <w:t>直尺、</w:t>
      </w:r>
      <w:r>
        <w:rPr>
          <w:color w:val="auto"/>
          <w:highlight w:val="none"/>
        </w:rPr>
        <w:t>靠尺、水平尺、线坠、墨线盒、水泥钉等。</w:t>
      </w:r>
    </w:p>
    <w:p>
      <w:pPr>
        <w:rPr>
          <w:color w:val="auto"/>
          <w:highlight w:val="none"/>
        </w:rPr>
      </w:pPr>
      <w:r>
        <w:rPr>
          <w:rFonts w:hint="eastAsia"/>
          <w:b/>
          <w:bCs/>
          <w:color w:val="auto"/>
          <w:highlight w:val="none"/>
        </w:rPr>
        <w:t>7</w:t>
      </w:r>
      <w:r>
        <w:rPr>
          <w:b/>
          <w:bCs/>
          <w:color w:val="auto"/>
          <w:highlight w:val="none"/>
        </w:rPr>
        <w:t>.2.2</w:t>
      </w:r>
      <w:r>
        <w:rPr>
          <w:rFonts w:hint="eastAsia"/>
          <w:b/>
          <w:bCs/>
          <w:color w:val="auto"/>
          <w:highlight w:val="none"/>
          <w:lang w:val="en-US" w:eastAsia="zh-CN"/>
        </w:rPr>
        <w:t xml:space="preserve"> </w:t>
      </w:r>
      <w:r>
        <w:rPr>
          <w:color w:val="auto"/>
          <w:highlight w:val="none"/>
        </w:rPr>
        <w:t>机械类：手电钻、砂浆搅拌机、瓷砖切割机</w:t>
      </w:r>
      <w:r>
        <w:rPr>
          <w:rFonts w:hint="eastAsia"/>
          <w:color w:val="auto"/>
          <w:highlight w:val="none"/>
        </w:rPr>
        <w:t>、角磨机、</w:t>
      </w:r>
      <w:r>
        <w:rPr>
          <w:rFonts w:hint="eastAsia"/>
          <w:color w:val="auto"/>
          <w:highlight w:val="none"/>
          <w:lang w:val="en-US" w:eastAsia="zh-CN"/>
        </w:rPr>
        <w:t>开孔器、</w:t>
      </w:r>
      <w:r>
        <w:rPr>
          <w:rFonts w:hint="eastAsia"/>
          <w:color w:val="auto"/>
          <w:highlight w:val="none"/>
        </w:rPr>
        <w:t>平板振动器</w:t>
      </w:r>
      <w:r>
        <w:rPr>
          <w:rFonts w:hint="eastAsia"/>
          <w:color w:val="auto"/>
          <w:highlight w:val="none"/>
          <w:lang w:val="en-US" w:eastAsia="zh-CN"/>
        </w:rPr>
        <w:t>等</w:t>
      </w:r>
      <w:r>
        <w:rPr>
          <w:color w:val="auto"/>
          <w:highlight w:val="none"/>
        </w:rPr>
        <w:t>。</w:t>
      </w:r>
    </w:p>
    <w:p>
      <w:pPr>
        <w:rPr>
          <w:rFonts w:hint="eastAsia" w:eastAsia="宋体"/>
          <w:color w:val="auto"/>
          <w:highlight w:val="none"/>
          <w:lang w:eastAsia="zh-CN"/>
        </w:rPr>
      </w:pPr>
      <w:r>
        <w:rPr>
          <w:rFonts w:hint="eastAsia"/>
          <w:b/>
          <w:bCs/>
          <w:color w:val="auto"/>
          <w:highlight w:val="none"/>
        </w:rPr>
        <w:t>7.2.3</w:t>
      </w:r>
      <w:r>
        <w:rPr>
          <w:rFonts w:hint="eastAsia"/>
          <w:b/>
          <w:bCs/>
          <w:color w:val="auto"/>
          <w:highlight w:val="none"/>
          <w:lang w:val="en-US" w:eastAsia="zh-CN"/>
        </w:rPr>
        <w:t xml:space="preserve"> </w:t>
      </w:r>
      <w:r>
        <w:rPr>
          <w:rFonts w:hint="eastAsia"/>
          <w:color w:val="auto"/>
          <w:highlight w:val="none"/>
        </w:rPr>
        <w:t>测量类：</w:t>
      </w:r>
      <w:r>
        <w:rPr>
          <w:rFonts w:hint="eastAsia"/>
          <w:color w:val="auto"/>
          <w:highlight w:val="none"/>
          <w:lang w:val="en-US" w:eastAsia="zh-CN"/>
        </w:rPr>
        <w:t>水准仪</w:t>
      </w:r>
      <w:r>
        <w:rPr>
          <w:rFonts w:hint="eastAsia"/>
          <w:color w:val="auto"/>
          <w:highlight w:val="none"/>
          <w:lang w:eastAsia="zh-CN"/>
        </w:rPr>
        <w:t>、</w:t>
      </w:r>
      <w:r>
        <w:rPr>
          <w:rFonts w:hint="eastAsia"/>
          <w:color w:val="auto"/>
          <w:highlight w:val="none"/>
          <w:lang w:val="en-US" w:eastAsia="zh-CN"/>
        </w:rPr>
        <w:t>测距仪、投线仪等</w:t>
      </w:r>
      <w:r>
        <w:rPr>
          <w:rFonts w:hint="eastAsia"/>
          <w:color w:val="auto"/>
          <w:highlight w:val="none"/>
          <w:lang w:eastAsia="zh-CN"/>
        </w:rPr>
        <w:t>。</w:t>
      </w:r>
    </w:p>
    <w:p>
      <w:pPr>
        <w:pStyle w:val="2"/>
        <w:ind w:left="0" w:leftChars="0" w:firstLine="0" w:firstLineChars="0"/>
        <w:rPr>
          <w:color w:val="auto"/>
          <w:highlight w:val="none"/>
        </w:rPr>
      </w:pPr>
    </w:p>
    <w:p>
      <w:pPr>
        <w:pStyle w:val="5"/>
        <w:numPr>
          <w:ilvl w:val="1"/>
          <w:numId w:val="0"/>
        </w:numPr>
        <w:rPr>
          <w:color w:val="auto"/>
          <w:highlight w:val="none"/>
        </w:rPr>
      </w:pPr>
      <w:bookmarkStart w:id="24" w:name="_Toc1885"/>
      <w:r>
        <w:rPr>
          <w:rFonts w:hint="eastAsia"/>
          <w:color w:val="auto"/>
          <w:highlight w:val="none"/>
        </w:rPr>
        <w:t>7</w:t>
      </w:r>
      <w:r>
        <w:rPr>
          <w:color w:val="auto"/>
          <w:highlight w:val="none"/>
        </w:rPr>
        <w:t>.3</w:t>
      </w:r>
      <w:r>
        <w:rPr>
          <w:rFonts w:hint="eastAsia"/>
          <w:color w:val="auto"/>
          <w:highlight w:val="none"/>
          <w:lang w:val="en-US" w:eastAsia="zh-CN"/>
        </w:rPr>
        <w:t xml:space="preserve"> </w:t>
      </w:r>
      <w:r>
        <w:rPr>
          <w:color w:val="auto"/>
          <w:highlight w:val="none"/>
        </w:rPr>
        <w:t>工艺流程</w:t>
      </w:r>
      <w:bookmarkEnd w:id="24"/>
    </w:p>
    <w:p>
      <w:pPr>
        <w:rPr>
          <w:color w:val="auto"/>
          <w:highlight w:val="none"/>
        </w:rPr>
      </w:pPr>
    </w:p>
    <w:p>
      <w:pPr>
        <w:rPr>
          <w:rFonts w:hint="eastAsia"/>
          <w:color w:val="auto"/>
          <w:highlight w:val="none"/>
          <w:lang w:val="en-US" w:eastAsia="zh-CN"/>
        </w:rPr>
      </w:pPr>
      <w:r>
        <w:rPr>
          <w:rFonts w:hint="eastAsia"/>
          <w:b/>
          <w:bCs/>
          <w:color w:val="auto"/>
          <w:highlight w:val="none"/>
        </w:rPr>
        <w:t>7</w:t>
      </w:r>
      <w:r>
        <w:rPr>
          <w:b/>
          <w:bCs/>
          <w:color w:val="auto"/>
          <w:highlight w:val="none"/>
        </w:rPr>
        <w:t>.3.1</w:t>
      </w:r>
      <w:r>
        <w:rPr>
          <w:rFonts w:hint="eastAsia"/>
          <w:b/>
          <w:bCs/>
          <w:color w:val="auto"/>
          <w:highlight w:val="none"/>
          <w:lang w:val="en-US" w:eastAsia="zh-CN"/>
        </w:rPr>
        <w:t xml:space="preserve"> </w:t>
      </w:r>
      <w:r>
        <w:rPr>
          <w:rFonts w:hint="eastAsia"/>
          <w:color w:val="auto"/>
          <w:highlight w:val="none"/>
          <w:lang w:val="en-US" w:eastAsia="zh-CN"/>
        </w:rPr>
        <w:t>陶瓷砖</w:t>
      </w:r>
      <w:r>
        <w:rPr>
          <w:rFonts w:hint="eastAsia"/>
          <w:b w:val="0"/>
          <w:bCs w:val="0"/>
          <w:color w:val="auto"/>
          <w:highlight w:val="none"/>
          <w:lang w:val="en-US" w:eastAsia="zh-CN"/>
        </w:rPr>
        <w:t>胶粘剂</w:t>
      </w:r>
      <w:r>
        <w:rPr>
          <w:b w:val="0"/>
          <w:bCs w:val="0"/>
          <w:color w:val="auto"/>
          <w:highlight w:val="none"/>
        </w:rPr>
        <w:t>薄</w:t>
      </w:r>
      <w:r>
        <w:rPr>
          <w:rFonts w:hint="eastAsia"/>
          <w:b w:val="0"/>
          <w:bCs w:val="0"/>
          <w:strike w:val="0"/>
          <w:dstrike w:val="0"/>
          <w:color w:val="auto"/>
          <w:highlight w:val="none"/>
          <w:lang w:val="en-US" w:eastAsia="zh-CN"/>
        </w:rPr>
        <w:t>贴</w:t>
      </w:r>
      <w:r>
        <w:rPr>
          <w:b w:val="0"/>
          <w:bCs w:val="0"/>
          <w:color w:val="auto"/>
          <w:highlight w:val="none"/>
        </w:rPr>
        <w:t>法</w:t>
      </w:r>
      <w:r>
        <w:rPr>
          <w:rFonts w:hint="eastAsia"/>
          <w:b w:val="0"/>
          <w:bCs w:val="0"/>
          <w:color w:val="auto"/>
          <w:highlight w:val="none"/>
          <w:lang w:eastAsia="zh-CN"/>
        </w:rPr>
        <w:t>的</w:t>
      </w:r>
      <w:r>
        <w:rPr>
          <w:rFonts w:hint="eastAsia"/>
          <w:color w:val="auto"/>
          <w:highlight w:val="none"/>
          <w:lang w:val="en-US" w:eastAsia="zh-CN"/>
        </w:rPr>
        <w:t>批刮方法</w:t>
      </w:r>
      <w:r>
        <w:rPr>
          <w:rFonts w:hint="eastAsia"/>
          <w:color w:val="auto"/>
          <w:highlight w:val="none"/>
        </w:rPr>
        <w:t>分为</w:t>
      </w:r>
      <w:r>
        <w:rPr>
          <w:color w:val="auto"/>
          <w:highlight w:val="none"/>
        </w:rPr>
        <w:t>基涂法、背涂法</w:t>
      </w:r>
      <w:r>
        <w:rPr>
          <w:rFonts w:hint="eastAsia"/>
          <w:color w:val="auto"/>
          <w:highlight w:val="none"/>
        </w:rPr>
        <w:t>、双面组合法</w:t>
      </w:r>
      <w:r>
        <w:rPr>
          <w:color w:val="auto"/>
          <w:highlight w:val="none"/>
        </w:rPr>
        <w:t>和</w:t>
      </w:r>
      <w:r>
        <w:rPr>
          <w:rFonts w:hint="eastAsia"/>
          <w:color w:val="auto"/>
          <w:highlight w:val="none"/>
        </w:rPr>
        <w:t>背胶组合法</w:t>
      </w:r>
      <w:r>
        <w:rPr>
          <w:rFonts w:hint="eastAsia"/>
          <w:color w:val="auto"/>
          <w:highlight w:val="none"/>
          <w:lang w:eastAsia="zh-CN"/>
        </w:rPr>
        <w:t>，</w:t>
      </w:r>
      <w:r>
        <w:rPr>
          <w:rFonts w:hint="eastAsia"/>
          <w:color w:val="auto"/>
          <w:highlight w:val="none"/>
          <w:lang w:val="en-US" w:eastAsia="zh-CN"/>
        </w:rPr>
        <w:t>应根据陶瓷砖规格和基层情况选择适宜的方法。</w:t>
      </w:r>
    </w:p>
    <w:p>
      <w:pPr>
        <w:pStyle w:val="2"/>
        <w:ind w:left="0" w:leftChars="0" w:firstLine="0" w:firstLineChars="0"/>
        <w:rPr>
          <w:rFonts w:hint="eastAsia" w:eastAsia="宋体"/>
          <w:highlight w:val="none"/>
          <w:lang w:val="en-US" w:eastAsia="zh-CN"/>
        </w:rPr>
      </w:pPr>
      <w:r>
        <w:rPr>
          <w:rFonts w:hint="eastAsia"/>
          <w:b/>
          <w:bCs/>
          <w:color w:val="auto"/>
          <w:highlight w:val="none"/>
          <w:lang w:val="en-US" w:eastAsia="zh-CN"/>
        </w:rPr>
        <w:t>7.3.2</w:t>
      </w:r>
      <w:r>
        <w:rPr>
          <w:rFonts w:hint="eastAsia"/>
          <w:color w:val="auto"/>
          <w:highlight w:val="none"/>
          <w:lang w:val="en-US" w:eastAsia="zh-CN"/>
        </w:rPr>
        <w:t xml:space="preserve"> 薄贴法施工宜按以下工艺流程实施：</w:t>
      </w:r>
    </w:p>
    <w:p>
      <w:pPr>
        <w:ind w:firstLine="481" w:firstLineChars="200"/>
        <w:rPr>
          <w:color w:val="auto"/>
          <w:highlight w:val="none"/>
        </w:rPr>
      </w:pPr>
      <w:r>
        <w:rPr>
          <w:b/>
          <w:bCs/>
          <w:color w:val="auto"/>
          <w:highlight w:val="none"/>
        </w:rPr>
        <w:t>1</w:t>
      </w:r>
      <w:r>
        <w:rPr>
          <w:rFonts w:hint="eastAsia"/>
          <w:b/>
          <w:bCs/>
          <w:color w:val="auto"/>
          <w:highlight w:val="none"/>
          <w:lang w:val="en-US" w:eastAsia="zh-CN"/>
        </w:rPr>
        <w:t xml:space="preserve"> </w:t>
      </w:r>
      <w:r>
        <w:rPr>
          <w:color w:val="auto"/>
          <w:highlight w:val="none"/>
        </w:rPr>
        <w:t>基涂法工艺流程：</w:t>
      </w:r>
    </w:p>
    <w:p>
      <w:pPr>
        <w:pStyle w:val="2"/>
        <w:ind w:left="0" w:leftChars="0" w:firstLine="480" w:firstLineChars="200"/>
        <w:rPr>
          <w:color w:val="auto"/>
          <w:highlight w:val="none"/>
        </w:rPr>
      </w:pPr>
      <w:r>
        <w:rPr>
          <w:color w:val="auto"/>
          <w:highlight w:val="none"/>
        </w:rPr>
        <w:t>基层</w:t>
      </w:r>
      <w:r>
        <w:rPr>
          <w:rFonts w:hint="eastAsia"/>
          <w:color w:val="auto"/>
          <w:highlight w:val="none"/>
          <w:lang w:val="en-US" w:eastAsia="zh-CN"/>
        </w:rPr>
        <w:t>验收</w:t>
      </w:r>
      <w:r>
        <w:rPr>
          <w:color w:val="auto"/>
          <w:highlight w:val="none"/>
        </w:rPr>
        <w:t>→排砖→分格弹线→拌制胶粘剂→基层批刮粘接剂→铺装→压平→填缝→清洁→成品保护。</w:t>
      </w:r>
    </w:p>
    <w:p>
      <w:pPr>
        <w:ind w:firstLine="481" w:firstLineChars="200"/>
        <w:rPr>
          <w:color w:val="auto"/>
          <w:highlight w:val="none"/>
        </w:rPr>
      </w:pPr>
      <w:r>
        <w:rPr>
          <w:rFonts w:hint="eastAsia"/>
          <w:b/>
          <w:bCs/>
          <w:color w:val="auto"/>
          <w:highlight w:val="none"/>
        </w:rPr>
        <w:t>2</w:t>
      </w:r>
      <w:r>
        <w:rPr>
          <w:rFonts w:hint="eastAsia"/>
          <w:b/>
          <w:bCs/>
          <w:color w:val="auto"/>
          <w:highlight w:val="none"/>
          <w:lang w:val="en-US" w:eastAsia="zh-CN"/>
        </w:rPr>
        <w:t xml:space="preserve"> </w:t>
      </w:r>
      <w:r>
        <w:rPr>
          <w:rFonts w:hint="eastAsia"/>
          <w:color w:val="auto"/>
          <w:highlight w:val="none"/>
        </w:rPr>
        <w:t>背涂法工艺流程：</w:t>
      </w:r>
    </w:p>
    <w:p>
      <w:pPr>
        <w:pStyle w:val="2"/>
        <w:ind w:left="0" w:leftChars="0" w:firstLine="480" w:firstLineChars="200"/>
        <w:rPr>
          <w:color w:val="auto"/>
          <w:highlight w:val="none"/>
        </w:rPr>
      </w:pPr>
      <w:r>
        <w:rPr>
          <w:color w:val="auto"/>
          <w:highlight w:val="none"/>
        </w:rPr>
        <w:t>基层</w:t>
      </w:r>
      <w:r>
        <w:rPr>
          <w:rFonts w:hint="eastAsia"/>
          <w:color w:val="auto"/>
          <w:highlight w:val="none"/>
          <w:lang w:val="en-US" w:eastAsia="zh-CN"/>
        </w:rPr>
        <w:t>验收</w:t>
      </w:r>
      <w:r>
        <w:rPr>
          <w:color w:val="auto"/>
          <w:highlight w:val="none"/>
        </w:rPr>
        <w:t>→排砖→分格弹线→拌制胶粘剂→砖背批刮粘接剂→铺装→压平→填缝→清洁→成品保护。</w:t>
      </w:r>
    </w:p>
    <w:p>
      <w:pPr>
        <w:pStyle w:val="2"/>
        <w:ind w:left="0" w:leftChars="0" w:firstLine="481" w:firstLineChars="200"/>
        <w:rPr>
          <w:color w:val="auto"/>
          <w:highlight w:val="none"/>
        </w:rPr>
      </w:pPr>
      <w:r>
        <w:rPr>
          <w:rFonts w:hint="eastAsia" w:ascii="Times New Roman" w:hAnsi="Times New Roman" w:eastAsia="宋体" w:cs="Times New Roman"/>
          <w:b/>
          <w:bCs/>
          <w:color w:val="auto"/>
          <w:kern w:val="2"/>
          <w:sz w:val="24"/>
          <w:szCs w:val="24"/>
          <w:highlight w:val="none"/>
          <w:lang w:val="en-US" w:eastAsia="zh-CN" w:bidi="ar-SA"/>
        </w:rPr>
        <w:t>3</w:t>
      </w:r>
      <w:r>
        <w:rPr>
          <w:rFonts w:hint="eastAsia" w:cs="Times New Roman"/>
          <w:b/>
          <w:bCs/>
          <w:color w:val="auto"/>
          <w:kern w:val="2"/>
          <w:sz w:val="24"/>
          <w:szCs w:val="24"/>
          <w:highlight w:val="none"/>
          <w:lang w:val="en-US" w:eastAsia="zh-CN" w:bidi="ar-SA"/>
        </w:rPr>
        <w:t xml:space="preserve"> </w:t>
      </w:r>
      <w:r>
        <w:rPr>
          <w:rFonts w:hint="eastAsia"/>
          <w:color w:val="auto"/>
          <w:highlight w:val="none"/>
        </w:rPr>
        <w:t>双面组合法工艺流程：</w:t>
      </w:r>
    </w:p>
    <w:p>
      <w:pPr>
        <w:pStyle w:val="2"/>
        <w:ind w:left="0" w:leftChars="0" w:firstLine="480" w:firstLineChars="200"/>
        <w:rPr>
          <w:color w:val="auto"/>
          <w:highlight w:val="none"/>
        </w:rPr>
      </w:pPr>
      <w:r>
        <w:rPr>
          <w:color w:val="auto"/>
          <w:highlight w:val="none"/>
        </w:rPr>
        <w:t>基层</w:t>
      </w:r>
      <w:r>
        <w:rPr>
          <w:rFonts w:hint="eastAsia"/>
          <w:color w:val="auto"/>
          <w:highlight w:val="none"/>
          <w:lang w:val="en-US" w:eastAsia="zh-CN"/>
        </w:rPr>
        <w:t>验收</w:t>
      </w:r>
      <w:r>
        <w:rPr>
          <w:color w:val="auto"/>
          <w:highlight w:val="none"/>
        </w:rPr>
        <w:t>→排砖→分格弹线→拌制胶粘剂→瓷砖</w:t>
      </w:r>
      <w:r>
        <w:rPr>
          <w:rFonts w:hint="eastAsia"/>
          <w:color w:val="auto"/>
          <w:highlight w:val="none"/>
        </w:rPr>
        <w:t>背面刮胶粘剂</w:t>
      </w:r>
      <w:r>
        <w:rPr>
          <w:color w:val="auto"/>
          <w:highlight w:val="none"/>
        </w:rPr>
        <w:t>→</w:t>
      </w:r>
      <w:r>
        <w:rPr>
          <w:rFonts w:hint="eastAsia"/>
          <w:color w:val="auto"/>
          <w:highlight w:val="none"/>
        </w:rPr>
        <w:t>基层</w:t>
      </w:r>
      <w:r>
        <w:rPr>
          <w:color w:val="auto"/>
          <w:highlight w:val="none"/>
        </w:rPr>
        <w:t>批刮</w:t>
      </w:r>
      <w:r>
        <w:rPr>
          <w:rFonts w:hint="eastAsia"/>
          <w:color w:val="auto"/>
          <w:highlight w:val="none"/>
          <w:lang w:val="en-US" w:eastAsia="zh-CN"/>
        </w:rPr>
        <w:t>胶粘</w:t>
      </w:r>
      <w:r>
        <w:rPr>
          <w:color w:val="auto"/>
          <w:highlight w:val="none"/>
        </w:rPr>
        <w:t>剂→铺装→压平→填缝→清洁→成品保护。</w:t>
      </w:r>
    </w:p>
    <w:p>
      <w:pPr>
        <w:pStyle w:val="2"/>
        <w:ind w:left="0" w:leftChars="0" w:firstLine="481" w:firstLineChars="200"/>
        <w:rPr>
          <w:color w:val="auto"/>
          <w:highlight w:val="none"/>
        </w:rPr>
      </w:pPr>
      <w:r>
        <w:rPr>
          <w:rFonts w:hint="eastAsia" w:ascii="Times New Roman" w:hAnsi="Times New Roman" w:eastAsia="宋体" w:cs="Times New Roman"/>
          <w:b/>
          <w:bCs/>
          <w:color w:val="auto"/>
          <w:kern w:val="2"/>
          <w:sz w:val="24"/>
          <w:szCs w:val="24"/>
          <w:highlight w:val="none"/>
          <w:lang w:val="en-US" w:eastAsia="zh-CN" w:bidi="ar-SA"/>
        </w:rPr>
        <w:t>4</w:t>
      </w:r>
      <w:r>
        <w:rPr>
          <w:rFonts w:hint="eastAsia" w:cs="Times New Roman"/>
          <w:b/>
          <w:bCs/>
          <w:color w:val="auto"/>
          <w:kern w:val="2"/>
          <w:sz w:val="24"/>
          <w:szCs w:val="24"/>
          <w:highlight w:val="none"/>
          <w:lang w:val="en-US" w:eastAsia="zh-CN" w:bidi="ar-SA"/>
        </w:rPr>
        <w:t xml:space="preserve"> </w:t>
      </w:r>
      <w:r>
        <w:rPr>
          <w:rFonts w:hint="eastAsia"/>
          <w:color w:val="auto"/>
          <w:highlight w:val="none"/>
        </w:rPr>
        <w:t>背胶组合法工艺流程：</w:t>
      </w:r>
    </w:p>
    <w:p>
      <w:pPr>
        <w:pStyle w:val="2"/>
        <w:ind w:left="0" w:leftChars="0" w:firstLine="480" w:firstLineChars="200"/>
        <w:rPr>
          <w:color w:val="auto"/>
          <w:highlight w:val="none"/>
        </w:rPr>
      </w:pPr>
      <w:r>
        <w:rPr>
          <w:color w:val="auto"/>
          <w:highlight w:val="none"/>
        </w:rPr>
        <w:t>基层</w:t>
      </w:r>
      <w:r>
        <w:rPr>
          <w:rFonts w:hint="eastAsia"/>
          <w:color w:val="auto"/>
          <w:highlight w:val="none"/>
          <w:lang w:val="en-US" w:eastAsia="zh-CN"/>
        </w:rPr>
        <w:t>验收</w:t>
      </w:r>
      <w:r>
        <w:rPr>
          <w:color w:val="auto"/>
          <w:highlight w:val="none"/>
        </w:rPr>
        <w:t>→排砖→分格弹线→瓷砖</w:t>
      </w:r>
      <w:r>
        <w:rPr>
          <w:rFonts w:hint="eastAsia"/>
          <w:color w:val="auto"/>
          <w:highlight w:val="none"/>
          <w:lang w:eastAsia="zh-CN"/>
        </w:rPr>
        <w:t>（</w:t>
      </w:r>
      <w:r>
        <w:rPr>
          <w:color w:val="auto"/>
          <w:highlight w:val="none"/>
        </w:rPr>
        <w:t>板</w:t>
      </w:r>
      <w:r>
        <w:rPr>
          <w:rFonts w:hint="eastAsia"/>
          <w:color w:val="auto"/>
          <w:highlight w:val="none"/>
          <w:lang w:eastAsia="zh-CN"/>
        </w:rPr>
        <w:t>）</w:t>
      </w:r>
      <w:r>
        <w:rPr>
          <w:rFonts w:hint="eastAsia"/>
          <w:color w:val="auto"/>
          <w:highlight w:val="none"/>
        </w:rPr>
        <w:t>涂刷背胶</w:t>
      </w:r>
      <w:r>
        <w:rPr>
          <w:color w:val="auto"/>
          <w:highlight w:val="none"/>
        </w:rPr>
        <w:t>、晾干→拌制胶粘剂→批刮粘接剂→铺装→压平→填缝→清洁→成品保护。</w:t>
      </w:r>
    </w:p>
    <w:p>
      <w:pPr>
        <w:rPr>
          <w:color w:val="auto"/>
          <w:highlight w:val="none"/>
        </w:rPr>
      </w:pPr>
      <w:r>
        <w:rPr>
          <w:rFonts w:hint="eastAsia"/>
          <w:b/>
          <w:bCs/>
          <w:color w:val="auto"/>
          <w:highlight w:val="none"/>
        </w:rPr>
        <w:t>7.3.</w:t>
      </w:r>
      <w:r>
        <w:rPr>
          <w:rFonts w:hint="eastAsia"/>
          <w:b/>
          <w:bCs/>
          <w:color w:val="auto"/>
          <w:highlight w:val="none"/>
          <w:lang w:val="en-US" w:eastAsia="zh-CN"/>
        </w:rPr>
        <w:t xml:space="preserve">3 </w:t>
      </w:r>
      <w:r>
        <w:rPr>
          <w:rFonts w:hint="eastAsia"/>
          <w:color w:val="auto"/>
          <w:highlight w:val="none"/>
        </w:rPr>
        <w:t>地面砖胶粘剂施工除采用薄</w:t>
      </w:r>
      <w:r>
        <w:rPr>
          <w:rFonts w:hint="eastAsia"/>
          <w:color w:val="auto"/>
          <w:highlight w:val="none"/>
          <w:lang w:val="en-US" w:eastAsia="zh-CN"/>
        </w:rPr>
        <w:t>贴</w:t>
      </w:r>
      <w:r>
        <w:rPr>
          <w:rFonts w:hint="eastAsia"/>
          <w:color w:val="auto"/>
          <w:highlight w:val="none"/>
        </w:rPr>
        <w:t>法外，也可将干硬性地面砂浆与胶粘剂配合使用，采用厚铺法施工，厚铺法具体工艺流程如下：</w:t>
      </w:r>
    </w:p>
    <w:p>
      <w:pPr>
        <w:pStyle w:val="2"/>
        <w:ind w:left="0" w:leftChars="0" w:firstLine="480" w:firstLineChars="200"/>
        <w:rPr>
          <w:color w:val="auto"/>
          <w:highlight w:val="none"/>
        </w:rPr>
      </w:pPr>
      <w:r>
        <w:rPr>
          <w:rFonts w:hint="eastAsia"/>
          <w:color w:val="auto"/>
          <w:highlight w:val="none"/>
        </w:rPr>
        <w:t>基层处理</w:t>
      </w:r>
      <w:r>
        <w:rPr>
          <w:color w:val="auto"/>
          <w:highlight w:val="none"/>
        </w:rPr>
        <w:t>→弹线</w:t>
      </w:r>
      <w:r>
        <w:rPr>
          <w:b/>
          <w:color w:val="auto"/>
          <w:highlight w:val="none"/>
        </w:rPr>
        <w:t>→</w:t>
      </w:r>
      <w:r>
        <w:rPr>
          <w:rFonts w:hint="eastAsia"/>
          <w:color w:val="auto"/>
          <w:highlight w:val="none"/>
        </w:rPr>
        <w:t>贴灰饼、标筋</w:t>
      </w:r>
      <w:r>
        <w:rPr>
          <w:color w:val="auto"/>
          <w:highlight w:val="none"/>
        </w:rPr>
        <w:t>→</w:t>
      </w:r>
      <w:r>
        <w:rPr>
          <w:rFonts w:hint="eastAsia"/>
          <w:color w:val="auto"/>
          <w:highlight w:val="none"/>
        </w:rPr>
        <w:t>铺</w:t>
      </w:r>
      <w:r>
        <w:rPr>
          <w:color w:val="auto"/>
          <w:highlight w:val="none"/>
        </w:rPr>
        <w:t>干硬性地面砂浆→瓷砖预铺→砖背</w:t>
      </w:r>
      <w:r>
        <w:rPr>
          <w:rFonts w:hint="eastAsia"/>
          <w:color w:val="auto"/>
          <w:highlight w:val="none"/>
        </w:rPr>
        <w:t>面</w:t>
      </w:r>
      <w:r>
        <w:rPr>
          <w:color w:val="auto"/>
          <w:highlight w:val="none"/>
        </w:rPr>
        <w:t>批刮粘接剂→铺装→清洁、养护→填缝→成品保护</w:t>
      </w:r>
    </w:p>
    <w:p>
      <w:pPr>
        <w:pStyle w:val="2"/>
        <w:ind w:left="480" w:firstLine="480"/>
        <w:rPr>
          <w:color w:val="auto"/>
          <w:highlight w:val="none"/>
        </w:rPr>
      </w:pPr>
    </w:p>
    <w:p>
      <w:pPr>
        <w:pStyle w:val="5"/>
        <w:numPr>
          <w:ilvl w:val="1"/>
          <w:numId w:val="0"/>
        </w:numPr>
        <w:rPr>
          <w:color w:val="auto"/>
          <w:highlight w:val="none"/>
        </w:rPr>
      </w:pPr>
      <w:bookmarkStart w:id="25" w:name="_Toc30411"/>
      <w:r>
        <w:rPr>
          <w:rFonts w:hint="eastAsia"/>
          <w:color w:val="auto"/>
          <w:highlight w:val="none"/>
        </w:rPr>
        <w:t>7</w:t>
      </w:r>
      <w:r>
        <w:rPr>
          <w:color w:val="auto"/>
          <w:highlight w:val="none"/>
        </w:rPr>
        <w:t>.</w:t>
      </w:r>
      <w:r>
        <w:rPr>
          <w:rFonts w:hint="eastAsia"/>
          <w:color w:val="auto"/>
          <w:highlight w:val="none"/>
          <w:lang w:val="en-US" w:eastAsia="zh-CN"/>
        </w:rPr>
        <w:t xml:space="preserve">4 </w:t>
      </w:r>
      <w:r>
        <w:rPr>
          <w:color w:val="auto"/>
          <w:highlight w:val="none"/>
        </w:rPr>
        <w:t>陶瓷砖胶粘剂内墙面施工</w:t>
      </w:r>
      <w:bookmarkEnd w:id="25"/>
    </w:p>
    <w:p>
      <w:pPr>
        <w:rPr>
          <w:color w:val="auto"/>
          <w:highlight w:val="none"/>
        </w:rPr>
      </w:pP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4</w:t>
      </w:r>
      <w:r>
        <w:rPr>
          <w:b/>
          <w:bCs/>
          <w:color w:val="auto"/>
          <w:highlight w:val="none"/>
        </w:rPr>
        <w:t>.1</w:t>
      </w:r>
      <w:r>
        <w:rPr>
          <w:rFonts w:hint="eastAsia"/>
          <w:b/>
          <w:bCs/>
          <w:color w:val="auto"/>
          <w:highlight w:val="none"/>
          <w:lang w:val="en-US" w:eastAsia="zh-CN"/>
        </w:rPr>
        <w:t xml:space="preserve"> </w:t>
      </w:r>
      <w:r>
        <w:rPr>
          <w:color w:val="auto"/>
          <w:highlight w:val="none"/>
        </w:rPr>
        <w:t>陶瓷砖胶粘剂内墙面施工工序</w:t>
      </w:r>
      <w:r>
        <w:rPr>
          <w:rFonts w:hint="eastAsia"/>
          <w:color w:val="auto"/>
          <w:highlight w:val="none"/>
          <w:lang w:val="en-US" w:eastAsia="zh-CN"/>
        </w:rPr>
        <w:t>宜</w:t>
      </w:r>
      <w:r>
        <w:rPr>
          <w:color w:val="auto"/>
          <w:highlight w:val="none"/>
        </w:rPr>
        <w:t>符合本规程</w:t>
      </w:r>
      <w:r>
        <w:rPr>
          <w:rFonts w:hint="eastAsia"/>
          <w:color w:val="auto"/>
          <w:highlight w:val="none"/>
        </w:rPr>
        <w:t>7</w:t>
      </w:r>
      <w:r>
        <w:rPr>
          <w:color w:val="auto"/>
          <w:highlight w:val="none"/>
        </w:rPr>
        <w:t>.3</w:t>
      </w:r>
      <w:r>
        <w:rPr>
          <w:rFonts w:hint="eastAsia"/>
          <w:color w:val="auto"/>
          <w:highlight w:val="none"/>
          <w:lang w:val="en-US" w:eastAsia="zh-CN"/>
        </w:rPr>
        <w:t>.2</w:t>
      </w:r>
      <w:r>
        <w:rPr>
          <w:color w:val="auto"/>
          <w:highlight w:val="none"/>
        </w:rPr>
        <w:t>的规定。</w:t>
      </w:r>
    </w:p>
    <w:p>
      <w:pPr>
        <w:ind w:firstLine="0" w:firstLineChars="0"/>
        <w:rPr>
          <w:rFonts w:hint="eastAsia"/>
          <w:color w:val="auto"/>
          <w:highlight w:val="none"/>
          <w:lang w:val="en-US" w:eastAsia="zh-CN"/>
        </w:rPr>
      </w:pPr>
      <w:r>
        <w:rPr>
          <w:rFonts w:hint="eastAsia"/>
          <w:b/>
          <w:bCs/>
          <w:color w:val="auto"/>
          <w:highlight w:val="none"/>
        </w:rPr>
        <w:t>7</w:t>
      </w:r>
      <w:r>
        <w:rPr>
          <w:b/>
          <w:bCs/>
          <w:color w:val="auto"/>
          <w:highlight w:val="none"/>
        </w:rPr>
        <w:t>.</w:t>
      </w:r>
      <w:r>
        <w:rPr>
          <w:rFonts w:hint="eastAsia"/>
          <w:b/>
          <w:bCs/>
          <w:color w:val="auto"/>
          <w:highlight w:val="none"/>
          <w:lang w:val="en-US" w:eastAsia="zh-CN"/>
        </w:rPr>
        <w:t>4</w:t>
      </w:r>
      <w:r>
        <w:rPr>
          <w:b/>
          <w:bCs/>
          <w:color w:val="auto"/>
          <w:highlight w:val="none"/>
        </w:rPr>
        <w:t>.2</w:t>
      </w:r>
      <w:r>
        <w:rPr>
          <w:rFonts w:hint="eastAsia"/>
          <w:b/>
          <w:bCs/>
          <w:color w:val="auto"/>
          <w:highlight w:val="none"/>
          <w:lang w:val="en-US" w:eastAsia="zh-CN"/>
        </w:rPr>
        <w:t xml:space="preserve"> </w:t>
      </w:r>
      <w:r>
        <w:rPr>
          <w:rFonts w:hint="default"/>
          <w:b w:val="0"/>
          <w:bCs w:val="0"/>
          <w:color w:val="auto"/>
          <w:highlight w:val="none"/>
          <w:lang w:val="en-US" w:eastAsia="zh-CN"/>
        </w:rPr>
        <w:t>墙面</w:t>
      </w:r>
      <w:r>
        <w:rPr>
          <w:rFonts w:hint="default"/>
          <w:color w:val="auto"/>
          <w:highlight w:val="none"/>
          <w:lang w:val="en-US" w:eastAsia="zh-CN"/>
        </w:rPr>
        <w:t>排</w:t>
      </w:r>
      <w:r>
        <w:rPr>
          <w:rFonts w:hint="eastAsia"/>
          <w:color w:val="auto"/>
          <w:highlight w:val="none"/>
          <w:lang w:val="en-US" w:eastAsia="zh-CN"/>
        </w:rPr>
        <w:t>砖方案应经过设计单位或建设单位确认</w:t>
      </w:r>
      <w:r>
        <w:rPr>
          <w:rFonts w:hint="eastAsia"/>
          <w:color w:val="auto"/>
          <w:highlight w:val="none"/>
          <w:lang w:eastAsia="zh-CN"/>
        </w:rPr>
        <w:t>，</w:t>
      </w:r>
      <w:r>
        <w:rPr>
          <w:rFonts w:hint="eastAsia"/>
          <w:color w:val="auto"/>
          <w:highlight w:val="none"/>
          <w:lang w:val="en-US" w:eastAsia="zh-CN"/>
        </w:rPr>
        <w:t>需要裁切、套割的陶瓷砖应提前完成加工。</w:t>
      </w:r>
    </w:p>
    <w:p>
      <w:pPr>
        <w:ind w:firstLine="0" w:firstLineChars="0"/>
        <w:rPr>
          <w:rFonts w:hint="eastAsia"/>
          <w:color w:val="auto"/>
          <w:highlight w:val="none"/>
          <w:lang w:val="en-US" w:eastAsia="zh-CN"/>
        </w:rPr>
      </w:pPr>
      <w:r>
        <w:rPr>
          <w:rFonts w:hint="eastAsia"/>
          <w:b/>
          <w:bCs/>
          <w:color w:val="auto"/>
          <w:highlight w:val="none"/>
          <w:lang w:val="en-US" w:eastAsia="zh-CN"/>
        </w:rPr>
        <w:t>7.4.3</w:t>
      </w:r>
      <w:r>
        <w:rPr>
          <w:rFonts w:hint="eastAsia"/>
          <w:color w:val="auto"/>
          <w:highlight w:val="none"/>
          <w:lang w:val="en-US" w:eastAsia="zh-CN"/>
        </w:rPr>
        <w:t xml:space="preserve"> 应在验收合格的基层上按照排砖方案进行分格、弹线，用以控制完成面和标高。</w:t>
      </w:r>
    </w:p>
    <w:p>
      <w:pPr>
        <w:ind w:left="0" w:leftChars="0" w:firstLine="0" w:firstLineChars="0"/>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4</w:t>
      </w:r>
      <w:r>
        <w:rPr>
          <w:b/>
          <w:bCs/>
          <w:color w:val="auto"/>
          <w:highlight w:val="none"/>
        </w:rPr>
        <w:t>.</w:t>
      </w:r>
      <w:r>
        <w:rPr>
          <w:rFonts w:hint="eastAsia"/>
          <w:b/>
          <w:bCs/>
          <w:color w:val="auto"/>
          <w:highlight w:val="none"/>
          <w:lang w:val="en-US" w:eastAsia="zh-CN"/>
        </w:rPr>
        <w:t xml:space="preserve">4 </w:t>
      </w:r>
      <w:r>
        <w:rPr>
          <w:rFonts w:hint="eastAsia"/>
          <w:color w:val="auto"/>
          <w:highlight w:val="none"/>
        </w:rPr>
        <w:t>胶粘剂</w:t>
      </w:r>
      <w:r>
        <w:rPr>
          <w:color w:val="auto"/>
          <w:highlight w:val="none"/>
        </w:rPr>
        <w:t>产品的选择，应与内墙</w:t>
      </w:r>
      <w:r>
        <w:rPr>
          <w:rFonts w:hint="eastAsia"/>
          <w:color w:val="auto"/>
          <w:highlight w:val="none"/>
          <w:lang w:val="en-US" w:eastAsia="zh-CN"/>
        </w:rPr>
        <w:t>陶瓷砖</w:t>
      </w:r>
      <w:r>
        <w:rPr>
          <w:color w:val="auto"/>
          <w:highlight w:val="none"/>
        </w:rPr>
        <w:t>砖材质</w:t>
      </w:r>
      <w:r>
        <w:rPr>
          <w:rFonts w:hint="eastAsia"/>
          <w:color w:val="auto"/>
          <w:highlight w:val="none"/>
          <w:lang w:val="en-US" w:eastAsia="zh-CN"/>
        </w:rPr>
        <w:t>相</w:t>
      </w:r>
      <w:r>
        <w:rPr>
          <w:color w:val="auto"/>
          <w:highlight w:val="none"/>
        </w:rPr>
        <w:t>匹配</w:t>
      </w:r>
      <w:r>
        <w:rPr>
          <w:rFonts w:hint="eastAsia"/>
          <w:color w:val="auto"/>
          <w:highlight w:val="none"/>
          <w:lang w:eastAsia="zh-CN"/>
        </w:rPr>
        <w:t>，</w:t>
      </w:r>
      <w:r>
        <w:rPr>
          <w:rFonts w:hint="eastAsia"/>
          <w:color w:val="auto"/>
          <w:highlight w:val="none"/>
          <w:lang w:val="en-US" w:eastAsia="zh-CN"/>
        </w:rPr>
        <w:t>宜按本规程</w:t>
      </w:r>
      <w:r>
        <w:rPr>
          <w:rFonts w:hint="eastAsia"/>
          <w:color w:val="auto"/>
          <w:highlight w:val="none"/>
        </w:rPr>
        <w:t>表5.0.</w:t>
      </w:r>
      <w:r>
        <w:rPr>
          <w:rFonts w:hint="eastAsia"/>
          <w:color w:val="auto"/>
          <w:highlight w:val="none"/>
          <w:lang w:val="en-US" w:eastAsia="zh-CN"/>
        </w:rPr>
        <w:t>2-1选用</w:t>
      </w:r>
      <w:r>
        <w:rPr>
          <w:color w:val="auto"/>
          <w:highlight w:val="none"/>
        </w:rPr>
        <w:t>。</w:t>
      </w:r>
    </w:p>
    <w:p>
      <w:pPr>
        <w:pStyle w:val="14"/>
        <w:ind w:firstLine="0" w:firstLineChars="0"/>
        <w:rPr>
          <w:rFonts w:hint="eastAsia" w:eastAsia="宋体"/>
          <w:color w:val="auto"/>
          <w:highlight w:val="none"/>
          <w:lang w:eastAsia="zh-CN"/>
        </w:rPr>
      </w:pPr>
      <w:r>
        <w:rPr>
          <w:rFonts w:hint="eastAsia" w:cs="Times New Roman"/>
          <w:b/>
          <w:bCs/>
          <w:color w:val="auto"/>
          <w:kern w:val="2"/>
          <w:sz w:val="24"/>
          <w:szCs w:val="24"/>
          <w:highlight w:val="none"/>
          <w:lang w:val="en-US" w:eastAsia="zh-CN" w:bidi="ar-SA"/>
        </w:rPr>
        <w:t>7.4.5</w:t>
      </w:r>
      <w:r>
        <w:rPr>
          <w:rFonts w:hint="eastAsia"/>
          <w:color w:val="auto"/>
          <w:highlight w:val="none"/>
          <w:lang w:val="en-US" w:eastAsia="zh-CN"/>
        </w:rPr>
        <w:t xml:space="preserve"> </w:t>
      </w:r>
      <w:r>
        <w:rPr>
          <w:rFonts w:hint="eastAsia"/>
          <w:color w:val="auto"/>
          <w:highlight w:val="none"/>
        </w:rPr>
        <w:t>胶粘剂</w:t>
      </w:r>
      <w:r>
        <w:rPr>
          <w:color w:val="auto"/>
          <w:highlight w:val="none"/>
        </w:rPr>
        <w:t>搅拌时</w:t>
      </w:r>
      <w:r>
        <w:rPr>
          <w:rFonts w:hint="eastAsia"/>
          <w:color w:val="auto"/>
          <w:highlight w:val="none"/>
          <w:lang w:val="en-US" w:eastAsia="zh-CN"/>
        </w:rPr>
        <w:t>应</w:t>
      </w:r>
      <w:r>
        <w:rPr>
          <w:color w:val="auto"/>
          <w:highlight w:val="none"/>
        </w:rPr>
        <w:t>先将适量清水加入到桶中，搅拌的同时慢慢投入粉料（混合比例依据产品说明书），用电动搅拌器搅拌至均匀无结块。</w:t>
      </w:r>
      <w:r>
        <w:rPr>
          <w:rFonts w:hint="eastAsia"/>
          <w:color w:val="auto"/>
          <w:highlight w:val="none"/>
          <w:lang w:val="en-US" w:eastAsia="zh-CN"/>
        </w:rPr>
        <w:t>第一次搅拌完成后应</w:t>
      </w:r>
      <w:r>
        <w:rPr>
          <w:color w:val="auto"/>
          <w:highlight w:val="none"/>
        </w:rPr>
        <w:t>放置</w:t>
      </w:r>
      <w:r>
        <w:rPr>
          <w:rFonts w:hint="eastAsia"/>
          <w:color w:val="auto"/>
          <w:highlight w:val="none"/>
        </w:rPr>
        <w:t>5</w:t>
      </w:r>
      <w:r>
        <w:rPr>
          <w:rFonts w:hint="eastAsia"/>
          <w:color w:val="auto"/>
          <w:highlight w:val="none"/>
          <w:lang w:val="en-US" w:eastAsia="zh-CN"/>
        </w:rPr>
        <w:t>min</w:t>
      </w:r>
      <w:r>
        <w:rPr>
          <w:rFonts w:hint="eastAsia" w:ascii="宋体" w:hAnsi="宋体" w:cs="宋体"/>
          <w:color w:val="auto"/>
          <w:szCs w:val="21"/>
          <w:highlight w:val="none"/>
        </w:rPr>
        <w:t>～</w:t>
      </w:r>
      <w:r>
        <w:rPr>
          <w:rFonts w:hint="eastAsia"/>
          <w:color w:val="auto"/>
          <w:highlight w:val="none"/>
        </w:rPr>
        <w:t>10</w:t>
      </w:r>
      <w:r>
        <w:rPr>
          <w:rFonts w:hint="eastAsia"/>
          <w:color w:val="auto"/>
          <w:highlight w:val="none"/>
          <w:lang w:val="en-US" w:eastAsia="zh-CN"/>
        </w:rPr>
        <w:t>min</w:t>
      </w:r>
      <w:r>
        <w:rPr>
          <w:rFonts w:hint="eastAsia"/>
          <w:color w:val="auto"/>
          <w:highlight w:val="none"/>
        </w:rPr>
        <w:t>，</w:t>
      </w:r>
      <w:r>
        <w:rPr>
          <w:rFonts w:hint="eastAsia"/>
          <w:color w:val="auto"/>
          <w:highlight w:val="none"/>
          <w:lang w:val="en-US" w:eastAsia="zh-CN"/>
        </w:rPr>
        <w:t>再进行二</w:t>
      </w:r>
      <w:r>
        <w:rPr>
          <w:rFonts w:hint="eastAsia"/>
          <w:color w:val="auto"/>
          <w:highlight w:val="none"/>
        </w:rPr>
        <w:t>次搅拌</w:t>
      </w:r>
      <w:r>
        <w:rPr>
          <w:rFonts w:hint="eastAsia"/>
          <w:color w:val="auto"/>
          <w:highlight w:val="none"/>
          <w:lang w:eastAsia="zh-CN"/>
        </w:rPr>
        <w:t>，</w:t>
      </w:r>
      <w:r>
        <w:rPr>
          <w:rFonts w:hint="eastAsia"/>
          <w:color w:val="auto"/>
          <w:highlight w:val="none"/>
          <w:lang w:val="en-US" w:eastAsia="zh-CN"/>
        </w:rPr>
        <w:t>二次</w:t>
      </w:r>
      <w:r>
        <w:rPr>
          <w:rFonts w:hint="eastAsia"/>
          <w:color w:val="auto"/>
          <w:highlight w:val="none"/>
        </w:rPr>
        <w:t>充分</w:t>
      </w:r>
      <w:r>
        <w:rPr>
          <w:rFonts w:hint="eastAsia"/>
          <w:color w:val="auto"/>
          <w:highlight w:val="none"/>
          <w:lang w:val="en-US" w:eastAsia="zh-CN"/>
        </w:rPr>
        <w:t>搅拌</w:t>
      </w:r>
      <w:r>
        <w:rPr>
          <w:rFonts w:hint="eastAsia"/>
          <w:color w:val="auto"/>
          <w:highlight w:val="none"/>
        </w:rPr>
        <w:t>后</w:t>
      </w:r>
      <w:r>
        <w:rPr>
          <w:rFonts w:hint="eastAsia"/>
          <w:color w:val="auto"/>
          <w:highlight w:val="none"/>
          <w:lang w:val="en-US" w:eastAsia="zh-CN"/>
        </w:rPr>
        <w:t>方</w:t>
      </w:r>
      <w:r>
        <w:rPr>
          <w:rFonts w:hint="eastAsia"/>
          <w:color w:val="auto"/>
          <w:highlight w:val="none"/>
        </w:rPr>
        <w:t>可使用</w:t>
      </w:r>
      <w:r>
        <w:rPr>
          <w:rFonts w:hint="eastAsia"/>
          <w:color w:val="auto"/>
          <w:highlight w:val="none"/>
          <w:lang w:eastAsia="zh-CN"/>
        </w:rPr>
        <w:t>。</w:t>
      </w:r>
      <w:r>
        <w:rPr>
          <w:rFonts w:hint="eastAsia"/>
          <w:color w:val="auto"/>
          <w:highlight w:val="none"/>
        </w:rPr>
        <w:t>应严格按照产品使用说明书控制使用时间，</w:t>
      </w:r>
      <w:r>
        <w:rPr>
          <w:rFonts w:hint="eastAsia"/>
          <w:color w:val="auto"/>
          <w:highlight w:val="none"/>
          <w:lang w:val="en-US" w:eastAsia="zh-CN"/>
        </w:rPr>
        <w:t>失去工作性能</w:t>
      </w:r>
      <w:r>
        <w:rPr>
          <w:rFonts w:hint="eastAsia"/>
          <w:color w:val="auto"/>
          <w:highlight w:val="none"/>
        </w:rPr>
        <w:t>的胶粘剂不</w:t>
      </w:r>
      <w:r>
        <w:rPr>
          <w:rFonts w:hint="eastAsia"/>
          <w:color w:val="auto"/>
          <w:highlight w:val="none"/>
          <w:lang w:val="en-US" w:eastAsia="zh-CN"/>
        </w:rPr>
        <w:t>应</w:t>
      </w:r>
      <w:r>
        <w:rPr>
          <w:rFonts w:hint="eastAsia"/>
          <w:color w:val="auto"/>
          <w:highlight w:val="none"/>
        </w:rPr>
        <w:t>再用，严禁再次加水或加料搅拌后重新使用。</w:t>
      </w:r>
    </w:p>
    <w:p>
      <w:pPr>
        <w:pStyle w:val="14"/>
        <w:ind w:firstLine="0" w:firstLineChars="0"/>
        <w:rPr>
          <w:rFonts w:hint="eastAsia"/>
          <w:b/>
          <w:bCs/>
          <w:color w:val="auto"/>
          <w:highlight w:val="none"/>
          <w:lang w:val="en-US" w:eastAsia="zh-CN"/>
        </w:rPr>
      </w:pPr>
      <w:r>
        <w:rPr>
          <w:rFonts w:hint="eastAsia"/>
          <w:b/>
          <w:bCs/>
          <w:color w:val="auto"/>
          <w:highlight w:val="none"/>
          <w:lang w:val="en-US" w:eastAsia="zh-CN"/>
        </w:rPr>
        <w:t xml:space="preserve">7.4.6 </w:t>
      </w:r>
      <w:r>
        <w:rPr>
          <w:rFonts w:hint="eastAsia"/>
          <w:b w:val="0"/>
          <w:bCs w:val="0"/>
          <w:color w:val="auto"/>
          <w:highlight w:val="none"/>
          <w:lang w:val="en-US" w:eastAsia="zh-CN"/>
        </w:rPr>
        <w:t>粘贴前，应将陶瓷砖背面清理干净。</w:t>
      </w:r>
    </w:p>
    <w:p>
      <w:pPr>
        <w:pStyle w:val="14"/>
        <w:ind w:firstLine="0" w:firstLineChars="0"/>
        <w:rPr>
          <w:rFonts w:hint="eastAsia"/>
          <w:color w:val="auto"/>
          <w:highlight w:val="none"/>
          <w:lang w:val="en-US" w:eastAsia="zh-CN"/>
        </w:rPr>
      </w:pPr>
      <w:r>
        <w:rPr>
          <w:rFonts w:hint="eastAsia"/>
          <w:b/>
          <w:bCs/>
          <w:color w:val="auto"/>
          <w:highlight w:val="none"/>
          <w:lang w:val="en-US" w:eastAsia="zh-CN"/>
        </w:rPr>
        <w:t xml:space="preserve">7.4.7 </w:t>
      </w:r>
      <w:r>
        <w:rPr>
          <w:rFonts w:hint="eastAsia"/>
          <w:color w:val="auto"/>
          <w:highlight w:val="none"/>
        </w:rPr>
        <w:t>粘贴</w:t>
      </w:r>
      <w:r>
        <w:rPr>
          <w:rFonts w:hint="eastAsia"/>
          <w:color w:val="auto"/>
          <w:highlight w:val="none"/>
          <w:lang w:val="en-US" w:eastAsia="zh-CN"/>
        </w:rPr>
        <w:t>墙砖</w:t>
      </w:r>
      <w:r>
        <w:rPr>
          <w:rFonts w:hint="eastAsia"/>
          <w:color w:val="auto"/>
          <w:highlight w:val="none"/>
        </w:rPr>
        <w:t>时，宜用齿形抹刀</w:t>
      </w:r>
      <w:r>
        <w:rPr>
          <w:rFonts w:hint="eastAsia"/>
          <w:color w:val="auto"/>
          <w:highlight w:val="none"/>
          <w:lang w:val="en-US" w:eastAsia="zh-CN"/>
        </w:rPr>
        <w:t>薄贴法满贴。在防水层上施工时，不应破坏防水层。</w:t>
      </w:r>
    </w:p>
    <w:p>
      <w:pPr>
        <w:pStyle w:val="14"/>
        <w:ind w:firstLine="0" w:firstLineChars="0"/>
        <w:rPr>
          <w:rFonts w:hint="eastAsia"/>
          <w:color w:val="auto"/>
          <w:highlight w:val="none"/>
          <w:lang w:val="en-US" w:eastAsia="zh-CN"/>
        </w:rPr>
      </w:pPr>
      <w:r>
        <w:rPr>
          <w:rFonts w:hint="eastAsia"/>
          <w:b/>
          <w:bCs/>
          <w:color w:val="auto"/>
          <w:highlight w:val="none"/>
          <w:lang w:val="en-US" w:eastAsia="zh-CN"/>
        </w:rPr>
        <w:t>7.4.8</w:t>
      </w:r>
      <w:r>
        <w:rPr>
          <w:rFonts w:hint="eastAsia"/>
          <w:color w:val="auto"/>
          <w:highlight w:val="none"/>
          <w:lang w:val="en-US" w:eastAsia="zh-CN"/>
        </w:rPr>
        <w:t xml:space="preserve"> 在基层和陶瓷砖背面刮涂胶粘剂时，齿形抹刀与基层或陶瓷砖背面的夹角宜为45°~60°。采用基涂法或背涂法时，均应</w:t>
      </w:r>
      <w:r>
        <w:rPr>
          <w:rFonts w:hint="eastAsia" w:ascii="Times New Roman" w:hAnsi="Times New Roman" w:eastAsia="宋体" w:cs="Times New Roman"/>
          <w:color w:val="auto"/>
          <w:sz w:val="24"/>
          <w:szCs w:val="24"/>
          <w:highlight w:val="none"/>
          <w:lang w:val="en-US" w:eastAsia="zh-CN"/>
        </w:rPr>
        <w:t>将胶粘剂梳理成齿形；</w:t>
      </w:r>
      <w:r>
        <w:rPr>
          <w:rFonts w:hint="eastAsia"/>
          <w:color w:val="auto"/>
          <w:highlight w:val="none"/>
          <w:lang w:val="en-US" w:eastAsia="zh-CN"/>
        </w:rPr>
        <w:t>采用双面组合法时，在陶瓷砖背面和基层上均刮涂胶粘剂，双面均刮成齿形时，胶粘剂刮涂方向应保持一致。也可在瓷砖背面使用齿形抹刀的平口面平刮一层胶粘剂，在基层上用齿形面将胶粘剂单向刮成齿形。</w:t>
      </w:r>
    </w:p>
    <w:p>
      <w:pPr>
        <w:pStyle w:val="14"/>
        <w:ind w:firstLine="0" w:firstLineChars="0"/>
        <w:rPr>
          <w:color w:val="auto"/>
          <w:highlight w:val="none"/>
        </w:rPr>
      </w:pPr>
      <w:r>
        <w:rPr>
          <w:rFonts w:hint="eastAsia"/>
          <w:b/>
          <w:bCs/>
          <w:color w:val="auto"/>
          <w:highlight w:val="none"/>
          <w:lang w:val="en-US" w:eastAsia="zh-CN"/>
        </w:rPr>
        <w:t>7.4.9</w:t>
      </w:r>
      <w:r>
        <w:rPr>
          <w:rFonts w:hint="eastAsia"/>
          <w:color w:val="auto"/>
          <w:highlight w:val="none"/>
          <w:lang w:val="en-US" w:eastAsia="zh-CN"/>
        </w:rPr>
        <w:t xml:space="preserve"> 胶粘剂刮涂到位后，将陶瓷砖对准弹线位置安装到基层上，揉压挤出空气。</w:t>
      </w:r>
      <w:r>
        <w:rPr>
          <w:rFonts w:hint="eastAsia"/>
          <w:color w:val="auto"/>
          <w:highlight w:val="none"/>
        </w:rPr>
        <w:t>粘结层总厚度应为3mm</w:t>
      </w:r>
      <w:r>
        <w:rPr>
          <w:rFonts w:hint="eastAsia" w:ascii="宋体" w:hAnsi="宋体" w:cs="宋体"/>
          <w:color w:val="auto"/>
          <w:szCs w:val="21"/>
          <w:highlight w:val="none"/>
        </w:rPr>
        <w:t>～</w:t>
      </w:r>
      <w:r>
        <w:rPr>
          <w:rFonts w:hint="eastAsia"/>
          <w:color w:val="auto"/>
          <w:highlight w:val="none"/>
        </w:rPr>
        <w:t>8mm</w:t>
      </w:r>
      <w:r>
        <w:rPr>
          <w:rFonts w:hint="eastAsia"/>
          <w:color w:val="auto"/>
          <w:highlight w:val="none"/>
          <w:lang w:eastAsia="zh-CN"/>
        </w:rPr>
        <w:t>。</w:t>
      </w:r>
    </w:p>
    <w:p>
      <w:pPr>
        <w:pStyle w:val="14"/>
        <w:ind w:firstLine="0" w:firstLineChars="0"/>
        <w:rPr>
          <w:rFonts w:hint="eastAsia"/>
          <w:color w:val="auto"/>
          <w:highlight w:val="none"/>
          <w:lang w:val="en-US" w:eastAsia="zh-CN"/>
        </w:rPr>
      </w:pPr>
      <w:r>
        <w:rPr>
          <w:rFonts w:hint="eastAsia"/>
          <w:b/>
          <w:bCs/>
          <w:color w:val="auto"/>
          <w:highlight w:val="none"/>
          <w:lang w:val="en-US" w:eastAsia="zh-CN"/>
        </w:rPr>
        <w:t xml:space="preserve">7.4.10 </w:t>
      </w:r>
      <w:r>
        <w:rPr>
          <w:rFonts w:hint="eastAsia"/>
          <w:color w:val="auto"/>
          <w:highlight w:val="none"/>
          <w:lang w:val="en-US" w:eastAsia="zh-CN"/>
        </w:rPr>
        <w:t>施工时应控制刮涂面积，并在陶瓷砖</w:t>
      </w:r>
      <w:r>
        <w:rPr>
          <w:rFonts w:hint="eastAsia"/>
          <w:color w:val="auto"/>
          <w:highlight w:val="none"/>
        </w:rPr>
        <w:t>胶粘剂</w:t>
      </w:r>
      <w:r>
        <w:rPr>
          <w:rFonts w:hint="eastAsia"/>
          <w:color w:val="auto"/>
          <w:highlight w:val="none"/>
          <w:lang w:eastAsia="zh-CN"/>
        </w:rPr>
        <w:t>的</w:t>
      </w:r>
      <w:r>
        <w:rPr>
          <w:rFonts w:hint="eastAsia"/>
          <w:color w:val="auto"/>
          <w:highlight w:val="none"/>
          <w:lang w:val="en-US" w:eastAsia="zh-CN"/>
        </w:rPr>
        <w:t>工作时间内</w:t>
      </w:r>
      <w:r>
        <w:rPr>
          <w:color w:val="auto"/>
          <w:highlight w:val="none"/>
        </w:rPr>
        <w:t>完成</w:t>
      </w:r>
      <w:r>
        <w:rPr>
          <w:rFonts w:hint="eastAsia"/>
          <w:color w:val="auto"/>
          <w:highlight w:val="none"/>
          <w:lang w:val="en-US" w:eastAsia="zh-CN"/>
        </w:rPr>
        <w:t>施工，单次刮涂</w:t>
      </w:r>
      <w:r>
        <w:rPr>
          <w:rFonts w:hint="eastAsia"/>
          <w:color w:val="auto"/>
          <w:highlight w:val="none"/>
        </w:rPr>
        <w:t>面积不</w:t>
      </w:r>
      <w:r>
        <w:rPr>
          <w:rFonts w:hint="eastAsia"/>
          <w:color w:val="auto"/>
          <w:highlight w:val="none"/>
          <w:lang w:val="en-US" w:eastAsia="zh-CN"/>
        </w:rPr>
        <w:t>宜</w:t>
      </w:r>
      <w:r>
        <w:rPr>
          <w:rFonts w:hint="eastAsia"/>
          <w:color w:val="auto"/>
          <w:highlight w:val="none"/>
        </w:rPr>
        <w:t>大于1</w:t>
      </w:r>
      <w:r>
        <w:rPr>
          <w:rFonts w:hint="eastAsia"/>
          <w:color w:val="auto"/>
          <w:highlight w:val="none"/>
          <w:lang w:val="en-US" w:eastAsia="zh-CN"/>
        </w:rPr>
        <w:t>m</w:t>
      </w:r>
      <w:r>
        <w:rPr>
          <w:rFonts w:hint="eastAsia"/>
          <w:color w:val="auto"/>
          <w:highlight w:val="none"/>
          <w:vertAlign w:val="superscript"/>
          <w:lang w:val="en-US" w:eastAsia="zh-CN"/>
        </w:rPr>
        <w:t>2</w:t>
      </w:r>
      <w:r>
        <w:rPr>
          <w:rFonts w:hint="eastAsia"/>
          <w:color w:val="auto"/>
          <w:highlight w:val="none"/>
          <w:vertAlign w:val="baseline"/>
          <w:lang w:val="en-US" w:eastAsia="zh-CN"/>
        </w:rPr>
        <w:t>。</w:t>
      </w:r>
    </w:p>
    <w:p>
      <w:pPr>
        <w:pStyle w:val="14"/>
        <w:ind w:firstLine="0" w:firstLineChars="0"/>
        <w:rPr>
          <w:rFonts w:hint="eastAsia" w:ascii="华文仿宋" w:hAnsi="华文仿宋" w:eastAsia="华文仿宋" w:cs="华文仿宋"/>
          <w:color w:val="auto"/>
          <w:kern w:val="2"/>
          <w:sz w:val="21"/>
          <w:szCs w:val="21"/>
          <w:highlight w:val="none"/>
          <w:lang w:val="en-US" w:eastAsia="zh-CN" w:bidi="ar-SA"/>
        </w:rPr>
      </w:pPr>
      <w:r>
        <w:rPr>
          <w:rFonts w:hint="eastAsia"/>
          <w:b/>
          <w:bCs/>
          <w:color w:val="auto"/>
          <w:highlight w:val="none"/>
          <w:lang w:val="en-US" w:eastAsia="zh-CN"/>
        </w:rPr>
        <w:t>7.4.10</w:t>
      </w:r>
      <w:r>
        <w:rPr>
          <w:rFonts w:hint="eastAsia"/>
          <w:color w:val="auto"/>
          <w:highlight w:val="none"/>
          <w:lang w:val="en-US" w:eastAsia="zh-CN"/>
        </w:rPr>
        <w:t xml:space="preserve"> </w:t>
      </w:r>
      <w:r>
        <w:rPr>
          <w:color w:val="auto"/>
          <w:highlight w:val="none"/>
        </w:rPr>
        <w:t>铺装陶瓷砖</w:t>
      </w:r>
      <w:r>
        <w:rPr>
          <w:rFonts w:hint="eastAsia"/>
          <w:color w:val="auto"/>
          <w:highlight w:val="none"/>
        </w:rPr>
        <w:t>宜自下而上进行，</w:t>
      </w:r>
      <w:r>
        <w:rPr>
          <w:rFonts w:hint="eastAsia" w:ascii="Times New Roman" w:hAnsi="Times New Roman" w:eastAsia="宋体" w:cs="Times New Roman"/>
          <w:color w:val="auto"/>
          <w:kern w:val="2"/>
          <w:sz w:val="24"/>
          <w:szCs w:val="24"/>
          <w:highlight w:val="none"/>
          <w:lang w:val="en-US" w:eastAsia="zh-CN" w:bidi="ar-SA"/>
        </w:rPr>
        <w:t>一面墙不宜一次铺贴到顶，以防塌落。</w:t>
      </w:r>
    </w:p>
    <w:p>
      <w:pPr>
        <w:pStyle w:val="14"/>
        <w:ind w:firstLine="0" w:firstLineChars="0"/>
        <w:rPr>
          <w:color w:val="auto"/>
          <w:highlight w:val="none"/>
        </w:rPr>
      </w:pPr>
      <w:r>
        <w:rPr>
          <w:rFonts w:hint="eastAsia"/>
          <w:b/>
          <w:bCs/>
          <w:color w:val="auto"/>
          <w:highlight w:val="none"/>
          <w:lang w:val="en-US" w:eastAsia="zh-CN"/>
        </w:rPr>
        <w:t>7.4.11</w:t>
      </w:r>
      <w:r>
        <w:rPr>
          <w:rFonts w:hint="eastAsia"/>
          <w:color w:val="auto"/>
          <w:highlight w:val="none"/>
          <w:lang w:val="en-US" w:eastAsia="zh-CN"/>
        </w:rPr>
        <w:t xml:space="preserve"> 施工完毕应及时</w:t>
      </w:r>
      <w:r>
        <w:rPr>
          <w:color w:val="auto"/>
          <w:highlight w:val="none"/>
        </w:rPr>
        <w:t>清洁砖缝多余的胶粘剂，并</w:t>
      </w:r>
      <w:r>
        <w:rPr>
          <w:rFonts w:hint="eastAsia"/>
          <w:color w:val="auto"/>
          <w:highlight w:val="none"/>
          <w:lang w:val="en-US" w:eastAsia="zh-CN"/>
        </w:rPr>
        <w:t>按胶粘剂产品说明书的规定进行后续填缝施工和成品保护</w:t>
      </w:r>
      <w:r>
        <w:rPr>
          <w:color w:val="auto"/>
          <w:highlight w:val="none"/>
        </w:rPr>
        <w:t>。</w:t>
      </w:r>
    </w:p>
    <w:p>
      <w:pPr>
        <w:pStyle w:val="14"/>
        <w:ind w:firstLine="0" w:firstLineChars="0"/>
        <w:rPr>
          <w:rFonts w:hint="eastAsia" w:eastAsia="宋体"/>
          <w:color w:val="auto"/>
          <w:highlight w:val="none"/>
          <w:lang w:val="en-US" w:eastAsia="zh-CN"/>
        </w:rPr>
      </w:pPr>
      <w:r>
        <w:rPr>
          <w:rFonts w:hint="eastAsia"/>
          <w:b/>
          <w:bCs/>
          <w:color w:val="auto"/>
          <w:highlight w:val="none"/>
          <w:lang w:val="en-US" w:eastAsia="zh-CN"/>
        </w:rPr>
        <w:t xml:space="preserve">7.4.12 </w:t>
      </w:r>
      <w:r>
        <w:rPr>
          <w:rFonts w:hint="eastAsia"/>
          <w:color w:val="auto"/>
          <w:highlight w:val="none"/>
          <w:lang w:val="en-US" w:eastAsia="zh-CN"/>
        </w:rPr>
        <w:t>使用背胶组合法时，背胶产品与胶粘剂产品宜为同一厂家配套产品。正式使用前，应先做实体样板，样板验收合格方可大面积施工。背胶涂刷、晾置应严格按照产品说明书进行操作。</w:t>
      </w:r>
    </w:p>
    <w:p>
      <w:pPr>
        <w:bidi w:val="0"/>
        <w:rPr>
          <w:rFonts w:hint="eastAsia"/>
          <w:color w:val="auto"/>
          <w:highlight w:val="none"/>
        </w:rPr>
      </w:pPr>
    </w:p>
    <w:p>
      <w:pPr>
        <w:pStyle w:val="5"/>
        <w:numPr>
          <w:ilvl w:val="1"/>
          <w:numId w:val="0"/>
        </w:numPr>
        <w:rPr>
          <w:color w:val="auto"/>
          <w:highlight w:val="none"/>
        </w:rPr>
      </w:pPr>
      <w:bookmarkStart w:id="26" w:name="_Toc30479"/>
      <w:r>
        <w:rPr>
          <w:rFonts w:hint="eastAsia"/>
          <w:color w:val="auto"/>
          <w:highlight w:val="none"/>
        </w:rPr>
        <w:t>7</w:t>
      </w:r>
      <w:r>
        <w:rPr>
          <w:color w:val="auto"/>
          <w:highlight w:val="none"/>
        </w:rPr>
        <w:t>.</w:t>
      </w:r>
      <w:r>
        <w:rPr>
          <w:rFonts w:hint="eastAsia"/>
          <w:color w:val="auto"/>
          <w:highlight w:val="none"/>
          <w:lang w:val="en-US" w:eastAsia="zh-CN"/>
        </w:rPr>
        <w:t xml:space="preserve">5 </w:t>
      </w:r>
      <w:r>
        <w:rPr>
          <w:color w:val="auto"/>
          <w:highlight w:val="none"/>
        </w:rPr>
        <w:t>陶瓷砖胶粘剂外墙面施工</w:t>
      </w:r>
      <w:bookmarkEnd w:id="26"/>
    </w:p>
    <w:p>
      <w:pPr>
        <w:rPr>
          <w:highlight w:val="none"/>
        </w:rPr>
      </w:pPr>
    </w:p>
    <w:p>
      <w:pPr>
        <w:rPr>
          <w:rFonts w:hint="eastAsia"/>
          <w:color w:val="auto"/>
          <w:highlight w:val="none"/>
          <w:lang w:val="en-US" w:eastAsia="zh-CN"/>
        </w:rPr>
      </w:pPr>
      <w:r>
        <w:rPr>
          <w:rFonts w:hint="eastAsia"/>
          <w:b/>
          <w:bCs/>
          <w:color w:val="auto"/>
          <w:highlight w:val="none"/>
          <w:lang w:val="en-US" w:eastAsia="zh-CN"/>
        </w:rPr>
        <w:t xml:space="preserve">7.5.1 </w:t>
      </w:r>
      <w:r>
        <w:rPr>
          <w:rFonts w:hint="eastAsia"/>
          <w:color w:val="auto"/>
          <w:highlight w:val="none"/>
          <w:lang w:val="en-US" w:eastAsia="zh-CN"/>
        </w:rPr>
        <w:t>外墙陶瓷砖粘贴应采用水泥基胶粘剂，不得采用有机物为主的粘结材料。</w:t>
      </w:r>
    </w:p>
    <w:p>
      <w:pPr>
        <w:pStyle w:val="2"/>
        <w:ind w:left="0" w:leftChars="0" w:firstLine="0" w:firstLineChars="0"/>
        <w:rPr>
          <w:rFonts w:hint="eastAsia"/>
          <w:color w:val="auto"/>
          <w:highlight w:val="none"/>
          <w:lang w:val="en-US" w:eastAsia="zh-CN"/>
        </w:rPr>
      </w:pPr>
      <w:r>
        <w:rPr>
          <w:rFonts w:hint="eastAsia"/>
          <w:b/>
          <w:bCs/>
          <w:color w:val="auto"/>
          <w:highlight w:val="none"/>
          <w:lang w:val="en-US" w:eastAsia="zh-CN"/>
        </w:rPr>
        <w:t>7.5.2</w:t>
      </w:r>
      <w:r>
        <w:rPr>
          <w:rFonts w:hint="eastAsia"/>
          <w:highlight w:val="none"/>
          <w:lang w:val="en-US" w:eastAsia="zh-CN"/>
        </w:rPr>
        <w:t xml:space="preserve"> </w:t>
      </w:r>
      <w:r>
        <w:rPr>
          <w:rFonts w:hint="eastAsia"/>
          <w:color w:val="auto"/>
          <w:highlight w:val="none"/>
          <w:lang w:val="en-US" w:eastAsia="zh-CN"/>
        </w:rPr>
        <w:t>外墙陶瓷砖粘贴工程大面积施工前，应采用设计要求的外墙饰面砖和粘结材料，在待施工的每种类型的基层上应各粘贴至少1㎡饰面砖样板，按现行行业标准《建筑工程饰面砖粘结强度检验标准》JGJ 110检验饰面砖粘结强度应合格，并经建设、设计和监理等单位确认。</w:t>
      </w:r>
    </w:p>
    <w:p>
      <w:pPr>
        <w:pStyle w:val="2"/>
        <w:ind w:left="0" w:leftChars="0" w:firstLine="0" w:firstLineChars="0"/>
        <w:rPr>
          <w:rFonts w:hint="eastAsia"/>
          <w:color w:val="auto"/>
          <w:highlight w:val="none"/>
          <w:lang w:val="en-US" w:eastAsia="zh-CN"/>
        </w:rPr>
      </w:pPr>
      <w:r>
        <w:rPr>
          <w:rFonts w:hint="eastAsia"/>
          <w:b/>
          <w:bCs/>
          <w:color w:val="auto"/>
          <w:highlight w:val="none"/>
          <w:lang w:val="en-US" w:eastAsia="zh-CN"/>
        </w:rPr>
        <w:t xml:space="preserve">7.5.3 </w:t>
      </w:r>
      <w:r>
        <w:rPr>
          <w:rFonts w:hint="eastAsia"/>
          <w:highlight w:val="none"/>
          <w:lang w:val="en-US" w:eastAsia="zh-CN"/>
        </w:rPr>
        <w:t>外墙陶瓷砖粘贴应设置伸缩缝，伸缩缝设置可按照本规程7.1.9条相关规定执行。伸缩缝应采用耐候密封胶嵌缝。</w:t>
      </w:r>
      <w:r>
        <w:rPr>
          <w:rFonts w:hint="eastAsia"/>
          <w:color w:val="auto"/>
          <w:highlight w:val="none"/>
          <w:lang w:val="en-US" w:eastAsia="zh-CN"/>
        </w:rPr>
        <w:t>墙体变形缝两侧粘贴的外墙陶瓷砖之间的距离不应小于变形缝的宽度。</w:t>
      </w:r>
    </w:p>
    <w:p>
      <w:pPr>
        <w:rPr>
          <w:color w:val="auto"/>
          <w:highlight w:val="none"/>
        </w:rPr>
      </w:pPr>
      <w:r>
        <w:rPr>
          <w:rFonts w:hint="eastAsia"/>
          <w:b/>
          <w:bCs/>
          <w:color w:val="auto"/>
          <w:highlight w:val="none"/>
          <w:lang w:val="en-US" w:eastAsia="zh-CN"/>
        </w:rPr>
        <w:t xml:space="preserve">7.5.4 </w:t>
      </w:r>
      <w:r>
        <w:rPr>
          <w:rFonts w:hint="eastAsia"/>
          <w:color w:val="auto"/>
          <w:highlight w:val="none"/>
        </w:rPr>
        <w:t>窗台、檐口、装饰线等凹凸部位应</w:t>
      </w:r>
      <w:r>
        <w:rPr>
          <w:rFonts w:hint="eastAsia"/>
          <w:color w:val="auto"/>
          <w:highlight w:val="none"/>
          <w:lang w:val="en-US" w:eastAsia="zh-CN"/>
        </w:rPr>
        <w:t>根据设计要求</w:t>
      </w:r>
      <w:r>
        <w:rPr>
          <w:rFonts w:hint="eastAsia"/>
          <w:color w:val="auto"/>
          <w:highlight w:val="none"/>
        </w:rPr>
        <w:t>采用防水</w:t>
      </w:r>
      <w:r>
        <w:rPr>
          <w:rFonts w:hint="eastAsia"/>
          <w:color w:val="auto"/>
          <w:highlight w:val="none"/>
          <w:lang w:val="en-US" w:eastAsia="zh-CN"/>
        </w:rPr>
        <w:t>及</w:t>
      </w:r>
      <w:r>
        <w:rPr>
          <w:rFonts w:hint="eastAsia"/>
          <w:color w:val="auto"/>
          <w:highlight w:val="none"/>
        </w:rPr>
        <w:t>排水构造。</w:t>
      </w:r>
      <w:r>
        <w:rPr>
          <w:rFonts w:hint="eastAsia"/>
          <w:b w:val="0"/>
          <w:bCs w:val="0"/>
          <w:color w:val="auto"/>
          <w:highlight w:val="none"/>
          <w:lang w:val="en-US" w:eastAsia="zh-CN"/>
        </w:rPr>
        <w:t>在水平阳角处，顶面排水坡度不应小于3%；应采用顶面陶瓷砖压立面陶瓷砖、立面最低一排陶瓷砖压底平面面砖的做法，并应设置滴水构造。</w:t>
      </w:r>
    </w:p>
    <w:p>
      <w:pPr>
        <w:rPr>
          <w:rFonts w:hint="eastAsia"/>
          <w:color w:val="auto"/>
          <w:highlight w:val="none"/>
        </w:rPr>
      </w:pPr>
      <w:r>
        <w:rPr>
          <w:rFonts w:hint="eastAsia"/>
          <w:b/>
          <w:bCs/>
          <w:color w:val="auto"/>
          <w:highlight w:val="none"/>
          <w:lang w:val="en-US" w:eastAsia="zh-CN"/>
        </w:rPr>
        <w:t xml:space="preserve">7.5.5 </w:t>
      </w:r>
      <w:r>
        <w:rPr>
          <w:color w:val="auto"/>
          <w:highlight w:val="none"/>
        </w:rPr>
        <w:t>应根据设计要求和陶瓷砖尺寸</w:t>
      </w:r>
      <w:r>
        <w:rPr>
          <w:rFonts w:hint="eastAsia"/>
          <w:color w:val="auto"/>
          <w:highlight w:val="none"/>
        </w:rPr>
        <w:t>及材料热膨胀系数</w:t>
      </w:r>
      <w:r>
        <w:rPr>
          <w:color w:val="auto"/>
          <w:highlight w:val="none"/>
        </w:rPr>
        <w:t>，按施工大样图和基层尺寸进行横、竖方向排砖，保证砖缝均匀一致。</w:t>
      </w:r>
      <w:r>
        <w:rPr>
          <w:rFonts w:hint="eastAsia"/>
          <w:highlight w:val="none"/>
          <w:lang w:val="en-US" w:eastAsia="zh-CN"/>
        </w:rPr>
        <w:t>外墙陶瓷砖的排列方式、分格和图案等应经过建设、设计等单位确认。</w:t>
      </w:r>
    </w:p>
    <w:p>
      <w:pPr>
        <w:pStyle w:val="14"/>
        <w:rPr>
          <w:rFonts w:hint="eastAsia" w:eastAsia="宋体"/>
          <w:color w:val="auto"/>
          <w:highlight w:val="none"/>
          <w:lang w:eastAsia="zh-CN"/>
        </w:rPr>
      </w:pPr>
      <w:r>
        <w:rPr>
          <w:rFonts w:hint="eastAsia"/>
          <w:b/>
          <w:bCs/>
          <w:color w:val="auto"/>
          <w:highlight w:val="none"/>
        </w:rPr>
        <w:t>7</w:t>
      </w:r>
      <w:r>
        <w:rPr>
          <w:b/>
          <w:bCs/>
          <w:color w:val="auto"/>
          <w:highlight w:val="none"/>
        </w:rPr>
        <w:t>.</w:t>
      </w:r>
      <w:r>
        <w:rPr>
          <w:rFonts w:hint="eastAsia"/>
          <w:b/>
          <w:bCs/>
          <w:color w:val="auto"/>
          <w:highlight w:val="none"/>
          <w:lang w:val="en-US" w:eastAsia="zh-CN"/>
        </w:rPr>
        <w:t>5</w:t>
      </w:r>
      <w:r>
        <w:rPr>
          <w:b/>
          <w:bCs/>
          <w:color w:val="auto"/>
          <w:highlight w:val="none"/>
        </w:rPr>
        <w:t>.</w:t>
      </w:r>
      <w:r>
        <w:rPr>
          <w:rFonts w:hint="eastAsia"/>
          <w:b/>
          <w:bCs/>
          <w:color w:val="auto"/>
          <w:highlight w:val="none"/>
          <w:lang w:val="en-US" w:eastAsia="zh-CN"/>
        </w:rPr>
        <w:t xml:space="preserve">6 </w:t>
      </w:r>
      <w:r>
        <w:rPr>
          <w:color w:val="auto"/>
          <w:highlight w:val="none"/>
        </w:rPr>
        <w:t>陶瓷</w:t>
      </w:r>
      <w:r>
        <w:rPr>
          <w:rFonts w:hint="eastAsia"/>
          <w:color w:val="auto"/>
          <w:highlight w:val="none"/>
          <w:lang w:val="en-US" w:eastAsia="zh-CN"/>
        </w:rPr>
        <w:t>砖</w:t>
      </w:r>
      <w:r>
        <w:rPr>
          <w:color w:val="auto"/>
          <w:highlight w:val="none"/>
        </w:rPr>
        <w:t>胶粘剂外墙面施工</w:t>
      </w:r>
      <w:r>
        <w:rPr>
          <w:rFonts w:hint="eastAsia"/>
          <w:color w:val="auto"/>
          <w:highlight w:val="none"/>
          <w:lang w:eastAsia="zh-CN"/>
        </w:rPr>
        <w:t>的</w:t>
      </w:r>
      <w:r>
        <w:rPr>
          <w:rFonts w:hint="eastAsia"/>
          <w:color w:val="auto"/>
          <w:highlight w:val="none"/>
        </w:rPr>
        <w:t>高空作业措施</w:t>
      </w:r>
      <w:r>
        <w:rPr>
          <w:rFonts w:hint="eastAsia"/>
          <w:color w:val="auto"/>
          <w:highlight w:val="none"/>
          <w:lang w:val="en-US" w:eastAsia="zh-CN"/>
        </w:rPr>
        <w:t>应</w:t>
      </w:r>
      <w:r>
        <w:rPr>
          <w:rFonts w:hint="eastAsia"/>
          <w:color w:val="auto"/>
          <w:highlight w:val="none"/>
        </w:rPr>
        <w:t>符合相关规范要求</w:t>
      </w:r>
      <w:r>
        <w:rPr>
          <w:rFonts w:hint="eastAsia"/>
          <w:color w:val="auto"/>
          <w:highlight w:val="none"/>
          <w:lang w:eastAsia="zh-CN"/>
        </w:rPr>
        <w:t>。</w:t>
      </w:r>
    </w:p>
    <w:p>
      <w:pPr>
        <w:pStyle w:val="14"/>
        <w:rPr>
          <w:color w:val="auto"/>
          <w:highlight w:val="none"/>
        </w:rPr>
      </w:pPr>
      <w:r>
        <w:rPr>
          <w:rFonts w:hint="eastAsia"/>
          <w:b/>
          <w:bCs/>
          <w:color w:val="auto"/>
          <w:highlight w:val="none"/>
          <w:lang w:val="en-US" w:eastAsia="zh-CN"/>
        </w:rPr>
        <w:t xml:space="preserve">7.5.7 </w:t>
      </w:r>
      <w:r>
        <w:rPr>
          <w:color w:val="auto"/>
          <w:highlight w:val="none"/>
        </w:rPr>
        <w:t>陶瓷</w:t>
      </w:r>
      <w:r>
        <w:rPr>
          <w:rFonts w:hint="eastAsia"/>
          <w:color w:val="auto"/>
          <w:highlight w:val="none"/>
          <w:lang w:val="en-US" w:eastAsia="zh-CN"/>
        </w:rPr>
        <w:t>砖</w:t>
      </w:r>
      <w:r>
        <w:rPr>
          <w:color w:val="auto"/>
          <w:highlight w:val="none"/>
        </w:rPr>
        <w:t>胶粘剂外墙面施工</w:t>
      </w:r>
      <w:r>
        <w:rPr>
          <w:rFonts w:hint="eastAsia"/>
          <w:color w:val="auto"/>
          <w:highlight w:val="none"/>
          <w:lang w:eastAsia="zh-CN"/>
        </w:rPr>
        <w:t>的</w:t>
      </w:r>
      <w:r>
        <w:rPr>
          <w:color w:val="auto"/>
          <w:highlight w:val="none"/>
        </w:rPr>
        <w:t>施工工序</w:t>
      </w:r>
      <w:r>
        <w:rPr>
          <w:rFonts w:hint="eastAsia"/>
          <w:color w:val="auto"/>
          <w:highlight w:val="none"/>
          <w:lang w:val="en-US" w:eastAsia="zh-CN"/>
        </w:rPr>
        <w:t>宜</w:t>
      </w:r>
      <w:r>
        <w:rPr>
          <w:color w:val="auto"/>
          <w:highlight w:val="none"/>
        </w:rPr>
        <w:t>符合本规程</w:t>
      </w:r>
      <w:r>
        <w:rPr>
          <w:rFonts w:hint="eastAsia"/>
          <w:color w:val="auto"/>
          <w:highlight w:val="none"/>
        </w:rPr>
        <w:t>7</w:t>
      </w:r>
      <w:r>
        <w:rPr>
          <w:color w:val="auto"/>
          <w:highlight w:val="none"/>
        </w:rPr>
        <w:t>.3</w:t>
      </w:r>
      <w:r>
        <w:rPr>
          <w:rFonts w:hint="eastAsia"/>
          <w:color w:val="auto"/>
          <w:highlight w:val="none"/>
          <w:lang w:val="en-US" w:eastAsia="zh-CN"/>
        </w:rPr>
        <w:t>.2</w:t>
      </w:r>
      <w:r>
        <w:rPr>
          <w:color w:val="auto"/>
          <w:highlight w:val="none"/>
        </w:rPr>
        <w:t>的规定。</w:t>
      </w:r>
    </w:p>
    <w:p>
      <w:pPr>
        <w:pStyle w:val="14"/>
        <w:ind w:firstLine="0" w:firstLineChars="0"/>
        <w:rPr>
          <w:rFonts w:hint="eastAsia"/>
          <w:b w:val="0"/>
          <w:bCs w:val="0"/>
          <w:highlight w:val="none"/>
          <w:lang w:val="en-US" w:eastAsia="zh-CN"/>
        </w:rPr>
      </w:pPr>
      <w:r>
        <w:rPr>
          <w:rFonts w:hint="eastAsia"/>
          <w:b/>
          <w:bCs/>
          <w:color w:val="auto"/>
          <w:highlight w:val="none"/>
          <w:lang w:val="en-US" w:eastAsia="zh-CN"/>
        </w:rPr>
        <w:t xml:space="preserve">7.5.8 </w:t>
      </w:r>
      <w:r>
        <w:rPr>
          <w:rFonts w:hint="eastAsia"/>
          <w:b w:val="0"/>
          <w:bCs w:val="0"/>
          <w:color w:val="auto"/>
          <w:highlight w:val="none"/>
          <w:lang w:val="en-US" w:eastAsia="zh-CN"/>
        </w:rPr>
        <w:t>外墙陶瓷砖粘贴前，应对基层</w:t>
      </w:r>
      <w:r>
        <w:rPr>
          <w:rFonts w:hint="eastAsia"/>
          <w:b w:val="0"/>
          <w:bCs w:val="0"/>
          <w:highlight w:val="none"/>
          <w:lang w:val="en-US" w:eastAsia="zh-CN"/>
        </w:rPr>
        <w:t>按本规程第6章</w:t>
      </w:r>
      <w:r>
        <w:rPr>
          <w:rFonts w:hint="eastAsia"/>
          <w:b w:val="0"/>
          <w:bCs w:val="0"/>
          <w:color w:val="auto"/>
          <w:highlight w:val="none"/>
          <w:lang w:val="en-US" w:eastAsia="zh-CN"/>
        </w:rPr>
        <w:t>进行验收</w:t>
      </w:r>
      <w:r>
        <w:rPr>
          <w:rFonts w:hint="eastAsia"/>
          <w:b w:val="0"/>
          <w:bCs w:val="0"/>
          <w:highlight w:val="none"/>
          <w:lang w:val="en-US" w:eastAsia="zh-CN"/>
        </w:rPr>
        <w:t>，验收合格方可进行后续施工。</w:t>
      </w:r>
    </w:p>
    <w:p>
      <w:pPr>
        <w:rPr>
          <w:color w:val="auto"/>
          <w:highlight w:val="none"/>
        </w:rPr>
      </w:pPr>
      <w:r>
        <w:rPr>
          <w:rFonts w:hint="eastAsia"/>
          <w:b/>
          <w:bCs/>
          <w:color w:val="auto"/>
          <w:highlight w:val="none"/>
          <w:lang w:val="en-US" w:eastAsia="zh-CN"/>
        </w:rPr>
        <w:t>7.5.9</w:t>
      </w:r>
      <w:r>
        <w:rPr>
          <w:rFonts w:hint="eastAsia"/>
          <w:b w:val="0"/>
          <w:bCs w:val="0"/>
          <w:highlight w:val="none"/>
          <w:lang w:val="en-US" w:eastAsia="zh-CN"/>
        </w:rPr>
        <w:t xml:space="preserve"> </w:t>
      </w:r>
      <w:r>
        <w:rPr>
          <w:color w:val="auto"/>
          <w:highlight w:val="none"/>
        </w:rPr>
        <w:t>应根据排砖情况进行分格、弹线，</w:t>
      </w:r>
      <w:r>
        <w:rPr>
          <w:rFonts w:hint="eastAsia"/>
          <w:color w:val="auto"/>
          <w:highlight w:val="none"/>
          <w:lang w:val="en-US" w:eastAsia="zh-CN"/>
        </w:rPr>
        <w:t>并</w:t>
      </w:r>
      <w:r>
        <w:rPr>
          <w:color w:val="auto"/>
          <w:highlight w:val="none"/>
        </w:rPr>
        <w:t>控制陶瓷砖的出墙尺寸、垂直度、平整度。</w:t>
      </w:r>
    </w:p>
    <w:p>
      <w:pPr>
        <w:pStyle w:val="14"/>
        <w:ind w:firstLine="0" w:firstLineChars="0"/>
        <w:rPr>
          <w:rFonts w:hint="eastAsia" w:ascii="华文仿宋" w:hAnsi="华文仿宋" w:eastAsia="华文仿宋" w:cs="华文仿宋"/>
          <w:color w:val="auto"/>
          <w:sz w:val="21"/>
          <w:szCs w:val="21"/>
          <w:highlight w:val="none"/>
          <w:lang w:val="en-US" w:eastAsia="zh-CN"/>
        </w:rPr>
      </w:pPr>
      <w:r>
        <w:rPr>
          <w:rFonts w:hint="eastAsia"/>
          <w:b/>
          <w:bCs/>
          <w:color w:val="auto"/>
          <w:highlight w:val="none"/>
          <w:lang w:val="en-US" w:eastAsia="zh-CN"/>
        </w:rPr>
        <w:t>7.5.10</w:t>
      </w:r>
      <w:r>
        <w:rPr>
          <w:rFonts w:hint="eastAsia"/>
          <w:b w:val="0"/>
          <w:bCs w:val="0"/>
          <w:highlight w:val="none"/>
          <w:lang w:val="en-US" w:eastAsia="zh-CN"/>
        </w:rPr>
        <w:t xml:space="preserve"> </w:t>
      </w:r>
      <w:r>
        <w:rPr>
          <w:color w:val="auto"/>
          <w:highlight w:val="none"/>
        </w:rPr>
        <w:t>应按产品说明书配置胶粘剂，不得随意添加其它材料，并应在规定时间内用完。</w:t>
      </w:r>
    </w:p>
    <w:p>
      <w:pPr>
        <w:rPr>
          <w:rFonts w:hint="eastAsia"/>
          <w:b/>
          <w:bCs/>
          <w:color w:val="auto"/>
          <w:highlight w:val="none"/>
          <w:lang w:val="en-US" w:eastAsia="zh-CN"/>
        </w:rPr>
      </w:pPr>
      <w:r>
        <w:rPr>
          <w:rFonts w:hint="eastAsia"/>
          <w:b/>
          <w:bCs/>
          <w:color w:val="auto"/>
          <w:highlight w:val="none"/>
        </w:rPr>
        <w:t>7.</w:t>
      </w:r>
      <w:r>
        <w:rPr>
          <w:rFonts w:hint="eastAsia"/>
          <w:b/>
          <w:bCs/>
          <w:color w:val="auto"/>
          <w:highlight w:val="none"/>
          <w:lang w:val="en-US" w:eastAsia="zh-CN"/>
        </w:rPr>
        <w:t>5</w:t>
      </w:r>
      <w:r>
        <w:rPr>
          <w:rFonts w:hint="eastAsia"/>
          <w:b/>
          <w:bCs/>
          <w:color w:val="auto"/>
          <w:highlight w:val="none"/>
        </w:rPr>
        <w:t>.</w:t>
      </w:r>
      <w:r>
        <w:rPr>
          <w:rFonts w:hint="eastAsia"/>
          <w:b/>
          <w:bCs/>
          <w:color w:val="auto"/>
          <w:highlight w:val="none"/>
          <w:lang w:val="en-US" w:eastAsia="zh-CN"/>
        </w:rPr>
        <w:t xml:space="preserve">11 </w:t>
      </w:r>
      <w:r>
        <w:rPr>
          <w:rFonts w:hint="default"/>
          <w:b w:val="0"/>
          <w:bCs w:val="0"/>
          <w:color w:val="auto"/>
          <w:highlight w:val="none"/>
          <w:lang w:val="en-US" w:eastAsia="zh-CN"/>
        </w:rPr>
        <w:t>在粘贴前，应对饰面砖进行挑选。</w:t>
      </w:r>
      <w:r>
        <w:rPr>
          <w:rFonts w:hint="default"/>
          <w:color w:val="auto"/>
          <w:highlight w:val="none"/>
        </w:rPr>
        <w:t>陶瓷砖应按照产品说明进行预处理</w:t>
      </w:r>
      <w:r>
        <w:rPr>
          <w:rFonts w:hint="default"/>
          <w:color w:val="auto"/>
          <w:highlight w:val="none"/>
          <w:lang w:eastAsia="zh-CN"/>
        </w:rPr>
        <w:t>，</w:t>
      </w:r>
      <w:r>
        <w:rPr>
          <w:rFonts w:hint="default"/>
          <w:b w:val="0"/>
          <w:bCs w:val="0"/>
          <w:color w:val="auto"/>
          <w:highlight w:val="none"/>
          <w:lang w:val="en-US" w:eastAsia="zh-CN"/>
        </w:rPr>
        <w:t>砖背面的脱模剂等杂质、粉尘应清理干净。</w:t>
      </w:r>
    </w:p>
    <w:p>
      <w:pPr>
        <w:rPr>
          <w:color w:val="auto"/>
          <w:highlight w:val="none"/>
        </w:rPr>
      </w:pPr>
      <w:r>
        <w:rPr>
          <w:rFonts w:hint="eastAsia"/>
          <w:b/>
          <w:bCs/>
          <w:color w:val="auto"/>
          <w:highlight w:val="none"/>
          <w:lang w:val="en-US" w:eastAsia="zh-CN"/>
        </w:rPr>
        <w:t xml:space="preserve">7.5.12 </w:t>
      </w:r>
      <w:r>
        <w:rPr>
          <w:rFonts w:hint="default"/>
          <w:b w:val="0"/>
          <w:bCs w:val="0"/>
          <w:color w:val="auto"/>
          <w:highlight w:val="none"/>
          <w:lang w:val="en-US" w:eastAsia="zh-CN"/>
        </w:rPr>
        <w:t>饰面砖宜自上而下粘贴，宜用齿形抹刀在找平层上刮粘结材料并在饰面砖背面满挂胶粘剂。</w:t>
      </w:r>
      <w:r>
        <w:rPr>
          <w:rFonts w:hint="eastAsia"/>
          <w:b w:val="0"/>
          <w:bCs w:val="0"/>
          <w:color w:val="auto"/>
          <w:highlight w:val="none"/>
          <w:lang w:val="en-US" w:eastAsia="zh-CN"/>
        </w:rPr>
        <w:t>施工时</w:t>
      </w:r>
      <w:r>
        <w:rPr>
          <w:color w:val="auto"/>
          <w:highlight w:val="none"/>
        </w:rPr>
        <w:t>应分段</w:t>
      </w:r>
      <w:r>
        <w:rPr>
          <w:rFonts w:hint="eastAsia"/>
          <w:color w:val="auto"/>
          <w:highlight w:val="none"/>
          <w:lang w:eastAsia="zh-CN"/>
        </w:rPr>
        <w:t>、</w:t>
      </w:r>
      <w:r>
        <w:rPr>
          <w:color w:val="auto"/>
          <w:highlight w:val="none"/>
        </w:rPr>
        <w:t>按顺序施工</w:t>
      </w:r>
      <w:r>
        <w:rPr>
          <w:rFonts w:hint="eastAsia"/>
          <w:color w:val="auto"/>
          <w:highlight w:val="none"/>
          <w:lang w:eastAsia="zh-CN"/>
        </w:rPr>
        <w:t>，</w:t>
      </w:r>
      <w:r>
        <w:rPr>
          <w:rFonts w:hint="eastAsia"/>
          <w:color w:val="auto"/>
          <w:highlight w:val="none"/>
          <w:lang w:val="en-US" w:eastAsia="zh-CN"/>
        </w:rPr>
        <w:t>宜</w:t>
      </w:r>
      <w:r>
        <w:rPr>
          <w:color w:val="auto"/>
          <w:highlight w:val="none"/>
        </w:rPr>
        <w:t>先在墙左右贴两行控制砖，拉控制线粘贴大面</w:t>
      </w:r>
      <w:r>
        <w:rPr>
          <w:rFonts w:hint="eastAsia"/>
          <w:color w:val="auto"/>
          <w:highlight w:val="none"/>
          <w:lang w:eastAsia="zh-CN"/>
        </w:rPr>
        <w:t>。</w:t>
      </w:r>
      <w:r>
        <w:rPr>
          <w:rFonts w:hint="eastAsia"/>
          <w:color w:val="auto"/>
          <w:highlight w:val="none"/>
          <w:lang w:val="en-US" w:eastAsia="zh-CN"/>
        </w:rPr>
        <w:t>粘结层总厚度</w:t>
      </w:r>
      <w:r>
        <w:rPr>
          <w:rFonts w:hint="default"/>
          <w:b w:val="0"/>
          <w:bCs w:val="0"/>
          <w:color w:val="auto"/>
          <w:highlight w:val="none"/>
          <w:lang w:val="en-US" w:eastAsia="zh-CN"/>
        </w:rPr>
        <w:t>应符合</w:t>
      </w:r>
      <w:r>
        <w:rPr>
          <w:rFonts w:hint="eastAsia"/>
          <w:color w:val="auto"/>
          <w:highlight w:val="none"/>
          <w:lang w:val="en-US" w:eastAsia="zh-CN"/>
        </w:rPr>
        <w:t>合</w:t>
      </w:r>
      <w:r>
        <w:rPr>
          <w:color w:val="auto"/>
          <w:highlight w:val="none"/>
        </w:rPr>
        <w:t>表</w:t>
      </w:r>
      <w:r>
        <w:rPr>
          <w:rFonts w:hint="eastAsia"/>
          <w:color w:val="auto"/>
          <w:highlight w:val="none"/>
          <w:lang w:val="en-US" w:eastAsia="zh-CN"/>
        </w:rPr>
        <w:t>7.1.11的规定</w:t>
      </w:r>
      <w:r>
        <w:rPr>
          <w:color w:val="auto"/>
          <w:highlight w:val="none"/>
        </w:rPr>
        <w:t>。</w:t>
      </w: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5</w:t>
      </w:r>
      <w:r>
        <w:rPr>
          <w:b/>
          <w:bCs/>
          <w:color w:val="auto"/>
          <w:highlight w:val="none"/>
        </w:rPr>
        <w:t>.</w:t>
      </w:r>
      <w:r>
        <w:rPr>
          <w:rFonts w:hint="eastAsia"/>
          <w:b/>
          <w:bCs/>
          <w:color w:val="auto"/>
          <w:highlight w:val="none"/>
          <w:lang w:val="en-US" w:eastAsia="zh-CN"/>
        </w:rPr>
        <w:t xml:space="preserve">13 </w:t>
      </w:r>
      <w:r>
        <w:rPr>
          <w:rFonts w:hint="eastAsia"/>
          <w:b w:val="0"/>
          <w:bCs w:val="0"/>
          <w:color w:val="auto"/>
          <w:highlight w:val="none"/>
          <w:lang w:val="en-US" w:eastAsia="zh-CN"/>
        </w:rPr>
        <w:t>粘贴过程中，应将</w:t>
      </w:r>
      <w:r>
        <w:rPr>
          <w:b w:val="0"/>
          <w:bCs w:val="0"/>
          <w:color w:val="auto"/>
          <w:highlight w:val="none"/>
        </w:rPr>
        <w:t>砖缝</w:t>
      </w:r>
      <w:r>
        <w:rPr>
          <w:color w:val="auto"/>
          <w:highlight w:val="none"/>
        </w:rPr>
        <w:t>中多余的胶粘剂和砖面上的污物及时</w:t>
      </w:r>
      <w:r>
        <w:rPr>
          <w:rFonts w:hint="eastAsia"/>
          <w:color w:val="auto"/>
          <w:highlight w:val="none"/>
          <w:lang w:val="en-US" w:eastAsia="zh-CN"/>
        </w:rPr>
        <w:t>清理干净</w:t>
      </w:r>
      <w:r>
        <w:rPr>
          <w:color w:val="auto"/>
          <w:highlight w:val="none"/>
        </w:rPr>
        <w:t>。</w:t>
      </w:r>
    </w:p>
    <w:p>
      <w:pPr>
        <w:rPr>
          <w:rFonts w:hint="eastAsia"/>
          <w:b/>
          <w:bCs/>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5</w:t>
      </w:r>
      <w:r>
        <w:rPr>
          <w:b/>
          <w:bCs/>
          <w:color w:val="auto"/>
          <w:highlight w:val="none"/>
        </w:rPr>
        <w:t>.1</w:t>
      </w:r>
      <w:r>
        <w:rPr>
          <w:rFonts w:hint="eastAsia"/>
          <w:b/>
          <w:bCs/>
          <w:color w:val="auto"/>
          <w:highlight w:val="none"/>
          <w:lang w:val="en-US" w:eastAsia="zh-CN"/>
        </w:rPr>
        <w:t xml:space="preserve">4 </w:t>
      </w:r>
      <w:r>
        <w:rPr>
          <w:rFonts w:hint="eastAsia"/>
          <w:b w:val="0"/>
          <w:bCs w:val="0"/>
          <w:color w:val="auto"/>
          <w:highlight w:val="none"/>
          <w:lang w:val="en-US" w:eastAsia="zh-CN"/>
        </w:rPr>
        <w:t>外墙陶瓷砖粘贴后，</w:t>
      </w:r>
      <w:r>
        <w:rPr>
          <w:rFonts w:hint="eastAsia"/>
          <w:color w:val="auto"/>
          <w:highlight w:val="none"/>
        </w:rPr>
        <w:t>应按照产品说明书要求进行养护，并设置成品保护措施。</w:t>
      </w: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5</w:t>
      </w:r>
      <w:r>
        <w:rPr>
          <w:b/>
          <w:bCs/>
          <w:color w:val="auto"/>
          <w:highlight w:val="none"/>
        </w:rPr>
        <w:t>.1</w:t>
      </w:r>
      <w:r>
        <w:rPr>
          <w:rFonts w:hint="eastAsia"/>
          <w:b/>
          <w:bCs/>
          <w:color w:val="auto"/>
          <w:highlight w:val="none"/>
          <w:lang w:val="en-US" w:eastAsia="zh-CN"/>
        </w:rPr>
        <w:t>5</w:t>
      </w:r>
      <w:r>
        <w:rPr>
          <w:rFonts w:hint="eastAsia"/>
          <w:color w:val="auto"/>
          <w:highlight w:val="none"/>
        </w:rPr>
        <w:t>外墙</w:t>
      </w:r>
      <w:r>
        <w:rPr>
          <w:rFonts w:hint="eastAsia"/>
          <w:color w:val="auto"/>
          <w:highlight w:val="none"/>
          <w:lang w:eastAsia="zh-CN"/>
        </w:rPr>
        <w:t>陶瓷砖</w:t>
      </w:r>
      <w:r>
        <w:rPr>
          <w:rFonts w:hint="eastAsia"/>
          <w:highlight w:val="none"/>
        </w:rPr>
        <w:t>凹缝的勾缝深度</w:t>
      </w:r>
      <w:r>
        <w:rPr>
          <w:rFonts w:hint="eastAsia"/>
          <w:color w:val="auto"/>
          <w:highlight w:val="none"/>
        </w:rPr>
        <w:t>宜为2mm~3mm，填缝用材料应有防水抗渗功能。</w:t>
      </w:r>
    </w:p>
    <w:p>
      <w:pPr>
        <w:bidi w:val="0"/>
        <w:rPr>
          <w:rFonts w:hint="eastAsia"/>
          <w:highlight w:val="none"/>
        </w:rPr>
      </w:pPr>
      <w:bookmarkStart w:id="27" w:name="_Toc10377"/>
    </w:p>
    <w:p>
      <w:pPr>
        <w:pStyle w:val="5"/>
        <w:numPr>
          <w:ilvl w:val="1"/>
          <w:numId w:val="0"/>
        </w:numPr>
        <w:rPr>
          <w:color w:val="auto"/>
          <w:highlight w:val="none"/>
        </w:rPr>
      </w:pPr>
      <w:r>
        <w:rPr>
          <w:rFonts w:hint="eastAsia"/>
          <w:color w:val="auto"/>
          <w:highlight w:val="none"/>
        </w:rPr>
        <w:t>7</w:t>
      </w:r>
      <w:r>
        <w:rPr>
          <w:color w:val="auto"/>
          <w:highlight w:val="none"/>
        </w:rPr>
        <w:t>.</w:t>
      </w:r>
      <w:r>
        <w:rPr>
          <w:rFonts w:hint="eastAsia"/>
          <w:color w:val="auto"/>
          <w:highlight w:val="none"/>
          <w:lang w:val="en-US" w:eastAsia="zh-CN"/>
        </w:rPr>
        <w:t xml:space="preserve">6 </w:t>
      </w:r>
      <w:r>
        <w:rPr>
          <w:color w:val="auto"/>
          <w:highlight w:val="none"/>
        </w:rPr>
        <w:t>陶瓷砖胶粘剂地面施工</w:t>
      </w:r>
      <w:bookmarkEnd w:id="27"/>
    </w:p>
    <w:p>
      <w:pPr>
        <w:rPr>
          <w:color w:val="auto"/>
          <w:highlight w:val="none"/>
        </w:rPr>
      </w:pP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6</w:t>
      </w:r>
      <w:r>
        <w:rPr>
          <w:b/>
          <w:bCs/>
          <w:color w:val="auto"/>
          <w:highlight w:val="none"/>
        </w:rPr>
        <w:t>.1</w:t>
      </w:r>
      <w:r>
        <w:rPr>
          <w:color w:val="auto"/>
          <w:highlight w:val="none"/>
        </w:rPr>
        <w:t>室内外陶瓷</w:t>
      </w:r>
      <w:r>
        <w:rPr>
          <w:rFonts w:hint="eastAsia"/>
          <w:color w:val="auto"/>
          <w:highlight w:val="none"/>
          <w:lang w:val="en-US" w:eastAsia="zh-CN"/>
        </w:rPr>
        <w:t>砖</w:t>
      </w:r>
      <w:r>
        <w:rPr>
          <w:color w:val="auto"/>
          <w:highlight w:val="none"/>
        </w:rPr>
        <w:t>地面的施工工序</w:t>
      </w:r>
      <w:r>
        <w:rPr>
          <w:rFonts w:hint="eastAsia"/>
          <w:color w:val="auto"/>
          <w:highlight w:val="none"/>
          <w:lang w:val="en-US" w:eastAsia="zh-CN"/>
        </w:rPr>
        <w:t>宜</w:t>
      </w:r>
      <w:r>
        <w:rPr>
          <w:color w:val="auto"/>
          <w:highlight w:val="none"/>
        </w:rPr>
        <w:t>符合本规程</w:t>
      </w:r>
      <w:r>
        <w:rPr>
          <w:rFonts w:hint="eastAsia"/>
          <w:color w:val="auto"/>
          <w:highlight w:val="none"/>
        </w:rPr>
        <w:t>7</w:t>
      </w:r>
      <w:r>
        <w:rPr>
          <w:color w:val="auto"/>
          <w:highlight w:val="none"/>
        </w:rPr>
        <w:t>.3</w:t>
      </w:r>
      <w:r>
        <w:rPr>
          <w:rFonts w:hint="eastAsia"/>
          <w:color w:val="auto"/>
          <w:highlight w:val="none"/>
          <w:lang w:val="en-US" w:eastAsia="zh-CN"/>
        </w:rPr>
        <w:t>.2、7.3.3</w:t>
      </w:r>
      <w:r>
        <w:rPr>
          <w:color w:val="auto"/>
          <w:highlight w:val="none"/>
        </w:rPr>
        <w:t>的规定。</w:t>
      </w: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6</w:t>
      </w:r>
      <w:r>
        <w:rPr>
          <w:b/>
          <w:bCs/>
          <w:color w:val="auto"/>
          <w:highlight w:val="none"/>
        </w:rPr>
        <w:t>.2</w:t>
      </w:r>
      <w:r>
        <w:rPr>
          <w:color w:val="auto"/>
          <w:highlight w:val="none"/>
        </w:rPr>
        <w:t>室内外陶瓷地面施工应符合国家现行标准《住宅装饰装修工程施工规范》GB</w:t>
      </w:r>
      <w:r>
        <w:rPr>
          <w:rFonts w:hint="eastAsia"/>
          <w:color w:val="auto"/>
          <w:highlight w:val="none"/>
          <w:lang w:val="en-US" w:eastAsia="zh-CN"/>
        </w:rPr>
        <w:t xml:space="preserve"> </w:t>
      </w:r>
      <w:r>
        <w:rPr>
          <w:color w:val="auto"/>
          <w:highlight w:val="none"/>
        </w:rPr>
        <w:t>50327、《建筑地面工程防滑技术规程》JGJ/T</w:t>
      </w:r>
      <w:r>
        <w:rPr>
          <w:rFonts w:hint="eastAsia"/>
          <w:color w:val="auto"/>
          <w:highlight w:val="none"/>
          <w:lang w:val="en-US" w:eastAsia="zh-CN"/>
        </w:rPr>
        <w:t xml:space="preserve"> </w:t>
      </w:r>
      <w:r>
        <w:rPr>
          <w:color w:val="auto"/>
          <w:highlight w:val="none"/>
        </w:rPr>
        <w:t>3</w:t>
      </w:r>
      <w:r>
        <w:rPr>
          <w:rFonts w:hint="eastAsia"/>
          <w:color w:val="auto"/>
          <w:highlight w:val="none"/>
          <w:lang w:val="en-US" w:eastAsia="zh-CN"/>
        </w:rPr>
        <w:t>3</w:t>
      </w:r>
      <w:r>
        <w:rPr>
          <w:color w:val="auto"/>
          <w:highlight w:val="none"/>
        </w:rPr>
        <w:t>1的规定。</w:t>
      </w: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6</w:t>
      </w:r>
      <w:r>
        <w:rPr>
          <w:b/>
          <w:bCs/>
          <w:color w:val="auto"/>
          <w:highlight w:val="none"/>
        </w:rPr>
        <w:t>.3</w:t>
      </w:r>
      <w:r>
        <w:rPr>
          <w:color w:val="auto"/>
          <w:highlight w:val="none"/>
        </w:rPr>
        <w:t>铺装时应根据设计要求的图案、规格、颜色、纹理及房间要求选择材料，</w:t>
      </w:r>
      <w:r>
        <w:rPr>
          <w:rFonts w:hint="eastAsia"/>
          <w:color w:val="auto"/>
          <w:highlight w:val="none"/>
          <w:lang w:val="en-US" w:eastAsia="zh-CN"/>
        </w:rPr>
        <w:t>并按照</w:t>
      </w:r>
      <w:r>
        <w:rPr>
          <w:color w:val="auto"/>
          <w:highlight w:val="none"/>
        </w:rPr>
        <w:t>编号分别码放。</w:t>
      </w:r>
    </w:p>
    <w:p>
      <w:pPr>
        <w:rPr>
          <w:rFonts w:hint="eastAsia"/>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6</w:t>
      </w:r>
      <w:r>
        <w:rPr>
          <w:b/>
          <w:bCs/>
          <w:color w:val="auto"/>
          <w:highlight w:val="none"/>
        </w:rPr>
        <w:t>.4</w:t>
      </w:r>
      <w:r>
        <w:rPr>
          <w:rFonts w:hint="eastAsia"/>
          <w:color w:val="auto"/>
          <w:highlight w:val="none"/>
        </w:rPr>
        <w:t>地砖采用胶粘剂薄贴法铺贴应符合下列规定：</w:t>
      </w:r>
    </w:p>
    <w:p>
      <w:pPr>
        <w:pStyle w:val="14"/>
        <w:ind w:firstLine="481" w:firstLineChars="200"/>
        <w:rPr>
          <w:rFonts w:hint="eastAsia" w:eastAsia="宋体"/>
          <w:color w:val="auto"/>
          <w:highlight w:val="none"/>
          <w:lang w:eastAsia="zh-CN"/>
        </w:rPr>
      </w:pPr>
      <w:r>
        <w:rPr>
          <w:rFonts w:hint="eastAsia"/>
          <w:b/>
          <w:bCs/>
          <w:color w:val="auto"/>
          <w:highlight w:val="none"/>
        </w:rPr>
        <w:t>1</w:t>
      </w:r>
      <w:r>
        <w:rPr>
          <w:color w:val="auto"/>
          <w:highlight w:val="none"/>
        </w:rPr>
        <w:t>室内地面应采用水泥基自流平砂浆或水泥地面砂浆进行</w:t>
      </w:r>
      <w:r>
        <w:rPr>
          <w:rFonts w:hint="eastAsia"/>
          <w:color w:val="auto"/>
          <w:highlight w:val="none"/>
        </w:rPr>
        <w:t>找平</w:t>
      </w:r>
      <w:r>
        <w:rPr>
          <w:color w:val="auto"/>
          <w:highlight w:val="none"/>
        </w:rPr>
        <w:t>处理</w:t>
      </w:r>
      <w:r>
        <w:rPr>
          <w:rFonts w:hint="eastAsia"/>
          <w:color w:val="auto"/>
          <w:highlight w:val="none"/>
        </w:rPr>
        <w:t>，找平层允许偏差应控制在</w:t>
      </w:r>
      <w:r>
        <w:rPr>
          <w:rFonts w:hint="eastAsia"/>
          <w:highlight w:val="none"/>
        </w:rPr>
        <w:t>3mm/2m</w:t>
      </w:r>
      <w:r>
        <w:rPr>
          <w:rFonts w:hint="eastAsia"/>
          <w:color w:val="auto"/>
          <w:highlight w:val="none"/>
        </w:rPr>
        <w:t>以内，养护时间不少于7d</w:t>
      </w:r>
      <w:r>
        <w:rPr>
          <w:rFonts w:hint="eastAsia"/>
          <w:color w:val="auto"/>
          <w:highlight w:val="none"/>
          <w:lang w:eastAsia="zh-CN"/>
        </w:rPr>
        <w:t>；</w:t>
      </w:r>
    </w:p>
    <w:p>
      <w:pPr>
        <w:pStyle w:val="2"/>
        <w:ind w:left="0" w:leftChars="0" w:firstLine="481" w:firstLineChars="200"/>
        <w:rPr>
          <w:rFonts w:hint="eastAsia"/>
          <w:color w:val="auto"/>
          <w:highlight w:val="none"/>
        </w:rPr>
      </w:pPr>
      <w:r>
        <w:rPr>
          <w:rFonts w:hint="eastAsia"/>
          <w:b/>
          <w:bCs/>
          <w:color w:val="auto"/>
          <w:highlight w:val="none"/>
        </w:rPr>
        <w:t>2</w:t>
      </w:r>
      <w:r>
        <w:rPr>
          <w:rFonts w:hint="eastAsia"/>
          <w:color w:val="auto"/>
          <w:highlight w:val="none"/>
        </w:rPr>
        <w:t xml:space="preserve"> </w:t>
      </w:r>
      <w:r>
        <w:rPr>
          <w:rFonts w:hint="eastAsia"/>
          <w:color w:val="auto"/>
          <w:highlight w:val="none"/>
          <w:lang w:val="en-US" w:eastAsia="zh-CN"/>
        </w:rPr>
        <w:t>宜</w:t>
      </w:r>
      <w:r>
        <w:rPr>
          <w:rFonts w:hint="eastAsia"/>
          <w:color w:val="auto"/>
          <w:highlight w:val="none"/>
        </w:rPr>
        <w:t>用齿形刮刀在找平层上刮一道</w:t>
      </w:r>
      <w:r>
        <w:rPr>
          <w:rFonts w:hint="eastAsia"/>
          <w:highlight w:val="none"/>
        </w:rPr>
        <w:t>陶瓷砖胶粘剂并用</w:t>
      </w:r>
      <w:r>
        <w:rPr>
          <w:rFonts w:hint="eastAsia"/>
          <w:highlight w:val="none"/>
          <w:lang w:val="en-US" w:eastAsia="zh-CN"/>
        </w:rPr>
        <w:t>齿形抹刀</w:t>
      </w:r>
      <w:r>
        <w:rPr>
          <w:rFonts w:hint="eastAsia"/>
          <w:highlight w:val="none"/>
        </w:rPr>
        <w:t>拉出单向条纹</w:t>
      </w:r>
      <w:r>
        <w:rPr>
          <w:rFonts w:hint="eastAsia"/>
          <w:color w:val="auto"/>
          <w:highlight w:val="none"/>
        </w:rPr>
        <w:t>，</w:t>
      </w:r>
      <w:r>
        <w:rPr>
          <w:rFonts w:hint="eastAsia"/>
          <w:highlight w:val="none"/>
        </w:rPr>
        <w:t>根据做法厚度需求，可同时</w:t>
      </w:r>
      <w:r>
        <w:rPr>
          <w:rFonts w:hint="eastAsia"/>
          <w:color w:val="auto"/>
          <w:highlight w:val="none"/>
        </w:rPr>
        <w:t>在</w:t>
      </w:r>
      <w:r>
        <w:rPr>
          <w:rFonts w:hint="eastAsia"/>
          <w:color w:val="auto"/>
          <w:highlight w:val="none"/>
          <w:lang w:val="en-US" w:eastAsia="zh-CN"/>
        </w:rPr>
        <w:t>陶瓷</w:t>
      </w:r>
      <w:r>
        <w:rPr>
          <w:rFonts w:hint="eastAsia"/>
          <w:color w:val="auto"/>
          <w:highlight w:val="none"/>
        </w:rPr>
        <w:t>砖背面平刮一道胶粘剂，随刮随贴</w:t>
      </w:r>
      <w:r>
        <w:rPr>
          <w:rFonts w:hint="eastAsia"/>
          <w:color w:val="auto"/>
          <w:highlight w:val="none"/>
          <w:lang w:eastAsia="zh-CN"/>
        </w:rPr>
        <w:t>。</w:t>
      </w:r>
      <w:r>
        <w:rPr>
          <w:rFonts w:hint="eastAsia"/>
          <w:color w:val="auto"/>
          <w:highlight w:val="none"/>
        </w:rPr>
        <w:t>粘接层厚度应控制在4mm~</w:t>
      </w:r>
      <w:r>
        <w:rPr>
          <w:rFonts w:hint="eastAsia"/>
          <w:color w:val="auto"/>
          <w:highlight w:val="none"/>
          <w:lang w:val="en-US" w:eastAsia="zh-CN"/>
        </w:rPr>
        <w:t>8</w:t>
      </w:r>
      <w:r>
        <w:rPr>
          <w:rFonts w:hint="eastAsia"/>
          <w:color w:val="auto"/>
          <w:highlight w:val="none"/>
        </w:rPr>
        <w:t>mm；</w:t>
      </w:r>
    </w:p>
    <w:p>
      <w:pPr>
        <w:pStyle w:val="2"/>
        <w:ind w:left="0" w:leftChars="0" w:firstLine="481" w:firstLineChars="200"/>
        <w:rPr>
          <w:rFonts w:hint="eastAsia" w:eastAsia="宋体"/>
          <w:color w:val="auto"/>
          <w:highlight w:val="none"/>
          <w:lang w:val="en-US" w:eastAsia="zh-CN"/>
        </w:rPr>
      </w:pPr>
      <w:r>
        <w:rPr>
          <w:rFonts w:hint="eastAsia"/>
          <w:b/>
          <w:bCs/>
          <w:color w:val="auto"/>
          <w:highlight w:val="none"/>
        </w:rPr>
        <w:t>3</w:t>
      </w:r>
      <w:r>
        <w:rPr>
          <w:rFonts w:hint="eastAsia"/>
          <w:color w:val="auto"/>
          <w:highlight w:val="none"/>
        </w:rPr>
        <w:t xml:space="preserve"> 将</w:t>
      </w:r>
      <w:r>
        <w:rPr>
          <w:rFonts w:hint="eastAsia"/>
          <w:color w:val="auto"/>
          <w:highlight w:val="none"/>
          <w:lang w:val="en-US" w:eastAsia="zh-CN"/>
        </w:rPr>
        <w:t>陶瓷</w:t>
      </w:r>
      <w:r>
        <w:rPr>
          <w:rFonts w:hint="eastAsia"/>
          <w:color w:val="auto"/>
          <w:highlight w:val="none"/>
        </w:rPr>
        <w:t>砖贴在地面上后，应轻微搓动揉压排</w:t>
      </w:r>
      <w:r>
        <w:rPr>
          <w:rFonts w:hint="eastAsia"/>
          <w:color w:val="auto"/>
          <w:highlight w:val="none"/>
          <w:lang w:val="en-US" w:eastAsia="zh-CN"/>
        </w:rPr>
        <w:t>出粘结层</w:t>
      </w:r>
      <w:r>
        <w:rPr>
          <w:rFonts w:hint="eastAsia"/>
          <w:color w:val="auto"/>
          <w:highlight w:val="none"/>
        </w:rPr>
        <w:t>里的空气，并用橡皮锤从面砖中间向四周轻轻敲击，</w:t>
      </w:r>
      <w:r>
        <w:rPr>
          <w:rFonts w:hint="eastAsia"/>
          <w:color w:val="auto"/>
          <w:highlight w:val="none"/>
          <w:lang w:val="en-US" w:eastAsia="zh-CN"/>
        </w:rPr>
        <w:t>并按完成面标高进行找平。</w:t>
      </w:r>
      <w:r>
        <w:rPr>
          <w:rFonts w:hint="eastAsia"/>
          <w:color w:val="auto"/>
          <w:highlight w:val="none"/>
        </w:rPr>
        <w:t>调整好面砖位置</w:t>
      </w:r>
      <w:r>
        <w:rPr>
          <w:rFonts w:hint="eastAsia"/>
          <w:color w:val="auto"/>
          <w:highlight w:val="none"/>
          <w:lang w:val="en-US" w:eastAsia="zh-CN"/>
        </w:rPr>
        <w:t>后</w:t>
      </w:r>
      <w:r>
        <w:rPr>
          <w:rFonts w:hint="eastAsia"/>
          <w:color w:val="auto"/>
          <w:highlight w:val="none"/>
        </w:rPr>
        <w:t>，相邻面砖</w:t>
      </w:r>
      <w:r>
        <w:rPr>
          <w:rFonts w:hint="eastAsia"/>
          <w:color w:val="auto"/>
          <w:highlight w:val="none"/>
          <w:lang w:val="en-US" w:eastAsia="zh-CN"/>
        </w:rPr>
        <w:t>宜</w:t>
      </w:r>
      <w:r>
        <w:rPr>
          <w:rFonts w:hint="eastAsia"/>
          <w:color w:val="auto"/>
          <w:highlight w:val="none"/>
        </w:rPr>
        <w:t>用固定卡扣进行固定。</w:t>
      </w:r>
      <w:r>
        <w:rPr>
          <w:rFonts w:hint="eastAsia"/>
          <w:color w:val="auto"/>
          <w:highlight w:val="none"/>
          <w:lang w:val="en-US" w:eastAsia="zh-CN"/>
        </w:rPr>
        <w:t>单边尺寸大于1000mm的瓷砖，宜采用机械振动器进行震动找平。</w:t>
      </w:r>
    </w:p>
    <w:p>
      <w:pPr>
        <w:rPr>
          <w:rFonts w:hint="eastAsia"/>
          <w:color w:val="auto"/>
          <w:highlight w:val="none"/>
        </w:rPr>
      </w:pPr>
      <w:r>
        <w:rPr>
          <w:rFonts w:hint="eastAsia"/>
          <w:b/>
          <w:bCs/>
          <w:color w:val="auto"/>
          <w:highlight w:val="none"/>
        </w:rPr>
        <w:t>7.</w:t>
      </w:r>
      <w:r>
        <w:rPr>
          <w:rFonts w:hint="eastAsia"/>
          <w:b/>
          <w:bCs/>
          <w:color w:val="auto"/>
          <w:highlight w:val="none"/>
          <w:lang w:val="en-US" w:eastAsia="zh-CN"/>
        </w:rPr>
        <w:t>6</w:t>
      </w:r>
      <w:r>
        <w:rPr>
          <w:rFonts w:hint="eastAsia"/>
          <w:b/>
          <w:bCs/>
          <w:color w:val="auto"/>
          <w:highlight w:val="none"/>
        </w:rPr>
        <w:t>.5</w:t>
      </w:r>
      <w:r>
        <w:rPr>
          <w:rFonts w:hint="eastAsia"/>
          <w:color w:val="auto"/>
          <w:highlight w:val="none"/>
        </w:rPr>
        <w:t>地砖采用干硬性砂浆和胶粘剂厚铺</w:t>
      </w:r>
      <w:r>
        <w:rPr>
          <w:color w:val="auto"/>
          <w:highlight w:val="none"/>
        </w:rPr>
        <w:t>法</w:t>
      </w:r>
      <w:r>
        <w:rPr>
          <w:rFonts w:hint="eastAsia"/>
          <w:color w:val="auto"/>
          <w:highlight w:val="none"/>
        </w:rPr>
        <w:t>铺贴应符合下列规定：</w:t>
      </w:r>
    </w:p>
    <w:p>
      <w:pPr>
        <w:pStyle w:val="2"/>
        <w:ind w:left="0" w:leftChars="0" w:firstLine="481" w:firstLineChars="200"/>
        <w:rPr>
          <w:rFonts w:hint="eastAsia"/>
          <w:color w:val="auto"/>
          <w:highlight w:val="none"/>
        </w:rPr>
      </w:pPr>
      <w:r>
        <w:rPr>
          <w:rFonts w:hint="eastAsia"/>
          <w:b/>
          <w:bCs/>
          <w:color w:val="auto"/>
          <w:highlight w:val="none"/>
        </w:rPr>
        <w:t>1</w:t>
      </w:r>
      <w:r>
        <w:rPr>
          <w:rFonts w:hint="eastAsia"/>
          <w:color w:val="auto"/>
          <w:highlight w:val="none"/>
        </w:rPr>
        <w:t xml:space="preserve"> </w:t>
      </w:r>
      <w:r>
        <w:rPr>
          <w:rFonts w:hint="eastAsia"/>
          <w:color w:val="auto"/>
          <w:highlight w:val="none"/>
          <w:lang w:val="en-US" w:eastAsia="zh-CN"/>
        </w:rPr>
        <w:t>宜使用</w:t>
      </w:r>
      <w:r>
        <w:rPr>
          <w:rFonts w:hint="eastAsia"/>
          <w:color w:val="auto"/>
          <w:highlight w:val="none"/>
        </w:rPr>
        <w:t>地面砂浆加水后搅拌成干硬性砂浆；</w:t>
      </w:r>
    </w:p>
    <w:p>
      <w:pPr>
        <w:pStyle w:val="2"/>
        <w:ind w:left="0" w:leftChars="0" w:firstLine="481" w:firstLineChars="200"/>
        <w:rPr>
          <w:rFonts w:hint="eastAsia"/>
          <w:color w:val="auto"/>
          <w:highlight w:val="none"/>
        </w:rPr>
      </w:pPr>
      <w:r>
        <w:rPr>
          <w:rFonts w:hint="eastAsia"/>
          <w:b/>
          <w:bCs/>
          <w:color w:val="auto"/>
          <w:highlight w:val="none"/>
        </w:rPr>
        <w:t>2</w:t>
      </w:r>
      <w:r>
        <w:rPr>
          <w:rFonts w:hint="eastAsia"/>
          <w:color w:val="auto"/>
          <w:highlight w:val="none"/>
        </w:rPr>
        <w:t xml:space="preserve"> 铺之前应再次将地面垫层清扫干净，用喷壶洒水湿润，并刷一层界面剂，随刷随铺干硬性砂浆；</w:t>
      </w:r>
    </w:p>
    <w:p>
      <w:pPr>
        <w:pStyle w:val="2"/>
        <w:ind w:left="0" w:leftChars="0" w:firstLine="481" w:firstLineChars="200"/>
        <w:rPr>
          <w:rFonts w:hint="eastAsia"/>
          <w:color w:val="auto"/>
          <w:highlight w:val="none"/>
        </w:rPr>
      </w:pPr>
      <w:r>
        <w:rPr>
          <w:rFonts w:hint="eastAsia"/>
          <w:b/>
          <w:bCs/>
          <w:color w:val="auto"/>
          <w:highlight w:val="none"/>
        </w:rPr>
        <w:t>3</w:t>
      </w:r>
      <w:r>
        <w:rPr>
          <w:rFonts w:hint="eastAsia"/>
          <w:color w:val="auto"/>
          <w:highlight w:val="none"/>
        </w:rPr>
        <w:t xml:space="preserve"> 拌好的干硬性砂浆应按行或列摊铺，铺好后</w:t>
      </w:r>
      <w:r>
        <w:rPr>
          <w:rFonts w:hint="eastAsia"/>
          <w:color w:val="auto"/>
          <w:highlight w:val="none"/>
          <w:lang w:val="en-US" w:eastAsia="zh-CN"/>
        </w:rPr>
        <w:t>宜</w:t>
      </w:r>
      <w:r>
        <w:rPr>
          <w:rFonts w:hint="eastAsia"/>
          <w:color w:val="auto"/>
          <w:highlight w:val="none"/>
        </w:rPr>
        <w:t>用大杠刮平，</w:t>
      </w:r>
      <w:r>
        <w:rPr>
          <w:rFonts w:hint="eastAsia"/>
          <w:color w:val="auto"/>
          <w:highlight w:val="none"/>
          <w:lang w:val="en-US" w:eastAsia="zh-CN"/>
        </w:rPr>
        <w:t>并</w:t>
      </w:r>
      <w:r>
        <w:rPr>
          <w:rFonts w:hint="eastAsia"/>
          <w:color w:val="auto"/>
          <w:highlight w:val="none"/>
        </w:rPr>
        <w:t>用抹子拍实找平；</w:t>
      </w:r>
    </w:p>
    <w:p>
      <w:pPr>
        <w:pStyle w:val="2"/>
        <w:ind w:left="0" w:leftChars="0" w:firstLine="481" w:firstLineChars="200"/>
        <w:rPr>
          <w:rFonts w:hint="eastAsia"/>
          <w:color w:val="auto"/>
          <w:highlight w:val="none"/>
        </w:rPr>
      </w:pPr>
      <w:r>
        <w:rPr>
          <w:rFonts w:hint="eastAsia"/>
          <w:b/>
          <w:bCs/>
          <w:color w:val="auto"/>
          <w:highlight w:val="none"/>
        </w:rPr>
        <w:t>4</w:t>
      </w:r>
      <w:r>
        <w:rPr>
          <w:rFonts w:hint="eastAsia"/>
          <w:color w:val="auto"/>
          <w:highlight w:val="none"/>
        </w:rPr>
        <w:t xml:space="preserve"> 找平层砂浆厚度宜高出灰饼标高3mm～4mm；</w:t>
      </w:r>
    </w:p>
    <w:p>
      <w:pPr>
        <w:pStyle w:val="2"/>
        <w:ind w:left="0" w:leftChars="0" w:firstLine="481" w:firstLineChars="200"/>
        <w:rPr>
          <w:rFonts w:hint="eastAsia"/>
          <w:color w:val="auto"/>
          <w:highlight w:val="none"/>
        </w:rPr>
      </w:pPr>
      <w:r>
        <w:rPr>
          <w:rFonts w:hint="eastAsia"/>
          <w:b/>
          <w:bCs/>
          <w:color w:val="auto"/>
          <w:highlight w:val="none"/>
        </w:rPr>
        <w:t xml:space="preserve">5 </w:t>
      </w:r>
      <w:r>
        <w:rPr>
          <w:rFonts w:hint="eastAsia"/>
          <w:color w:val="auto"/>
          <w:highlight w:val="none"/>
        </w:rPr>
        <w:t>地砖铺贴顺序应从里向外逐行、逐列铺贴；</w:t>
      </w:r>
    </w:p>
    <w:p>
      <w:pPr>
        <w:pStyle w:val="2"/>
        <w:ind w:left="0" w:leftChars="0" w:firstLine="481" w:firstLineChars="200"/>
        <w:rPr>
          <w:rFonts w:hint="eastAsia"/>
          <w:color w:val="auto"/>
          <w:highlight w:val="none"/>
        </w:rPr>
      </w:pPr>
      <w:r>
        <w:rPr>
          <w:rFonts w:hint="eastAsia"/>
          <w:b/>
          <w:bCs/>
          <w:color w:val="auto"/>
          <w:highlight w:val="none"/>
        </w:rPr>
        <w:t>6</w:t>
      </w:r>
      <w:r>
        <w:rPr>
          <w:rFonts w:hint="eastAsia"/>
          <w:color w:val="auto"/>
          <w:highlight w:val="none"/>
        </w:rPr>
        <w:t xml:space="preserve"> 地砖正式铺贴之前应先进行试铺；</w:t>
      </w:r>
    </w:p>
    <w:p>
      <w:pPr>
        <w:pStyle w:val="2"/>
        <w:ind w:left="0" w:leftChars="0" w:firstLine="481" w:firstLineChars="200"/>
        <w:rPr>
          <w:rFonts w:hint="eastAsia"/>
          <w:color w:val="auto"/>
          <w:highlight w:val="none"/>
        </w:rPr>
      </w:pPr>
      <w:r>
        <w:rPr>
          <w:rFonts w:hint="eastAsia"/>
          <w:b/>
          <w:bCs/>
          <w:color w:val="auto"/>
          <w:highlight w:val="none"/>
        </w:rPr>
        <w:t>7</w:t>
      </w:r>
      <w:r>
        <w:rPr>
          <w:rFonts w:hint="eastAsia"/>
          <w:color w:val="auto"/>
          <w:highlight w:val="none"/>
        </w:rPr>
        <w:t xml:space="preserve"> 试铺时</w:t>
      </w:r>
      <w:r>
        <w:rPr>
          <w:rFonts w:hint="eastAsia"/>
          <w:color w:val="auto"/>
          <w:highlight w:val="none"/>
          <w:lang w:val="en-US" w:eastAsia="zh-CN"/>
        </w:rPr>
        <w:t>应</w:t>
      </w:r>
      <w:r>
        <w:rPr>
          <w:rFonts w:hint="eastAsia"/>
          <w:color w:val="auto"/>
          <w:highlight w:val="none"/>
        </w:rPr>
        <w:t>将地砖对好纵横缝，</w:t>
      </w:r>
      <w:r>
        <w:rPr>
          <w:rFonts w:hint="eastAsia"/>
          <w:color w:val="auto"/>
          <w:highlight w:val="none"/>
          <w:lang w:val="en-US" w:eastAsia="zh-CN"/>
        </w:rPr>
        <w:t>并</w:t>
      </w:r>
      <w:r>
        <w:rPr>
          <w:rFonts w:hint="eastAsia"/>
          <w:color w:val="auto"/>
          <w:highlight w:val="none"/>
        </w:rPr>
        <w:t>用橡皮锤敲击，振实砂浆使至完成面标高，再将面砖掀起移至一旁，</w:t>
      </w:r>
      <w:r>
        <w:rPr>
          <w:rFonts w:hint="eastAsia"/>
          <w:color w:val="auto"/>
          <w:highlight w:val="none"/>
          <w:lang w:val="en-US" w:eastAsia="zh-CN"/>
        </w:rPr>
        <w:t>若</w:t>
      </w:r>
      <w:r>
        <w:rPr>
          <w:rFonts w:hint="eastAsia"/>
          <w:color w:val="auto"/>
          <w:highlight w:val="none"/>
        </w:rPr>
        <w:t>找平砂浆</w:t>
      </w:r>
      <w:r>
        <w:rPr>
          <w:rFonts w:hint="eastAsia"/>
          <w:color w:val="auto"/>
          <w:highlight w:val="none"/>
          <w:lang w:val="en-US" w:eastAsia="zh-CN"/>
        </w:rPr>
        <w:t>有</w:t>
      </w:r>
      <w:r>
        <w:rPr>
          <w:rFonts w:hint="eastAsia"/>
          <w:color w:val="auto"/>
          <w:highlight w:val="none"/>
        </w:rPr>
        <w:t>凹陷不平处</w:t>
      </w:r>
      <w:r>
        <w:rPr>
          <w:rFonts w:hint="eastAsia"/>
          <w:color w:val="auto"/>
          <w:highlight w:val="none"/>
          <w:lang w:eastAsia="zh-CN"/>
        </w:rPr>
        <w:t>，</w:t>
      </w:r>
      <w:r>
        <w:rPr>
          <w:rFonts w:hint="eastAsia"/>
          <w:color w:val="auto"/>
          <w:highlight w:val="none"/>
          <w:lang w:val="en-US" w:eastAsia="zh-CN"/>
        </w:rPr>
        <w:t>应</w:t>
      </w:r>
      <w:r>
        <w:rPr>
          <w:rFonts w:hint="eastAsia"/>
          <w:color w:val="auto"/>
          <w:highlight w:val="none"/>
        </w:rPr>
        <w:t>再次填补砂浆后</w:t>
      </w:r>
      <w:r>
        <w:rPr>
          <w:rFonts w:hint="eastAsia"/>
          <w:color w:val="auto"/>
          <w:highlight w:val="none"/>
          <w:lang w:val="en-US" w:eastAsia="zh-CN"/>
        </w:rPr>
        <w:t>进行</w:t>
      </w:r>
      <w:r>
        <w:rPr>
          <w:rFonts w:hint="eastAsia"/>
          <w:color w:val="auto"/>
          <w:highlight w:val="none"/>
        </w:rPr>
        <w:t>正式镶铺；</w:t>
      </w:r>
    </w:p>
    <w:p>
      <w:pPr>
        <w:pStyle w:val="2"/>
        <w:ind w:left="0" w:leftChars="0" w:firstLine="481" w:firstLineChars="200"/>
        <w:rPr>
          <w:rFonts w:hint="eastAsia"/>
          <w:color w:val="auto"/>
          <w:highlight w:val="none"/>
        </w:rPr>
      </w:pPr>
      <w:r>
        <w:rPr>
          <w:rFonts w:hint="eastAsia"/>
          <w:b/>
          <w:bCs/>
          <w:color w:val="auto"/>
          <w:highlight w:val="none"/>
        </w:rPr>
        <w:t>8</w:t>
      </w:r>
      <w:r>
        <w:rPr>
          <w:rFonts w:hint="eastAsia"/>
          <w:color w:val="auto"/>
          <w:highlight w:val="none"/>
        </w:rPr>
        <w:t xml:space="preserve"> 应在面砖背面刮4</w:t>
      </w:r>
      <w:r>
        <w:rPr>
          <w:rFonts w:hint="eastAsia"/>
          <w:color w:val="auto"/>
          <w:highlight w:val="none"/>
          <w:lang w:val="en-US" w:eastAsia="zh-CN"/>
        </w:rPr>
        <w:t>~8</w:t>
      </w:r>
      <w:r>
        <w:rPr>
          <w:rFonts w:hint="eastAsia"/>
          <w:color w:val="auto"/>
          <w:highlight w:val="none"/>
        </w:rPr>
        <w:t>mm胶粘剂作为粘结层</w:t>
      </w:r>
      <w:r>
        <w:rPr>
          <w:rFonts w:hint="eastAsia"/>
          <w:color w:val="auto"/>
          <w:highlight w:val="none"/>
          <w:lang w:eastAsia="zh-CN"/>
        </w:rPr>
        <w:t>。</w:t>
      </w:r>
      <w:r>
        <w:rPr>
          <w:rFonts w:hint="eastAsia"/>
          <w:color w:val="auto"/>
          <w:highlight w:val="none"/>
          <w:lang w:val="en-US" w:eastAsia="zh-CN"/>
        </w:rPr>
        <w:t>安装</w:t>
      </w:r>
      <w:r>
        <w:rPr>
          <w:rFonts w:hint="eastAsia"/>
          <w:color w:val="auto"/>
          <w:highlight w:val="none"/>
        </w:rPr>
        <w:t>时</w:t>
      </w:r>
      <w:r>
        <w:rPr>
          <w:rFonts w:hint="eastAsia"/>
          <w:color w:val="auto"/>
          <w:highlight w:val="none"/>
          <w:lang w:val="en-US" w:eastAsia="zh-CN"/>
        </w:rPr>
        <w:t>宜</w:t>
      </w:r>
      <w:r>
        <w:rPr>
          <w:rFonts w:hint="eastAsia"/>
          <w:color w:val="auto"/>
          <w:highlight w:val="none"/>
        </w:rPr>
        <w:t>四角同时向下落，</w:t>
      </w:r>
      <w:r>
        <w:rPr>
          <w:rFonts w:hint="eastAsia"/>
          <w:color w:val="auto"/>
          <w:highlight w:val="none"/>
          <w:lang w:val="en-US" w:eastAsia="zh-CN"/>
        </w:rPr>
        <w:t>宜</w:t>
      </w:r>
      <w:r>
        <w:rPr>
          <w:rFonts w:hint="eastAsia"/>
          <w:color w:val="auto"/>
          <w:highlight w:val="none"/>
        </w:rPr>
        <w:t>用橡皮锤轻击</w:t>
      </w:r>
      <w:r>
        <w:rPr>
          <w:rFonts w:hint="eastAsia"/>
          <w:color w:val="auto"/>
          <w:highlight w:val="none"/>
          <w:lang w:val="en-US" w:eastAsia="zh-CN"/>
        </w:rPr>
        <w:t>震动砖面</w:t>
      </w:r>
      <w:r>
        <w:rPr>
          <w:rFonts w:hint="eastAsia"/>
          <w:color w:val="auto"/>
          <w:highlight w:val="none"/>
        </w:rPr>
        <w:t>，</w:t>
      </w:r>
      <w:r>
        <w:rPr>
          <w:rFonts w:hint="eastAsia"/>
          <w:color w:val="auto"/>
          <w:highlight w:val="none"/>
          <w:lang w:val="en-US" w:eastAsia="zh-CN"/>
        </w:rPr>
        <w:t>应按完成面标高进行</w:t>
      </w:r>
      <w:r>
        <w:rPr>
          <w:rFonts w:hint="eastAsia"/>
          <w:color w:val="auto"/>
          <w:highlight w:val="none"/>
        </w:rPr>
        <w:t>找平。</w:t>
      </w:r>
    </w:p>
    <w:p>
      <w:pPr>
        <w:pStyle w:val="2"/>
        <w:ind w:left="0" w:leftChars="0" w:firstLine="0" w:firstLineChars="0"/>
        <w:rPr>
          <w:rFonts w:hint="eastAsia"/>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6</w:t>
      </w:r>
      <w:r>
        <w:rPr>
          <w:b/>
          <w:bCs/>
          <w:color w:val="auto"/>
          <w:highlight w:val="none"/>
        </w:rPr>
        <w:t>.</w:t>
      </w:r>
      <w:r>
        <w:rPr>
          <w:rFonts w:hint="eastAsia"/>
          <w:b/>
          <w:bCs/>
          <w:color w:val="auto"/>
          <w:highlight w:val="none"/>
        </w:rPr>
        <w:t xml:space="preserve">6 </w:t>
      </w:r>
      <w:r>
        <w:rPr>
          <w:color w:val="auto"/>
          <w:highlight w:val="none"/>
        </w:rPr>
        <w:t>铺装</w:t>
      </w:r>
      <w:r>
        <w:rPr>
          <w:rFonts w:hint="eastAsia"/>
          <w:color w:val="auto"/>
          <w:highlight w:val="none"/>
        </w:rPr>
        <w:t>完成</w:t>
      </w:r>
      <w:r>
        <w:rPr>
          <w:rFonts w:hint="eastAsia"/>
          <w:color w:val="auto"/>
          <w:sz w:val="24"/>
          <w:szCs w:val="24"/>
          <w:highlight w:val="none"/>
          <w:lang w:val="en-US" w:eastAsia="zh-CN"/>
        </w:rPr>
        <w:t>后应及时清理表面。</w:t>
      </w:r>
    </w:p>
    <w:p>
      <w:pPr>
        <w:pStyle w:val="2"/>
        <w:ind w:left="0" w:leftChars="0" w:firstLine="0" w:firstLineChars="0"/>
        <w:rPr>
          <w:rFonts w:hint="eastAsia" w:eastAsia="宋体"/>
          <w:color w:val="auto"/>
          <w:highlight w:val="none"/>
          <w:lang w:eastAsia="zh-CN"/>
        </w:rPr>
      </w:pPr>
      <w:r>
        <w:rPr>
          <w:rFonts w:hint="eastAsia"/>
          <w:b/>
          <w:bCs/>
          <w:color w:val="auto"/>
          <w:highlight w:val="none"/>
        </w:rPr>
        <w:t>7.</w:t>
      </w:r>
      <w:r>
        <w:rPr>
          <w:rFonts w:hint="eastAsia"/>
          <w:b/>
          <w:bCs/>
          <w:color w:val="auto"/>
          <w:highlight w:val="none"/>
          <w:lang w:val="en-US" w:eastAsia="zh-CN"/>
        </w:rPr>
        <w:t>6</w:t>
      </w:r>
      <w:r>
        <w:rPr>
          <w:rFonts w:hint="eastAsia"/>
          <w:b/>
          <w:bCs/>
          <w:color w:val="auto"/>
          <w:highlight w:val="none"/>
        </w:rPr>
        <w:t xml:space="preserve">.7 </w:t>
      </w:r>
      <w:r>
        <w:rPr>
          <w:rFonts w:hint="eastAsia"/>
          <w:color w:val="auto"/>
          <w:highlight w:val="none"/>
        </w:rPr>
        <w:t>铺贴完成应进行养护，在养护过程中应进行遮盖和拦挡，保持湿润，</w:t>
      </w:r>
      <w:r>
        <w:rPr>
          <w:rFonts w:hint="eastAsia"/>
          <w:color w:val="auto"/>
          <w:highlight w:val="none"/>
          <w:lang w:val="en-US" w:eastAsia="zh-CN"/>
        </w:rPr>
        <w:t>禁止</w:t>
      </w:r>
      <w:r>
        <w:rPr>
          <w:rFonts w:hint="eastAsia"/>
          <w:color w:val="auto"/>
          <w:highlight w:val="none"/>
        </w:rPr>
        <w:t>人员在其上走动。当</w:t>
      </w:r>
      <w:r>
        <w:rPr>
          <w:rFonts w:hint="eastAsia"/>
          <w:color w:val="auto"/>
          <w:highlight w:val="none"/>
          <w:lang w:val="en-US" w:eastAsia="zh-CN"/>
        </w:rPr>
        <w:t>粘结</w:t>
      </w:r>
      <w:r>
        <w:rPr>
          <w:rFonts w:hint="eastAsia"/>
          <w:color w:val="auto"/>
          <w:highlight w:val="none"/>
        </w:rPr>
        <w:t>层强度达到设计要求后，方可正常使用。</w:t>
      </w:r>
    </w:p>
    <w:p>
      <w:pPr>
        <w:pStyle w:val="2"/>
        <w:ind w:left="0" w:leftChars="0" w:firstLine="0" w:firstLineChars="0"/>
        <w:rPr>
          <w:color w:val="auto"/>
          <w:highlight w:val="none"/>
        </w:rPr>
      </w:pPr>
      <w:r>
        <w:rPr>
          <w:rFonts w:hint="eastAsia"/>
          <w:b/>
          <w:bCs/>
          <w:color w:val="auto"/>
          <w:highlight w:val="none"/>
        </w:rPr>
        <w:t>7.</w:t>
      </w:r>
      <w:r>
        <w:rPr>
          <w:rFonts w:hint="eastAsia"/>
          <w:b/>
          <w:bCs/>
          <w:color w:val="auto"/>
          <w:highlight w:val="none"/>
          <w:lang w:val="en-US" w:eastAsia="zh-CN"/>
        </w:rPr>
        <w:t>6</w:t>
      </w:r>
      <w:r>
        <w:rPr>
          <w:rFonts w:hint="eastAsia"/>
          <w:b/>
          <w:bCs/>
          <w:color w:val="auto"/>
          <w:highlight w:val="none"/>
        </w:rPr>
        <w:t>.</w:t>
      </w:r>
      <w:r>
        <w:rPr>
          <w:rFonts w:hint="eastAsia"/>
          <w:b/>
          <w:bCs/>
          <w:color w:val="auto"/>
          <w:highlight w:val="none"/>
          <w:lang w:val="en-US" w:eastAsia="zh-CN"/>
        </w:rPr>
        <w:t>8</w:t>
      </w:r>
      <w:r>
        <w:rPr>
          <w:rFonts w:hint="eastAsia"/>
          <w:b/>
          <w:bCs/>
          <w:color w:val="auto"/>
          <w:highlight w:val="none"/>
        </w:rPr>
        <w:t xml:space="preserve"> </w:t>
      </w:r>
      <w:r>
        <w:rPr>
          <w:color w:val="auto"/>
          <w:highlight w:val="none"/>
        </w:rPr>
        <w:t>地面辐射供暖工程铺装陶瓷地面砖应与墙、柱之间留置不小于10mm空隙。</w:t>
      </w:r>
    </w:p>
    <w:p>
      <w:pPr>
        <w:bidi w:val="0"/>
        <w:rPr>
          <w:rFonts w:hint="eastAsia"/>
          <w:color w:val="auto"/>
          <w:highlight w:val="none"/>
        </w:rPr>
      </w:pPr>
    </w:p>
    <w:p>
      <w:pPr>
        <w:pStyle w:val="5"/>
        <w:numPr>
          <w:ilvl w:val="1"/>
          <w:numId w:val="0"/>
        </w:numPr>
        <w:rPr>
          <w:color w:val="auto"/>
          <w:highlight w:val="none"/>
        </w:rPr>
      </w:pPr>
      <w:bookmarkStart w:id="28" w:name="_Toc25471"/>
      <w:r>
        <w:rPr>
          <w:rFonts w:hint="eastAsia"/>
          <w:color w:val="auto"/>
          <w:highlight w:val="none"/>
        </w:rPr>
        <w:t>7</w:t>
      </w:r>
      <w:r>
        <w:rPr>
          <w:color w:val="auto"/>
          <w:highlight w:val="none"/>
        </w:rPr>
        <w:t>.</w:t>
      </w:r>
      <w:r>
        <w:rPr>
          <w:rFonts w:hint="eastAsia"/>
          <w:color w:val="auto"/>
          <w:highlight w:val="none"/>
          <w:lang w:val="en-US" w:eastAsia="zh-CN"/>
        </w:rPr>
        <w:t xml:space="preserve">7 </w:t>
      </w:r>
      <w:r>
        <w:rPr>
          <w:color w:val="auto"/>
          <w:highlight w:val="none"/>
        </w:rPr>
        <w:t>柔性砖胶粘剂施工</w:t>
      </w:r>
      <w:bookmarkEnd w:id="28"/>
    </w:p>
    <w:p>
      <w:pPr>
        <w:rPr>
          <w:color w:val="auto"/>
          <w:highlight w:val="none"/>
        </w:rPr>
      </w:pP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7</w:t>
      </w:r>
      <w:r>
        <w:rPr>
          <w:b/>
          <w:bCs/>
          <w:color w:val="auto"/>
          <w:highlight w:val="none"/>
        </w:rPr>
        <w:t>.1</w:t>
      </w:r>
      <w:r>
        <w:rPr>
          <w:color w:val="auto"/>
          <w:highlight w:val="none"/>
        </w:rPr>
        <w:t>柔性砖胶粘剂施工</w:t>
      </w:r>
      <w:r>
        <w:rPr>
          <w:rFonts w:hint="eastAsia"/>
          <w:color w:val="auto"/>
          <w:highlight w:val="none"/>
          <w:lang w:val="en-US" w:eastAsia="zh-CN"/>
        </w:rPr>
        <w:t>宜按以下工艺流程实施</w:t>
      </w:r>
      <w:r>
        <w:rPr>
          <w:color w:val="auto"/>
          <w:highlight w:val="none"/>
        </w:rPr>
        <w:t>：</w:t>
      </w:r>
    </w:p>
    <w:p>
      <w:pPr>
        <w:ind w:firstLine="720" w:firstLineChars="300"/>
        <w:rPr>
          <w:color w:val="auto"/>
          <w:highlight w:val="none"/>
        </w:rPr>
      </w:pPr>
      <w:r>
        <w:rPr>
          <w:color w:val="auto"/>
          <w:highlight w:val="none"/>
        </w:rPr>
        <w:t>基层处理→弹线→涂抹界面剂→拌制胶粘剂→刮抹胶粘剂→粘贴柔性砖→揉压→填缝→清洁→成品保护。</w:t>
      </w:r>
    </w:p>
    <w:p>
      <w:pPr>
        <w:rPr>
          <w:rFonts w:hint="eastAsia"/>
          <w:color w:val="auto"/>
          <w:highlight w:val="none"/>
          <w:lang w:eastAsia="zh-CN"/>
        </w:rPr>
      </w:pPr>
      <w:r>
        <w:rPr>
          <w:rFonts w:hint="eastAsia"/>
          <w:b/>
          <w:bCs/>
          <w:color w:val="auto"/>
          <w:highlight w:val="none"/>
        </w:rPr>
        <w:t>7</w:t>
      </w:r>
      <w:r>
        <w:rPr>
          <w:b/>
          <w:bCs/>
          <w:color w:val="auto"/>
          <w:highlight w:val="none"/>
        </w:rPr>
        <w:t>.</w:t>
      </w:r>
      <w:r>
        <w:rPr>
          <w:rFonts w:hint="eastAsia"/>
          <w:b/>
          <w:bCs/>
          <w:color w:val="auto"/>
          <w:highlight w:val="none"/>
          <w:lang w:val="en-US" w:eastAsia="zh-CN"/>
        </w:rPr>
        <w:t>7</w:t>
      </w:r>
      <w:r>
        <w:rPr>
          <w:b/>
          <w:bCs/>
          <w:color w:val="auto"/>
          <w:highlight w:val="none"/>
        </w:rPr>
        <w:t>.2</w:t>
      </w:r>
      <w:r>
        <w:rPr>
          <w:rFonts w:hint="eastAsia"/>
          <w:b w:val="0"/>
          <w:bCs w:val="0"/>
          <w:color w:val="auto"/>
          <w:highlight w:val="none"/>
          <w:lang w:val="en-US" w:eastAsia="zh-CN"/>
        </w:rPr>
        <w:t>施工前应对粘贴基层、预埋件、连接节点、防水层等隐蔽工程进行检查验收，所有粘贴基层找平处理后必须平整、无粉尘、无油渍、无砂砾凸起。</w:t>
      </w:r>
      <w:r>
        <w:rPr>
          <w:b w:val="0"/>
          <w:bCs w:val="0"/>
          <w:color w:val="auto"/>
          <w:highlight w:val="none"/>
        </w:rPr>
        <w:t>基层找平层平整度不</w:t>
      </w:r>
      <w:r>
        <w:rPr>
          <w:rFonts w:hint="eastAsia"/>
          <w:b w:val="0"/>
          <w:bCs w:val="0"/>
          <w:color w:val="auto"/>
          <w:highlight w:val="none"/>
          <w:lang w:val="en-US" w:eastAsia="zh-CN"/>
        </w:rPr>
        <w:t>应</w:t>
      </w:r>
      <w:r>
        <w:rPr>
          <w:b w:val="0"/>
          <w:bCs w:val="0"/>
          <w:color w:val="auto"/>
          <w:highlight w:val="none"/>
        </w:rPr>
        <w:t>大于3mm/2m</w:t>
      </w:r>
      <w:r>
        <w:rPr>
          <w:rFonts w:hint="eastAsia"/>
          <w:b w:val="0"/>
          <w:bCs w:val="0"/>
          <w:color w:val="auto"/>
          <w:highlight w:val="none"/>
          <w:lang w:eastAsia="zh-CN"/>
        </w:rPr>
        <w:t>。</w:t>
      </w:r>
    </w:p>
    <w:p>
      <w:pPr>
        <w:rPr>
          <w:rFonts w:hint="eastAsia"/>
          <w:b w:val="0"/>
          <w:bCs w:val="0"/>
          <w:color w:val="auto"/>
          <w:highlight w:val="none"/>
          <w:lang w:val="en-US" w:eastAsia="zh-CN"/>
        </w:rPr>
      </w:pPr>
      <w:r>
        <w:rPr>
          <w:rFonts w:hint="eastAsia"/>
          <w:b/>
          <w:bCs/>
          <w:color w:val="auto"/>
          <w:highlight w:val="none"/>
        </w:rPr>
        <w:t>7</w:t>
      </w:r>
      <w:r>
        <w:rPr>
          <w:b/>
          <w:bCs/>
          <w:color w:val="auto"/>
          <w:highlight w:val="none"/>
        </w:rPr>
        <w:t>.</w:t>
      </w:r>
      <w:r>
        <w:rPr>
          <w:rFonts w:hint="eastAsia"/>
          <w:b/>
          <w:bCs/>
          <w:color w:val="auto"/>
          <w:highlight w:val="none"/>
          <w:lang w:val="en-US" w:eastAsia="zh-CN"/>
        </w:rPr>
        <w:t>7</w:t>
      </w:r>
      <w:r>
        <w:rPr>
          <w:b/>
          <w:bCs/>
          <w:color w:val="auto"/>
          <w:highlight w:val="none"/>
        </w:rPr>
        <w:t>.3</w:t>
      </w:r>
      <w:r>
        <w:rPr>
          <w:rFonts w:hint="eastAsia"/>
          <w:b w:val="0"/>
          <w:bCs w:val="0"/>
          <w:color w:val="auto"/>
          <w:highlight w:val="none"/>
          <w:lang w:val="en-US" w:eastAsia="zh-CN"/>
        </w:rPr>
        <w:t>粘贴前应按设计要求和施工样板进行排砖，并确定接缝宽度。分格、排砖宜使用整块。应按排砖方案在基层弹出控制线和水平线作为粘贴控制线。</w:t>
      </w:r>
    </w:p>
    <w:p>
      <w:pPr>
        <w:rPr>
          <w:rFonts w:hint="eastAsia" w:eastAsia="宋体"/>
          <w:highlight w:val="none"/>
          <w:lang w:val="en-US" w:eastAsia="zh-CN"/>
        </w:rPr>
      </w:pPr>
      <w:r>
        <w:rPr>
          <w:rFonts w:hint="eastAsia"/>
          <w:b/>
          <w:bCs/>
          <w:color w:val="auto"/>
          <w:highlight w:val="none"/>
          <w:lang w:val="en-US" w:eastAsia="zh-CN"/>
        </w:rPr>
        <w:t>7.7.4</w:t>
      </w:r>
      <w:r>
        <w:rPr>
          <w:rFonts w:hint="eastAsia"/>
          <w:color w:val="auto"/>
          <w:highlight w:val="none"/>
          <w:lang w:val="en-US" w:eastAsia="zh-CN"/>
        </w:rPr>
        <w:t xml:space="preserve"> 弹线完成后，宜在基层</w:t>
      </w:r>
      <w:r>
        <w:rPr>
          <w:color w:val="auto"/>
          <w:highlight w:val="none"/>
        </w:rPr>
        <w:t>涂刮</w:t>
      </w:r>
      <w:r>
        <w:rPr>
          <w:rFonts w:hint="eastAsia"/>
          <w:color w:val="auto"/>
          <w:highlight w:val="none"/>
          <w:lang w:val="en-US" w:eastAsia="zh-CN"/>
        </w:rPr>
        <w:t>一层</w:t>
      </w:r>
      <w:r>
        <w:rPr>
          <w:color w:val="auto"/>
          <w:highlight w:val="none"/>
        </w:rPr>
        <w:t>界面剂。</w:t>
      </w:r>
      <w:r>
        <w:rPr>
          <w:rFonts w:hint="eastAsia"/>
          <w:color w:val="auto"/>
          <w:highlight w:val="none"/>
          <w:lang w:val="en-US" w:eastAsia="zh-CN"/>
        </w:rPr>
        <w:t>界面剂的种类应根据基层类型进行选择，性能应胶粘剂相容，宜采用同一厂家配套产品。</w:t>
      </w:r>
    </w:p>
    <w:p>
      <w:pPr>
        <w:rPr>
          <w:b w:val="0"/>
          <w:bCs w:val="0"/>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7</w:t>
      </w:r>
      <w:r>
        <w:rPr>
          <w:b/>
          <w:bCs/>
          <w:color w:val="auto"/>
          <w:highlight w:val="none"/>
        </w:rPr>
        <w:t>.</w:t>
      </w:r>
      <w:r>
        <w:rPr>
          <w:rFonts w:hint="eastAsia"/>
          <w:b/>
          <w:bCs/>
          <w:color w:val="auto"/>
          <w:highlight w:val="none"/>
          <w:lang w:val="en-US" w:eastAsia="zh-CN"/>
        </w:rPr>
        <w:t>5</w:t>
      </w:r>
      <w:r>
        <w:rPr>
          <w:rFonts w:hint="eastAsia"/>
          <w:b w:val="0"/>
          <w:bCs w:val="0"/>
          <w:color w:val="auto"/>
          <w:highlight w:val="none"/>
          <w:lang w:val="en-US" w:eastAsia="zh-CN"/>
        </w:rPr>
        <w:t>柔性砖</w:t>
      </w:r>
      <w:r>
        <w:rPr>
          <w:b w:val="0"/>
          <w:bCs w:val="0"/>
          <w:color w:val="auto"/>
          <w:highlight w:val="none"/>
        </w:rPr>
        <w:t>胶粘剂</w:t>
      </w:r>
      <w:r>
        <w:rPr>
          <w:rFonts w:hint="eastAsia"/>
          <w:b w:val="0"/>
          <w:bCs w:val="0"/>
          <w:color w:val="auto"/>
          <w:highlight w:val="none"/>
          <w:lang w:val="en-US" w:eastAsia="zh-CN"/>
        </w:rPr>
        <w:t>宜</w:t>
      </w:r>
      <w:r>
        <w:rPr>
          <w:b w:val="0"/>
          <w:bCs w:val="0"/>
          <w:color w:val="auto"/>
          <w:highlight w:val="none"/>
        </w:rPr>
        <w:t>为水泥基胶粘剂</w:t>
      </w:r>
      <w:r>
        <w:rPr>
          <w:rFonts w:hint="eastAsia"/>
          <w:b w:val="0"/>
          <w:bCs w:val="0"/>
          <w:color w:val="auto"/>
          <w:highlight w:val="none"/>
          <w:lang w:eastAsia="zh-CN"/>
        </w:rPr>
        <w:t>。</w:t>
      </w:r>
      <w:r>
        <w:rPr>
          <w:rFonts w:hint="eastAsia"/>
          <w:b w:val="0"/>
          <w:bCs w:val="0"/>
          <w:color w:val="auto"/>
          <w:highlight w:val="none"/>
          <w:lang w:val="en-US" w:eastAsia="zh-CN"/>
        </w:rPr>
        <w:t>胶粘剂</w:t>
      </w:r>
      <w:r>
        <w:rPr>
          <w:b w:val="0"/>
          <w:bCs w:val="0"/>
          <w:color w:val="auto"/>
          <w:highlight w:val="none"/>
        </w:rPr>
        <w:t>调配时应严格</w:t>
      </w:r>
      <w:r>
        <w:rPr>
          <w:rFonts w:hint="eastAsia"/>
          <w:b w:val="0"/>
          <w:bCs w:val="0"/>
          <w:color w:val="auto"/>
          <w:highlight w:val="none"/>
          <w:lang w:val="en-US" w:eastAsia="zh-CN"/>
        </w:rPr>
        <w:t>控制</w:t>
      </w:r>
      <w:r>
        <w:rPr>
          <w:b w:val="0"/>
          <w:bCs w:val="0"/>
          <w:color w:val="auto"/>
          <w:highlight w:val="none"/>
        </w:rPr>
        <w:t>用水量，</w:t>
      </w:r>
      <w:r>
        <w:rPr>
          <w:rFonts w:hint="eastAsia"/>
          <w:b w:val="0"/>
          <w:bCs w:val="0"/>
          <w:color w:val="auto"/>
          <w:highlight w:val="none"/>
          <w:lang w:val="en-US" w:eastAsia="zh-CN"/>
        </w:rPr>
        <w:t>并按产品说明书要求进行</w:t>
      </w:r>
      <w:r>
        <w:rPr>
          <w:b w:val="0"/>
          <w:bCs w:val="0"/>
          <w:color w:val="auto"/>
          <w:highlight w:val="none"/>
        </w:rPr>
        <w:t>充分拌合，拌合时不得加入任何添加物</w:t>
      </w:r>
      <w:r>
        <w:rPr>
          <w:rFonts w:hint="eastAsia"/>
          <w:b w:val="0"/>
          <w:bCs w:val="0"/>
          <w:color w:val="auto"/>
          <w:highlight w:val="none"/>
          <w:lang w:eastAsia="zh-CN"/>
        </w:rPr>
        <w:t>。</w:t>
      </w:r>
      <w:r>
        <w:rPr>
          <w:rFonts w:hint="eastAsia"/>
          <w:b w:val="0"/>
          <w:bCs w:val="0"/>
          <w:color w:val="auto"/>
          <w:highlight w:val="none"/>
          <w:lang w:val="en-US" w:eastAsia="zh-CN"/>
        </w:rPr>
        <w:t>胶粘剂应</w:t>
      </w:r>
      <w:r>
        <w:rPr>
          <w:b w:val="0"/>
          <w:bCs w:val="0"/>
          <w:color w:val="auto"/>
          <w:highlight w:val="none"/>
        </w:rPr>
        <w:t>在产品说明书规定时间内使用。</w:t>
      </w: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7</w:t>
      </w:r>
      <w:r>
        <w:rPr>
          <w:b/>
          <w:bCs/>
          <w:color w:val="auto"/>
          <w:highlight w:val="none"/>
        </w:rPr>
        <w:t>.5</w:t>
      </w:r>
      <w:r>
        <w:rPr>
          <w:color w:val="auto"/>
          <w:highlight w:val="none"/>
        </w:rPr>
        <w:t>粘贴柔性砖宜</w:t>
      </w:r>
      <w:r>
        <w:rPr>
          <w:rFonts w:hint="eastAsia"/>
          <w:color w:val="auto"/>
          <w:highlight w:val="none"/>
          <w:lang w:val="en-US" w:eastAsia="zh-CN"/>
        </w:rPr>
        <w:t>采</w:t>
      </w:r>
      <w:r>
        <w:rPr>
          <w:color w:val="auto"/>
          <w:highlight w:val="none"/>
        </w:rPr>
        <w:t>用</w:t>
      </w:r>
      <w:r>
        <w:rPr>
          <w:rFonts w:hint="eastAsia"/>
          <w:color w:val="auto"/>
          <w:highlight w:val="none"/>
          <w:lang w:val="en-US" w:eastAsia="zh-CN"/>
        </w:rPr>
        <w:t>薄贴法中的基涂法</w:t>
      </w:r>
      <w:r>
        <w:rPr>
          <w:rFonts w:hint="eastAsia"/>
          <w:color w:val="auto"/>
          <w:highlight w:val="none"/>
          <w:lang w:eastAsia="zh-CN"/>
        </w:rPr>
        <w:t>。</w:t>
      </w:r>
      <w:r>
        <w:rPr>
          <w:rFonts w:hint="eastAsia"/>
          <w:color w:val="auto"/>
          <w:highlight w:val="none"/>
          <w:lang w:val="en-US" w:eastAsia="zh-CN"/>
        </w:rPr>
        <w:t>宜用</w:t>
      </w:r>
      <w:r>
        <w:rPr>
          <w:color w:val="auto"/>
          <w:highlight w:val="none"/>
        </w:rPr>
        <w:t>齿形抹刀将胶粘剂刮涂在</w:t>
      </w:r>
      <w:r>
        <w:rPr>
          <w:rFonts w:hint="eastAsia"/>
          <w:color w:val="auto"/>
          <w:highlight w:val="none"/>
          <w:lang w:val="en-US" w:eastAsia="zh-CN"/>
        </w:rPr>
        <w:t>基</w:t>
      </w:r>
      <w:r>
        <w:rPr>
          <w:color w:val="auto"/>
          <w:highlight w:val="none"/>
        </w:rPr>
        <w:t>层上，</w:t>
      </w:r>
      <w:r>
        <w:rPr>
          <w:rFonts w:hint="eastAsia"/>
          <w:color w:val="auto"/>
          <w:highlight w:val="none"/>
          <w:lang w:val="en-US" w:eastAsia="zh-CN"/>
        </w:rPr>
        <w:t>并将柔性砖按弹线位置揉压安装到基层上。</w:t>
      </w:r>
      <w:r>
        <w:rPr>
          <w:rFonts w:hint="eastAsia"/>
          <w:color w:val="auto"/>
          <w:highlight w:val="none"/>
        </w:rPr>
        <w:t>胶粘剂</w:t>
      </w:r>
      <w:r>
        <w:rPr>
          <w:color w:val="auto"/>
          <w:highlight w:val="none"/>
        </w:rPr>
        <w:t>厚度</w:t>
      </w:r>
      <w:r>
        <w:rPr>
          <w:rFonts w:hint="eastAsia"/>
          <w:color w:val="auto"/>
          <w:highlight w:val="none"/>
          <w:lang w:val="en-US" w:eastAsia="zh-CN"/>
        </w:rPr>
        <w:t>应符合</w:t>
      </w:r>
      <w:r>
        <w:rPr>
          <w:color w:val="auto"/>
          <w:highlight w:val="none"/>
        </w:rPr>
        <w:t>表</w:t>
      </w:r>
      <w:r>
        <w:rPr>
          <w:rFonts w:hint="eastAsia"/>
          <w:color w:val="auto"/>
          <w:highlight w:val="none"/>
        </w:rPr>
        <w:t>7</w:t>
      </w:r>
      <w:r>
        <w:rPr>
          <w:color w:val="auto"/>
          <w:highlight w:val="none"/>
        </w:rPr>
        <w:t>.1.</w:t>
      </w:r>
      <w:r>
        <w:rPr>
          <w:rFonts w:hint="eastAsia"/>
          <w:color w:val="auto"/>
          <w:highlight w:val="none"/>
          <w:lang w:val="en-US" w:eastAsia="zh-CN"/>
        </w:rPr>
        <w:t>11的规定</w:t>
      </w:r>
      <w:r>
        <w:rPr>
          <w:color w:val="auto"/>
          <w:highlight w:val="none"/>
        </w:rPr>
        <w:t>，粘结面积不</w:t>
      </w:r>
      <w:r>
        <w:rPr>
          <w:rFonts w:hint="eastAsia"/>
          <w:color w:val="auto"/>
          <w:highlight w:val="none"/>
          <w:lang w:val="en-US" w:eastAsia="zh-CN"/>
        </w:rPr>
        <w:t>应</w:t>
      </w:r>
      <w:r>
        <w:rPr>
          <w:color w:val="auto"/>
          <w:highlight w:val="none"/>
        </w:rPr>
        <w:t>小于80%。</w:t>
      </w:r>
    </w:p>
    <w:p>
      <w:pPr>
        <w:rPr>
          <w:rFonts w:hint="eastAsia"/>
          <w:color w:val="auto"/>
          <w:highlight w:val="none"/>
          <w:lang w:val="en-US" w:eastAsia="zh-CN"/>
        </w:rPr>
      </w:pPr>
      <w:r>
        <w:rPr>
          <w:rFonts w:hint="eastAsia"/>
          <w:b/>
          <w:bCs/>
          <w:color w:val="auto"/>
          <w:highlight w:val="none"/>
          <w:lang w:val="en-US" w:eastAsia="zh-CN"/>
        </w:rPr>
        <w:t>7.7.6</w:t>
      </w:r>
      <w:r>
        <w:rPr>
          <w:rFonts w:hint="eastAsia"/>
          <w:color w:val="auto"/>
          <w:highlight w:val="none"/>
          <w:lang w:val="en-US" w:eastAsia="zh-CN"/>
        </w:rPr>
        <w:t>粘贴柔性砖时宜自上而下进行。</w:t>
      </w:r>
      <w:r>
        <w:rPr>
          <w:color w:val="auto"/>
          <w:highlight w:val="none"/>
        </w:rPr>
        <w:t>每次涂胶面积</w:t>
      </w:r>
      <w:r>
        <w:rPr>
          <w:rFonts w:hint="eastAsia"/>
          <w:color w:val="auto"/>
          <w:highlight w:val="none"/>
          <w:lang w:val="en-US" w:eastAsia="zh-CN"/>
        </w:rPr>
        <w:t>不</w:t>
      </w:r>
      <w:r>
        <w:rPr>
          <w:color w:val="auto"/>
          <w:highlight w:val="none"/>
        </w:rPr>
        <w:t>宜</w:t>
      </w:r>
      <w:r>
        <w:rPr>
          <w:rFonts w:hint="eastAsia"/>
          <w:color w:val="auto"/>
          <w:highlight w:val="none"/>
          <w:lang w:val="en-US" w:eastAsia="zh-CN"/>
        </w:rPr>
        <w:t>大于2</w:t>
      </w:r>
      <w:r>
        <w:rPr>
          <w:color w:val="auto"/>
          <w:highlight w:val="none"/>
        </w:rPr>
        <w:t>m</w:t>
      </w:r>
      <w:r>
        <w:rPr>
          <w:color w:val="auto"/>
          <w:highlight w:val="none"/>
          <w:vertAlign w:val="superscript"/>
        </w:rPr>
        <w:t>2</w:t>
      </w:r>
      <w:r>
        <w:rPr>
          <w:color w:val="auto"/>
          <w:highlight w:val="none"/>
        </w:rPr>
        <w:t>，抹完即贴。</w:t>
      </w:r>
      <w:r>
        <w:rPr>
          <w:rFonts w:hint="eastAsia"/>
          <w:color w:val="auto"/>
          <w:highlight w:val="none"/>
          <w:lang w:val="en-US" w:eastAsia="zh-CN"/>
        </w:rPr>
        <w:t>粘贴时宜</w:t>
      </w:r>
      <w:r>
        <w:rPr>
          <w:color w:val="auto"/>
          <w:highlight w:val="none"/>
        </w:rPr>
        <w:t>先做门窗洞口及阴阳角部位，</w:t>
      </w:r>
      <w:r>
        <w:rPr>
          <w:rFonts w:hint="eastAsia"/>
          <w:color w:val="auto"/>
          <w:highlight w:val="none"/>
          <w:lang w:val="en-US" w:eastAsia="zh-CN"/>
        </w:rPr>
        <w:t>再进行大面施工。</w:t>
      </w:r>
    </w:p>
    <w:p>
      <w:pPr>
        <w:rPr>
          <w:color w:val="auto"/>
          <w:highlight w:val="none"/>
        </w:rPr>
      </w:pPr>
      <w:r>
        <w:rPr>
          <w:rFonts w:hint="eastAsia"/>
          <w:b/>
          <w:bCs/>
          <w:color w:val="auto"/>
          <w:highlight w:val="none"/>
          <w:lang w:val="en-US" w:eastAsia="zh-CN"/>
        </w:rPr>
        <w:t xml:space="preserve">7.7.7 </w:t>
      </w:r>
      <w:r>
        <w:rPr>
          <w:rFonts w:hint="eastAsia"/>
          <w:color w:val="auto"/>
          <w:highlight w:val="none"/>
          <w:lang w:val="en-US" w:eastAsia="zh-CN"/>
        </w:rPr>
        <w:t>在粘结层初凝前，应用毛头刷对面砖接缝进行刷缝。刷缝应连续、平直、光滑。刷缝时宜按先水平后垂直的顺序进行。在粘结层初凝前，可调整柔性砖的位置和接缝宽度，在粘结层初凝后，严禁挪动已粘贴的柔性砖。</w:t>
      </w: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7</w:t>
      </w:r>
      <w:r>
        <w:rPr>
          <w:b/>
          <w:bCs/>
          <w:color w:val="auto"/>
          <w:highlight w:val="none"/>
        </w:rPr>
        <w:t>.</w:t>
      </w:r>
      <w:r>
        <w:rPr>
          <w:rFonts w:hint="eastAsia"/>
          <w:b/>
          <w:bCs/>
          <w:color w:val="auto"/>
          <w:highlight w:val="none"/>
          <w:lang w:val="en-US" w:eastAsia="zh-CN"/>
        </w:rPr>
        <w:t>8</w:t>
      </w:r>
      <w:r>
        <w:rPr>
          <w:rFonts w:hint="eastAsia"/>
          <w:color w:val="auto"/>
          <w:highlight w:val="none"/>
          <w:lang w:val="en-US" w:eastAsia="zh-CN"/>
        </w:rPr>
        <w:t xml:space="preserve"> </w:t>
      </w:r>
      <w:r>
        <w:rPr>
          <w:color w:val="auto"/>
          <w:highlight w:val="none"/>
        </w:rPr>
        <w:t>室外施工时，</w:t>
      </w:r>
      <w:r>
        <w:rPr>
          <w:rFonts w:hint="eastAsia"/>
          <w:color w:val="auto"/>
          <w:highlight w:val="none"/>
          <w:lang w:val="en-US" w:eastAsia="zh-CN"/>
        </w:rPr>
        <w:t>应结合天气情况提前做好施工计划，施工完成</w:t>
      </w:r>
      <w:r>
        <w:rPr>
          <w:color w:val="auto"/>
          <w:highlight w:val="none"/>
        </w:rPr>
        <w:t>24h内应防</w:t>
      </w:r>
      <w:r>
        <w:rPr>
          <w:rFonts w:hint="eastAsia"/>
          <w:color w:val="auto"/>
          <w:highlight w:val="none"/>
          <w:lang w:val="en-US" w:eastAsia="zh-CN"/>
        </w:rPr>
        <w:t>止</w:t>
      </w:r>
      <w:r>
        <w:rPr>
          <w:color w:val="auto"/>
          <w:highlight w:val="none"/>
        </w:rPr>
        <w:t>雨水冲刷。</w:t>
      </w: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7</w:t>
      </w:r>
      <w:r>
        <w:rPr>
          <w:b/>
          <w:bCs/>
          <w:color w:val="auto"/>
          <w:highlight w:val="none"/>
        </w:rPr>
        <w:t>.</w:t>
      </w:r>
      <w:r>
        <w:rPr>
          <w:rFonts w:hint="eastAsia"/>
          <w:b/>
          <w:bCs/>
          <w:color w:val="auto"/>
          <w:highlight w:val="none"/>
          <w:lang w:val="en-US" w:eastAsia="zh-CN"/>
        </w:rPr>
        <w:t>9</w:t>
      </w:r>
      <w:r>
        <w:rPr>
          <w:color w:val="auto"/>
          <w:highlight w:val="none"/>
        </w:rPr>
        <w:t>柔性砖粘贴后应及时采用专用清洁剂对面层进行清理，并做好成品保护。</w:t>
      </w:r>
    </w:p>
    <w:p>
      <w:pPr>
        <w:pStyle w:val="2"/>
        <w:ind w:left="0" w:leftChars="0" w:firstLine="0" w:firstLineChars="0"/>
        <w:rPr>
          <w:rFonts w:hint="eastAsia" w:eastAsia="宋体"/>
          <w:highlight w:val="none"/>
          <w:lang w:val="en-US" w:eastAsia="zh-CN"/>
        </w:rPr>
      </w:pPr>
      <w:r>
        <w:rPr>
          <w:rFonts w:hint="eastAsia"/>
          <w:b/>
          <w:bCs/>
          <w:color w:val="auto"/>
          <w:highlight w:val="none"/>
          <w:lang w:val="en-US" w:eastAsia="zh-CN"/>
        </w:rPr>
        <w:t>7.7.10</w:t>
      </w:r>
      <w:r>
        <w:rPr>
          <w:rFonts w:hint="eastAsia"/>
          <w:color w:val="auto"/>
          <w:highlight w:val="none"/>
          <w:lang w:val="en-US" w:eastAsia="zh-CN"/>
        </w:rPr>
        <w:t xml:space="preserve"> 应合理安排水、电、设备安装等工序，不宜在施工完毕后开凿空洞。如需要再粘贴后开凿空洞，应待胶粘剂完全固化后方可进行。</w:t>
      </w:r>
    </w:p>
    <w:p>
      <w:pPr>
        <w:rPr>
          <w:color w:val="auto"/>
          <w:highlight w:val="none"/>
        </w:rPr>
      </w:pPr>
      <w:r>
        <w:rPr>
          <w:rFonts w:hint="eastAsia"/>
          <w:b/>
          <w:bCs/>
          <w:color w:val="auto"/>
          <w:highlight w:val="none"/>
        </w:rPr>
        <w:t>7</w:t>
      </w:r>
      <w:r>
        <w:rPr>
          <w:b/>
          <w:bCs/>
          <w:color w:val="auto"/>
          <w:highlight w:val="none"/>
        </w:rPr>
        <w:t>.</w:t>
      </w:r>
      <w:r>
        <w:rPr>
          <w:rFonts w:hint="eastAsia"/>
          <w:b/>
          <w:bCs/>
          <w:color w:val="auto"/>
          <w:highlight w:val="none"/>
          <w:lang w:val="en-US" w:eastAsia="zh-CN"/>
        </w:rPr>
        <w:t>7</w:t>
      </w:r>
      <w:r>
        <w:rPr>
          <w:b/>
          <w:bCs/>
          <w:color w:val="auto"/>
          <w:highlight w:val="none"/>
        </w:rPr>
        <w:t>.</w:t>
      </w:r>
      <w:r>
        <w:rPr>
          <w:rFonts w:hint="eastAsia"/>
          <w:b/>
          <w:bCs/>
          <w:color w:val="auto"/>
          <w:highlight w:val="none"/>
          <w:lang w:val="en-US" w:eastAsia="zh-CN"/>
        </w:rPr>
        <w:t>11</w:t>
      </w:r>
      <w:r>
        <w:rPr>
          <w:rFonts w:hint="eastAsia"/>
          <w:b w:val="0"/>
          <w:bCs w:val="0"/>
          <w:color w:val="auto"/>
          <w:highlight w:val="none"/>
          <w:lang w:val="en-US" w:eastAsia="zh-CN"/>
        </w:rPr>
        <w:t>柔性砖粘贴完成后，应按设计要求的材料和深度进行填缝。</w:t>
      </w:r>
      <w:r>
        <w:rPr>
          <w:b w:val="0"/>
          <w:bCs w:val="0"/>
          <w:color w:val="auto"/>
          <w:highlight w:val="none"/>
        </w:rPr>
        <w:t>填</w:t>
      </w:r>
      <w:r>
        <w:rPr>
          <w:color w:val="auto"/>
          <w:highlight w:val="none"/>
        </w:rPr>
        <w:t>缝时宜</w:t>
      </w:r>
      <w:r>
        <w:rPr>
          <w:rFonts w:hint="eastAsia"/>
          <w:color w:val="auto"/>
          <w:highlight w:val="none"/>
          <w:lang w:val="en-US" w:eastAsia="zh-CN"/>
        </w:rPr>
        <w:t>使用</w:t>
      </w:r>
      <w:r>
        <w:rPr>
          <w:color w:val="auto"/>
          <w:highlight w:val="none"/>
        </w:rPr>
        <w:t>耐候型建筑硅酮密封胶，未分缝</w:t>
      </w:r>
      <w:r>
        <w:rPr>
          <w:rFonts w:hint="eastAsia"/>
          <w:color w:val="auto"/>
          <w:highlight w:val="none"/>
          <w:lang w:val="en-US" w:eastAsia="zh-CN"/>
        </w:rPr>
        <w:t>宜</w:t>
      </w:r>
      <w:r>
        <w:rPr>
          <w:color w:val="auto"/>
          <w:highlight w:val="none"/>
        </w:rPr>
        <w:t>采用平头毛刷描缝。</w:t>
      </w:r>
    </w:p>
    <w:p>
      <w:pPr>
        <w:pStyle w:val="2"/>
        <w:ind w:left="480" w:firstLine="480"/>
        <w:rPr>
          <w:color w:val="auto"/>
          <w:highlight w:val="none"/>
        </w:rPr>
      </w:pPr>
    </w:p>
    <w:p>
      <w:pPr>
        <w:pStyle w:val="5"/>
        <w:numPr>
          <w:ilvl w:val="1"/>
          <w:numId w:val="0"/>
        </w:numPr>
        <w:rPr>
          <w:color w:val="auto"/>
          <w:highlight w:val="none"/>
        </w:rPr>
      </w:pPr>
      <w:bookmarkStart w:id="29" w:name="_Toc20957"/>
      <w:r>
        <w:rPr>
          <w:rFonts w:hint="eastAsia"/>
          <w:color w:val="auto"/>
          <w:highlight w:val="none"/>
        </w:rPr>
        <w:t>7</w:t>
      </w:r>
      <w:r>
        <w:rPr>
          <w:color w:val="auto"/>
          <w:highlight w:val="none"/>
        </w:rPr>
        <w:t>.8</w:t>
      </w:r>
      <w:r>
        <w:rPr>
          <w:rFonts w:hint="eastAsia"/>
          <w:color w:val="auto"/>
          <w:highlight w:val="none"/>
        </w:rPr>
        <w:t xml:space="preserve"> </w:t>
      </w:r>
      <w:r>
        <w:rPr>
          <w:color w:val="auto"/>
          <w:highlight w:val="none"/>
        </w:rPr>
        <w:t>陶瓷砖填缝剂施工</w:t>
      </w:r>
      <w:bookmarkEnd w:id="29"/>
    </w:p>
    <w:p>
      <w:pPr>
        <w:rPr>
          <w:color w:val="auto"/>
          <w:highlight w:val="none"/>
        </w:rPr>
      </w:pPr>
    </w:p>
    <w:p>
      <w:pPr>
        <w:rPr>
          <w:rFonts w:hint="eastAsia" w:eastAsia="宋体"/>
          <w:color w:val="auto"/>
          <w:highlight w:val="none"/>
          <w:lang w:val="en-US" w:eastAsia="zh-CN"/>
        </w:rPr>
      </w:pPr>
      <w:r>
        <w:rPr>
          <w:rFonts w:hint="eastAsia"/>
          <w:b/>
          <w:bCs/>
          <w:color w:val="auto"/>
          <w:highlight w:val="none"/>
        </w:rPr>
        <w:t>7</w:t>
      </w:r>
      <w:r>
        <w:rPr>
          <w:b/>
          <w:bCs/>
          <w:color w:val="auto"/>
          <w:highlight w:val="none"/>
        </w:rPr>
        <w:t>.8.1</w:t>
      </w:r>
      <w:r>
        <w:rPr>
          <w:color w:val="auto"/>
          <w:highlight w:val="none"/>
        </w:rPr>
        <w:t>陶瓷砖填缝剂适用于室内、外墙、地面铺装瓷砖的填缝工程。</w:t>
      </w:r>
      <w:r>
        <w:rPr>
          <w:rFonts w:hint="eastAsia"/>
          <w:color w:val="auto"/>
          <w:highlight w:val="none"/>
          <w:lang w:val="en-US" w:eastAsia="zh-CN"/>
        </w:rPr>
        <w:t>应</w:t>
      </w:r>
      <w:r>
        <w:rPr>
          <w:color w:val="auto"/>
          <w:highlight w:val="none"/>
        </w:rPr>
        <w:t>根据砖缝大小及环境状况选择填缝剂的种类</w:t>
      </w:r>
      <w:r>
        <w:rPr>
          <w:rFonts w:hint="eastAsia"/>
          <w:color w:val="auto"/>
          <w:highlight w:val="none"/>
          <w:lang w:eastAsia="zh-CN"/>
        </w:rPr>
        <w:t>。</w:t>
      </w:r>
      <w:r>
        <w:rPr>
          <w:color w:val="auto"/>
          <w:highlight w:val="none"/>
        </w:rPr>
        <w:t>外墙外保温</w:t>
      </w:r>
      <w:r>
        <w:rPr>
          <w:rFonts w:hint="eastAsia"/>
          <w:color w:val="auto"/>
          <w:highlight w:val="none"/>
          <w:lang w:val="en-US" w:eastAsia="zh-CN"/>
        </w:rPr>
        <w:t>系统上的</w:t>
      </w:r>
      <w:r>
        <w:rPr>
          <w:color w:val="auto"/>
          <w:highlight w:val="none"/>
        </w:rPr>
        <w:t>砖缝宜采用柔性填缝剂，对于潮湿环境下宜采用低吸水</w:t>
      </w:r>
      <w:r>
        <w:rPr>
          <w:rFonts w:hint="eastAsia"/>
          <w:color w:val="auto"/>
          <w:highlight w:val="none"/>
          <w:lang w:val="en-US" w:eastAsia="zh-CN"/>
        </w:rPr>
        <w:t>性填缝剂</w:t>
      </w:r>
      <w:r>
        <w:rPr>
          <w:color w:val="auto"/>
          <w:highlight w:val="none"/>
        </w:rPr>
        <w:t>或</w:t>
      </w:r>
      <w:r>
        <w:rPr>
          <w:rFonts w:hint="eastAsia"/>
          <w:color w:val="auto"/>
          <w:highlight w:val="none"/>
          <w:lang w:val="en-US" w:eastAsia="zh-CN"/>
        </w:rPr>
        <w:t>反应型树脂</w:t>
      </w:r>
      <w:r>
        <w:rPr>
          <w:color w:val="auto"/>
          <w:highlight w:val="none"/>
        </w:rPr>
        <w:t>填缝剂。</w:t>
      </w:r>
      <w:r>
        <w:rPr>
          <w:rFonts w:hint="eastAsia"/>
          <w:color w:val="auto"/>
          <w:highlight w:val="none"/>
          <w:lang w:val="en-US" w:eastAsia="zh-CN"/>
        </w:rPr>
        <w:t xml:space="preserve"> </w:t>
      </w:r>
    </w:p>
    <w:p>
      <w:pPr>
        <w:rPr>
          <w:rFonts w:hint="eastAsia"/>
          <w:color w:val="auto"/>
          <w:highlight w:val="none"/>
          <w:lang w:val="en-US" w:eastAsia="zh-CN"/>
        </w:rPr>
      </w:pPr>
      <w:r>
        <w:rPr>
          <w:rFonts w:hint="eastAsia"/>
          <w:b/>
          <w:bCs/>
          <w:color w:val="auto"/>
          <w:highlight w:val="none"/>
        </w:rPr>
        <w:t>7</w:t>
      </w:r>
      <w:r>
        <w:rPr>
          <w:b/>
          <w:bCs/>
          <w:color w:val="auto"/>
          <w:highlight w:val="none"/>
        </w:rPr>
        <w:t>.8.</w:t>
      </w:r>
      <w:r>
        <w:rPr>
          <w:rFonts w:hint="eastAsia"/>
          <w:b/>
          <w:bCs/>
          <w:color w:val="auto"/>
          <w:highlight w:val="none"/>
          <w:lang w:val="en-US" w:eastAsia="zh-CN"/>
        </w:rPr>
        <w:t>2</w:t>
      </w:r>
      <w:r>
        <w:rPr>
          <w:rFonts w:hint="eastAsia"/>
          <w:color w:val="auto"/>
          <w:highlight w:val="none"/>
          <w:lang w:val="en-US" w:eastAsia="zh-CN"/>
        </w:rPr>
        <w:t>陶瓷</w:t>
      </w:r>
      <w:r>
        <w:rPr>
          <w:color w:val="auto"/>
          <w:highlight w:val="none"/>
        </w:rPr>
        <w:t>砖</w:t>
      </w:r>
      <w:r>
        <w:rPr>
          <w:rFonts w:hint="eastAsia"/>
          <w:color w:val="auto"/>
          <w:highlight w:val="none"/>
          <w:lang w:val="en-US" w:eastAsia="zh-CN"/>
        </w:rPr>
        <w:t>粘贴完成</w:t>
      </w:r>
      <w:r>
        <w:rPr>
          <w:color w:val="auto"/>
          <w:highlight w:val="none"/>
        </w:rPr>
        <w:t>，</w:t>
      </w:r>
      <w:r>
        <w:rPr>
          <w:rFonts w:hint="eastAsia"/>
          <w:color w:val="auto"/>
          <w:highlight w:val="none"/>
          <w:lang w:val="en-US" w:eastAsia="zh-CN"/>
        </w:rPr>
        <w:t>经</w:t>
      </w:r>
      <w:r>
        <w:rPr>
          <w:color w:val="auto"/>
          <w:highlight w:val="none"/>
        </w:rPr>
        <w:t>检查无空鼓</w:t>
      </w:r>
      <w:r>
        <w:rPr>
          <w:rFonts w:hint="eastAsia"/>
          <w:color w:val="auto"/>
          <w:highlight w:val="none"/>
          <w:lang w:eastAsia="zh-CN"/>
        </w:rPr>
        <w:t>，</w:t>
      </w:r>
      <w:r>
        <w:rPr>
          <w:rFonts w:hint="eastAsia"/>
          <w:color w:val="auto"/>
          <w:highlight w:val="none"/>
          <w:lang w:val="en-US" w:eastAsia="zh-CN"/>
        </w:rPr>
        <w:t>表面平整度、立面垂直度符合验收</w:t>
      </w:r>
      <w:r>
        <w:rPr>
          <w:color w:val="auto"/>
          <w:highlight w:val="none"/>
        </w:rPr>
        <w:t>合格</w:t>
      </w:r>
      <w:r>
        <w:rPr>
          <w:rFonts w:hint="eastAsia"/>
          <w:color w:val="auto"/>
          <w:highlight w:val="none"/>
          <w:lang w:val="en-US" w:eastAsia="zh-CN"/>
        </w:rPr>
        <w:t>标准</w:t>
      </w:r>
      <w:r>
        <w:rPr>
          <w:color w:val="auto"/>
          <w:highlight w:val="none"/>
        </w:rPr>
        <w:t>后，</w:t>
      </w:r>
      <w:r>
        <w:rPr>
          <w:rFonts w:hint="eastAsia"/>
          <w:color w:val="auto"/>
          <w:highlight w:val="none"/>
          <w:lang w:val="en-US" w:eastAsia="zh-CN"/>
        </w:rPr>
        <w:t>可进行填缝施工。填缝间隔时间应按照陶瓷砖胶粘剂的产品说明书规定的时间确定。当无明确规定时，宜在</w:t>
      </w:r>
      <w:r>
        <w:rPr>
          <w:color w:val="auto"/>
          <w:highlight w:val="none"/>
        </w:rPr>
        <w:t>粘贴24h后进行填缝施工。</w:t>
      </w:r>
      <w:r>
        <w:rPr>
          <w:rFonts w:hint="eastAsia"/>
          <w:highlight w:val="none"/>
        </w:rPr>
        <w:t>在不吸水基面上粘贴的</w:t>
      </w:r>
      <w:r>
        <w:rPr>
          <w:color w:val="auto"/>
          <w:highlight w:val="none"/>
        </w:rPr>
        <w:t>陶瓷面砖</w:t>
      </w:r>
      <w:r>
        <w:rPr>
          <w:rFonts w:hint="eastAsia"/>
          <w:highlight w:val="none"/>
          <w:lang w:val="en-US" w:eastAsia="zh-CN"/>
        </w:rPr>
        <w:t>，</w:t>
      </w:r>
      <w:r>
        <w:rPr>
          <w:rFonts w:hint="eastAsia"/>
          <w:highlight w:val="none"/>
        </w:rPr>
        <w:t>填缝宜在粘贴完成72h后进行。</w:t>
      </w:r>
    </w:p>
    <w:p>
      <w:pPr>
        <w:rPr>
          <w:color w:val="auto"/>
          <w:highlight w:val="none"/>
        </w:rPr>
      </w:pPr>
      <w:r>
        <w:rPr>
          <w:rFonts w:hint="eastAsia"/>
          <w:b/>
          <w:bCs/>
          <w:color w:val="auto"/>
          <w:highlight w:val="none"/>
        </w:rPr>
        <w:t>7</w:t>
      </w:r>
      <w:r>
        <w:rPr>
          <w:b/>
          <w:bCs/>
          <w:color w:val="auto"/>
          <w:highlight w:val="none"/>
        </w:rPr>
        <w:t>.8.</w:t>
      </w:r>
      <w:r>
        <w:rPr>
          <w:rFonts w:hint="eastAsia"/>
          <w:b/>
          <w:bCs/>
          <w:color w:val="auto"/>
          <w:highlight w:val="none"/>
          <w:lang w:val="en-US" w:eastAsia="zh-CN"/>
        </w:rPr>
        <w:t>3</w:t>
      </w:r>
      <w:r>
        <w:rPr>
          <w:color w:val="auto"/>
          <w:highlight w:val="none"/>
        </w:rPr>
        <w:t>陶瓷砖填缝</w:t>
      </w:r>
      <w:r>
        <w:rPr>
          <w:rFonts w:hint="eastAsia"/>
          <w:color w:val="auto"/>
          <w:highlight w:val="none"/>
          <w:lang w:val="en-US" w:eastAsia="zh-CN"/>
        </w:rPr>
        <w:t>剂施工流程应严格按照产品说明书进行，施工环境应符合产品说明书要求。</w:t>
      </w:r>
    </w:p>
    <w:p>
      <w:pPr>
        <w:rPr>
          <w:color w:val="auto"/>
          <w:highlight w:val="none"/>
        </w:rPr>
      </w:pPr>
      <w:r>
        <w:rPr>
          <w:rFonts w:hint="eastAsia"/>
          <w:b/>
          <w:bCs/>
          <w:color w:val="auto"/>
          <w:highlight w:val="none"/>
        </w:rPr>
        <w:t>7</w:t>
      </w:r>
      <w:r>
        <w:rPr>
          <w:b/>
          <w:bCs/>
          <w:color w:val="auto"/>
          <w:highlight w:val="none"/>
        </w:rPr>
        <w:t>.8.</w:t>
      </w:r>
      <w:r>
        <w:rPr>
          <w:rFonts w:hint="eastAsia"/>
          <w:b/>
          <w:bCs/>
          <w:color w:val="auto"/>
          <w:highlight w:val="none"/>
          <w:lang w:val="en-US" w:eastAsia="zh-CN"/>
        </w:rPr>
        <w:t>4</w:t>
      </w:r>
      <w:r>
        <w:rPr>
          <w:color w:val="auto"/>
          <w:highlight w:val="none"/>
        </w:rPr>
        <w:t>填缝前应清理砖缝的杂物、浮灰，并用湿海绵或软布将砖缝清理干净</w:t>
      </w:r>
      <w:r>
        <w:rPr>
          <w:rFonts w:hint="eastAsia"/>
          <w:color w:val="auto"/>
          <w:highlight w:val="none"/>
          <w:lang w:eastAsia="zh-CN"/>
        </w:rPr>
        <w:t>。</w:t>
      </w:r>
      <w:r>
        <w:rPr>
          <w:rFonts w:hint="eastAsia"/>
          <w:color w:val="auto"/>
          <w:highlight w:val="none"/>
          <w:lang w:val="en-US" w:eastAsia="zh-CN"/>
        </w:rPr>
        <w:t>使用水泥基填缝剂时，砖缝宜保持</w:t>
      </w:r>
      <w:r>
        <w:rPr>
          <w:color w:val="auto"/>
          <w:highlight w:val="none"/>
        </w:rPr>
        <w:t>润湿。</w:t>
      </w:r>
    </w:p>
    <w:p>
      <w:pPr>
        <w:rPr>
          <w:rFonts w:hint="eastAsia"/>
          <w:color w:val="auto"/>
          <w:highlight w:val="none"/>
          <w:lang w:val="en-US" w:eastAsia="zh-CN"/>
        </w:rPr>
      </w:pPr>
      <w:r>
        <w:rPr>
          <w:rFonts w:hint="eastAsia"/>
          <w:b/>
          <w:bCs/>
          <w:color w:val="auto"/>
          <w:highlight w:val="none"/>
        </w:rPr>
        <w:t>7</w:t>
      </w:r>
      <w:r>
        <w:rPr>
          <w:b/>
          <w:bCs/>
          <w:color w:val="auto"/>
          <w:highlight w:val="none"/>
        </w:rPr>
        <w:t>.8.</w:t>
      </w:r>
      <w:r>
        <w:rPr>
          <w:rFonts w:hint="eastAsia"/>
          <w:b/>
          <w:bCs/>
          <w:color w:val="auto"/>
          <w:highlight w:val="none"/>
          <w:lang w:val="en-US" w:eastAsia="zh-CN"/>
        </w:rPr>
        <w:t>5</w:t>
      </w:r>
      <w:r>
        <w:rPr>
          <w:color w:val="auto"/>
          <w:highlight w:val="none"/>
        </w:rPr>
        <w:t>陶瓷砖填缝剂应按产品说明书进行配制，配置好的填缝剂应在产品说明书规定的时间内使用。</w:t>
      </w:r>
      <w:r>
        <w:rPr>
          <w:rFonts w:hint="eastAsia"/>
          <w:color w:val="auto"/>
          <w:highlight w:val="none"/>
          <w:lang w:val="en-US" w:eastAsia="zh-CN"/>
        </w:rPr>
        <w:t>填缝宜按先墙面后地面的顺序进行。</w:t>
      </w:r>
    </w:p>
    <w:p>
      <w:pPr>
        <w:rPr>
          <w:rFonts w:hint="eastAsia"/>
          <w:color w:val="auto"/>
          <w:highlight w:val="none"/>
          <w:lang w:val="en-US" w:eastAsia="zh-CN"/>
        </w:rPr>
      </w:pPr>
      <w:r>
        <w:rPr>
          <w:rFonts w:hint="eastAsia"/>
          <w:b/>
          <w:bCs/>
          <w:color w:val="auto"/>
          <w:highlight w:val="none"/>
          <w:lang w:val="en-US" w:eastAsia="zh-CN"/>
        </w:rPr>
        <w:t xml:space="preserve">7.8.6 </w:t>
      </w:r>
      <w:r>
        <w:rPr>
          <w:rFonts w:hint="default"/>
          <w:b w:val="0"/>
          <w:bCs w:val="0"/>
          <w:color w:val="auto"/>
          <w:highlight w:val="none"/>
          <w:lang w:val="en-US" w:eastAsia="zh-CN"/>
        </w:rPr>
        <w:t>水泥基</w:t>
      </w:r>
      <w:r>
        <w:rPr>
          <w:color w:val="auto"/>
          <w:highlight w:val="none"/>
        </w:rPr>
        <w:t>填缝宜采用满批法施工</w:t>
      </w:r>
      <w:r>
        <w:rPr>
          <w:rFonts w:hint="eastAsia"/>
          <w:color w:val="auto"/>
          <w:highlight w:val="none"/>
          <w:lang w:eastAsia="zh-CN"/>
        </w:rPr>
        <w:t>。</w:t>
      </w:r>
      <w:r>
        <w:rPr>
          <w:rFonts w:hint="eastAsia"/>
          <w:color w:val="auto"/>
          <w:highlight w:val="none"/>
          <w:lang w:val="en-US" w:eastAsia="zh-CN"/>
        </w:rPr>
        <w:t>宜使用橡皮填缝刀将搅拌好的填缝剂压入缝里，填满缝隙，然后将表面多余的填缝剂刮除。等填缝剂有一定硬度后，宜用橡胶抹刀或微湿润的海绵等工具将填缝剂压紧和修整。具体操作间隔时间应按照产品说明书的要求。</w:t>
      </w:r>
    </w:p>
    <w:p>
      <w:pPr>
        <w:pStyle w:val="2"/>
        <w:ind w:left="0" w:leftChars="0" w:firstLine="0" w:firstLineChars="0"/>
        <w:rPr>
          <w:rFonts w:hint="eastAsia"/>
          <w:highlight w:val="none"/>
          <w:lang w:val="en-US" w:eastAsia="zh-CN"/>
        </w:rPr>
      </w:pPr>
      <w:r>
        <w:rPr>
          <w:rFonts w:hint="eastAsia"/>
          <w:b/>
          <w:bCs/>
          <w:color w:val="auto"/>
          <w:highlight w:val="none"/>
          <w:lang w:val="en-US" w:eastAsia="zh-CN"/>
        </w:rPr>
        <w:t>7.8.7</w:t>
      </w:r>
      <w:r>
        <w:rPr>
          <w:rFonts w:hint="eastAsia"/>
          <w:color w:val="auto"/>
          <w:highlight w:val="none"/>
          <w:lang w:val="en-US" w:eastAsia="zh-CN"/>
        </w:rPr>
        <w:t xml:space="preserve"> 美缝剂施工前，宜在砖缝两侧贴美纹纸或涂保护蜡进行保护处理。施工时，双组份产品应确保双组分混合均匀后再向缝隙内注胶。在注胶过程中应均匀、连续，不宜停顿。压缝应在产品说明书规定的时间内进行。美缝剂固化后如需返工，应采用热风枪加热软化胶体后用铲刀清除。</w:t>
      </w:r>
    </w:p>
    <w:p>
      <w:pPr>
        <w:rPr>
          <w:rFonts w:hint="eastAsia"/>
          <w:color w:val="auto"/>
          <w:highlight w:val="none"/>
          <w:lang w:eastAsia="zh-CN"/>
        </w:rPr>
      </w:pPr>
      <w:r>
        <w:rPr>
          <w:rFonts w:hint="eastAsia"/>
          <w:b/>
          <w:bCs/>
          <w:color w:val="auto"/>
          <w:highlight w:val="none"/>
        </w:rPr>
        <w:t>7</w:t>
      </w:r>
      <w:r>
        <w:rPr>
          <w:b/>
          <w:bCs/>
          <w:color w:val="auto"/>
          <w:highlight w:val="none"/>
        </w:rPr>
        <w:t>.8.</w:t>
      </w:r>
      <w:r>
        <w:rPr>
          <w:rFonts w:hint="eastAsia"/>
          <w:b/>
          <w:bCs/>
          <w:color w:val="auto"/>
          <w:highlight w:val="none"/>
          <w:lang w:val="en-US" w:eastAsia="zh-CN"/>
        </w:rPr>
        <w:t xml:space="preserve">8 </w:t>
      </w:r>
      <w:r>
        <w:rPr>
          <w:color w:val="auto"/>
          <w:highlight w:val="none"/>
        </w:rPr>
        <w:t>填缝剂</w:t>
      </w:r>
      <w:r>
        <w:rPr>
          <w:rFonts w:hint="eastAsia"/>
          <w:color w:val="auto"/>
          <w:highlight w:val="none"/>
          <w:lang w:val="en-US" w:eastAsia="zh-CN"/>
        </w:rPr>
        <w:t>固化后</w:t>
      </w:r>
      <w:r>
        <w:rPr>
          <w:color w:val="auto"/>
          <w:highlight w:val="none"/>
        </w:rPr>
        <w:t>，</w:t>
      </w:r>
      <w:r>
        <w:rPr>
          <w:rFonts w:hint="eastAsia"/>
          <w:color w:val="auto"/>
          <w:highlight w:val="none"/>
          <w:lang w:val="en-US" w:eastAsia="zh-CN"/>
        </w:rPr>
        <w:t>应及时清理陶瓷</w:t>
      </w:r>
      <w:r>
        <w:rPr>
          <w:color w:val="auto"/>
          <w:highlight w:val="none"/>
        </w:rPr>
        <w:t>砖表面</w:t>
      </w:r>
      <w:r>
        <w:rPr>
          <w:rFonts w:hint="eastAsia"/>
          <w:color w:val="auto"/>
          <w:highlight w:val="none"/>
          <w:lang w:eastAsia="zh-CN"/>
        </w:rPr>
        <w:t>。</w:t>
      </w:r>
      <w:r>
        <w:rPr>
          <w:rFonts w:hint="eastAsia"/>
          <w:color w:val="auto"/>
          <w:highlight w:val="none"/>
          <w:lang w:val="en-US" w:eastAsia="zh-CN"/>
        </w:rPr>
        <w:t>清理</w:t>
      </w:r>
      <w:r>
        <w:rPr>
          <w:color w:val="auto"/>
          <w:highlight w:val="none"/>
        </w:rPr>
        <w:t>后的砖缝应连续、平直、光滑、无裂纹、无空鼓</w:t>
      </w:r>
      <w:r>
        <w:rPr>
          <w:rFonts w:hint="eastAsia"/>
          <w:color w:val="auto"/>
          <w:highlight w:val="none"/>
          <w:lang w:eastAsia="zh-CN"/>
        </w:rPr>
        <w:t>。</w:t>
      </w:r>
    </w:p>
    <w:p>
      <w:pPr>
        <w:rPr>
          <w:color w:val="auto"/>
          <w:highlight w:val="none"/>
        </w:rPr>
      </w:pPr>
      <w:r>
        <w:rPr>
          <w:rFonts w:hint="eastAsia"/>
          <w:b/>
          <w:bCs/>
          <w:color w:val="auto"/>
          <w:highlight w:val="none"/>
        </w:rPr>
        <w:t>7.</w:t>
      </w:r>
      <w:r>
        <w:rPr>
          <w:b/>
          <w:bCs/>
          <w:color w:val="auto"/>
          <w:highlight w:val="none"/>
        </w:rPr>
        <w:t>8.</w:t>
      </w:r>
      <w:r>
        <w:rPr>
          <w:rFonts w:hint="eastAsia"/>
          <w:b/>
          <w:bCs/>
          <w:color w:val="auto"/>
          <w:highlight w:val="none"/>
          <w:lang w:val="en-US" w:eastAsia="zh-CN"/>
        </w:rPr>
        <w:t xml:space="preserve">9 </w:t>
      </w:r>
      <w:r>
        <w:rPr>
          <w:color w:val="auto"/>
          <w:highlight w:val="none"/>
        </w:rPr>
        <w:t>填缝</w:t>
      </w:r>
      <w:r>
        <w:rPr>
          <w:rFonts w:hint="eastAsia"/>
          <w:color w:val="auto"/>
          <w:highlight w:val="none"/>
          <w:lang w:val="en-US" w:eastAsia="zh-CN"/>
        </w:rPr>
        <w:t>完成</w:t>
      </w:r>
      <w:r>
        <w:rPr>
          <w:color w:val="auto"/>
          <w:highlight w:val="none"/>
        </w:rPr>
        <w:t>后应进行成品保护，避免交叉作业和污染。</w:t>
      </w:r>
    </w:p>
    <w:p>
      <w:pPr>
        <w:spacing w:before="253" w:line="228" w:lineRule="auto"/>
        <w:ind w:left="2193"/>
        <w:rPr>
          <w:rFonts w:ascii="黑体" w:hAnsi="黑体" w:eastAsia="黑体" w:cs="黑体"/>
          <w:color w:val="auto"/>
          <w:spacing w:val="4"/>
          <w:sz w:val="25"/>
          <w:szCs w:val="25"/>
          <w:highlight w:val="none"/>
        </w:rPr>
      </w:pPr>
    </w:p>
    <w:p>
      <w:pPr>
        <w:pStyle w:val="4"/>
        <w:numPr>
          <w:ilvl w:val="0"/>
          <w:numId w:val="0"/>
        </w:numPr>
        <w:rPr>
          <w:rFonts w:eastAsia="Times New Roman"/>
          <w:bCs/>
          <w:color w:val="auto"/>
          <w:spacing w:val="10"/>
          <w:szCs w:val="28"/>
          <w:highlight w:val="none"/>
        </w:rPr>
      </w:pPr>
      <w:bookmarkStart w:id="30" w:name="_Toc16557"/>
      <w:r>
        <w:rPr>
          <w:rFonts w:hint="eastAsia" w:eastAsia="宋体"/>
          <w:bCs/>
          <w:color w:val="auto"/>
          <w:spacing w:val="10"/>
          <w:szCs w:val="28"/>
          <w:highlight w:val="none"/>
        </w:rPr>
        <w:t xml:space="preserve">8 </w:t>
      </w:r>
      <w:r>
        <w:rPr>
          <w:rFonts w:eastAsia="Times New Roman"/>
          <w:bCs/>
          <w:color w:val="auto"/>
          <w:spacing w:val="10"/>
          <w:szCs w:val="28"/>
          <w:highlight w:val="none"/>
        </w:rPr>
        <w:t>验</w:t>
      </w:r>
      <w:r>
        <w:rPr>
          <w:rFonts w:hint="eastAsia" w:eastAsia="宋体"/>
          <w:bCs/>
          <w:color w:val="auto"/>
          <w:spacing w:val="10"/>
          <w:szCs w:val="28"/>
          <w:highlight w:val="none"/>
        </w:rPr>
        <w:t xml:space="preserve">  </w:t>
      </w:r>
      <w:r>
        <w:rPr>
          <w:rFonts w:eastAsia="Times New Roman"/>
          <w:bCs/>
          <w:color w:val="auto"/>
          <w:spacing w:val="10"/>
          <w:szCs w:val="28"/>
          <w:highlight w:val="none"/>
        </w:rPr>
        <w:t>收</w:t>
      </w:r>
      <w:bookmarkEnd w:id="30"/>
    </w:p>
    <w:p>
      <w:pPr>
        <w:rPr>
          <w:color w:val="auto"/>
          <w:highlight w:val="none"/>
        </w:rPr>
      </w:pPr>
    </w:p>
    <w:p>
      <w:pPr>
        <w:pStyle w:val="5"/>
        <w:numPr>
          <w:ilvl w:val="1"/>
          <w:numId w:val="0"/>
        </w:numPr>
        <w:rPr>
          <w:color w:val="auto"/>
          <w:highlight w:val="none"/>
        </w:rPr>
      </w:pPr>
      <w:bookmarkStart w:id="31" w:name="_Toc16242"/>
      <w:r>
        <w:rPr>
          <w:rFonts w:hint="eastAsia"/>
          <w:color w:val="auto"/>
          <w:highlight w:val="none"/>
        </w:rPr>
        <w:t>8</w:t>
      </w:r>
      <w:r>
        <w:rPr>
          <w:color w:val="auto"/>
          <w:highlight w:val="none"/>
        </w:rPr>
        <w:t>.1一般规定</w:t>
      </w:r>
      <w:bookmarkEnd w:id="31"/>
    </w:p>
    <w:p>
      <w:pPr>
        <w:rPr>
          <w:color w:val="auto"/>
          <w:highlight w:val="none"/>
        </w:rPr>
      </w:pPr>
    </w:p>
    <w:p>
      <w:pPr>
        <w:rPr>
          <w:color w:val="auto"/>
          <w:highlight w:val="none"/>
        </w:rPr>
      </w:pPr>
      <w:r>
        <w:rPr>
          <w:rFonts w:hint="eastAsia"/>
          <w:b/>
          <w:bCs/>
          <w:color w:val="auto"/>
          <w:highlight w:val="none"/>
        </w:rPr>
        <w:t>8</w:t>
      </w:r>
      <w:r>
        <w:rPr>
          <w:b/>
          <w:bCs/>
          <w:color w:val="auto"/>
          <w:highlight w:val="none"/>
        </w:rPr>
        <w:t>.1.1</w:t>
      </w:r>
      <w:r>
        <w:rPr>
          <w:color w:val="auto"/>
          <w:highlight w:val="none"/>
        </w:rPr>
        <w:t>陶瓷砖胶粘剂施工和验收应符合国家现行标准</w:t>
      </w:r>
      <w:r>
        <w:rPr>
          <w:rFonts w:hint="eastAsia"/>
          <w:color w:val="auto"/>
          <w:highlight w:val="none"/>
        </w:rPr>
        <w:t xml:space="preserve"> 《建筑工程施工质量验收统一标准》</w:t>
      </w:r>
      <w:r>
        <w:rPr>
          <w:rFonts w:hint="eastAsia"/>
          <w:color w:val="auto"/>
          <w:highlight w:val="none"/>
          <w:lang w:val="en-US" w:eastAsia="zh-CN"/>
        </w:rPr>
        <w:t xml:space="preserve">                             </w:t>
      </w:r>
      <w:r>
        <w:rPr>
          <w:rFonts w:hint="eastAsia"/>
          <w:color w:val="auto"/>
          <w:highlight w:val="none"/>
        </w:rPr>
        <w:t>GB</w:t>
      </w:r>
      <w:r>
        <w:rPr>
          <w:rFonts w:hint="eastAsia"/>
          <w:color w:val="auto"/>
          <w:highlight w:val="none"/>
          <w:lang w:val="en-US" w:eastAsia="zh-CN"/>
        </w:rPr>
        <w:t xml:space="preserve"> </w:t>
      </w:r>
      <w:r>
        <w:rPr>
          <w:rFonts w:hint="eastAsia"/>
          <w:color w:val="auto"/>
          <w:highlight w:val="none"/>
        </w:rPr>
        <w:t>50300</w:t>
      </w:r>
      <w:r>
        <w:rPr>
          <w:rFonts w:hint="eastAsia"/>
          <w:color w:val="auto"/>
          <w:highlight w:val="none"/>
          <w:lang w:eastAsia="zh-CN"/>
        </w:rPr>
        <w:t>、</w:t>
      </w:r>
      <w:r>
        <w:rPr>
          <w:color w:val="auto"/>
          <w:highlight w:val="none"/>
        </w:rPr>
        <w:t>《建筑装饰装修工程质量验收</w:t>
      </w:r>
      <w:r>
        <w:rPr>
          <w:rFonts w:hint="eastAsia"/>
          <w:color w:val="auto"/>
          <w:highlight w:val="none"/>
          <w:lang w:val="en-US" w:eastAsia="zh-CN"/>
        </w:rPr>
        <w:t>标准</w:t>
      </w:r>
      <w:r>
        <w:rPr>
          <w:color w:val="auto"/>
          <w:highlight w:val="none"/>
        </w:rPr>
        <w:t>》GB</w:t>
      </w:r>
      <w:r>
        <w:rPr>
          <w:rFonts w:hint="eastAsia"/>
          <w:color w:val="auto"/>
          <w:highlight w:val="none"/>
          <w:lang w:val="en-US" w:eastAsia="zh-CN"/>
        </w:rPr>
        <w:t xml:space="preserve"> </w:t>
      </w:r>
      <w:r>
        <w:rPr>
          <w:color w:val="auto"/>
          <w:highlight w:val="none"/>
        </w:rPr>
        <w:t>50210、</w:t>
      </w:r>
      <w:r>
        <w:rPr>
          <w:rFonts w:hint="eastAsia"/>
          <w:color w:val="auto"/>
          <w:highlight w:val="none"/>
          <w:lang w:eastAsia="zh-CN"/>
        </w:rPr>
        <w:t>《建筑地面工程施工质量验收规范》GB 50209</w:t>
      </w:r>
      <w:r>
        <w:rPr>
          <w:color w:val="auto"/>
          <w:highlight w:val="none"/>
        </w:rPr>
        <w:t>、《外墙饰面砖工程</w:t>
      </w:r>
      <w:r>
        <w:rPr>
          <w:rFonts w:hint="eastAsia"/>
          <w:color w:val="auto"/>
          <w:highlight w:val="none"/>
          <w:lang w:val="en-US" w:eastAsia="zh-CN"/>
        </w:rPr>
        <w:t>施工</w:t>
      </w:r>
      <w:r>
        <w:rPr>
          <w:color w:val="auto"/>
          <w:highlight w:val="none"/>
        </w:rPr>
        <w:t>及验收规程》JGJ</w:t>
      </w:r>
      <w:r>
        <w:rPr>
          <w:rFonts w:hint="eastAsia"/>
          <w:color w:val="auto"/>
          <w:highlight w:val="none"/>
          <w:lang w:val="en-US" w:eastAsia="zh-CN"/>
        </w:rPr>
        <w:t xml:space="preserve"> </w:t>
      </w:r>
      <w:r>
        <w:rPr>
          <w:color w:val="auto"/>
          <w:highlight w:val="none"/>
        </w:rPr>
        <w:t>126</w:t>
      </w:r>
      <w:r>
        <w:rPr>
          <w:rFonts w:hint="eastAsia"/>
          <w:color w:val="auto"/>
          <w:highlight w:val="none"/>
          <w:lang w:eastAsia="zh-CN"/>
        </w:rPr>
        <w:t>、</w:t>
      </w:r>
      <w:r>
        <w:rPr>
          <w:color w:val="auto"/>
          <w:highlight w:val="none"/>
        </w:rPr>
        <w:t>《建筑地面工程防滑技术规程》JGJ/T</w:t>
      </w:r>
      <w:r>
        <w:rPr>
          <w:rFonts w:hint="eastAsia"/>
          <w:color w:val="auto"/>
          <w:highlight w:val="none"/>
          <w:lang w:val="en-US" w:eastAsia="zh-CN"/>
        </w:rPr>
        <w:t xml:space="preserve"> </w:t>
      </w:r>
      <w:r>
        <w:rPr>
          <w:color w:val="auto"/>
          <w:highlight w:val="none"/>
        </w:rPr>
        <w:t>3</w:t>
      </w:r>
      <w:r>
        <w:rPr>
          <w:rFonts w:hint="eastAsia"/>
          <w:color w:val="auto"/>
          <w:highlight w:val="none"/>
          <w:lang w:val="en-US" w:eastAsia="zh-CN"/>
        </w:rPr>
        <w:t>3</w:t>
      </w:r>
      <w:r>
        <w:rPr>
          <w:color w:val="auto"/>
          <w:highlight w:val="none"/>
        </w:rPr>
        <w:t>1</w:t>
      </w:r>
      <w:r>
        <w:rPr>
          <w:rFonts w:hint="eastAsia"/>
          <w:color w:val="auto"/>
          <w:highlight w:val="none"/>
          <w:lang w:eastAsia="zh-CN"/>
        </w:rPr>
        <w:t>、《外墙外保温工程技术标准》JGJ 144</w:t>
      </w:r>
      <w:r>
        <w:rPr>
          <w:color w:val="auto"/>
          <w:highlight w:val="none"/>
        </w:rPr>
        <w:t>的规定。</w:t>
      </w:r>
    </w:p>
    <w:p>
      <w:pPr>
        <w:rPr>
          <w:color w:val="auto"/>
          <w:highlight w:val="none"/>
        </w:rPr>
      </w:pPr>
      <w:r>
        <w:rPr>
          <w:rFonts w:hint="eastAsia"/>
          <w:b/>
          <w:bCs/>
          <w:color w:val="auto"/>
          <w:highlight w:val="none"/>
        </w:rPr>
        <w:t>8</w:t>
      </w:r>
      <w:r>
        <w:rPr>
          <w:b/>
          <w:bCs/>
          <w:color w:val="auto"/>
          <w:highlight w:val="none"/>
        </w:rPr>
        <w:t>.1.2</w:t>
      </w:r>
      <w:r>
        <w:rPr>
          <w:color w:val="auto"/>
          <w:highlight w:val="none"/>
        </w:rPr>
        <w:t>陶瓷砖、柔性砖胶粘剂和填缝剂的型号、规格采用的材料品种、规格、颜色等及配套材料性能应符合国家现行产品标准规定和设计要求。</w:t>
      </w:r>
    </w:p>
    <w:p>
      <w:pPr>
        <w:rPr>
          <w:color w:val="auto"/>
          <w:highlight w:val="none"/>
        </w:rPr>
      </w:pPr>
      <w:r>
        <w:rPr>
          <w:rFonts w:hint="eastAsia"/>
          <w:b/>
          <w:bCs/>
          <w:color w:val="auto"/>
          <w:highlight w:val="none"/>
        </w:rPr>
        <w:t>8</w:t>
      </w:r>
      <w:r>
        <w:rPr>
          <w:b/>
          <w:bCs/>
          <w:color w:val="auto"/>
          <w:highlight w:val="none"/>
        </w:rPr>
        <w:t>.1.3</w:t>
      </w:r>
      <w:r>
        <w:rPr>
          <w:color w:val="auto"/>
          <w:highlight w:val="none"/>
        </w:rPr>
        <w:t>应提供施工过程中隐蔽工程记录。</w:t>
      </w:r>
    </w:p>
    <w:p>
      <w:pPr>
        <w:rPr>
          <w:rFonts w:hint="eastAsia" w:eastAsia="宋体"/>
          <w:color w:val="auto"/>
          <w:highlight w:val="none"/>
          <w:lang w:eastAsia="zh-CN"/>
        </w:rPr>
      </w:pPr>
      <w:r>
        <w:rPr>
          <w:rFonts w:hint="eastAsia"/>
          <w:b/>
          <w:bCs/>
          <w:color w:val="auto"/>
          <w:highlight w:val="none"/>
        </w:rPr>
        <w:t>8</w:t>
      </w:r>
      <w:r>
        <w:rPr>
          <w:b/>
          <w:bCs/>
          <w:color w:val="auto"/>
          <w:highlight w:val="none"/>
        </w:rPr>
        <w:t>.1.4</w:t>
      </w:r>
      <w:r>
        <w:rPr>
          <w:color w:val="auto"/>
          <w:highlight w:val="none"/>
        </w:rPr>
        <w:t>应提供工程最终铺装砖的现场检验报告和现场拉拔试验报告，现场内墙砖可不做拉拔试验。</w:t>
      </w:r>
    </w:p>
    <w:p>
      <w:pPr>
        <w:rPr>
          <w:color w:val="auto"/>
          <w:highlight w:val="none"/>
        </w:rPr>
      </w:pPr>
      <w:r>
        <w:rPr>
          <w:rFonts w:hint="eastAsia"/>
          <w:b/>
          <w:bCs/>
          <w:color w:val="auto"/>
          <w:highlight w:val="none"/>
        </w:rPr>
        <w:t>8</w:t>
      </w:r>
      <w:r>
        <w:rPr>
          <w:b/>
          <w:bCs/>
          <w:color w:val="auto"/>
          <w:highlight w:val="none"/>
        </w:rPr>
        <w:t>.1.5</w:t>
      </w:r>
      <w:r>
        <w:rPr>
          <w:color w:val="auto"/>
          <w:highlight w:val="none"/>
        </w:rPr>
        <w:t>陶瓷砖胶粘剂工程检验批划分应符合下列规定；</w:t>
      </w:r>
    </w:p>
    <w:p>
      <w:pPr>
        <w:ind w:firstLine="481" w:firstLineChars="200"/>
        <w:rPr>
          <w:color w:val="auto"/>
          <w:highlight w:val="none"/>
        </w:rPr>
      </w:pPr>
      <w:r>
        <w:rPr>
          <w:b/>
          <w:bCs/>
          <w:color w:val="auto"/>
          <w:highlight w:val="none"/>
        </w:rPr>
        <w:t>1</w:t>
      </w:r>
      <w:r>
        <w:rPr>
          <w:color w:val="auto"/>
          <w:highlight w:val="none"/>
        </w:rPr>
        <w:t>室内工程所用的同一项目、同一材料、同一规格和同一施工条件的工程应划分为1个检验批，每50间为1个检验批。</w:t>
      </w:r>
    </w:p>
    <w:p>
      <w:pPr>
        <w:ind w:firstLine="481" w:firstLineChars="200"/>
        <w:rPr>
          <w:color w:val="auto"/>
          <w:highlight w:val="none"/>
        </w:rPr>
      </w:pPr>
      <w:r>
        <w:rPr>
          <w:b/>
          <w:bCs/>
          <w:color w:val="auto"/>
          <w:highlight w:val="none"/>
        </w:rPr>
        <w:t>2</w:t>
      </w:r>
      <w:r>
        <w:rPr>
          <w:color w:val="auto"/>
          <w:highlight w:val="none"/>
        </w:rPr>
        <w:t>室外工程所用的同一项目、同一材料、同一规格和同一施工条件以1000m</w:t>
      </w:r>
      <w:r>
        <w:rPr>
          <w:color w:val="auto"/>
          <w:highlight w:val="none"/>
          <w:vertAlign w:val="superscript"/>
        </w:rPr>
        <w:t>2</w:t>
      </w:r>
      <w:r>
        <w:rPr>
          <w:color w:val="auto"/>
          <w:highlight w:val="none"/>
        </w:rPr>
        <w:t>墙地面积为1个检验批，不足1000</w:t>
      </w:r>
      <w:r>
        <w:rPr>
          <w:rFonts w:hint="eastAsia"/>
          <w:color w:val="auto"/>
          <w:highlight w:val="none"/>
        </w:rPr>
        <w:t>m</w:t>
      </w:r>
      <w:r>
        <w:rPr>
          <w:rFonts w:hint="eastAsia"/>
          <w:color w:val="auto"/>
          <w:highlight w:val="none"/>
          <w:vertAlign w:val="superscript"/>
        </w:rPr>
        <w:t>2</w:t>
      </w:r>
      <w:r>
        <w:rPr>
          <w:color w:val="auto"/>
          <w:highlight w:val="none"/>
        </w:rPr>
        <w:t>也视为1个检验批。</w:t>
      </w:r>
    </w:p>
    <w:p>
      <w:pPr>
        <w:rPr>
          <w:color w:val="auto"/>
          <w:highlight w:val="none"/>
        </w:rPr>
      </w:pPr>
      <w:r>
        <w:rPr>
          <w:rFonts w:hint="eastAsia"/>
          <w:b/>
          <w:bCs/>
          <w:color w:val="auto"/>
          <w:highlight w:val="none"/>
        </w:rPr>
        <w:t>8</w:t>
      </w:r>
      <w:r>
        <w:rPr>
          <w:b/>
          <w:bCs/>
          <w:color w:val="auto"/>
          <w:highlight w:val="none"/>
        </w:rPr>
        <w:t>.1.6</w:t>
      </w:r>
      <w:r>
        <w:rPr>
          <w:color w:val="auto"/>
          <w:highlight w:val="none"/>
        </w:rPr>
        <w:t>检查数量应符合下列规定：</w:t>
      </w:r>
    </w:p>
    <w:p>
      <w:pPr>
        <w:ind w:firstLine="481" w:firstLineChars="200"/>
        <w:rPr>
          <w:color w:val="auto"/>
          <w:highlight w:val="none"/>
        </w:rPr>
      </w:pPr>
      <w:r>
        <w:rPr>
          <w:b/>
          <w:bCs/>
          <w:color w:val="auto"/>
          <w:highlight w:val="none"/>
        </w:rPr>
        <w:t>1</w:t>
      </w:r>
      <w:r>
        <w:rPr>
          <w:color w:val="auto"/>
          <w:highlight w:val="none"/>
        </w:rPr>
        <w:t>室外工程每个检验批每100</w:t>
      </w:r>
      <w:r>
        <w:rPr>
          <w:rFonts w:hint="eastAsia"/>
          <w:color w:val="auto"/>
          <w:highlight w:val="none"/>
        </w:rPr>
        <w:t>m</w:t>
      </w:r>
      <w:r>
        <w:rPr>
          <w:rFonts w:hint="eastAsia"/>
          <w:color w:val="auto"/>
          <w:highlight w:val="none"/>
          <w:vertAlign w:val="superscript"/>
        </w:rPr>
        <w:t>2</w:t>
      </w:r>
      <w:r>
        <w:rPr>
          <w:color w:val="auto"/>
          <w:highlight w:val="none"/>
        </w:rPr>
        <w:t>应至少抽查1处，每处不少于1m</w:t>
      </w:r>
      <w:r>
        <w:rPr>
          <w:color w:val="auto"/>
          <w:highlight w:val="none"/>
          <w:vertAlign w:val="superscript"/>
        </w:rPr>
        <w:t>2</w:t>
      </w:r>
      <w:r>
        <w:rPr>
          <w:color w:val="auto"/>
          <w:highlight w:val="none"/>
        </w:rPr>
        <w:t>。</w:t>
      </w:r>
    </w:p>
    <w:p>
      <w:pPr>
        <w:ind w:firstLine="481" w:firstLineChars="200"/>
        <w:rPr>
          <w:color w:val="auto"/>
          <w:highlight w:val="none"/>
        </w:rPr>
      </w:pPr>
      <w:r>
        <w:rPr>
          <w:b/>
          <w:bCs/>
          <w:color w:val="auto"/>
          <w:highlight w:val="none"/>
        </w:rPr>
        <w:t>2</w:t>
      </w:r>
      <w:r>
        <w:rPr>
          <w:color w:val="auto"/>
          <w:highlight w:val="none"/>
        </w:rPr>
        <w:t>室内工程每个检验批抽查不少于3间。</w:t>
      </w:r>
    </w:p>
    <w:p>
      <w:pPr>
        <w:pStyle w:val="2"/>
        <w:ind w:left="480" w:firstLine="480"/>
        <w:rPr>
          <w:color w:val="auto"/>
          <w:highlight w:val="none"/>
        </w:rPr>
      </w:pPr>
    </w:p>
    <w:p>
      <w:pPr>
        <w:pStyle w:val="5"/>
        <w:numPr>
          <w:ilvl w:val="1"/>
          <w:numId w:val="0"/>
        </w:numPr>
        <w:rPr>
          <w:color w:val="auto"/>
          <w:highlight w:val="none"/>
        </w:rPr>
      </w:pPr>
      <w:bookmarkStart w:id="32" w:name="_Toc14006"/>
      <w:r>
        <w:rPr>
          <w:rFonts w:hint="eastAsia"/>
          <w:color w:val="auto"/>
          <w:highlight w:val="none"/>
        </w:rPr>
        <w:t>8</w:t>
      </w:r>
      <w:r>
        <w:rPr>
          <w:color w:val="auto"/>
          <w:highlight w:val="none"/>
        </w:rPr>
        <w:t>.2</w:t>
      </w:r>
      <w:r>
        <w:rPr>
          <w:rFonts w:hint="eastAsia"/>
          <w:color w:val="auto"/>
          <w:highlight w:val="none"/>
          <w:lang w:val="en-US" w:eastAsia="zh-CN"/>
        </w:rPr>
        <w:t xml:space="preserve"> </w:t>
      </w:r>
      <w:r>
        <w:rPr>
          <w:color w:val="auto"/>
          <w:highlight w:val="none"/>
        </w:rPr>
        <w:t>主控项目</w:t>
      </w:r>
      <w:bookmarkEnd w:id="32"/>
    </w:p>
    <w:p>
      <w:pPr>
        <w:rPr>
          <w:color w:val="auto"/>
          <w:highlight w:val="none"/>
        </w:rPr>
      </w:pPr>
    </w:p>
    <w:p>
      <w:pPr>
        <w:rPr>
          <w:rFonts w:hint="eastAsia" w:eastAsia="宋体"/>
          <w:color w:val="auto"/>
          <w:highlight w:val="none"/>
          <w:lang w:val="en-US" w:eastAsia="zh-CN"/>
        </w:rPr>
      </w:pPr>
      <w:r>
        <w:rPr>
          <w:rFonts w:hint="eastAsia"/>
          <w:b/>
          <w:bCs/>
          <w:color w:val="auto"/>
          <w:highlight w:val="none"/>
        </w:rPr>
        <w:t>8</w:t>
      </w:r>
      <w:r>
        <w:rPr>
          <w:b/>
          <w:bCs/>
          <w:color w:val="auto"/>
          <w:highlight w:val="none"/>
        </w:rPr>
        <w:t>.2.1</w:t>
      </w:r>
      <w:r>
        <w:rPr>
          <w:rFonts w:hint="eastAsia"/>
          <w:b/>
          <w:bCs/>
          <w:color w:val="auto"/>
          <w:highlight w:val="none"/>
          <w:lang w:val="en-US" w:eastAsia="zh-CN"/>
        </w:rPr>
        <w:t xml:space="preserve"> </w:t>
      </w:r>
      <w:r>
        <w:rPr>
          <w:color w:val="auto"/>
          <w:highlight w:val="none"/>
        </w:rPr>
        <w:t>基层处理材料，陶瓷砖胶粘剂，陶瓷砖填缝剂质量要求应符合产品标准和设计要求</w:t>
      </w:r>
      <w:r>
        <w:rPr>
          <w:rFonts w:hint="eastAsia"/>
          <w:color w:val="auto"/>
          <w:highlight w:val="none"/>
          <w:lang w:eastAsia="zh-CN"/>
        </w:rPr>
        <w:t>。</w:t>
      </w:r>
    </w:p>
    <w:p>
      <w:pPr>
        <w:ind w:firstLine="720" w:firstLineChars="300"/>
        <w:rPr>
          <w:color w:val="auto"/>
          <w:highlight w:val="none"/>
        </w:rPr>
      </w:pPr>
      <w:r>
        <w:rPr>
          <w:color w:val="auto"/>
          <w:highlight w:val="none"/>
        </w:rPr>
        <w:t>检验方法</w:t>
      </w:r>
      <w:r>
        <w:rPr>
          <w:rFonts w:hint="eastAsia"/>
          <w:color w:val="auto"/>
          <w:highlight w:val="none"/>
          <w:lang w:eastAsia="zh-CN"/>
        </w:rPr>
        <w:t>：</w:t>
      </w:r>
      <w:r>
        <w:rPr>
          <w:color w:val="auto"/>
          <w:highlight w:val="none"/>
        </w:rPr>
        <w:t>检查合格文件和检验报告。</w:t>
      </w:r>
    </w:p>
    <w:p>
      <w:pPr>
        <w:rPr>
          <w:color w:val="auto"/>
          <w:highlight w:val="none"/>
        </w:rPr>
      </w:pPr>
      <w:r>
        <w:rPr>
          <w:rFonts w:hint="eastAsia"/>
          <w:b/>
          <w:bCs/>
          <w:color w:val="auto"/>
          <w:highlight w:val="none"/>
        </w:rPr>
        <w:t>8</w:t>
      </w:r>
      <w:r>
        <w:rPr>
          <w:b/>
          <w:bCs/>
          <w:color w:val="auto"/>
          <w:highlight w:val="none"/>
        </w:rPr>
        <w:t>.2.2</w:t>
      </w:r>
      <w:r>
        <w:rPr>
          <w:color w:val="auto"/>
          <w:highlight w:val="none"/>
        </w:rPr>
        <w:t>陶瓷砖、柔性砖的品种、规格、图案、颜色和性能应符合标准和设计要求。</w:t>
      </w:r>
    </w:p>
    <w:p>
      <w:pPr>
        <w:ind w:firstLine="720" w:firstLineChars="300"/>
        <w:rPr>
          <w:color w:val="auto"/>
          <w:highlight w:val="none"/>
        </w:rPr>
      </w:pPr>
      <w:r>
        <w:rPr>
          <w:color w:val="auto"/>
          <w:highlight w:val="none"/>
        </w:rPr>
        <w:t>检验方法：检查合格文件，观察。</w:t>
      </w:r>
    </w:p>
    <w:p>
      <w:pPr>
        <w:rPr>
          <w:rFonts w:hint="eastAsia" w:eastAsia="宋体"/>
          <w:color w:val="auto"/>
          <w:highlight w:val="none"/>
          <w:lang w:eastAsia="zh-CN"/>
        </w:rPr>
      </w:pPr>
      <w:r>
        <w:rPr>
          <w:rFonts w:hint="eastAsia"/>
          <w:b/>
          <w:bCs/>
          <w:color w:val="auto"/>
          <w:highlight w:val="none"/>
        </w:rPr>
        <w:t>8</w:t>
      </w:r>
      <w:r>
        <w:rPr>
          <w:b/>
          <w:bCs/>
          <w:color w:val="auto"/>
          <w:highlight w:val="none"/>
        </w:rPr>
        <w:t>.2.3</w:t>
      </w:r>
      <w:r>
        <w:rPr>
          <w:rFonts w:hint="eastAsia"/>
          <w:b/>
          <w:bCs/>
          <w:color w:val="auto"/>
          <w:highlight w:val="none"/>
          <w:lang w:val="en-US" w:eastAsia="zh-CN"/>
        </w:rPr>
        <w:t xml:space="preserve"> </w:t>
      </w:r>
      <w:r>
        <w:rPr>
          <w:color w:val="auto"/>
          <w:highlight w:val="none"/>
        </w:rPr>
        <w:t>陶瓷砖和柔性砖应粘结牢固、无空鼓、无裂纹、无翘起。</w:t>
      </w:r>
    </w:p>
    <w:p>
      <w:pPr>
        <w:ind w:firstLine="720" w:firstLineChars="300"/>
        <w:rPr>
          <w:rFonts w:hint="eastAsia" w:eastAsia="宋体"/>
          <w:color w:val="auto"/>
          <w:highlight w:val="none"/>
          <w:lang w:eastAsia="zh-CN"/>
        </w:rPr>
      </w:pPr>
      <w:r>
        <w:rPr>
          <w:color w:val="auto"/>
          <w:highlight w:val="none"/>
        </w:rPr>
        <w:t>检验方法：</w:t>
      </w:r>
      <w:r>
        <w:rPr>
          <w:rFonts w:hint="eastAsia"/>
          <w:color w:val="auto"/>
          <w:highlight w:val="none"/>
          <w:lang w:val="en-US" w:eastAsia="zh-CN"/>
        </w:rPr>
        <w:t>内墙</w:t>
      </w:r>
      <w:r>
        <w:rPr>
          <w:color w:val="auto"/>
          <w:highlight w:val="none"/>
        </w:rPr>
        <w:t>砖观察</w:t>
      </w:r>
      <w:r>
        <w:rPr>
          <w:rFonts w:hint="eastAsia"/>
          <w:color w:val="auto"/>
          <w:highlight w:val="none"/>
          <w:lang w:eastAsia="zh-CN"/>
        </w:rPr>
        <w:t>、</w:t>
      </w:r>
      <w:r>
        <w:rPr>
          <w:rFonts w:hint="eastAsia"/>
          <w:color w:val="auto"/>
          <w:highlight w:val="none"/>
          <w:lang w:val="en-US" w:eastAsia="zh-CN"/>
        </w:rPr>
        <w:t>手拍检查，</w:t>
      </w:r>
      <w:r>
        <w:rPr>
          <w:color w:val="auto"/>
          <w:highlight w:val="none"/>
        </w:rPr>
        <w:t>空鼓锤敲击，</w:t>
      </w:r>
      <w:r>
        <w:rPr>
          <w:rFonts w:hint="eastAsia"/>
          <w:color w:val="auto"/>
          <w:highlight w:val="none"/>
          <w:lang w:val="en-US" w:eastAsia="zh-CN"/>
        </w:rPr>
        <w:t>检查施工记录；外墙</w:t>
      </w:r>
      <w:r>
        <w:rPr>
          <w:color w:val="auto"/>
          <w:highlight w:val="none"/>
        </w:rPr>
        <w:t>砖粘结强度按现行行业标准《建筑工程饰面砖粘结强度检验标准》JGJ</w:t>
      </w:r>
      <w:r>
        <w:rPr>
          <w:rFonts w:hint="eastAsia"/>
          <w:color w:val="auto"/>
          <w:highlight w:val="none"/>
          <w:lang w:val="en-US" w:eastAsia="zh-CN"/>
        </w:rPr>
        <w:t xml:space="preserve"> </w:t>
      </w:r>
      <w:r>
        <w:rPr>
          <w:color w:val="auto"/>
          <w:highlight w:val="none"/>
        </w:rPr>
        <w:t>110的规定。</w:t>
      </w:r>
    </w:p>
    <w:p>
      <w:pPr>
        <w:rPr>
          <w:color w:val="auto"/>
          <w:highlight w:val="none"/>
        </w:rPr>
      </w:pPr>
      <w:r>
        <w:rPr>
          <w:rFonts w:hint="eastAsia"/>
          <w:b/>
          <w:bCs/>
          <w:color w:val="auto"/>
          <w:highlight w:val="none"/>
        </w:rPr>
        <w:t>8.</w:t>
      </w:r>
      <w:r>
        <w:rPr>
          <w:b/>
          <w:bCs/>
          <w:color w:val="auto"/>
          <w:highlight w:val="none"/>
        </w:rPr>
        <w:t>2.4</w:t>
      </w:r>
      <w:r>
        <w:rPr>
          <w:rFonts w:hint="eastAsia"/>
          <w:b/>
          <w:bCs/>
          <w:color w:val="auto"/>
          <w:highlight w:val="none"/>
          <w:lang w:val="en-US" w:eastAsia="zh-CN"/>
        </w:rPr>
        <w:t xml:space="preserve"> </w:t>
      </w:r>
      <w:r>
        <w:rPr>
          <w:color w:val="auto"/>
          <w:highlight w:val="none"/>
        </w:rPr>
        <w:t>陶瓷砖和柔性砖胶粘层厚度应符合本规程的规定。</w:t>
      </w:r>
    </w:p>
    <w:p>
      <w:pPr>
        <w:ind w:firstLine="720" w:firstLineChars="300"/>
        <w:rPr>
          <w:color w:val="auto"/>
          <w:highlight w:val="none"/>
        </w:rPr>
      </w:pPr>
      <w:r>
        <w:rPr>
          <w:color w:val="auto"/>
          <w:highlight w:val="none"/>
        </w:rPr>
        <w:t>检验方法：隐蔽工程记录。</w:t>
      </w:r>
    </w:p>
    <w:p>
      <w:pPr>
        <w:rPr>
          <w:color w:val="auto"/>
          <w:highlight w:val="none"/>
        </w:rPr>
      </w:pPr>
      <w:r>
        <w:rPr>
          <w:rFonts w:hint="eastAsia"/>
          <w:b/>
          <w:bCs/>
          <w:color w:val="auto"/>
          <w:highlight w:val="none"/>
        </w:rPr>
        <w:t>8</w:t>
      </w:r>
      <w:r>
        <w:rPr>
          <w:b/>
          <w:bCs/>
          <w:color w:val="auto"/>
          <w:highlight w:val="none"/>
        </w:rPr>
        <w:t>.2.5</w:t>
      </w:r>
      <w:r>
        <w:rPr>
          <w:rFonts w:hint="eastAsia"/>
          <w:b/>
          <w:bCs/>
          <w:color w:val="auto"/>
          <w:highlight w:val="none"/>
          <w:lang w:val="en-US" w:eastAsia="zh-CN"/>
        </w:rPr>
        <w:t xml:space="preserve"> </w:t>
      </w:r>
      <w:r>
        <w:rPr>
          <w:color w:val="auto"/>
          <w:highlight w:val="none"/>
        </w:rPr>
        <w:t>外墙外保温系统上铺装陶瓷砖和柔性砖应符合本规程和相应外保温系统标准的规定。</w:t>
      </w:r>
    </w:p>
    <w:p>
      <w:pPr>
        <w:ind w:firstLine="720" w:firstLineChars="300"/>
        <w:rPr>
          <w:color w:val="auto"/>
          <w:highlight w:val="none"/>
        </w:rPr>
      </w:pPr>
      <w:r>
        <w:rPr>
          <w:color w:val="auto"/>
          <w:highlight w:val="none"/>
        </w:rPr>
        <w:t>检验方法：检查合格文件。</w:t>
      </w:r>
    </w:p>
    <w:p>
      <w:pPr>
        <w:rPr>
          <w:color w:val="auto"/>
          <w:highlight w:val="none"/>
        </w:rPr>
      </w:pPr>
      <w:r>
        <w:rPr>
          <w:rFonts w:hint="eastAsia"/>
          <w:b/>
          <w:bCs/>
          <w:color w:val="auto"/>
          <w:highlight w:val="none"/>
        </w:rPr>
        <w:t>8</w:t>
      </w:r>
      <w:r>
        <w:rPr>
          <w:b/>
          <w:bCs/>
          <w:color w:val="auto"/>
          <w:highlight w:val="none"/>
        </w:rPr>
        <w:t>.2.6</w:t>
      </w:r>
      <w:r>
        <w:rPr>
          <w:color w:val="auto"/>
          <w:highlight w:val="none"/>
        </w:rPr>
        <w:t>填缝剂应填实、粘结牢固、表面平滑光亮、均匀而平直。</w:t>
      </w:r>
    </w:p>
    <w:p>
      <w:pPr>
        <w:ind w:firstLine="720" w:firstLineChars="300"/>
        <w:rPr>
          <w:color w:val="auto"/>
          <w:highlight w:val="none"/>
        </w:rPr>
      </w:pPr>
      <w:r>
        <w:rPr>
          <w:color w:val="auto"/>
          <w:highlight w:val="none"/>
        </w:rPr>
        <w:t>检验方法：观察。</w:t>
      </w:r>
    </w:p>
    <w:p>
      <w:pPr>
        <w:pStyle w:val="2"/>
        <w:ind w:left="480" w:firstLine="480"/>
        <w:rPr>
          <w:color w:val="auto"/>
          <w:highlight w:val="none"/>
        </w:rPr>
      </w:pPr>
    </w:p>
    <w:p>
      <w:pPr>
        <w:pStyle w:val="5"/>
        <w:numPr>
          <w:ilvl w:val="1"/>
          <w:numId w:val="0"/>
        </w:numPr>
        <w:rPr>
          <w:color w:val="auto"/>
          <w:highlight w:val="none"/>
        </w:rPr>
      </w:pPr>
      <w:bookmarkStart w:id="33" w:name="_Toc13978"/>
      <w:r>
        <w:rPr>
          <w:rFonts w:hint="eastAsia"/>
          <w:color w:val="auto"/>
          <w:highlight w:val="none"/>
        </w:rPr>
        <w:t>8</w:t>
      </w:r>
      <w:r>
        <w:rPr>
          <w:color w:val="auto"/>
          <w:highlight w:val="none"/>
        </w:rPr>
        <w:t>.3</w:t>
      </w:r>
      <w:r>
        <w:rPr>
          <w:rFonts w:hint="eastAsia"/>
          <w:color w:val="auto"/>
          <w:highlight w:val="none"/>
          <w:lang w:val="en-US" w:eastAsia="zh-CN"/>
        </w:rPr>
        <w:t xml:space="preserve"> </w:t>
      </w:r>
      <w:r>
        <w:rPr>
          <w:color w:val="auto"/>
          <w:highlight w:val="none"/>
        </w:rPr>
        <w:t>一般项目</w:t>
      </w:r>
      <w:bookmarkEnd w:id="33"/>
    </w:p>
    <w:p>
      <w:pPr>
        <w:rPr>
          <w:color w:val="auto"/>
          <w:highlight w:val="none"/>
        </w:rPr>
      </w:pPr>
    </w:p>
    <w:p>
      <w:pPr>
        <w:rPr>
          <w:color w:val="auto"/>
          <w:highlight w:val="none"/>
        </w:rPr>
      </w:pPr>
      <w:r>
        <w:rPr>
          <w:rFonts w:hint="eastAsia"/>
          <w:b/>
          <w:bCs/>
          <w:color w:val="auto"/>
          <w:highlight w:val="none"/>
        </w:rPr>
        <w:t>8</w:t>
      </w:r>
      <w:r>
        <w:rPr>
          <w:b/>
          <w:bCs/>
          <w:color w:val="auto"/>
          <w:highlight w:val="none"/>
        </w:rPr>
        <w:t>.3.1</w:t>
      </w:r>
      <w:r>
        <w:rPr>
          <w:color w:val="auto"/>
          <w:highlight w:val="none"/>
        </w:rPr>
        <w:t>陶瓷砖胶粘剂工程施工后的允许偏差和检验方法应符合表</w:t>
      </w:r>
      <w:r>
        <w:rPr>
          <w:rFonts w:hint="eastAsia"/>
          <w:color w:val="auto"/>
          <w:highlight w:val="none"/>
        </w:rPr>
        <w:t>8</w:t>
      </w:r>
      <w:r>
        <w:rPr>
          <w:color w:val="auto"/>
          <w:highlight w:val="none"/>
        </w:rPr>
        <w:t>.3.1的规定。</w:t>
      </w:r>
    </w:p>
    <w:p>
      <w:pPr>
        <w:jc w:val="center"/>
        <w:rPr>
          <w:color w:val="auto"/>
          <w:highlight w:val="none"/>
        </w:rPr>
      </w:pPr>
      <w:r>
        <w:rPr>
          <w:color w:val="auto"/>
          <w:highlight w:val="none"/>
        </w:rPr>
        <w:t>表</w:t>
      </w:r>
      <w:r>
        <w:rPr>
          <w:rFonts w:hint="eastAsia"/>
          <w:color w:val="auto"/>
          <w:highlight w:val="none"/>
        </w:rPr>
        <w:t>8</w:t>
      </w:r>
      <w:r>
        <w:rPr>
          <w:color w:val="auto"/>
          <w:highlight w:val="none"/>
        </w:rPr>
        <w:t>.3.1</w:t>
      </w:r>
      <w:r>
        <w:rPr>
          <w:rFonts w:hint="eastAsia"/>
          <w:color w:val="auto"/>
          <w:highlight w:val="none"/>
          <w:lang w:val="en-US" w:eastAsia="zh-CN"/>
        </w:rPr>
        <w:t xml:space="preserve"> </w:t>
      </w:r>
      <w:r>
        <w:rPr>
          <w:color w:val="auto"/>
          <w:highlight w:val="none"/>
        </w:rPr>
        <w:t>陶瓷饰面砖铺装的允许偏差和检验方法</w:t>
      </w:r>
    </w:p>
    <w:tbl>
      <w:tblPr>
        <w:tblStyle w:val="46"/>
        <w:tblW w:w="506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65"/>
        <w:gridCol w:w="1310"/>
        <w:gridCol w:w="902"/>
        <w:gridCol w:w="916"/>
        <w:gridCol w:w="762"/>
        <w:gridCol w:w="1001"/>
        <w:gridCol w:w="3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253" w:type="pct"/>
            <w:vMerge w:val="restart"/>
            <w:tcBorders>
              <w:left w:val="single" w:color="000000" w:sz="4" w:space="0"/>
              <w:bottom w:val="nil"/>
            </w:tcBorders>
            <w:vAlign w:val="center"/>
          </w:tcPr>
          <w:p>
            <w:pPr>
              <w:pStyle w:val="38"/>
              <w:rPr>
                <w:color w:val="auto"/>
                <w:highlight w:val="none"/>
              </w:rPr>
            </w:pPr>
            <w:r>
              <w:rPr>
                <w:color w:val="auto"/>
                <w:highlight w:val="none"/>
              </w:rPr>
              <w:t>序号</w:t>
            </w:r>
          </w:p>
        </w:tc>
        <w:tc>
          <w:tcPr>
            <w:tcW w:w="712" w:type="pct"/>
            <w:vMerge w:val="restart"/>
            <w:tcBorders>
              <w:bottom w:val="nil"/>
            </w:tcBorders>
            <w:vAlign w:val="center"/>
          </w:tcPr>
          <w:p>
            <w:pPr>
              <w:pStyle w:val="38"/>
              <w:rPr>
                <w:color w:val="auto"/>
                <w:highlight w:val="none"/>
              </w:rPr>
            </w:pPr>
            <w:r>
              <w:rPr>
                <w:color w:val="auto"/>
                <w:highlight w:val="none"/>
              </w:rPr>
              <w:t>项目</w:t>
            </w:r>
          </w:p>
        </w:tc>
        <w:tc>
          <w:tcPr>
            <w:tcW w:w="1946" w:type="pct"/>
            <w:gridSpan w:val="4"/>
            <w:vAlign w:val="center"/>
          </w:tcPr>
          <w:p>
            <w:pPr>
              <w:pStyle w:val="38"/>
              <w:rPr>
                <w:color w:val="auto"/>
                <w:highlight w:val="none"/>
              </w:rPr>
            </w:pPr>
            <w:r>
              <w:rPr>
                <w:color w:val="auto"/>
                <w:highlight w:val="none"/>
              </w:rPr>
              <w:t>允许偏差(mm)</w:t>
            </w:r>
          </w:p>
        </w:tc>
        <w:tc>
          <w:tcPr>
            <w:tcW w:w="2087" w:type="pct"/>
            <w:vMerge w:val="restart"/>
            <w:tcBorders>
              <w:bottom w:val="nil"/>
              <w:right w:val="single" w:color="000000" w:sz="4" w:space="0"/>
            </w:tcBorders>
            <w:vAlign w:val="center"/>
          </w:tcPr>
          <w:p>
            <w:pPr>
              <w:pStyle w:val="38"/>
              <w:rPr>
                <w:color w:val="auto"/>
                <w:highlight w:val="none"/>
              </w:rPr>
            </w:pPr>
            <w:r>
              <w:rPr>
                <w:color w:val="auto"/>
                <w:highlight w:val="none"/>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253" w:type="pct"/>
            <w:vMerge w:val="continue"/>
            <w:tcBorders>
              <w:top w:val="nil"/>
              <w:left w:val="single" w:color="000000" w:sz="4" w:space="0"/>
              <w:bottom w:val="nil"/>
            </w:tcBorders>
            <w:vAlign w:val="center"/>
          </w:tcPr>
          <w:p>
            <w:pPr>
              <w:pStyle w:val="38"/>
              <w:rPr>
                <w:color w:val="auto"/>
                <w:highlight w:val="none"/>
              </w:rPr>
            </w:pPr>
          </w:p>
        </w:tc>
        <w:tc>
          <w:tcPr>
            <w:tcW w:w="712" w:type="pct"/>
            <w:vMerge w:val="continue"/>
            <w:tcBorders>
              <w:top w:val="nil"/>
              <w:bottom w:val="nil"/>
            </w:tcBorders>
            <w:vAlign w:val="center"/>
          </w:tcPr>
          <w:p>
            <w:pPr>
              <w:pStyle w:val="38"/>
              <w:rPr>
                <w:color w:val="auto"/>
                <w:highlight w:val="none"/>
              </w:rPr>
            </w:pPr>
          </w:p>
        </w:tc>
        <w:tc>
          <w:tcPr>
            <w:tcW w:w="988" w:type="pct"/>
            <w:gridSpan w:val="2"/>
            <w:vAlign w:val="center"/>
          </w:tcPr>
          <w:p>
            <w:pPr>
              <w:pStyle w:val="38"/>
              <w:rPr>
                <w:color w:val="auto"/>
                <w:highlight w:val="none"/>
              </w:rPr>
            </w:pPr>
            <w:r>
              <w:rPr>
                <w:color w:val="auto"/>
                <w:highlight w:val="none"/>
              </w:rPr>
              <w:t>墙面</w:t>
            </w:r>
          </w:p>
        </w:tc>
        <w:tc>
          <w:tcPr>
            <w:tcW w:w="958" w:type="pct"/>
            <w:gridSpan w:val="2"/>
            <w:vAlign w:val="center"/>
          </w:tcPr>
          <w:p>
            <w:pPr>
              <w:pStyle w:val="38"/>
              <w:rPr>
                <w:color w:val="auto"/>
                <w:highlight w:val="none"/>
              </w:rPr>
            </w:pPr>
            <w:r>
              <w:rPr>
                <w:color w:val="auto"/>
                <w:highlight w:val="none"/>
              </w:rPr>
              <w:t>地面</w:t>
            </w:r>
          </w:p>
        </w:tc>
        <w:tc>
          <w:tcPr>
            <w:tcW w:w="2087" w:type="pct"/>
            <w:vMerge w:val="continue"/>
            <w:tcBorders>
              <w:top w:val="nil"/>
              <w:bottom w:val="nil"/>
              <w:right w:val="single" w:color="000000" w:sz="4" w:space="0"/>
            </w:tcBorders>
            <w:vAlign w:val="center"/>
          </w:tcPr>
          <w:p>
            <w:pPr>
              <w:pStyle w:val="38"/>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253" w:type="pct"/>
            <w:vMerge w:val="continue"/>
            <w:tcBorders>
              <w:top w:val="nil"/>
              <w:left w:val="single" w:color="000000" w:sz="4" w:space="0"/>
            </w:tcBorders>
            <w:vAlign w:val="center"/>
          </w:tcPr>
          <w:p>
            <w:pPr>
              <w:pStyle w:val="38"/>
              <w:rPr>
                <w:color w:val="auto"/>
                <w:highlight w:val="none"/>
              </w:rPr>
            </w:pPr>
          </w:p>
        </w:tc>
        <w:tc>
          <w:tcPr>
            <w:tcW w:w="712" w:type="pct"/>
            <w:vMerge w:val="continue"/>
            <w:tcBorders>
              <w:top w:val="nil"/>
            </w:tcBorders>
            <w:vAlign w:val="center"/>
          </w:tcPr>
          <w:p>
            <w:pPr>
              <w:pStyle w:val="38"/>
              <w:rPr>
                <w:color w:val="auto"/>
                <w:highlight w:val="none"/>
              </w:rPr>
            </w:pPr>
          </w:p>
        </w:tc>
        <w:tc>
          <w:tcPr>
            <w:tcW w:w="490" w:type="pct"/>
            <w:vAlign w:val="center"/>
          </w:tcPr>
          <w:p>
            <w:pPr>
              <w:pStyle w:val="38"/>
              <w:rPr>
                <w:color w:val="auto"/>
                <w:highlight w:val="none"/>
              </w:rPr>
            </w:pPr>
            <w:r>
              <w:rPr>
                <w:color w:val="auto"/>
                <w:highlight w:val="none"/>
              </w:rPr>
              <w:t>室内</w:t>
            </w:r>
          </w:p>
        </w:tc>
        <w:tc>
          <w:tcPr>
            <w:tcW w:w="497" w:type="pct"/>
            <w:vAlign w:val="center"/>
          </w:tcPr>
          <w:p>
            <w:pPr>
              <w:pStyle w:val="38"/>
              <w:rPr>
                <w:color w:val="auto"/>
                <w:highlight w:val="none"/>
              </w:rPr>
            </w:pPr>
            <w:r>
              <w:rPr>
                <w:color w:val="auto"/>
                <w:highlight w:val="none"/>
              </w:rPr>
              <w:t>室外</w:t>
            </w:r>
          </w:p>
        </w:tc>
        <w:tc>
          <w:tcPr>
            <w:tcW w:w="414" w:type="pct"/>
            <w:vAlign w:val="center"/>
          </w:tcPr>
          <w:p>
            <w:pPr>
              <w:pStyle w:val="38"/>
              <w:rPr>
                <w:color w:val="auto"/>
                <w:highlight w:val="none"/>
              </w:rPr>
            </w:pPr>
            <w:r>
              <w:rPr>
                <w:color w:val="auto"/>
                <w:highlight w:val="none"/>
              </w:rPr>
              <w:t>室内</w:t>
            </w:r>
          </w:p>
        </w:tc>
        <w:tc>
          <w:tcPr>
            <w:tcW w:w="544" w:type="pct"/>
            <w:vAlign w:val="center"/>
          </w:tcPr>
          <w:p>
            <w:pPr>
              <w:pStyle w:val="38"/>
              <w:rPr>
                <w:color w:val="auto"/>
                <w:highlight w:val="none"/>
              </w:rPr>
            </w:pPr>
            <w:r>
              <w:rPr>
                <w:color w:val="auto"/>
                <w:highlight w:val="none"/>
              </w:rPr>
              <w:t>室外</w:t>
            </w:r>
          </w:p>
        </w:tc>
        <w:tc>
          <w:tcPr>
            <w:tcW w:w="2087" w:type="pct"/>
            <w:vMerge w:val="continue"/>
            <w:tcBorders>
              <w:top w:val="nil"/>
              <w:right w:val="single" w:color="000000" w:sz="4" w:space="0"/>
            </w:tcBorders>
            <w:vAlign w:val="center"/>
          </w:tcPr>
          <w:p>
            <w:pPr>
              <w:pStyle w:val="38"/>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253" w:type="pct"/>
            <w:tcBorders>
              <w:left w:val="single" w:color="000000" w:sz="4" w:space="0"/>
            </w:tcBorders>
            <w:vAlign w:val="center"/>
          </w:tcPr>
          <w:p>
            <w:pPr>
              <w:pStyle w:val="38"/>
              <w:rPr>
                <w:color w:val="auto"/>
                <w:highlight w:val="none"/>
              </w:rPr>
            </w:pPr>
            <w:r>
              <w:rPr>
                <w:color w:val="auto"/>
                <w:highlight w:val="none"/>
              </w:rPr>
              <w:t>1</w:t>
            </w:r>
          </w:p>
        </w:tc>
        <w:tc>
          <w:tcPr>
            <w:tcW w:w="712" w:type="pct"/>
            <w:vAlign w:val="center"/>
          </w:tcPr>
          <w:p>
            <w:pPr>
              <w:pStyle w:val="38"/>
              <w:rPr>
                <w:color w:val="auto"/>
                <w:highlight w:val="none"/>
              </w:rPr>
            </w:pPr>
            <w:r>
              <w:rPr>
                <w:color w:val="auto"/>
                <w:highlight w:val="none"/>
              </w:rPr>
              <w:t>立面垂直度</w:t>
            </w:r>
          </w:p>
        </w:tc>
        <w:tc>
          <w:tcPr>
            <w:tcW w:w="490" w:type="pct"/>
            <w:vAlign w:val="center"/>
          </w:tcPr>
          <w:p>
            <w:pPr>
              <w:pStyle w:val="38"/>
              <w:rPr>
                <w:color w:val="auto"/>
                <w:highlight w:val="none"/>
              </w:rPr>
            </w:pPr>
            <w:r>
              <w:rPr>
                <w:rFonts w:hint="eastAsia"/>
                <w:color w:val="auto"/>
                <w:highlight w:val="none"/>
              </w:rPr>
              <w:t>≤</w:t>
            </w:r>
            <w:r>
              <w:rPr>
                <w:color w:val="auto"/>
                <w:highlight w:val="none"/>
              </w:rPr>
              <w:t>2</w:t>
            </w:r>
          </w:p>
        </w:tc>
        <w:tc>
          <w:tcPr>
            <w:tcW w:w="497" w:type="pct"/>
            <w:vAlign w:val="center"/>
          </w:tcPr>
          <w:p>
            <w:pPr>
              <w:pStyle w:val="38"/>
              <w:rPr>
                <w:color w:val="auto"/>
                <w:highlight w:val="none"/>
              </w:rPr>
            </w:pPr>
            <w:r>
              <w:rPr>
                <w:rFonts w:hint="eastAsia"/>
                <w:color w:val="auto"/>
                <w:highlight w:val="none"/>
              </w:rPr>
              <w:t>≤</w:t>
            </w:r>
            <w:r>
              <w:rPr>
                <w:color w:val="auto"/>
                <w:highlight w:val="none"/>
              </w:rPr>
              <w:t>3</w:t>
            </w:r>
          </w:p>
        </w:tc>
        <w:tc>
          <w:tcPr>
            <w:tcW w:w="414" w:type="pct"/>
            <w:vAlign w:val="center"/>
          </w:tcPr>
          <w:p>
            <w:pPr>
              <w:pStyle w:val="38"/>
              <w:rPr>
                <w:color w:val="auto"/>
                <w:highlight w:val="none"/>
              </w:rPr>
            </w:pPr>
            <w:r>
              <w:rPr>
                <w:color w:val="auto"/>
                <w:highlight w:val="none"/>
              </w:rPr>
              <w:t>/</w:t>
            </w:r>
          </w:p>
        </w:tc>
        <w:tc>
          <w:tcPr>
            <w:tcW w:w="544" w:type="pct"/>
            <w:vAlign w:val="center"/>
          </w:tcPr>
          <w:p>
            <w:pPr>
              <w:pStyle w:val="38"/>
              <w:rPr>
                <w:color w:val="auto"/>
                <w:highlight w:val="none"/>
              </w:rPr>
            </w:pPr>
            <w:r>
              <w:rPr>
                <w:color w:val="auto"/>
                <w:highlight w:val="none"/>
              </w:rPr>
              <w:t>/</w:t>
            </w:r>
          </w:p>
        </w:tc>
        <w:tc>
          <w:tcPr>
            <w:tcW w:w="2087" w:type="pct"/>
            <w:tcBorders>
              <w:right w:val="single" w:color="000000" w:sz="4" w:space="0"/>
            </w:tcBorders>
            <w:vAlign w:val="center"/>
          </w:tcPr>
          <w:p>
            <w:pPr>
              <w:pStyle w:val="38"/>
              <w:rPr>
                <w:color w:val="auto"/>
                <w:highlight w:val="none"/>
              </w:rPr>
            </w:pPr>
            <w:r>
              <w:rPr>
                <w:color w:val="auto"/>
                <w:highlight w:val="none"/>
              </w:rPr>
              <w:t>用2m靠尺和塞尺或用铅锤法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253" w:type="pct"/>
            <w:tcBorders>
              <w:left w:val="single" w:color="000000" w:sz="4" w:space="0"/>
            </w:tcBorders>
            <w:vAlign w:val="center"/>
          </w:tcPr>
          <w:p>
            <w:pPr>
              <w:pStyle w:val="38"/>
              <w:rPr>
                <w:color w:val="auto"/>
                <w:highlight w:val="none"/>
              </w:rPr>
            </w:pPr>
            <w:r>
              <w:rPr>
                <w:color w:val="auto"/>
                <w:highlight w:val="none"/>
              </w:rPr>
              <w:t>2</w:t>
            </w:r>
          </w:p>
        </w:tc>
        <w:tc>
          <w:tcPr>
            <w:tcW w:w="712" w:type="pct"/>
            <w:vAlign w:val="center"/>
          </w:tcPr>
          <w:p>
            <w:pPr>
              <w:pStyle w:val="38"/>
              <w:rPr>
                <w:color w:val="auto"/>
                <w:highlight w:val="none"/>
              </w:rPr>
            </w:pPr>
            <w:r>
              <w:rPr>
                <w:color w:val="auto"/>
                <w:highlight w:val="none"/>
              </w:rPr>
              <w:t>表面平整度</w:t>
            </w:r>
          </w:p>
        </w:tc>
        <w:tc>
          <w:tcPr>
            <w:tcW w:w="490" w:type="pct"/>
            <w:vAlign w:val="center"/>
          </w:tcPr>
          <w:p>
            <w:pPr>
              <w:pStyle w:val="38"/>
              <w:rPr>
                <w:color w:val="auto"/>
                <w:highlight w:val="none"/>
              </w:rPr>
            </w:pPr>
            <w:r>
              <w:rPr>
                <w:rFonts w:hint="eastAsia"/>
                <w:color w:val="auto"/>
                <w:highlight w:val="none"/>
              </w:rPr>
              <w:t>≤</w:t>
            </w:r>
            <w:r>
              <w:rPr>
                <w:color w:val="auto"/>
                <w:highlight w:val="none"/>
              </w:rPr>
              <w:t>3</w:t>
            </w:r>
          </w:p>
        </w:tc>
        <w:tc>
          <w:tcPr>
            <w:tcW w:w="497" w:type="pct"/>
            <w:vAlign w:val="center"/>
          </w:tcPr>
          <w:p>
            <w:pPr>
              <w:pStyle w:val="38"/>
              <w:rPr>
                <w:color w:val="auto"/>
                <w:highlight w:val="none"/>
              </w:rPr>
            </w:pPr>
            <w:r>
              <w:rPr>
                <w:rFonts w:hint="eastAsia"/>
                <w:color w:val="auto"/>
                <w:highlight w:val="none"/>
              </w:rPr>
              <w:t>≤</w:t>
            </w:r>
            <w:r>
              <w:rPr>
                <w:color w:val="auto"/>
                <w:highlight w:val="none"/>
              </w:rPr>
              <w:t>3</w:t>
            </w:r>
          </w:p>
        </w:tc>
        <w:tc>
          <w:tcPr>
            <w:tcW w:w="414" w:type="pct"/>
            <w:vAlign w:val="center"/>
          </w:tcPr>
          <w:p>
            <w:pPr>
              <w:pStyle w:val="38"/>
              <w:rPr>
                <w:color w:val="auto"/>
                <w:highlight w:val="none"/>
              </w:rPr>
            </w:pPr>
            <w:r>
              <w:rPr>
                <w:rFonts w:hint="eastAsia"/>
                <w:color w:val="auto"/>
                <w:highlight w:val="none"/>
              </w:rPr>
              <w:t>≤</w:t>
            </w:r>
            <w:r>
              <w:rPr>
                <w:color w:val="auto"/>
                <w:highlight w:val="none"/>
              </w:rPr>
              <w:t>2</w:t>
            </w:r>
          </w:p>
        </w:tc>
        <w:tc>
          <w:tcPr>
            <w:tcW w:w="544" w:type="pct"/>
            <w:vAlign w:val="center"/>
          </w:tcPr>
          <w:p>
            <w:pPr>
              <w:pStyle w:val="38"/>
              <w:rPr>
                <w:color w:val="auto"/>
                <w:highlight w:val="none"/>
              </w:rPr>
            </w:pPr>
            <w:r>
              <w:rPr>
                <w:rFonts w:hint="eastAsia"/>
                <w:color w:val="auto"/>
                <w:highlight w:val="none"/>
              </w:rPr>
              <w:t>≤</w:t>
            </w:r>
            <w:r>
              <w:rPr>
                <w:color w:val="auto"/>
                <w:highlight w:val="none"/>
              </w:rPr>
              <w:t>3</w:t>
            </w:r>
          </w:p>
        </w:tc>
        <w:tc>
          <w:tcPr>
            <w:tcW w:w="2087" w:type="pct"/>
            <w:tcBorders>
              <w:right w:val="single" w:color="000000" w:sz="4" w:space="0"/>
            </w:tcBorders>
            <w:vAlign w:val="center"/>
          </w:tcPr>
          <w:p>
            <w:pPr>
              <w:pStyle w:val="38"/>
              <w:rPr>
                <w:color w:val="auto"/>
                <w:highlight w:val="none"/>
              </w:rPr>
            </w:pPr>
            <w:r>
              <w:rPr>
                <w:color w:val="auto"/>
                <w:highlight w:val="none"/>
              </w:rPr>
              <w:t>用2m靠尺和塞尺或用水平测试仪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253" w:type="pct"/>
            <w:tcBorders>
              <w:left w:val="single" w:color="000000" w:sz="4" w:space="0"/>
            </w:tcBorders>
            <w:vAlign w:val="center"/>
          </w:tcPr>
          <w:p>
            <w:pPr>
              <w:pStyle w:val="38"/>
              <w:rPr>
                <w:color w:val="auto"/>
                <w:highlight w:val="none"/>
              </w:rPr>
            </w:pPr>
            <w:r>
              <w:rPr>
                <w:color w:val="auto"/>
                <w:highlight w:val="none"/>
              </w:rPr>
              <w:t>3</w:t>
            </w:r>
          </w:p>
        </w:tc>
        <w:tc>
          <w:tcPr>
            <w:tcW w:w="712" w:type="pct"/>
            <w:vAlign w:val="center"/>
          </w:tcPr>
          <w:p>
            <w:pPr>
              <w:pStyle w:val="38"/>
              <w:rPr>
                <w:color w:val="auto"/>
                <w:highlight w:val="none"/>
              </w:rPr>
            </w:pPr>
            <w:r>
              <w:rPr>
                <w:color w:val="auto"/>
                <w:highlight w:val="none"/>
              </w:rPr>
              <w:t>阴阳角方正</w:t>
            </w:r>
          </w:p>
        </w:tc>
        <w:tc>
          <w:tcPr>
            <w:tcW w:w="490" w:type="pct"/>
            <w:vAlign w:val="center"/>
          </w:tcPr>
          <w:p>
            <w:pPr>
              <w:pStyle w:val="38"/>
              <w:rPr>
                <w:color w:val="auto"/>
                <w:highlight w:val="none"/>
              </w:rPr>
            </w:pPr>
            <w:r>
              <w:rPr>
                <w:rFonts w:hint="eastAsia"/>
                <w:color w:val="auto"/>
                <w:highlight w:val="none"/>
              </w:rPr>
              <w:t>≤</w:t>
            </w:r>
            <w:r>
              <w:rPr>
                <w:color w:val="auto"/>
                <w:highlight w:val="none"/>
              </w:rPr>
              <w:t>3</w:t>
            </w:r>
          </w:p>
        </w:tc>
        <w:tc>
          <w:tcPr>
            <w:tcW w:w="497" w:type="pct"/>
            <w:vAlign w:val="center"/>
          </w:tcPr>
          <w:p>
            <w:pPr>
              <w:pStyle w:val="38"/>
              <w:rPr>
                <w:color w:val="auto"/>
                <w:highlight w:val="none"/>
              </w:rPr>
            </w:pPr>
            <w:r>
              <w:rPr>
                <w:rFonts w:hint="eastAsia"/>
                <w:color w:val="auto"/>
                <w:highlight w:val="none"/>
              </w:rPr>
              <w:t>≤</w:t>
            </w:r>
            <w:r>
              <w:rPr>
                <w:color w:val="auto"/>
                <w:highlight w:val="none"/>
              </w:rPr>
              <w:t>3</w:t>
            </w:r>
          </w:p>
        </w:tc>
        <w:tc>
          <w:tcPr>
            <w:tcW w:w="414" w:type="pct"/>
            <w:vAlign w:val="center"/>
          </w:tcPr>
          <w:p>
            <w:pPr>
              <w:pStyle w:val="38"/>
              <w:rPr>
                <w:color w:val="auto"/>
                <w:highlight w:val="none"/>
              </w:rPr>
            </w:pPr>
            <w:r>
              <w:rPr>
                <w:rFonts w:hint="eastAsia"/>
                <w:color w:val="auto"/>
                <w:highlight w:val="none"/>
              </w:rPr>
              <w:t>≤</w:t>
            </w:r>
            <w:r>
              <w:rPr>
                <w:color w:val="auto"/>
                <w:highlight w:val="none"/>
              </w:rPr>
              <w:t>2</w:t>
            </w:r>
          </w:p>
        </w:tc>
        <w:tc>
          <w:tcPr>
            <w:tcW w:w="544" w:type="pct"/>
            <w:vAlign w:val="center"/>
          </w:tcPr>
          <w:p>
            <w:pPr>
              <w:pStyle w:val="38"/>
              <w:rPr>
                <w:color w:val="auto"/>
                <w:highlight w:val="none"/>
              </w:rPr>
            </w:pPr>
            <w:r>
              <w:rPr>
                <w:rFonts w:hint="eastAsia"/>
                <w:color w:val="auto"/>
                <w:highlight w:val="none"/>
              </w:rPr>
              <w:t>≤</w:t>
            </w:r>
            <w:r>
              <w:rPr>
                <w:color w:val="auto"/>
                <w:highlight w:val="none"/>
              </w:rPr>
              <w:t>3</w:t>
            </w:r>
          </w:p>
        </w:tc>
        <w:tc>
          <w:tcPr>
            <w:tcW w:w="2087" w:type="pct"/>
            <w:tcBorders>
              <w:right w:val="single" w:color="000000" w:sz="4" w:space="0"/>
            </w:tcBorders>
            <w:vAlign w:val="center"/>
          </w:tcPr>
          <w:p>
            <w:pPr>
              <w:pStyle w:val="38"/>
              <w:rPr>
                <w:color w:val="auto"/>
                <w:highlight w:val="none"/>
              </w:rPr>
            </w:pPr>
            <w:r>
              <w:rPr>
                <w:color w:val="auto"/>
                <w:highlight w:val="none"/>
              </w:rPr>
              <w:t>用直角测量尺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253" w:type="pct"/>
            <w:tcBorders>
              <w:left w:val="single" w:color="000000" w:sz="4" w:space="0"/>
            </w:tcBorders>
            <w:vAlign w:val="center"/>
          </w:tcPr>
          <w:p>
            <w:pPr>
              <w:pStyle w:val="38"/>
              <w:rPr>
                <w:color w:val="auto"/>
                <w:highlight w:val="none"/>
              </w:rPr>
            </w:pPr>
            <w:r>
              <w:rPr>
                <w:color w:val="auto"/>
                <w:highlight w:val="none"/>
              </w:rPr>
              <w:t>4</w:t>
            </w:r>
          </w:p>
        </w:tc>
        <w:tc>
          <w:tcPr>
            <w:tcW w:w="712" w:type="pct"/>
            <w:vAlign w:val="center"/>
          </w:tcPr>
          <w:p>
            <w:pPr>
              <w:pStyle w:val="38"/>
              <w:rPr>
                <w:color w:val="auto"/>
                <w:highlight w:val="none"/>
              </w:rPr>
            </w:pPr>
            <w:r>
              <w:rPr>
                <w:color w:val="auto"/>
                <w:highlight w:val="none"/>
              </w:rPr>
              <w:t>接缝直线度</w:t>
            </w:r>
          </w:p>
        </w:tc>
        <w:tc>
          <w:tcPr>
            <w:tcW w:w="490" w:type="pct"/>
            <w:vAlign w:val="center"/>
          </w:tcPr>
          <w:p>
            <w:pPr>
              <w:pStyle w:val="38"/>
              <w:rPr>
                <w:color w:val="auto"/>
                <w:highlight w:val="none"/>
              </w:rPr>
            </w:pPr>
            <w:r>
              <w:rPr>
                <w:rFonts w:hint="eastAsia"/>
                <w:color w:val="auto"/>
                <w:highlight w:val="none"/>
              </w:rPr>
              <w:t>≤</w:t>
            </w:r>
            <w:r>
              <w:rPr>
                <w:color w:val="auto"/>
                <w:highlight w:val="none"/>
              </w:rPr>
              <w:t>2</w:t>
            </w:r>
          </w:p>
        </w:tc>
        <w:tc>
          <w:tcPr>
            <w:tcW w:w="497" w:type="pct"/>
            <w:vAlign w:val="center"/>
          </w:tcPr>
          <w:p>
            <w:pPr>
              <w:pStyle w:val="38"/>
              <w:rPr>
                <w:color w:val="auto"/>
                <w:highlight w:val="none"/>
              </w:rPr>
            </w:pPr>
            <w:r>
              <w:rPr>
                <w:rFonts w:hint="eastAsia"/>
                <w:color w:val="auto"/>
                <w:highlight w:val="none"/>
              </w:rPr>
              <w:t>≤</w:t>
            </w:r>
            <w:r>
              <w:rPr>
                <w:color w:val="auto"/>
                <w:highlight w:val="none"/>
              </w:rPr>
              <w:t>3</w:t>
            </w:r>
          </w:p>
        </w:tc>
        <w:tc>
          <w:tcPr>
            <w:tcW w:w="414" w:type="pct"/>
            <w:vAlign w:val="center"/>
          </w:tcPr>
          <w:p>
            <w:pPr>
              <w:pStyle w:val="38"/>
              <w:rPr>
                <w:color w:val="auto"/>
                <w:highlight w:val="none"/>
              </w:rPr>
            </w:pPr>
            <w:r>
              <w:rPr>
                <w:rFonts w:hint="eastAsia"/>
                <w:color w:val="auto"/>
                <w:highlight w:val="none"/>
              </w:rPr>
              <w:t>≤</w:t>
            </w:r>
            <w:r>
              <w:rPr>
                <w:color w:val="auto"/>
                <w:highlight w:val="none"/>
              </w:rPr>
              <w:t>2</w:t>
            </w:r>
          </w:p>
        </w:tc>
        <w:tc>
          <w:tcPr>
            <w:tcW w:w="544" w:type="pct"/>
            <w:vAlign w:val="center"/>
          </w:tcPr>
          <w:p>
            <w:pPr>
              <w:pStyle w:val="38"/>
              <w:rPr>
                <w:color w:val="auto"/>
                <w:highlight w:val="none"/>
              </w:rPr>
            </w:pPr>
            <w:r>
              <w:rPr>
                <w:rFonts w:hint="eastAsia"/>
                <w:color w:val="auto"/>
                <w:highlight w:val="none"/>
              </w:rPr>
              <w:t>≤</w:t>
            </w:r>
            <w:r>
              <w:rPr>
                <w:color w:val="auto"/>
                <w:highlight w:val="none"/>
              </w:rPr>
              <w:t>5</w:t>
            </w:r>
          </w:p>
        </w:tc>
        <w:tc>
          <w:tcPr>
            <w:tcW w:w="2087" w:type="pct"/>
            <w:tcBorders>
              <w:right w:val="single" w:color="000000" w:sz="4" w:space="0"/>
            </w:tcBorders>
            <w:vAlign w:val="center"/>
          </w:tcPr>
          <w:p>
            <w:pPr>
              <w:pStyle w:val="38"/>
              <w:rPr>
                <w:color w:val="auto"/>
                <w:highlight w:val="none"/>
              </w:rPr>
            </w:pPr>
            <w:r>
              <w:rPr>
                <w:color w:val="auto"/>
                <w:highlight w:val="none"/>
              </w:rPr>
              <w:t>拉5m线，用钢尺查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253" w:type="pct"/>
            <w:tcBorders>
              <w:left w:val="single" w:color="000000" w:sz="4" w:space="0"/>
            </w:tcBorders>
            <w:vAlign w:val="center"/>
          </w:tcPr>
          <w:p>
            <w:pPr>
              <w:pStyle w:val="38"/>
              <w:rPr>
                <w:color w:val="auto"/>
                <w:highlight w:val="none"/>
              </w:rPr>
            </w:pPr>
            <w:r>
              <w:rPr>
                <w:color w:val="auto"/>
                <w:highlight w:val="none"/>
              </w:rPr>
              <w:t>5</w:t>
            </w:r>
          </w:p>
        </w:tc>
        <w:tc>
          <w:tcPr>
            <w:tcW w:w="712" w:type="pct"/>
            <w:vAlign w:val="center"/>
          </w:tcPr>
          <w:p>
            <w:pPr>
              <w:pStyle w:val="38"/>
              <w:rPr>
                <w:color w:val="auto"/>
                <w:highlight w:val="none"/>
              </w:rPr>
            </w:pPr>
            <w:r>
              <w:rPr>
                <w:color w:val="auto"/>
                <w:highlight w:val="none"/>
              </w:rPr>
              <w:t>接缝宽度</w:t>
            </w:r>
          </w:p>
        </w:tc>
        <w:tc>
          <w:tcPr>
            <w:tcW w:w="490" w:type="pct"/>
            <w:vAlign w:val="center"/>
          </w:tcPr>
          <w:p>
            <w:pPr>
              <w:pStyle w:val="38"/>
              <w:rPr>
                <w:color w:val="auto"/>
                <w:highlight w:val="none"/>
              </w:rPr>
            </w:pPr>
            <w:r>
              <w:rPr>
                <w:rFonts w:hint="eastAsia"/>
                <w:color w:val="auto"/>
                <w:highlight w:val="none"/>
              </w:rPr>
              <w:t>≤</w:t>
            </w:r>
            <w:r>
              <w:rPr>
                <w:color w:val="auto"/>
                <w:highlight w:val="none"/>
              </w:rPr>
              <w:t>1</w:t>
            </w:r>
          </w:p>
        </w:tc>
        <w:tc>
          <w:tcPr>
            <w:tcW w:w="497" w:type="pct"/>
            <w:vAlign w:val="center"/>
          </w:tcPr>
          <w:p>
            <w:pPr>
              <w:pStyle w:val="38"/>
              <w:rPr>
                <w:color w:val="auto"/>
                <w:highlight w:val="none"/>
              </w:rPr>
            </w:pPr>
            <w:r>
              <w:rPr>
                <w:rFonts w:hint="eastAsia"/>
                <w:color w:val="auto"/>
                <w:highlight w:val="none"/>
              </w:rPr>
              <w:t>≤</w:t>
            </w:r>
            <w:r>
              <w:rPr>
                <w:color w:val="auto"/>
                <w:highlight w:val="none"/>
              </w:rPr>
              <w:t>1</w:t>
            </w:r>
          </w:p>
        </w:tc>
        <w:tc>
          <w:tcPr>
            <w:tcW w:w="414" w:type="pct"/>
            <w:vAlign w:val="center"/>
          </w:tcPr>
          <w:p>
            <w:pPr>
              <w:pStyle w:val="38"/>
              <w:rPr>
                <w:color w:val="auto"/>
                <w:highlight w:val="none"/>
              </w:rPr>
            </w:pPr>
            <w:r>
              <w:rPr>
                <w:rFonts w:hint="eastAsia"/>
                <w:color w:val="auto"/>
                <w:highlight w:val="none"/>
              </w:rPr>
              <w:t>≤</w:t>
            </w:r>
            <w:r>
              <w:rPr>
                <w:color w:val="auto"/>
                <w:highlight w:val="none"/>
              </w:rPr>
              <w:t>2</w:t>
            </w:r>
          </w:p>
        </w:tc>
        <w:tc>
          <w:tcPr>
            <w:tcW w:w="544" w:type="pct"/>
            <w:vAlign w:val="center"/>
          </w:tcPr>
          <w:p>
            <w:pPr>
              <w:pStyle w:val="38"/>
              <w:rPr>
                <w:color w:val="auto"/>
                <w:highlight w:val="none"/>
              </w:rPr>
            </w:pPr>
            <w:r>
              <w:rPr>
                <w:color w:val="auto"/>
                <w:highlight w:val="none"/>
              </w:rPr>
              <w:t>＜5</w:t>
            </w:r>
          </w:p>
        </w:tc>
        <w:tc>
          <w:tcPr>
            <w:tcW w:w="2087" w:type="pct"/>
            <w:tcBorders>
              <w:right w:val="single" w:color="000000" w:sz="4" w:space="0"/>
            </w:tcBorders>
            <w:vAlign w:val="center"/>
          </w:tcPr>
          <w:p>
            <w:pPr>
              <w:pStyle w:val="38"/>
              <w:rPr>
                <w:color w:val="auto"/>
                <w:highlight w:val="none"/>
              </w:rPr>
            </w:pPr>
            <w:r>
              <w:rPr>
                <w:color w:val="auto"/>
                <w:highlight w:val="none"/>
              </w:rPr>
              <w:t>用钢直尺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253" w:type="pct"/>
            <w:tcBorders>
              <w:left w:val="single" w:color="000000" w:sz="4" w:space="0"/>
            </w:tcBorders>
            <w:vAlign w:val="center"/>
          </w:tcPr>
          <w:p>
            <w:pPr>
              <w:pStyle w:val="38"/>
              <w:rPr>
                <w:color w:val="auto"/>
                <w:highlight w:val="none"/>
              </w:rPr>
            </w:pPr>
            <w:r>
              <w:rPr>
                <w:color w:val="auto"/>
                <w:highlight w:val="none"/>
              </w:rPr>
              <w:t>6</w:t>
            </w:r>
          </w:p>
        </w:tc>
        <w:tc>
          <w:tcPr>
            <w:tcW w:w="712" w:type="pct"/>
            <w:vAlign w:val="center"/>
          </w:tcPr>
          <w:p>
            <w:pPr>
              <w:pStyle w:val="38"/>
              <w:rPr>
                <w:color w:val="auto"/>
                <w:highlight w:val="none"/>
              </w:rPr>
            </w:pPr>
            <w:r>
              <w:rPr>
                <w:color w:val="auto"/>
                <w:highlight w:val="none"/>
              </w:rPr>
              <w:t>接缝高低差</w:t>
            </w:r>
          </w:p>
        </w:tc>
        <w:tc>
          <w:tcPr>
            <w:tcW w:w="490" w:type="pct"/>
            <w:vAlign w:val="center"/>
          </w:tcPr>
          <w:p>
            <w:pPr>
              <w:pStyle w:val="38"/>
              <w:rPr>
                <w:color w:val="auto"/>
                <w:highlight w:val="none"/>
              </w:rPr>
            </w:pPr>
            <w:r>
              <w:rPr>
                <w:rFonts w:hint="eastAsia"/>
                <w:color w:val="auto"/>
                <w:highlight w:val="none"/>
              </w:rPr>
              <w:t>≤</w:t>
            </w:r>
            <w:r>
              <w:rPr>
                <w:color w:val="auto"/>
                <w:highlight w:val="none"/>
              </w:rPr>
              <w:t>0.5</w:t>
            </w:r>
          </w:p>
        </w:tc>
        <w:tc>
          <w:tcPr>
            <w:tcW w:w="497" w:type="pct"/>
            <w:vAlign w:val="center"/>
          </w:tcPr>
          <w:p>
            <w:pPr>
              <w:pStyle w:val="38"/>
              <w:rPr>
                <w:color w:val="auto"/>
                <w:highlight w:val="none"/>
              </w:rPr>
            </w:pPr>
            <w:r>
              <w:rPr>
                <w:rFonts w:hint="eastAsia"/>
                <w:color w:val="auto"/>
                <w:highlight w:val="none"/>
              </w:rPr>
              <w:t>≤</w:t>
            </w:r>
            <w:r>
              <w:rPr>
                <w:color w:val="auto"/>
                <w:highlight w:val="none"/>
              </w:rPr>
              <w:t>1</w:t>
            </w:r>
          </w:p>
        </w:tc>
        <w:tc>
          <w:tcPr>
            <w:tcW w:w="414" w:type="pct"/>
            <w:vAlign w:val="center"/>
          </w:tcPr>
          <w:p>
            <w:pPr>
              <w:pStyle w:val="38"/>
              <w:rPr>
                <w:rFonts w:hint="default" w:eastAsia="宋体"/>
                <w:color w:val="auto"/>
                <w:highlight w:val="none"/>
                <w:lang w:val="en-US" w:eastAsia="zh-CN"/>
              </w:rPr>
            </w:pPr>
            <w:r>
              <w:rPr>
                <w:rFonts w:hint="eastAsia"/>
                <w:color w:val="auto"/>
                <w:highlight w:val="none"/>
              </w:rPr>
              <w:t>≤</w:t>
            </w:r>
            <w:r>
              <w:rPr>
                <w:rFonts w:hint="eastAsia"/>
                <w:color w:val="auto"/>
                <w:highlight w:val="none"/>
                <w:lang w:val="en-US" w:eastAsia="zh-CN"/>
              </w:rPr>
              <w:t>0.5</w:t>
            </w:r>
          </w:p>
        </w:tc>
        <w:tc>
          <w:tcPr>
            <w:tcW w:w="544" w:type="pct"/>
            <w:vAlign w:val="center"/>
          </w:tcPr>
          <w:p>
            <w:pPr>
              <w:pStyle w:val="38"/>
              <w:rPr>
                <w:color w:val="auto"/>
                <w:highlight w:val="none"/>
              </w:rPr>
            </w:pPr>
            <w:r>
              <w:rPr>
                <w:rFonts w:hint="eastAsia"/>
                <w:color w:val="auto"/>
                <w:highlight w:val="none"/>
              </w:rPr>
              <w:t>≤</w:t>
            </w:r>
            <w:r>
              <w:rPr>
                <w:color w:val="auto"/>
                <w:highlight w:val="none"/>
              </w:rPr>
              <w:t>2</w:t>
            </w:r>
          </w:p>
        </w:tc>
        <w:tc>
          <w:tcPr>
            <w:tcW w:w="2087" w:type="pct"/>
            <w:tcBorders>
              <w:right w:val="single" w:color="000000" w:sz="4" w:space="0"/>
            </w:tcBorders>
            <w:vAlign w:val="center"/>
          </w:tcPr>
          <w:p>
            <w:pPr>
              <w:pStyle w:val="38"/>
              <w:rPr>
                <w:color w:val="auto"/>
                <w:highlight w:val="none"/>
              </w:rPr>
            </w:pPr>
            <w:r>
              <w:rPr>
                <w:color w:val="auto"/>
                <w:highlight w:val="none"/>
              </w:rPr>
              <w:t>用钢直尺、塞尺</w:t>
            </w:r>
          </w:p>
        </w:tc>
      </w:tr>
    </w:tbl>
    <w:p>
      <w:pPr>
        <w:rPr>
          <w:color w:val="auto"/>
          <w:highlight w:val="none"/>
        </w:rPr>
      </w:pPr>
      <w:r>
        <w:rPr>
          <w:rFonts w:hint="eastAsia"/>
          <w:b/>
          <w:bCs/>
          <w:color w:val="auto"/>
          <w:highlight w:val="none"/>
        </w:rPr>
        <w:t>8</w:t>
      </w:r>
      <w:r>
        <w:rPr>
          <w:b/>
          <w:bCs/>
          <w:color w:val="auto"/>
          <w:highlight w:val="none"/>
        </w:rPr>
        <w:t>.3.2</w:t>
      </w:r>
      <w:r>
        <w:rPr>
          <w:color w:val="auto"/>
          <w:highlight w:val="none"/>
        </w:rPr>
        <w:t>陶瓷砖和柔性饰面砖工程表面应平整、干净、接缝平直，缝宽一致、颜色均匀、图案应符合设计和工程要求。</w:t>
      </w:r>
    </w:p>
    <w:p>
      <w:pPr>
        <w:ind w:firstLine="480" w:firstLineChars="200"/>
        <w:rPr>
          <w:color w:val="auto"/>
          <w:highlight w:val="none"/>
        </w:rPr>
      </w:pPr>
      <w:r>
        <w:rPr>
          <w:color w:val="auto"/>
          <w:highlight w:val="none"/>
        </w:rPr>
        <w:t>检验方法：观察，尺量检查。</w:t>
      </w:r>
    </w:p>
    <w:p>
      <w:pPr>
        <w:rPr>
          <w:color w:val="auto"/>
          <w:highlight w:val="none"/>
        </w:rPr>
      </w:pPr>
      <w:r>
        <w:rPr>
          <w:rFonts w:hint="eastAsia"/>
          <w:b/>
          <w:bCs/>
          <w:color w:val="auto"/>
          <w:highlight w:val="none"/>
        </w:rPr>
        <w:t>8</w:t>
      </w:r>
      <w:r>
        <w:rPr>
          <w:b/>
          <w:bCs/>
          <w:color w:val="auto"/>
          <w:highlight w:val="none"/>
        </w:rPr>
        <w:t>.3.3</w:t>
      </w:r>
      <w:r>
        <w:rPr>
          <w:color w:val="auto"/>
          <w:highlight w:val="none"/>
        </w:rPr>
        <w:t>阴阳角处搭接方式，非整砖使用部位应符合设计要求。</w:t>
      </w:r>
    </w:p>
    <w:p>
      <w:pPr>
        <w:ind w:firstLine="480" w:firstLineChars="200"/>
        <w:rPr>
          <w:color w:val="auto"/>
          <w:highlight w:val="none"/>
        </w:rPr>
      </w:pPr>
      <w:r>
        <w:rPr>
          <w:color w:val="auto"/>
          <w:highlight w:val="none"/>
        </w:rPr>
        <w:t>检验方法：观察。</w:t>
      </w:r>
    </w:p>
    <w:p>
      <w:pPr>
        <w:pStyle w:val="4"/>
        <w:numPr>
          <w:ilvl w:val="0"/>
          <w:numId w:val="0"/>
        </w:numPr>
        <w:rPr>
          <w:rFonts w:hint="default" w:eastAsia="宋体"/>
          <w:bCs/>
          <w:color w:val="auto"/>
          <w:spacing w:val="10"/>
          <w:szCs w:val="28"/>
          <w:highlight w:val="none"/>
          <w:lang w:val="en-US" w:eastAsia="zh-CN"/>
        </w:rPr>
      </w:pPr>
      <w:bookmarkStart w:id="34" w:name="_Toc1167"/>
      <w:r>
        <w:rPr>
          <w:rFonts w:eastAsia="Times New Roman"/>
          <w:bCs/>
          <w:color w:val="auto"/>
          <w:spacing w:val="10"/>
          <w:szCs w:val="28"/>
          <w:highlight w:val="none"/>
        </w:rPr>
        <w:t>附录A</w:t>
      </w:r>
      <w:r>
        <w:rPr>
          <w:rFonts w:hint="eastAsia" w:eastAsia="宋体"/>
          <w:bCs/>
          <w:color w:val="auto"/>
          <w:spacing w:val="10"/>
          <w:szCs w:val="28"/>
          <w:highlight w:val="none"/>
          <w:lang w:val="en-US" w:eastAsia="zh-CN"/>
        </w:rPr>
        <w:t xml:space="preserve"> 进场材料复验</w:t>
      </w:r>
      <w:bookmarkEnd w:id="34"/>
    </w:p>
    <w:p>
      <w:pPr>
        <w:jc w:val="center"/>
        <w:rPr>
          <w:rFonts w:hint="default" w:eastAsia="宋体"/>
          <w:color w:val="auto"/>
          <w:highlight w:val="none"/>
          <w:lang w:val="en-US" w:eastAsia="zh-CN"/>
        </w:rPr>
      </w:pPr>
      <w:r>
        <w:rPr>
          <w:color w:val="auto"/>
          <w:highlight w:val="none"/>
        </w:rPr>
        <w:t>表A</w:t>
      </w:r>
      <w:r>
        <w:rPr>
          <w:rFonts w:hint="eastAsia"/>
          <w:color w:val="auto"/>
          <w:highlight w:val="none"/>
          <w:lang w:val="en-US" w:eastAsia="zh-CN"/>
        </w:rPr>
        <w:t xml:space="preserve"> 进场材料复验</w:t>
      </w:r>
    </w:p>
    <w:tbl>
      <w:tblPr>
        <w:tblStyle w:val="46"/>
        <w:tblW w:w="5014" w:type="pct"/>
        <w:tblInd w:w="0" w:type="dxa"/>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Layout w:type="autofit"/>
        <w:tblCellMar>
          <w:top w:w="0" w:type="dxa"/>
          <w:left w:w="0" w:type="dxa"/>
          <w:bottom w:w="0" w:type="dxa"/>
          <w:right w:w="0" w:type="dxa"/>
        </w:tblCellMar>
      </w:tblPr>
      <w:tblGrid>
        <w:gridCol w:w="1789"/>
        <w:gridCol w:w="2125"/>
        <w:gridCol w:w="2436"/>
        <w:gridCol w:w="2757"/>
      </w:tblGrid>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2" w:type="pct"/>
            <w:tcBorders>
              <w:tl2br w:val="nil"/>
              <w:tr2bl w:val="nil"/>
            </w:tcBorders>
            <w:vAlign w:val="center"/>
          </w:tcPr>
          <w:p>
            <w:pPr>
              <w:pStyle w:val="38"/>
              <w:rPr>
                <w:rFonts w:hint="eastAsia" w:eastAsia="宋体"/>
                <w:color w:val="auto"/>
                <w:highlight w:val="none"/>
                <w:lang w:val="en-US" w:eastAsia="zh-CN"/>
              </w:rPr>
            </w:pPr>
            <w:r>
              <w:rPr>
                <w:rFonts w:hint="eastAsia"/>
                <w:color w:val="auto"/>
                <w:highlight w:val="none"/>
                <w:lang w:val="en-US" w:eastAsia="zh-CN"/>
              </w:rPr>
              <w:t>材料</w:t>
            </w:r>
          </w:p>
        </w:tc>
        <w:tc>
          <w:tcPr>
            <w:tcW w:w="1166" w:type="pct"/>
            <w:tcBorders>
              <w:tl2br w:val="nil"/>
              <w:tr2bl w:val="nil"/>
            </w:tcBorders>
            <w:vAlign w:val="center"/>
          </w:tcPr>
          <w:p>
            <w:pPr>
              <w:pStyle w:val="38"/>
              <w:rPr>
                <w:rFonts w:hint="eastAsia" w:eastAsia="宋体"/>
                <w:color w:val="auto"/>
                <w:highlight w:val="none"/>
                <w:lang w:val="en-US" w:eastAsia="zh-CN"/>
              </w:rPr>
            </w:pPr>
            <w:r>
              <w:rPr>
                <w:rFonts w:hint="eastAsia"/>
                <w:color w:val="auto"/>
                <w:highlight w:val="none"/>
                <w:lang w:val="en-US" w:eastAsia="zh-CN"/>
              </w:rPr>
              <w:t>复验项目</w:t>
            </w:r>
          </w:p>
        </w:tc>
        <w:tc>
          <w:tcPr>
            <w:tcW w:w="1337" w:type="pct"/>
            <w:tcBorders>
              <w:tl2br w:val="nil"/>
              <w:tr2bl w:val="nil"/>
            </w:tcBorders>
            <w:vAlign w:val="center"/>
          </w:tcPr>
          <w:p>
            <w:pPr>
              <w:pStyle w:val="38"/>
              <w:rPr>
                <w:rFonts w:hint="eastAsia" w:eastAsia="宋体"/>
                <w:color w:val="auto"/>
                <w:highlight w:val="none"/>
                <w:lang w:eastAsia="zh-CN"/>
              </w:rPr>
            </w:pPr>
            <w:r>
              <w:rPr>
                <w:rFonts w:hint="eastAsia"/>
                <w:color w:val="auto"/>
                <w:highlight w:val="none"/>
                <w:lang w:val="en-US" w:eastAsia="zh-CN"/>
              </w:rPr>
              <w:t>执行标准</w:t>
            </w:r>
          </w:p>
        </w:tc>
        <w:tc>
          <w:tcPr>
            <w:tcW w:w="1513" w:type="pct"/>
            <w:tcBorders>
              <w:tl2br w:val="nil"/>
              <w:tr2bl w:val="nil"/>
            </w:tcBorders>
            <w:vAlign w:val="center"/>
          </w:tcPr>
          <w:p>
            <w:pPr>
              <w:pStyle w:val="38"/>
              <w:rPr>
                <w:rFonts w:hint="eastAsia" w:eastAsia="宋体"/>
                <w:color w:val="auto"/>
                <w:highlight w:val="none"/>
                <w:lang w:eastAsia="zh-CN"/>
              </w:rPr>
            </w:pPr>
            <w:r>
              <w:rPr>
                <w:rFonts w:hint="eastAsia"/>
                <w:color w:val="auto"/>
                <w:highlight w:val="none"/>
                <w:lang w:val="en-US" w:eastAsia="zh-CN"/>
              </w:rPr>
              <w:t>检验批</w:t>
            </w: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2" w:type="pct"/>
            <w:tcBorders>
              <w:tl2br w:val="nil"/>
              <w:tr2bl w:val="nil"/>
            </w:tcBorders>
            <w:vAlign w:val="center"/>
          </w:tcPr>
          <w:p>
            <w:pPr>
              <w:pStyle w:val="38"/>
              <w:rPr>
                <w:color w:val="auto"/>
                <w:highlight w:val="none"/>
              </w:rPr>
            </w:pPr>
            <w:r>
              <w:rPr>
                <w:rFonts w:hint="eastAsia"/>
                <w:color w:val="auto"/>
                <w:highlight w:val="none"/>
                <w:lang w:val="en-US" w:eastAsia="zh-CN"/>
              </w:rPr>
              <w:t>外墙瓷砖</w:t>
            </w:r>
          </w:p>
        </w:tc>
        <w:tc>
          <w:tcPr>
            <w:tcW w:w="1166" w:type="pct"/>
            <w:tcBorders>
              <w:tl2br w:val="nil"/>
              <w:tr2bl w:val="nil"/>
            </w:tcBorders>
            <w:vAlign w:val="center"/>
          </w:tcPr>
          <w:p>
            <w:pPr>
              <w:pStyle w:val="38"/>
              <w:rPr>
                <w:rFonts w:hint="default" w:eastAsia="宋体"/>
                <w:color w:val="auto"/>
                <w:highlight w:val="none"/>
                <w:lang w:val="en-US" w:eastAsia="zh-CN"/>
              </w:rPr>
            </w:pPr>
            <w:r>
              <w:rPr>
                <w:rFonts w:hint="eastAsia"/>
                <w:color w:val="auto"/>
                <w:highlight w:val="none"/>
                <w:lang w:val="en-US" w:eastAsia="zh-CN"/>
              </w:rPr>
              <w:t>吸水率、抗冻性（寒冷地区）</w:t>
            </w:r>
          </w:p>
        </w:tc>
        <w:tc>
          <w:tcPr>
            <w:tcW w:w="1337" w:type="pct"/>
            <w:tcBorders>
              <w:tl2br w:val="nil"/>
              <w:tr2bl w:val="nil"/>
            </w:tcBorders>
            <w:vAlign w:val="center"/>
          </w:tcPr>
          <w:p>
            <w:pPr>
              <w:pStyle w:val="38"/>
              <w:rPr>
                <w:color w:val="auto"/>
                <w:highlight w:val="none"/>
              </w:rPr>
            </w:pPr>
            <w:r>
              <w:rPr>
                <w:rFonts w:hint="eastAsia"/>
                <w:color w:val="auto"/>
                <w:highlight w:val="none"/>
              </w:rPr>
              <w:t>《外墙饰面砖工程施工及验收规程》JGJ 126</w:t>
            </w:r>
          </w:p>
        </w:tc>
        <w:tc>
          <w:tcPr>
            <w:tcW w:w="1513" w:type="pct"/>
            <w:vMerge w:val="restart"/>
            <w:tcBorders>
              <w:tl2br w:val="nil"/>
              <w:tr2bl w:val="nil"/>
            </w:tcBorders>
            <w:vAlign w:val="center"/>
          </w:tcPr>
          <w:p>
            <w:pPr>
              <w:pStyle w:val="38"/>
              <w:rPr>
                <w:color w:val="auto"/>
                <w:highlight w:val="none"/>
              </w:rPr>
            </w:pPr>
            <w:r>
              <w:rPr>
                <w:rFonts w:hint="eastAsia"/>
                <w:color w:val="auto"/>
                <w:highlight w:val="none"/>
              </w:rPr>
              <w:t>同一生产厂、同一规格、同一型号每300箱产品为一检验批，不足300箱也按一批计。从每批中随机抽取3箱，然后再从3箱中随机抽取满足抗冻性、吸水率试验要求的瓷砖数量。</w:t>
            </w: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2" w:type="pct"/>
            <w:tcBorders>
              <w:tl2br w:val="nil"/>
              <w:tr2bl w:val="nil"/>
            </w:tcBorders>
            <w:vAlign w:val="center"/>
          </w:tcPr>
          <w:p>
            <w:pPr>
              <w:pStyle w:val="38"/>
              <w:rPr>
                <w:rFonts w:hint="default" w:eastAsia="宋体"/>
                <w:color w:val="auto"/>
                <w:highlight w:val="none"/>
                <w:lang w:val="en-US" w:eastAsia="zh-CN"/>
              </w:rPr>
            </w:pPr>
            <w:r>
              <w:rPr>
                <w:rFonts w:hint="eastAsia"/>
                <w:color w:val="auto"/>
                <w:highlight w:val="none"/>
                <w:lang w:val="en-US" w:eastAsia="zh-CN"/>
              </w:rPr>
              <w:t>内墙瓷砖、陶瓷马赛克、地砖</w:t>
            </w:r>
          </w:p>
        </w:tc>
        <w:tc>
          <w:tcPr>
            <w:tcW w:w="1166" w:type="pct"/>
            <w:tcBorders>
              <w:tl2br w:val="nil"/>
              <w:tr2bl w:val="nil"/>
            </w:tcBorders>
            <w:vAlign w:val="center"/>
          </w:tcPr>
          <w:p>
            <w:pPr>
              <w:pStyle w:val="38"/>
              <w:rPr>
                <w:color w:val="auto"/>
                <w:highlight w:val="none"/>
              </w:rPr>
            </w:pPr>
            <w:r>
              <w:rPr>
                <w:rFonts w:hint="eastAsia"/>
                <w:color w:val="auto"/>
                <w:highlight w:val="none"/>
                <w:lang w:val="en-US" w:eastAsia="zh-CN"/>
              </w:rPr>
              <w:t>吸水率、抗冻性（寒冷地区）</w:t>
            </w:r>
          </w:p>
        </w:tc>
        <w:tc>
          <w:tcPr>
            <w:tcW w:w="1337" w:type="pct"/>
            <w:tcBorders>
              <w:tl2br w:val="nil"/>
              <w:tr2bl w:val="nil"/>
            </w:tcBorders>
            <w:vAlign w:val="center"/>
          </w:tcPr>
          <w:p>
            <w:pPr>
              <w:pStyle w:val="38"/>
              <w:rPr>
                <w:color w:val="auto"/>
                <w:highlight w:val="none"/>
              </w:rPr>
            </w:pPr>
            <w:r>
              <w:rPr>
                <w:rFonts w:hint="eastAsia"/>
                <w:color w:val="auto"/>
                <w:highlight w:val="none"/>
              </w:rPr>
              <w:t>《陶瓷砖》GB/T 4100、《陶瓷马赛克》JC/T 456和《薄型陶瓷砖》JC/T 2195</w:t>
            </w:r>
          </w:p>
        </w:tc>
        <w:tc>
          <w:tcPr>
            <w:tcW w:w="1513" w:type="pct"/>
            <w:vMerge w:val="continue"/>
            <w:tcBorders>
              <w:tl2br w:val="nil"/>
              <w:tr2bl w:val="nil"/>
            </w:tcBorders>
            <w:vAlign w:val="center"/>
          </w:tcPr>
          <w:p>
            <w:pPr>
              <w:pStyle w:val="38"/>
              <w:rPr>
                <w:color w:val="auto"/>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2" w:type="pct"/>
            <w:tcBorders>
              <w:tl2br w:val="nil"/>
              <w:tr2bl w:val="nil"/>
            </w:tcBorders>
            <w:vAlign w:val="center"/>
          </w:tcPr>
          <w:p>
            <w:pPr>
              <w:pStyle w:val="38"/>
              <w:rPr>
                <w:rFonts w:hint="eastAsia" w:eastAsia="宋体"/>
                <w:color w:val="auto"/>
                <w:highlight w:val="none"/>
                <w:lang w:val="en-US" w:eastAsia="zh-CN"/>
              </w:rPr>
            </w:pPr>
            <w:r>
              <w:rPr>
                <w:rFonts w:hint="eastAsia"/>
                <w:color w:val="auto"/>
                <w:highlight w:val="none"/>
                <w:lang w:val="en-US" w:eastAsia="zh-CN"/>
              </w:rPr>
              <w:t>水泥基胶粘剂</w:t>
            </w:r>
          </w:p>
        </w:tc>
        <w:tc>
          <w:tcPr>
            <w:tcW w:w="1166" w:type="pct"/>
            <w:tcBorders>
              <w:tl2br w:val="nil"/>
              <w:tr2bl w:val="nil"/>
            </w:tcBorders>
            <w:vAlign w:val="center"/>
          </w:tcPr>
          <w:p>
            <w:pPr>
              <w:pStyle w:val="38"/>
              <w:rPr>
                <w:rFonts w:hint="eastAsia" w:eastAsia="宋体"/>
                <w:color w:val="auto"/>
                <w:highlight w:val="none"/>
                <w:lang w:val="en-US" w:eastAsia="zh-CN"/>
              </w:rPr>
            </w:pPr>
            <w:r>
              <w:rPr>
                <w:rFonts w:hint="eastAsia"/>
                <w:color w:val="auto"/>
                <w:highlight w:val="none"/>
                <w:lang w:val="en-US" w:eastAsia="zh-CN"/>
              </w:rPr>
              <w:t>拉伸粘结强度、拉伸粘结强度（晾置时间≥20min）</w:t>
            </w:r>
          </w:p>
        </w:tc>
        <w:tc>
          <w:tcPr>
            <w:tcW w:w="1337" w:type="pct"/>
            <w:tcBorders>
              <w:tl2br w:val="nil"/>
              <w:tr2bl w:val="nil"/>
            </w:tcBorders>
            <w:vAlign w:val="center"/>
          </w:tcPr>
          <w:p>
            <w:pPr>
              <w:pStyle w:val="38"/>
              <w:rPr>
                <w:color w:val="auto"/>
                <w:highlight w:val="none"/>
              </w:rPr>
            </w:pPr>
            <w:r>
              <w:rPr>
                <w:rFonts w:hint="eastAsia"/>
                <w:color w:val="auto"/>
                <w:highlight w:val="none"/>
                <w:lang w:eastAsia="zh-CN"/>
              </w:rPr>
              <w:t>《</w:t>
            </w:r>
            <w:r>
              <w:rPr>
                <w:rFonts w:hint="eastAsia"/>
                <w:color w:val="auto"/>
                <w:highlight w:val="none"/>
                <w:lang w:val="en-US" w:eastAsia="zh-CN"/>
              </w:rPr>
              <w:t>预拌砂浆</w:t>
            </w:r>
            <w:r>
              <w:rPr>
                <w:rFonts w:hint="eastAsia"/>
                <w:color w:val="auto"/>
                <w:highlight w:val="none"/>
                <w:lang w:eastAsia="zh-CN"/>
              </w:rPr>
              <w:t>》</w:t>
            </w:r>
            <w:r>
              <w:rPr>
                <w:rFonts w:hint="eastAsia"/>
                <w:color w:val="auto"/>
                <w:highlight w:val="none"/>
                <w:lang w:val="en-US" w:eastAsia="zh-CN"/>
              </w:rPr>
              <w:t>GB/T 25181、</w:t>
            </w:r>
            <w:r>
              <w:rPr>
                <w:rFonts w:hint="eastAsia"/>
                <w:color w:val="auto"/>
                <w:highlight w:val="none"/>
              </w:rPr>
              <w:t>《陶瓷砖胶粘剂》JC/T 547</w:t>
            </w:r>
          </w:p>
        </w:tc>
        <w:tc>
          <w:tcPr>
            <w:tcW w:w="1513" w:type="pct"/>
            <w:tcBorders>
              <w:tl2br w:val="nil"/>
              <w:tr2bl w:val="nil"/>
            </w:tcBorders>
            <w:vAlign w:val="center"/>
          </w:tcPr>
          <w:p>
            <w:pPr>
              <w:pStyle w:val="38"/>
              <w:rPr>
                <w:rFonts w:hint="eastAsia" w:eastAsia="宋体"/>
                <w:color w:val="auto"/>
                <w:highlight w:val="none"/>
                <w:lang w:eastAsia="zh-CN"/>
              </w:rPr>
            </w:pPr>
            <w:r>
              <w:rPr>
                <w:rFonts w:hint="eastAsia"/>
                <w:color w:val="auto"/>
                <w:highlight w:val="none"/>
              </w:rPr>
              <w:t>同一生产厂的同一品种、同一等级的产品，每</w:t>
            </w:r>
            <w:r>
              <w:rPr>
                <w:rFonts w:hint="eastAsia"/>
                <w:color w:val="auto"/>
                <w:highlight w:val="none"/>
                <w:lang w:val="en-US" w:eastAsia="zh-CN"/>
              </w:rPr>
              <w:t>3</w:t>
            </w:r>
            <w:r>
              <w:rPr>
                <w:rFonts w:hint="eastAsia"/>
                <w:color w:val="auto"/>
                <w:highlight w:val="none"/>
              </w:rPr>
              <w:t>0t为一检验批，不足</w:t>
            </w:r>
            <w:r>
              <w:rPr>
                <w:rFonts w:hint="eastAsia"/>
                <w:color w:val="auto"/>
                <w:highlight w:val="none"/>
                <w:lang w:val="en-US" w:eastAsia="zh-CN"/>
              </w:rPr>
              <w:t>3</w:t>
            </w:r>
            <w:r>
              <w:rPr>
                <w:rFonts w:hint="eastAsia"/>
                <w:color w:val="auto"/>
                <w:highlight w:val="none"/>
              </w:rPr>
              <w:t>0t也按一批计。每批产品随机抽样，抽取20kg进行复验</w:t>
            </w:r>
            <w:r>
              <w:rPr>
                <w:rFonts w:hint="eastAsia"/>
                <w:color w:val="auto"/>
                <w:highlight w:val="none"/>
                <w:lang w:eastAsia="zh-CN"/>
              </w:rPr>
              <w:t>。</w:t>
            </w: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982" w:type="pct"/>
            <w:tcBorders>
              <w:tl2br w:val="nil"/>
              <w:tr2bl w:val="nil"/>
            </w:tcBorders>
            <w:vAlign w:val="center"/>
          </w:tcPr>
          <w:p>
            <w:pPr>
              <w:pStyle w:val="38"/>
              <w:rPr>
                <w:color w:val="auto"/>
                <w:highlight w:val="none"/>
              </w:rPr>
            </w:pPr>
            <w:r>
              <w:rPr>
                <w:rFonts w:hint="eastAsia"/>
                <w:color w:val="auto"/>
                <w:highlight w:val="none"/>
              </w:rPr>
              <w:t>膏状乳液基胶粘剂</w:t>
            </w:r>
          </w:p>
        </w:tc>
        <w:tc>
          <w:tcPr>
            <w:tcW w:w="1166" w:type="pct"/>
            <w:tcBorders>
              <w:tl2br w:val="nil"/>
              <w:tr2bl w:val="nil"/>
            </w:tcBorders>
            <w:vAlign w:val="center"/>
          </w:tcPr>
          <w:p>
            <w:pPr>
              <w:pStyle w:val="38"/>
              <w:rPr>
                <w:rFonts w:hint="default" w:eastAsia="宋体"/>
                <w:color w:val="auto"/>
                <w:highlight w:val="none"/>
                <w:lang w:val="en-US" w:eastAsia="zh-CN"/>
              </w:rPr>
            </w:pPr>
            <w:r>
              <w:rPr>
                <w:rFonts w:hint="eastAsia"/>
                <w:color w:val="auto"/>
                <w:highlight w:val="none"/>
                <w:lang w:val="en-US" w:eastAsia="zh-CN"/>
              </w:rPr>
              <w:t>剪切粘结强度</w:t>
            </w:r>
          </w:p>
        </w:tc>
        <w:tc>
          <w:tcPr>
            <w:tcW w:w="1337" w:type="pct"/>
            <w:tcBorders>
              <w:tl2br w:val="nil"/>
              <w:tr2bl w:val="nil"/>
            </w:tcBorders>
            <w:vAlign w:val="center"/>
          </w:tcPr>
          <w:p>
            <w:pPr>
              <w:pStyle w:val="38"/>
              <w:rPr>
                <w:color w:val="auto"/>
                <w:highlight w:val="none"/>
              </w:rPr>
            </w:pPr>
            <w:r>
              <w:rPr>
                <w:rFonts w:hint="eastAsia"/>
                <w:color w:val="auto"/>
                <w:highlight w:val="none"/>
              </w:rPr>
              <w:t>《陶瓷砖胶粘剂》JC/T</w:t>
            </w:r>
            <w:r>
              <w:rPr>
                <w:rFonts w:hint="eastAsia"/>
                <w:color w:val="auto"/>
                <w:highlight w:val="none"/>
                <w:lang w:val="en-US" w:eastAsia="zh-CN"/>
              </w:rPr>
              <w:t xml:space="preserve"> </w:t>
            </w:r>
            <w:r>
              <w:rPr>
                <w:rFonts w:hint="eastAsia"/>
                <w:color w:val="auto"/>
                <w:highlight w:val="none"/>
              </w:rPr>
              <w:t xml:space="preserve"> 547</w:t>
            </w:r>
          </w:p>
        </w:tc>
        <w:tc>
          <w:tcPr>
            <w:tcW w:w="1513" w:type="pct"/>
            <w:vMerge w:val="restart"/>
            <w:tcBorders>
              <w:tl2br w:val="nil"/>
              <w:tr2bl w:val="nil"/>
            </w:tcBorders>
            <w:vAlign w:val="center"/>
          </w:tcPr>
          <w:p>
            <w:pPr>
              <w:pStyle w:val="38"/>
              <w:rPr>
                <w:color w:val="auto"/>
                <w:highlight w:val="none"/>
              </w:rPr>
            </w:pPr>
            <w:r>
              <w:rPr>
                <w:rFonts w:hint="eastAsia"/>
                <w:color w:val="auto"/>
                <w:highlight w:val="none"/>
              </w:rPr>
              <w:t>同一生产厂的同一品种、同一等级的产品，每</w:t>
            </w:r>
            <w:r>
              <w:rPr>
                <w:rFonts w:hint="eastAsia"/>
                <w:color w:val="auto"/>
                <w:highlight w:val="none"/>
                <w:lang w:val="en-US" w:eastAsia="zh-CN"/>
              </w:rPr>
              <w:t>1</w:t>
            </w:r>
            <w:r>
              <w:rPr>
                <w:rFonts w:hint="eastAsia"/>
                <w:color w:val="auto"/>
                <w:highlight w:val="none"/>
              </w:rPr>
              <w:t>0t为一检验批，不足</w:t>
            </w:r>
            <w:r>
              <w:rPr>
                <w:rFonts w:hint="eastAsia"/>
                <w:color w:val="auto"/>
                <w:highlight w:val="none"/>
                <w:lang w:val="en-US" w:eastAsia="zh-CN"/>
              </w:rPr>
              <w:t>1</w:t>
            </w:r>
            <w:r>
              <w:rPr>
                <w:rFonts w:hint="eastAsia"/>
                <w:color w:val="auto"/>
                <w:highlight w:val="none"/>
              </w:rPr>
              <w:t>0t也按一批计。每批产品随机抽样，抽取20kg进行复验</w:t>
            </w:r>
            <w:r>
              <w:rPr>
                <w:rFonts w:hint="eastAsia"/>
                <w:color w:val="auto"/>
                <w:highlight w:val="none"/>
                <w:lang w:eastAsia="zh-CN"/>
              </w:rPr>
              <w:t>。</w:t>
            </w: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2" w:type="pct"/>
            <w:tcBorders>
              <w:tl2br w:val="nil"/>
              <w:tr2bl w:val="nil"/>
            </w:tcBorders>
            <w:vAlign w:val="center"/>
          </w:tcPr>
          <w:p>
            <w:pPr>
              <w:pStyle w:val="38"/>
              <w:rPr>
                <w:rFonts w:hint="default" w:eastAsia="宋体"/>
                <w:color w:val="auto"/>
                <w:highlight w:val="none"/>
                <w:lang w:val="en-US" w:eastAsia="zh-CN"/>
              </w:rPr>
            </w:pPr>
            <w:r>
              <w:rPr>
                <w:rFonts w:hint="eastAsia"/>
                <w:color w:val="auto"/>
                <w:highlight w:val="none"/>
                <w:lang w:val="en-US" w:eastAsia="zh-CN"/>
              </w:rPr>
              <w:t>反应型树脂胶粘剂</w:t>
            </w:r>
          </w:p>
        </w:tc>
        <w:tc>
          <w:tcPr>
            <w:tcW w:w="1166" w:type="pct"/>
            <w:tcBorders>
              <w:tl2br w:val="nil"/>
              <w:tr2bl w:val="nil"/>
            </w:tcBorders>
            <w:vAlign w:val="center"/>
          </w:tcPr>
          <w:p>
            <w:pPr>
              <w:pStyle w:val="38"/>
              <w:rPr>
                <w:color w:val="auto"/>
                <w:highlight w:val="none"/>
              </w:rPr>
            </w:pPr>
            <w:r>
              <w:rPr>
                <w:rFonts w:hint="eastAsia"/>
                <w:color w:val="auto"/>
                <w:highlight w:val="none"/>
                <w:lang w:val="en-US" w:eastAsia="zh-CN"/>
              </w:rPr>
              <w:t>剪切粘结强度</w:t>
            </w:r>
          </w:p>
        </w:tc>
        <w:tc>
          <w:tcPr>
            <w:tcW w:w="1337" w:type="pct"/>
            <w:tcBorders>
              <w:tl2br w:val="nil"/>
              <w:tr2bl w:val="nil"/>
            </w:tcBorders>
            <w:vAlign w:val="center"/>
          </w:tcPr>
          <w:p>
            <w:pPr>
              <w:pStyle w:val="38"/>
              <w:rPr>
                <w:color w:val="auto"/>
                <w:highlight w:val="none"/>
              </w:rPr>
            </w:pPr>
            <w:r>
              <w:rPr>
                <w:rFonts w:hint="eastAsia"/>
                <w:color w:val="auto"/>
                <w:highlight w:val="none"/>
              </w:rPr>
              <w:t>《陶瓷砖胶粘剂》JC/T 547</w:t>
            </w:r>
          </w:p>
        </w:tc>
        <w:tc>
          <w:tcPr>
            <w:tcW w:w="1513" w:type="pct"/>
            <w:vMerge w:val="continue"/>
            <w:tcBorders>
              <w:tl2br w:val="nil"/>
              <w:tr2bl w:val="nil"/>
            </w:tcBorders>
            <w:vAlign w:val="center"/>
          </w:tcPr>
          <w:p>
            <w:pPr>
              <w:pStyle w:val="38"/>
              <w:rPr>
                <w:color w:val="auto"/>
                <w:highlight w:val="none"/>
              </w:rPr>
            </w:pPr>
          </w:p>
        </w:tc>
      </w:tr>
    </w:tbl>
    <w:p>
      <w:pPr>
        <w:spacing w:line="39" w:lineRule="exact"/>
        <w:jc w:val="center"/>
        <w:rPr>
          <w:color w:val="auto"/>
          <w:highlight w:val="none"/>
        </w:rPr>
      </w:pPr>
    </w:p>
    <w:p>
      <w:pPr>
        <w:jc w:val="center"/>
        <w:rPr>
          <w:color w:val="auto"/>
          <w:highlight w:val="none"/>
        </w:rPr>
      </w:pPr>
    </w:p>
    <w:p>
      <w:pPr>
        <w:spacing w:line="40" w:lineRule="exact"/>
        <w:jc w:val="center"/>
        <w:rPr>
          <w:color w:val="auto"/>
          <w:highlight w:val="none"/>
        </w:rPr>
      </w:pPr>
    </w:p>
    <w:p>
      <w:pPr>
        <w:jc w:val="center"/>
        <w:rPr>
          <w:rFonts w:ascii="Arial"/>
          <w:color w:val="auto"/>
          <w:sz w:val="21"/>
          <w:highlight w:val="none"/>
        </w:rPr>
      </w:pPr>
    </w:p>
    <w:p>
      <w:pPr>
        <w:spacing w:before="132" w:line="228" w:lineRule="auto"/>
        <w:ind w:left="1159"/>
        <w:rPr>
          <w:rFonts w:ascii="黑体" w:hAnsi="黑体" w:eastAsia="黑体" w:cs="黑体"/>
          <w:color w:val="auto"/>
          <w:spacing w:val="3"/>
          <w:sz w:val="25"/>
          <w:szCs w:val="25"/>
          <w:highlight w:val="none"/>
        </w:rPr>
      </w:pPr>
    </w:p>
    <w:p>
      <w:pPr>
        <w:pStyle w:val="2"/>
        <w:rPr>
          <w:rFonts w:ascii="黑体" w:hAnsi="黑体" w:eastAsia="黑体" w:cs="黑体"/>
          <w:color w:val="auto"/>
          <w:spacing w:val="3"/>
          <w:sz w:val="25"/>
          <w:szCs w:val="25"/>
          <w:highlight w:val="none"/>
        </w:rPr>
      </w:pPr>
    </w:p>
    <w:p>
      <w:pPr>
        <w:pStyle w:val="2"/>
        <w:rPr>
          <w:rFonts w:ascii="黑体" w:hAnsi="黑体" w:eastAsia="黑体" w:cs="黑体"/>
          <w:color w:val="auto"/>
          <w:spacing w:val="3"/>
          <w:sz w:val="25"/>
          <w:szCs w:val="25"/>
          <w:highlight w:val="none"/>
        </w:rPr>
      </w:pPr>
    </w:p>
    <w:p>
      <w:pPr>
        <w:pStyle w:val="2"/>
        <w:rPr>
          <w:rFonts w:ascii="黑体" w:hAnsi="黑体" w:eastAsia="黑体" w:cs="黑体"/>
          <w:color w:val="auto"/>
          <w:spacing w:val="3"/>
          <w:sz w:val="25"/>
          <w:szCs w:val="25"/>
          <w:highlight w:val="none"/>
        </w:rPr>
      </w:pPr>
    </w:p>
    <w:p>
      <w:pPr>
        <w:pStyle w:val="2"/>
        <w:rPr>
          <w:rFonts w:ascii="黑体" w:hAnsi="黑体" w:eastAsia="黑体" w:cs="黑体"/>
          <w:color w:val="auto"/>
          <w:spacing w:val="3"/>
          <w:sz w:val="25"/>
          <w:szCs w:val="25"/>
          <w:highlight w:val="none"/>
        </w:rPr>
      </w:pPr>
    </w:p>
    <w:p>
      <w:pPr>
        <w:pStyle w:val="2"/>
        <w:rPr>
          <w:rFonts w:ascii="黑体" w:hAnsi="黑体" w:eastAsia="黑体" w:cs="黑体"/>
          <w:color w:val="auto"/>
          <w:spacing w:val="3"/>
          <w:sz w:val="25"/>
          <w:szCs w:val="25"/>
          <w:highlight w:val="none"/>
        </w:rPr>
      </w:pPr>
    </w:p>
    <w:p>
      <w:pPr>
        <w:pStyle w:val="4"/>
        <w:numPr>
          <w:ilvl w:val="0"/>
          <w:numId w:val="0"/>
        </w:numPr>
        <w:rPr>
          <w:rFonts w:eastAsia="Times New Roman"/>
          <w:bCs/>
          <w:color w:val="auto"/>
          <w:spacing w:val="10"/>
          <w:szCs w:val="28"/>
          <w:highlight w:val="none"/>
        </w:rPr>
      </w:pPr>
      <w:bookmarkStart w:id="35" w:name="_Toc30146"/>
      <w:r>
        <w:rPr>
          <w:rFonts w:eastAsia="Times New Roman"/>
          <w:bCs/>
          <w:color w:val="auto"/>
          <w:spacing w:val="10"/>
          <w:szCs w:val="28"/>
          <w:highlight w:val="none"/>
        </w:rPr>
        <w:t>附录</w:t>
      </w:r>
      <w:r>
        <w:rPr>
          <w:rFonts w:hint="eastAsia" w:eastAsia="宋体"/>
          <w:bCs/>
          <w:color w:val="auto"/>
          <w:spacing w:val="10"/>
          <w:szCs w:val="28"/>
          <w:highlight w:val="none"/>
          <w:lang w:val="en-US" w:eastAsia="zh-CN"/>
        </w:rPr>
        <w:t>B 陶瓷砖胶粘剂</w:t>
      </w:r>
      <w:r>
        <w:rPr>
          <w:rFonts w:hint="eastAsia" w:eastAsia="Times New Roman"/>
          <w:bCs/>
          <w:color w:val="auto"/>
          <w:spacing w:val="10"/>
          <w:szCs w:val="28"/>
          <w:highlight w:val="none"/>
        </w:rPr>
        <w:t>的类型与代号</w:t>
      </w:r>
      <w:bookmarkEnd w:id="35"/>
    </w:p>
    <w:p>
      <w:pPr>
        <w:jc w:val="center"/>
        <w:rPr>
          <w:rFonts w:hint="eastAsia"/>
          <w:color w:val="auto"/>
          <w:highlight w:val="none"/>
        </w:rPr>
      </w:pPr>
      <w:r>
        <w:rPr>
          <w:rFonts w:hint="eastAsia"/>
          <w:color w:val="auto"/>
          <w:highlight w:val="none"/>
        </w:rPr>
        <w:t>表</w:t>
      </w:r>
      <w:r>
        <w:rPr>
          <w:rFonts w:hint="eastAsia"/>
          <w:color w:val="auto"/>
          <w:highlight w:val="none"/>
          <w:lang w:val="en-US" w:eastAsia="zh-CN"/>
        </w:rPr>
        <w:t>B 陶瓷砖胶粘剂</w:t>
      </w:r>
      <w:r>
        <w:rPr>
          <w:rFonts w:hint="eastAsia"/>
          <w:color w:val="auto"/>
          <w:highlight w:val="none"/>
        </w:rPr>
        <w:t>的类型与代号</w:t>
      </w:r>
    </w:p>
    <w:tbl>
      <w:tblPr>
        <w:tblStyle w:val="28"/>
        <w:tblW w:w="972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630"/>
        <w:gridCol w:w="704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jc w:val="center"/>
              <w:rPr>
                <w:rFonts w:hint="eastAsia" w:eastAsia="宋体"/>
                <w:color w:val="auto"/>
                <w:highlight w:val="none"/>
                <w:lang w:val="en-US" w:eastAsia="zh-CN"/>
              </w:rPr>
            </w:pPr>
            <w:r>
              <w:rPr>
                <w:rFonts w:hint="eastAsia"/>
                <w:color w:val="auto"/>
                <w:highlight w:val="none"/>
                <w:lang w:val="en-US" w:eastAsia="zh-CN"/>
              </w:rPr>
              <w:t>序号</w:t>
            </w:r>
          </w:p>
        </w:tc>
        <w:tc>
          <w:tcPr>
            <w:tcW w:w="7678" w:type="dxa"/>
            <w:gridSpan w:val="2"/>
            <w:vAlign w:val="center"/>
          </w:tcPr>
          <w:p>
            <w:pPr>
              <w:pStyle w:val="38"/>
              <w:jc w:val="center"/>
              <w:rPr>
                <w:rFonts w:hint="eastAsia"/>
                <w:color w:val="auto"/>
                <w:highlight w:val="none"/>
              </w:rPr>
            </w:pPr>
            <w:r>
              <w:rPr>
                <w:rFonts w:hint="eastAsia"/>
                <w:color w:val="auto"/>
                <w:highlight w:val="none"/>
                <w:lang w:val="en-US" w:eastAsia="zh-CN"/>
              </w:rPr>
              <w:t>类型</w:t>
            </w:r>
          </w:p>
        </w:tc>
        <w:tc>
          <w:tcPr>
            <w:tcW w:w="1281" w:type="dxa"/>
            <w:vAlign w:val="center"/>
          </w:tcPr>
          <w:p>
            <w:pPr>
              <w:pStyle w:val="38"/>
              <w:jc w:val="center"/>
              <w:rPr>
                <w:rFonts w:hint="eastAsia"/>
                <w:color w:val="auto"/>
                <w:highlight w:val="none"/>
              </w:rPr>
            </w:pPr>
            <w:r>
              <w:rPr>
                <w:rFonts w:hint="eastAsia"/>
                <w:color w:val="auto"/>
                <w:highlight w:val="none"/>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eastAsia" w:eastAsia="宋体"/>
                <w:color w:val="auto"/>
                <w:highlight w:val="none"/>
                <w:lang w:val="en-US" w:eastAsia="zh-CN"/>
              </w:rPr>
            </w:pPr>
            <w:r>
              <w:rPr>
                <w:rFonts w:hint="eastAsia"/>
                <w:color w:val="auto"/>
                <w:highlight w:val="none"/>
                <w:lang w:val="en-US" w:eastAsia="zh-CN"/>
              </w:rPr>
              <w:t>1</w:t>
            </w:r>
          </w:p>
        </w:tc>
        <w:tc>
          <w:tcPr>
            <w:tcW w:w="630" w:type="dxa"/>
            <w:vMerge w:val="restart"/>
            <w:vAlign w:val="center"/>
          </w:tcPr>
          <w:p>
            <w:pPr>
              <w:pStyle w:val="38"/>
              <w:spacing w:line="360" w:lineRule="auto"/>
              <w:jc w:val="center"/>
              <w:rPr>
                <w:rFonts w:hint="default"/>
                <w:color w:val="auto"/>
                <w:highlight w:val="none"/>
                <w:lang w:val="en-US" w:eastAsia="zh-CN"/>
              </w:rPr>
            </w:pPr>
            <w:r>
              <w:rPr>
                <w:rFonts w:hint="eastAsia"/>
                <w:color w:val="auto"/>
                <w:highlight w:val="none"/>
                <w:lang w:val="en-US" w:eastAsia="zh-CN"/>
              </w:rPr>
              <w:t>水泥基胶粘剂</w:t>
            </w: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普通型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eastAsia" w:eastAsia="宋体"/>
                <w:color w:val="auto"/>
                <w:highlight w:val="none"/>
                <w:lang w:val="en-US" w:eastAsia="zh-CN"/>
              </w:rPr>
            </w:pPr>
            <w:r>
              <w:rPr>
                <w:rFonts w:hint="eastAsia"/>
                <w:color w:val="auto"/>
                <w:highlight w:val="none"/>
                <w:lang w:val="en-US" w:eastAsia="zh-CN"/>
              </w:rPr>
              <w:t>2</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快凝</w:t>
            </w:r>
            <w:r>
              <w:rPr>
                <w:rFonts w:hint="eastAsia"/>
                <w:color w:val="auto"/>
                <w:highlight w:val="none"/>
                <w:lang w:val="en-US" w:eastAsia="zh-CN"/>
              </w:rPr>
              <w:t>普通</w:t>
            </w:r>
            <w:r>
              <w:rPr>
                <w:rFonts w:hint="eastAsia"/>
                <w:color w:val="auto"/>
                <w:highlight w:val="none"/>
              </w:rPr>
              <w:t>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eastAsia" w:eastAsia="宋体"/>
                <w:color w:val="auto"/>
                <w:highlight w:val="none"/>
                <w:lang w:val="en-US" w:eastAsia="zh-CN"/>
              </w:rPr>
            </w:pPr>
            <w:r>
              <w:rPr>
                <w:rFonts w:hint="eastAsia"/>
                <w:color w:val="auto"/>
                <w:highlight w:val="none"/>
                <w:lang w:val="en-US" w:eastAsia="zh-CN"/>
              </w:rPr>
              <w:t>3</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抗滑移普通型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eastAsia" w:eastAsia="宋体"/>
                <w:color w:val="auto"/>
                <w:highlight w:val="none"/>
                <w:lang w:val="en-US" w:eastAsia="zh-CN"/>
              </w:rPr>
            </w:pPr>
            <w:r>
              <w:rPr>
                <w:rFonts w:hint="eastAsia"/>
                <w:color w:val="auto"/>
                <w:highlight w:val="none"/>
                <w:lang w:val="en-US" w:eastAsia="zh-CN"/>
              </w:rPr>
              <w:t>4</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快凝抗滑移</w:t>
            </w:r>
            <w:r>
              <w:rPr>
                <w:rFonts w:hint="eastAsia"/>
                <w:color w:val="auto"/>
                <w:highlight w:val="none"/>
                <w:lang w:val="en-US" w:eastAsia="zh-CN"/>
              </w:rPr>
              <w:t>普通型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C1FT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5</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增强型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eastAsia" w:eastAsia="宋体"/>
                <w:color w:val="auto"/>
                <w:highlight w:val="none"/>
                <w:lang w:val="en-US" w:eastAsia="zh-CN"/>
              </w:rPr>
            </w:pPr>
            <w:r>
              <w:rPr>
                <w:rFonts w:hint="eastAsia"/>
                <w:color w:val="auto"/>
                <w:highlight w:val="none"/>
                <w:lang w:val="en-US" w:eastAsia="zh-CN"/>
              </w:rPr>
              <w:t>6</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加长晾置时间增强型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eastAsia" w:eastAsia="宋体"/>
                <w:color w:val="auto"/>
                <w:highlight w:val="none"/>
                <w:lang w:val="en-US" w:eastAsia="zh-CN"/>
              </w:rPr>
            </w:pPr>
            <w:r>
              <w:rPr>
                <w:rFonts w:hint="eastAsia"/>
                <w:color w:val="auto"/>
                <w:highlight w:val="none"/>
                <w:lang w:val="en-US" w:eastAsia="zh-CN"/>
              </w:rPr>
              <w:t>7</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快凝增强型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eastAsia" w:eastAsia="宋体"/>
                <w:color w:val="auto"/>
                <w:highlight w:val="none"/>
                <w:lang w:val="en-US" w:eastAsia="zh-CN"/>
              </w:rPr>
            </w:pPr>
            <w:r>
              <w:rPr>
                <w:rFonts w:hint="eastAsia"/>
                <w:color w:val="auto"/>
                <w:highlight w:val="none"/>
                <w:lang w:val="en-US" w:eastAsia="zh-CN"/>
              </w:rPr>
              <w:t>8</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柔性增强型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C2S1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9</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抗滑移增强型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10</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抗滑移加长晾置时间增强型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C2TE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color w:val="auto"/>
                <w:highlight w:val="none"/>
                <w:lang w:val="en-US" w:eastAsia="zh-CN"/>
              </w:rPr>
            </w:pPr>
            <w:r>
              <w:rPr>
                <w:rFonts w:hint="eastAsia"/>
                <w:color w:val="auto"/>
                <w:highlight w:val="none"/>
                <w:lang w:val="en-US" w:eastAsia="zh-CN"/>
              </w:rPr>
              <w:t>11</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color w:val="auto"/>
                <w:highlight w:val="none"/>
              </w:rPr>
            </w:pPr>
            <w:r>
              <w:rPr>
                <w:rFonts w:hint="eastAsia"/>
                <w:color w:val="auto"/>
                <w:highlight w:val="none"/>
              </w:rPr>
              <w:t>柔性抗滑移加长晾置时间增强型</w:t>
            </w:r>
            <w:r>
              <w:rPr>
                <w:rFonts w:hint="eastAsia"/>
                <w:color w:val="auto"/>
                <w:highlight w:val="none"/>
                <w:lang w:eastAsia="zh-CN"/>
              </w:rPr>
              <w:t>水泥基胶粘剂</w:t>
            </w:r>
          </w:p>
        </w:tc>
        <w:tc>
          <w:tcPr>
            <w:tcW w:w="1281"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C2TES1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12</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柔性抗滑移增强型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C2TS1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13</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快凝抗滑移增强型</w:t>
            </w:r>
            <w:r>
              <w:rPr>
                <w:rFonts w:hint="eastAsia"/>
                <w:color w:val="auto"/>
                <w:highlight w:val="none"/>
                <w:lang w:eastAsia="zh-CN"/>
              </w:rPr>
              <w:t>水泥基胶粘剂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C2FT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color w:val="auto"/>
                <w:highlight w:val="none"/>
                <w:lang w:val="en-US" w:eastAsia="zh-CN"/>
              </w:rPr>
            </w:pPr>
            <w:r>
              <w:rPr>
                <w:rFonts w:hint="eastAsia"/>
                <w:color w:val="auto"/>
                <w:highlight w:val="none"/>
                <w:lang w:val="en-US" w:eastAsia="zh-CN"/>
              </w:rPr>
              <w:t>14</w:t>
            </w:r>
          </w:p>
        </w:tc>
        <w:tc>
          <w:tcPr>
            <w:tcW w:w="630" w:type="dxa"/>
            <w:vMerge w:val="restart"/>
            <w:vAlign w:val="center"/>
          </w:tcPr>
          <w:p>
            <w:pPr>
              <w:pStyle w:val="38"/>
              <w:spacing w:line="240" w:lineRule="auto"/>
              <w:jc w:val="center"/>
              <w:rPr>
                <w:rFonts w:hint="eastAsia"/>
                <w:color w:val="auto"/>
                <w:highlight w:val="none"/>
                <w:lang w:val="en-US" w:eastAsia="zh-CN"/>
              </w:rPr>
            </w:pPr>
            <w:r>
              <w:rPr>
                <w:rFonts w:hint="eastAsia"/>
                <w:color w:val="auto"/>
                <w:highlight w:val="none"/>
                <w:lang w:val="en-US" w:eastAsia="zh-CN"/>
              </w:rPr>
              <w:t>膏状乳液基胶粘剂</w:t>
            </w:r>
          </w:p>
        </w:tc>
        <w:tc>
          <w:tcPr>
            <w:tcW w:w="7048"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普通型膏状乳液基胶粘剂</w:t>
            </w:r>
          </w:p>
        </w:tc>
        <w:tc>
          <w:tcPr>
            <w:tcW w:w="1281"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color w:val="auto"/>
                <w:highlight w:val="none"/>
                <w:lang w:val="en-US" w:eastAsia="zh-CN"/>
              </w:rPr>
            </w:pPr>
            <w:r>
              <w:rPr>
                <w:rFonts w:hint="eastAsia"/>
                <w:color w:val="auto"/>
                <w:highlight w:val="none"/>
                <w:lang w:val="en-US" w:eastAsia="zh-CN"/>
              </w:rPr>
              <w:t>15</w:t>
            </w:r>
          </w:p>
        </w:tc>
        <w:tc>
          <w:tcPr>
            <w:tcW w:w="630" w:type="dxa"/>
            <w:vMerge w:val="continue"/>
            <w:vAlign w:val="center"/>
          </w:tcPr>
          <w:p>
            <w:pPr>
              <w:pStyle w:val="38"/>
              <w:spacing w:line="24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抗滑移普通型膏状乳液基胶粘剂</w:t>
            </w:r>
          </w:p>
        </w:tc>
        <w:tc>
          <w:tcPr>
            <w:tcW w:w="1281"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D1T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color w:val="auto"/>
                <w:highlight w:val="none"/>
                <w:lang w:val="en-US" w:eastAsia="zh-CN"/>
              </w:rPr>
            </w:pPr>
            <w:r>
              <w:rPr>
                <w:rFonts w:hint="eastAsia"/>
                <w:color w:val="auto"/>
                <w:highlight w:val="none"/>
                <w:lang w:val="en-US" w:eastAsia="zh-CN"/>
              </w:rPr>
              <w:t>16</w:t>
            </w:r>
          </w:p>
        </w:tc>
        <w:tc>
          <w:tcPr>
            <w:tcW w:w="630" w:type="dxa"/>
            <w:vMerge w:val="continue"/>
            <w:vAlign w:val="center"/>
          </w:tcPr>
          <w:p>
            <w:pPr>
              <w:pStyle w:val="38"/>
              <w:spacing w:line="24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val="en-US" w:eastAsia="zh-CN"/>
              </w:rPr>
            </w:pPr>
            <w:r>
              <w:rPr>
                <w:rFonts w:hint="eastAsia"/>
                <w:color w:val="auto"/>
                <w:highlight w:val="none"/>
                <w:lang w:val="en-US" w:eastAsia="zh-CN"/>
              </w:rPr>
              <w:t>增强型膏状乳液基胶粘剂</w:t>
            </w:r>
          </w:p>
        </w:tc>
        <w:tc>
          <w:tcPr>
            <w:tcW w:w="1281"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color w:val="auto"/>
                <w:highlight w:val="none"/>
                <w:lang w:val="en-US" w:eastAsia="zh-CN"/>
              </w:rPr>
            </w:pPr>
            <w:r>
              <w:rPr>
                <w:rFonts w:hint="eastAsia"/>
                <w:color w:val="auto"/>
                <w:highlight w:val="none"/>
                <w:lang w:val="en-US" w:eastAsia="zh-CN"/>
              </w:rPr>
              <w:t>17</w:t>
            </w:r>
          </w:p>
        </w:tc>
        <w:tc>
          <w:tcPr>
            <w:tcW w:w="630" w:type="dxa"/>
            <w:vMerge w:val="continue"/>
            <w:vAlign w:val="center"/>
          </w:tcPr>
          <w:p>
            <w:pPr>
              <w:pStyle w:val="38"/>
              <w:spacing w:line="24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加速干燥增强型膏状乳液基胶粘剂</w:t>
            </w:r>
          </w:p>
        </w:tc>
        <w:tc>
          <w:tcPr>
            <w:tcW w:w="1281"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D2A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color w:val="auto"/>
                <w:highlight w:val="none"/>
                <w:lang w:val="en-US" w:eastAsia="zh-CN"/>
              </w:rPr>
            </w:pPr>
            <w:r>
              <w:rPr>
                <w:rFonts w:hint="eastAsia"/>
                <w:color w:val="auto"/>
                <w:highlight w:val="none"/>
                <w:lang w:val="en-US" w:eastAsia="zh-CN"/>
              </w:rPr>
              <w:t>18</w:t>
            </w:r>
          </w:p>
        </w:tc>
        <w:tc>
          <w:tcPr>
            <w:tcW w:w="630" w:type="dxa"/>
            <w:vMerge w:val="continue"/>
            <w:vAlign w:val="center"/>
          </w:tcPr>
          <w:p>
            <w:pPr>
              <w:pStyle w:val="38"/>
              <w:spacing w:line="24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抗滑移增强型膏状乳液基胶粘剂</w:t>
            </w:r>
          </w:p>
        </w:tc>
        <w:tc>
          <w:tcPr>
            <w:tcW w:w="1281"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D2T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color w:val="auto"/>
                <w:highlight w:val="none"/>
                <w:lang w:val="en-US" w:eastAsia="zh-CN"/>
              </w:rPr>
            </w:pPr>
            <w:r>
              <w:rPr>
                <w:rFonts w:hint="eastAsia"/>
                <w:color w:val="auto"/>
                <w:highlight w:val="none"/>
                <w:lang w:val="en-US" w:eastAsia="zh-CN"/>
              </w:rPr>
              <w:t>19</w:t>
            </w:r>
          </w:p>
        </w:tc>
        <w:tc>
          <w:tcPr>
            <w:tcW w:w="630" w:type="dxa"/>
            <w:vMerge w:val="continue"/>
            <w:vAlign w:val="center"/>
          </w:tcPr>
          <w:p>
            <w:pPr>
              <w:pStyle w:val="38"/>
              <w:spacing w:line="24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抗滑移加长晾置时间增强型膏状乳液基胶粘剂</w:t>
            </w:r>
          </w:p>
        </w:tc>
        <w:tc>
          <w:tcPr>
            <w:tcW w:w="1281"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D2TE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20</w:t>
            </w:r>
          </w:p>
        </w:tc>
        <w:tc>
          <w:tcPr>
            <w:tcW w:w="630" w:type="dxa"/>
            <w:vMerge w:val="restart"/>
            <w:vAlign w:val="center"/>
          </w:tcPr>
          <w:p>
            <w:pPr>
              <w:pStyle w:val="38"/>
              <w:spacing w:line="240" w:lineRule="auto"/>
              <w:jc w:val="center"/>
              <w:rPr>
                <w:rFonts w:hint="default"/>
                <w:color w:val="auto"/>
                <w:highlight w:val="none"/>
                <w:lang w:val="en-US" w:eastAsia="zh-CN"/>
              </w:rPr>
            </w:pPr>
            <w:r>
              <w:rPr>
                <w:rFonts w:hint="eastAsia"/>
                <w:color w:val="auto"/>
                <w:highlight w:val="none"/>
                <w:lang w:val="en-US" w:eastAsia="zh-CN"/>
              </w:rPr>
              <w:t>反应树脂胶粘剂</w:t>
            </w: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普通反</w:t>
            </w:r>
            <w:r>
              <w:rPr>
                <w:rFonts w:hint="eastAsia"/>
                <w:color w:val="auto"/>
                <w:highlight w:val="none"/>
                <w:lang w:eastAsia="zh-CN"/>
              </w:rPr>
              <w:t>应型树脂型胶粘剂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21</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抗滑移普通反</w:t>
            </w:r>
            <w:r>
              <w:rPr>
                <w:rFonts w:hint="eastAsia"/>
                <w:color w:val="auto"/>
                <w:highlight w:val="none"/>
                <w:lang w:eastAsia="zh-CN"/>
              </w:rPr>
              <w:t>应型树脂型胶粘剂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RIT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22</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增强型反</w:t>
            </w:r>
            <w:r>
              <w:rPr>
                <w:rFonts w:hint="eastAsia"/>
                <w:color w:val="auto"/>
                <w:highlight w:val="none"/>
                <w:lang w:eastAsia="zh-CN"/>
              </w:rPr>
              <w:t>应型树脂型胶粘剂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vAlign w:val="center"/>
          </w:tcPr>
          <w:p>
            <w:pPr>
              <w:pStyle w:val="38"/>
              <w:spacing w:line="360" w:lineRule="auto"/>
              <w:jc w:val="center"/>
              <w:rPr>
                <w:rFonts w:hint="default" w:eastAsia="宋体"/>
                <w:color w:val="auto"/>
                <w:highlight w:val="none"/>
                <w:lang w:val="en-US" w:eastAsia="zh-CN"/>
              </w:rPr>
            </w:pPr>
            <w:r>
              <w:rPr>
                <w:rFonts w:hint="eastAsia"/>
                <w:color w:val="auto"/>
                <w:highlight w:val="none"/>
                <w:lang w:val="en-US" w:eastAsia="zh-CN"/>
              </w:rPr>
              <w:t>22</w:t>
            </w:r>
          </w:p>
        </w:tc>
        <w:tc>
          <w:tcPr>
            <w:tcW w:w="630" w:type="dxa"/>
            <w:vMerge w:val="continue"/>
            <w:vAlign w:val="center"/>
          </w:tcPr>
          <w:p>
            <w:pPr>
              <w:pStyle w:val="38"/>
              <w:spacing w:line="360" w:lineRule="auto"/>
              <w:jc w:val="center"/>
              <w:rPr>
                <w:rFonts w:hint="eastAsia"/>
                <w:color w:val="auto"/>
                <w:highlight w:val="none"/>
                <w:lang w:val="en-US" w:eastAsia="zh-CN"/>
              </w:rPr>
            </w:pPr>
          </w:p>
        </w:tc>
        <w:tc>
          <w:tcPr>
            <w:tcW w:w="7048" w:type="dxa"/>
            <w:vAlign w:val="center"/>
          </w:tcPr>
          <w:p>
            <w:pPr>
              <w:pStyle w:val="38"/>
              <w:spacing w:line="360" w:lineRule="auto"/>
              <w:jc w:val="center"/>
              <w:rPr>
                <w:rFonts w:hint="eastAsia" w:eastAsia="宋体"/>
                <w:color w:val="auto"/>
                <w:highlight w:val="none"/>
                <w:lang w:eastAsia="zh-CN"/>
              </w:rPr>
            </w:pPr>
            <w:r>
              <w:rPr>
                <w:rFonts w:hint="eastAsia"/>
                <w:color w:val="auto"/>
                <w:highlight w:val="none"/>
              </w:rPr>
              <w:t>抗滑移增强型反</w:t>
            </w:r>
            <w:r>
              <w:rPr>
                <w:rFonts w:hint="eastAsia"/>
                <w:color w:val="auto"/>
                <w:highlight w:val="none"/>
                <w:lang w:eastAsia="zh-CN"/>
              </w:rPr>
              <w:t>应型树脂型胶粘剂</w:t>
            </w:r>
          </w:p>
        </w:tc>
        <w:tc>
          <w:tcPr>
            <w:tcW w:w="1281" w:type="dxa"/>
            <w:vAlign w:val="center"/>
          </w:tcPr>
          <w:p>
            <w:pPr>
              <w:pStyle w:val="38"/>
              <w:spacing w:line="360" w:lineRule="auto"/>
              <w:jc w:val="center"/>
              <w:rPr>
                <w:rFonts w:hint="eastAsia"/>
                <w:color w:val="auto"/>
                <w:highlight w:val="none"/>
              </w:rPr>
            </w:pPr>
            <w:r>
              <w:rPr>
                <w:rFonts w:hint="eastAsia"/>
                <w:color w:val="auto"/>
                <w:highlight w:val="none"/>
              </w:rPr>
              <w:t>R2T</w:t>
            </w:r>
          </w:p>
        </w:tc>
      </w:tr>
    </w:tbl>
    <w:p>
      <w:pPr>
        <w:pStyle w:val="4"/>
        <w:numPr>
          <w:ilvl w:val="0"/>
          <w:numId w:val="0"/>
        </w:numPr>
        <w:rPr>
          <w:rFonts w:eastAsia="Times New Roman"/>
          <w:bCs/>
          <w:color w:val="auto"/>
          <w:spacing w:val="10"/>
          <w:szCs w:val="28"/>
          <w:highlight w:val="none"/>
        </w:rPr>
      </w:pPr>
      <w:bookmarkStart w:id="36" w:name="_Toc1322"/>
      <w:r>
        <w:rPr>
          <w:rFonts w:eastAsia="Times New Roman"/>
          <w:bCs/>
          <w:color w:val="auto"/>
          <w:spacing w:val="10"/>
          <w:szCs w:val="28"/>
          <w:highlight w:val="none"/>
        </w:rPr>
        <w:t>本规程用词说明</w:t>
      </w:r>
      <w:bookmarkEnd w:id="36"/>
    </w:p>
    <w:p>
      <w:pPr>
        <w:spacing w:line="306" w:lineRule="auto"/>
        <w:rPr>
          <w:rFonts w:ascii="Arial"/>
          <w:color w:val="auto"/>
          <w:sz w:val="21"/>
          <w:highlight w:val="none"/>
        </w:rPr>
      </w:pPr>
    </w:p>
    <w:p>
      <w:pPr>
        <w:spacing w:line="306" w:lineRule="auto"/>
        <w:rPr>
          <w:rFonts w:ascii="Arial"/>
          <w:color w:val="auto"/>
          <w:sz w:val="21"/>
          <w:highlight w:val="none"/>
        </w:rPr>
      </w:pPr>
    </w:p>
    <w:p>
      <w:pPr>
        <w:ind w:firstLine="480" w:firstLineChars="200"/>
        <w:rPr>
          <w:color w:val="auto"/>
          <w:highlight w:val="none"/>
        </w:rPr>
      </w:pPr>
      <w:r>
        <w:rPr>
          <w:color w:val="auto"/>
          <w:highlight w:val="none"/>
        </w:rPr>
        <w:t>1为便于在执行本规程条文时区别对待，对要求严格程度不同的用词说明如下：</w:t>
      </w:r>
    </w:p>
    <w:p>
      <w:pPr>
        <w:ind w:firstLine="960" w:firstLineChars="400"/>
        <w:rPr>
          <w:color w:val="auto"/>
          <w:highlight w:val="none"/>
        </w:rPr>
      </w:pPr>
      <w:r>
        <w:rPr>
          <w:color w:val="auto"/>
          <w:highlight w:val="none"/>
        </w:rPr>
        <w:t>1)表示很严格，非这样做不可的用词：</w:t>
      </w:r>
    </w:p>
    <w:p>
      <w:pPr>
        <w:ind w:firstLine="480" w:firstLineChars="200"/>
        <w:rPr>
          <w:color w:val="auto"/>
          <w:highlight w:val="none"/>
        </w:rPr>
      </w:pPr>
      <w:r>
        <w:rPr>
          <w:color w:val="auto"/>
          <w:highlight w:val="none"/>
        </w:rPr>
        <w:t>正面用词采用</w:t>
      </w:r>
      <w:r>
        <w:rPr>
          <w:rFonts w:hint="eastAsia"/>
          <w:color w:val="auto"/>
          <w:highlight w:val="none"/>
        </w:rPr>
        <w:t>“</w:t>
      </w:r>
      <w:r>
        <w:rPr>
          <w:color w:val="auto"/>
          <w:highlight w:val="none"/>
        </w:rPr>
        <w:t>必须</w:t>
      </w:r>
      <w:r>
        <w:rPr>
          <w:rFonts w:hint="eastAsia"/>
          <w:color w:val="auto"/>
          <w:highlight w:val="none"/>
        </w:rPr>
        <w:t>”</w:t>
      </w:r>
      <w:r>
        <w:rPr>
          <w:color w:val="auto"/>
          <w:highlight w:val="none"/>
        </w:rPr>
        <w:t>；反面用词采用</w:t>
      </w:r>
      <w:r>
        <w:rPr>
          <w:rFonts w:hint="eastAsia"/>
          <w:color w:val="auto"/>
          <w:highlight w:val="none"/>
        </w:rPr>
        <w:t>“</w:t>
      </w:r>
      <w:r>
        <w:rPr>
          <w:color w:val="auto"/>
          <w:highlight w:val="none"/>
        </w:rPr>
        <w:t>严禁</w:t>
      </w:r>
      <w:r>
        <w:rPr>
          <w:rFonts w:hint="eastAsia"/>
          <w:color w:val="auto"/>
          <w:highlight w:val="none"/>
        </w:rPr>
        <w:t>”</w:t>
      </w:r>
      <w:r>
        <w:rPr>
          <w:color w:val="auto"/>
          <w:highlight w:val="none"/>
        </w:rPr>
        <w:t>。</w:t>
      </w:r>
    </w:p>
    <w:p>
      <w:pPr>
        <w:ind w:firstLine="960" w:firstLineChars="400"/>
        <w:rPr>
          <w:color w:val="auto"/>
          <w:highlight w:val="none"/>
        </w:rPr>
      </w:pPr>
      <w:r>
        <w:rPr>
          <w:color w:val="auto"/>
          <w:highlight w:val="none"/>
        </w:rPr>
        <w:t>2)表示严格，正常情况下均应这样做的用词：</w:t>
      </w:r>
    </w:p>
    <w:p>
      <w:pPr>
        <w:ind w:firstLine="480" w:firstLineChars="200"/>
        <w:rPr>
          <w:color w:val="auto"/>
          <w:highlight w:val="none"/>
        </w:rPr>
      </w:pPr>
      <w:r>
        <w:rPr>
          <w:color w:val="auto"/>
          <w:highlight w:val="none"/>
        </w:rPr>
        <w:t>正面词采用</w:t>
      </w:r>
      <w:r>
        <w:rPr>
          <w:rFonts w:hint="eastAsia"/>
          <w:color w:val="auto"/>
          <w:highlight w:val="none"/>
        </w:rPr>
        <w:t>“</w:t>
      </w:r>
      <w:r>
        <w:rPr>
          <w:color w:val="auto"/>
          <w:highlight w:val="none"/>
        </w:rPr>
        <w:t>应</w:t>
      </w:r>
      <w:r>
        <w:rPr>
          <w:rFonts w:hint="eastAsia"/>
          <w:color w:val="auto"/>
          <w:highlight w:val="none"/>
        </w:rPr>
        <w:t>”</w:t>
      </w:r>
      <w:r>
        <w:rPr>
          <w:color w:val="auto"/>
          <w:highlight w:val="none"/>
        </w:rPr>
        <w:t>；反面词采用</w:t>
      </w:r>
      <w:r>
        <w:rPr>
          <w:rFonts w:hint="eastAsia"/>
          <w:color w:val="auto"/>
          <w:highlight w:val="none"/>
        </w:rPr>
        <w:t>“</w:t>
      </w:r>
      <w:r>
        <w:rPr>
          <w:color w:val="auto"/>
          <w:highlight w:val="none"/>
        </w:rPr>
        <w:t>不应</w:t>
      </w:r>
      <w:r>
        <w:rPr>
          <w:rFonts w:hint="eastAsia"/>
          <w:color w:val="auto"/>
          <w:highlight w:val="none"/>
        </w:rPr>
        <w:t>”</w:t>
      </w:r>
      <w:r>
        <w:rPr>
          <w:color w:val="auto"/>
          <w:highlight w:val="none"/>
        </w:rPr>
        <w:t>或</w:t>
      </w:r>
      <w:r>
        <w:rPr>
          <w:rFonts w:hint="eastAsia"/>
          <w:color w:val="auto"/>
          <w:highlight w:val="none"/>
        </w:rPr>
        <w:t>“</w:t>
      </w:r>
      <w:r>
        <w:rPr>
          <w:color w:val="auto"/>
          <w:highlight w:val="none"/>
        </w:rPr>
        <w:t>不得</w:t>
      </w:r>
      <w:r>
        <w:rPr>
          <w:rFonts w:hint="eastAsia"/>
          <w:color w:val="auto"/>
          <w:highlight w:val="none"/>
        </w:rPr>
        <w:t>”</w:t>
      </w:r>
      <w:r>
        <w:rPr>
          <w:color w:val="auto"/>
          <w:highlight w:val="none"/>
        </w:rPr>
        <w:t>。</w:t>
      </w:r>
    </w:p>
    <w:p>
      <w:pPr>
        <w:ind w:firstLine="960" w:firstLineChars="400"/>
        <w:rPr>
          <w:color w:val="auto"/>
          <w:highlight w:val="none"/>
        </w:rPr>
      </w:pPr>
      <w:r>
        <w:rPr>
          <w:color w:val="auto"/>
          <w:highlight w:val="none"/>
        </w:rPr>
        <w:t>3)表示允许稍有选择，在条件许可时首先应这样做的用词：</w:t>
      </w:r>
    </w:p>
    <w:p>
      <w:pPr>
        <w:ind w:firstLine="480" w:firstLineChars="200"/>
        <w:rPr>
          <w:color w:val="auto"/>
          <w:highlight w:val="none"/>
        </w:rPr>
      </w:pPr>
      <w:r>
        <w:rPr>
          <w:color w:val="auto"/>
          <w:highlight w:val="none"/>
        </w:rPr>
        <w:t>正面用词采用</w:t>
      </w:r>
      <w:r>
        <w:rPr>
          <w:rFonts w:hint="eastAsia"/>
          <w:color w:val="auto"/>
          <w:highlight w:val="none"/>
        </w:rPr>
        <w:t>“</w:t>
      </w:r>
      <w:r>
        <w:rPr>
          <w:color w:val="auto"/>
          <w:highlight w:val="none"/>
        </w:rPr>
        <w:t>宜</w:t>
      </w:r>
      <w:r>
        <w:rPr>
          <w:rFonts w:hint="eastAsia"/>
          <w:color w:val="auto"/>
          <w:highlight w:val="none"/>
        </w:rPr>
        <w:t>”</w:t>
      </w:r>
      <w:r>
        <w:rPr>
          <w:color w:val="auto"/>
          <w:highlight w:val="none"/>
        </w:rPr>
        <w:t>或</w:t>
      </w:r>
      <w:r>
        <w:rPr>
          <w:rFonts w:hint="eastAsia"/>
          <w:color w:val="auto"/>
          <w:highlight w:val="none"/>
        </w:rPr>
        <w:t>“</w:t>
      </w:r>
      <w:r>
        <w:rPr>
          <w:color w:val="auto"/>
          <w:highlight w:val="none"/>
        </w:rPr>
        <w:t>可</w:t>
      </w:r>
      <w:r>
        <w:rPr>
          <w:rFonts w:hint="eastAsia"/>
          <w:color w:val="auto"/>
          <w:highlight w:val="none"/>
        </w:rPr>
        <w:t>”</w:t>
      </w:r>
      <w:r>
        <w:rPr>
          <w:color w:val="auto"/>
          <w:highlight w:val="none"/>
        </w:rPr>
        <w:t>；反面用词采用</w:t>
      </w:r>
      <w:r>
        <w:rPr>
          <w:rFonts w:hint="eastAsia"/>
          <w:color w:val="auto"/>
          <w:highlight w:val="none"/>
        </w:rPr>
        <w:t>“</w:t>
      </w:r>
      <w:r>
        <w:rPr>
          <w:color w:val="auto"/>
          <w:highlight w:val="none"/>
        </w:rPr>
        <w:t>不宜</w:t>
      </w:r>
      <w:r>
        <w:rPr>
          <w:rFonts w:hint="eastAsia"/>
          <w:color w:val="auto"/>
          <w:highlight w:val="none"/>
        </w:rPr>
        <w:t>”</w:t>
      </w:r>
      <w:r>
        <w:rPr>
          <w:color w:val="auto"/>
          <w:highlight w:val="none"/>
        </w:rPr>
        <w:t>。</w:t>
      </w:r>
    </w:p>
    <w:p>
      <w:pPr>
        <w:ind w:firstLine="480" w:firstLineChars="200"/>
        <w:rPr>
          <w:color w:val="auto"/>
          <w:highlight w:val="none"/>
        </w:rPr>
      </w:pPr>
      <w:r>
        <w:rPr>
          <w:color w:val="auto"/>
          <w:highlight w:val="none"/>
        </w:rPr>
        <w:t>2条文中指明应按其它有关标准执行的写法为：</w:t>
      </w:r>
      <w:r>
        <w:rPr>
          <w:rFonts w:hint="eastAsia"/>
          <w:color w:val="auto"/>
          <w:highlight w:val="none"/>
        </w:rPr>
        <w:t>“</w:t>
      </w:r>
      <w:r>
        <w:rPr>
          <w:color w:val="auto"/>
          <w:highlight w:val="none"/>
        </w:rPr>
        <w:t>应符合……的规定</w:t>
      </w:r>
      <w:r>
        <w:rPr>
          <w:rFonts w:hint="eastAsia"/>
          <w:color w:val="auto"/>
          <w:highlight w:val="none"/>
        </w:rPr>
        <w:t>”</w:t>
      </w:r>
      <w:r>
        <w:rPr>
          <w:color w:val="auto"/>
          <w:highlight w:val="none"/>
        </w:rPr>
        <w:t>或</w:t>
      </w:r>
      <w:r>
        <w:rPr>
          <w:rFonts w:hint="eastAsia"/>
          <w:color w:val="auto"/>
          <w:highlight w:val="none"/>
        </w:rPr>
        <w:t>“</w:t>
      </w:r>
      <w:r>
        <w:rPr>
          <w:color w:val="auto"/>
          <w:highlight w:val="none"/>
        </w:rPr>
        <w:t>应按……执行</w:t>
      </w:r>
      <w:r>
        <w:rPr>
          <w:rFonts w:hint="eastAsia"/>
          <w:color w:val="auto"/>
          <w:highlight w:val="none"/>
        </w:rPr>
        <w:t>”</w:t>
      </w:r>
      <w:r>
        <w:rPr>
          <w:color w:val="auto"/>
          <w:highlight w:val="none"/>
        </w:rPr>
        <w:t>。</w:t>
      </w:r>
    </w:p>
    <w:p>
      <w:pPr>
        <w:spacing w:before="253" w:line="228" w:lineRule="auto"/>
        <w:ind w:left="2193"/>
        <w:rPr>
          <w:rFonts w:ascii="黑体" w:hAnsi="黑体" w:eastAsia="黑体" w:cs="黑体"/>
          <w:color w:val="auto"/>
          <w:spacing w:val="4"/>
          <w:sz w:val="25"/>
          <w:szCs w:val="25"/>
          <w:highlight w:val="none"/>
        </w:rPr>
      </w:pPr>
    </w:p>
    <w:p>
      <w:pPr>
        <w:spacing w:after="140" w:line="492" w:lineRule="exact"/>
        <w:ind w:firstLine="5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2"/>
        <w:ind w:left="480" w:firstLine="480"/>
        <w:rPr>
          <w:color w:val="auto"/>
          <w:highlight w:val="none"/>
        </w:rPr>
      </w:pPr>
    </w:p>
    <w:p>
      <w:pPr>
        <w:pStyle w:val="4"/>
        <w:numPr>
          <w:ilvl w:val="0"/>
          <w:numId w:val="0"/>
        </w:numPr>
        <w:rPr>
          <w:rFonts w:eastAsia="Times New Roman"/>
          <w:bCs/>
          <w:color w:val="auto"/>
          <w:spacing w:val="10"/>
          <w:szCs w:val="28"/>
          <w:highlight w:val="none"/>
        </w:rPr>
      </w:pPr>
      <w:bookmarkStart w:id="37" w:name="_Toc4443"/>
      <w:r>
        <w:rPr>
          <w:rFonts w:eastAsia="Times New Roman"/>
          <w:bCs/>
          <w:color w:val="auto"/>
          <w:spacing w:val="10"/>
          <w:szCs w:val="28"/>
          <w:highlight w:val="none"/>
        </w:rPr>
        <w:t>引用标准名录</w:t>
      </w:r>
      <w:bookmarkEnd w:id="37"/>
    </w:p>
    <w:p>
      <w:pPr>
        <w:rPr>
          <w:color w:val="auto"/>
          <w:highlight w:val="none"/>
        </w:rPr>
      </w:pPr>
    </w:p>
    <w:p>
      <w:pPr>
        <w:pStyle w:val="2"/>
        <w:ind w:left="0" w:leftChars="0" w:firstLine="0" w:firstLineChars="0"/>
        <w:rPr>
          <w:rFonts w:hint="eastAsia" w:eastAsia="宋体"/>
          <w:color w:val="auto"/>
          <w:highlight w:val="none"/>
          <w:lang w:eastAsia="zh-CN"/>
        </w:rPr>
      </w:pPr>
      <w:r>
        <w:rPr>
          <w:rFonts w:hint="eastAsia"/>
          <w:color w:val="auto"/>
          <w:highlight w:val="none"/>
        </w:rPr>
        <w:t>1</w:t>
      </w:r>
      <w:r>
        <w:rPr>
          <w:rFonts w:hint="eastAsia"/>
          <w:color w:val="auto"/>
          <w:highlight w:val="none"/>
          <w:lang w:eastAsia="zh-CN"/>
        </w:rPr>
        <w:t>《建筑地面工程施工质量验收规范》</w:t>
      </w:r>
      <w:r>
        <w:rPr>
          <w:rFonts w:hint="eastAsia"/>
          <w:color w:val="auto"/>
          <w:highlight w:val="none"/>
          <w:lang w:val="en-US" w:eastAsia="zh-CN"/>
        </w:rPr>
        <w:t xml:space="preserve">                               </w:t>
      </w:r>
      <w:r>
        <w:rPr>
          <w:rFonts w:hint="eastAsia"/>
          <w:color w:val="auto"/>
          <w:highlight w:val="none"/>
          <w:lang w:eastAsia="zh-CN"/>
        </w:rPr>
        <w:t>GB 50209</w:t>
      </w:r>
    </w:p>
    <w:p>
      <w:pPr>
        <w:pStyle w:val="2"/>
        <w:ind w:left="0" w:leftChars="0" w:firstLine="0" w:firstLineChars="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《建筑装饰装修工程质量验收标准》</w:t>
      </w:r>
      <w:r>
        <w:rPr>
          <w:rFonts w:hint="eastAsia"/>
          <w:color w:val="auto"/>
          <w:highlight w:val="none"/>
          <w:lang w:val="en-US" w:eastAsia="zh-CN"/>
        </w:rPr>
        <w:t xml:space="preserve">                               </w:t>
      </w:r>
      <w:r>
        <w:rPr>
          <w:rFonts w:hint="eastAsia"/>
          <w:color w:val="auto"/>
          <w:highlight w:val="none"/>
          <w:lang w:eastAsia="zh-CN"/>
        </w:rPr>
        <w:t>GB 50210</w:t>
      </w:r>
    </w:p>
    <w:p>
      <w:pPr>
        <w:pStyle w:val="2"/>
        <w:ind w:left="0" w:leftChars="0" w:firstLine="0" w:firstLineChars="0"/>
        <w:rPr>
          <w:color w:val="auto"/>
          <w:highlight w:val="none"/>
        </w:rPr>
      </w:pPr>
      <w:r>
        <w:rPr>
          <w:rFonts w:hint="eastAsia"/>
          <w:color w:val="auto"/>
          <w:highlight w:val="none"/>
          <w:lang w:val="en-US" w:eastAsia="zh-CN"/>
        </w:rPr>
        <w:t>3</w:t>
      </w:r>
      <w:r>
        <w:rPr>
          <w:rFonts w:hint="eastAsia"/>
          <w:color w:val="auto"/>
          <w:highlight w:val="none"/>
        </w:rPr>
        <w:t>《建筑工程施工质量验收统一标准》</w:t>
      </w:r>
      <w:r>
        <w:rPr>
          <w:rFonts w:hint="eastAsia"/>
          <w:color w:val="auto"/>
          <w:highlight w:val="none"/>
          <w:lang w:val="en-US" w:eastAsia="zh-CN"/>
        </w:rPr>
        <w:t xml:space="preserve">                               </w:t>
      </w:r>
      <w:r>
        <w:rPr>
          <w:rFonts w:hint="eastAsia"/>
          <w:color w:val="auto"/>
          <w:highlight w:val="none"/>
        </w:rPr>
        <w:t>GB</w:t>
      </w:r>
      <w:r>
        <w:rPr>
          <w:rFonts w:hint="eastAsia"/>
          <w:color w:val="auto"/>
          <w:highlight w:val="none"/>
          <w:lang w:val="en-US" w:eastAsia="zh-CN"/>
        </w:rPr>
        <w:t xml:space="preserve"> </w:t>
      </w:r>
      <w:r>
        <w:rPr>
          <w:rFonts w:hint="eastAsia"/>
          <w:color w:val="auto"/>
          <w:highlight w:val="none"/>
        </w:rPr>
        <w:t>50300</w:t>
      </w:r>
    </w:p>
    <w:p>
      <w:pPr>
        <w:pStyle w:val="2"/>
        <w:ind w:left="0" w:leftChars="0" w:firstLine="0" w:firstLineChars="0"/>
        <w:rPr>
          <w:color w:val="auto"/>
          <w:highlight w:val="none"/>
        </w:rPr>
      </w:pPr>
      <w:r>
        <w:rPr>
          <w:rFonts w:hint="eastAsia"/>
          <w:color w:val="auto"/>
          <w:highlight w:val="none"/>
          <w:lang w:val="en-US" w:eastAsia="zh-CN"/>
        </w:rPr>
        <w:t>4</w:t>
      </w:r>
      <w:r>
        <w:rPr>
          <w:rFonts w:hint="eastAsia"/>
          <w:color w:val="auto"/>
          <w:highlight w:val="none"/>
        </w:rPr>
        <w:t>《住宅装饰装修工程施工规范》</w:t>
      </w:r>
      <w:r>
        <w:rPr>
          <w:rFonts w:hint="eastAsia"/>
          <w:color w:val="auto"/>
          <w:highlight w:val="none"/>
          <w:lang w:val="en-US" w:eastAsia="zh-CN"/>
        </w:rPr>
        <w:t xml:space="preserve">                                   </w:t>
      </w:r>
      <w:r>
        <w:rPr>
          <w:rFonts w:hint="eastAsia"/>
          <w:color w:val="auto"/>
          <w:highlight w:val="none"/>
        </w:rPr>
        <w:t>GB</w:t>
      </w:r>
      <w:r>
        <w:rPr>
          <w:rFonts w:hint="eastAsia"/>
          <w:color w:val="auto"/>
          <w:highlight w:val="none"/>
          <w:lang w:val="en-US" w:eastAsia="zh-CN"/>
        </w:rPr>
        <w:t xml:space="preserve"> </w:t>
      </w:r>
      <w:r>
        <w:rPr>
          <w:rFonts w:hint="eastAsia"/>
          <w:color w:val="auto"/>
          <w:highlight w:val="none"/>
        </w:rPr>
        <w:t>50327</w:t>
      </w:r>
    </w:p>
    <w:p>
      <w:pPr>
        <w:pStyle w:val="2"/>
        <w:ind w:left="0" w:leftChars="0" w:firstLine="0" w:firstLineChars="0"/>
        <w:rPr>
          <w:rFonts w:hint="eastAsia" w:eastAsia="宋体"/>
          <w:color w:val="auto"/>
          <w:highlight w:val="none"/>
          <w:lang w:eastAsia="zh-CN"/>
        </w:rPr>
      </w:pPr>
      <w:r>
        <w:rPr>
          <w:rFonts w:hint="eastAsia"/>
          <w:color w:val="auto"/>
          <w:highlight w:val="none"/>
          <w:lang w:val="en-US" w:eastAsia="zh-CN"/>
        </w:rPr>
        <w:t>5</w:t>
      </w:r>
      <w:r>
        <w:rPr>
          <w:rFonts w:hint="eastAsia"/>
          <w:color w:val="auto"/>
          <w:highlight w:val="none"/>
          <w:lang w:eastAsia="zh-CN"/>
        </w:rPr>
        <w:t>《民用建筑工程室内环境污染控制标准》</w:t>
      </w:r>
      <w:r>
        <w:rPr>
          <w:rFonts w:hint="eastAsia"/>
          <w:color w:val="auto"/>
          <w:highlight w:val="none"/>
          <w:lang w:val="en-US" w:eastAsia="zh-CN"/>
        </w:rPr>
        <w:t xml:space="preserve">                           </w:t>
      </w:r>
      <w:r>
        <w:rPr>
          <w:rFonts w:hint="eastAsia"/>
          <w:color w:val="auto"/>
          <w:highlight w:val="none"/>
          <w:lang w:eastAsia="zh-CN"/>
        </w:rPr>
        <w:t>GB 50325</w:t>
      </w:r>
    </w:p>
    <w:p>
      <w:pPr>
        <w:rPr>
          <w:rFonts w:hint="eastAsia"/>
          <w:color w:val="auto"/>
          <w:highlight w:val="none"/>
        </w:rPr>
      </w:pPr>
      <w:r>
        <w:rPr>
          <w:rFonts w:hint="eastAsia"/>
          <w:color w:val="auto"/>
          <w:highlight w:val="none"/>
          <w:lang w:val="en-US" w:eastAsia="zh-CN"/>
        </w:rPr>
        <w:t>6</w:t>
      </w:r>
      <w:r>
        <w:rPr>
          <w:rFonts w:hint="eastAsia"/>
          <w:color w:val="auto"/>
          <w:highlight w:val="none"/>
        </w:rPr>
        <w:t>《城市道路交通工程项目规范》</w:t>
      </w:r>
      <w:r>
        <w:rPr>
          <w:rFonts w:hint="eastAsia"/>
          <w:color w:val="auto"/>
          <w:highlight w:val="none"/>
          <w:lang w:val="en-US" w:eastAsia="zh-CN"/>
        </w:rPr>
        <w:t xml:space="preserve">                                   </w:t>
      </w:r>
      <w:r>
        <w:rPr>
          <w:rFonts w:hint="eastAsia"/>
          <w:color w:val="auto"/>
          <w:highlight w:val="none"/>
        </w:rPr>
        <w:t>GB</w:t>
      </w:r>
      <w:r>
        <w:rPr>
          <w:rFonts w:hint="eastAsia"/>
          <w:color w:val="auto"/>
          <w:highlight w:val="none"/>
          <w:lang w:val="en-US" w:eastAsia="zh-CN"/>
        </w:rPr>
        <w:t xml:space="preserve"> </w:t>
      </w:r>
      <w:r>
        <w:rPr>
          <w:rFonts w:hint="eastAsia"/>
          <w:color w:val="auto"/>
          <w:highlight w:val="none"/>
        </w:rPr>
        <w:t>55011</w:t>
      </w:r>
    </w:p>
    <w:p>
      <w:pPr>
        <w:pStyle w:val="2"/>
        <w:ind w:left="0" w:leftChars="0" w:firstLine="0" w:firstLineChars="0"/>
        <w:rPr>
          <w:color w:val="auto"/>
          <w:highlight w:val="none"/>
        </w:rPr>
      </w:pPr>
      <w:r>
        <w:rPr>
          <w:rFonts w:hint="eastAsia"/>
          <w:color w:val="auto"/>
          <w:highlight w:val="none"/>
          <w:lang w:val="en-US" w:eastAsia="zh-CN"/>
        </w:rPr>
        <w:t>7</w:t>
      </w:r>
      <w:r>
        <w:rPr>
          <w:rFonts w:hint="eastAsia"/>
          <w:color w:val="auto"/>
          <w:highlight w:val="none"/>
        </w:rPr>
        <w:t>《陶瓷砖》</w:t>
      </w:r>
      <w:r>
        <w:rPr>
          <w:rFonts w:hint="eastAsia"/>
          <w:color w:val="auto"/>
          <w:highlight w:val="none"/>
          <w:lang w:val="en-US" w:eastAsia="zh-CN"/>
        </w:rPr>
        <w:t xml:space="preserve">                                                     </w:t>
      </w:r>
      <w:r>
        <w:rPr>
          <w:rFonts w:hint="eastAsia"/>
          <w:color w:val="auto"/>
          <w:highlight w:val="none"/>
        </w:rPr>
        <w:t>GB/T</w:t>
      </w:r>
      <w:r>
        <w:rPr>
          <w:rFonts w:hint="eastAsia"/>
          <w:color w:val="auto"/>
          <w:highlight w:val="none"/>
          <w:lang w:val="en-US" w:eastAsia="zh-CN"/>
        </w:rPr>
        <w:t xml:space="preserve"> </w:t>
      </w:r>
      <w:r>
        <w:rPr>
          <w:rFonts w:hint="eastAsia"/>
          <w:color w:val="auto"/>
          <w:highlight w:val="none"/>
        </w:rPr>
        <w:t>4100</w:t>
      </w:r>
    </w:p>
    <w:p>
      <w:pPr>
        <w:pStyle w:val="2"/>
        <w:ind w:left="0" w:leftChars="0" w:firstLine="0" w:firstLineChars="0"/>
        <w:rPr>
          <w:rFonts w:hint="eastAsia" w:eastAsia="宋体"/>
          <w:color w:val="auto"/>
          <w:highlight w:val="none"/>
          <w:lang w:eastAsia="zh-CN"/>
        </w:rPr>
      </w:pPr>
      <w:r>
        <w:rPr>
          <w:rFonts w:hint="eastAsia"/>
          <w:color w:val="auto"/>
          <w:highlight w:val="none"/>
          <w:lang w:val="en-US" w:eastAsia="zh-CN"/>
        </w:rPr>
        <w:t>8</w:t>
      </w:r>
      <w:r>
        <w:rPr>
          <w:rFonts w:hint="eastAsia"/>
          <w:color w:val="auto"/>
          <w:highlight w:val="none"/>
        </w:rPr>
        <w:t>《建筑材料放射性核素限量》</w:t>
      </w:r>
      <w:r>
        <w:rPr>
          <w:rFonts w:hint="eastAsia"/>
          <w:color w:val="auto"/>
          <w:highlight w:val="none"/>
          <w:lang w:val="en-US" w:eastAsia="zh-CN"/>
        </w:rPr>
        <w:t xml:space="preserve">                                     </w:t>
      </w:r>
      <w:r>
        <w:rPr>
          <w:rFonts w:hint="eastAsia"/>
          <w:color w:val="auto"/>
          <w:highlight w:val="none"/>
        </w:rPr>
        <w:t>GB</w:t>
      </w:r>
      <w:r>
        <w:rPr>
          <w:rFonts w:hint="eastAsia"/>
          <w:color w:val="auto"/>
          <w:highlight w:val="none"/>
          <w:lang w:val="en-US" w:eastAsia="zh-CN"/>
        </w:rPr>
        <w:t xml:space="preserve"> </w:t>
      </w:r>
      <w:r>
        <w:rPr>
          <w:rFonts w:hint="eastAsia"/>
          <w:color w:val="auto"/>
          <w:highlight w:val="none"/>
        </w:rPr>
        <w:t>6566</w:t>
      </w:r>
    </w:p>
    <w:p>
      <w:pPr>
        <w:rPr>
          <w:rFonts w:hint="eastAsia"/>
          <w:color w:val="auto"/>
          <w:highlight w:val="none"/>
        </w:rPr>
      </w:pPr>
      <w:r>
        <w:rPr>
          <w:rFonts w:hint="eastAsia"/>
          <w:color w:val="auto"/>
          <w:highlight w:val="none"/>
          <w:lang w:val="en-US" w:eastAsia="zh-CN"/>
        </w:rPr>
        <w:t>9</w:t>
      </w:r>
      <w:r>
        <w:rPr>
          <w:rFonts w:hint="eastAsia"/>
          <w:color w:val="auto"/>
          <w:highlight w:val="none"/>
        </w:rPr>
        <w:t>《室内装饰装修材料</w:t>
      </w:r>
      <w:r>
        <w:rPr>
          <w:rFonts w:hint="eastAsia"/>
          <w:color w:val="auto"/>
          <w:highlight w:val="none"/>
          <w:lang w:val="en-US" w:eastAsia="zh-CN"/>
        </w:rPr>
        <w:t xml:space="preserve"> </w:t>
      </w:r>
      <w:r>
        <w:rPr>
          <w:rFonts w:hint="eastAsia"/>
          <w:color w:val="auto"/>
          <w:highlight w:val="none"/>
        </w:rPr>
        <w:t>胶粘剂中有害物质限量》</w:t>
      </w:r>
      <w:r>
        <w:rPr>
          <w:rFonts w:hint="eastAsia"/>
          <w:color w:val="auto"/>
          <w:highlight w:val="none"/>
          <w:lang w:val="en-US" w:eastAsia="zh-CN"/>
        </w:rPr>
        <w:t xml:space="preserve">                      </w:t>
      </w:r>
      <w:r>
        <w:rPr>
          <w:rFonts w:hint="eastAsia"/>
          <w:color w:val="auto"/>
          <w:highlight w:val="none"/>
        </w:rPr>
        <w:t>GB 18583</w:t>
      </w:r>
    </w:p>
    <w:p>
      <w:pPr>
        <w:rPr>
          <w:rFonts w:hint="eastAsia"/>
          <w:color w:val="auto"/>
          <w:highlight w:val="none"/>
        </w:rPr>
      </w:pPr>
      <w:r>
        <w:rPr>
          <w:rFonts w:hint="eastAsia"/>
          <w:color w:val="auto"/>
          <w:highlight w:val="none"/>
          <w:lang w:val="en-US" w:eastAsia="zh-CN"/>
        </w:rPr>
        <w:t>10</w:t>
      </w:r>
      <w:r>
        <w:rPr>
          <w:rFonts w:hint="eastAsia"/>
          <w:color w:val="auto"/>
          <w:highlight w:val="none"/>
        </w:rPr>
        <w:t>《建筑密封胶分级和要求》</w:t>
      </w:r>
      <w:r>
        <w:rPr>
          <w:rFonts w:hint="eastAsia"/>
          <w:color w:val="auto"/>
          <w:highlight w:val="none"/>
          <w:lang w:val="en-US" w:eastAsia="zh-CN"/>
        </w:rPr>
        <w:t xml:space="preserve">                                      </w:t>
      </w:r>
      <w:r>
        <w:rPr>
          <w:rFonts w:hint="eastAsia"/>
          <w:color w:val="auto"/>
          <w:highlight w:val="none"/>
        </w:rPr>
        <w:t>GB/T</w:t>
      </w:r>
      <w:r>
        <w:rPr>
          <w:rFonts w:hint="eastAsia"/>
          <w:color w:val="auto"/>
          <w:highlight w:val="none"/>
          <w:lang w:val="en-US" w:eastAsia="zh-CN"/>
        </w:rPr>
        <w:t xml:space="preserve"> </w:t>
      </w:r>
      <w:r>
        <w:rPr>
          <w:rFonts w:hint="eastAsia"/>
          <w:color w:val="auto"/>
          <w:highlight w:val="none"/>
        </w:rPr>
        <w:t>22083</w:t>
      </w:r>
    </w:p>
    <w:p>
      <w:pPr>
        <w:pStyle w:val="2"/>
        <w:ind w:left="0" w:leftChars="0" w:firstLine="0" w:firstLineChars="0"/>
        <w:rPr>
          <w:rFonts w:hint="eastAsia"/>
          <w:color w:val="auto"/>
          <w:highlight w:val="none"/>
        </w:rPr>
      </w:pPr>
      <w:r>
        <w:rPr>
          <w:rFonts w:hint="eastAsia"/>
          <w:color w:val="auto"/>
          <w:highlight w:val="none"/>
          <w:lang w:val="en-US" w:eastAsia="zh-CN"/>
        </w:rPr>
        <w:t>11</w:t>
      </w:r>
      <w:r>
        <w:rPr>
          <w:rFonts w:hint="eastAsia"/>
          <w:color w:val="auto"/>
          <w:highlight w:val="none"/>
        </w:rPr>
        <w:t>《陶瓷板》</w:t>
      </w:r>
      <w:r>
        <w:rPr>
          <w:rFonts w:hint="eastAsia"/>
          <w:color w:val="auto"/>
          <w:highlight w:val="none"/>
          <w:lang w:val="en-US" w:eastAsia="zh-CN"/>
        </w:rPr>
        <w:t xml:space="preserve">                                                    </w:t>
      </w:r>
      <w:r>
        <w:rPr>
          <w:rFonts w:hint="eastAsia"/>
          <w:color w:val="auto"/>
          <w:highlight w:val="none"/>
        </w:rPr>
        <w:t>GB/T</w:t>
      </w:r>
      <w:r>
        <w:rPr>
          <w:rFonts w:hint="eastAsia"/>
          <w:color w:val="auto"/>
          <w:highlight w:val="none"/>
          <w:lang w:val="en-US" w:eastAsia="zh-CN"/>
        </w:rPr>
        <w:t xml:space="preserve"> </w:t>
      </w:r>
      <w:r>
        <w:rPr>
          <w:rFonts w:hint="eastAsia"/>
          <w:color w:val="auto"/>
          <w:highlight w:val="none"/>
        </w:rPr>
        <w:t>23266</w:t>
      </w:r>
    </w:p>
    <w:p>
      <w:pPr>
        <w:pStyle w:val="2"/>
        <w:ind w:left="0" w:leftChars="0" w:firstLine="0" w:firstLineChars="0"/>
        <w:rPr>
          <w:rFonts w:hint="eastAsia"/>
          <w:color w:val="auto"/>
          <w:highlight w:val="none"/>
        </w:rPr>
      </w:pPr>
      <w:r>
        <w:rPr>
          <w:rFonts w:hint="eastAsia"/>
          <w:color w:val="auto"/>
          <w:highlight w:val="none"/>
          <w:lang w:val="en-US" w:eastAsia="zh-CN"/>
        </w:rPr>
        <w:t>12</w:t>
      </w:r>
      <w:r>
        <w:rPr>
          <w:rFonts w:hint="eastAsia"/>
          <w:color w:val="auto"/>
          <w:highlight w:val="none"/>
        </w:rPr>
        <w:t>《广场用陶瓷砖》</w:t>
      </w:r>
      <w:r>
        <w:rPr>
          <w:rFonts w:hint="eastAsia"/>
          <w:color w:val="auto"/>
          <w:highlight w:val="none"/>
          <w:lang w:val="en-US" w:eastAsia="zh-CN"/>
        </w:rPr>
        <w:t xml:space="preserve">                                              </w:t>
      </w:r>
      <w:r>
        <w:rPr>
          <w:rFonts w:hint="eastAsia"/>
          <w:color w:val="auto"/>
          <w:highlight w:val="none"/>
        </w:rPr>
        <w:t>GB/T</w:t>
      </w:r>
      <w:r>
        <w:rPr>
          <w:rFonts w:hint="eastAsia"/>
          <w:color w:val="auto"/>
          <w:highlight w:val="none"/>
          <w:lang w:val="en-US" w:eastAsia="zh-CN"/>
        </w:rPr>
        <w:t xml:space="preserve"> </w:t>
      </w:r>
      <w:r>
        <w:rPr>
          <w:rFonts w:hint="eastAsia"/>
          <w:color w:val="auto"/>
          <w:highlight w:val="none"/>
        </w:rPr>
        <w:t>23458</w:t>
      </w:r>
    </w:p>
    <w:p>
      <w:pPr>
        <w:pStyle w:val="2"/>
        <w:ind w:left="0" w:leftChars="0" w:firstLine="0" w:firstLineChars="0"/>
        <w:rPr>
          <w:highlight w:val="none"/>
        </w:rPr>
      </w:pPr>
      <w:r>
        <w:rPr>
          <w:rFonts w:hint="eastAsia"/>
          <w:color w:val="auto"/>
          <w:highlight w:val="none"/>
          <w:lang w:val="en-US" w:eastAsia="zh-CN"/>
        </w:rPr>
        <w:t>13</w:t>
      </w:r>
      <w:r>
        <w:rPr>
          <w:rFonts w:hint="eastAsia"/>
          <w:color w:val="auto"/>
          <w:highlight w:val="none"/>
          <w:lang w:eastAsia="zh-CN"/>
        </w:rPr>
        <w:t>《</w:t>
      </w:r>
      <w:r>
        <w:rPr>
          <w:rFonts w:hint="eastAsia"/>
          <w:color w:val="auto"/>
          <w:highlight w:val="none"/>
          <w:lang w:val="en-US" w:eastAsia="zh-CN"/>
        </w:rPr>
        <w:t>预拌砂浆</w:t>
      </w:r>
      <w:r>
        <w:rPr>
          <w:rFonts w:hint="eastAsia"/>
          <w:color w:val="auto"/>
          <w:highlight w:val="none"/>
          <w:lang w:eastAsia="zh-CN"/>
        </w:rPr>
        <w:t>》</w:t>
      </w:r>
      <w:r>
        <w:rPr>
          <w:rFonts w:hint="eastAsia"/>
          <w:color w:val="auto"/>
          <w:highlight w:val="none"/>
          <w:lang w:val="en-US" w:eastAsia="zh-CN"/>
        </w:rPr>
        <w:t xml:space="preserve">                                                  GB/T 25181</w:t>
      </w:r>
    </w:p>
    <w:p>
      <w:pPr>
        <w:pStyle w:val="2"/>
        <w:ind w:left="0" w:leftChars="0" w:firstLine="0" w:firstLineChars="0"/>
        <w:rPr>
          <w:rFonts w:hint="eastAsia"/>
          <w:color w:val="auto"/>
          <w:highlight w:val="none"/>
        </w:rPr>
      </w:pPr>
      <w:r>
        <w:rPr>
          <w:rFonts w:hint="eastAsia"/>
          <w:color w:val="auto"/>
          <w:highlight w:val="none"/>
          <w:lang w:val="en-US" w:eastAsia="zh-CN"/>
        </w:rPr>
        <w:t>14</w:t>
      </w:r>
      <w:r>
        <w:rPr>
          <w:rFonts w:hint="eastAsia"/>
          <w:color w:val="auto"/>
          <w:highlight w:val="none"/>
        </w:rPr>
        <w:t>《防静电陶瓷砖》</w:t>
      </w:r>
      <w:r>
        <w:rPr>
          <w:rFonts w:hint="eastAsia"/>
          <w:color w:val="auto"/>
          <w:highlight w:val="none"/>
          <w:lang w:val="en-US" w:eastAsia="zh-CN"/>
        </w:rPr>
        <w:t xml:space="preserve">                                              </w:t>
      </w:r>
      <w:r>
        <w:rPr>
          <w:rFonts w:hint="eastAsia"/>
          <w:color w:val="auto"/>
          <w:highlight w:val="none"/>
        </w:rPr>
        <w:t>GB</w:t>
      </w:r>
      <w:r>
        <w:rPr>
          <w:rFonts w:hint="eastAsia"/>
          <w:color w:val="auto"/>
          <w:highlight w:val="none"/>
          <w:lang w:val="en-US" w:eastAsia="zh-CN"/>
        </w:rPr>
        <w:t xml:space="preserve"> </w:t>
      </w:r>
      <w:r>
        <w:rPr>
          <w:rFonts w:hint="eastAsia"/>
          <w:color w:val="auto"/>
          <w:highlight w:val="none"/>
        </w:rPr>
        <w:t>26539</w:t>
      </w:r>
    </w:p>
    <w:p>
      <w:pPr>
        <w:rPr>
          <w:highlight w:val="none"/>
        </w:rPr>
      </w:pPr>
      <w:r>
        <w:rPr>
          <w:rFonts w:hint="eastAsia"/>
          <w:color w:val="auto"/>
          <w:highlight w:val="none"/>
          <w:lang w:val="en-US" w:eastAsia="zh-CN"/>
        </w:rPr>
        <w:t>15</w:t>
      </w:r>
      <w:r>
        <w:rPr>
          <w:color w:val="auto"/>
          <w:highlight w:val="none"/>
        </w:rPr>
        <w:t>《镀锌电焊网》</w:t>
      </w:r>
      <w:r>
        <w:rPr>
          <w:rFonts w:hint="eastAsia"/>
          <w:color w:val="auto"/>
          <w:highlight w:val="none"/>
          <w:lang w:val="en-US" w:eastAsia="zh-CN"/>
        </w:rPr>
        <w:t xml:space="preserve">                                                </w:t>
      </w:r>
      <w:r>
        <w:rPr>
          <w:rFonts w:hint="eastAsia"/>
          <w:color w:val="auto"/>
          <w:highlight w:val="none"/>
        </w:rPr>
        <w:t>GB/T</w:t>
      </w:r>
      <w:r>
        <w:rPr>
          <w:rFonts w:hint="eastAsia"/>
          <w:color w:val="auto"/>
          <w:highlight w:val="none"/>
          <w:lang w:val="en-US" w:eastAsia="zh-CN"/>
        </w:rPr>
        <w:t xml:space="preserve"> </w:t>
      </w:r>
      <w:r>
        <w:rPr>
          <w:rFonts w:hint="eastAsia"/>
          <w:color w:val="auto"/>
          <w:highlight w:val="none"/>
        </w:rPr>
        <w:t>33281</w:t>
      </w:r>
    </w:p>
    <w:p>
      <w:pPr>
        <w:pStyle w:val="2"/>
        <w:ind w:left="0" w:leftChars="0" w:firstLine="0" w:firstLineChars="0"/>
        <w:rPr>
          <w:color w:val="auto"/>
          <w:highlight w:val="none"/>
        </w:rPr>
      </w:pPr>
      <w:r>
        <w:rPr>
          <w:rFonts w:hint="eastAsia"/>
          <w:color w:val="auto"/>
          <w:highlight w:val="none"/>
          <w:lang w:val="en-US" w:eastAsia="zh-CN"/>
        </w:rPr>
        <w:t>16</w:t>
      </w:r>
      <w:r>
        <w:rPr>
          <w:rFonts w:hint="eastAsia"/>
          <w:color w:val="auto"/>
          <w:highlight w:val="none"/>
        </w:rPr>
        <w:t>《防滑陶瓷砖》</w:t>
      </w:r>
      <w:r>
        <w:rPr>
          <w:rFonts w:hint="eastAsia"/>
          <w:color w:val="auto"/>
          <w:highlight w:val="none"/>
          <w:lang w:val="en-US" w:eastAsia="zh-CN"/>
        </w:rPr>
        <w:t xml:space="preserve">                                                </w:t>
      </w:r>
      <w:r>
        <w:rPr>
          <w:rFonts w:hint="eastAsia"/>
          <w:color w:val="auto"/>
          <w:highlight w:val="none"/>
        </w:rPr>
        <w:t>GB/T</w:t>
      </w:r>
      <w:r>
        <w:rPr>
          <w:rFonts w:hint="eastAsia"/>
          <w:color w:val="auto"/>
          <w:highlight w:val="none"/>
          <w:lang w:val="en-US" w:eastAsia="zh-CN"/>
        </w:rPr>
        <w:t xml:space="preserve"> </w:t>
      </w:r>
      <w:r>
        <w:rPr>
          <w:rFonts w:hint="eastAsia"/>
          <w:color w:val="auto"/>
          <w:highlight w:val="none"/>
        </w:rPr>
        <w:t>35153</w:t>
      </w:r>
    </w:p>
    <w:p>
      <w:pPr>
        <w:rPr>
          <w:rFonts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17</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陶瓷砖胶粘剂技术要求</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w:t>
      </w:r>
      <w:r>
        <w:rPr>
          <w:rFonts w:ascii="Times New Roman" w:hAnsi="Times New Roman" w:eastAsia="宋体" w:cs="Times New Roman"/>
          <w:color w:val="auto"/>
          <w:kern w:val="2"/>
          <w:sz w:val="24"/>
          <w:szCs w:val="24"/>
          <w:highlight w:val="none"/>
          <w:lang w:val="en-US" w:eastAsia="zh-CN" w:bidi="ar-SA"/>
        </w:rPr>
        <w:t>GB/T</w:t>
      </w:r>
      <w:r>
        <w:rPr>
          <w:rFonts w:hint="eastAsia" w:cs="Times New Roman"/>
          <w:color w:val="auto"/>
          <w:kern w:val="2"/>
          <w:sz w:val="24"/>
          <w:szCs w:val="24"/>
          <w:highlight w:val="none"/>
          <w:lang w:val="en-US" w:eastAsia="zh-CN" w:bidi="ar-SA"/>
        </w:rPr>
        <w:t xml:space="preserve"> </w:t>
      </w:r>
      <w:r>
        <w:rPr>
          <w:rFonts w:ascii="Times New Roman" w:hAnsi="Times New Roman" w:eastAsia="宋体" w:cs="Times New Roman"/>
          <w:color w:val="auto"/>
          <w:kern w:val="2"/>
          <w:sz w:val="24"/>
          <w:szCs w:val="24"/>
          <w:highlight w:val="none"/>
          <w:lang w:val="en-US" w:eastAsia="zh-CN" w:bidi="ar-SA"/>
        </w:rPr>
        <w:t>41059</w:t>
      </w:r>
    </w:p>
    <w:p>
      <w:pPr>
        <w:pStyle w:val="2"/>
        <w:ind w:left="0" w:leftChars="0" w:firstLine="0" w:firstLineChars="0"/>
        <w:rPr>
          <w:rFonts w:hint="eastAsia"/>
          <w:color w:val="auto"/>
          <w:highlight w:val="none"/>
        </w:rPr>
      </w:pPr>
      <w:r>
        <w:rPr>
          <w:rFonts w:hint="eastAsia"/>
          <w:color w:val="auto"/>
          <w:highlight w:val="none"/>
          <w:lang w:val="en-US" w:eastAsia="zh-CN"/>
        </w:rPr>
        <w:t>18</w:t>
      </w:r>
      <w:r>
        <w:rPr>
          <w:rFonts w:hint="eastAsia"/>
          <w:color w:val="auto"/>
          <w:highlight w:val="none"/>
        </w:rPr>
        <w:t>《建筑施工高空作业安全技术规程》</w:t>
      </w:r>
      <w:r>
        <w:rPr>
          <w:rFonts w:hint="eastAsia"/>
          <w:color w:val="auto"/>
          <w:highlight w:val="none"/>
          <w:lang w:val="en-US" w:eastAsia="zh-CN"/>
        </w:rPr>
        <w:t xml:space="preserve">                              </w:t>
      </w:r>
      <w:r>
        <w:rPr>
          <w:rFonts w:hint="eastAsia"/>
          <w:color w:val="auto"/>
          <w:highlight w:val="none"/>
        </w:rPr>
        <w:t>JGJ</w:t>
      </w:r>
      <w:r>
        <w:rPr>
          <w:rFonts w:hint="eastAsia"/>
          <w:color w:val="auto"/>
          <w:highlight w:val="none"/>
          <w:lang w:val="en-US" w:eastAsia="zh-CN"/>
        </w:rPr>
        <w:t xml:space="preserve"> </w:t>
      </w:r>
      <w:r>
        <w:rPr>
          <w:rFonts w:hint="eastAsia"/>
          <w:color w:val="auto"/>
          <w:highlight w:val="none"/>
        </w:rPr>
        <w:t>80</w:t>
      </w:r>
    </w:p>
    <w:p>
      <w:pPr>
        <w:pStyle w:val="2"/>
        <w:ind w:left="0" w:leftChars="0" w:firstLine="0" w:firstLineChars="0"/>
        <w:rPr>
          <w:color w:val="auto"/>
          <w:highlight w:val="none"/>
        </w:rPr>
      </w:pPr>
      <w:r>
        <w:rPr>
          <w:rFonts w:hint="eastAsia"/>
          <w:color w:val="auto"/>
          <w:highlight w:val="none"/>
          <w:lang w:val="en-US" w:eastAsia="zh-CN"/>
        </w:rPr>
        <w:t>19</w:t>
      </w:r>
      <w:r>
        <w:rPr>
          <w:rFonts w:hint="eastAsia"/>
          <w:color w:val="auto"/>
          <w:highlight w:val="none"/>
        </w:rPr>
        <w:t>《建筑工程饰面砖粘结强度检验标准》</w:t>
      </w:r>
      <w:r>
        <w:rPr>
          <w:rFonts w:hint="eastAsia"/>
          <w:color w:val="auto"/>
          <w:highlight w:val="none"/>
          <w:lang w:val="en-US" w:eastAsia="zh-CN"/>
        </w:rPr>
        <w:t xml:space="preserve">                            </w:t>
      </w:r>
      <w:r>
        <w:rPr>
          <w:rFonts w:hint="eastAsia"/>
          <w:color w:val="auto"/>
          <w:highlight w:val="none"/>
        </w:rPr>
        <w:t>JGJ</w:t>
      </w:r>
      <w:r>
        <w:rPr>
          <w:rFonts w:hint="eastAsia"/>
          <w:color w:val="auto"/>
          <w:highlight w:val="none"/>
          <w:lang w:val="en-US" w:eastAsia="zh-CN"/>
        </w:rPr>
        <w:t xml:space="preserve"> </w:t>
      </w:r>
      <w:r>
        <w:rPr>
          <w:rFonts w:hint="eastAsia"/>
          <w:color w:val="auto"/>
          <w:highlight w:val="none"/>
        </w:rPr>
        <w:t>110</w:t>
      </w:r>
    </w:p>
    <w:p>
      <w:pPr>
        <w:pStyle w:val="2"/>
        <w:ind w:left="0" w:leftChars="0" w:firstLine="0" w:firstLineChars="0"/>
        <w:rPr>
          <w:rFonts w:hint="eastAsia"/>
          <w:color w:val="auto"/>
          <w:highlight w:val="none"/>
          <w:lang w:eastAsia="zh-CN"/>
        </w:rPr>
      </w:pPr>
      <w:r>
        <w:rPr>
          <w:rFonts w:hint="eastAsia"/>
          <w:color w:val="auto"/>
          <w:highlight w:val="none"/>
          <w:lang w:val="en-US" w:eastAsia="zh-CN"/>
        </w:rPr>
        <w:t>20</w:t>
      </w:r>
      <w:r>
        <w:rPr>
          <w:rFonts w:hint="eastAsia"/>
          <w:color w:val="auto"/>
          <w:highlight w:val="none"/>
          <w:lang w:eastAsia="zh-CN"/>
        </w:rPr>
        <w:t>《外墙饰面砖工程施工及验收规程》</w:t>
      </w:r>
      <w:r>
        <w:rPr>
          <w:rFonts w:hint="eastAsia"/>
          <w:color w:val="auto"/>
          <w:highlight w:val="none"/>
          <w:lang w:val="en-US" w:eastAsia="zh-CN"/>
        </w:rPr>
        <w:t xml:space="preserve">                              </w:t>
      </w:r>
      <w:r>
        <w:rPr>
          <w:rFonts w:hint="eastAsia"/>
          <w:color w:val="auto"/>
          <w:highlight w:val="none"/>
          <w:lang w:eastAsia="zh-CN"/>
        </w:rPr>
        <w:t>JGJ 126</w:t>
      </w:r>
    </w:p>
    <w:p>
      <w:pPr>
        <w:pStyle w:val="2"/>
        <w:ind w:left="0" w:leftChars="0" w:firstLine="0" w:firstLineChars="0"/>
        <w:rPr>
          <w:rFonts w:hint="eastAsia"/>
          <w:color w:val="auto"/>
          <w:highlight w:val="none"/>
          <w:lang w:eastAsia="zh-CN"/>
        </w:rPr>
      </w:pPr>
      <w:r>
        <w:rPr>
          <w:rFonts w:hint="eastAsia"/>
          <w:color w:val="auto"/>
          <w:highlight w:val="none"/>
          <w:lang w:val="en-US" w:eastAsia="zh-CN"/>
        </w:rPr>
        <w:t>21</w:t>
      </w:r>
      <w:r>
        <w:rPr>
          <w:rFonts w:hint="eastAsia"/>
          <w:color w:val="auto"/>
          <w:highlight w:val="none"/>
          <w:lang w:eastAsia="zh-CN"/>
        </w:rPr>
        <w:t>《外墙外保温工程技术标准》</w:t>
      </w:r>
      <w:r>
        <w:rPr>
          <w:rFonts w:hint="eastAsia"/>
          <w:color w:val="auto"/>
          <w:highlight w:val="none"/>
          <w:lang w:val="en-US" w:eastAsia="zh-CN"/>
        </w:rPr>
        <w:t xml:space="preserve">                                    </w:t>
      </w:r>
      <w:r>
        <w:rPr>
          <w:rFonts w:hint="eastAsia"/>
          <w:color w:val="auto"/>
          <w:highlight w:val="none"/>
          <w:lang w:eastAsia="zh-CN"/>
        </w:rPr>
        <w:t>JGJ 144</w:t>
      </w:r>
    </w:p>
    <w:p>
      <w:pPr>
        <w:pStyle w:val="2"/>
        <w:ind w:left="0" w:leftChars="0" w:firstLine="0" w:firstLineChars="0"/>
        <w:rPr>
          <w:color w:val="auto"/>
          <w:highlight w:val="none"/>
        </w:rPr>
      </w:pPr>
      <w:r>
        <w:rPr>
          <w:rFonts w:hint="eastAsia"/>
          <w:color w:val="auto"/>
          <w:highlight w:val="none"/>
          <w:lang w:val="en-US" w:eastAsia="zh-CN"/>
        </w:rPr>
        <w:t>22</w:t>
      </w:r>
      <w:r>
        <w:rPr>
          <w:rFonts w:hint="eastAsia"/>
          <w:color w:val="auto"/>
          <w:highlight w:val="none"/>
        </w:rPr>
        <w:t>《建筑地面工程防滑技术规程》</w:t>
      </w:r>
      <w:r>
        <w:rPr>
          <w:rFonts w:hint="eastAsia"/>
          <w:color w:val="auto"/>
          <w:highlight w:val="none"/>
          <w:lang w:val="en-US" w:eastAsia="zh-CN"/>
        </w:rPr>
        <w:t xml:space="preserve">                                  </w:t>
      </w:r>
      <w:r>
        <w:rPr>
          <w:rFonts w:hint="eastAsia"/>
          <w:color w:val="auto"/>
          <w:highlight w:val="none"/>
        </w:rPr>
        <w:t>JGJ/T</w:t>
      </w:r>
      <w:r>
        <w:rPr>
          <w:rFonts w:hint="eastAsia"/>
          <w:color w:val="auto"/>
          <w:highlight w:val="none"/>
          <w:lang w:val="en-US" w:eastAsia="zh-CN"/>
        </w:rPr>
        <w:t xml:space="preserve"> </w:t>
      </w:r>
      <w:r>
        <w:rPr>
          <w:rFonts w:hint="eastAsia"/>
          <w:color w:val="auto"/>
          <w:highlight w:val="none"/>
        </w:rPr>
        <w:t>331</w:t>
      </w:r>
    </w:p>
    <w:p>
      <w:pPr>
        <w:pStyle w:val="2"/>
        <w:ind w:left="0" w:leftChars="0" w:firstLine="0" w:firstLineChars="0"/>
        <w:rPr>
          <w:rFonts w:hint="eastAsia"/>
          <w:color w:val="auto"/>
          <w:highlight w:val="none"/>
        </w:rPr>
      </w:pPr>
      <w:r>
        <w:rPr>
          <w:rFonts w:hint="eastAsia"/>
          <w:color w:val="auto"/>
          <w:highlight w:val="none"/>
          <w:lang w:val="en-US" w:eastAsia="zh-CN"/>
        </w:rPr>
        <w:t>23</w:t>
      </w:r>
      <w:r>
        <w:rPr>
          <w:rFonts w:hint="eastAsia"/>
          <w:color w:val="auto"/>
          <w:highlight w:val="none"/>
        </w:rPr>
        <w:t>《柔性饰面砖》</w:t>
      </w:r>
      <w:r>
        <w:rPr>
          <w:rFonts w:hint="eastAsia"/>
          <w:color w:val="auto"/>
          <w:highlight w:val="none"/>
          <w:lang w:val="en-US" w:eastAsia="zh-CN"/>
        </w:rPr>
        <w:t xml:space="preserve">                                                </w:t>
      </w:r>
      <w:r>
        <w:rPr>
          <w:rFonts w:hint="eastAsia"/>
          <w:color w:val="auto"/>
          <w:highlight w:val="none"/>
        </w:rPr>
        <w:t>JG/T</w:t>
      </w:r>
      <w:r>
        <w:rPr>
          <w:rFonts w:hint="eastAsia"/>
          <w:color w:val="auto"/>
          <w:highlight w:val="none"/>
          <w:lang w:val="en-US" w:eastAsia="zh-CN"/>
        </w:rPr>
        <w:t xml:space="preserve"> </w:t>
      </w:r>
      <w:r>
        <w:rPr>
          <w:rFonts w:hint="eastAsia"/>
          <w:color w:val="auto"/>
          <w:highlight w:val="none"/>
        </w:rPr>
        <w:t>311</w:t>
      </w:r>
    </w:p>
    <w:p>
      <w:pPr>
        <w:pStyle w:val="2"/>
        <w:ind w:left="0" w:leftChars="0" w:firstLine="0" w:firstLineChars="0"/>
        <w:rPr>
          <w:color w:val="auto"/>
          <w:highlight w:val="none"/>
        </w:rPr>
      </w:pPr>
      <w:r>
        <w:rPr>
          <w:rFonts w:hint="eastAsia"/>
          <w:color w:val="auto"/>
          <w:highlight w:val="none"/>
          <w:lang w:val="en-US" w:eastAsia="zh-CN"/>
        </w:rPr>
        <w:t>24</w:t>
      </w:r>
      <w:r>
        <w:rPr>
          <w:rFonts w:hint="eastAsia"/>
          <w:color w:val="auto"/>
          <w:highlight w:val="none"/>
        </w:rPr>
        <w:t>《室内外陶瓷墙地砖通用技术要求》</w:t>
      </w:r>
      <w:r>
        <w:rPr>
          <w:rFonts w:hint="eastAsia"/>
          <w:color w:val="auto"/>
          <w:highlight w:val="none"/>
          <w:lang w:val="en-US" w:eastAsia="zh-CN"/>
        </w:rPr>
        <w:t xml:space="preserve">                              </w:t>
      </w:r>
      <w:r>
        <w:rPr>
          <w:rFonts w:hint="eastAsia"/>
          <w:color w:val="auto"/>
          <w:highlight w:val="none"/>
        </w:rPr>
        <w:t>JG/T</w:t>
      </w:r>
      <w:r>
        <w:rPr>
          <w:rFonts w:hint="eastAsia"/>
          <w:color w:val="auto"/>
          <w:highlight w:val="none"/>
          <w:lang w:val="en-US" w:eastAsia="zh-CN"/>
        </w:rPr>
        <w:t xml:space="preserve"> </w:t>
      </w:r>
      <w:r>
        <w:rPr>
          <w:rFonts w:hint="eastAsia"/>
          <w:color w:val="auto"/>
          <w:highlight w:val="none"/>
        </w:rPr>
        <w:t>484</w:t>
      </w:r>
    </w:p>
    <w:p>
      <w:pPr>
        <w:pStyle w:val="2"/>
        <w:ind w:left="0" w:leftChars="0" w:firstLine="0" w:firstLineChars="0"/>
        <w:rPr>
          <w:color w:val="auto"/>
          <w:highlight w:val="none"/>
        </w:rPr>
      </w:pPr>
      <w:r>
        <w:rPr>
          <w:rFonts w:hint="eastAsia"/>
          <w:color w:val="auto"/>
          <w:highlight w:val="none"/>
          <w:lang w:val="en-US" w:eastAsia="zh-CN"/>
        </w:rPr>
        <w:t>25</w:t>
      </w:r>
      <w:r>
        <w:rPr>
          <w:rFonts w:hint="eastAsia"/>
          <w:color w:val="auto"/>
          <w:highlight w:val="none"/>
        </w:rPr>
        <w:t>《陶瓷马赛克》</w:t>
      </w:r>
      <w:r>
        <w:rPr>
          <w:rFonts w:hint="eastAsia"/>
          <w:color w:val="auto"/>
          <w:highlight w:val="none"/>
          <w:lang w:val="en-US" w:eastAsia="zh-CN"/>
        </w:rPr>
        <w:t xml:space="preserve">                                                </w:t>
      </w:r>
      <w:r>
        <w:rPr>
          <w:rFonts w:hint="eastAsia"/>
          <w:color w:val="auto"/>
          <w:highlight w:val="none"/>
        </w:rPr>
        <w:t>JC/T</w:t>
      </w:r>
      <w:r>
        <w:rPr>
          <w:rFonts w:hint="eastAsia"/>
          <w:color w:val="auto"/>
          <w:highlight w:val="none"/>
          <w:lang w:val="en-US" w:eastAsia="zh-CN"/>
        </w:rPr>
        <w:t xml:space="preserve"> </w:t>
      </w:r>
      <w:r>
        <w:rPr>
          <w:rFonts w:hint="eastAsia"/>
          <w:color w:val="auto"/>
          <w:highlight w:val="none"/>
        </w:rPr>
        <w:t>456</w:t>
      </w:r>
    </w:p>
    <w:p>
      <w:pPr>
        <w:pStyle w:val="2"/>
        <w:ind w:left="0" w:leftChars="0" w:firstLine="0" w:firstLineChars="0"/>
        <w:rPr>
          <w:rFonts w:hint="eastAsia"/>
          <w:color w:val="auto"/>
          <w:highlight w:val="none"/>
        </w:rPr>
      </w:pPr>
      <w:r>
        <w:rPr>
          <w:rFonts w:hint="eastAsia"/>
          <w:color w:val="auto"/>
          <w:highlight w:val="none"/>
          <w:lang w:val="en-US" w:eastAsia="zh-CN"/>
        </w:rPr>
        <w:t>26</w:t>
      </w:r>
      <w:r>
        <w:rPr>
          <w:rFonts w:hint="eastAsia"/>
          <w:color w:val="auto"/>
          <w:highlight w:val="none"/>
        </w:rPr>
        <w:t>《陶瓷砖胶粘剂》</w:t>
      </w:r>
      <w:r>
        <w:rPr>
          <w:rFonts w:hint="eastAsia"/>
          <w:color w:val="auto"/>
          <w:highlight w:val="none"/>
          <w:lang w:val="en-US" w:eastAsia="zh-CN"/>
        </w:rPr>
        <w:t xml:space="preserve">                                              </w:t>
      </w:r>
      <w:r>
        <w:rPr>
          <w:rFonts w:hint="eastAsia"/>
          <w:color w:val="auto"/>
          <w:highlight w:val="none"/>
        </w:rPr>
        <w:t>JC/T</w:t>
      </w:r>
      <w:r>
        <w:rPr>
          <w:rFonts w:hint="eastAsia"/>
          <w:color w:val="auto"/>
          <w:highlight w:val="none"/>
          <w:lang w:val="en-US" w:eastAsia="zh-CN"/>
        </w:rPr>
        <w:t xml:space="preserve"> </w:t>
      </w:r>
      <w:r>
        <w:rPr>
          <w:rFonts w:hint="eastAsia"/>
          <w:color w:val="auto"/>
          <w:highlight w:val="none"/>
        </w:rPr>
        <w:t>547</w:t>
      </w:r>
    </w:p>
    <w:p>
      <w:pPr>
        <w:pStyle w:val="2"/>
        <w:ind w:left="0" w:leftChars="0" w:firstLine="0" w:firstLineChars="0"/>
        <w:rPr>
          <w:color w:val="auto"/>
          <w:highlight w:val="none"/>
        </w:rPr>
      </w:pPr>
      <w:r>
        <w:rPr>
          <w:rFonts w:hint="eastAsia"/>
          <w:color w:val="auto"/>
          <w:highlight w:val="none"/>
        </w:rPr>
        <w:t>2</w:t>
      </w:r>
      <w:r>
        <w:rPr>
          <w:rFonts w:hint="eastAsia"/>
          <w:color w:val="auto"/>
          <w:highlight w:val="none"/>
          <w:lang w:val="en-US" w:eastAsia="zh-CN"/>
        </w:rPr>
        <w:t>7</w:t>
      </w:r>
      <w:r>
        <w:rPr>
          <w:rFonts w:hint="eastAsia"/>
          <w:color w:val="auto"/>
          <w:highlight w:val="none"/>
        </w:rPr>
        <w:t>《耐碱</w:t>
      </w:r>
      <w:r>
        <w:rPr>
          <w:rFonts w:hint="eastAsia"/>
          <w:color w:val="auto"/>
          <w:highlight w:val="none"/>
          <w:lang w:val="en-US" w:eastAsia="zh-CN"/>
        </w:rPr>
        <w:t>玻璃纤维</w:t>
      </w:r>
      <w:r>
        <w:rPr>
          <w:rFonts w:hint="eastAsia"/>
          <w:color w:val="auto"/>
          <w:highlight w:val="none"/>
        </w:rPr>
        <w:t>网布》</w:t>
      </w:r>
      <w:r>
        <w:rPr>
          <w:rFonts w:hint="eastAsia"/>
          <w:color w:val="auto"/>
          <w:highlight w:val="none"/>
          <w:lang w:val="en-US" w:eastAsia="zh-CN"/>
        </w:rPr>
        <w:t xml:space="preserve">                                          </w:t>
      </w:r>
      <w:r>
        <w:rPr>
          <w:rFonts w:hint="eastAsia"/>
          <w:color w:val="auto"/>
          <w:highlight w:val="none"/>
        </w:rPr>
        <w:t>JC</w:t>
      </w:r>
      <w:r>
        <w:rPr>
          <w:rFonts w:hint="eastAsia"/>
          <w:color w:val="auto"/>
          <w:highlight w:val="none"/>
          <w:lang w:val="en-US" w:eastAsia="zh-CN"/>
        </w:rPr>
        <w:t xml:space="preserve"> </w:t>
      </w:r>
      <w:r>
        <w:rPr>
          <w:rFonts w:hint="eastAsia"/>
          <w:color w:val="auto"/>
          <w:highlight w:val="none"/>
        </w:rPr>
        <w:t>841</w:t>
      </w:r>
    </w:p>
    <w:p>
      <w:pPr>
        <w:pStyle w:val="2"/>
        <w:ind w:left="0" w:leftChars="0" w:firstLine="0" w:firstLineChars="0"/>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《地面用水泥基自流平砂浆》</w:t>
      </w:r>
      <w:r>
        <w:rPr>
          <w:rFonts w:hint="eastAsia"/>
          <w:color w:val="auto"/>
          <w:highlight w:val="none"/>
          <w:lang w:val="en-US" w:eastAsia="zh-CN"/>
        </w:rPr>
        <w:t xml:space="preserve">                                    </w:t>
      </w:r>
      <w:r>
        <w:rPr>
          <w:rFonts w:hint="eastAsia"/>
          <w:color w:val="auto"/>
          <w:highlight w:val="none"/>
        </w:rPr>
        <w:t>JC/T</w:t>
      </w:r>
      <w:r>
        <w:rPr>
          <w:rFonts w:hint="eastAsia"/>
          <w:color w:val="auto"/>
          <w:highlight w:val="none"/>
          <w:lang w:val="en-US" w:eastAsia="zh-CN"/>
        </w:rPr>
        <w:t xml:space="preserve"> </w:t>
      </w:r>
      <w:r>
        <w:rPr>
          <w:rFonts w:hint="eastAsia"/>
          <w:color w:val="auto"/>
          <w:highlight w:val="none"/>
        </w:rPr>
        <w:t>985</w:t>
      </w:r>
    </w:p>
    <w:p>
      <w:pPr>
        <w:pStyle w:val="2"/>
        <w:ind w:left="0" w:leftChars="0" w:firstLine="0" w:firstLineChars="0"/>
        <w:rPr>
          <w:color w:val="auto"/>
          <w:highlight w:val="none"/>
        </w:rPr>
      </w:pPr>
      <w:r>
        <w:rPr>
          <w:rFonts w:hint="eastAsia"/>
          <w:color w:val="auto"/>
          <w:highlight w:val="none"/>
        </w:rPr>
        <w:t>2</w:t>
      </w:r>
      <w:r>
        <w:rPr>
          <w:rFonts w:hint="eastAsia"/>
          <w:color w:val="auto"/>
          <w:highlight w:val="none"/>
          <w:lang w:val="en-US" w:eastAsia="zh-CN"/>
        </w:rPr>
        <w:t>9</w:t>
      </w:r>
      <w:r>
        <w:rPr>
          <w:rFonts w:hint="eastAsia"/>
          <w:color w:val="auto"/>
          <w:highlight w:val="none"/>
        </w:rPr>
        <w:t>《陶瓷砖填缝剂》</w:t>
      </w:r>
      <w:r>
        <w:rPr>
          <w:rFonts w:hint="eastAsia"/>
          <w:color w:val="auto"/>
          <w:highlight w:val="none"/>
          <w:lang w:val="en-US" w:eastAsia="zh-CN"/>
        </w:rPr>
        <w:t xml:space="preserve">                                              </w:t>
      </w:r>
      <w:r>
        <w:rPr>
          <w:rFonts w:hint="eastAsia"/>
          <w:color w:val="auto"/>
          <w:highlight w:val="none"/>
        </w:rPr>
        <w:t>JC/T</w:t>
      </w:r>
      <w:r>
        <w:rPr>
          <w:rFonts w:hint="eastAsia"/>
          <w:color w:val="auto"/>
          <w:highlight w:val="none"/>
          <w:lang w:val="en-US" w:eastAsia="zh-CN"/>
        </w:rPr>
        <w:t xml:space="preserve"> </w:t>
      </w:r>
      <w:r>
        <w:rPr>
          <w:rFonts w:hint="eastAsia"/>
          <w:color w:val="auto"/>
          <w:highlight w:val="none"/>
        </w:rPr>
        <w:t>1004</w:t>
      </w:r>
    </w:p>
    <w:p>
      <w:pPr>
        <w:pStyle w:val="2"/>
        <w:ind w:left="0" w:leftChars="0" w:firstLine="0" w:firstLineChars="0"/>
        <w:rPr>
          <w:color w:val="auto"/>
          <w:highlight w:val="none"/>
        </w:rPr>
      </w:pPr>
      <w:r>
        <w:rPr>
          <w:rFonts w:hint="eastAsia"/>
          <w:color w:val="auto"/>
          <w:highlight w:val="none"/>
          <w:lang w:val="en-US" w:eastAsia="zh-CN"/>
        </w:rPr>
        <w:t>30</w:t>
      </w:r>
      <w:r>
        <w:rPr>
          <w:rFonts w:hint="eastAsia"/>
          <w:color w:val="auto"/>
          <w:highlight w:val="none"/>
        </w:rPr>
        <w:t>《轻质陶瓷砖》</w:t>
      </w:r>
      <w:r>
        <w:rPr>
          <w:rFonts w:hint="eastAsia"/>
          <w:color w:val="auto"/>
          <w:highlight w:val="none"/>
          <w:lang w:val="en-US" w:eastAsia="zh-CN"/>
        </w:rPr>
        <w:t xml:space="preserve">                                                </w:t>
      </w:r>
      <w:r>
        <w:rPr>
          <w:rFonts w:hint="eastAsia"/>
          <w:color w:val="auto"/>
          <w:highlight w:val="none"/>
        </w:rPr>
        <w:t>JC/T</w:t>
      </w:r>
      <w:r>
        <w:rPr>
          <w:rFonts w:hint="eastAsia"/>
          <w:color w:val="auto"/>
          <w:highlight w:val="none"/>
          <w:lang w:val="en-US" w:eastAsia="zh-CN"/>
        </w:rPr>
        <w:t xml:space="preserve"> </w:t>
      </w:r>
      <w:r>
        <w:rPr>
          <w:rFonts w:hint="eastAsia"/>
          <w:color w:val="auto"/>
          <w:highlight w:val="none"/>
        </w:rPr>
        <w:t>1095</w:t>
      </w:r>
    </w:p>
    <w:p>
      <w:pPr>
        <w:pStyle w:val="2"/>
        <w:ind w:left="0" w:leftChars="0" w:firstLine="0" w:firstLineChars="0"/>
        <w:rPr>
          <w:rFonts w:hint="eastAsia"/>
          <w:color w:val="auto"/>
          <w:highlight w:val="none"/>
        </w:rPr>
      </w:pPr>
      <w:r>
        <w:rPr>
          <w:rFonts w:hint="eastAsia"/>
          <w:color w:val="auto"/>
          <w:highlight w:val="none"/>
          <w:lang w:val="en-US" w:eastAsia="zh-CN"/>
        </w:rPr>
        <w:t>31</w:t>
      </w:r>
      <w:r>
        <w:rPr>
          <w:rFonts w:hint="eastAsia"/>
          <w:color w:val="auto"/>
          <w:highlight w:val="none"/>
        </w:rPr>
        <w:t>《薄型陶瓷砖》</w:t>
      </w:r>
      <w:r>
        <w:rPr>
          <w:rFonts w:hint="eastAsia"/>
          <w:color w:val="auto"/>
          <w:highlight w:val="none"/>
          <w:lang w:val="en-US" w:eastAsia="zh-CN"/>
        </w:rPr>
        <w:t xml:space="preserve">                                                </w:t>
      </w:r>
      <w:r>
        <w:rPr>
          <w:rFonts w:hint="eastAsia"/>
          <w:color w:val="auto"/>
          <w:highlight w:val="none"/>
        </w:rPr>
        <w:t>JC/T</w:t>
      </w:r>
      <w:r>
        <w:rPr>
          <w:rFonts w:hint="eastAsia"/>
          <w:color w:val="auto"/>
          <w:highlight w:val="none"/>
          <w:lang w:val="en-US" w:eastAsia="zh-CN"/>
        </w:rPr>
        <w:t xml:space="preserve"> </w:t>
      </w:r>
      <w:r>
        <w:rPr>
          <w:rFonts w:hint="eastAsia"/>
          <w:color w:val="auto"/>
          <w:highlight w:val="none"/>
        </w:rPr>
        <w:t>2195</w:t>
      </w:r>
    </w:p>
    <w:p>
      <w:pPr>
        <w:rPr>
          <w:highlight w:val="none"/>
        </w:rPr>
      </w:pPr>
      <w:r>
        <w:rPr>
          <w:rFonts w:hint="eastAsia"/>
          <w:color w:val="auto"/>
          <w:highlight w:val="none"/>
          <w:lang w:val="en-US" w:eastAsia="zh-CN"/>
        </w:rPr>
        <w:t>32</w:t>
      </w:r>
      <w:r>
        <w:rPr>
          <w:rFonts w:hint="eastAsia"/>
          <w:color w:val="auto"/>
          <w:highlight w:val="none"/>
        </w:rPr>
        <w:t>《建筑用找平砂浆》</w:t>
      </w:r>
      <w:r>
        <w:rPr>
          <w:rFonts w:hint="eastAsia"/>
          <w:color w:val="auto"/>
          <w:highlight w:val="none"/>
          <w:lang w:val="en-US" w:eastAsia="zh-CN"/>
        </w:rPr>
        <w:t xml:space="preserve">                                            </w:t>
      </w:r>
      <w:r>
        <w:rPr>
          <w:rFonts w:hint="eastAsia"/>
          <w:color w:val="auto"/>
          <w:highlight w:val="none"/>
        </w:rPr>
        <w:t>JC/T</w:t>
      </w:r>
      <w:r>
        <w:rPr>
          <w:rFonts w:hint="eastAsia"/>
          <w:color w:val="auto"/>
          <w:highlight w:val="none"/>
          <w:lang w:val="en-US" w:eastAsia="zh-CN"/>
        </w:rPr>
        <w:t xml:space="preserve"> </w:t>
      </w:r>
      <w:r>
        <w:rPr>
          <w:rFonts w:hint="eastAsia"/>
          <w:color w:val="auto"/>
          <w:highlight w:val="none"/>
        </w:rPr>
        <w:t>2326</w:t>
      </w:r>
    </w:p>
    <w:p>
      <w:pPr>
        <w:rPr>
          <w:highlight w:val="none"/>
        </w:rPr>
      </w:pPr>
      <w:r>
        <w:rPr>
          <w:rFonts w:hint="eastAsia"/>
          <w:color w:val="auto"/>
          <w:highlight w:val="none"/>
          <w:lang w:val="en-US" w:eastAsia="zh-CN"/>
        </w:rPr>
        <w:t>33</w:t>
      </w:r>
      <w:r>
        <w:rPr>
          <w:rFonts w:hint="eastAsia"/>
          <w:color w:val="auto"/>
          <w:highlight w:val="none"/>
        </w:rPr>
        <w:t>《</w:t>
      </w:r>
      <w:r>
        <w:rPr>
          <w:color w:val="auto"/>
          <w:highlight w:val="none"/>
        </w:rPr>
        <w:t>建筑工程用界面处理剂应用技术规程</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DB11/T</w:t>
      </w:r>
      <w:r>
        <w:rPr>
          <w:rFonts w:hint="eastAsia"/>
          <w:color w:val="auto"/>
          <w:highlight w:val="none"/>
          <w:lang w:val="en-US" w:eastAsia="zh-CN"/>
        </w:rPr>
        <w:t xml:space="preserve"> </w:t>
      </w:r>
      <w:r>
        <w:rPr>
          <w:rFonts w:hint="eastAsia"/>
          <w:color w:val="auto"/>
          <w:highlight w:val="none"/>
        </w:rPr>
        <w:t>346</w:t>
      </w:r>
    </w:p>
    <w:p>
      <w:pPr>
        <w:pStyle w:val="2"/>
        <w:ind w:left="0" w:leftChars="0" w:firstLine="0" w:firstLineChars="0"/>
        <w:rPr>
          <w:rFonts w:hint="eastAsia"/>
          <w:color w:val="auto"/>
          <w:highlight w:val="none"/>
        </w:rPr>
      </w:pPr>
      <w:r>
        <w:rPr>
          <w:rFonts w:hint="eastAsia"/>
          <w:color w:val="auto"/>
          <w:highlight w:val="none"/>
          <w:lang w:val="en-US" w:eastAsia="zh-CN"/>
        </w:rPr>
        <w:t>34</w:t>
      </w:r>
      <w:r>
        <w:rPr>
          <w:rFonts w:hint="eastAsia"/>
          <w:color w:val="auto"/>
          <w:highlight w:val="none"/>
          <w:lang w:eastAsia="zh-CN"/>
        </w:rPr>
        <w:t>《建筑类涂料与胶粘剂挥发性有机化合物含量限值标准》</w:t>
      </w:r>
      <w:r>
        <w:rPr>
          <w:rFonts w:hint="eastAsia"/>
          <w:color w:val="auto"/>
          <w:highlight w:val="none"/>
          <w:lang w:val="en-US" w:eastAsia="zh-CN"/>
        </w:rPr>
        <w:t xml:space="preserve">            </w:t>
      </w:r>
      <w:r>
        <w:rPr>
          <w:rFonts w:hint="eastAsia"/>
          <w:color w:val="auto"/>
          <w:highlight w:val="none"/>
          <w:lang w:eastAsia="zh-CN"/>
        </w:rPr>
        <w:t>DB11/ 1983</w:t>
      </w: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2"/>
        <w:ind w:left="0" w:leftChars="0" w:firstLine="0" w:firstLineChars="0"/>
        <w:rPr>
          <w:rFonts w:hint="default" w:ascii="Times New Roman" w:hAnsi="Times New Roman" w:eastAsia="宋体"/>
          <w:color w:val="auto"/>
          <w:sz w:val="24"/>
          <w:szCs w:val="24"/>
          <w:highlight w:val="none"/>
          <w:lang w:val="en-US" w:eastAsia="zh-CN"/>
        </w:rPr>
      </w:pPr>
    </w:p>
    <w:p>
      <w:pPr>
        <w:rPr>
          <w:rFonts w:hint="default" w:ascii="Times New Roman" w:hAnsi="Times New Roman" w:eastAsia="宋体"/>
          <w:color w:val="auto"/>
          <w:sz w:val="24"/>
          <w:szCs w:val="24"/>
          <w:highlight w:val="none"/>
          <w:lang w:val="en-US" w:eastAsia="zh-CN"/>
        </w:rPr>
      </w:pPr>
    </w:p>
    <w:p>
      <w:pPr>
        <w:pStyle w:val="2"/>
        <w:rPr>
          <w:rFonts w:hint="default" w:ascii="Times New Roman" w:hAnsi="Times New Roman" w:eastAsia="宋体"/>
          <w:color w:val="auto"/>
          <w:sz w:val="24"/>
          <w:szCs w:val="24"/>
          <w:highlight w:val="none"/>
          <w:lang w:val="en-US" w:eastAsia="zh-CN"/>
        </w:rPr>
      </w:pPr>
    </w:p>
    <w:p>
      <w:pPr>
        <w:rPr>
          <w:rFonts w:hint="default" w:ascii="Times New Roman" w:hAnsi="Times New Roman" w:eastAsia="宋体"/>
          <w:color w:val="auto"/>
          <w:sz w:val="24"/>
          <w:szCs w:val="24"/>
          <w:highlight w:val="none"/>
          <w:lang w:val="en-US" w:eastAsia="zh-CN"/>
        </w:rPr>
      </w:pPr>
    </w:p>
    <w:p>
      <w:pPr>
        <w:pStyle w:val="2"/>
        <w:rPr>
          <w:rFonts w:hint="default" w:ascii="Times New Roman" w:hAnsi="Times New Roman" w:eastAsia="宋体"/>
          <w:color w:val="auto"/>
          <w:sz w:val="24"/>
          <w:szCs w:val="24"/>
          <w:highlight w:val="none"/>
          <w:lang w:val="en-US" w:eastAsia="zh-CN"/>
        </w:rPr>
      </w:pPr>
    </w:p>
    <w:p>
      <w:pPr>
        <w:rPr>
          <w:rFonts w:hint="default" w:ascii="Times New Roman" w:hAnsi="Times New Roman" w:eastAsia="宋体"/>
          <w:color w:val="auto"/>
          <w:sz w:val="24"/>
          <w:szCs w:val="24"/>
          <w:highlight w:val="none"/>
          <w:lang w:val="en-US" w:eastAsia="zh-CN"/>
        </w:rPr>
      </w:pPr>
    </w:p>
    <w:p>
      <w:pPr>
        <w:pStyle w:val="2"/>
        <w:rPr>
          <w:rFonts w:hint="default" w:ascii="Times New Roman" w:hAnsi="Times New Roman" w:eastAsia="宋体"/>
          <w:color w:val="auto"/>
          <w:sz w:val="24"/>
          <w:szCs w:val="24"/>
          <w:highlight w:val="none"/>
          <w:lang w:val="en-US" w:eastAsia="zh-CN"/>
        </w:rPr>
      </w:pPr>
    </w:p>
    <w:p>
      <w:pPr>
        <w:rPr>
          <w:highlight w:val="none"/>
        </w:rPr>
      </w:pPr>
    </w:p>
    <w:p>
      <w:pPr>
        <w:pStyle w:val="2"/>
        <w:ind w:left="480" w:firstLine="480"/>
        <w:rPr>
          <w:highlight w:val="none"/>
        </w:rPr>
      </w:pPr>
    </w:p>
    <w:p>
      <w:pPr>
        <w:adjustRightInd w:val="0"/>
        <w:spacing w:line="344" w:lineRule="exact"/>
        <w:jc w:val="center"/>
        <w:rPr>
          <w:rFonts w:eastAsia="黑体"/>
          <w:sz w:val="28"/>
          <w:szCs w:val="28"/>
          <w:highlight w:val="none"/>
        </w:rPr>
      </w:pPr>
    </w:p>
    <w:p>
      <w:pPr>
        <w:pStyle w:val="2"/>
        <w:ind w:left="480" w:firstLine="480"/>
        <w:rPr>
          <w:highlight w:val="none"/>
        </w:rPr>
      </w:pPr>
    </w:p>
    <w:p>
      <w:pPr>
        <w:adjustRightInd w:val="0"/>
        <w:spacing w:line="344" w:lineRule="exact"/>
        <w:jc w:val="center"/>
        <w:rPr>
          <w:rFonts w:eastAsia="黑体"/>
          <w:sz w:val="28"/>
          <w:szCs w:val="28"/>
          <w:highlight w:val="none"/>
        </w:rPr>
      </w:pPr>
      <w:r>
        <w:rPr>
          <w:rFonts w:eastAsia="黑体"/>
          <w:sz w:val="28"/>
          <w:szCs w:val="28"/>
          <w:highlight w:val="none"/>
        </w:rPr>
        <w:t>北京市工程建设标准</w:t>
      </w:r>
    </w:p>
    <w:p>
      <w:pPr>
        <w:adjustRightInd w:val="0"/>
        <w:spacing w:line="344" w:lineRule="exact"/>
        <w:ind w:firstLine="480" w:firstLineChars="200"/>
        <w:jc w:val="center"/>
        <w:rPr>
          <w:szCs w:val="21"/>
          <w:highlight w:val="none"/>
        </w:rPr>
      </w:pPr>
    </w:p>
    <w:p>
      <w:pPr>
        <w:adjustRightInd w:val="0"/>
        <w:spacing w:line="344" w:lineRule="exact"/>
        <w:ind w:firstLine="480" w:firstLineChars="200"/>
        <w:jc w:val="center"/>
        <w:rPr>
          <w:szCs w:val="21"/>
          <w:highlight w:val="none"/>
        </w:rPr>
      </w:pPr>
    </w:p>
    <w:p>
      <w:pPr>
        <w:adjustRightInd w:val="0"/>
        <w:spacing w:line="344" w:lineRule="exact"/>
        <w:ind w:firstLine="480" w:firstLineChars="200"/>
        <w:jc w:val="center"/>
        <w:rPr>
          <w:szCs w:val="21"/>
          <w:highlight w:val="none"/>
        </w:rPr>
      </w:pPr>
    </w:p>
    <w:p>
      <w:pPr>
        <w:adjustRightInd w:val="0"/>
        <w:spacing w:line="344" w:lineRule="exact"/>
        <w:ind w:firstLine="480" w:firstLineChars="200"/>
        <w:jc w:val="center"/>
        <w:rPr>
          <w:szCs w:val="21"/>
          <w:highlight w:val="none"/>
        </w:rPr>
      </w:pPr>
    </w:p>
    <w:p>
      <w:pPr>
        <w:pStyle w:val="2"/>
        <w:ind w:left="0" w:leftChars="0" w:firstLine="0" w:firstLineChars="0"/>
        <w:jc w:val="center"/>
        <w:rPr>
          <w:rFonts w:eastAsia="黑体"/>
          <w:color w:val="auto"/>
          <w:sz w:val="40"/>
          <w:szCs w:val="40"/>
          <w:highlight w:val="none"/>
        </w:rPr>
      </w:pPr>
      <w:r>
        <w:rPr>
          <w:rFonts w:hint="eastAsia" w:eastAsia="黑体"/>
          <w:color w:val="auto"/>
          <w:sz w:val="40"/>
          <w:szCs w:val="40"/>
          <w:highlight w:val="none"/>
        </w:rPr>
        <w:t>陶瓷墙地砖胶粘剂施工技术规程</w:t>
      </w:r>
    </w:p>
    <w:p>
      <w:pPr>
        <w:jc w:val="center"/>
        <w:rPr>
          <w:rFonts w:hint="eastAsia" w:eastAsia="Times New Roman"/>
          <w:color w:val="auto"/>
          <w:highlight w:val="none"/>
          <w:lang w:eastAsia="en-US" w:bidi="en-US"/>
        </w:rPr>
      </w:pPr>
    </w:p>
    <w:p>
      <w:pPr>
        <w:jc w:val="center"/>
        <w:rPr>
          <w:rFonts w:hint="eastAsia" w:eastAsia="Times New Roman"/>
          <w:color w:val="auto"/>
          <w:highlight w:val="none"/>
          <w:lang w:eastAsia="en-US" w:bidi="en-US"/>
        </w:rPr>
      </w:pPr>
      <w:r>
        <w:rPr>
          <w:rFonts w:hint="eastAsia" w:eastAsia="Times New Roman"/>
          <w:color w:val="auto"/>
          <w:highlight w:val="none"/>
          <w:lang w:eastAsia="en-US" w:bidi="en-US"/>
        </w:rPr>
        <w:t xml:space="preserve">Technical specification for adhesive construction </w:t>
      </w:r>
    </w:p>
    <w:p>
      <w:pPr>
        <w:jc w:val="center"/>
        <w:rPr>
          <w:rFonts w:hint="eastAsia" w:eastAsia="Times New Roman"/>
          <w:color w:val="auto"/>
          <w:highlight w:val="none"/>
          <w:lang w:eastAsia="en-US" w:bidi="en-US"/>
        </w:rPr>
      </w:pPr>
      <w:r>
        <w:rPr>
          <w:rFonts w:hint="eastAsia" w:eastAsia="Times New Roman"/>
          <w:color w:val="auto"/>
          <w:highlight w:val="none"/>
          <w:lang w:eastAsia="en-US" w:bidi="en-US"/>
        </w:rPr>
        <w:t>of ceramic wall and floor tiles</w:t>
      </w:r>
    </w:p>
    <w:p>
      <w:pPr>
        <w:adjustRightInd w:val="0"/>
        <w:spacing w:line="344" w:lineRule="exact"/>
        <w:ind w:firstLine="480" w:firstLineChars="200"/>
        <w:jc w:val="center"/>
        <w:rPr>
          <w:szCs w:val="21"/>
          <w:highlight w:val="none"/>
        </w:rPr>
      </w:pPr>
    </w:p>
    <w:p>
      <w:pPr>
        <w:adjustRightInd w:val="0"/>
        <w:spacing w:line="344" w:lineRule="exact"/>
        <w:ind w:firstLine="480" w:firstLineChars="200"/>
        <w:jc w:val="center"/>
        <w:rPr>
          <w:szCs w:val="21"/>
          <w:highlight w:val="none"/>
        </w:rPr>
      </w:pPr>
    </w:p>
    <w:p>
      <w:pPr>
        <w:adjustRightInd w:val="0"/>
        <w:spacing w:line="344" w:lineRule="exact"/>
        <w:ind w:firstLine="480" w:firstLineChars="200"/>
        <w:jc w:val="center"/>
        <w:rPr>
          <w:szCs w:val="21"/>
          <w:highlight w:val="none"/>
        </w:rPr>
      </w:pPr>
    </w:p>
    <w:p>
      <w:pPr>
        <w:adjustRightInd w:val="0"/>
        <w:spacing w:line="344" w:lineRule="exact"/>
        <w:ind w:firstLine="480" w:firstLineChars="200"/>
        <w:jc w:val="center"/>
        <w:rPr>
          <w:szCs w:val="21"/>
          <w:highlight w:val="none"/>
        </w:rPr>
      </w:pPr>
    </w:p>
    <w:p>
      <w:pPr>
        <w:adjustRightInd w:val="0"/>
        <w:spacing w:line="344" w:lineRule="exact"/>
        <w:ind w:firstLine="480" w:firstLineChars="200"/>
        <w:jc w:val="center"/>
        <w:rPr>
          <w:szCs w:val="21"/>
          <w:highlight w:val="none"/>
        </w:rPr>
      </w:pPr>
    </w:p>
    <w:p>
      <w:pPr>
        <w:adjustRightInd w:val="0"/>
        <w:spacing w:line="344" w:lineRule="exact"/>
        <w:ind w:firstLine="480" w:firstLineChars="200"/>
        <w:jc w:val="center"/>
        <w:rPr>
          <w:szCs w:val="21"/>
          <w:highlight w:val="none"/>
        </w:rPr>
      </w:pPr>
    </w:p>
    <w:p>
      <w:pPr>
        <w:jc w:val="center"/>
        <w:rPr>
          <w:sz w:val="28"/>
          <w:szCs w:val="28"/>
          <w:highlight w:val="none"/>
        </w:rPr>
      </w:pPr>
      <w:bookmarkStart w:id="38" w:name="_Toc4630"/>
      <w:r>
        <w:rPr>
          <w:sz w:val="28"/>
          <w:szCs w:val="28"/>
          <w:highlight w:val="none"/>
        </w:rPr>
        <w:t>条文说明</w:t>
      </w:r>
      <w:bookmarkEnd w:id="38"/>
    </w:p>
    <w:p>
      <w:pPr>
        <w:adjustRightInd w:val="0"/>
        <w:spacing w:line="344" w:lineRule="exact"/>
        <w:ind w:firstLine="480" w:firstLineChars="200"/>
        <w:rPr>
          <w:szCs w:val="21"/>
          <w:highlight w:val="none"/>
        </w:rPr>
      </w:pPr>
    </w:p>
    <w:p>
      <w:pPr>
        <w:adjustRightInd w:val="0"/>
        <w:spacing w:line="344" w:lineRule="exact"/>
        <w:ind w:firstLine="480" w:firstLineChars="200"/>
        <w:rPr>
          <w:szCs w:val="21"/>
          <w:highlight w:val="none"/>
        </w:rPr>
      </w:pPr>
    </w:p>
    <w:p>
      <w:pPr>
        <w:adjustRightInd w:val="0"/>
        <w:spacing w:line="344" w:lineRule="exact"/>
        <w:ind w:firstLine="480" w:firstLineChars="200"/>
        <w:rPr>
          <w:szCs w:val="21"/>
          <w:highlight w:val="none"/>
        </w:rPr>
      </w:pPr>
    </w:p>
    <w:p>
      <w:pPr>
        <w:adjustRightInd w:val="0"/>
        <w:spacing w:line="344" w:lineRule="exact"/>
        <w:ind w:firstLine="480" w:firstLineChars="200"/>
        <w:rPr>
          <w:szCs w:val="21"/>
          <w:highlight w:val="none"/>
        </w:rPr>
      </w:pPr>
    </w:p>
    <w:p>
      <w:pPr>
        <w:adjustRightInd w:val="0"/>
        <w:spacing w:line="344" w:lineRule="exact"/>
        <w:ind w:firstLine="480" w:firstLineChars="200"/>
        <w:rPr>
          <w:szCs w:val="21"/>
          <w:highlight w:val="none"/>
        </w:rPr>
      </w:pPr>
    </w:p>
    <w:p>
      <w:pPr>
        <w:adjustRightInd w:val="0"/>
        <w:spacing w:line="344" w:lineRule="exact"/>
        <w:ind w:firstLine="480" w:firstLineChars="200"/>
        <w:rPr>
          <w:szCs w:val="21"/>
          <w:highlight w:val="none"/>
        </w:rPr>
      </w:pPr>
    </w:p>
    <w:p>
      <w:pPr>
        <w:adjustRightInd w:val="0"/>
        <w:spacing w:line="344" w:lineRule="exact"/>
        <w:ind w:firstLine="480" w:firstLineChars="200"/>
        <w:rPr>
          <w:szCs w:val="21"/>
          <w:highlight w:val="none"/>
        </w:rPr>
      </w:pPr>
    </w:p>
    <w:p>
      <w:pPr>
        <w:adjustRightInd w:val="0"/>
        <w:spacing w:line="344" w:lineRule="exact"/>
        <w:ind w:firstLine="480" w:firstLineChars="200"/>
        <w:rPr>
          <w:szCs w:val="21"/>
          <w:highlight w:val="none"/>
        </w:rPr>
      </w:pPr>
    </w:p>
    <w:p>
      <w:pPr>
        <w:adjustRightInd w:val="0"/>
        <w:spacing w:line="440" w:lineRule="exact"/>
        <w:ind w:firstLine="2589" w:firstLineChars="1079"/>
        <w:rPr>
          <w:highlight w:val="none"/>
        </w:rPr>
      </w:pPr>
    </w:p>
    <w:p>
      <w:pPr>
        <w:adjustRightInd w:val="0"/>
        <w:spacing w:line="440" w:lineRule="exact"/>
        <w:jc w:val="center"/>
        <w:rPr>
          <w:highlight w:val="none"/>
        </w:rPr>
      </w:pPr>
      <w:r>
        <w:rPr>
          <w:highlight w:val="none"/>
        </w:rPr>
        <w:t>施行日期：20</w:t>
      </w:r>
      <w:r>
        <w:rPr>
          <w:rFonts w:hint="eastAsia"/>
          <w:highlight w:val="none"/>
        </w:rPr>
        <w:t>2</w:t>
      </w:r>
      <w:r>
        <w:rPr>
          <w:highlight w:val="none"/>
        </w:rPr>
        <w:t>×年××月××日</w:t>
      </w:r>
    </w:p>
    <w:p>
      <w:pPr>
        <w:pStyle w:val="22"/>
        <w:tabs>
          <w:tab w:val="right" w:leader="dot" w:pos="8732"/>
        </w:tabs>
        <w:adjustRightInd w:val="0"/>
        <w:spacing w:line="344" w:lineRule="exact"/>
        <w:ind w:firstLine="480" w:firstLineChars="200"/>
        <w:rPr>
          <w:highlight w:val="none"/>
        </w:rPr>
      </w:pPr>
    </w:p>
    <w:p>
      <w:pPr>
        <w:rPr>
          <w:highlight w:val="none"/>
        </w:rPr>
      </w:pPr>
      <w:bookmarkStart w:id="39" w:name="_Toc20797"/>
      <w:r>
        <w:rPr>
          <w:szCs w:val="21"/>
          <w:highlight w:val="none"/>
        </w:rPr>
        <w:br w:type="page"/>
      </w:r>
      <w:bookmarkStart w:id="40" w:name="_Toc6686"/>
      <w:r>
        <w:rPr>
          <w:szCs w:val="21"/>
          <w:highlight w:val="none"/>
        </w:rPr>
        <mc:AlternateContent>
          <mc:Choice Requires="wps">
            <w:drawing>
              <wp:anchor distT="0" distB="0" distL="114300" distR="114300" simplePos="0" relativeHeight="251668480" behindDoc="0" locked="0" layoutInCell="1" allowOverlap="1">
                <wp:simplePos x="0" y="0"/>
                <wp:positionH relativeFrom="column">
                  <wp:posOffset>-400050</wp:posOffset>
                </wp:positionH>
                <wp:positionV relativeFrom="paragraph">
                  <wp:posOffset>8747760</wp:posOffset>
                </wp:positionV>
                <wp:extent cx="1200150" cy="520700"/>
                <wp:effectExtent l="0" t="0" r="0" b="12700"/>
                <wp:wrapNone/>
                <wp:docPr id="4" name="矩形 4"/>
                <wp:cNvGraphicFramePr/>
                <a:graphic xmlns:a="http://schemas.openxmlformats.org/drawingml/2006/main">
                  <a:graphicData uri="http://schemas.microsoft.com/office/word/2010/wordprocessingShape">
                    <wps:wsp>
                      <wps:cNvSpPr/>
                      <wps:spPr>
                        <a:xfrm>
                          <a:off x="0" y="0"/>
                          <a:ext cx="1200150" cy="520700"/>
                        </a:xfrm>
                        <a:prstGeom prst="rect">
                          <a:avLst/>
                        </a:prstGeom>
                        <a:solidFill>
                          <a:srgbClr val="FFFFFF"/>
                        </a:solidFill>
                        <a:ln>
                          <a:noFill/>
                        </a:ln>
                        <a:effectLst/>
                      </wps:spPr>
                      <wps:bodyPr upright="true"/>
                    </wps:wsp>
                  </a:graphicData>
                </a:graphic>
              </wp:anchor>
            </w:drawing>
          </mc:Choice>
          <mc:Fallback>
            <w:pict>
              <v:rect id="_x0000_s1026" o:spid="_x0000_s1026" o:spt="1" style="position:absolute;left:0pt;margin-left:-31.5pt;margin-top:688.8pt;height:41pt;width:94.5pt;z-index:251668480;mso-width-relative:page;mso-height-relative:page;" fillcolor="#FFFFFF" filled="t" stroked="f" coordsize="21600,21600" o:gfxdata="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mZ8ts2gAAAA0BAAAPAAAAAAAAAAEAIAAAADgAAABkcnMvZG93bnJldi54bWxQSwECFAAUAAAA&#10;CACHTuJAKzakaZ0BAAAiAwAADgAAAAAAAAABACAAAAA/AQAAZHJzL2Uyb0RvYy54bWxQSwUGAAAA&#10;AAYABgBZAQAATgUAAAAA&#10;">
                <v:fill on="t" focussize="0,0"/>
                <v:stroke on="f"/>
                <v:imagedata o:title=""/>
                <o:lock v:ext="edit" aspectratio="f"/>
              </v:rect>
            </w:pict>
          </mc:Fallback>
        </mc:AlternateContent>
      </w:r>
      <w:bookmarkEnd w:id="39"/>
      <w:bookmarkEnd w:id="40"/>
    </w:p>
    <w:p>
      <w:pPr>
        <w:pStyle w:val="4"/>
        <w:numPr>
          <w:ilvl w:val="0"/>
          <w:numId w:val="0"/>
        </w:numPr>
        <w:rPr>
          <w:rFonts w:eastAsia="Times New Roman"/>
          <w:bCs/>
          <w:color w:val="auto"/>
          <w:spacing w:val="10"/>
          <w:szCs w:val="28"/>
          <w:highlight w:val="none"/>
        </w:rPr>
      </w:pPr>
      <w:r>
        <w:rPr>
          <w:rFonts w:eastAsia="Times New Roman"/>
          <w:bCs/>
          <w:color w:val="auto"/>
          <w:spacing w:val="10"/>
          <w:szCs w:val="28"/>
          <w:highlight w:val="none"/>
        </w:rPr>
        <w:t>1</w:t>
      </w:r>
      <w:r>
        <w:rPr>
          <w:rFonts w:hint="eastAsia" w:eastAsia="宋体"/>
          <w:bCs/>
          <w:color w:val="auto"/>
          <w:spacing w:val="10"/>
          <w:szCs w:val="28"/>
          <w:highlight w:val="none"/>
          <w:lang w:val="en-US" w:eastAsia="zh-CN"/>
        </w:rPr>
        <w:t xml:space="preserve"> </w:t>
      </w:r>
      <w:r>
        <w:rPr>
          <w:rFonts w:eastAsia="Times New Roman"/>
          <w:bCs/>
          <w:color w:val="auto"/>
          <w:spacing w:val="10"/>
          <w:szCs w:val="28"/>
          <w:highlight w:val="none"/>
        </w:rPr>
        <w:t>总  则</w:t>
      </w:r>
    </w:p>
    <w:p>
      <w:pPr>
        <w:pStyle w:val="2"/>
        <w:ind w:left="480" w:firstLine="480"/>
        <w:rPr>
          <w:color w:val="auto"/>
          <w:highlight w:val="none"/>
        </w:rPr>
      </w:pPr>
    </w:p>
    <w:p>
      <w:pPr>
        <w:rPr>
          <w:rFonts w:hint="eastAsia"/>
          <w:color w:val="auto"/>
          <w:highlight w:val="none"/>
          <w:lang w:val="en-US" w:eastAsia="zh-CN"/>
        </w:rPr>
      </w:pPr>
      <w:r>
        <w:rPr>
          <w:rFonts w:hint="eastAsia"/>
          <w:b/>
          <w:bCs/>
          <w:color w:val="auto"/>
          <w:highlight w:val="none"/>
          <w:lang w:val="en-US" w:eastAsia="zh-CN"/>
        </w:rPr>
        <w:t>1.0.1</w:t>
      </w:r>
      <w:r>
        <w:rPr>
          <w:rFonts w:hint="eastAsia"/>
          <w:color w:val="auto"/>
          <w:highlight w:val="none"/>
          <w:lang w:val="en-US" w:eastAsia="zh-CN"/>
        </w:rPr>
        <w:t xml:space="preserve"> 墙面和地面粘贴陶瓷饰面砖在国内外大量采用,尤其是卫生间、厨房的墙面和地面普遍粘贴陶瓷饰面砖。与此同时,陶瓷饰面砖空鼓、脱落等质量事故也不断增多,许多耗巨资装修的建筑物变得面目全非,不仅影响环境美观,而且威胁到人身安全,工程的维修和返工也造成了很大的经济损失。陶瓷砖胶粘剂的主要作用是用于粘贴陶瓷砖柔性砖等装饰材料，其主要特点是粘结强度高、耐水、耐冻融、耐老化性能好及施工方便。制订本规程的目的，是为陶瓷饰面砖胶粘剂选材、施工及验收提供一套科学实用的依据,以提高建筑物的工程质量,确保其安全可靠和经济合理。</w:t>
      </w:r>
    </w:p>
    <w:p>
      <w:pPr>
        <w:rPr>
          <w:rFonts w:hint="default"/>
          <w:color w:val="auto"/>
          <w:highlight w:val="none"/>
          <w:lang w:val="en-US" w:eastAsia="zh-CN"/>
        </w:rPr>
      </w:pPr>
      <w:r>
        <w:rPr>
          <w:rFonts w:hint="eastAsia"/>
          <w:b/>
          <w:bCs/>
          <w:color w:val="auto"/>
          <w:highlight w:val="none"/>
          <w:lang w:val="en-US" w:eastAsia="zh-CN"/>
        </w:rPr>
        <w:t>1.0.2</w:t>
      </w:r>
      <w:r>
        <w:rPr>
          <w:rFonts w:hint="eastAsia"/>
          <w:color w:val="auto"/>
          <w:highlight w:val="none"/>
          <w:lang w:val="en-US" w:eastAsia="zh-CN"/>
        </w:rPr>
        <w:t xml:space="preserve"> </w:t>
      </w:r>
      <w:r>
        <w:rPr>
          <w:rFonts w:hint="eastAsia"/>
          <w:color w:val="auto"/>
          <w:highlight w:val="none"/>
        </w:rPr>
        <w:t>柔性砖</w:t>
      </w:r>
      <w:r>
        <w:rPr>
          <w:rFonts w:hint="eastAsia"/>
          <w:color w:val="auto"/>
          <w:highlight w:val="none"/>
          <w:lang w:val="en-US" w:eastAsia="zh-CN"/>
        </w:rPr>
        <w:t>所采用的胶粘剂的材料选用、施工及验收可参考本规程使用。</w:t>
      </w: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pStyle w:val="4"/>
        <w:numPr>
          <w:ilvl w:val="0"/>
          <w:numId w:val="0"/>
        </w:numPr>
        <w:rPr>
          <w:rFonts w:eastAsia="Times New Roman"/>
          <w:bCs/>
          <w:color w:val="auto"/>
          <w:spacing w:val="10"/>
          <w:szCs w:val="28"/>
          <w:highlight w:val="none"/>
        </w:rPr>
      </w:pPr>
      <w:r>
        <w:rPr>
          <w:rFonts w:eastAsia="Times New Roman"/>
          <w:bCs/>
          <w:color w:val="auto"/>
          <w:spacing w:val="10"/>
          <w:szCs w:val="28"/>
          <w:highlight w:val="none"/>
        </w:rPr>
        <w:t>2</w:t>
      </w:r>
      <w:r>
        <w:rPr>
          <w:rFonts w:hint="eastAsia" w:eastAsia="宋体"/>
          <w:bCs/>
          <w:color w:val="auto"/>
          <w:spacing w:val="10"/>
          <w:szCs w:val="28"/>
          <w:highlight w:val="none"/>
          <w:lang w:val="en-US" w:eastAsia="zh-CN"/>
        </w:rPr>
        <w:t xml:space="preserve"> </w:t>
      </w:r>
      <w:r>
        <w:rPr>
          <w:rFonts w:eastAsia="Times New Roman"/>
          <w:bCs/>
          <w:color w:val="auto"/>
          <w:spacing w:val="10"/>
          <w:szCs w:val="28"/>
          <w:highlight w:val="none"/>
        </w:rPr>
        <w:t>术</w:t>
      </w:r>
      <w:r>
        <w:rPr>
          <w:rFonts w:hint="eastAsia" w:eastAsia="宋体"/>
          <w:bCs/>
          <w:color w:val="auto"/>
          <w:spacing w:val="10"/>
          <w:szCs w:val="28"/>
          <w:highlight w:val="none"/>
        </w:rPr>
        <w:t xml:space="preserve">  </w:t>
      </w:r>
      <w:r>
        <w:rPr>
          <w:rFonts w:eastAsia="Times New Roman"/>
          <w:bCs/>
          <w:color w:val="auto"/>
          <w:spacing w:val="10"/>
          <w:szCs w:val="28"/>
          <w:highlight w:val="none"/>
        </w:rPr>
        <w:t>语</w:t>
      </w:r>
    </w:p>
    <w:p>
      <w:pPr>
        <w:pStyle w:val="2"/>
        <w:ind w:left="0" w:leftChars="0" w:firstLine="0" w:firstLineChars="0"/>
        <w:rPr>
          <w:rFonts w:hint="eastAsia" w:ascii="华文仿宋" w:hAnsi="华文仿宋" w:eastAsia="华文仿宋" w:cs="华文仿宋"/>
          <w:color w:val="auto"/>
          <w:kern w:val="2"/>
          <w:sz w:val="21"/>
          <w:szCs w:val="21"/>
          <w:highlight w:val="none"/>
          <w:lang w:val="en-US" w:eastAsia="zh-CN" w:bidi="ar-SA"/>
        </w:rPr>
      </w:pPr>
    </w:p>
    <w:p>
      <w:pPr>
        <w:rPr>
          <w:rFonts w:hint="eastAsia"/>
          <w:color w:val="auto"/>
          <w:highlight w:val="none"/>
          <w:lang w:val="en-US" w:eastAsia="zh-CN"/>
        </w:rPr>
      </w:pPr>
      <w:r>
        <w:rPr>
          <w:rFonts w:hint="eastAsia"/>
          <w:b/>
          <w:bCs/>
          <w:color w:val="auto"/>
          <w:highlight w:val="none"/>
          <w:lang w:val="en-US" w:eastAsia="zh-CN"/>
        </w:rPr>
        <w:t xml:space="preserve">2.0.2 </w:t>
      </w:r>
      <w:r>
        <w:rPr>
          <w:rFonts w:hint="eastAsia"/>
          <w:color w:val="auto"/>
          <w:highlight w:val="none"/>
          <w:lang w:val="en-US" w:eastAsia="zh-CN"/>
        </w:rPr>
        <w:t>柔性砖又称软瓷是近几年在消化吸收国外技术基础上，国内</w:t>
      </w:r>
      <w:r>
        <w:rPr>
          <w:rFonts w:hint="default"/>
          <w:color w:val="auto"/>
          <w:highlight w:val="none"/>
          <w:lang w:val="en-US" w:eastAsia="zh-CN"/>
        </w:rPr>
        <w:t>研制成功并在建筑内外墙面上装饰采用，效果良好。该产品按燃烧性能分为普通型和阻燃性，又分为普通型和增强型（复合型），粘贴牢固、花色品种多受到欢迎。</w:t>
      </w:r>
    </w:p>
    <w:p>
      <w:pPr>
        <w:rPr>
          <w:rFonts w:hint="default"/>
          <w:color w:val="auto"/>
          <w:highlight w:val="none"/>
          <w:lang w:val="en-US" w:eastAsia="zh-CN"/>
        </w:rPr>
      </w:pPr>
      <w:r>
        <w:rPr>
          <w:rFonts w:hint="eastAsia"/>
          <w:b/>
          <w:bCs/>
          <w:color w:val="auto"/>
          <w:highlight w:val="none"/>
          <w:lang w:val="en-US" w:eastAsia="zh-CN"/>
        </w:rPr>
        <w:t xml:space="preserve">2.0.8 </w:t>
      </w:r>
      <w:r>
        <w:rPr>
          <w:rFonts w:hint="eastAsia"/>
          <w:color w:val="auto"/>
          <w:highlight w:val="none"/>
          <w:lang w:val="en-US" w:eastAsia="zh-CN"/>
        </w:rPr>
        <w:t>陶瓷砖填缝剂一般包括水泥基填缝剂和反应型树脂填缝剂。</w:t>
      </w: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4"/>
        <w:numPr>
          <w:ilvl w:val="0"/>
          <w:numId w:val="0"/>
        </w:numPr>
        <w:rPr>
          <w:rFonts w:ascii="黑体" w:hAnsi="黑体" w:cs="黑体"/>
          <w:color w:val="auto"/>
          <w:spacing w:val="5"/>
          <w:szCs w:val="28"/>
          <w:highlight w:val="none"/>
        </w:rPr>
      </w:pPr>
      <w:r>
        <w:rPr>
          <w:rFonts w:eastAsia="Times New Roman"/>
          <w:bCs/>
          <w:color w:val="auto"/>
          <w:spacing w:val="10"/>
          <w:szCs w:val="28"/>
          <w:highlight w:val="none"/>
        </w:rPr>
        <w:t>3</w:t>
      </w:r>
      <w:r>
        <w:rPr>
          <w:rFonts w:hint="eastAsia" w:eastAsia="宋体"/>
          <w:bCs/>
          <w:color w:val="auto"/>
          <w:spacing w:val="10"/>
          <w:szCs w:val="28"/>
          <w:highlight w:val="none"/>
          <w:lang w:val="en-US" w:eastAsia="zh-CN"/>
        </w:rPr>
        <w:t xml:space="preserve"> </w:t>
      </w:r>
      <w:r>
        <w:rPr>
          <w:rFonts w:ascii="黑体" w:hAnsi="黑体" w:cs="黑体"/>
          <w:color w:val="auto"/>
          <w:spacing w:val="5"/>
          <w:szCs w:val="28"/>
          <w:highlight w:val="none"/>
        </w:rPr>
        <w:t>基本规定</w:t>
      </w:r>
    </w:p>
    <w:p>
      <w:pPr>
        <w:rPr>
          <w:b/>
          <w:bCs/>
          <w:color w:val="auto"/>
          <w:highlight w:val="none"/>
        </w:rPr>
      </w:pPr>
    </w:p>
    <w:p>
      <w:pPr>
        <w:rPr>
          <w:rFonts w:hint="eastAsia"/>
          <w:color w:val="auto"/>
          <w:highlight w:val="none"/>
          <w:lang w:val="en-US" w:eastAsia="zh-CN"/>
        </w:rPr>
      </w:pPr>
      <w:r>
        <w:rPr>
          <w:rFonts w:hint="eastAsia"/>
          <w:b/>
          <w:bCs/>
          <w:color w:val="auto"/>
          <w:highlight w:val="none"/>
          <w:lang w:val="en-US" w:eastAsia="zh-CN"/>
        </w:rPr>
        <w:t>3.0.1～</w:t>
      </w:r>
      <w:r>
        <w:rPr>
          <w:rFonts w:hint="default"/>
          <w:b/>
          <w:bCs/>
          <w:color w:val="auto"/>
          <w:highlight w:val="none"/>
          <w:lang w:val="en-US" w:eastAsia="zh-CN"/>
        </w:rPr>
        <w:t xml:space="preserve">3.0.2 </w:t>
      </w:r>
      <w:r>
        <w:rPr>
          <w:rFonts w:hint="eastAsia"/>
          <w:color w:val="auto"/>
          <w:highlight w:val="none"/>
          <w:lang w:val="en-US" w:eastAsia="zh-CN"/>
        </w:rPr>
        <w:t>国家现行标准陶瓷砖胶粘剂粘贴陶瓷砖在外墙、内墙、</w:t>
      </w:r>
      <w:r>
        <w:rPr>
          <w:rFonts w:hint="default"/>
          <w:color w:val="auto"/>
          <w:highlight w:val="none"/>
          <w:lang w:val="en-US" w:eastAsia="zh-CN"/>
        </w:rPr>
        <w:t>地面施工应符合相关施工标准《建筑装饰装修工程质量验收标准》GB 50210；《建筑地面工程施工质量验收规程》GB 50209；《外墙饰面砖工程施工及验收</w:t>
      </w:r>
      <w:r>
        <w:rPr>
          <w:rFonts w:hint="eastAsia"/>
          <w:color w:val="auto"/>
          <w:highlight w:val="none"/>
          <w:lang w:val="en-US" w:eastAsia="zh-CN"/>
        </w:rPr>
        <w:t>规程</w:t>
      </w:r>
      <w:r>
        <w:rPr>
          <w:rFonts w:hint="default"/>
          <w:color w:val="auto"/>
          <w:highlight w:val="none"/>
          <w:lang w:val="en-US" w:eastAsia="zh-CN"/>
        </w:rPr>
        <w:t>》JGJ 126 等的规定。所适用的基层</w:t>
      </w:r>
      <w:r>
        <w:rPr>
          <w:rFonts w:hint="eastAsia"/>
          <w:color w:val="auto"/>
          <w:highlight w:val="none"/>
          <w:lang w:val="en-US" w:eastAsia="zh-CN"/>
        </w:rPr>
        <w:t>包括</w:t>
      </w:r>
      <w:r>
        <w:rPr>
          <w:rFonts w:hint="default"/>
          <w:color w:val="auto"/>
          <w:highlight w:val="none"/>
          <w:lang w:val="en-US" w:eastAsia="zh-CN"/>
        </w:rPr>
        <w:t>混凝土、水泥砂浆、粘土砖、混凝土砌块、外保温聚合物水泥砂浆和加气混凝土</w:t>
      </w:r>
      <w:r>
        <w:rPr>
          <w:rFonts w:hint="eastAsia"/>
          <w:color w:val="auto"/>
          <w:highlight w:val="none"/>
          <w:lang w:val="en-US" w:eastAsia="zh-CN"/>
        </w:rPr>
        <w:t>等</w:t>
      </w:r>
      <w:r>
        <w:rPr>
          <w:rFonts w:hint="default"/>
          <w:color w:val="auto"/>
          <w:highlight w:val="none"/>
          <w:lang w:val="en-US" w:eastAsia="zh-CN"/>
        </w:rPr>
        <w:t xml:space="preserve">。但在不同基层上施工，应采取粘贴牢固的技术措施。 室内施工时应注意环境保护，施工时应符合相关标准的规定。 </w:t>
      </w:r>
    </w:p>
    <w:p>
      <w:pPr>
        <w:rPr>
          <w:rFonts w:hint="eastAsia"/>
          <w:color w:val="auto"/>
          <w:highlight w:val="none"/>
          <w:lang w:val="en-US" w:eastAsia="zh-CN"/>
        </w:rPr>
      </w:pPr>
      <w:r>
        <w:rPr>
          <w:rFonts w:hint="default"/>
          <w:color w:val="auto"/>
          <w:highlight w:val="none"/>
          <w:lang w:val="en-US" w:eastAsia="zh-CN"/>
        </w:rPr>
        <w:t xml:space="preserve">3.0.3 对在外保温外墙铺装陶瓷砖时应通过现行行业标准《外墙外保温工程技术规程》JGJ 144 </w:t>
      </w:r>
      <w:r>
        <w:rPr>
          <w:rFonts w:hint="eastAsia"/>
          <w:color w:val="auto"/>
          <w:highlight w:val="none"/>
          <w:lang w:val="en-US" w:eastAsia="zh-CN"/>
        </w:rPr>
        <w:t>中</w:t>
      </w:r>
      <w:r>
        <w:rPr>
          <w:rFonts w:hint="default"/>
          <w:color w:val="auto"/>
          <w:highlight w:val="none"/>
          <w:lang w:val="en-US" w:eastAsia="zh-CN"/>
        </w:rPr>
        <w:t>规定的耐冻融和耐久性试验。</w:t>
      </w:r>
    </w:p>
    <w:p>
      <w:pPr>
        <w:rPr>
          <w:rFonts w:hint="eastAsia"/>
          <w:color w:val="auto"/>
          <w:highlight w:val="none"/>
          <w:lang w:val="en-US" w:eastAsia="zh-CN"/>
        </w:rPr>
      </w:pPr>
      <w:r>
        <w:rPr>
          <w:rFonts w:hint="default"/>
          <w:b/>
          <w:bCs/>
          <w:color w:val="auto"/>
          <w:highlight w:val="none"/>
          <w:lang w:val="en-US" w:eastAsia="zh-CN"/>
        </w:rPr>
        <w:t>3.0.4</w:t>
      </w:r>
      <w:r>
        <w:rPr>
          <w:rFonts w:hint="default"/>
          <w:color w:val="auto"/>
          <w:highlight w:val="none"/>
          <w:lang w:val="en-US" w:eastAsia="zh-CN"/>
        </w:rPr>
        <w:t xml:space="preserve"> 为确保陶瓷砖胶粘剂粘贴瓷砖牢固，胶粘剂粘结强度是一个因素。对于陶瓷砖的背纹又是一个因素。陶瓷砖背纹应符合行业标准《室内外陶瓷墙地砖通用技术要求》JG/T 484中的规定。 </w:t>
      </w:r>
    </w:p>
    <w:p>
      <w:pPr>
        <w:rPr>
          <w:rFonts w:hint="default"/>
          <w:color w:val="auto"/>
          <w:highlight w:val="none"/>
          <w:lang w:val="en-US" w:eastAsia="zh-CN"/>
        </w:rPr>
      </w:pPr>
      <w:r>
        <w:rPr>
          <w:rFonts w:hint="default"/>
          <w:b/>
          <w:bCs/>
          <w:color w:val="auto"/>
          <w:highlight w:val="none"/>
          <w:lang w:val="en-US" w:eastAsia="zh-CN"/>
        </w:rPr>
        <w:t>3.0.</w:t>
      </w:r>
      <w:r>
        <w:rPr>
          <w:rFonts w:hint="eastAsia"/>
          <w:b/>
          <w:bCs/>
          <w:color w:val="auto"/>
          <w:highlight w:val="none"/>
          <w:lang w:val="en-US" w:eastAsia="zh-CN"/>
        </w:rPr>
        <w:t xml:space="preserve">7 </w:t>
      </w:r>
      <w:r>
        <w:rPr>
          <w:rFonts w:hint="default"/>
          <w:color w:val="auto"/>
          <w:highlight w:val="none"/>
          <w:lang w:val="en-US" w:eastAsia="zh-CN"/>
        </w:rPr>
        <w:t>对既有建筑的墙体和地面采用陶瓷砖胶粘剂的施工时，以及在轻质墙体基层上施工，应对基层进行处理使基层能符合本规程的规定</w:t>
      </w:r>
      <w:r>
        <w:rPr>
          <w:rFonts w:hint="eastAsia"/>
          <w:color w:val="auto"/>
          <w:highlight w:val="none"/>
          <w:lang w:val="en-US" w:eastAsia="zh-CN"/>
        </w:rPr>
        <w:t>。</w:t>
      </w:r>
    </w:p>
    <w:p>
      <w:pPr>
        <w:rPr>
          <w:rFonts w:hint="default"/>
          <w:highlight w:val="none"/>
          <w:lang w:val="en-US" w:eastAsia="zh-CN"/>
        </w:rPr>
      </w:pPr>
    </w:p>
    <w:p>
      <w:pPr>
        <w:pStyle w:val="2"/>
        <w:rPr>
          <w:rFonts w:hint="default"/>
          <w:highlight w:val="none"/>
          <w:lang w:val="en-US" w:eastAsia="zh-CN"/>
        </w:rPr>
      </w:pPr>
    </w:p>
    <w:p>
      <w:pPr>
        <w:pStyle w:val="4"/>
        <w:numPr>
          <w:ilvl w:val="0"/>
          <w:numId w:val="0"/>
        </w:numPr>
        <w:rPr>
          <w:rFonts w:eastAsia="Times New Roman"/>
          <w:bCs/>
          <w:color w:val="auto"/>
          <w:spacing w:val="10"/>
          <w:szCs w:val="28"/>
          <w:highlight w:val="none"/>
        </w:rPr>
      </w:pPr>
      <w:r>
        <w:rPr>
          <w:rFonts w:eastAsia="Times New Roman"/>
          <w:bCs/>
          <w:color w:val="auto"/>
          <w:spacing w:val="10"/>
          <w:szCs w:val="28"/>
          <w:highlight w:val="none"/>
        </w:rPr>
        <w:t>4</w:t>
      </w:r>
      <w:r>
        <w:rPr>
          <w:rFonts w:hint="eastAsia" w:eastAsia="宋体"/>
          <w:bCs/>
          <w:color w:val="auto"/>
          <w:spacing w:val="10"/>
          <w:szCs w:val="28"/>
          <w:highlight w:val="none"/>
        </w:rPr>
        <w:t xml:space="preserve"> </w:t>
      </w:r>
      <w:r>
        <w:rPr>
          <w:rFonts w:eastAsia="Times New Roman"/>
          <w:bCs/>
          <w:color w:val="auto"/>
          <w:spacing w:val="10"/>
          <w:szCs w:val="28"/>
          <w:highlight w:val="none"/>
        </w:rPr>
        <w:t>材</w:t>
      </w:r>
      <w:r>
        <w:rPr>
          <w:rFonts w:hint="eastAsia" w:eastAsia="宋体"/>
          <w:bCs/>
          <w:color w:val="auto"/>
          <w:spacing w:val="10"/>
          <w:szCs w:val="28"/>
          <w:highlight w:val="none"/>
        </w:rPr>
        <w:t xml:space="preserve">  </w:t>
      </w:r>
      <w:r>
        <w:rPr>
          <w:rFonts w:eastAsia="Times New Roman"/>
          <w:bCs/>
          <w:color w:val="auto"/>
          <w:spacing w:val="10"/>
          <w:szCs w:val="28"/>
          <w:highlight w:val="none"/>
        </w:rPr>
        <w:t>料</w:t>
      </w:r>
    </w:p>
    <w:p>
      <w:pPr>
        <w:bidi w:val="0"/>
        <w:rPr>
          <w:highlight w:val="none"/>
        </w:rPr>
      </w:pPr>
    </w:p>
    <w:p>
      <w:pPr>
        <w:pStyle w:val="5"/>
        <w:numPr>
          <w:ilvl w:val="1"/>
          <w:numId w:val="0"/>
        </w:numPr>
        <w:rPr>
          <w:color w:val="auto"/>
          <w:highlight w:val="none"/>
        </w:rPr>
      </w:pPr>
      <w:r>
        <w:rPr>
          <w:color w:val="auto"/>
          <w:highlight w:val="none"/>
        </w:rPr>
        <w:t>4.4</w:t>
      </w:r>
      <w:r>
        <w:rPr>
          <w:rFonts w:hint="eastAsia"/>
          <w:color w:val="auto"/>
          <w:highlight w:val="none"/>
        </w:rPr>
        <w:t xml:space="preserve">  </w:t>
      </w:r>
      <w:r>
        <w:rPr>
          <w:color w:val="auto"/>
          <w:highlight w:val="none"/>
        </w:rPr>
        <w:t>陶瓷砖</w:t>
      </w:r>
    </w:p>
    <w:p>
      <w:pPr>
        <w:rPr>
          <w:rFonts w:hint="default"/>
          <w:highlight w:val="none"/>
          <w:lang w:val="en-US" w:eastAsia="zh-CN"/>
        </w:rPr>
      </w:pPr>
    </w:p>
    <w:p>
      <w:pPr>
        <w:rPr>
          <w:rFonts w:hint="eastAsia"/>
          <w:color w:val="auto"/>
          <w:highlight w:val="none"/>
          <w:lang w:val="en-US" w:eastAsia="zh-CN"/>
        </w:rPr>
      </w:pPr>
      <w:r>
        <w:rPr>
          <w:rFonts w:hint="default"/>
          <w:b/>
          <w:bCs/>
          <w:color w:val="auto"/>
          <w:highlight w:val="none"/>
          <w:lang w:val="en-US" w:eastAsia="zh-CN"/>
        </w:rPr>
        <w:t xml:space="preserve">4.4.2 </w:t>
      </w:r>
      <w:r>
        <w:rPr>
          <w:rFonts w:hint="default"/>
          <w:color w:val="auto"/>
          <w:highlight w:val="none"/>
          <w:lang w:val="en-US" w:eastAsia="zh-CN"/>
        </w:rPr>
        <w:t>对于外墙外保温用的陶瓷砖由行业标准《室内外陶瓷墙地砖通用技术要求》JG/T 484标准对砖的背纹、尺寸偏差、规格提出明确要求</w:t>
      </w:r>
      <w:r>
        <w:rPr>
          <w:rFonts w:hint="eastAsia"/>
          <w:color w:val="auto"/>
          <w:highlight w:val="none"/>
          <w:lang w:val="en-US" w:eastAsia="zh-CN"/>
        </w:rPr>
        <w:t>。</w:t>
      </w:r>
      <w:r>
        <w:rPr>
          <w:rFonts w:hint="default"/>
          <w:color w:val="auto"/>
          <w:highlight w:val="none"/>
          <w:lang w:val="en-US" w:eastAsia="zh-CN"/>
        </w:rPr>
        <w:t>本标准对外墙外保温用砖做出了规定</w:t>
      </w:r>
      <w:r>
        <w:rPr>
          <w:rFonts w:hint="eastAsia"/>
          <w:color w:val="auto"/>
          <w:highlight w:val="none"/>
          <w:lang w:val="en-US" w:eastAsia="zh-CN"/>
        </w:rPr>
        <w:t>。</w:t>
      </w:r>
    </w:p>
    <w:p>
      <w:pPr>
        <w:pStyle w:val="2"/>
        <w:rPr>
          <w:rFonts w:hint="default"/>
          <w:highlight w:val="none"/>
          <w:lang w:val="en-US" w:eastAsia="zh-CN"/>
        </w:rPr>
      </w:pPr>
    </w:p>
    <w:p>
      <w:pPr>
        <w:pStyle w:val="5"/>
        <w:numPr>
          <w:ilvl w:val="1"/>
          <w:numId w:val="0"/>
        </w:numPr>
        <w:rPr>
          <w:color w:val="auto"/>
          <w:highlight w:val="none"/>
        </w:rPr>
      </w:pPr>
      <w:r>
        <w:rPr>
          <w:color w:val="auto"/>
          <w:highlight w:val="none"/>
        </w:rPr>
        <w:t>4.6</w:t>
      </w:r>
      <w:r>
        <w:rPr>
          <w:rFonts w:hint="eastAsia"/>
          <w:color w:val="auto"/>
          <w:highlight w:val="none"/>
        </w:rPr>
        <w:t xml:space="preserve"> </w:t>
      </w:r>
      <w:r>
        <w:rPr>
          <w:color w:val="auto"/>
          <w:highlight w:val="none"/>
        </w:rPr>
        <w:t>配套材料</w:t>
      </w:r>
    </w:p>
    <w:p>
      <w:pPr>
        <w:rPr>
          <w:rFonts w:hint="default"/>
          <w:highlight w:val="none"/>
          <w:lang w:val="en-US" w:eastAsia="zh-CN"/>
        </w:rPr>
      </w:pPr>
    </w:p>
    <w:p>
      <w:pPr>
        <w:rPr>
          <w:rFonts w:hint="default"/>
          <w:color w:val="auto"/>
          <w:highlight w:val="none"/>
          <w:lang w:val="en-US" w:eastAsia="zh-CN"/>
        </w:rPr>
      </w:pPr>
      <w:r>
        <w:rPr>
          <w:rFonts w:hint="eastAsia"/>
          <w:b/>
          <w:bCs/>
          <w:color w:val="auto"/>
          <w:highlight w:val="none"/>
          <w:lang w:val="en-US" w:eastAsia="zh-CN"/>
        </w:rPr>
        <w:t xml:space="preserve">4.6.3 </w:t>
      </w:r>
      <w:r>
        <w:rPr>
          <w:rFonts w:hint="eastAsia"/>
          <w:color w:val="auto"/>
          <w:highlight w:val="none"/>
          <w:lang w:val="en-US" w:eastAsia="zh-CN"/>
        </w:rPr>
        <w:t>建议使用同品牌背覆胶与胶粘剂，不同品牌可能出现质量问题。</w:t>
      </w: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4"/>
        <w:numPr>
          <w:ilvl w:val="0"/>
          <w:numId w:val="0"/>
        </w:numPr>
        <w:bidi w:val="0"/>
        <w:ind w:left="0" w:leftChars="0" w:firstLine="0" w:firstLineChars="0"/>
        <w:rPr>
          <w:rFonts w:hint="eastAsia"/>
          <w:color w:val="auto"/>
          <w:highlight w:val="none"/>
        </w:rPr>
      </w:pPr>
      <w:r>
        <w:rPr>
          <w:rFonts w:hint="eastAsia" w:eastAsia="宋体"/>
          <w:bCs/>
          <w:color w:val="auto"/>
          <w:spacing w:val="10"/>
          <w:szCs w:val="28"/>
          <w:highlight w:val="none"/>
        </w:rPr>
        <w:t xml:space="preserve">5 </w:t>
      </w:r>
      <w:r>
        <w:rPr>
          <w:rFonts w:hint="eastAsia"/>
          <w:color w:val="auto"/>
          <w:highlight w:val="none"/>
          <w:lang w:val="en-US" w:eastAsia="zh-CN"/>
        </w:rPr>
        <w:t>陶瓷砖</w:t>
      </w:r>
      <w:r>
        <w:rPr>
          <w:rFonts w:hint="eastAsia"/>
          <w:color w:val="auto"/>
          <w:highlight w:val="none"/>
        </w:rPr>
        <w:t>胶粘剂选用</w:t>
      </w:r>
    </w:p>
    <w:p>
      <w:pPr>
        <w:rPr>
          <w:highlight w:val="none"/>
        </w:rPr>
      </w:pPr>
    </w:p>
    <w:p>
      <w:pPr>
        <w:rPr>
          <w:rFonts w:hint="eastAsia"/>
          <w:color w:val="auto"/>
          <w:highlight w:val="none"/>
          <w:lang w:val="en-US" w:eastAsia="zh-CN"/>
        </w:rPr>
      </w:pPr>
      <w:r>
        <w:rPr>
          <w:rFonts w:hint="eastAsia"/>
          <w:b/>
          <w:bCs/>
          <w:color w:val="auto"/>
          <w:highlight w:val="none"/>
          <w:lang w:val="en-US" w:eastAsia="zh-CN"/>
        </w:rPr>
        <w:t>5.0.2</w:t>
      </w:r>
      <w:r>
        <w:rPr>
          <w:rFonts w:hint="eastAsia"/>
          <w:color w:val="auto"/>
          <w:highlight w:val="none"/>
          <w:lang w:val="en-US" w:eastAsia="zh-CN"/>
        </w:rPr>
        <w:t>长期浸水区域一般包括蓄水池、游泳池等。</w:t>
      </w:r>
    </w:p>
    <w:p>
      <w:pPr>
        <w:rPr>
          <w:rFonts w:hint="eastAsia"/>
          <w:color w:val="auto"/>
          <w:highlight w:val="none"/>
          <w:lang w:val="en-US" w:eastAsia="zh-CN"/>
        </w:rPr>
      </w:pPr>
      <w:r>
        <w:rPr>
          <w:rFonts w:hint="eastAsia"/>
          <w:color w:val="auto"/>
          <w:highlight w:val="none"/>
          <w:lang w:val="en-US" w:eastAsia="zh-CN"/>
        </w:rPr>
        <w:t>陶瓷饰面砖的种类很多,粘结材料的种类也很多,为了保证陶瓷饰面砖粘贴工程的质量,需正确匹配陶瓷饰面砖与粘结材料,根据国内外调研结果,依据陶瓷饰面砖的材质、边长尺寸、基材的情况和粘贴位置特殊性确定了选用规定。</w:t>
      </w:r>
    </w:p>
    <w:p>
      <w:pPr>
        <w:rPr>
          <w:rFonts w:hint="eastAsia"/>
          <w:color w:val="auto"/>
          <w:highlight w:val="none"/>
          <w:lang w:val="en-US" w:eastAsia="zh-CN"/>
        </w:rPr>
      </w:pPr>
      <w:r>
        <w:rPr>
          <w:rFonts w:hint="eastAsia"/>
          <w:b/>
          <w:bCs/>
          <w:color w:val="auto"/>
          <w:highlight w:val="none"/>
          <w:lang w:val="en-US" w:eastAsia="zh-CN"/>
        </w:rPr>
        <w:t>5.0.3</w:t>
      </w:r>
      <w:r>
        <w:rPr>
          <w:rFonts w:hint="eastAsia"/>
          <w:color w:val="auto"/>
          <w:highlight w:val="none"/>
          <w:lang w:val="en-US" w:eastAsia="zh-CN"/>
        </w:rPr>
        <w:t xml:space="preserve"> 电梯间墙面会长期受振动影响,需要柔性、抗垂的粘结材料来保证粘贴工程质量。</w:t>
      </w:r>
    </w:p>
    <w:p>
      <w:pPr>
        <w:rPr>
          <w:rFonts w:hint="eastAsia"/>
          <w:color w:val="auto"/>
          <w:highlight w:val="none"/>
          <w:lang w:val="en-US" w:eastAsia="zh-CN"/>
        </w:rPr>
      </w:pPr>
      <w:r>
        <w:rPr>
          <w:rFonts w:hint="eastAsia"/>
          <w:b/>
          <w:bCs/>
          <w:color w:val="auto"/>
          <w:highlight w:val="none"/>
          <w:lang w:val="en-US" w:eastAsia="zh-CN"/>
        </w:rPr>
        <w:t>5.0.4</w:t>
      </w:r>
      <w:r>
        <w:rPr>
          <w:rFonts w:hint="eastAsia"/>
          <w:color w:val="auto"/>
          <w:highlight w:val="none"/>
          <w:lang w:val="en-US" w:eastAsia="zh-CN"/>
        </w:rPr>
        <w:t xml:space="preserve"> 环氧类材料比水泥基材料更适合有耐酸碱性能的区域。</w:t>
      </w:r>
    </w:p>
    <w:p>
      <w:pPr>
        <w:rPr>
          <w:rFonts w:hint="eastAsia"/>
          <w:color w:val="auto"/>
          <w:highlight w:val="none"/>
          <w:lang w:val="en-US" w:eastAsia="zh-CN"/>
        </w:rPr>
      </w:pPr>
      <w:r>
        <w:rPr>
          <w:rFonts w:hint="eastAsia"/>
          <w:b/>
          <w:bCs/>
          <w:color w:val="auto"/>
          <w:highlight w:val="none"/>
          <w:lang w:val="en-US" w:eastAsia="zh-CN"/>
        </w:rPr>
        <w:t>5.0.6</w:t>
      </w:r>
      <w:r>
        <w:rPr>
          <w:rFonts w:hint="eastAsia"/>
          <w:color w:val="auto"/>
          <w:highlight w:val="none"/>
          <w:lang w:val="en-US" w:eastAsia="zh-CN"/>
        </w:rPr>
        <w:t xml:space="preserve"> 施工环境将影响粘结材料的晾置时间，在风力较大、易受太阳直射影响、温度高于30℃环境下施工时，水分挥发过快,粘结材料表面更容易结皮,晾置时间会缩短，在这样的环境下施工，为保证陶瓷饰面砖粘贴工程的质量，要选择晾置时间加长的粘结材料。</w:t>
      </w: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4"/>
        <w:numPr>
          <w:ilvl w:val="0"/>
          <w:numId w:val="0"/>
        </w:numPr>
        <w:bidi w:val="0"/>
        <w:ind w:left="0" w:leftChars="0" w:firstLine="0" w:firstLineChars="0"/>
        <w:rPr>
          <w:highlight w:val="none"/>
        </w:rPr>
      </w:pPr>
      <w:r>
        <w:rPr>
          <w:rFonts w:hint="eastAsia"/>
          <w:highlight w:val="none"/>
        </w:rPr>
        <w:t xml:space="preserve">6 </w:t>
      </w:r>
      <w:r>
        <w:rPr>
          <w:highlight w:val="none"/>
        </w:rPr>
        <w:t>基</w:t>
      </w:r>
      <w:r>
        <w:rPr>
          <w:rFonts w:hint="eastAsia"/>
          <w:highlight w:val="none"/>
        </w:rPr>
        <w:t xml:space="preserve">  </w:t>
      </w:r>
      <w:r>
        <w:rPr>
          <w:highlight w:val="none"/>
        </w:rPr>
        <w:t>层</w:t>
      </w:r>
    </w:p>
    <w:p>
      <w:pPr>
        <w:rPr>
          <w:rFonts w:hint="default"/>
          <w:highlight w:val="none"/>
          <w:lang w:val="en-US" w:eastAsia="zh-CN"/>
        </w:rPr>
      </w:pPr>
    </w:p>
    <w:p>
      <w:pPr>
        <w:rPr>
          <w:rFonts w:hint="default"/>
          <w:color w:val="auto"/>
          <w:highlight w:val="none"/>
          <w:lang w:val="en-US" w:eastAsia="zh-CN"/>
        </w:rPr>
      </w:pPr>
      <w:r>
        <w:rPr>
          <w:rFonts w:hint="eastAsia"/>
          <w:b/>
          <w:bCs/>
          <w:color w:val="auto"/>
          <w:highlight w:val="none"/>
          <w:lang w:val="en-US" w:eastAsia="zh-CN"/>
        </w:rPr>
        <w:t>6</w:t>
      </w:r>
      <w:r>
        <w:rPr>
          <w:rFonts w:hint="default"/>
          <w:b/>
          <w:bCs/>
          <w:color w:val="auto"/>
          <w:highlight w:val="none"/>
          <w:lang w:val="en-US" w:eastAsia="zh-CN"/>
        </w:rPr>
        <w:t>.0.</w:t>
      </w:r>
      <w:r>
        <w:rPr>
          <w:rFonts w:hint="eastAsia"/>
          <w:b/>
          <w:bCs/>
          <w:color w:val="auto"/>
          <w:highlight w:val="none"/>
          <w:lang w:val="en-US" w:eastAsia="zh-CN"/>
        </w:rPr>
        <w:t>1</w:t>
      </w:r>
      <w:r>
        <w:rPr>
          <w:rFonts w:hint="eastAsia"/>
          <w:color w:val="auto"/>
          <w:highlight w:val="none"/>
          <w:lang w:val="en-US" w:eastAsia="zh-CN"/>
        </w:rPr>
        <w:t xml:space="preserve"> </w:t>
      </w:r>
      <w:r>
        <w:rPr>
          <w:rFonts w:hint="default"/>
          <w:color w:val="auto"/>
          <w:highlight w:val="none"/>
          <w:lang w:val="en-US" w:eastAsia="zh-CN"/>
        </w:rPr>
        <w:t xml:space="preserve">陶瓷砖胶粘剂施工应在所施工的结构完工，其基层符合施工要求后进行。 </w:t>
      </w:r>
    </w:p>
    <w:p>
      <w:pPr>
        <w:rPr>
          <w:rFonts w:hint="eastAsia"/>
          <w:color w:val="auto"/>
          <w:highlight w:val="none"/>
          <w:lang w:val="en-US" w:eastAsia="zh-CN"/>
        </w:rPr>
      </w:pPr>
      <w:r>
        <w:rPr>
          <w:rFonts w:hint="eastAsia"/>
          <w:b/>
          <w:bCs/>
          <w:color w:val="auto"/>
          <w:highlight w:val="none"/>
          <w:lang w:val="en-US" w:eastAsia="zh-CN"/>
        </w:rPr>
        <w:t>6</w:t>
      </w:r>
      <w:r>
        <w:rPr>
          <w:rFonts w:hint="default"/>
          <w:b/>
          <w:bCs/>
          <w:color w:val="auto"/>
          <w:highlight w:val="none"/>
          <w:lang w:val="en-US" w:eastAsia="zh-CN"/>
        </w:rPr>
        <w:t>.0.</w:t>
      </w:r>
      <w:r>
        <w:rPr>
          <w:rFonts w:hint="eastAsia"/>
          <w:b/>
          <w:bCs/>
          <w:color w:val="auto"/>
          <w:highlight w:val="none"/>
          <w:lang w:val="en-US" w:eastAsia="zh-CN"/>
        </w:rPr>
        <w:t>2</w:t>
      </w:r>
      <w:r>
        <w:rPr>
          <w:rFonts w:hint="eastAsia"/>
          <w:color w:val="auto"/>
          <w:highlight w:val="none"/>
          <w:lang w:val="en-US" w:eastAsia="zh-CN"/>
        </w:rPr>
        <w:t>基层为水泥砂浆时，如粘结强度小于0.4MPa，一般可采取抹灰层增加钢丝网的方法进行加强处理； 薄贴法施工，指陶瓷砖胶粘剂的粘结层厚度不大于8mm的施工工法。由于粘结层较薄，基层平整度偏差大时无法利用粘结层厚度进行找平，因此薄贴法对基层平整度要求较高。</w:t>
      </w:r>
      <w:r>
        <w:rPr>
          <w:rFonts w:hint="default"/>
          <w:color w:val="auto"/>
          <w:highlight w:val="none"/>
          <w:lang w:val="en-US" w:eastAsia="zh-CN"/>
        </w:rPr>
        <w:t xml:space="preserve"> </w:t>
      </w:r>
    </w:p>
    <w:p>
      <w:pPr>
        <w:rPr>
          <w:rFonts w:hint="eastAsia"/>
          <w:color w:val="auto"/>
          <w:highlight w:val="none"/>
          <w:lang w:val="en-US" w:eastAsia="zh-CN"/>
        </w:rPr>
      </w:pPr>
      <w:r>
        <w:rPr>
          <w:rFonts w:hint="eastAsia"/>
          <w:b/>
          <w:bCs/>
          <w:color w:val="auto"/>
          <w:highlight w:val="none"/>
          <w:lang w:val="en-US" w:eastAsia="zh-CN"/>
        </w:rPr>
        <w:t>6</w:t>
      </w:r>
      <w:r>
        <w:rPr>
          <w:rFonts w:hint="default"/>
          <w:b/>
          <w:bCs/>
          <w:color w:val="auto"/>
          <w:highlight w:val="none"/>
          <w:lang w:val="en-US" w:eastAsia="zh-CN"/>
        </w:rPr>
        <w:t>.0.</w:t>
      </w:r>
      <w:r>
        <w:rPr>
          <w:rFonts w:hint="eastAsia"/>
          <w:b/>
          <w:bCs/>
          <w:color w:val="auto"/>
          <w:highlight w:val="none"/>
          <w:lang w:val="en-US" w:eastAsia="zh-CN"/>
        </w:rPr>
        <w:t>3</w:t>
      </w:r>
      <w:r>
        <w:rPr>
          <w:rFonts w:hint="eastAsia"/>
          <w:color w:val="auto"/>
          <w:highlight w:val="none"/>
          <w:lang w:val="en-US" w:eastAsia="zh-CN"/>
        </w:rPr>
        <w:t xml:space="preserve"> 如轻钢龙骨石膏板隔墙、木质基层板等基层遇明水或潮气容易发生变形，基层变形会引起面层空鼓、脱落，故不应在此类基层上粘贴陶瓷砖。</w:t>
      </w:r>
    </w:p>
    <w:p>
      <w:pPr>
        <w:rPr>
          <w:rFonts w:hint="eastAsia"/>
          <w:color w:val="auto"/>
          <w:highlight w:val="none"/>
          <w:lang w:val="en-US" w:eastAsia="zh-CN"/>
        </w:rPr>
      </w:pPr>
      <w:r>
        <w:rPr>
          <w:rFonts w:hint="eastAsia"/>
          <w:b/>
          <w:bCs/>
          <w:color w:val="auto"/>
          <w:highlight w:val="none"/>
          <w:lang w:val="en-US" w:eastAsia="zh-CN"/>
        </w:rPr>
        <w:t>6</w:t>
      </w:r>
      <w:r>
        <w:rPr>
          <w:rFonts w:hint="default"/>
          <w:b/>
          <w:bCs/>
          <w:color w:val="auto"/>
          <w:highlight w:val="none"/>
          <w:lang w:val="en-US" w:eastAsia="zh-CN"/>
        </w:rPr>
        <w:t>.0.</w:t>
      </w:r>
      <w:r>
        <w:rPr>
          <w:rFonts w:hint="eastAsia"/>
          <w:b/>
          <w:bCs/>
          <w:color w:val="auto"/>
          <w:highlight w:val="none"/>
          <w:lang w:val="en-US" w:eastAsia="zh-CN"/>
        </w:rPr>
        <w:t>4</w:t>
      </w:r>
      <w:r>
        <w:rPr>
          <w:rFonts w:hint="eastAsia"/>
          <w:color w:val="auto"/>
          <w:highlight w:val="none"/>
          <w:lang w:val="en-US" w:eastAsia="zh-CN"/>
        </w:rPr>
        <w:t xml:space="preserve"> 由于混凝土墙面上有脱模剂，直接使用水泥基胶粘剂易发生空鼓、脱落，可采用专用混凝土界面剂进行涂刷处理。将墙面进行凿毛处理或用界面砂浆进行拉毛均是为了增加墙面粗糙度，提升陶瓷砖胶粘剂与基层的粘接力，减少空鼓、脱落风险。</w:t>
      </w:r>
    </w:p>
    <w:p>
      <w:pPr>
        <w:rPr>
          <w:rFonts w:hint="eastAsia"/>
          <w:color w:val="auto"/>
          <w:highlight w:val="none"/>
          <w:lang w:val="en-US" w:eastAsia="zh-CN"/>
        </w:rPr>
      </w:pPr>
      <w:r>
        <w:rPr>
          <w:rFonts w:hint="eastAsia"/>
          <w:b/>
          <w:bCs/>
          <w:color w:val="auto"/>
          <w:highlight w:val="none"/>
          <w:lang w:val="en-US" w:eastAsia="zh-CN"/>
        </w:rPr>
        <w:t>6.0.7</w:t>
      </w:r>
      <w:r>
        <w:rPr>
          <w:rFonts w:hint="eastAsia"/>
          <w:color w:val="auto"/>
          <w:highlight w:val="none"/>
          <w:lang w:val="en-US" w:eastAsia="zh-CN"/>
        </w:rPr>
        <w:t xml:space="preserve"> 外墙外保温系统、加气混凝土、轻质墙板等基层的自身强度较低，需要采取挂金属网等加强措施。</w:t>
      </w: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4"/>
        <w:numPr>
          <w:ilvl w:val="0"/>
          <w:numId w:val="0"/>
        </w:numPr>
        <w:bidi w:val="0"/>
        <w:ind w:left="0" w:leftChars="0" w:firstLine="0" w:firstLineChars="0"/>
        <w:rPr>
          <w:highlight w:val="none"/>
        </w:rPr>
      </w:pPr>
      <w:r>
        <w:rPr>
          <w:rFonts w:hint="eastAsia"/>
          <w:highlight w:val="none"/>
        </w:rPr>
        <w:t xml:space="preserve">7 </w:t>
      </w:r>
      <w:r>
        <w:rPr>
          <w:highlight w:val="none"/>
        </w:rPr>
        <w:t>施</w:t>
      </w:r>
      <w:r>
        <w:rPr>
          <w:rFonts w:hint="eastAsia"/>
          <w:highlight w:val="none"/>
        </w:rPr>
        <w:t xml:space="preserve"> </w:t>
      </w:r>
      <w:r>
        <w:rPr>
          <w:rFonts w:hint="eastAsia"/>
          <w:highlight w:val="none"/>
          <w:lang w:val="en-US" w:eastAsia="zh-CN"/>
        </w:rPr>
        <w:t xml:space="preserve">  </w:t>
      </w:r>
      <w:r>
        <w:rPr>
          <w:highlight w:val="none"/>
        </w:rPr>
        <w:t>工</w:t>
      </w:r>
    </w:p>
    <w:p>
      <w:pPr>
        <w:rPr>
          <w:color w:val="auto"/>
          <w:highlight w:val="none"/>
        </w:rPr>
      </w:pPr>
    </w:p>
    <w:p>
      <w:pPr>
        <w:pStyle w:val="5"/>
        <w:numPr>
          <w:ilvl w:val="1"/>
          <w:numId w:val="0"/>
        </w:numPr>
        <w:rPr>
          <w:color w:val="auto"/>
          <w:highlight w:val="none"/>
        </w:rPr>
      </w:pPr>
      <w:r>
        <w:rPr>
          <w:rFonts w:hint="eastAsia"/>
          <w:color w:val="auto"/>
          <w:highlight w:val="none"/>
        </w:rPr>
        <w:t>7</w:t>
      </w:r>
      <w:r>
        <w:rPr>
          <w:color w:val="auto"/>
          <w:highlight w:val="none"/>
        </w:rPr>
        <w:t>.1一般规定</w:t>
      </w:r>
    </w:p>
    <w:p>
      <w:pPr>
        <w:rPr>
          <w:highlight w:val="none"/>
        </w:rPr>
      </w:pPr>
    </w:p>
    <w:p>
      <w:pPr>
        <w:rPr>
          <w:rFonts w:hint="eastAsia"/>
          <w:color w:val="auto"/>
          <w:highlight w:val="none"/>
          <w:lang w:val="en-US" w:eastAsia="zh-CN"/>
        </w:rPr>
      </w:pPr>
      <w:r>
        <w:rPr>
          <w:rFonts w:hint="eastAsia"/>
          <w:b/>
          <w:bCs/>
          <w:color w:val="auto"/>
          <w:highlight w:val="none"/>
          <w:lang w:val="en-US" w:eastAsia="zh-CN"/>
        </w:rPr>
        <w:t>7.1.1</w:t>
      </w:r>
      <w:r>
        <w:rPr>
          <w:rFonts w:hint="eastAsia"/>
          <w:color w:val="auto"/>
          <w:highlight w:val="none"/>
          <w:lang w:val="en-US" w:eastAsia="zh-CN"/>
        </w:rPr>
        <w:t xml:space="preserve"> 陶瓷砖胶粘剂主要用于内墙饰面砖粘贴、外墙饰面砖粘贴、内墙陶瓷板安装、楼地面陶瓷砖铺装、屋面砖铺装以及柔性饰面砖施工等。</w:t>
      </w:r>
    </w:p>
    <w:p>
      <w:pPr>
        <w:rPr>
          <w:rFonts w:hint="eastAsia"/>
          <w:color w:val="auto"/>
          <w:highlight w:val="none"/>
          <w:lang w:val="en-US" w:eastAsia="zh-CN"/>
        </w:rPr>
      </w:pPr>
      <w:r>
        <w:rPr>
          <w:rFonts w:hint="eastAsia"/>
          <w:b/>
          <w:bCs/>
          <w:color w:val="auto"/>
          <w:highlight w:val="none"/>
          <w:lang w:val="en-US" w:eastAsia="zh-CN"/>
        </w:rPr>
        <w:t>7.1.17</w:t>
      </w:r>
      <w:r>
        <w:rPr>
          <w:rFonts w:hint="eastAsia"/>
          <w:color w:val="auto"/>
          <w:highlight w:val="none"/>
          <w:lang w:val="en-US" w:eastAsia="zh-CN"/>
        </w:rPr>
        <w:t xml:space="preserve"> 胶粘剂的允许调整时间以胶粘剂产品的使用说明书为准。</w:t>
      </w:r>
    </w:p>
    <w:p>
      <w:pPr>
        <w:bidi w:val="0"/>
        <w:rPr>
          <w:rFonts w:hint="eastAsia"/>
        </w:rPr>
      </w:pPr>
    </w:p>
    <w:p>
      <w:pPr>
        <w:pStyle w:val="5"/>
        <w:numPr>
          <w:ilvl w:val="1"/>
          <w:numId w:val="0"/>
        </w:numPr>
        <w:rPr>
          <w:color w:val="auto"/>
          <w:highlight w:val="none"/>
        </w:rPr>
      </w:pPr>
      <w:r>
        <w:rPr>
          <w:rFonts w:hint="eastAsia"/>
          <w:color w:val="auto"/>
          <w:highlight w:val="none"/>
        </w:rPr>
        <w:t>7</w:t>
      </w:r>
      <w:r>
        <w:rPr>
          <w:color w:val="auto"/>
          <w:highlight w:val="none"/>
        </w:rPr>
        <w:t>.3工艺流程</w:t>
      </w:r>
    </w:p>
    <w:p>
      <w:pPr>
        <w:rPr>
          <w:rFonts w:hint="eastAsia"/>
          <w:b/>
          <w:bCs/>
          <w:color w:val="auto"/>
          <w:highlight w:val="none"/>
        </w:rPr>
      </w:pPr>
    </w:p>
    <w:p>
      <w:pPr>
        <w:rPr>
          <w:rFonts w:hint="eastAsia"/>
          <w:color w:val="auto"/>
          <w:highlight w:val="none"/>
          <w:lang w:val="en-US" w:eastAsia="zh-CN"/>
        </w:rPr>
      </w:pPr>
      <w:r>
        <w:rPr>
          <w:rFonts w:hint="eastAsia"/>
          <w:b/>
          <w:bCs/>
          <w:color w:val="auto"/>
          <w:highlight w:val="none"/>
          <w:lang w:val="en-US" w:eastAsia="zh-CN"/>
        </w:rPr>
        <w:t>7.3.1</w:t>
      </w:r>
      <w:r>
        <w:rPr>
          <w:rFonts w:hint="eastAsia"/>
          <w:color w:val="auto"/>
          <w:highlight w:val="none"/>
          <w:lang w:val="en-US" w:eastAsia="zh-CN"/>
        </w:rPr>
        <w:t xml:space="preserve"> 铺贴单边尺寸小于150mm的陶瓷砖时，可选择基涂法或背涂法；铺贴单边尺寸大于等于150mm的陶瓷砖时，应采用双面组合法；当铺贴吸水率小于0.5%的瓷质砖时，可选择背胶组合法。</w:t>
      </w:r>
    </w:p>
    <w:p>
      <w:pPr>
        <w:pStyle w:val="5"/>
        <w:numPr>
          <w:ilvl w:val="1"/>
          <w:numId w:val="0"/>
        </w:numPr>
        <w:rPr>
          <w:color w:val="auto"/>
          <w:highlight w:val="none"/>
        </w:rPr>
      </w:pPr>
      <w:r>
        <w:rPr>
          <w:rFonts w:hint="eastAsia"/>
          <w:color w:val="auto"/>
          <w:highlight w:val="none"/>
        </w:rPr>
        <w:t>7</w:t>
      </w:r>
      <w:r>
        <w:rPr>
          <w:color w:val="auto"/>
          <w:highlight w:val="none"/>
        </w:rPr>
        <w:t>.</w:t>
      </w:r>
      <w:r>
        <w:rPr>
          <w:rFonts w:hint="eastAsia"/>
          <w:color w:val="auto"/>
          <w:highlight w:val="none"/>
          <w:lang w:val="en-US" w:eastAsia="zh-CN"/>
        </w:rPr>
        <w:t>4</w:t>
      </w:r>
      <w:r>
        <w:rPr>
          <w:color w:val="auto"/>
          <w:highlight w:val="none"/>
        </w:rPr>
        <w:t>陶瓷砖胶粘剂内墙面施工</w:t>
      </w:r>
    </w:p>
    <w:p>
      <w:pPr>
        <w:pStyle w:val="14"/>
        <w:ind w:firstLine="0" w:firstLineChars="0"/>
        <w:rPr>
          <w:rFonts w:hint="eastAsia" w:ascii="华文仿宋" w:hAnsi="华文仿宋" w:eastAsia="华文仿宋" w:cs="华文仿宋"/>
          <w:color w:val="auto"/>
          <w:sz w:val="21"/>
          <w:szCs w:val="21"/>
          <w:highlight w:val="none"/>
          <w:lang w:val="en-US" w:eastAsia="zh-CN"/>
        </w:rPr>
      </w:pPr>
    </w:p>
    <w:p>
      <w:pPr>
        <w:rPr>
          <w:rFonts w:hint="eastAsia"/>
          <w:color w:val="auto"/>
          <w:highlight w:val="none"/>
          <w:lang w:val="en-US" w:eastAsia="zh-CN"/>
        </w:rPr>
      </w:pPr>
      <w:r>
        <w:rPr>
          <w:rFonts w:hint="eastAsia"/>
          <w:b/>
          <w:bCs/>
          <w:color w:val="auto"/>
          <w:highlight w:val="none"/>
          <w:lang w:val="en-US" w:eastAsia="zh-CN"/>
        </w:rPr>
        <w:t>7.4.8</w:t>
      </w:r>
      <w:r>
        <w:rPr>
          <w:rFonts w:hint="eastAsia"/>
          <w:color w:val="auto"/>
          <w:highlight w:val="none"/>
          <w:lang w:val="en-US" w:eastAsia="zh-CN"/>
        </w:rPr>
        <w:t xml:space="preserve"> 使用齿形抹刀将胶粘剂刮成齿形，有利于揉压陶瓷砖时空气从凹槽排出，避免大量空气存在粘结层降低有效粘结面积。经对现场施工调研发现，双面组合法贴砖时，在陶瓷砖背面采用平刮，平刮厚度一般控制在3mm左右，更有利于降低空鼓率，值得推广。</w:t>
      </w:r>
    </w:p>
    <w:p>
      <w:pPr>
        <w:pStyle w:val="5"/>
        <w:numPr>
          <w:ilvl w:val="1"/>
          <w:numId w:val="0"/>
        </w:numPr>
        <w:rPr>
          <w:color w:val="auto"/>
          <w:highlight w:val="none"/>
        </w:rPr>
      </w:pPr>
      <w:r>
        <w:rPr>
          <w:rFonts w:hint="eastAsia"/>
          <w:color w:val="auto"/>
          <w:highlight w:val="none"/>
        </w:rPr>
        <w:t>7</w:t>
      </w:r>
      <w:r>
        <w:rPr>
          <w:color w:val="auto"/>
          <w:highlight w:val="none"/>
        </w:rPr>
        <w:t>.8</w:t>
      </w:r>
      <w:r>
        <w:rPr>
          <w:rFonts w:hint="eastAsia"/>
          <w:color w:val="auto"/>
          <w:highlight w:val="none"/>
        </w:rPr>
        <w:t xml:space="preserve"> </w:t>
      </w:r>
      <w:r>
        <w:rPr>
          <w:color w:val="auto"/>
          <w:highlight w:val="none"/>
        </w:rPr>
        <w:t>陶瓷砖填缝剂施工</w:t>
      </w:r>
    </w:p>
    <w:p>
      <w:pPr>
        <w:rPr>
          <w:color w:val="auto"/>
          <w:highlight w:val="none"/>
        </w:rPr>
      </w:pPr>
    </w:p>
    <w:p>
      <w:pPr>
        <w:rPr>
          <w:rFonts w:hint="eastAsia"/>
          <w:color w:val="auto"/>
          <w:highlight w:val="none"/>
          <w:lang w:val="en-US" w:eastAsia="zh-CN"/>
        </w:rPr>
      </w:pPr>
      <w:r>
        <w:rPr>
          <w:rFonts w:hint="eastAsia"/>
          <w:b/>
          <w:bCs/>
          <w:color w:val="auto"/>
          <w:highlight w:val="none"/>
          <w:lang w:val="en-US" w:eastAsia="zh-CN"/>
        </w:rPr>
        <w:t>7</w:t>
      </w:r>
      <w:r>
        <w:rPr>
          <w:rFonts w:hint="eastAsia"/>
          <w:color w:val="auto"/>
          <w:highlight w:val="none"/>
          <w:lang w:val="en-US" w:eastAsia="zh-CN"/>
        </w:rPr>
        <w:t>.</w:t>
      </w:r>
      <w:r>
        <w:rPr>
          <w:rFonts w:hint="eastAsia"/>
          <w:b/>
          <w:bCs/>
          <w:color w:val="auto"/>
          <w:highlight w:val="none"/>
          <w:lang w:val="en-US" w:eastAsia="zh-CN"/>
        </w:rPr>
        <w:t>8.4</w:t>
      </w:r>
      <w:r>
        <w:rPr>
          <w:rFonts w:hint="eastAsia"/>
          <w:color w:val="auto"/>
          <w:highlight w:val="none"/>
          <w:lang w:val="en-US" w:eastAsia="zh-CN"/>
        </w:rPr>
        <w:t>填缝前清洁砖缝的目的是为了保证砖缝中无碎屑、浮灰、多余胶粘剂及其他污染物等。</w:t>
      </w:r>
    </w:p>
    <w:p>
      <w:pPr>
        <w:rPr>
          <w:rFonts w:hint="eastAsia"/>
          <w:color w:val="auto"/>
          <w:highlight w:val="none"/>
          <w:lang w:val="en-US" w:eastAsia="zh-CN"/>
        </w:rPr>
      </w:pPr>
      <w:r>
        <w:rPr>
          <w:rFonts w:hint="eastAsia"/>
          <w:b/>
          <w:bCs/>
          <w:color w:val="auto"/>
          <w:highlight w:val="none"/>
          <w:lang w:val="en-US" w:eastAsia="zh-CN"/>
        </w:rPr>
        <w:t>7.8.7</w:t>
      </w:r>
      <w:r>
        <w:rPr>
          <w:rFonts w:hint="eastAsia"/>
          <w:color w:val="auto"/>
          <w:highlight w:val="none"/>
          <w:lang w:val="en-US" w:eastAsia="zh-CN"/>
        </w:rPr>
        <w:t xml:space="preserve"> 目前常用的美缝剂属于双组份环氧材料，其施工工序一般为清理缝隙→施工区域保护→注胶→压缝→铲胶→清理表面。 使用的胶枪分为手动胶枪、气动胶枪和电动胶枪。注胶后，需要及时使用可挤出合适凹陷深度的压缝器进行压缝，以防止美缝剂固化后影响施工效果。常用的压缝器有压缝钢球、钨钢棒等。美缝固化时间视季节温度不同，夏季一般需要1~3天，冬季一般需要2~6天，以达到上人行走或耐污耐水的设计性能。</w:t>
      </w:r>
    </w:p>
    <w:p>
      <w:pPr>
        <w:rPr>
          <w:rFonts w:hint="eastAsia"/>
          <w:highlight w:val="none"/>
          <w:lang w:val="en-US" w:eastAsia="zh-CN"/>
        </w:rPr>
      </w:pPr>
    </w:p>
    <w:p>
      <w:pPr>
        <w:pStyle w:val="4"/>
        <w:numPr>
          <w:ilvl w:val="0"/>
          <w:numId w:val="0"/>
        </w:numPr>
        <w:rPr>
          <w:rFonts w:eastAsia="Times New Roman"/>
          <w:bCs/>
          <w:color w:val="auto"/>
          <w:spacing w:val="10"/>
          <w:szCs w:val="28"/>
          <w:highlight w:val="none"/>
        </w:rPr>
      </w:pPr>
      <w:r>
        <w:rPr>
          <w:rFonts w:hint="eastAsia" w:eastAsia="宋体"/>
          <w:bCs/>
          <w:color w:val="auto"/>
          <w:spacing w:val="10"/>
          <w:szCs w:val="28"/>
          <w:highlight w:val="none"/>
        </w:rPr>
        <w:t xml:space="preserve">8 </w:t>
      </w:r>
      <w:r>
        <w:rPr>
          <w:rFonts w:eastAsia="Times New Roman"/>
          <w:bCs/>
          <w:color w:val="auto"/>
          <w:spacing w:val="10"/>
          <w:szCs w:val="28"/>
          <w:highlight w:val="none"/>
        </w:rPr>
        <w:t>验</w:t>
      </w:r>
      <w:r>
        <w:rPr>
          <w:rFonts w:hint="eastAsia" w:eastAsia="宋体"/>
          <w:bCs/>
          <w:color w:val="auto"/>
          <w:spacing w:val="10"/>
          <w:szCs w:val="28"/>
          <w:highlight w:val="none"/>
        </w:rPr>
        <w:t xml:space="preserve">  </w:t>
      </w:r>
      <w:r>
        <w:rPr>
          <w:rFonts w:eastAsia="Times New Roman"/>
          <w:bCs/>
          <w:color w:val="auto"/>
          <w:spacing w:val="10"/>
          <w:szCs w:val="28"/>
          <w:highlight w:val="none"/>
        </w:rPr>
        <w:t>收</w:t>
      </w:r>
    </w:p>
    <w:p>
      <w:pPr>
        <w:rPr>
          <w:color w:val="auto"/>
          <w:highlight w:val="none"/>
        </w:rPr>
      </w:pPr>
    </w:p>
    <w:p>
      <w:pPr>
        <w:pStyle w:val="5"/>
        <w:numPr>
          <w:ilvl w:val="1"/>
          <w:numId w:val="0"/>
        </w:numPr>
        <w:rPr>
          <w:color w:val="auto"/>
          <w:highlight w:val="none"/>
        </w:rPr>
      </w:pPr>
      <w:r>
        <w:rPr>
          <w:rFonts w:hint="eastAsia"/>
          <w:color w:val="auto"/>
          <w:highlight w:val="none"/>
        </w:rPr>
        <w:t>8</w:t>
      </w:r>
      <w:r>
        <w:rPr>
          <w:color w:val="auto"/>
          <w:highlight w:val="none"/>
        </w:rPr>
        <w:t>.1一般规定</w:t>
      </w:r>
    </w:p>
    <w:p>
      <w:pPr>
        <w:rPr>
          <w:highlight w:val="none"/>
        </w:rPr>
      </w:pPr>
    </w:p>
    <w:p>
      <w:pPr>
        <w:keepNext w:val="0"/>
        <w:keepLines w:val="0"/>
        <w:widowControl/>
        <w:suppressLineNumbers w:val="0"/>
        <w:jc w:val="left"/>
        <w:rPr>
          <w:highlight w:val="none"/>
        </w:rPr>
      </w:pPr>
      <w:r>
        <w:rPr>
          <w:rFonts w:hint="eastAsia"/>
          <w:b/>
          <w:bCs/>
          <w:color w:val="auto"/>
          <w:highlight w:val="none"/>
          <w:lang w:val="en-US" w:eastAsia="zh-CN"/>
        </w:rPr>
        <w:t>8.2.1～8</w:t>
      </w:r>
      <w:r>
        <w:rPr>
          <w:rFonts w:hint="default"/>
          <w:b/>
          <w:bCs/>
          <w:color w:val="auto"/>
          <w:highlight w:val="none"/>
          <w:lang w:val="en-US" w:eastAsia="zh-CN"/>
        </w:rPr>
        <w:t>.2.2</w:t>
      </w:r>
      <w:r>
        <w:rPr>
          <w:rFonts w:hint="default"/>
          <w:color w:val="auto"/>
          <w:highlight w:val="none"/>
          <w:lang w:val="en-US" w:eastAsia="zh-CN"/>
        </w:rPr>
        <w:t xml:space="preserve"> 瓷砖胶粘剂铺装陶瓷砖或柔性砖时所采用的主体材料和配套材料应符合相应标准的规定，砖的色彩、图案、品格、尺寸等都应符合设计和工程的要求。 </w:t>
      </w:r>
    </w:p>
    <w:p>
      <w:pPr>
        <w:pStyle w:val="2"/>
        <w:rPr>
          <w:rFonts w:hint="default"/>
          <w:highlight w:val="none"/>
          <w:lang w:val="en-US" w:eastAsia="zh-CN"/>
        </w:rPr>
      </w:pPr>
    </w:p>
    <w:sectPr>
      <w:footerReference r:id="rId7" w:type="default"/>
      <w:pgSz w:w="11906" w:h="16838"/>
      <w:pgMar w:top="1417" w:right="1417" w:bottom="1417" w:left="1417"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Adobe 黑体 Std R">
    <w:altName w:val="方正黑体_GBK"/>
    <w:panose1 w:val="00000000000000000000"/>
    <w:charset w:val="86"/>
    <w:family w:val="swiss"/>
    <w:pitch w:val="default"/>
    <w:sig w:usb0="00000000" w:usb1="00000000" w:usb2="00000016" w:usb3="00000000" w:csb0="00060007"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2HLXZbEBAABTAwAADgAAAAAAAAABACAAAAA0AQAAZHJzL2Uyb0RvYy54&#10;bWxQSwUGAAAAAAYABgBZAQAAVw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6"/>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20"/>
                          </w:pPr>
                          <w:r>
                            <w:fldChar w:fldCharType="begin"/>
                          </w:r>
                          <w:r>
                            <w:instrText xml:space="preserve"> PAGE  \* MERGEFORMAT </w:instrText>
                          </w:r>
                          <w:r>
                            <w:fldChar w:fldCharType="separate"/>
                          </w:r>
                          <w:r>
                            <w:t>23</w:t>
                          </w:r>
                          <w:r>
                            <w:fldChar w:fldCharType="end"/>
                          </w:r>
                        </w:p>
                      </w:txbxContent>
                    </wps:txbx>
                    <wps:bodyPr wrap="none" lIns="0" tIns="0" rIns="0" bIns="0" upright="tru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ALoXcvuwEAAFoDAAAOAAAAAAAAAAEAIAAAADUBAABk&#10;cnMvZTJvRG9jLnhtbFBLBQYAAAAABgAGAFkBAABi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FIZGqbEBAABTAwAADgAAAAAAAAABACAAAAA0AQAAZHJzL2Uyb0RvYy54&#10;bWxQSwUGAAAAAAYABgBZAQAAVwUAAAAA&#10;">
              <v:fill on="f" focussize="0,0"/>
              <v:stroke on="f"/>
              <v:imagedata o:title=""/>
              <o:lock v:ext="edit" aspectratio="f"/>
              <v:textbox inset="0mm,0mm,0mm,0mm" style="mso-fit-shape-to-text:t;">
                <w:txbxContent>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6"/>
        <w:tab w:val="clear" w:pos="4153"/>
      </w:tabs>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20"/>
                          </w:pPr>
                          <w:r>
                            <w:fldChar w:fldCharType="begin"/>
                          </w:r>
                          <w:r>
                            <w:instrText xml:space="preserve"> PAGE  \* MERGEFORMAT </w:instrText>
                          </w:r>
                          <w:r>
                            <w:fldChar w:fldCharType="separate"/>
                          </w:r>
                          <w:r>
                            <w:t>23</w:t>
                          </w:r>
                          <w:r>
                            <w:fldChar w:fldCharType="end"/>
                          </w:r>
                        </w:p>
                      </w:txbxContent>
                    </wps:txbx>
                    <wps:bodyPr wrap="none" lIns="0" tIns="0" rIns="0" bIns="0" upright="tru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wpJuwEAAFoDAAAOAAAAAAAAAAEAIAAAADUBAABk&#10;cnMvZTJvRG9jLnhtbFBLBQYAAAAABgAGAFkBAABi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6pebnPAAAABQEAAA8AAAAAAAAAAQAgAAAAOAAAAGRycy9kb3ducmV2LnhtbFBL&#10;AQIUABQAAAAIAIdO4kBFMfVjsAEAAFMDAAAOAAAAAAAAAAEAIAAAADQBAABkcnMvZTJvRG9jLnht&#10;bFBLBQYAAAAABgAGAFkBAABWBQAAAAA=&#10;">
              <v:fill on="f" focussize="0,0"/>
              <v:stroke on="f"/>
              <v:imagedata o:title=""/>
              <o:lock v:ext="edit" aspectratio="f"/>
              <v:textbox inset="0mm,0mm,0mm,0mm" style="mso-fit-shape-to-text:t;">
                <w:txbxContent>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BED45"/>
    <w:multiLevelType w:val="multilevel"/>
    <w:tmpl w:val="B9ABED45"/>
    <w:lvl w:ilvl="0" w:tentative="0">
      <w:start w:val="3"/>
      <w:numFmt w:val="decimal"/>
      <w:suff w:val="space"/>
      <w:lvlText w:val="%1  "/>
      <w:lvlJc w:val="left"/>
      <w:pPr>
        <w:ind w:left="0" w:firstLine="0"/>
      </w:pPr>
      <w:rPr>
        <w:rFonts w:hint="default" w:ascii="宋体" w:hAnsi="宋体" w:eastAsia="宋体" w:cs="宋体"/>
      </w:rPr>
    </w:lvl>
    <w:lvl w:ilvl="1" w:tentative="0">
      <w:start w:val="1"/>
      <w:numFmt w:val="decimal"/>
      <w:pStyle w:val="36"/>
      <w:suff w:val="space"/>
      <w:lvlText w:val="%1．%2　"/>
      <w:lvlJc w:val="left"/>
      <w:pPr>
        <w:tabs>
          <w:tab w:val="left" w:pos="0"/>
        </w:tabs>
        <w:ind w:left="0" w:firstLine="0"/>
      </w:pPr>
      <w:rPr>
        <w:rFonts w:hint="default"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993" w:firstLine="0"/>
      </w:pPr>
      <w:rPr>
        <w:rFonts w:hint="default" w:ascii="Times New Roman" w:hAnsi="Times New Roman"/>
        <w:b/>
      </w:rPr>
    </w:lvl>
    <w:lvl w:ilvl="3" w:tentative="0">
      <w:start w:val="1"/>
      <w:numFmt w:val="decimal"/>
      <w:suff w:val="space"/>
      <w:lvlText w:val="%2.%3.%4 "/>
      <w:lvlJc w:val="left"/>
      <w:pPr>
        <w:ind w:left="0" w:firstLine="0"/>
      </w:pPr>
      <w:rPr>
        <w:rFonts w:hint="eastAsia"/>
      </w:rPr>
    </w:lvl>
    <w:lvl w:ilvl="4" w:tentative="0">
      <w:start w:val="1"/>
      <w:numFmt w:val="decimal"/>
      <w:lvlText w:val="%1.%2.%3.%4.%5."/>
      <w:lvlJc w:val="left"/>
      <w:pPr>
        <w:tabs>
          <w:tab w:val="left" w:pos="1111"/>
        </w:tabs>
        <w:ind w:left="1111" w:hanging="992"/>
      </w:pPr>
      <w:rPr>
        <w:rFonts w:hint="eastAsia"/>
      </w:rPr>
    </w:lvl>
    <w:lvl w:ilvl="5" w:tentative="0">
      <w:start w:val="1"/>
      <w:numFmt w:val="decimal"/>
      <w:lvlText w:val="%1.%2.%3.%4.%5.%6."/>
      <w:lvlJc w:val="left"/>
      <w:pPr>
        <w:tabs>
          <w:tab w:val="left" w:pos="1253"/>
        </w:tabs>
        <w:ind w:left="1253" w:hanging="1134"/>
      </w:pPr>
      <w:rPr>
        <w:rFonts w:hint="eastAsia"/>
      </w:rPr>
    </w:lvl>
    <w:lvl w:ilvl="6" w:tentative="0">
      <w:start w:val="1"/>
      <w:numFmt w:val="decimal"/>
      <w:lvlText w:val="%1.%2.%3.%4.%5.%6.%7."/>
      <w:lvlJc w:val="left"/>
      <w:pPr>
        <w:tabs>
          <w:tab w:val="left" w:pos="1395"/>
        </w:tabs>
        <w:ind w:left="1395" w:hanging="1276"/>
      </w:pPr>
      <w:rPr>
        <w:rFonts w:hint="eastAsia"/>
      </w:rPr>
    </w:lvl>
    <w:lvl w:ilvl="7" w:tentative="0">
      <w:start w:val="1"/>
      <w:numFmt w:val="decimal"/>
      <w:lvlText w:val="%1.%2.%3.%4.%5.%6.%7.%8."/>
      <w:lvlJc w:val="left"/>
      <w:pPr>
        <w:tabs>
          <w:tab w:val="left" w:pos="1537"/>
        </w:tabs>
        <w:ind w:left="1537" w:hanging="1418"/>
      </w:pPr>
      <w:rPr>
        <w:rFonts w:hint="eastAsia"/>
      </w:rPr>
    </w:lvl>
    <w:lvl w:ilvl="8" w:tentative="0">
      <w:start w:val="1"/>
      <w:numFmt w:val="decimal"/>
      <w:lvlText w:val="%1.%2.%3.%4.%5.%6.%7.%8.%9."/>
      <w:lvlJc w:val="left"/>
      <w:pPr>
        <w:tabs>
          <w:tab w:val="left" w:pos="1678"/>
        </w:tabs>
        <w:ind w:left="1678" w:hanging="1559"/>
      </w:pPr>
      <w:rPr>
        <w:rFonts w:hint="eastAsia"/>
      </w:rPr>
    </w:lvl>
  </w:abstractNum>
  <w:abstractNum w:abstractNumId="1">
    <w:nsid w:val="19225BB1"/>
    <w:multiLevelType w:val="multilevel"/>
    <w:tmpl w:val="19225BB1"/>
    <w:lvl w:ilvl="0" w:tentative="0">
      <w:start w:val="1"/>
      <w:numFmt w:val="decimal"/>
      <w:pStyle w:val="4"/>
      <w:lvlText w:val="%1."/>
      <w:lvlJc w:val="left"/>
      <w:pPr>
        <w:ind w:left="4272" w:hanging="432"/>
      </w:pPr>
      <w:rPr>
        <w:rFonts w:hint="default"/>
      </w:rPr>
    </w:lvl>
    <w:lvl w:ilvl="1" w:tentative="0">
      <w:start w:val="1"/>
      <w:numFmt w:val="decimal"/>
      <w:pStyle w:val="5"/>
      <w:lvlText w:val="%1.%2."/>
      <w:lvlJc w:val="left"/>
      <w:pPr>
        <w:ind w:left="4415" w:hanging="575"/>
      </w:pPr>
      <w:rPr>
        <w:rFonts w:hint="default"/>
      </w:rPr>
    </w:lvl>
    <w:lvl w:ilvl="2" w:tentative="0">
      <w:start w:val="1"/>
      <w:numFmt w:val="decimal"/>
      <w:pStyle w:val="6"/>
      <w:lvlText w:val="%1.%2.%3."/>
      <w:lvlJc w:val="left"/>
      <w:pPr>
        <w:tabs>
          <w:tab w:val="left" w:pos="57"/>
        </w:tabs>
        <w:ind w:left="3897" w:hanging="57"/>
      </w:pPr>
      <w:rPr>
        <w:rFonts w:hint="default"/>
      </w:rPr>
    </w:lvl>
    <w:lvl w:ilvl="3" w:tentative="0">
      <w:start w:val="1"/>
      <w:numFmt w:val="decimal"/>
      <w:pStyle w:val="7"/>
      <w:lvlText w:val="%4."/>
      <w:lvlJc w:val="left"/>
      <w:pPr>
        <w:ind w:left="4704" w:hanging="864"/>
      </w:pPr>
      <w:rPr>
        <w:rFonts w:hint="default" w:ascii="宋体" w:hAnsi="宋体" w:eastAsia="宋体" w:cs="宋体"/>
      </w:rPr>
    </w:lvl>
    <w:lvl w:ilvl="4" w:tentative="0">
      <w:start w:val="1"/>
      <w:numFmt w:val="decimal"/>
      <w:pStyle w:val="8"/>
      <w:lvlText w:val="（%5）"/>
      <w:lvlJc w:val="left"/>
      <w:pPr>
        <w:ind w:left="4848" w:hanging="1008"/>
      </w:pPr>
      <w:rPr>
        <w:rFonts w:hint="default" w:ascii="宋体" w:hAnsi="宋体" w:eastAsia="宋体" w:cs="宋体"/>
      </w:rPr>
    </w:lvl>
    <w:lvl w:ilvl="5" w:tentative="0">
      <w:start w:val="1"/>
      <w:numFmt w:val="decimal"/>
      <w:lvlText w:val="%1.%2.%3.%4.%5.%6."/>
      <w:lvlJc w:val="left"/>
      <w:pPr>
        <w:ind w:left="4991" w:hanging="1151"/>
      </w:pPr>
      <w:rPr>
        <w:rFonts w:hint="default"/>
      </w:rPr>
    </w:lvl>
    <w:lvl w:ilvl="6" w:tentative="0">
      <w:start w:val="1"/>
      <w:numFmt w:val="decimal"/>
      <w:pStyle w:val="10"/>
      <w:lvlText w:val="%1.%2.%3.%4.%5.%6.%7."/>
      <w:lvlJc w:val="left"/>
      <w:pPr>
        <w:ind w:left="5136" w:hanging="1296"/>
      </w:pPr>
      <w:rPr>
        <w:rFonts w:hint="default"/>
      </w:rPr>
    </w:lvl>
    <w:lvl w:ilvl="7" w:tentative="0">
      <w:start w:val="1"/>
      <w:numFmt w:val="decimal"/>
      <w:pStyle w:val="11"/>
      <w:lvlText w:val="%1.%2.%3.%4.%5.%6.%7.%8."/>
      <w:lvlJc w:val="left"/>
      <w:pPr>
        <w:ind w:left="5280" w:hanging="1440"/>
      </w:pPr>
      <w:rPr>
        <w:rFonts w:hint="default"/>
      </w:rPr>
    </w:lvl>
    <w:lvl w:ilvl="8" w:tentative="0">
      <w:start w:val="1"/>
      <w:numFmt w:val="decimal"/>
      <w:pStyle w:val="12"/>
      <w:lvlText w:val="%1.%2.%3.%4.%5.%6.%7.%8.%9."/>
      <w:lvlJc w:val="left"/>
      <w:pPr>
        <w:ind w:left="5423" w:hanging="1583"/>
      </w:pPr>
      <w:rPr>
        <w:rFonts w:hint="default"/>
      </w:rPr>
    </w:lvl>
  </w:abstractNum>
  <w:abstractNum w:abstractNumId="2">
    <w:nsid w:val="1A11F7A1"/>
    <w:multiLevelType w:val="multilevel"/>
    <w:tmpl w:val="1A11F7A1"/>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decimal"/>
      <w:pStyle w:val="9"/>
      <w:lvlText w:val="（%6）"/>
      <w:lvlJc w:val="left"/>
      <w:pPr>
        <w:tabs>
          <w:tab w:val="left" w:pos="2520"/>
        </w:tabs>
        <w:ind w:left="2520" w:hanging="420"/>
      </w:pPr>
      <w:rPr>
        <w:rFonts w:hint="default" w:ascii="宋体" w:hAnsi="宋体" w:eastAsia="宋体" w:cs="宋体"/>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1B9C5D02"/>
    <w:multiLevelType w:val="multilevel"/>
    <w:tmpl w:val="1B9C5D02"/>
    <w:lvl w:ilvl="0" w:tentative="0">
      <w:start w:val="1"/>
      <w:numFmt w:val="decimal"/>
      <w:suff w:val="space"/>
      <w:lvlText w:val="%1  "/>
      <w:lvlJc w:val="left"/>
      <w:pPr>
        <w:ind w:left="0" w:firstLine="0"/>
      </w:pPr>
      <w:rPr>
        <w:rFonts w:hint="eastAsia"/>
      </w:rPr>
    </w:lvl>
    <w:lvl w:ilvl="1" w:tentative="0">
      <w:start w:val="1"/>
      <w:numFmt w:val="decimal"/>
      <w:suff w:val="space"/>
      <w:lvlText w:val="%1．%2　"/>
      <w:lvlJc w:val="left"/>
      <w:pPr>
        <w:ind w:left="0" w:firstLine="0"/>
      </w:pPr>
      <w:rPr>
        <w:rFonts w:hint="eastAsia"/>
      </w:rPr>
    </w:lvl>
    <w:lvl w:ilvl="2" w:tentative="0">
      <w:start w:val="1"/>
      <w:numFmt w:val="decimal"/>
      <w:pStyle w:val="21"/>
      <w:suff w:val="space"/>
      <w:lvlText w:val="%1.%2.%3 "/>
      <w:lvlJc w:val="left"/>
      <w:pPr>
        <w:ind w:left="0" w:firstLine="0"/>
      </w:pPr>
      <w:rPr>
        <w:rFonts w:hint="eastAsia"/>
      </w:rPr>
    </w:lvl>
    <w:lvl w:ilvl="3" w:tentative="0">
      <w:start w:val="1"/>
      <w:numFmt w:val="decimal"/>
      <w:suff w:val="space"/>
      <w:lvlText w:val="%2.%3.%4 "/>
      <w:lvlJc w:val="left"/>
      <w:pPr>
        <w:ind w:left="0" w:firstLine="0"/>
      </w:pPr>
      <w:rPr>
        <w:rFonts w:hint="eastAsia"/>
      </w:rPr>
    </w:lvl>
    <w:lvl w:ilvl="4" w:tentative="0">
      <w:start w:val="1"/>
      <w:numFmt w:val="decimal"/>
      <w:lvlText w:val="%1.%2.%3.%4.%5."/>
      <w:lvlJc w:val="left"/>
      <w:pPr>
        <w:tabs>
          <w:tab w:val="left" w:pos="1111"/>
        </w:tabs>
        <w:ind w:left="1111" w:hanging="992"/>
      </w:pPr>
      <w:rPr>
        <w:rFonts w:hint="eastAsia"/>
      </w:rPr>
    </w:lvl>
    <w:lvl w:ilvl="5" w:tentative="0">
      <w:start w:val="1"/>
      <w:numFmt w:val="decimal"/>
      <w:lvlText w:val="%1.%2.%3.%4.%5.%6."/>
      <w:lvlJc w:val="left"/>
      <w:pPr>
        <w:tabs>
          <w:tab w:val="left" w:pos="1253"/>
        </w:tabs>
        <w:ind w:left="1253" w:hanging="1134"/>
      </w:pPr>
      <w:rPr>
        <w:rFonts w:hint="eastAsia"/>
      </w:rPr>
    </w:lvl>
    <w:lvl w:ilvl="6" w:tentative="0">
      <w:start w:val="1"/>
      <w:numFmt w:val="decimal"/>
      <w:lvlText w:val="%1.%2.%3.%4.%5.%6.%7."/>
      <w:lvlJc w:val="left"/>
      <w:pPr>
        <w:tabs>
          <w:tab w:val="left" w:pos="1395"/>
        </w:tabs>
        <w:ind w:left="1395" w:hanging="1276"/>
      </w:pPr>
      <w:rPr>
        <w:rFonts w:hint="eastAsia"/>
      </w:rPr>
    </w:lvl>
    <w:lvl w:ilvl="7" w:tentative="0">
      <w:start w:val="1"/>
      <w:numFmt w:val="decimal"/>
      <w:lvlText w:val="%1.%2.%3.%4.%5.%6.%7.%8."/>
      <w:lvlJc w:val="left"/>
      <w:pPr>
        <w:tabs>
          <w:tab w:val="left" w:pos="1537"/>
        </w:tabs>
        <w:ind w:left="1537" w:hanging="1418"/>
      </w:pPr>
      <w:rPr>
        <w:rFonts w:hint="eastAsia"/>
      </w:rPr>
    </w:lvl>
    <w:lvl w:ilvl="8" w:tentative="0">
      <w:start w:val="1"/>
      <w:numFmt w:val="decimal"/>
      <w:lvlText w:val="%1.%2.%3.%4.%5.%6.%7.%8.%9."/>
      <w:lvlJc w:val="left"/>
      <w:pPr>
        <w:tabs>
          <w:tab w:val="left" w:pos="1678"/>
        </w:tabs>
        <w:ind w:left="1678" w:hanging="1559"/>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DRiY2QxMTExNjcxYjdlNDNmNDQwMjkxNWRmMTgifQ=="/>
    <w:docVar w:name="KSO_WPS_MARK_KEY" w:val="2515d17d-f9ca-4cfa-950b-4f1c3815785b"/>
  </w:docVars>
  <w:rsids>
    <w:rsidRoot w:val="003C556D"/>
    <w:rsid w:val="00001014"/>
    <w:rsid w:val="0004763E"/>
    <w:rsid w:val="00052231"/>
    <w:rsid w:val="000713DF"/>
    <w:rsid w:val="00082D5F"/>
    <w:rsid w:val="000873B7"/>
    <w:rsid w:val="000A4046"/>
    <w:rsid w:val="000B2264"/>
    <w:rsid w:val="000F7397"/>
    <w:rsid w:val="000F7C21"/>
    <w:rsid w:val="001232F8"/>
    <w:rsid w:val="001479EE"/>
    <w:rsid w:val="00162977"/>
    <w:rsid w:val="001730FB"/>
    <w:rsid w:val="00175BE8"/>
    <w:rsid w:val="001821D0"/>
    <w:rsid w:val="0018526F"/>
    <w:rsid w:val="00194D40"/>
    <w:rsid w:val="001B1C94"/>
    <w:rsid w:val="001B2A86"/>
    <w:rsid w:val="00205C7C"/>
    <w:rsid w:val="00252C37"/>
    <w:rsid w:val="002577B9"/>
    <w:rsid w:val="00281098"/>
    <w:rsid w:val="002A3DB5"/>
    <w:rsid w:val="002B7D8C"/>
    <w:rsid w:val="002C0541"/>
    <w:rsid w:val="002C32C7"/>
    <w:rsid w:val="002D42F8"/>
    <w:rsid w:val="003179B5"/>
    <w:rsid w:val="00377D81"/>
    <w:rsid w:val="00394D17"/>
    <w:rsid w:val="003A1AC4"/>
    <w:rsid w:val="003A4496"/>
    <w:rsid w:val="003B3858"/>
    <w:rsid w:val="003C31C6"/>
    <w:rsid w:val="003C556D"/>
    <w:rsid w:val="003C6D0A"/>
    <w:rsid w:val="003E1396"/>
    <w:rsid w:val="003E1E8F"/>
    <w:rsid w:val="003F6410"/>
    <w:rsid w:val="004071B6"/>
    <w:rsid w:val="00411FC0"/>
    <w:rsid w:val="00421A08"/>
    <w:rsid w:val="004308FC"/>
    <w:rsid w:val="0043301B"/>
    <w:rsid w:val="00434211"/>
    <w:rsid w:val="00447782"/>
    <w:rsid w:val="004512A8"/>
    <w:rsid w:val="0047147E"/>
    <w:rsid w:val="0047285D"/>
    <w:rsid w:val="00481B3E"/>
    <w:rsid w:val="004A21B3"/>
    <w:rsid w:val="004B759F"/>
    <w:rsid w:val="004D2B72"/>
    <w:rsid w:val="004E3F91"/>
    <w:rsid w:val="005010AD"/>
    <w:rsid w:val="0057713E"/>
    <w:rsid w:val="005A4337"/>
    <w:rsid w:val="005A7BE2"/>
    <w:rsid w:val="005F2E72"/>
    <w:rsid w:val="00601CC7"/>
    <w:rsid w:val="00634C82"/>
    <w:rsid w:val="0064761C"/>
    <w:rsid w:val="0065248C"/>
    <w:rsid w:val="00653509"/>
    <w:rsid w:val="00664024"/>
    <w:rsid w:val="006B0F26"/>
    <w:rsid w:val="006D2D36"/>
    <w:rsid w:val="006E1953"/>
    <w:rsid w:val="006E5AF4"/>
    <w:rsid w:val="00717DE5"/>
    <w:rsid w:val="007234F8"/>
    <w:rsid w:val="00732189"/>
    <w:rsid w:val="00737126"/>
    <w:rsid w:val="00740193"/>
    <w:rsid w:val="00765ABE"/>
    <w:rsid w:val="007761D2"/>
    <w:rsid w:val="00785908"/>
    <w:rsid w:val="007950C0"/>
    <w:rsid w:val="007A6ECF"/>
    <w:rsid w:val="007B12F2"/>
    <w:rsid w:val="007C7785"/>
    <w:rsid w:val="007D3231"/>
    <w:rsid w:val="007D5435"/>
    <w:rsid w:val="007F08D9"/>
    <w:rsid w:val="0082369C"/>
    <w:rsid w:val="008610F8"/>
    <w:rsid w:val="00875539"/>
    <w:rsid w:val="008C0DBE"/>
    <w:rsid w:val="008E5CF3"/>
    <w:rsid w:val="008F2608"/>
    <w:rsid w:val="008F62D3"/>
    <w:rsid w:val="00950FCA"/>
    <w:rsid w:val="00970AE1"/>
    <w:rsid w:val="00972310"/>
    <w:rsid w:val="009A411F"/>
    <w:rsid w:val="009A7791"/>
    <w:rsid w:val="009B2338"/>
    <w:rsid w:val="009B5A18"/>
    <w:rsid w:val="009B63B7"/>
    <w:rsid w:val="009C0932"/>
    <w:rsid w:val="009C2025"/>
    <w:rsid w:val="009C38AF"/>
    <w:rsid w:val="009E33CC"/>
    <w:rsid w:val="00A057AA"/>
    <w:rsid w:val="00A66945"/>
    <w:rsid w:val="00A75F47"/>
    <w:rsid w:val="00A80244"/>
    <w:rsid w:val="00A83288"/>
    <w:rsid w:val="00AB2AEB"/>
    <w:rsid w:val="00AD251F"/>
    <w:rsid w:val="00B04FFE"/>
    <w:rsid w:val="00B17341"/>
    <w:rsid w:val="00B527D7"/>
    <w:rsid w:val="00B52FDD"/>
    <w:rsid w:val="00B56001"/>
    <w:rsid w:val="00B60D22"/>
    <w:rsid w:val="00B6551E"/>
    <w:rsid w:val="00B75D8B"/>
    <w:rsid w:val="00B84FFD"/>
    <w:rsid w:val="00BB18E9"/>
    <w:rsid w:val="00BF59CD"/>
    <w:rsid w:val="00C06216"/>
    <w:rsid w:val="00C11B0F"/>
    <w:rsid w:val="00C131FC"/>
    <w:rsid w:val="00C15077"/>
    <w:rsid w:val="00C41788"/>
    <w:rsid w:val="00C74987"/>
    <w:rsid w:val="00C84EBC"/>
    <w:rsid w:val="00C90620"/>
    <w:rsid w:val="00CA0E03"/>
    <w:rsid w:val="00CB20F8"/>
    <w:rsid w:val="00CB566E"/>
    <w:rsid w:val="00CC5247"/>
    <w:rsid w:val="00CC6EEB"/>
    <w:rsid w:val="00CE7F84"/>
    <w:rsid w:val="00CF52F5"/>
    <w:rsid w:val="00D53AF1"/>
    <w:rsid w:val="00D71A0F"/>
    <w:rsid w:val="00DB0A91"/>
    <w:rsid w:val="00DB2D47"/>
    <w:rsid w:val="00DD7507"/>
    <w:rsid w:val="00DE2776"/>
    <w:rsid w:val="00DE7FCA"/>
    <w:rsid w:val="00DF2576"/>
    <w:rsid w:val="00E00C4B"/>
    <w:rsid w:val="00E04EE6"/>
    <w:rsid w:val="00E21FDA"/>
    <w:rsid w:val="00E45BC5"/>
    <w:rsid w:val="00E47FAB"/>
    <w:rsid w:val="00E53462"/>
    <w:rsid w:val="00E64C2E"/>
    <w:rsid w:val="00EA648B"/>
    <w:rsid w:val="00ED63B6"/>
    <w:rsid w:val="00ED718A"/>
    <w:rsid w:val="00EE44BF"/>
    <w:rsid w:val="00EE47A6"/>
    <w:rsid w:val="00EF72DC"/>
    <w:rsid w:val="00EF73D2"/>
    <w:rsid w:val="00F427E0"/>
    <w:rsid w:val="00F5217F"/>
    <w:rsid w:val="00F52797"/>
    <w:rsid w:val="00F87BD3"/>
    <w:rsid w:val="00FC2E6F"/>
    <w:rsid w:val="00FF4CCA"/>
    <w:rsid w:val="00FF56BA"/>
    <w:rsid w:val="01250ECF"/>
    <w:rsid w:val="01255120"/>
    <w:rsid w:val="01284C10"/>
    <w:rsid w:val="012E5AFA"/>
    <w:rsid w:val="012F53C4"/>
    <w:rsid w:val="0138103E"/>
    <w:rsid w:val="01392170"/>
    <w:rsid w:val="013B538C"/>
    <w:rsid w:val="014B7ABF"/>
    <w:rsid w:val="015D5C83"/>
    <w:rsid w:val="01625746"/>
    <w:rsid w:val="016C556B"/>
    <w:rsid w:val="016F54F2"/>
    <w:rsid w:val="01704002"/>
    <w:rsid w:val="01B96971"/>
    <w:rsid w:val="01CC56E9"/>
    <w:rsid w:val="01D903A6"/>
    <w:rsid w:val="020E3DC2"/>
    <w:rsid w:val="02235F99"/>
    <w:rsid w:val="026E519C"/>
    <w:rsid w:val="027239FC"/>
    <w:rsid w:val="028B087A"/>
    <w:rsid w:val="0292250B"/>
    <w:rsid w:val="02B06BA6"/>
    <w:rsid w:val="02C30BBF"/>
    <w:rsid w:val="02D400C5"/>
    <w:rsid w:val="02E11E51"/>
    <w:rsid w:val="02E63E53"/>
    <w:rsid w:val="02E910D4"/>
    <w:rsid w:val="02FF29C4"/>
    <w:rsid w:val="03256BF1"/>
    <w:rsid w:val="03345AEF"/>
    <w:rsid w:val="03410501"/>
    <w:rsid w:val="0341257D"/>
    <w:rsid w:val="03526325"/>
    <w:rsid w:val="0358359E"/>
    <w:rsid w:val="037D16A8"/>
    <w:rsid w:val="037D722E"/>
    <w:rsid w:val="03A67B66"/>
    <w:rsid w:val="03B317B0"/>
    <w:rsid w:val="03BC7402"/>
    <w:rsid w:val="03C56513"/>
    <w:rsid w:val="03DF20E6"/>
    <w:rsid w:val="03E87C2B"/>
    <w:rsid w:val="03F95DF6"/>
    <w:rsid w:val="040612DB"/>
    <w:rsid w:val="040C6166"/>
    <w:rsid w:val="04227A9A"/>
    <w:rsid w:val="044548F0"/>
    <w:rsid w:val="045B62C5"/>
    <w:rsid w:val="046E05FA"/>
    <w:rsid w:val="04A43B2B"/>
    <w:rsid w:val="04AC38D1"/>
    <w:rsid w:val="04B53845"/>
    <w:rsid w:val="04BF5DB3"/>
    <w:rsid w:val="04CA6118"/>
    <w:rsid w:val="04EA5EDE"/>
    <w:rsid w:val="04ED4A38"/>
    <w:rsid w:val="05020225"/>
    <w:rsid w:val="05042BEC"/>
    <w:rsid w:val="05516D37"/>
    <w:rsid w:val="055259F4"/>
    <w:rsid w:val="055318B3"/>
    <w:rsid w:val="055A0654"/>
    <w:rsid w:val="05985AA8"/>
    <w:rsid w:val="05D7225F"/>
    <w:rsid w:val="05EC4516"/>
    <w:rsid w:val="06382DBA"/>
    <w:rsid w:val="063E1FB9"/>
    <w:rsid w:val="06477960"/>
    <w:rsid w:val="066946E1"/>
    <w:rsid w:val="06937EFD"/>
    <w:rsid w:val="069D332C"/>
    <w:rsid w:val="06A0799B"/>
    <w:rsid w:val="06B043D1"/>
    <w:rsid w:val="06F40976"/>
    <w:rsid w:val="06FA74AA"/>
    <w:rsid w:val="07164CF1"/>
    <w:rsid w:val="072C1D74"/>
    <w:rsid w:val="072D1360"/>
    <w:rsid w:val="07707198"/>
    <w:rsid w:val="07743701"/>
    <w:rsid w:val="07776139"/>
    <w:rsid w:val="07B45D40"/>
    <w:rsid w:val="07B53FEB"/>
    <w:rsid w:val="07C03F7F"/>
    <w:rsid w:val="07C228F8"/>
    <w:rsid w:val="07EE400F"/>
    <w:rsid w:val="07FB04A8"/>
    <w:rsid w:val="08221E87"/>
    <w:rsid w:val="0859502C"/>
    <w:rsid w:val="0861365F"/>
    <w:rsid w:val="0862566A"/>
    <w:rsid w:val="08667243"/>
    <w:rsid w:val="089C1F48"/>
    <w:rsid w:val="08C70B5F"/>
    <w:rsid w:val="08D3528C"/>
    <w:rsid w:val="08EB3BF9"/>
    <w:rsid w:val="09005718"/>
    <w:rsid w:val="09090021"/>
    <w:rsid w:val="090D0A32"/>
    <w:rsid w:val="091B229D"/>
    <w:rsid w:val="091E5672"/>
    <w:rsid w:val="09283239"/>
    <w:rsid w:val="09457783"/>
    <w:rsid w:val="094A2C66"/>
    <w:rsid w:val="09643F30"/>
    <w:rsid w:val="096C07CF"/>
    <w:rsid w:val="096C66AB"/>
    <w:rsid w:val="098246A6"/>
    <w:rsid w:val="098B527C"/>
    <w:rsid w:val="099751EF"/>
    <w:rsid w:val="09AB76A9"/>
    <w:rsid w:val="09B25665"/>
    <w:rsid w:val="09BA75CD"/>
    <w:rsid w:val="09D718B4"/>
    <w:rsid w:val="09F14346"/>
    <w:rsid w:val="0A064E57"/>
    <w:rsid w:val="0A1B7C2F"/>
    <w:rsid w:val="0A4719B5"/>
    <w:rsid w:val="0A5F5D54"/>
    <w:rsid w:val="0A614AF3"/>
    <w:rsid w:val="0A894B20"/>
    <w:rsid w:val="0A903E94"/>
    <w:rsid w:val="0A98066A"/>
    <w:rsid w:val="0AB77891"/>
    <w:rsid w:val="0ABD6970"/>
    <w:rsid w:val="0AF360BC"/>
    <w:rsid w:val="0AF71643"/>
    <w:rsid w:val="0AFE05F5"/>
    <w:rsid w:val="0AFF3D06"/>
    <w:rsid w:val="0B0356AB"/>
    <w:rsid w:val="0B1570AB"/>
    <w:rsid w:val="0B3231E4"/>
    <w:rsid w:val="0B362BC9"/>
    <w:rsid w:val="0B444D3D"/>
    <w:rsid w:val="0B4A4827"/>
    <w:rsid w:val="0B4C048D"/>
    <w:rsid w:val="0B7068A1"/>
    <w:rsid w:val="0B84338B"/>
    <w:rsid w:val="0BBE064B"/>
    <w:rsid w:val="0BC915C9"/>
    <w:rsid w:val="0BF52EE2"/>
    <w:rsid w:val="0C1321A5"/>
    <w:rsid w:val="0C1739D0"/>
    <w:rsid w:val="0C210994"/>
    <w:rsid w:val="0C2E6892"/>
    <w:rsid w:val="0C3665E5"/>
    <w:rsid w:val="0C7651A0"/>
    <w:rsid w:val="0C7E3CF5"/>
    <w:rsid w:val="0CB97660"/>
    <w:rsid w:val="0CBC4685"/>
    <w:rsid w:val="0CBE6B3B"/>
    <w:rsid w:val="0CC71781"/>
    <w:rsid w:val="0CD748F1"/>
    <w:rsid w:val="0CE94C57"/>
    <w:rsid w:val="0CFB4F7E"/>
    <w:rsid w:val="0D08349C"/>
    <w:rsid w:val="0D0D3662"/>
    <w:rsid w:val="0D15720D"/>
    <w:rsid w:val="0D1D13CC"/>
    <w:rsid w:val="0D252B13"/>
    <w:rsid w:val="0D41104D"/>
    <w:rsid w:val="0D4963C7"/>
    <w:rsid w:val="0D5C3EB0"/>
    <w:rsid w:val="0D5D20E6"/>
    <w:rsid w:val="0D682B26"/>
    <w:rsid w:val="0D6B4FB7"/>
    <w:rsid w:val="0D990ED7"/>
    <w:rsid w:val="0DA45598"/>
    <w:rsid w:val="0DB12456"/>
    <w:rsid w:val="0DBA1DB4"/>
    <w:rsid w:val="0DCF502B"/>
    <w:rsid w:val="0DD430CE"/>
    <w:rsid w:val="0DDF7CF9"/>
    <w:rsid w:val="0DF30CE0"/>
    <w:rsid w:val="0E057B9C"/>
    <w:rsid w:val="0E0775BF"/>
    <w:rsid w:val="0E0957C5"/>
    <w:rsid w:val="0E21545A"/>
    <w:rsid w:val="0E2B531A"/>
    <w:rsid w:val="0E352A49"/>
    <w:rsid w:val="0E3E5A73"/>
    <w:rsid w:val="0E512DBD"/>
    <w:rsid w:val="0E5150EC"/>
    <w:rsid w:val="0E5B3EF3"/>
    <w:rsid w:val="0E68651E"/>
    <w:rsid w:val="0E7348C9"/>
    <w:rsid w:val="0E7C019E"/>
    <w:rsid w:val="0EB00525"/>
    <w:rsid w:val="0EC44357"/>
    <w:rsid w:val="0EC71F0D"/>
    <w:rsid w:val="0ECF5885"/>
    <w:rsid w:val="0EEE3AE4"/>
    <w:rsid w:val="0EF11DEB"/>
    <w:rsid w:val="0F1639A5"/>
    <w:rsid w:val="0F494F5D"/>
    <w:rsid w:val="0F512007"/>
    <w:rsid w:val="0F7118E6"/>
    <w:rsid w:val="0F797EBB"/>
    <w:rsid w:val="0F811C90"/>
    <w:rsid w:val="0F9E4D3C"/>
    <w:rsid w:val="0FAA091C"/>
    <w:rsid w:val="0FD8308A"/>
    <w:rsid w:val="0FE26735"/>
    <w:rsid w:val="0FE55227"/>
    <w:rsid w:val="100B0BA7"/>
    <w:rsid w:val="101512BF"/>
    <w:rsid w:val="102A7091"/>
    <w:rsid w:val="103F74DC"/>
    <w:rsid w:val="10973028"/>
    <w:rsid w:val="10A82488"/>
    <w:rsid w:val="10B94C79"/>
    <w:rsid w:val="10D86715"/>
    <w:rsid w:val="11081255"/>
    <w:rsid w:val="112A5B8C"/>
    <w:rsid w:val="114C4323"/>
    <w:rsid w:val="114D3DAE"/>
    <w:rsid w:val="11575415"/>
    <w:rsid w:val="11665CA8"/>
    <w:rsid w:val="117C0B82"/>
    <w:rsid w:val="119248A1"/>
    <w:rsid w:val="11990B99"/>
    <w:rsid w:val="119E4708"/>
    <w:rsid w:val="11AD09C6"/>
    <w:rsid w:val="11B50262"/>
    <w:rsid w:val="11BE4034"/>
    <w:rsid w:val="11CC72C1"/>
    <w:rsid w:val="11D85167"/>
    <w:rsid w:val="11DE48E4"/>
    <w:rsid w:val="11E3389A"/>
    <w:rsid w:val="11F552E3"/>
    <w:rsid w:val="11F6163F"/>
    <w:rsid w:val="12057E6C"/>
    <w:rsid w:val="12102C84"/>
    <w:rsid w:val="122049AD"/>
    <w:rsid w:val="125B1D71"/>
    <w:rsid w:val="1268112A"/>
    <w:rsid w:val="126E69F2"/>
    <w:rsid w:val="128A394D"/>
    <w:rsid w:val="128D0B8B"/>
    <w:rsid w:val="12A6444D"/>
    <w:rsid w:val="12C028DE"/>
    <w:rsid w:val="12DD4786"/>
    <w:rsid w:val="12E35D73"/>
    <w:rsid w:val="12F070D5"/>
    <w:rsid w:val="12F958D7"/>
    <w:rsid w:val="130318C3"/>
    <w:rsid w:val="131E1159"/>
    <w:rsid w:val="131E7A33"/>
    <w:rsid w:val="1322567F"/>
    <w:rsid w:val="1356728A"/>
    <w:rsid w:val="135A1F4F"/>
    <w:rsid w:val="135A46AA"/>
    <w:rsid w:val="13641505"/>
    <w:rsid w:val="13712AD1"/>
    <w:rsid w:val="139E6984"/>
    <w:rsid w:val="13A7230D"/>
    <w:rsid w:val="13AE0BEF"/>
    <w:rsid w:val="13EA6429"/>
    <w:rsid w:val="13FD4289"/>
    <w:rsid w:val="142249EC"/>
    <w:rsid w:val="14396C4F"/>
    <w:rsid w:val="14466903"/>
    <w:rsid w:val="14521DAA"/>
    <w:rsid w:val="145A3BE6"/>
    <w:rsid w:val="147E4252"/>
    <w:rsid w:val="14942782"/>
    <w:rsid w:val="149C2A72"/>
    <w:rsid w:val="14A67935"/>
    <w:rsid w:val="14D0299A"/>
    <w:rsid w:val="14D86B6B"/>
    <w:rsid w:val="14DA6C3F"/>
    <w:rsid w:val="14E04835"/>
    <w:rsid w:val="14FF14AA"/>
    <w:rsid w:val="150D1C50"/>
    <w:rsid w:val="150F2A65"/>
    <w:rsid w:val="15183287"/>
    <w:rsid w:val="152A31B2"/>
    <w:rsid w:val="15490EC4"/>
    <w:rsid w:val="154C2A66"/>
    <w:rsid w:val="154E5470"/>
    <w:rsid w:val="15794A44"/>
    <w:rsid w:val="15802255"/>
    <w:rsid w:val="15822185"/>
    <w:rsid w:val="159534CA"/>
    <w:rsid w:val="15A306B9"/>
    <w:rsid w:val="15BE6F58"/>
    <w:rsid w:val="162D4996"/>
    <w:rsid w:val="163E1C87"/>
    <w:rsid w:val="163E719C"/>
    <w:rsid w:val="164D475A"/>
    <w:rsid w:val="16636FC3"/>
    <w:rsid w:val="16696528"/>
    <w:rsid w:val="16800C6F"/>
    <w:rsid w:val="16811CF3"/>
    <w:rsid w:val="16831FD6"/>
    <w:rsid w:val="169123A4"/>
    <w:rsid w:val="16A52A63"/>
    <w:rsid w:val="16BD7910"/>
    <w:rsid w:val="16D21063"/>
    <w:rsid w:val="16D93AD4"/>
    <w:rsid w:val="16EC2D48"/>
    <w:rsid w:val="17083545"/>
    <w:rsid w:val="170C602F"/>
    <w:rsid w:val="17173477"/>
    <w:rsid w:val="17377B5C"/>
    <w:rsid w:val="17647C31"/>
    <w:rsid w:val="177B05CE"/>
    <w:rsid w:val="177E2C41"/>
    <w:rsid w:val="17804707"/>
    <w:rsid w:val="17827BFB"/>
    <w:rsid w:val="178907FB"/>
    <w:rsid w:val="179952A7"/>
    <w:rsid w:val="179B6ACC"/>
    <w:rsid w:val="179E2707"/>
    <w:rsid w:val="17AC446B"/>
    <w:rsid w:val="17E0063E"/>
    <w:rsid w:val="17E034D1"/>
    <w:rsid w:val="17EF5B95"/>
    <w:rsid w:val="17F1591B"/>
    <w:rsid w:val="180D0079"/>
    <w:rsid w:val="181004EC"/>
    <w:rsid w:val="18174539"/>
    <w:rsid w:val="181E19E8"/>
    <w:rsid w:val="18410518"/>
    <w:rsid w:val="185646FF"/>
    <w:rsid w:val="187550E6"/>
    <w:rsid w:val="18953DB0"/>
    <w:rsid w:val="18A8690B"/>
    <w:rsid w:val="18A92288"/>
    <w:rsid w:val="18AB62D1"/>
    <w:rsid w:val="18AC52A5"/>
    <w:rsid w:val="18AC5673"/>
    <w:rsid w:val="18B12B50"/>
    <w:rsid w:val="18BE37AA"/>
    <w:rsid w:val="18C34951"/>
    <w:rsid w:val="18C95B5E"/>
    <w:rsid w:val="18C9713A"/>
    <w:rsid w:val="18DE1F70"/>
    <w:rsid w:val="18E86177"/>
    <w:rsid w:val="190C5CEC"/>
    <w:rsid w:val="194B4149"/>
    <w:rsid w:val="19627E45"/>
    <w:rsid w:val="19820C40"/>
    <w:rsid w:val="19AC5FE8"/>
    <w:rsid w:val="19B52DA5"/>
    <w:rsid w:val="19CC737F"/>
    <w:rsid w:val="19E07B1B"/>
    <w:rsid w:val="19F12635"/>
    <w:rsid w:val="19FC5A99"/>
    <w:rsid w:val="1A1511CB"/>
    <w:rsid w:val="1A187982"/>
    <w:rsid w:val="1A253DAD"/>
    <w:rsid w:val="1A2B3AF7"/>
    <w:rsid w:val="1A4C1518"/>
    <w:rsid w:val="1A4C6EA7"/>
    <w:rsid w:val="1A501008"/>
    <w:rsid w:val="1A504CB6"/>
    <w:rsid w:val="1A547A8B"/>
    <w:rsid w:val="1A6361D9"/>
    <w:rsid w:val="1A7659DC"/>
    <w:rsid w:val="1A7E3D01"/>
    <w:rsid w:val="1A81149A"/>
    <w:rsid w:val="1A833FF8"/>
    <w:rsid w:val="1A903124"/>
    <w:rsid w:val="1AC04558"/>
    <w:rsid w:val="1ACC6A70"/>
    <w:rsid w:val="1AE936A4"/>
    <w:rsid w:val="1AF105F9"/>
    <w:rsid w:val="1AF17195"/>
    <w:rsid w:val="1AF934DE"/>
    <w:rsid w:val="1B065B6B"/>
    <w:rsid w:val="1B10500D"/>
    <w:rsid w:val="1B45649E"/>
    <w:rsid w:val="1B4E66C9"/>
    <w:rsid w:val="1B615CC2"/>
    <w:rsid w:val="1B666CF5"/>
    <w:rsid w:val="1B7F0A77"/>
    <w:rsid w:val="1B7F0E93"/>
    <w:rsid w:val="1B997DA6"/>
    <w:rsid w:val="1B9C75F0"/>
    <w:rsid w:val="1BA34995"/>
    <w:rsid w:val="1BCA3EDD"/>
    <w:rsid w:val="1BF564CB"/>
    <w:rsid w:val="1BF62BB7"/>
    <w:rsid w:val="1C121A15"/>
    <w:rsid w:val="1C2072E4"/>
    <w:rsid w:val="1C6148C3"/>
    <w:rsid w:val="1C740312"/>
    <w:rsid w:val="1C802558"/>
    <w:rsid w:val="1C8C743F"/>
    <w:rsid w:val="1C9A0F05"/>
    <w:rsid w:val="1CAA7443"/>
    <w:rsid w:val="1CBB4CD3"/>
    <w:rsid w:val="1CC950A2"/>
    <w:rsid w:val="1CD10A79"/>
    <w:rsid w:val="1CE40930"/>
    <w:rsid w:val="1CEE68B6"/>
    <w:rsid w:val="1D074D0E"/>
    <w:rsid w:val="1D101D3C"/>
    <w:rsid w:val="1D1A5D10"/>
    <w:rsid w:val="1D3544E5"/>
    <w:rsid w:val="1D53598F"/>
    <w:rsid w:val="1D6675F2"/>
    <w:rsid w:val="1D682FBA"/>
    <w:rsid w:val="1D9751A0"/>
    <w:rsid w:val="1DAE3C2F"/>
    <w:rsid w:val="1DD0260F"/>
    <w:rsid w:val="1DE16248"/>
    <w:rsid w:val="1DF40003"/>
    <w:rsid w:val="1E344AB2"/>
    <w:rsid w:val="1E38678D"/>
    <w:rsid w:val="1E5531D3"/>
    <w:rsid w:val="1E5D4034"/>
    <w:rsid w:val="1E651418"/>
    <w:rsid w:val="1E945257"/>
    <w:rsid w:val="1EC30025"/>
    <w:rsid w:val="1EC41A18"/>
    <w:rsid w:val="1ECD57AD"/>
    <w:rsid w:val="1EEF4CE1"/>
    <w:rsid w:val="1EFE1BD3"/>
    <w:rsid w:val="1F076CFD"/>
    <w:rsid w:val="1F110868"/>
    <w:rsid w:val="1F6023A8"/>
    <w:rsid w:val="1FA0222D"/>
    <w:rsid w:val="1FA1090C"/>
    <w:rsid w:val="1FCF2825"/>
    <w:rsid w:val="1FEE2D4B"/>
    <w:rsid w:val="200755D9"/>
    <w:rsid w:val="200F4382"/>
    <w:rsid w:val="201261FC"/>
    <w:rsid w:val="201B1DAA"/>
    <w:rsid w:val="20341679"/>
    <w:rsid w:val="203B10DB"/>
    <w:rsid w:val="203D3EF9"/>
    <w:rsid w:val="20520D9F"/>
    <w:rsid w:val="20685377"/>
    <w:rsid w:val="2089270F"/>
    <w:rsid w:val="209564D9"/>
    <w:rsid w:val="2098250B"/>
    <w:rsid w:val="209E5954"/>
    <w:rsid w:val="20DE144E"/>
    <w:rsid w:val="20E124CA"/>
    <w:rsid w:val="20F4205B"/>
    <w:rsid w:val="20FF1DEE"/>
    <w:rsid w:val="21245540"/>
    <w:rsid w:val="2127774E"/>
    <w:rsid w:val="212B66EE"/>
    <w:rsid w:val="213007B7"/>
    <w:rsid w:val="21527FBA"/>
    <w:rsid w:val="21570BC4"/>
    <w:rsid w:val="215F7573"/>
    <w:rsid w:val="21776F80"/>
    <w:rsid w:val="2187356E"/>
    <w:rsid w:val="218B5B4F"/>
    <w:rsid w:val="21921F06"/>
    <w:rsid w:val="21AD4F92"/>
    <w:rsid w:val="21D75CFF"/>
    <w:rsid w:val="21E73889"/>
    <w:rsid w:val="21EA12B6"/>
    <w:rsid w:val="21F128D3"/>
    <w:rsid w:val="21F4089E"/>
    <w:rsid w:val="21FA6767"/>
    <w:rsid w:val="2206332E"/>
    <w:rsid w:val="22070F49"/>
    <w:rsid w:val="221624EC"/>
    <w:rsid w:val="221D4559"/>
    <w:rsid w:val="22401BEC"/>
    <w:rsid w:val="224B062A"/>
    <w:rsid w:val="225D1BF9"/>
    <w:rsid w:val="228267B3"/>
    <w:rsid w:val="228457A7"/>
    <w:rsid w:val="22900F3B"/>
    <w:rsid w:val="22922DB9"/>
    <w:rsid w:val="22A07289"/>
    <w:rsid w:val="22B2374D"/>
    <w:rsid w:val="22BE5DA3"/>
    <w:rsid w:val="22CE3916"/>
    <w:rsid w:val="22D849F5"/>
    <w:rsid w:val="22DA16EB"/>
    <w:rsid w:val="23042A49"/>
    <w:rsid w:val="230955D5"/>
    <w:rsid w:val="231447E4"/>
    <w:rsid w:val="231B5224"/>
    <w:rsid w:val="231F5EAB"/>
    <w:rsid w:val="23265873"/>
    <w:rsid w:val="23565BED"/>
    <w:rsid w:val="23860151"/>
    <w:rsid w:val="23872647"/>
    <w:rsid w:val="238C07F0"/>
    <w:rsid w:val="23983831"/>
    <w:rsid w:val="239C59DD"/>
    <w:rsid w:val="23A23606"/>
    <w:rsid w:val="23E34369"/>
    <w:rsid w:val="23F44A55"/>
    <w:rsid w:val="23FB16A8"/>
    <w:rsid w:val="23FB44EF"/>
    <w:rsid w:val="240A6ECC"/>
    <w:rsid w:val="240B2750"/>
    <w:rsid w:val="241A30D3"/>
    <w:rsid w:val="241C44BA"/>
    <w:rsid w:val="24261159"/>
    <w:rsid w:val="24313750"/>
    <w:rsid w:val="24360C00"/>
    <w:rsid w:val="243650C0"/>
    <w:rsid w:val="243F4B2F"/>
    <w:rsid w:val="243F7318"/>
    <w:rsid w:val="244808D2"/>
    <w:rsid w:val="245846CE"/>
    <w:rsid w:val="245F5527"/>
    <w:rsid w:val="24606C6D"/>
    <w:rsid w:val="24713B53"/>
    <w:rsid w:val="248005B5"/>
    <w:rsid w:val="24B50152"/>
    <w:rsid w:val="24B77A66"/>
    <w:rsid w:val="24CE7358"/>
    <w:rsid w:val="24E90B6B"/>
    <w:rsid w:val="24EA4931"/>
    <w:rsid w:val="24FE2870"/>
    <w:rsid w:val="251F331B"/>
    <w:rsid w:val="25271187"/>
    <w:rsid w:val="253F4153"/>
    <w:rsid w:val="25437060"/>
    <w:rsid w:val="254A07B3"/>
    <w:rsid w:val="254D7154"/>
    <w:rsid w:val="255A4415"/>
    <w:rsid w:val="255A5402"/>
    <w:rsid w:val="25771BC7"/>
    <w:rsid w:val="257C12B4"/>
    <w:rsid w:val="258B0319"/>
    <w:rsid w:val="25955765"/>
    <w:rsid w:val="25A13E25"/>
    <w:rsid w:val="25BF1088"/>
    <w:rsid w:val="25C37338"/>
    <w:rsid w:val="25DA0067"/>
    <w:rsid w:val="25E779C3"/>
    <w:rsid w:val="25EF471B"/>
    <w:rsid w:val="26005818"/>
    <w:rsid w:val="260275AD"/>
    <w:rsid w:val="26072BAC"/>
    <w:rsid w:val="2615707D"/>
    <w:rsid w:val="264A51CF"/>
    <w:rsid w:val="26724602"/>
    <w:rsid w:val="2674590A"/>
    <w:rsid w:val="267D6994"/>
    <w:rsid w:val="26AE7C66"/>
    <w:rsid w:val="26BA1B5A"/>
    <w:rsid w:val="26BC17FD"/>
    <w:rsid w:val="26CE2A5C"/>
    <w:rsid w:val="26E83838"/>
    <w:rsid w:val="26FD5958"/>
    <w:rsid w:val="27281821"/>
    <w:rsid w:val="27585794"/>
    <w:rsid w:val="279E4B96"/>
    <w:rsid w:val="27A427C7"/>
    <w:rsid w:val="27A9236F"/>
    <w:rsid w:val="27B276AD"/>
    <w:rsid w:val="27CB27B8"/>
    <w:rsid w:val="27D439A2"/>
    <w:rsid w:val="27E30CD5"/>
    <w:rsid w:val="27EE281E"/>
    <w:rsid w:val="27FC15AB"/>
    <w:rsid w:val="2807790D"/>
    <w:rsid w:val="282B74A8"/>
    <w:rsid w:val="28391A84"/>
    <w:rsid w:val="283A54FE"/>
    <w:rsid w:val="28432F89"/>
    <w:rsid w:val="287022C7"/>
    <w:rsid w:val="28734247"/>
    <w:rsid w:val="28903039"/>
    <w:rsid w:val="289E03A0"/>
    <w:rsid w:val="28C6505F"/>
    <w:rsid w:val="28DD7E24"/>
    <w:rsid w:val="28DE3BCF"/>
    <w:rsid w:val="28E04A21"/>
    <w:rsid w:val="290179CB"/>
    <w:rsid w:val="290C6E32"/>
    <w:rsid w:val="296F3F87"/>
    <w:rsid w:val="298B37A2"/>
    <w:rsid w:val="29C96A50"/>
    <w:rsid w:val="29D17D34"/>
    <w:rsid w:val="29DC7E57"/>
    <w:rsid w:val="29DF7DEB"/>
    <w:rsid w:val="29F97209"/>
    <w:rsid w:val="2A012D2D"/>
    <w:rsid w:val="2A0A2F13"/>
    <w:rsid w:val="2A346DA9"/>
    <w:rsid w:val="2A3830C1"/>
    <w:rsid w:val="2A3F5146"/>
    <w:rsid w:val="2A50545B"/>
    <w:rsid w:val="2A641A04"/>
    <w:rsid w:val="2A735E71"/>
    <w:rsid w:val="2A8047CA"/>
    <w:rsid w:val="2A8611A2"/>
    <w:rsid w:val="2A905814"/>
    <w:rsid w:val="2ACB6E9F"/>
    <w:rsid w:val="2B2D0AAC"/>
    <w:rsid w:val="2B4D1A8F"/>
    <w:rsid w:val="2B4F6C35"/>
    <w:rsid w:val="2B4F7CF7"/>
    <w:rsid w:val="2BD52713"/>
    <w:rsid w:val="2BD8600C"/>
    <w:rsid w:val="2BFC46B8"/>
    <w:rsid w:val="2BFD5825"/>
    <w:rsid w:val="2BFD604B"/>
    <w:rsid w:val="2C1616B0"/>
    <w:rsid w:val="2C265ECE"/>
    <w:rsid w:val="2C31056E"/>
    <w:rsid w:val="2C49323F"/>
    <w:rsid w:val="2C595E7A"/>
    <w:rsid w:val="2C5E37D0"/>
    <w:rsid w:val="2C6A6A5E"/>
    <w:rsid w:val="2C6A7D68"/>
    <w:rsid w:val="2C7F57FC"/>
    <w:rsid w:val="2C8D19DB"/>
    <w:rsid w:val="2CC2149F"/>
    <w:rsid w:val="2CCC5DD7"/>
    <w:rsid w:val="2CCD4ACD"/>
    <w:rsid w:val="2CDC7F44"/>
    <w:rsid w:val="2CEC319A"/>
    <w:rsid w:val="2CEE0782"/>
    <w:rsid w:val="2D290166"/>
    <w:rsid w:val="2D3F6779"/>
    <w:rsid w:val="2D3F715C"/>
    <w:rsid w:val="2D611E9B"/>
    <w:rsid w:val="2D6A7517"/>
    <w:rsid w:val="2D75675F"/>
    <w:rsid w:val="2D843AAF"/>
    <w:rsid w:val="2D9B6801"/>
    <w:rsid w:val="2DA7673B"/>
    <w:rsid w:val="2DB372C7"/>
    <w:rsid w:val="2DCA0A39"/>
    <w:rsid w:val="2DF656F3"/>
    <w:rsid w:val="2DFA753A"/>
    <w:rsid w:val="2E053376"/>
    <w:rsid w:val="2E106DCC"/>
    <w:rsid w:val="2E2E210D"/>
    <w:rsid w:val="2E3C16BD"/>
    <w:rsid w:val="2E467F4D"/>
    <w:rsid w:val="2E4C37F6"/>
    <w:rsid w:val="2E7E3FCC"/>
    <w:rsid w:val="2E7F73FC"/>
    <w:rsid w:val="2EAC1E10"/>
    <w:rsid w:val="2EAF1EE5"/>
    <w:rsid w:val="2EF31DFB"/>
    <w:rsid w:val="2F294F00"/>
    <w:rsid w:val="2F3121CC"/>
    <w:rsid w:val="2F332790"/>
    <w:rsid w:val="2F371943"/>
    <w:rsid w:val="2F3D6B60"/>
    <w:rsid w:val="2F3E1FAC"/>
    <w:rsid w:val="2F4C30F9"/>
    <w:rsid w:val="2F4F2459"/>
    <w:rsid w:val="2F5C39CD"/>
    <w:rsid w:val="2F962CCF"/>
    <w:rsid w:val="2F9D39A3"/>
    <w:rsid w:val="2F9F698C"/>
    <w:rsid w:val="2FD45DE0"/>
    <w:rsid w:val="2FD651E0"/>
    <w:rsid w:val="2FFF16D4"/>
    <w:rsid w:val="300D5366"/>
    <w:rsid w:val="304570AA"/>
    <w:rsid w:val="3064676F"/>
    <w:rsid w:val="306C262E"/>
    <w:rsid w:val="30A00ED2"/>
    <w:rsid w:val="30C10B5D"/>
    <w:rsid w:val="30C76829"/>
    <w:rsid w:val="30CD534E"/>
    <w:rsid w:val="30DB227B"/>
    <w:rsid w:val="30E9425F"/>
    <w:rsid w:val="30EA08E2"/>
    <w:rsid w:val="30EF64D6"/>
    <w:rsid w:val="310D08B2"/>
    <w:rsid w:val="311A56A6"/>
    <w:rsid w:val="311B1171"/>
    <w:rsid w:val="31214DA5"/>
    <w:rsid w:val="31390F09"/>
    <w:rsid w:val="314C4D3A"/>
    <w:rsid w:val="31510508"/>
    <w:rsid w:val="315F033B"/>
    <w:rsid w:val="31823B7F"/>
    <w:rsid w:val="31971019"/>
    <w:rsid w:val="31C36BD1"/>
    <w:rsid w:val="32267443"/>
    <w:rsid w:val="32323228"/>
    <w:rsid w:val="323808A8"/>
    <w:rsid w:val="325001B3"/>
    <w:rsid w:val="32544B2F"/>
    <w:rsid w:val="325B5F35"/>
    <w:rsid w:val="32603575"/>
    <w:rsid w:val="32714D89"/>
    <w:rsid w:val="329B352D"/>
    <w:rsid w:val="32A4340E"/>
    <w:rsid w:val="32AD356C"/>
    <w:rsid w:val="32C87605"/>
    <w:rsid w:val="32CD5F3C"/>
    <w:rsid w:val="32D37C18"/>
    <w:rsid w:val="32DE20D6"/>
    <w:rsid w:val="32F864D2"/>
    <w:rsid w:val="330B3015"/>
    <w:rsid w:val="331B6951"/>
    <w:rsid w:val="33227BCD"/>
    <w:rsid w:val="333A286F"/>
    <w:rsid w:val="33446EBC"/>
    <w:rsid w:val="335B191B"/>
    <w:rsid w:val="335B3FB7"/>
    <w:rsid w:val="335E307B"/>
    <w:rsid w:val="337E712B"/>
    <w:rsid w:val="33DD19F0"/>
    <w:rsid w:val="33E4250A"/>
    <w:rsid w:val="33FF1960"/>
    <w:rsid w:val="341620ED"/>
    <w:rsid w:val="34412B1B"/>
    <w:rsid w:val="34480E8F"/>
    <w:rsid w:val="34505EDF"/>
    <w:rsid w:val="34572B3B"/>
    <w:rsid w:val="3465623B"/>
    <w:rsid w:val="34734A4A"/>
    <w:rsid w:val="347A604E"/>
    <w:rsid w:val="3491277C"/>
    <w:rsid w:val="34A44640"/>
    <w:rsid w:val="34AF0A4E"/>
    <w:rsid w:val="34BD419E"/>
    <w:rsid w:val="34CA0ED9"/>
    <w:rsid w:val="34F63F5A"/>
    <w:rsid w:val="34FB4E39"/>
    <w:rsid w:val="34FE4303"/>
    <w:rsid w:val="350B5BD1"/>
    <w:rsid w:val="351119EA"/>
    <w:rsid w:val="351A12C9"/>
    <w:rsid w:val="35235166"/>
    <w:rsid w:val="352C41C6"/>
    <w:rsid w:val="3543335A"/>
    <w:rsid w:val="35453F72"/>
    <w:rsid w:val="356E3ADE"/>
    <w:rsid w:val="357121D5"/>
    <w:rsid w:val="359D6EE4"/>
    <w:rsid w:val="35A828D1"/>
    <w:rsid w:val="35BA091F"/>
    <w:rsid w:val="35C51C2C"/>
    <w:rsid w:val="35D356D9"/>
    <w:rsid w:val="35EA0A01"/>
    <w:rsid w:val="3611183B"/>
    <w:rsid w:val="363B7664"/>
    <w:rsid w:val="36515252"/>
    <w:rsid w:val="36517804"/>
    <w:rsid w:val="36546FDF"/>
    <w:rsid w:val="365F00A4"/>
    <w:rsid w:val="367E72E3"/>
    <w:rsid w:val="368841E0"/>
    <w:rsid w:val="368E5842"/>
    <w:rsid w:val="36AA2667"/>
    <w:rsid w:val="36C67608"/>
    <w:rsid w:val="36D725F8"/>
    <w:rsid w:val="36D9535E"/>
    <w:rsid w:val="36E72A19"/>
    <w:rsid w:val="36FB24E0"/>
    <w:rsid w:val="37010A1F"/>
    <w:rsid w:val="371116C7"/>
    <w:rsid w:val="37480F67"/>
    <w:rsid w:val="3766577C"/>
    <w:rsid w:val="37711A2F"/>
    <w:rsid w:val="37740034"/>
    <w:rsid w:val="37766EC4"/>
    <w:rsid w:val="377E7BDD"/>
    <w:rsid w:val="37870965"/>
    <w:rsid w:val="37872A47"/>
    <w:rsid w:val="379A372D"/>
    <w:rsid w:val="37BA58BB"/>
    <w:rsid w:val="37F1463C"/>
    <w:rsid w:val="38017895"/>
    <w:rsid w:val="38055861"/>
    <w:rsid w:val="3818780F"/>
    <w:rsid w:val="381D356B"/>
    <w:rsid w:val="3824270C"/>
    <w:rsid w:val="38392562"/>
    <w:rsid w:val="3841121C"/>
    <w:rsid w:val="384C727E"/>
    <w:rsid w:val="38500267"/>
    <w:rsid w:val="3860721C"/>
    <w:rsid w:val="387965B4"/>
    <w:rsid w:val="389B2D0A"/>
    <w:rsid w:val="38A5737C"/>
    <w:rsid w:val="38C87187"/>
    <w:rsid w:val="38DA38A2"/>
    <w:rsid w:val="38E20BE0"/>
    <w:rsid w:val="38E32B5E"/>
    <w:rsid w:val="39143718"/>
    <w:rsid w:val="392659EA"/>
    <w:rsid w:val="392D1FF4"/>
    <w:rsid w:val="393806D4"/>
    <w:rsid w:val="393D6DE8"/>
    <w:rsid w:val="393F55A9"/>
    <w:rsid w:val="393F5A26"/>
    <w:rsid w:val="398C689F"/>
    <w:rsid w:val="39D5353B"/>
    <w:rsid w:val="39E54197"/>
    <w:rsid w:val="39F84135"/>
    <w:rsid w:val="3A0B6430"/>
    <w:rsid w:val="3A61489D"/>
    <w:rsid w:val="3A6B4C44"/>
    <w:rsid w:val="3A725CAC"/>
    <w:rsid w:val="3A8475C7"/>
    <w:rsid w:val="3A896A36"/>
    <w:rsid w:val="3A8A2EAE"/>
    <w:rsid w:val="3AA35879"/>
    <w:rsid w:val="3AE12A15"/>
    <w:rsid w:val="3AF52313"/>
    <w:rsid w:val="3B102AB6"/>
    <w:rsid w:val="3B155357"/>
    <w:rsid w:val="3B28107D"/>
    <w:rsid w:val="3B39461C"/>
    <w:rsid w:val="3B445949"/>
    <w:rsid w:val="3B4872BA"/>
    <w:rsid w:val="3B4C2655"/>
    <w:rsid w:val="3B667FFE"/>
    <w:rsid w:val="3B9B4969"/>
    <w:rsid w:val="3BA34408"/>
    <w:rsid w:val="3BAC7398"/>
    <w:rsid w:val="3BC91296"/>
    <w:rsid w:val="3BDA1A30"/>
    <w:rsid w:val="3BEE2B7E"/>
    <w:rsid w:val="3C035A0C"/>
    <w:rsid w:val="3C1D2B6A"/>
    <w:rsid w:val="3C282499"/>
    <w:rsid w:val="3C351E3D"/>
    <w:rsid w:val="3C3A0C2A"/>
    <w:rsid w:val="3C5D027E"/>
    <w:rsid w:val="3C5E678E"/>
    <w:rsid w:val="3C7A60A6"/>
    <w:rsid w:val="3C8B2768"/>
    <w:rsid w:val="3CA50103"/>
    <w:rsid w:val="3CCF0A9A"/>
    <w:rsid w:val="3CD3188D"/>
    <w:rsid w:val="3CDE2741"/>
    <w:rsid w:val="3CE36D33"/>
    <w:rsid w:val="3CED2BAC"/>
    <w:rsid w:val="3CF9273C"/>
    <w:rsid w:val="3D0254B6"/>
    <w:rsid w:val="3D0F69A2"/>
    <w:rsid w:val="3D166DFA"/>
    <w:rsid w:val="3D236EB1"/>
    <w:rsid w:val="3D40631D"/>
    <w:rsid w:val="3D417FFF"/>
    <w:rsid w:val="3D4824B5"/>
    <w:rsid w:val="3D4D6C94"/>
    <w:rsid w:val="3D8D6BE0"/>
    <w:rsid w:val="3DAB3760"/>
    <w:rsid w:val="3DB86030"/>
    <w:rsid w:val="3DC87A1C"/>
    <w:rsid w:val="3DC96578"/>
    <w:rsid w:val="3DD94007"/>
    <w:rsid w:val="3DD96218"/>
    <w:rsid w:val="3DDC4AD0"/>
    <w:rsid w:val="3E0F513F"/>
    <w:rsid w:val="3E32465A"/>
    <w:rsid w:val="3E3941F5"/>
    <w:rsid w:val="3E3E3E6D"/>
    <w:rsid w:val="3E3F3A1A"/>
    <w:rsid w:val="3E912427"/>
    <w:rsid w:val="3E9342EE"/>
    <w:rsid w:val="3ECF7E9E"/>
    <w:rsid w:val="3ED00A54"/>
    <w:rsid w:val="3EE6581D"/>
    <w:rsid w:val="3F0B5554"/>
    <w:rsid w:val="3F137E01"/>
    <w:rsid w:val="3F524377"/>
    <w:rsid w:val="3F5670F0"/>
    <w:rsid w:val="3F9C32A4"/>
    <w:rsid w:val="3FE02B80"/>
    <w:rsid w:val="3FE7024A"/>
    <w:rsid w:val="40002162"/>
    <w:rsid w:val="400224F5"/>
    <w:rsid w:val="400E585E"/>
    <w:rsid w:val="40462C75"/>
    <w:rsid w:val="406069F8"/>
    <w:rsid w:val="406C4D0F"/>
    <w:rsid w:val="40860D12"/>
    <w:rsid w:val="40921306"/>
    <w:rsid w:val="40C13687"/>
    <w:rsid w:val="40D3749A"/>
    <w:rsid w:val="40DB2B32"/>
    <w:rsid w:val="40EC23C7"/>
    <w:rsid w:val="40EE785F"/>
    <w:rsid w:val="410D2F00"/>
    <w:rsid w:val="411618DF"/>
    <w:rsid w:val="412D071E"/>
    <w:rsid w:val="418A1BCA"/>
    <w:rsid w:val="41A71AE7"/>
    <w:rsid w:val="41A837AC"/>
    <w:rsid w:val="41C71ACA"/>
    <w:rsid w:val="41E94EF1"/>
    <w:rsid w:val="41EC6DEE"/>
    <w:rsid w:val="41F403F4"/>
    <w:rsid w:val="41F93472"/>
    <w:rsid w:val="420809EE"/>
    <w:rsid w:val="42163C2E"/>
    <w:rsid w:val="424E5C19"/>
    <w:rsid w:val="425A61D1"/>
    <w:rsid w:val="42686A90"/>
    <w:rsid w:val="42697208"/>
    <w:rsid w:val="426A3082"/>
    <w:rsid w:val="426C3667"/>
    <w:rsid w:val="4277351F"/>
    <w:rsid w:val="42862299"/>
    <w:rsid w:val="42E0666D"/>
    <w:rsid w:val="432F67E6"/>
    <w:rsid w:val="433135E8"/>
    <w:rsid w:val="434E4888"/>
    <w:rsid w:val="4357754C"/>
    <w:rsid w:val="435947E4"/>
    <w:rsid w:val="4387492E"/>
    <w:rsid w:val="438C184B"/>
    <w:rsid w:val="43D2028D"/>
    <w:rsid w:val="43FD321A"/>
    <w:rsid w:val="44054275"/>
    <w:rsid w:val="44080190"/>
    <w:rsid w:val="440A32AE"/>
    <w:rsid w:val="440E5608"/>
    <w:rsid w:val="444049A4"/>
    <w:rsid w:val="44666918"/>
    <w:rsid w:val="446A24FA"/>
    <w:rsid w:val="446B0738"/>
    <w:rsid w:val="44893A00"/>
    <w:rsid w:val="448D73A6"/>
    <w:rsid w:val="44A540F5"/>
    <w:rsid w:val="44AA11DB"/>
    <w:rsid w:val="44DC6A2E"/>
    <w:rsid w:val="44ED25B3"/>
    <w:rsid w:val="44EE310F"/>
    <w:rsid w:val="45190908"/>
    <w:rsid w:val="451B4A4A"/>
    <w:rsid w:val="451C3953"/>
    <w:rsid w:val="452C59A6"/>
    <w:rsid w:val="45382804"/>
    <w:rsid w:val="454639C2"/>
    <w:rsid w:val="456C11D7"/>
    <w:rsid w:val="45833DA6"/>
    <w:rsid w:val="459F6E4D"/>
    <w:rsid w:val="45A3637D"/>
    <w:rsid w:val="45AE6771"/>
    <w:rsid w:val="45F75E6B"/>
    <w:rsid w:val="45FF61F7"/>
    <w:rsid w:val="46057D33"/>
    <w:rsid w:val="460F6705"/>
    <w:rsid w:val="4614685E"/>
    <w:rsid w:val="461F7955"/>
    <w:rsid w:val="46394EF8"/>
    <w:rsid w:val="46537CA1"/>
    <w:rsid w:val="46577E51"/>
    <w:rsid w:val="466F550D"/>
    <w:rsid w:val="469C3F94"/>
    <w:rsid w:val="469C4C53"/>
    <w:rsid w:val="46A8227E"/>
    <w:rsid w:val="46AA172E"/>
    <w:rsid w:val="46BC2164"/>
    <w:rsid w:val="46BD794F"/>
    <w:rsid w:val="46DB01D8"/>
    <w:rsid w:val="470E100E"/>
    <w:rsid w:val="471100FB"/>
    <w:rsid w:val="474F7BA8"/>
    <w:rsid w:val="47546D2B"/>
    <w:rsid w:val="47585151"/>
    <w:rsid w:val="478B1B3D"/>
    <w:rsid w:val="47C060DD"/>
    <w:rsid w:val="47F83F63"/>
    <w:rsid w:val="47FC6E20"/>
    <w:rsid w:val="48035197"/>
    <w:rsid w:val="48234D67"/>
    <w:rsid w:val="48404BAA"/>
    <w:rsid w:val="4855271D"/>
    <w:rsid w:val="48597B39"/>
    <w:rsid w:val="48664DEB"/>
    <w:rsid w:val="487D266C"/>
    <w:rsid w:val="488C28CF"/>
    <w:rsid w:val="488E0DCA"/>
    <w:rsid w:val="4891709B"/>
    <w:rsid w:val="48A25E43"/>
    <w:rsid w:val="48A67DD7"/>
    <w:rsid w:val="48B20723"/>
    <w:rsid w:val="48D727A9"/>
    <w:rsid w:val="48D90CC2"/>
    <w:rsid w:val="491A3958"/>
    <w:rsid w:val="49383ECD"/>
    <w:rsid w:val="493973F8"/>
    <w:rsid w:val="494B3333"/>
    <w:rsid w:val="494C5190"/>
    <w:rsid w:val="495809FF"/>
    <w:rsid w:val="498E5930"/>
    <w:rsid w:val="49B64255"/>
    <w:rsid w:val="49BC0645"/>
    <w:rsid w:val="49D30A40"/>
    <w:rsid w:val="49DB1DED"/>
    <w:rsid w:val="4A00628D"/>
    <w:rsid w:val="4A152481"/>
    <w:rsid w:val="4A24610D"/>
    <w:rsid w:val="4A402580"/>
    <w:rsid w:val="4A4D5B3E"/>
    <w:rsid w:val="4A611964"/>
    <w:rsid w:val="4AA92D02"/>
    <w:rsid w:val="4AC15678"/>
    <w:rsid w:val="4AD51C66"/>
    <w:rsid w:val="4AE0422C"/>
    <w:rsid w:val="4AE36F40"/>
    <w:rsid w:val="4AEC290F"/>
    <w:rsid w:val="4B0F2238"/>
    <w:rsid w:val="4B202CC4"/>
    <w:rsid w:val="4B341A11"/>
    <w:rsid w:val="4B341C10"/>
    <w:rsid w:val="4B6C696E"/>
    <w:rsid w:val="4B6E4FEA"/>
    <w:rsid w:val="4B78469B"/>
    <w:rsid w:val="4BA617F2"/>
    <w:rsid w:val="4BB16D9E"/>
    <w:rsid w:val="4BB76246"/>
    <w:rsid w:val="4BBE3991"/>
    <w:rsid w:val="4BC356CC"/>
    <w:rsid w:val="4BC35CEF"/>
    <w:rsid w:val="4BD82D67"/>
    <w:rsid w:val="4BDB1A7B"/>
    <w:rsid w:val="4BDE6AD5"/>
    <w:rsid w:val="4BEB3BC8"/>
    <w:rsid w:val="4BF15FC2"/>
    <w:rsid w:val="4C0143A5"/>
    <w:rsid w:val="4C0470B1"/>
    <w:rsid w:val="4C220159"/>
    <w:rsid w:val="4C3E57BF"/>
    <w:rsid w:val="4C3E597F"/>
    <w:rsid w:val="4C4C4FC6"/>
    <w:rsid w:val="4C834C07"/>
    <w:rsid w:val="4C9903E4"/>
    <w:rsid w:val="4C9E7C55"/>
    <w:rsid w:val="4CA3575F"/>
    <w:rsid w:val="4CBF4A89"/>
    <w:rsid w:val="4CD24325"/>
    <w:rsid w:val="4CE25363"/>
    <w:rsid w:val="4CE85C17"/>
    <w:rsid w:val="4D651118"/>
    <w:rsid w:val="4D74572E"/>
    <w:rsid w:val="4D7E4A61"/>
    <w:rsid w:val="4D8A17C3"/>
    <w:rsid w:val="4DB72F0C"/>
    <w:rsid w:val="4DC62027"/>
    <w:rsid w:val="4DDB5B7B"/>
    <w:rsid w:val="4DDD4327"/>
    <w:rsid w:val="4DF2429E"/>
    <w:rsid w:val="4E027238"/>
    <w:rsid w:val="4E1E183C"/>
    <w:rsid w:val="4E291C93"/>
    <w:rsid w:val="4E372F29"/>
    <w:rsid w:val="4E5C4DD2"/>
    <w:rsid w:val="4E751B2B"/>
    <w:rsid w:val="4E773961"/>
    <w:rsid w:val="4E98682C"/>
    <w:rsid w:val="4E98704B"/>
    <w:rsid w:val="4EDB49C1"/>
    <w:rsid w:val="4EE03A01"/>
    <w:rsid w:val="4EE1689A"/>
    <w:rsid w:val="4EE8021C"/>
    <w:rsid w:val="4EF22704"/>
    <w:rsid w:val="4EF71EE1"/>
    <w:rsid w:val="4F0D6704"/>
    <w:rsid w:val="4F2457A6"/>
    <w:rsid w:val="4F3023E7"/>
    <w:rsid w:val="4F4A06E8"/>
    <w:rsid w:val="4F4B2DCC"/>
    <w:rsid w:val="4F531966"/>
    <w:rsid w:val="4F9124BE"/>
    <w:rsid w:val="4FA2130D"/>
    <w:rsid w:val="4FB47188"/>
    <w:rsid w:val="4FBE4CC3"/>
    <w:rsid w:val="4FC943B2"/>
    <w:rsid w:val="4FD605E0"/>
    <w:rsid w:val="50074E54"/>
    <w:rsid w:val="5008288A"/>
    <w:rsid w:val="501F30B5"/>
    <w:rsid w:val="503547CD"/>
    <w:rsid w:val="5036295F"/>
    <w:rsid w:val="5068540F"/>
    <w:rsid w:val="506938D2"/>
    <w:rsid w:val="50840253"/>
    <w:rsid w:val="50892D97"/>
    <w:rsid w:val="508F41E8"/>
    <w:rsid w:val="50A855D0"/>
    <w:rsid w:val="50AE5B50"/>
    <w:rsid w:val="50F24C0D"/>
    <w:rsid w:val="50F35136"/>
    <w:rsid w:val="50F85B1D"/>
    <w:rsid w:val="510D71A7"/>
    <w:rsid w:val="51117A49"/>
    <w:rsid w:val="5121266C"/>
    <w:rsid w:val="514D6B1B"/>
    <w:rsid w:val="515C2304"/>
    <w:rsid w:val="515F7D14"/>
    <w:rsid w:val="51D3540B"/>
    <w:rsid w:val="51DA2791"/>
    <w:rsid w:val="52066297"/>
    <w:rsid w:val="521A7CD5"/>
    <w:rsid w:val="522B7104"/>
    <w:rsid w:val="523550C2"/>
    <w:rsid w:val="525C08F2"/>
    <w:rsid w:val="528D5C4E"/>
    <w:rsid w:val="52907584"/>
    <w:rsid w:val="529118DD"/>
    <w:rsid w:val="52A0126F"/>
    <w:rsid w:val="52B60A1A"/>
    <w:rsid w:val="52DB44B0"/>
    <w:rsid w:val="52FD7D63"/>
    <w:rsid w:val="53145EBB"/>
    <w:rsid w:val="533A372A"/>
    <w:rsid w:val="5345477B"/>
    <w:rsid w:val="534D474F"/>
    <w:rsid w:val="535608AE"/>
    <w:rsid w:val="53607466"/>
    <w:rsid w:val="53660AF8"/>
    <w:rsid w:val="53796609"/>
    <w:rsid w:val="538D040D"/>
    <w:rsid w:val="538F0E13"/>
    <w:rsid w:val="539A383C"/>
    <w:rsid w:val="53DE1D42"/>
    <w:rsid w:val="53E50CB1"/>
    <w:rsid w:val="540B1D74"/>
    <w:rsid w:val="54173205"/>
    <w:rsid w:val="54290673"/>
    <w:rsid w:val="544011E6"/>
    <w:rsid w:val="54546B40"/>
    <w:rsid w:val="54586EE6"/>
    <w:rsid w:val="54592608"/>
    <w:rsid w:val="5463135D"/>
    <w:rsid w:val="54A26889"/>
    <w:rsid w:val="54B87BCE"/>
    <w:rsid w:val="54DD1BCB"/>
    <w:rsid w:val="54F0798E"/>
    <w:rsid w:val="54F16BCF"/>
    <w:rsid w:val="55085C39"/>
    <w:rsid w:val="55137663"/>
    <w:rsid w:val="55165E81"/>
    <w:rsid w:val="55216308"/>
    <w:rsid w:val="55221F32"/>
    <w:rsid w:val="55466588"/>
    <w:rsid w:val="55504975"/>
    <w:rsid w:val="5552568E"/>
    <w:rsid w:val="55593434"/>
    <w:rsid w:val="555D6F6E"/>
    <w:rsid w:val="556F7822"/>
    <w:rsid w:val="55842A7F"/>
    <w:rsid w:val="558D368F"/>
    <w:rsid w:val="55974761"/>
    <w:rsid w:val="559C0067"/>
    <w:rsid w:val="559D043D"/>
    <w:rsid w:val="55AD2086"/>
    <w:rsid w:val="55DB5927"/>
    <w:rsid w:val="564769D1"/>
    <w:rsid w:val="56677FAC"/>
    <w:rsid w:val="568B3B27"/>
    <w:rsid w:val="56A72890"/>
    <w:rsid w:val="56BD1A5C"/>
    <w:rsid w:val="56C12E38"/>
    <w:rsid w:val="56C35645"/>
    <w:rsid w:val="56C91405"/>
    <w:rsid w:val="56E54532"/>
    <w:rsid w:val="57056B92"/>
    <w:rsid w:val="57066D10"/>
    <w:rsid w:val="572F5526"/>
    <w:rsid w:val="57325016"/>
    <w:rsid w:val="57396534"/>
    <w:rsid w:val="575862A7"/>
    <w:rsid w:val="575C3D4F"/>
    <w:rsid w:val="57722392"/>
    <w:rsid w:val="57822B00"/>
    <w:rsid w:val="57A73AD2"/>
    <w:rsid w:val="57A75C56"/>
    <w:rsid w:val="57CD6AB0"/>
    <w:rsid w:val="57E33BDA"/>
    <w:rsid w:val="57EF572C"/>
    <w:rsid w:val="57FC3DB7"/>
    <w:rsid w:val="58021FBD"/>
    <w:rsid w:val="580948C3"/>
    <w:rsid w:val="581869DC"/>
    <w:rsid w:val="58271882"/>
    <w:rsid w:val="584E6670"/>
    <w:rsid w:val="58536339"/>
    <w:rsid w:val="586E0632"/>
    <w:rsid w:val="58954F11"/>
    <w:rsid w:val="589861E3"/>
    <w:rsid w:val="58A443BE"/>
    <w:rsid w:val="58C32CBC"/>
    <w:rsid w:val="58D118DD"/>
    <w:rsid w:val="58D45690"/>
    <w:rsid w:val="58DF0E61"/>
    <w:rsid w:val="58F20F01"/>
    <w:rsid w:val="5939479C"/>
    <w:rsid w:val="594C1C35"/>
    <w:rsid w:val="59523381"/>
    <w:rsid w:val="59553CD6"/>
    <w:rsid w:val="595B24ED"/>
    <w:rsid w:val="595B6AA6"/>
    <w:rsid w:val="59606CE5"/>
    <w:rsid w:val="596452B1"/>
    <w:rsid w:val="597034C4"/>
    <w:rsid w:val="597E7B57"/>
    <w:rsid w:val="59823B27"/>
    <w:rsid w:val="598723D3"/>
    <w:rsid w:val="59B752AA"/>
    <w:rsid w:val="59DC23AF"/>
    <w:rsid w:val="59E07B4E"/>
    <w:rsid w:val="59E73467"/>
    <w:rsid w:val="5A5573AD"/>
    <w:rsid w:val="5A755946"/>
    <w:rsid w:val="5A84074D"/>
    <w:rsid w:val="5AB62611"/>
    <w:rsid w:val="5AEB071C"/>
    <w:rsid w:val="5B040635"/>
    <w:rsid w:val="5B2750B9"/>
    <w:rsid w:val="5B4503AB"/>
    <w:rsid w:val="5B4D4FBA"/>
    <w:rsid w:val="5B616287"/>
    <w:rsid w:val="5B670A6A"/>
    <w:rsid w:val="5B6A7EA8"/>
    <w:rsid w:val="5B7E70B1"/>
    <w:rsid w:val="5BA21154"/>
    <w:rsid w:val="5BA96CC4"/>
    <w:rsid w:val="5BCD25FD"/>
    <w:rsid w:val="5BDB1BA0"/>
    <w:rsid w:val="5C430A46"/>
    <w:rsid w:val="5C8C6085"/>
    <w:rsid w:val="5CA7251F"/>
    <w:rsid w:val="5CAB2BA8"/>
    <w:rsid w:val="5CDA0DA7"/>
    <w:rsid w:val="5CDE4F90"/>
    <w:rsid w:val="5D1F536A"/>
    <w:rsid w:val="5D325C8E"/>
    <w:rsid w:val="5D51451A"/>
    <w:rsid w:val="5D717F49"/>
    <w:rsid w:val="5D9F2CDA"/>
    <w:rsid w:val="5DA133EA"/>
    <w:rsid w:val="5DC664B8"/>
    <w:rsid w:val="5DD8732B"/>
    <w:rsid w:val="5E0617C8"/>
    <w:rsid w:val="5E1C483C"/>
    <w:rsid w:val="5E535CD6"/>
    <w:rsid w:val="5E536567"/>
    <w:rsid w:val="5E594804"/>
    <w:rsid w:val="5ECD4EE5"/>
    <w:rsid w:val="5ECF6434"/>
    <w:rsid w:val="5ED4353F"/>
    <w:rsid w:val="5EEF1B5B"/>
    <w:rsid w:val="5EF331D2"/>
    <w:rsid w:val="5EF41602"/>
    <w:rsid w:val="5F001D79"/>
    <w:rsid w:val="5F054213"/>
    <w:rsid w:val="5F323CB3"/>
    <w:rsid w:val="5F487ACD"/>
    <w:rsid w:val="5F510330"/>
    <w:rsid w:val="5F5A15AE"/>
    <w:rsid w:val="5F5D6814"/>
    <w:rsid w:val="5F5E5979"/>
    <w:rsid w:val="5F68189B"/>
    <w:rsid w:val="5F741F84"/>
    <w:rsid w:val="5F850219"/>
    <w:rsid w:val="5F9F11CA"/>
    <w:rsid w:val="5FEF1027"/>
    <w:rsid w:val="600A7A07"/>
    <w:rsid w:val="601D1A60"/>
    <w:rsid w:val="603157B3"/>
    <w:rsid w:val="603B383F"/>
    <w:rsid w:val="603B4F3C"/>
    <w:rsid w:val="604D012B"/>
    <w:rsid w:val="607C21A3"/>
    <w:rsid w:val="607E3EC4"/>
    <w:rsid w:val="60C5222B"/>
    <w:rsid w:val="60D94FA2"/>
    <w:rsid w:val="60ED4957"/>
    <w:rsid w:val="60F13137"/>
    <w:rsid w:val="60F613AF"/>
    <w:rsid w:val="6127533A"/>
    <w:rsid w:val="61514D2E"/>
    <w:rsid w:val="616411F5"/>
    <w:rsid w:val="616F3EF1"/>
    <w:rsid w:val="61932B52"/>
    <w:rsid w:val="61A13FD1"/>
    <w:rsid w:val="61A57167"/>
    <w:rsid w:val="61A94127"/>
    <w:rsid w:val="61E94826"/>
    <w:rsid w:val="61EA0CD0"/>
    <w:rsid w:val="61EF3B6F"/>
    <w:rsid w:val="620B2143"/>
    <w:rsid w:val="6283706E"/>
    <w:rsid w:val="628D6A5E"/>
    <w:rsid w:val="62A11BCC"/>
    <w:rsid w:val="62BD3E9A"/>
    <w:rsid w:val="62C4295A"/>
    <w:rsid w:val="62C57EF1"/>
    <w:rsid w:val="62D31F9E"/>
    <w:rsid w:val="62E245CC"/>
    <w:rsid w:val="62EE2739"/>
    <w:rsid w:val="62FB6551"/>
    <w:rsid w:val="63077E49"/>
    <w:rsid w:val="631265E6"/>
    <w:rsid w:val="63163F28"/>
    <w:rsid w:val="63183088"/>
    <w:rsid w:val="63187043"/>
    <w:rsid w:val="633E007A"/>
    <w:rsid w:val="637932A9"/>
    <w:rsid w:val="63B21470"/>
    <w:rsid w:val="63B868F2"/>
    <w:rsid w:val="63D22272"/>
    <w:rsid w:val="63EE0517"/>
    <w:rsid w:val="64044519"/>
    <w:rsid w:val="64475C97"/>
    <w:rsid w:val="64710784"/>
    <w:rsid w:val="648E1C23"/>
    <w:rsid w:val="649F3B03"/>
    <w:rsid w:val="64C57C47"/>
    <w:rsid w:val="64DE6975"/>
    <w:rsid w:val="650919C4"/>
    <w:rsid w:val="650A6413"/>
    <w:rsid w:val="65174C71"/>
    <w:rsid w:val="65181B43"/>
    <w:rsid w:val="652651FB"/>
    <w:rsid w:val="65A85E14"/>
    <w:rsid w:val="65C46E98"/>
    <w:rsid w:val="65FA16C6"/>
    <w:rsid w:val="66233029"/>
    <w:rsid w:val="66314721"/>
    <w:rsid w:val="666E4DEA"/>
    <w:rsid w:val="66975559"/>
    <w:rsid w:val="669F7215"/>
    <w:rsid w:val="66A24856"/>
    <w:rsid w:val="66AA06DF"/>
    <w:rsid w:val="66CE668D"/>
    <w:rsid w:val="66D17602"/>
    <w:rsid w:val="66EB5311"/>
    <w:rsid w:val="66EF5905"/>
    <w:rsid w:val="66F403F5"/>
    <w:rsid w:val="670B5E3B"/>
    <w:rsid w:val="67211D31"/>
    <w:rsid w:val="67403C4C"/>
    <w:rsid w:val="67452B44"/>
    <w:rsid w:val="67677DCA"/>
    <w:rsid w:val="6770623C"/>
    <w:rsid w:val="6778244F"/>
    <w:rsid w:val="67912D9E"/>
    <w:rsid w:val="6794603B"/>
    <w:rsid w:val="67E64EEA"/>
    <w:rsid w:val="67FA0D36"/>
    <w:rsid w:val="67FC76A2"/>
    <w:rsid w:val="680E4193"/>
    <w:rsid w:val="68137338"/>
    <w:rsid w:val="683B381F"/>
    <w:rsid w:val="68466EA4"/>
    <w:rsid w:val="688D5FD4"/>
    <w:rsid w:val="68993EEF"/>
    <w:rsid w:val="68C067F9"/>
    <w:rsid w:val="68CD6BBE"/>
    <w:rsid w:val="68EE3033"/>
    <w:rsid w:val="690B2D22"/>
    <w:rsid w:val="69303354"/>
    <w:rsid w:val="693D49E8"/>
    <w:rsid w:val="6976418D"/>
    <w:rsid w:val="69850A3B"/>
    <w:rsid w:val="69862243"/>
    <w:rsid w:val="69AD5AC4"/>
    <w:rsid w:val="69CD2B26"/>
    <w:rsid w:val="69D515EB"/>
    <w:rsid w:val="69E27843"/>
    <w:rsid w:val="69EE74D6"/>
    <w:rsid w:val="6A2F6664"/>
    <w:rsid w:val="6A423DD4"/>
    <w:rsid w:val="6A4C3CB1"/>
    <w:rsid w:val="6A5832C3"/>
    <w:rsid w:val="6A655F34"/>
    <w:rsid w:val="6A710EC1"/>
    <w:rsid w:val="6A925819"/>
    <w:rsid w:val="6AC71745"/>
    <w:rsid w:val="6AC953F0"/>
    <w:rsid w:val="6AD92C54"/>
    <w:rsid w:val="6ADD2205"/>
    <w:rsid w:val="6AED7DC7"/>
    <w:rsid w:val="6AF52940"/>
    <w:rsid w:val="6B0D207B"/>
    <w:rsid w:val="6B2573DB"/>
    <w:rsid w:val="6B3737B4"/>
    <w:rsid w:val="6B3D5D3E"/>
    <w:rsid w:val="6B575600"/>
    <w:rsid w:val="6B5A7FAE"/>
    <w:rsid w:val="6B747252"/>
    <w:rsid w:val="6B800C6A"/>
    <w:rsid w:val="6B8E6EF1"/>
    <w:rsid w:val="6B8F056C"/>
    <w:rsid w:val="6BB2648C"/>
    <w:rsid w:val="6BC1668D"/>
    <w:rsid w:val="6BCC4FBE"/>
    <w:rsid w:val="6BD70B67"/>
    <w:rsid w:val="6BD84B50"/>
    <w:rsid w:val="6BE50451"/>
    <w:rsid w:val="6C1E4CFD"/>
    <w:rsid w:val="6C3B6207"/>
    <w:rsid w:val="6C3C6622"/>
    <w:rsid w:val="6C51382D"/>
    <w:rsid w:val="6C535052"/>
    <w:rsid w:val="6C554945"/>
    <w:rsid w:val="6C7A4D48"/>
    <w:rsid w:val="6C9E5640"/>
    <w:rsid w:val="6CB2790A"/>
    <w:rsid w:val="6CD547B9"/>
    <w:rsid w:val="6CDA2806"/>
    <w:rsid w:val="6CED4524"/>
    <w:rsid w:val="6D0076CF"/>
    <w:rsid w:val="6D056A4C"/>
    <w:rsid w:val="6D106093"/>
    <w:rsid w:val="6D1A412B"/>
    <w:rsid w:val="6D24319C"/>
    <w:rsid w:val="6D355FBE"/>
    <w:rsid w:val="6D383B8F"/>
    <w:rsid w:val="6D495034"/>
    <w:rsid w:val="6D4D55B1"/>
    <w:rsid w:val="6D507DFD"/>
    <w:rsid w:val="6D7634A6"/>
    <w:rsid w:val="6D7E78EB"/>
    <w:rsid w:val="6D827C4B"/>
    <w:rsid w:val="6D8C327A"/>
    <w:rsid w:val="6D92524D"/>
    <w:rsid w:val="6DA560EA"/>
    <w:rsid w:val="6DF41968"/>
    <w:rsid w:val="6DF62E7A"/>
    <w:rsid w:val="6E062826"/>
    <w:rsid w:val="6E1928A7"/>
    <w:rsid w:val="6E2B3B60"/>
    <w:rsid w:val="6E3E0906"/>
    <w:rsid w:val="6E6A466E"/>
    <w:rsid w:val="6EBA79CB"/>
    <w:rsid w:val="6EC455E2"/>
    <w:rsid w:val="6EDB5500"/>
    <w:rsid w:val="6EE64C0C"/>
    <w:rsid w:val="6EF2361A"/>
    <w:rsid w:val="6EF5770E"/>
    <w:rsid w:val="6F0B2317"/>
    <w:rsid w:val="6F322C7F"/>
    <w:rsid w:val="6F436868"/>
    <w:rsid w:val="6F451486"/>
    <w:rsid w:val="6F68476D"/>
    <w:rsid w:val="6F7A53FD"/>
    <w:rsid w:val="6F8D6E36"/>
    <w:rsid w:val="6F9F5397"/>
    <w:rsid w:val="6FA10B05"/>
    <w:rsid w:val="6FA85D62"/>
    <w:rsid w:val="6FB65949"/>
    <w:rsid w:val="6FC37EF5"/>
    <w:rsid w:val="6FD10293"/>
    <w:rsid w:val="6FE86064"/>
    <w:rsid w:val="70001BE4"/>
    <w:rsid w:val="70023842"/>
    <w:rsid w:val="7017052B"/>
    <w:rsid w:val="701C2AF6"/>
    <w:rsid w:val="70250848"/>
    <w:rsid w:val="704929FD"/>
    <w:rsid w:val="70527DCC"/>
    <w:rsid w:val="70576ECE"/>
    <w:rsid w:val="70947749"/>
    <w:rsid w:val="709D754D"/>
    <w:rsid w:val="70CC398E"/>
    <w:rsid w:val="70DE193F"/>
    <w:rsid w:val="70FE448F"/>
    <w:rsid w:val="71101CE1"/>
    <w:rsid w:val="71142D41"/>
    <w:rsid w:val="71504F10"/>
    <w:rsid w:val="717C63F0"/>
    <w:rsid w:val="71874E22"/>
    <w:rsid w:val="71A67EFB"/>
    <w:rsid w:val="71C03974"/>
    <w:rsid w:val="71C73A4E"/>
    <w:rsid w:val="71CE6C03"/>
    <w:rsid w:val="72144218"/>
    <w:rsid w:val="72226942"/>
    <w:rsid w:val="72227C6E"/>
    <w:rsid w:val="722B4206"/>
    <w:rsid w:val="72350A87"/>
    <w:rsid w:val="72366F00"/>
    <w:rsid w:val="724241F3"/>
    <w:rsid w:val="72430E0F"/>
    <w:rsid w:val="724A23EF"/>
    <w:rsid w:val="724F7730"/>
    <w:rsid w:val="726D60AC"/>
    <w:rsid w:val="726E3083"/>
    <w:rsid w:val="7296457D"/>
    <w:rsid w:val="72B008D1"/>
    <w:rsid w:val="72D10A28"/>
    <w:rsid w:val="72D44857"/>
    <w:rsid w:val="72D75AFE"/>
    <w:rsid w:val="72DF5F22"/>
    <w:rsid w:val="72E8514C"/>
    <w:rsid w:val="73437A16"/>
    <w:rsid w:val="737354AD"/>
    <w:rsid w:val="737B2CE5"/>
    <w:rsid w:val="73AC6F9A"/>
    <w:rsid w:val="73BD6E35"/>
    <w:rsid w:val="73C4187A"/>
    <w:rsid w:val="73D87C57"/>
    <w:rsid w:val="73DB416B"/>
    <w:rsid w:val="742F28B8"/>
    <w:rsid w:val="746915EA"/>
    <w:rsid w:val="748E2E8F"/>
    <w:rsid w:val="74921A94"/>
    <w:rsid w:val="74AC1B44"/>
    <w:rsid w:val="74BD25F7"/>
    <w:rsid w:val="74CB2F2D"/>
    <w:rsid w:val="75062C9E"/>
    <w:rsid w:val="75180690"/>
    <w:rsid w:val="752B78DC"/>
    <w:rsid w:val="753841E8"/>
    <w:rsid w:val="753B2B46"/>
    <w:rsid w:val="75703731"/>
    <w:rsid w:val="758308A9"/>
    <w:rsid w:val="758747D1"/>
    <w:rsid w:val="7592321B"/>
    <w:rsid w:val="75A40E80"/>
    <w:rsid w:val="75A70938"/>
    <w:rsid w:val="75B06A26"/>
    <w:rsid w:val="75B4126C"/>
    <w:rsid w:val="75BB2EDD"/>
    <w:rsid w:val="75BE5E4B"/>
    <w:rsid w:val="75D92B73"/>
    <w:rsid w:val="75DD7908"/>
    <w:rsid w:val="75E53BF3"/>
    <w:rsid w:val="75EA084E"/>
    <w:rsid w:val="75EC2DDE"/>
    <w:rsid w:val="75F80B61"/>
    <w:rsid w:val="76272403"/>
    <w:rsid w:val="7637756B"/>
    <w:rsid w:val="764F0B58"/>
    <w:rsid w:val="764F1395"/>
    <w:rsid w:val="7657072F"/>
    <w:rsid w:val="765F5A78"/>
    <w:rsid w:val="768D57F3"/>
    <w:rsid w:val="768E6892"/>
    <w:rsid w:val="768F0CB8"/>
    <w:rsid w:val="76B97528"/>
    <w:rsid w:val="76D45352"/>
    <w:rsid w:val="76D8749D"/>
    <w:rsid w:val="76DC01BB"/>
    <w:rsid w:val="77040D55"/>
    <w:rsid w:val="77134DAB"/>
    <w:rsid w:val="77141C52"/>
    <w:rsid w:val="771C5CA9"/>
    <w:rsid w:val="772E7D46"/>
    <w:rsid w:val="773F6204"/>
    <w:rsid w:val="77472D12"/>
    <w:rsid w:val="774817AE"/>
    <w:rsid w:val="775457E2"/>
    <w:rsid w:val="7756065D"/>
    <w:rsid w:val="7786673B"/>
    <w:rsid w:val="77961BCD"/>
    <w:rsid w:val="77B01D3C"/>
    <w:rsid w:val="77DC59E7"/>
    <w:rsid w:val="780674B9"/>
    <w:rsid w:val="78172CB9"/>
    <w:rsid w:val="782D565A"/>
    <w:rsid w:val="783210E9"/>
    <w:rsid w:val="783507D6"/>
    <w:rsid w:val="783C6B86"/>
    <w:rsid w:val="7859240F"/>
    <w:rsid w:val="786F2F77"/>
    <w:rsid w:val="788D0D54"/>
    <w:rsid w:val="78E1470C"/>
    <w:rsid w:val="79284FBF"/>
    <w:rsid w:val="792C1A01"/>
    <w:rsid w:val="79457715"/>
    <w:rsid w:val="79502D2C"/>
    <w:rsid w:val="79762BA7"/>
    <w:rsid w:val="798C6BCC"/>
    <w:rsid w:val="7995592D"/>
    <w:rsid w:val="79AD1F2E"/>
    <w:rsid w:val="79BC5DE5"/>
    <w:rsid w:val="79E03B08"/>
    <w:rsid w:val="79EF6847"/>
    <w:rsid w:val="79FE6FB9"/>
    <w:rsid w:val="7A187DDE"/>
    <w:rsid w:val="7A460127"/>
    <w:rsid w:val="7A481A9E"/>
    <w:rsid w:val="7A501AE0"/>
    <w:rsid w:val="7A882A35"/>
    <w:rsid w:val="7A8E2718"/>
    <w:rsid w:val="7A934894"/>
    <w:rsid w:val="7A9B7BBA"/>
    <w:rsid w:val="7AB54D6E"/>
    <w:rsid w:val="7AF55A1A"/>
    <w:rsid w:val="7AF73B0C"/>
    <w:rsid w:val="7B10497D"/>
    <w:rsid w:val="7B1727EA"/>
    <w:rsid w:val="7B2E1815"/>
    <w:rsid w:val="7B391630"/>
    <w:rsid w:val="7B3C524E"/>
    <w:rsid w:val="7B411663"/>
    <w:rsid w:val="7B5F2B3F"/>
    <w:rsid w:val="7B93046F"/>
    <w:rsid w:val="7B951534"/>
    <w:rsid w:val="7BA41C0C"/>
    <w:rsid w:val="7BA62A5E"/>
    <w:rsid w:val="7BB21CD9"/>
    <w:rsid w:val="7BB44126"/>
    <w:rsid w:val="7BB65341"/>
    <w:rsid w:val="7BE33783"/>
    <w:rsid w:val="7BE3472F"/>
    <w:rsid w:val="7BE36A3B"/>
    <w:rsid w:val="7C0C0BB3"/>
    <w:rsid w:val="7C0E48E3"/>
    <w:rsid w:val="7C0F4916"/>
    <w:rsid w:val="7C1D7C51"/>
    <w:rsid w:val="7C352611"/>
    <w:rsid w:val="7C360D1A"/>
    <w:rsid w:val="7C5E4C34"/>
    <w:rsid w:val="7C7B6856"/>
    <w:rsid w:val="7C917601"/>
    <w:rsid w:val="7CA83501"/>
    <w:rsid w:val="7CAC3A9C"/>
    <w:rsid w:val="7CB1774E"/>
    <w:rsid w:val="7CDA6F62"/>
    <w:rsid w:val="7CE734A5"/>
    <w:rsid w:val="7D1F4321"/>
    <w:rsid w:val="7D2A1E0A"/>
    <w:rsid w:val="7D2C6537"/>
    <w:rsid w:val="7D330A96"/>
    <w:rsid w:val="7D3479AE"/>
    <w:rsid w:val="7D642C6B"/>
    <w:rsid w:val="7D687DAA"/>
    <w:rsid w:val="7D752C28"/>
    <w:rsid w:val="7D7B3ABF"/>
    <w:rsid w:val="7D83563B"/>
    <w:rsid w:val="7D8E3A29"/>
    <w:rsid w:val="7DA9066E"/>
    <w:rsid w:val="7DB5198C"/>
    <w:rsid w:val="7DEF573D"/>
    <w:rsid w:val="7DF2712A"/>
    <w:rsid w:val="7E063E99"/>
    <w:rsid w:val="7E541A95"/>
    <w:rsid w:val="7E616A63"/>
    <w:rsid w:val="7E6872C4"/>
    <w:rsid w:val="7E7B39C4"/>
    <w:rsid w:val="7E9261B6"/>
    <w:rsid w:val="7EA20549"/>
    <w:rsid w:val="7EC13900"/>
    <w:rsid w:val="7EF06660"/>
    <w:rsid w:val="7F226D56"/>
    <w:rsid w:val="7F2B13A1"/>
    <w:rsid w:val="7F3620FA"/>
    <w:rsid w:val="7F3A369B"/>
    <w:rsid w:val="7F8F7428"/>
    <w:rsid w:val="7FB05C88"/>
    <w:rsid w:val="7FB211DD"/>
    <w:rsid w:val="7FB76981"/>
    <w:rsid w:val="7FD37B3E"/>
    <w:rsid w:val="7FDD00A4"/>
    <w:rsid w:val="7FE566DC"/>
    <w:rsid w:val="AFFF9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pageBreakBefore/>
      <w:numPr>
        <w:ilvl w:val="0"/>
        <w:numId w:val="1"/>
      </w:numPr>
      <w:ind w:left="0" w:firstLine="0"/>
      <w:jc w:val="center"/>
      <w:outlineLvl w:val="0"/>
    </w:pPr>
    <w:rPr>
      <w:rFonts w:eastAsia="黑体"/>
      <w:b/>
      <w:kern w:val="44"/>
      <w:sz w:val="28"/>
    </w:rPr>
  </w:style>
  <w:style w:type="paragraph" w:styleId="5">
    <w:name w:val="heading 2"/>
    <w:basedOn w:val="1"/>
    <w:next w:val="1"/>
    <w:qFormat/>
    <w:uiPriority w:val="0"/>
    <w:pPr>
      <w:keepNext/>
      <w:keepLines/>
      <w:numPr>
        <w:ilvl w:val="1"/>
        <w:numId w:val="1"/>
      </w:numPr>
      <w:ind w:left="0" w:firstLine="0"/>
      <w:jc w:val="center"/>
      <w:outlineLvl w:val="1"/>
    </w:pPr>
    <w:rPr>
      <w:rFonts w:eastAsia="黑体"/>
    </w:rPr>
  </w:style>
  <w:style w:type="paragraph" w:styleId="6">
    <w:name w:val="heading 3"/>
    <w:basedOn w:val="1"/>
    <w:next w:val="1"/>
    <w:link w:val="40"/>
    <w:qFormat/>
    <w:uiPriority w:val="0"/>
    <w:pPr>
      <w:keepLines/>
      <w:numPr>
        <w:ilvl w:val="2"/>
        <w:numId w:val="1"/>
      </w:numPr>
      <w:ind w:left="0" w:firstLine="0"/>
      <w:outlineLvl w:val="2"/>
    </w:pPr>
    <w:rPr>
      <w:kern w:val="0"/>
      <w:sz w:val="20"/>
      <w:szCs w:val="20"/>
    </w:rPr>
  </w:style>
  <w:style w:type="paragraph" w:styleId="7">
    <w:name w:val="heading 4"/>
    <w:basedOn w:val="1"/>
    <w:next w:val="1"/>
    <w:link w:val="41"/>
    <w:qFormat/>
    <w:uiPriority w:val="0"/>
    <w:pPr>
      <w:keepLines/>
      <w:numPr>
        <w:ilvl w:val="3"/>
        <w:numId w:val="1"/>
      </w:numPr>
      <w:adjustRightInd w:val="0"/>
      <w:outlineLvl w:val="3"/>
    </w:pPr>
    <w:rPr>
      <w:rFonts w:ascii="Arial" w:hAnsi="Arial"/>
      <w:kern w:val="0"/>
      <w:sz w:val="20"/>
      <w:szCs w:val="20"/>
    </w:rPr>
  </w:style>
  <w:style w:type="paragraph" w:styleId="8">
    <w:name w:val="heading 5"/>
    <w:basedOn w:val="1"/>
    <w:next w:val="1"/>
    <w:qFormat/>
    <w:uiPriority w:val="0"/>
    <w:pPr>
      <w:keepNext/>
      <w:keepLines/>
      <w:numPr>
        <w:ilvl w:val="4"/>
        <w:numId w:val="1"/>
      </w:numPr>
      <w:adjustRightInd w:val="0"/>
      <w:outlineLvl w:val="4"/>
    </w:pPr>
  </w:style>
  <w:style w:type="paragraph" w:styleId="9">
    <w:name w:val="heading 6"/>
    <w:basedOn w:val="1"/>
    <w:next w:val="1"/>
    <w:qFormat/>
    <w:uiPriority w:val="0"/>
    <w:pPr>
      <w:keepNext/>
      <w:keepLines/>
      <w:numPr>
        <w:ilvl w:val="5"/>
        <w:numId w:val="2"/>
      </w:numPr>
      <w:tabs>
        <w:tab w:val="clear" w:pos="2520"/>
      </w:tabs>
      <w:adjustRightInd w:val="0"/>
      <w:ind w:left="0" w:firstLine="0"/>
      <w:jc w:val="left"/>
      <w:outlineLvl w:val="5"/>
    </w:pPr>
    <w:rPr>
      <w:rFonts w:ascii="Arial" w:hAnsi="Arial"/>
    </w:rPr>
  </w:style>
  <w:style w:type="paragraph" w:styleId="10">
    <w:name w:val="heading 7"/>
    <w:basedOn w:val="1"/>
    <w:next w:val="1"/>
    <w:qFormat/>
    <w:uiPriority w:val="0"/>
    <w:pPr>
      <w:keepNext/>
      <w:keepLines/>
      <w:numPr>
        <w:ilvl w:val="6"/>
        <w:numId w:val="1"/>
      </w:numPr>
      <w:spacing w:line="317" w:lineRule="auto"/>
      <w:outlineLvl w:val="6"/>
    </w:pPr>
    <w:rPr>
      <w:b/>
    </w:rPr>
  </w:style>
  <w:style w:type="paragraph" w:styleId="11">
    <w:name w:val="heading 8"/>
    <w:basedOn w:val="1"/>
    <w:next w:val="1"/>
    <w:qFormat/>
    <w:uiPriority w:val="0"/>
    <w:pPr>
      <w:keepNext/>
      <w:keepLines/>
      <w:numPr>
        <w:ilvl w:val="7"/>
        <w:numId w:val="1"/>
      </w:numPr>
      <w:spacing w:line="317" w:lineRule="auto"/>
      <w:outlineLvl w:val="7"/>
    </w:pPr>
    <w:rPr>
      <w:rFonts w:ascii="Arial" w:hAnsi="Arial" w:eastAsia="黑体"/>
    </w:rPr>
  </w:style>
  <w:style w:type="paragraph" w:styleId="12">
    <w:name w:val="heading 9"/>
    <w:basedOn w:val="1"/>
    <w:next w:val="1"/>
    <w:qFormat/>
    <w:uiPriority w:val="0"/>
    <w:pPr>
      <w:keepNext/>
      <w:keepLines/>
      <w:numPr>
        <w:ilvl w:val="8"/>
        <w:numId w:val="1"/>
      </w:numPr>
      <w:spacing w:line="317" w:lineRule="auto"/>
      <w:outlineLvl w:val="8"/>
    </w:pPr>
    <w:rPr>
      <w:rFonts w:ascii="Arial" w:hAnsi="Arial" w:eastAsia="黑体"/>
      <w:sz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style>
  <w:style w:type="paragraph" w:styleId="3">
    <w:name w:val="Body Text Indent"/>
    <w:basedOn w:val="1"/>
    <w:qFormat/>
    <w:uiPriority w:val="0"/>
    <w:pPr>
      <w:ind w:left="200" w:leftChars="200" w:firstLine="420" w:firstLineChars="200"/>
    </w:pPr>
  </w:style>
  <w:style w:type="paragraph" w:styleId="13">
    <w:name w:val="Normal Indent"/>
    <w:basedOn w:val="1"/>
    <w:qFormat/>
    <w:uiPriority w:val="0"/>
    <w:pPr>
      <w:ind w:firstLine="420" w:firstLineChars="200"/>
    </w:pPr>
    <w:rPr>
      <w:sz w:val="21"/>
    </w:rPr>
  </w:style>
  <w:style w:type="paragraph" w:styleId="14">
    <w:name w:val="annotation text"/>
    <w:basedOn w:val="1"/>
    <w:link w:val="42"/>
    <w:qFormat/>
    <w:uiPriority w:val="0"/>
    <w:pPr>
      <w:jc w:val="left"/>
    </w:pPr>
  </w:style>
  <w:style w:type="paragraph" w:styleId="15">
    <w:name w:val="Body Text"/>
    <w:basedOn w:val="1"/>
    <w:qFormat/>
    <w:uiPriority w:val="1"/>
    <w:rPr>
      <w:rFonts w:ascii="宋体" w:hAnsi="宋体" w:cs="宋体"/>
      <w:lang w:eastAsia="en-US" w:bidi="en-US"/>
    </w:r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sz w:val="28"/>
      <w:szCs w:val="20"/>
    </w:rPr>
  </w:style>
  <w:style w:type="paragraph" w:styleId="18">
    <w:name w:val="Date"/>
    <w:basedOn w:val="1"/>
    <w:next w:val="1"/>
    <w:link w:val="45"/>
    <w:qFormat/>
    <w:uiPriority w:val="0"/>
    <w:pPr>
      <w:ind w:left="100" w:leftChars="2500"/>
    </w:pPr>
  </w:style>
  <w:style w:type="paragraph" w:styleId="19">
    <w:name w:val="Balloon Text"/>
    <w:basedOn w:val="1"/>
    <w:link w:val="44"/>
    <w:qFormat/>
    <w:uiPriority w:val="0"/>
    <w:pPr>
      <w:spacing w:line="240" w:lineRule="auto"/>
    </w:pPr>
    <w:rPr>
      <w:sz w:val="18"/>
      <w:szCs w:val="18"/>
    </w:rPr>
  </w:style>
  <w:style w:type="paragraph" w:styleId="20">
    <w:name w:val="footer"/>
    <w:basedOn w:val="1"/>
    <w:qFormat/>
    <w:uiPriority w:val="99"/>
    <w:pPr>
      <w:tabs>
        <w:tab w:val="center" w:pos="4153"/>
        <w:tab w:val="right" w:pos="8306"/>
      </w:tabs>
      <w:snapToGrid w:val="0"/>
      <w:jc w:val="left"/>
    </w:pPr>
    <w:rPr>
      <w:sz w:val="18"/>
      <w:szCs w:val="20"/>
    </w:rPr>
  </w:style>
  <w:style w:type="paragraph" w:styleId="21">
    <w:name w:val="header"/>
    <w:basedOn w:val="1"/>
    <w:unhideWhenUsed/>
    <w:qFormat/>
    <w:uiPriority w:val="0"/>
    <w:pPr>
      <w:numPr>
        <w:ilvl w:val="2"/>
        <w:numId w:val="3"/>
      </w:num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2"/>
    <w:basedOn w:val="1"/>
    <w:next w:val="1"/>
    <w:qFormat/>
    <w:uiPriority w:val="0"/>
    <w:pPr>
      <w:ind w:left="420" w:leftChars="200"/>
    </w:pPr>
  </w:style>
  <w:style w:type="paragraph" w:styleId="24">
    <w:name w:val="Normal (Web)"/>
    <w:basedOn w:val="1"/>
    <w:qFormat/>
    <w:uiPriority w:val="0"/>
  </w:style>
  <w:style w:type="paragraph" w:styleId="25">
    <w:name w:val="Title"/>
    <w:basedOn w:val="1"/>
    <w:next w:val="1"/>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43"/>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Emphasis"/>
    <w:qFormat/>
    <w:uiPriority w:val="0"/>
    <w:rPr>
      <w:i/>
    </w:rPr>
  </w:style>
  <w:style w:type="character" w:styleId="33">
    <w:name w:val="Hyperlink"/>
    <w:basedOn w:val="29"/>
    <w:qFormat/>
    <w:uiPriority w:val="99"/>
    <w:rPr>
      <w:color w:val="0000FF"/>
      <w:spacing w:val="0"/>
      <w:w w:val="100"/>
      <w:szCs w:val="21"/>
      <w:u w:val="single"/>
    </w:rPr>
  </w:style>
  <w:style w:type="character" w:styleId="34">
    <w:name w:val="annotation reference"/>
    <w:unhideWhenUsed/>
    <w:qFormat/>
    <w:uiPriority w:val="99"/>
    <w:rPr>
      <w:sz w:val="21"/>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Calibri" w:eastAsia="Calibri" w:cs="Times New Roman"/>
      <w:sz w:val="21"/>
      <w:szCs w:val="22"/>
      <w:lang w:val="en-US" w:eastAsia="zh-CN" w:bidi="ar-SA"/>
    </w:rPr>
  </w:style>
  <w:style w:type="paragraph" w:customStyle="1" w:styleId="36">
    <w:name w:val="节名"/>
    <w:basedOn w:val="5"/>
    <w:qFormat/>
    <w:uiPriority w:val="0"/>
    <w:pPr>
      <w:numPr>
        <w:numId w:val="4"/>
      </w:numPr>
      <w:tabs>
        <w:tab w:val="left" w:pos="0"/>
      </w:tabs>
      <w:spacing w:before="240" w:after="240"/>
      <w:outlineLvl w:val="0"/>
    </w:pPr>
    <w:rPr>
      <w:rFonts w:ascii="黑体" w:hAnsi="Arial"/>
      <w:sz w:val="21"/>
      <w:szCs w:val="21"/>
    </w:rPr>
  </w:style>
  <w:style w:type="paragraph" w:styleId="37">
    <w:name w:val="List Paragraph"/>
    <w:basedOn w:val="1"/>
    <w:qFormat/>
    <w:uiPriority w:val="99"/>
    <w:pPr>
      <w:ind w:firstLine="420" w:firstLineChars="200"/>
    </w:pPr>
    <w:rPr>
      <w:sz w:val="21"/>
    </w:rPr>
  </w:style>
  <w:style w:type="paragraph" w:customStyle="1" w:styleId="38">
    <w:name w:val="表格"/>
    <w:basedOn w:val="1"/>
    <w:qFormat/>
    <w:uiPriority w:val="0"/>
    <w:pPr>
      <w:spacing w:line="240" w:lineRule="auto"/>
      <w:jc w:val="center"/>
    </w:pPr>
  </w:style>
  <w:style w:type="paragraph" w:styleId="3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标题 3 Char"/>
    <w:link w:val="6"/>
    <w:qFormat/>
    <w:uiPriority w:val="0"/>
    <w:rPr>
      <w:rFonts w:ascii="Times New Roman" w:hAnsi="Times New Roman" w:eastAsia="宋体"/>
    </w:rPr>
  </w:style>
  <w:style w:type="character" w:customStyle="1" w:styleId="41">
    <w:name w:val="标题 4 Char"/>
    <w:link w:val="7"/>
    <w:qFormat/>
    <w:uiPriority w:val="0"/>
    <w:rPr>
      <w:rFonts w:ascii="Arial" w:hAnsi="Arial" w:eastAsia="宋体"/>
    </w:rPr>
  </w:style>
  <w:style w:type="character" w:customStyle="1" w:styleId="42">
    <w:name w:val="批注文字 Char"/>
    <w:basedOn w:val="29"/>
    <w:link w:val="14"/>
    <w:qFormat/>
    <w:uiPriority w:val="0"/>
    <w:rPr>
      <w:rFonts w:ascii="Calibri" w:hAnsi="Calibri"/>
      <w:kern w:val="2"/>
      <w:sz w:val="24"/>
      <w:szCs w:val="24"/>
    </w:rPr>
  </w:style>
  <w:style w:type="character" w:customStyle="1" w:styleId="43">
    <w:name w:val="批注主题 Char"/>
    <w:basedOn w:val="42"/>
    <w:link w:val="26"/>
    <w:qFormat/>
    <w:uiPriority w:val="0"/>
    <w:rPr>
      <w:rFonts w:ascii="Calibri" w:hAnsi="Calibri"/>
      <w:kern w:val="2"/>
      <w:sz w:val="24"/>
      <w:szCs w:val="24"/>
    </w:rPr>
  </w:style>
  <w:style w:type="character" w:customStyle="1" w:styleId="44">
    <w:name w:val="批注框文本 Char"/>
    <w:basedOn w:val="29"/>
    <w:link w:val="19"/>
    <w:qFormat/>
    <w:uiPriority w:val="0"/>
    <w:rPr>
      <w:rFonts w:ascii="Calibri" w:hAnsi="Calibri"/>
      <w:kern w:val="2"/>
      <w:sz w:val="18"/>
      <w:szCs w:val="18"/>
    </w:rPr>
  </w:style>
  <w:style w:type="character" w:customStyle="1" w:styleId="45">
    <w:name w:val="日期 Char"/>
    <w:basedOn w:val="29"/>
    <w:link w:val="18"/>
    <w:qFormat/>
    <w:uiPriority w:val="0"/>
    <w:rPr>
      <w:rFonts w:ascii="Calibri" w:hAnsi="Calibri"/>
      <w:kern w:val="2"/>
      <w:sz w:val="24"/>
      <w:szCs w:val="24"/>
    </w:r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15590</Words>
  <Characters>18675</Characters>
  <Lines>111</Lines>
  <Paragraphs>31</Paragraphs>
  <TotalTime>20</TotalTime>
  <ScaleCrop>false</ScaleCrop>
  <LinksUpToDate>false</LinksUpToDate>
  <CharactersWithSpaces>20664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2023-07-14T15:15:00Z</dcterms:created>
  <dc:creator>lxcla</dc:creator>
  <cp:lastModifiedBy>zxz</cp:lastModifiedBy>
  <cp:lastPrinted>2021-10-28T09:50:00Z</cp:lastPrinted>
  <dcterms:modified xsi:type="dcterms:W3CDTF">2024-07-23T09:17:44Z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3F28C45C1F7645DEA93FA0CDC898F387_13</vt:lpwstr>
  </property>
</Properties>
</file>