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96E00">
      <w:pPr>
        <w:widowControl/>
        <w:spacing w:after="324"/>
        <w:jc w:val="right"/>
        <w:rPr>
          <w:rFonts w:eastAsia="黑体"/>
          <w:sz w:val="32"/>
        </w:rPr>
      </w:pPr>
      <w:r>
        <w:rPr>
          <w:rFonts w:hint="eastAsia" w:ascii="Times" w:hAnsi="Times" w:eastAsia="方正大标宋简体"/>
          <w:spacing w:val="0"/>
          <w:kern w:val="0"/>
          <w:position w:val="4"/>
          <w:sz w:val="60"/>
        </w:rPr>
        <w:t xml:space="preserve">北京市地方标准  </w:t>
      </w:r>
      <w:r>
        <w:rPr>
          <w:rFonts w:hint="eastAsia" w:ascii="Times" w:hAnsi="Times" w:eastAsia="方正大标宋简体"/>
          <w:spacing w:val="0"/>
          <w:kern w:val="0"/>
          <w:position w:val="4"/>
          <w:sz w:val="60"/>
        </w:rPr>
        <w:drawing>
          <wp:inline distT="0" distB="0" distL="0" distR="0">
            <wp:extent cx="1386840" cy="708660"/>
            <wp:effectExtent l="19050" t="0" r="3810" b="0"/>
            <wp:docPr id="3" name="图片 1" descr="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TB"/>
                    <pic:cNvPicPr>
                      <a:picLocks noChangeAspect="1" noChangeArrowheads="1"/>
                    </pic:cNvPicPr>
                  </pic:nvPicPr>
                  <pic:blipFill>
                    <a:blip r:embed="rId12" cstate="print"/>
                    <a:srcRect/>
                    <a:stretch>
                      <a:fillRect/>
                    </a:stretch>
                  </pic:blipFill>
                  <pic:spPr>
                    <a:xfrm>
                      <a:off x="0" y="0"/>
                      <a:ext cx="1386840" cy="708660"/>
                    </a:xfrm>
                    <a:prstGeom prst="rect">
                      <a:avLst/>
                    </a:prstGeom>
                    <a:noFill/>
                    <a:ln w="9525">
                      <a:noFill/>
                      <a:miter lim="800000"/>
                      <a:headEnd/>
                      <a:tailEnd/>
                    </a:ln>
                  </pic:spPr>
                </pic:pic>
              </a:graphicData>
            </a:graphic>
          </wp:inline>
        </w:drawing>
      </w:r>
    </w:p>
    <w:p w14:paraId="39FE489F">
      <w:pPr>
        <w:widowControl/>
        <w:jc w:val="right"/>
        <w:rPr>
          <w:rFonts w:eastAsia="黑体"/>
          <w:sz w:val="32"/>
        </w:rPr>
      </w:pPr>
      <w:r>
        <w:rPr>
          <w:rFonts w:hint="eastAsia" w:eastAsia="黑体"/>
          <w:sz w:val="32"/>
        </w:rPr>
        <w:t xml:space="preserve">编 </w:t>
      </w:r>
      <w:r>
        <w:rPr>
          <w:rFonts w:eastAsia="黑体"/>
          <w:sz w:val="32"/>
        </w:rPr>
        <w:t xml:space="preserve"> </w:t>
      </w:r>
      <w:r>
        <w:rPr>
          <w:rFonts w:hint="eastAsia" w:eastAsia="黑体"/>
          <w:sz w:val="32"/>
        </w:rPr>
        <w:t>号：DB11/T  xxxx—20xx</w:t>
      </w:r>
    </w:p>
    <w:p w14:paraId="799CFCE9">
      <w:pPr>
        <w:widowControl/>
        <w:ind w:right="1476"/>
        <w:jc w:val="center"/>
        <w:rPr>
          <w:rFonts w:eastAsia="黑体"/>
          <w:sz w:val="32"/>
        </w:rPr>
      </w:pPr>
      <w:r>
        <w:rPr>
          <w:rFonts w:hint="eastAsia" w:eastAsia="黑体"/>
          <w:sz w:val="32"/>
        </w:rPr>
        <w:t xml:space="preserve"> </w:t>
      </w:r>
      <w:r>
        <w:rPr>
          <w:rFonts w:eastAsia="黑体"/>
          <w:sz w:val="32"/>
        </w:rPr>
        <w:t xml:space="preserve">                   </w:t>
      </w:r>
      <w:r>
        <w:rPr>
          <w:rFonts w:hint="eastAsia" w:eastAsia="黑体"/>
          <w:sz w:val="32"/>
        </w:rPr>
        <w:t xml:space="preserve">备案号：                 </w:t>
      </w:r>
    </w:p>
    <w:p w14:paraId="7203A535">
      <w:pPr>
        <w:widowControl/>
        <w:spacing w:after="324"/>
        <w:jc w:val="left"/>
        <w:rPr>
          <w:rFonts w:eastAsia="黑体"/>
          <w:sz w:val="32"/>
        </w:rPr>
      </w:pPr>
      <w:r>
        <w:rPr>
          <w:rFonts w:eastAsia="黑体"/>
          <w:sz w:val="32"/>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3810</wp:posOffset>
                </wp:positionV>
                <wp:extent cx="5974715" cy="0"/>
                <wp:effectExtent l="6985" t="8890" r="9525" b="10160"/>
                <wp:wrapNone/>
                <wp:docPr id="24" name="AutoShape 2"/>
                <wp:cNvGraphicFramePr/>
                <a:graphic xmlns:a="http://schemas.openxmlformats.org/drawingml/2006/main">
                  <a:graphicData uri="http://schemas.microsoft.com/office/word/2010/wordprocessingShape">
                    <wps:wsp>
                      <wps:cNvCnPr>
                        <a:cxnSpLocks noChangeShapeType="1"/>
                      </wps:cNvCnPr>
                      <wps:spPr bwMode="auto">
                        <a:xfrm>
                          <a:off x="0" y="0"/>
                          <a:ext cx="5974715"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1.75pt;margin-top:0.3pt;height:0pt;width:470.45pt;z-index:251659264;mso-width-relative:page;mso-height-relative:page;" filled="f" stroked="t" coordsize="21600,21600" o:gfxdata="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ewvztMAAAAEAQAADwAAAAAAAAABACAAAAAi&#10;AAAAZHJzL2Rvd25yZXYueG1sUEsBAhQAFAAAAAgAh07iQOrzYmHWAQAAswMAAA4AAAAAAAAAAQAg&#10;AAAAIgEAAGRycy9lMm9Eb2MueG1sUEsFBgAAAAAGAAYAWQEAAGoFAAAAAA==&#10;">
                <v:fill on="f" focussize="0,0"/>
                <v:stroke color="#000000" joinstyle="round"/>
                <v:imagedata o:title=""/>
                <o:lock v:ext="edit" aspectratio="f"/>
              </v:shape>
            </w:pict>
          </mc:Fallback>
        </mc:AlternateContent>
      </w:r>
    </w:p>
    <w:p w14:paraId="0D4C3B71">
      <w:pPr>
        <w:widowControl/>
        <w:jc w:val="center"/>
        <w:rPr>
          <w:rFonts w:eastAsia="黑体"/>
          <w:color w:val="000000" w:themeColor="text1"/>
          <w:sz w:val="52"/>
          <w14:textFill>
            <w14:solidFill>
              <w14:schemeClr w14:val="tx1"/>
            </w14:solidFill>
          </w14:textFill>
        </w:rPr>
      </w:pPr>
      <w:r>
        <w:rPr>
          <w:rFonts w:hint="eastAsia" w:eastAsia="黑体"/>
          <w:color w:val="000000" w:themeColor="text1"/>
          <w:sz w:val="52"/>
          <w14:textFill>
            <w14:solidFill>
              <w14:schemeClr w14:val="tx1"/>
            </w14:solidFill>
          </w14:textFill>
        </w:rPr>
        <w:t>房屋建筑项目</w:t>
      </w:r>
    </w:p>
    <w:p w14:paraId="1E4C5DD9">
      <w:pPr>
        <w:widowControl/>
        <w:jc w:val="center"/>
        <w:rPr>
          <w:rFonts w:eastAsia="黑体"/>
          <w:color w:val="000000" w:themeColor="text1"/>
          <w:sz w:val="52"/>
          <w14:textFill>
            <w14:solidFill>
              <w14:schemeClr w14:val="tx1"/>
            </w14:solidFill>
          </w14:textFill>
        </w:rPr>
      </w:pPr>
      <w:r>
        <w:rPr>
          <w:rFonts w:hint="eastAsia" w:eastAsia="黑体"/>
          <w:color w:val="000000" w:themeColor="text1"/>
          <w:sz w:val="52"/>
          <w14:textFill>
            <w14:solidFill>
              <w14:schemeClr w14:val="tx1"/>
            </w14:solidFill>
          </w14:textFill>
        </w:rPr>
        <w:t>电子数据标准</w:t>
      </w:r>
    </w:p>
    <w:p w14:paraId="034DB308">
      <w:pPr>
        <w:widowControl/>
        <w:spacing w:after="324"/>
        <w:jc w:val="center"/>
        <w:rPr>
          <w:rFonts w:eastAsia="黑体"/>
          <w:color w:val="000000" w:themeColor="text1"/>
          <w:sz w:val="30"/>
          <w:szCs w:val="30"/>
          <w14:textFill>
            <w14:solidFill>
              <w14:schemeClr w14:val="tx1"/>
            </w14:solidFill>
          </w14:textFill>
        </w:rPr>
      </w:pPr>
      <w:r>
        <w:rPr>
          <w:rFonts w:eastAsia="黑体"/>
          <w:color w:val="000000" w:themeColor="text1"/>
          <w:sz w:val="30"/>
          <w:szCs w:val="30"/>
          <w14:textFill>
            <w14:solidFill>
              <w14:schemeClr w14:val="tx1"/>
            </w14:solidFill>
          </w14:textFill>
        </w:rPr>
        <w:t xml:space="preserve"> </w:t>
      </w:r>
      <w:bookmarkStart w:id="64" w:name="_GoBack"/>
      <w:bookmarkEnd w:id="64"/>
      <w:r>
        <w:rPr>
          <w:rFonts w:eastAsia="黑体"/>
          <w:color w:val="000000" w:themeColor="text1"/>
          <w:sz w:val="30"/>
          <w:szCs w:val="30"/>
          <w14:textFill>
            <w14:solidFill>
              <w14:schemeClr w14:val="tx1"/>
            </w14:solidFill>
          </w14:textFill>
        </w:rPr>
        <w:t>Electronic Data Standard for Housing Construction Projects</w:t>
      </w:r>
    </w:p>
    <w:p w14:paraId="64FE4FF7">
      <w:pPr>
        <w:widowControl/>
        <w:spacing w:after="324"/>
        <w:jc w:val="center"/>
        <w:rPr>
          <w:rFonts w:eastAsia="黑体"/>
          <w:color w:val="000000" w:themeColor="text1"/>
          <w:sz w:val="32"/>
          <w14:textFill>
            <w14:solidFill>
              <w14:schemeClr w14:val="tx1"/>
            </w14:solidFill>
          </w14:textFill>
        </w:rPr>
      </w:pPr>
      <w:r>
        <w:rPr>
          <w:rFonts w:hint="eastAsia" w:eastAsia="黑体"/>
          <w:color w:val="000000" w:themeColor="text1"/>
          <w:sz w:val="32"/>
          <w14:textFill>
            <w14:solidFill>
              <w14:schemeClr w14:val="tx1"/>
            </w14:solidFill>
          </w14:textFill>
        </w:rPr>
        <w:t>（征求意见稿）</w:t>
      </w:r>
    </w:p>
    <w:p w14:paraId="5A790434">
      <w:pPr>
        <w:widowControl/>
        <w:spacing w:after="324"/>
        <w:jc w:val="center"/>
        <w:rPr>
          <w:rFonts w:eastAsia="黑体"/>
          <w:color w:val="000000" w:themeColor="text1"/>
          <w:sz w:val="32"/>
          <w14:textFill>
            <w14:solidFill>
              <w14:schemeClr w14:val="tx1"/>
            </w14:solidFill>
          </w14:textFill>
        </w:rPr>
      </w:pPr>
    </w:p>
    <w:p w14:paraId="732614FD">
      <w:pPr>
        <w:widowControl/>
        <w:spacing w:after="324"/>
        <w:rPr>
          <w:rFonts w:eastAsia="黑体"/>
          <w:color w:val="000000" w:themeColor="text1"/>
          <w:sz w:val="32"/>
          <w14:textFill>
            <w14:solidFill>
              <w14:schemeClr w14:val="tx1"/>
            </w14:solidFill>
          </w14:textFill>
        </w:rPr>
      </w:pPr>
    </w:p>
    <w:p w14:paraId="6F9EAAB0">
      <w:pPr>
        <w:widowControl/>
        <w:spacing w:after="324"/>
        <w:jc w:val="left"/>
        <w:rPr>
          <w:rFonts w:eastAsia="黑体"/>
          <w:sz w:val="32"/>
        </w:rPr>
      </w:pPr>
      <w:r>
        <w:rPr>
          <w:rFonts w:hint="eastAsia" w:ascii="黑体" w:hAnsi="黑体" w:eastAsia="黑体" w:cs="Arial"/>
          <w:sz w:val="32"/>
          <w:szCs w:val="32"/>
        </w:rPr>
        <w:t xml:space="preserve">20xx-xx-xx发布 </w:t>
      </w:r>
      <w:r>
        <w:rPr>
          <w:rFonts w:ascii="黑体" w:hAnsi="黑体" w:eastAsia="黑体" w:cs="Arial"/>
          <w:sz w:val="32"/>
          <w:szCs w:val="32"/>
        </w:rPr>
        <w:t xml:space="preserve">                          </w:t>
      </w:r>
      <w:r>
        <w:rPr>
          <w:rFonts w:hint="eastAsia" w:ascii="黑体" w:hAnsi="黑体" w:eastAsia="黑体" w:cs="Arial"/>
          <w:sz w:val="32"/>
          <w:szCs w:val="32"/>
        </w:rPr>
        <w:t>20xx-xx-xx实施</w:t>
      </w:r>
    </w:p>
    <w:p w14:paraId="1FF909A8">
      <w:pPr>
        <w:widowControl/>
        <w:jc w:val="left"/>
        <w:rPr>
          <w:rFonts w:eastAsia="黑体"/>
          <w:sz w:val="32"/>
        </w:rPr>
      </w:pPr>
      <w:r>
        <w:rPr>
          <w:rFonts w:eastAsia="黑体"/>
          <w:spacing w:val="8"/>
          <w:kern w:val="0"/>
          <w:sz w:val="36"/>
        </w:rPr>
        <mc:AlternateContent>
          <mc:Choice Requires="wps">
            <w:drawing>
              <wp:anchor distT="0" distB="0" distL="114300" distR="114300" simplePos="0" relativeHeight="251661312" behindDoc="0" locked="0" layoutInCell="1" allowOverlap="1">
                <wp:simplePos x="0" y="0"/>
                <wp:positionH relativeFrom="column">
                  <wp:posOffset>4481830</wp:posOffset>
                </wp:positionH>
                <wp:positionV relativeFrom="paragraph">
                  <wp:posOffset>160655</wp:posOffset>
                </wp:positionV>
                <wp:extent cx="1378585" cy="502920"/>
                <wp:effectExtent l="0" t="0" r="0" b="1905"/>
                <wp:wrapNone/>
                <wp:docPr id="2" name="Text Box 5"/>
                <wp:cNvGraphicFramePr/>
                <a:graphic xmlns:a="http://schemas.openxmlformats.org/drawingml/2006/main">
                  <a:graphicData uri="http://schemas.microsoft.com/office/word/2010/wordprocessingShape">
                    <wps:wsp>
                      <wps:cNvSpPr txBox="1">
                        <a:spLocks noChangeArrowheads="1"/>
                      </wps:cNvSpPr>
                      <wps:spPr bwMode="auto">
                        <a:xfrm>
                          <a:off x="0" y="0"/>
                          <a:ext cx="1378585" cy="502920"/>
                        </a:xfrm>
                        <a:prstGeom prst="rect">
                          <a:avLst/>
                        </a:prstGeom>
                        <a:solidFill>
                          <a:srgbClr val="FFFFFF"/>
                        </a:solidFill>
                        <a:ln>
                          <a:noFill/>
                        </a:ln>
                      </wps:spPr>
                      <wps:txbx>
                        <w:txbxContent>
                          <w:p w14:paraId="013877EF">
                            <w:pPr>
                              <w:spacing w:after="324"/>
                              <w:jc w:val="center"/>
                              <w:rPr>
                                <w:rFonts w:ascii="黑体" w:hAnsi="黑体" w:eastAsia="黑体"/>
                                <w:sz w:val="36"/>
                              </w:rPr>
                            </w:pPr>
                            <w:r>
                              <w:rPr>
                                <w:rFonts w:hint="eastAsia" w:ascii="黑体" w:hAnsi="黑体" w:eastAsia="黑体"/>
                                <w:sz w:val="36"/>
                              </w:rPr>
                              <w:t>联合发布</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5" o:spid="_x0000_s1026" o:spt="202" type="#_x0000_t202" style="position:absolute;left:0pt;margin-left:352.9pt;margin-top:12.65pt;height:39.6pt;width:108.55pt;z-index:251661312;mso-width-relative:page;mso-height-relative:margin;mso-height-percent:200;" fillcolor="#FFFFFF" filled="t" stroked="f" coordsize="21600,21600" o:gfxdata="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juIdfYAAAACgEA&#10;AA8AAAAAAAAAAQAgAAAAIgAAAGRycy9kb3ducmV2LnhtbFBLAQIUABQAAAAIAIdO4kDdXL0SGgIA&#10;AD0EAAAOAAAAAAAAAAEAIAAAACcBAABkcnMvZTJvRG9jLnhtbFBLBQYAAAAABgAGAFkBAACzBQAA&#10;AAA=&#10;">
                <v:fill on="t" focussize="0,0"/>
                <v:stroke on="f"/>
                <v:imagedata o:title=""/>
                <o:lock v:ext="edit" aspectratio="f"/>
                <v:textbox style="mso-fit-shape-to-text:t;">
                  <w:txbxContent>
                    <w:p w14:paraId="013877EF">
                      <w:pPr>
                        <w:spacing w:after="324"/>
                        <w:jc w:val="center"/>
                        <w:rPr>
                          <w:rFonts w:ascii="黑体" w:hAnsi="黑体" w:eastAsia="黑体"/>
                          <w:sz w:val="36"/>
                        </w:rPr>
                      </w:pPr>
                      <w:r>
                        <w:rPr>
                          <w:rFonts w:hint="eastAsia" w:ascii="黑体" w:hAnsi="黑体" w:eastAsia="黑体"/>
                          <w:sz w:val="36"/>
                        </w:rPr>
                        <w:t>联合发布</w:t>
                      </w:r>
                    </w:p>
                  </w:txbxContent>
                </v:textbox>
              </v:shape>
            </w:pict>
          </mc:Fallback>
        </mc:AlternateContent>
      </w:r>
      <w:r>
        <w:rPr>
          <w:rFonts w:eastAsia="黑体"/>
          <w:sz w:val="32"/>
        </w:rPr>
        <mc:AlternateContent>
          <mc:Choice Requires="wps">
            <w:drawing>
              <wp:anchor distT="0" distB="0" distL="114300" distR="114300" simplePos="0" relativeHeight="251660288" behindDoc="0" locked="0" layoutInCell="1" allowOverlap="1">
                <wp:simplePos x="0" y="0"/>
                <wp:positionH relativeFrom="column">
                  <wp:posOffset>-22225</wp:posOffset>
                </wp:positionH>
                <wp:positionV relativeFrom="paragraph">
                  <wp:posOffset>0</wp:posOffset>
                </wp:positionV>
                <wp:extent cx="5974715" cy="0"/>
                <wp:effectExtent l="6985" t="10795" r="9525" b="8255"/>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5974715" cy="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1.75pt;margin-top:0pt;height:0pt;width:470.45pt;z-index:251660288;mso-width-relative:page;mso-height-relative:page;" filled="f" stroked="t" coordsize="21600,21600" o:gfxdata="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gH+iNQAAAAEAQAADwAAAAAAAAABACAAAAAi&#10;AAAAZHJzL2Rvd25yZXYueG1sUEsBAhQAFAAAAAgAh07iQFQaN8nVAQAAsgMAAA4AAAAAAAAAAQAg&#10;AAAAIwEAAGRycy9lMm9Eb2MueG1sUEsFBgAAAAAGAAYAWQEAAGoFAAAAAA==&#10;">
                <v:fill on="f" focussize="0,0"/>
                <v:stroke color="#000000" joinstyle="round"/>
                <v:imagedata o:title=""/>
                <o:lock v:ext="edit" aspectratio="f"/>
              </v:shape>
            </w:pict>
          </mc:Fallback>
        </mc:AlternateContent>
      </w:r>
      <w:r>
        <w:rPr>
          <w:rFonts w:hint="eastAsia" w:eastAsia="黑体"/>
          <w:spacing w:val="8"/>
          <w:kern w:val="0"/>
          <w:sz w:val="36"/>
        </w:rPr>
        <w:t>北京市规划和自然资源委员会</w:t>
      </w:r>
    </w:p>
    <w:p w14:paraId="4D1CF1E8">
      <w:pPr>
        <w:widowControl/>
        <w:jc w:val="left"/>
        <w:rPr>
          <w:rFonts w:eastAsia="黑体"/>
          <w:sz w:val="32"/>
        </w:rPr>
      </w:pPr>
      <w:r>
        <w:rPr>
          <w:rFonts w:hint="eastAsia" w:eastAsia="黑体"/>
          <w:spacing w:val="70"/>
          <w:kern w:val="0"/>
          <w:sz w:val="36"/>
          <w:fitText w:val="4860" w:id="-1194094592"/>
        </w:rPr>
        <w:t>北京市市场监督管理</w:t>
      </w:r>
      <w:r>
        <w:rPr>
          <w:rFonts w:hint="eastAsia" w:eastAsia="黑体"/>
          <w:spacing w:val="0"/>
          <w:kern w:val="0"/>
          <w:sz w:val="36"/>
          <w:fitText w:val="4860" w:id="-1194094592"/>
        </w:rPr>
        <w:t>局</w:t>
      </w:r>
    </w:p>
    <w:p w14:paraId="7ABBD941">
      <w:pPr>
        <w:widowControl/>
        <w:spacing w:after="324"/>
        <w:jc w:val="center"/>
        <w:rPr>
          <w:rFonts w:eastAsia="黑体"/>
          <w:sz w:val="32"/>
        </w:rPr>
      </w:pPr>
      <w:r>
        <w:rPr>
          <w:rFonts w:hint="eastAsia" w:eastAsia="黑体"/>
          <w:sz w:val="32"/>
        </w:rPr>
        <w:t>北 京 市 地 方 标 准</w:t>
      </w:r>
    </w:p>
    <w:p w14:paraId="639AEC15">
      <w:pPr>
        <w:widowControl/>
        <w:jc w:val="center"/>
        <w:rPr>
          <w:rFonts w:eastAsia="黑体"/>
          <w:color w:val="000000" w:themeColor="text1"/>
          <w:sz w:val="52"/>
          <w14:textFill>
            <w14:solidFill>
              <w14:schemeClr w14:val="tx1"/>
            </w14:solidFill>
          </w14:textFill>
        </w:rPr>
      </w:pPr>
      <w:r>
        <w:rPr>
          <w:rFonts w:hint="eastAsia" w:eastAsia="黑体"/>
          <w:color w:val="000000" w:themeColor="text1"/>
          <w:sz w:val="52"/>
          <w14:textFill>
            <w14:solidFill>
              <w14:schemeClr w14:val="tx1"/>
            </w14:solidFill>
          </w14:textFill>
        </w:rPr>
        <w:t>房屋建筑项目电子数据标准</w:t>
      </w:r>
    </w:p>
    <w:p w14:paraId="0613EB94">
      <w:pPr>
        <w:widowControl/>
        <w:jc w:val="center"/>
        <w:rPr>
          <w:color w:val="000000" w:themeColor="text1"/>
          <w:spacing w:val="0"/>
          <w:kern w:val="0"/>
          <w:sz w:val="30"/>
          <w:szCs w:val="30"/>
          <w14:textFill>
            <w14:solidFill>
              <w14:schemeClr w14:val="tx1"/>
            </w14:solidFill>
          </w14:textFill>
        </w:rPr>
      </w:pPr>
      <w:r>
        <w:rPr>
          <w:rFonts w:eastAsia="黑体"/>
          <w:color w:val="000000" w:themeColor="text1"/>
          <w:sz w:val="30"/>
          <w:szCs w:val="30"/>
          <w14:textFill>
            <w14:solidFill>
              <w14:schemeClr w14:val="tx1"/>
            </w14:solidFill>
          </w14:textFill>
        </w:rPr>
        <w:t>Electronic Data Standard for Housing Construction Projects</w:t>
      </w:r>
      <w:r>
        <w:rPr>
          <w:color w:val="000000" w:themeColor="text1"/>
          <w:spacing w:val="0"/>
          <w:kern w:val="0"/>
          <w:sz w:val="30"/>
          <w:szCs w:val="30"/>
          <w14:textFill>
            <w14:solidFill>
              <w14:schemeClr w14:val="tx1"/>
            </w14:solidFill>
          </w14:textFill>
        </w:rPr>
        <w:t xml:space="preserve"> </w:t>
      </w:r>
    </w:p>
    <w:p w14:paraId="39E1C05F">
      <w:pPr>
        <w:widowControl/>
        <w:jc w:val="left"/>
        <w:rPr>
          <w:rFonts w:eastAsia="黑体"/>
          <w:color w:val="000000" w:themeColor="text1"/>
          <w:sz w:val="32"/>
          <w14:textFill>
            <w14:solidFill>
              <w14:schemeClr w14:val="tx1"/>
            </w14:solidFill>
          </w14:textFill>
        </w:rPr>
      </w:pPr>
    </w:p>
    <w:p w14:paraId="57766539">
      <w:pPr>
        <w:widowControl/>
        <w:jc w:val="center"/>
        <w:rPr>
          <w:rFonts w:eastAsia="黑体"/>
          <w:color w:val="000000" w:themeColor="text1"/>
          <w:sz w:val="32"/>
          <w14:textFill>
            <w14:solidFill>
              <w14:schemeClr w14:val="tx1"/>
            </w14:solidFill>
          </w14:textFill>
        </w:rPr>
      </w:pPr>
      <w:r>
        <w:rPr>
          <w:rFonts w:hint="eastAsia" w:eastAsia="黑体"/>
          <w:color w:val="000000" w:themeColor="text1"/>
          <w:sz w:val="32"/>
          <w14:textFill>
            <w14:solidFill>
              <w14:schemeClr w14:val="tx1"/>
            </w14:solidFill>
          </w14:textFill>
        </w:rPr>
        <w:t>DB11/T  xxxx—20xx</w:t>
      </w:r>
    </w:p>
    <w:p w14:paraId="48E1D486">
      <w:pPr>
        <w:widowControl/>
        <w:spacing w:after="324"/>
        <w:jc w:val="left"/>
        <w:rPr>
          <w:rFonts w:eastAsia="黑体"/>
          <w:color w:val="000000" w:themeColor="text1"/>
          <w:sz w:val="32"/>
          <w14:textFill>
            <w14:solidFill>
              <w14:schemeClr w14:val="tx1"/>
            </w14:solidFill>
          </w14:textFill>
        </w:rPr>
      </w:pPr>
    </w:p>
    <w:p w14:paraId="7081A22D">
      <w:pPr>
        <w:widowControl/>
        <w:ind w:left="1679" w:leftChars="583"/>
        <w:jc w:val="left"/>
        <w:rPr>
          <w:rFonts w:asciiTheme="minorEastAsia" w:hAnsiTheme="minorEastAsia"/>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主编单位：</w:t>
      </w:r>
      <w:r>
        <w:rPr>
          <w:rFonts w:hint="eastAsia" w:asciiTheme="minorEastAsia" w:hAnsiTheme="minorEastAsia"/>
          <w:color w:val="000000" w:themeColor="text1"/>
          <w:szCs w:val="28"/>
          <w14:textFill>
            <w14:solidFill>
              <w14:schemeClr w14:val="tx1"/>
            </w14:solidFill>
          </w14:textFill>
        </w:rPr>
        <w:t>北京市建筑设计研究院有限公司</w:t>
      </w:r>
    </w:p>
    <w:p w14:paraId="0A0B0FDE">
      <w:pPr>
        <w:widowControl/>
        <w:ind w:left="1679" w:leftChars="583"/>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批准部门：北京市规划和自然资源委员会</w:t>
      </w:r>
    </w:p>
    <w:p w14:paraId="6CB5F211">
      <w:pPr>
        <w:widowControl/>
        <w:ind w:left="2520" w:firstLine="576" w:firstLineChars="200"/>
        <w:jc w:val="left"/>
        <w:rPr>
          <w:rFonts w:ascii="宋体" w:hAnsi="宋体"/>
          <w:szCs w:val="28"/>
        </w:rPr>
      </w:pPr>
      <w:r>
        <w:rPr>
          <w:rFonts w:hint="eastAsia" w:ascii="宋体" w:hAnsi="宋体"/>
          <w:szCs w:val="28"/>
        </w:rPr>
        <w:t>北京市市场监督管理局</w:t>
      </w:r>
    </w:p>
    <w:p w14:paraId="3D5F8C24">
      <w:pPr>
        <w:widowControl/>
        <w:ind w:left="1679" w:leftChars="583"/>
        <w:jc w:val="left"/>
        <w:rPr>
          <w:rFonts w:ascii="宋体" w:hAnsi="宋体"/>
          <w:szCs w:val="28"/>
        </w:rPr>
      </w:pPr>
      <w:r>
        <w:rPr>
          <w:rFonts w:hint="eastAsia" w:ascii="宋体" w:hAnsi="宋体"/>
          <w:szCs w:val="28"/>
        </w:rPr>
        <w:t>实施日期：20</w:t>
      </w:r>
      <w:r>
        <w:rPr>
          <w:rFonts w:hint="eastAsia" w:asciiTheme="minorEastAsia" w:hAnsiTheme="minorEastAsia"/>
          <w:szCs w:val="28"/>
        </w:rPr>
        <w:t>xx</w:t>
      </w:r>
      <w:r>
        <w:rPr>
          <w:rFonts w:hint="eastAsia" w:ascii="宋体" w:hAnsi="宋体"/>
          <w:szCs w:val="28"/>
        </w:rPr>
        <w:t>年</w:t>
      </w:r>
      <w:r>
        <w:rPr>
          <w:rFonts w:hint="eastAsia" w:asciiTheme="minorEastAsia" w:hAnsiTheme="minorEastAsia"/>
          <w:szCs w:val="28"/>
        </w:rPr>
        <w:t>xx</w:t>
      </w:r>
      <w:r>
        <w:rPr>
          <w:rFonts w:hint="eastAsia" w:ascii="宋体" w:hAnsi="宋体"/>
          <w:szCs w:val="28"/>
        </w:rPr>
        <w:t>月</w:t>
      </w:r>
      <w:r>
        <w:rPr>
          <w:rFonts w:hint="eastAsia" w:asciiTheme="minorEastAsia" w:hAnsiTheme="minorEastAsia"/>
          <w:szCs w:val="28"/>
        </w:rPr>
        <w:t>xx</w:t>
      </w:r>
      <w:r>
        <w:rPr>
          <w:rFonts w:hint="eastAsia" w:ascii="宋体" w:hAnsi="宋体"/>
          <w:szCs w:val="28"/>
        </w:rPr>
        <w:t>日</w:t>
      </w:r>
    </w:p>
    <w:p w14:paraId="5E0FDDAA">
      <w:pPr>
        <w:widowControl/>
        <w:ind w:left="2747" w:leftChars="954"/>
        <w:jc w:val="left"/>
        <w:rPr>
          <w:rFonts w:ascii="宋体" w:hAnsi="宋体"/>
          <w:szCs w:val="28"/>
        </w:rPr>
      </w:pPr>
    </w:p>
    <w:p w14:paraId="3FEAD389">
      <w:pPr>
        <w:widowControl/>
        <w:jc w:val="left"/>
        <w:rPr>
          <w:rFonts w:ascii="宋体" w:hAnsi="宋体"/>
          <w:szCs w:val="28"/>
        </w:rPr>
      </w:pPr>
    </w:p>
    <w:p w14:paraId="3D6C4FF5">
      <w:pPr>
        <w:widowControl/>
        <w:ind w:left="2747" w:leftChars="954"/>
        <w:jc w:val="left"/>
        <w:rPr>
          <w:rFonts w:asciiTheme="minorEastAsia" w:hAnsiTheme="minorEastAsia"/>
          <w:szCs w:val="28"/>
        </w:rPr>
      </w:pPr>
    </w:p>
    <w:p w14:paraId="2668A01C">
      <w:pPr>
        <w:widowControl/>
        <w:jc w:val="center"/>
        <w:rPr>
          <w:rFonts w:eastAsia="黑体"/>
          <w:sz w:val="32"/>
        </w:rPr>
      </w:pPr>
      <w:r>
        <w:rPr>
          <w:rFonts w:hint="eastAsia" w:eastAsia="黑体"/>
          <w:sz w:val="32"/>
        </w:rPr>
        <w:t>20xx  北京</w:t>
      </w:r>
      <w:r>
        <w:rPr>
          <w:rFonts w:eastAsia="黑体"/>
          <w:sz w:val="32"/>
        </w:rPr>
        <w:br w:type="page"/>
      </w:r>
    </w:p>
    <w:p w14:paraId="0B0C6424">
      <w:pPr>
        <w:widowControl/>
        <w:spacing w:after="324"/>
        <w:jc w:val="center"/>
        <w:rPr>
          <w:rFonts w:eastAsia="黑体"/>
          <w:sz w:val="44"/>
          <w:szCs w:val="44"/>
        </w:rPr>
      </w:pPr>
      <w:r>
        <w:rPr>
          <w:rFonts w:hint="eastAsia" w:eastAsia="黑体"/>
          <w:sz w:val="44"/>
          <w:szCs w:val="44"/>
        </w:rPr>
        <w:t>前  言</w:t>
      </w:r>
    </w:p>
    <w:p w14:paraId="2219295A">
      <w:pPr>
        <w:widowControl/>
        <w:spacing w:after="324" w:line="360" w:lineRule="atLeast"/>
        <w:jc w:val="left"/>
        <w:rPr>
          <w:rFonts w:eastAsia="黑体"/>
          <w:sz w:val="24"/>
        </w:rPr>
      </w:pPr>
    </w:p>
    <w:p w14:paraId="47E55E48">
      <w:pPr>
        <w:widowControl/>
        <w:snapToGrid w:val="0"/>
        <w:spacing w:line="240" w:lineRule="auto"/>
        <w:ind w:firstLine="576" w:firstLineChars="200"/>
        <w:jc w:val="left"/>
        <w:rPr>
          <w:rFonts w:asciiTheme="minorEastAsia" w:hAnsiTheme="minorEastAsia"/>
          <w:szCs w:val="28"/>
        </w:rPr>
      </w:pPr>
      <w:r>
        <w:rPr>
          <w:rFonts w:hint="eastAsia" w:asciiTheme="minorEastAsia" w:hAnsiTheme="minorEastAsia"/>
          <w:szCs w:val="28"/>
        </w:rPr>
        <w:t>为贯彻落实党的二十大精神，推动工程建设项目审批制度实施全流程、全覆盖改革，</w:t>
      </w:r>
      <w:r>
        <w:rPr>
          <w:rFonts w:asciiTheme="minorEastAsia" w:hAnsiTheme="minorEastAsia"/>
          <w:szCs w:val="28"/>
        </w:rPr>
        <w:t>按照</w:t>
      </w:r>
      <w:r>
        <w:rPr>
          <w:rFonts w:hint="eastAsia" w:asciiTheme="minorEastAsia" w:hAnsiTheme="minorEastAsia"/>
          <w:szCs w:val="28"/>
        </w:rPr>
        <w:t>《“十四五”国家信息化规划》（2021年9月）、《国务院办公厅关于开展工程建设项目审批制度改革试点的通知》（国办发[2018]33号文）、《国务院办公厅关于全面开展工程建设项目审批制度改革的实施意见》（国办发[2019]11号）、</w:t>
      </w:r>
      <w:r>
        <w:rPr>
          <w:rFonts w:asciiTheme="minorEastAsia" w:hAnsiTheme="minorEastAsia"/>
          <w:szCs w:val="28"/>
        </w:rPr>
        <w:t>北京市</w:t>
      </w:r>
      <w:r>
        <w:rPr>
          <w:rFonts w:hint="eastAsia" w:asciiTheme="minorEastAsia" w:hAnsiTheme="minorEastAsia"/>
          <w:szCs w:val="28"/>
        </w:rPr>
        <w:t>市场</w:t>
      </w:r>
      <w:r>
        <w:rPr>
          <w:rFonts w:asciiTheme="minorEastAsia" w:hAnsiTheme="minorEastAsia"/>
          <w:szCs w:val="28"/>
        </w:rPr>
        <w:t>监督</w:t>
      </w:r>
      <w:r>
        <w:rPr>
          <w:rFonts w:hint="eastAsia" w:asciiTheme="minorEastAsia" w:hAnsiTheme="minorEastAsia"/>
          <w:szCs w:val="28"/>
        </w:rPr>
        <w:t>管理</w:t>
      </w:r>
      <w:r>
        <w:rPr>
          <w:rFonts w:asciiTheme="minorEastAsia" w:hAnsiTheme="minorEastAsia"/>
          <w:szCs w:val="28"/>
        </w:rPr>
        <w:t>局</w:t>
      </w:r>
      <w:r>
        <w:rPr>
          <w:rFonts w:hint="eastAsia" w:asciiTheme="minorEastAsia" w:hAnsiTheme="minorEastAsia"/>
          <w:szCs w:val="28"/>
        </w:rPr>
        <w:t>关于印发《2021年北京市地方标准制修订项目计划（第一批）》</w:t>
      </w:r>
      <w:r>
        <w:rPr>
          <w:rFonts w:asciiTheme="minorEastAsia" w:hAnsiTheme="minorEastAsia"/>
          <w:szCs w:val="28"/>
        </w:rPr>
        <w:t>和</w:t>
      </w:r>
      <w:r>
        <w:rPr>
          <w:rFonts w:hint="eastAsia" w:asciiTheme="minorEastAsia" w:hAnsiTheme="minorEastAsia"/>
          <w:szCs w:val="28"/>
        </w:rPr>
        <w:t>《住房和城乡建设部关于&lt;工程建设项目审批管理系统管理暂行办法&gt;的通知》（建办[2020]47号）</w:t>
      </w:r>
      <w:r>
        <w:rPr>
          <w:rFonts w:asciiTheme="minorEastAsia" w:hAnsiTheme="minorEastAsia"/>
          <w:szCs w:val="28"/>
        </w:rPr>
        <w:t>的</w:t>
      </w:r>
      <w:r>
        <w:rPr>
          <w:rFonts w:hint="eastAsia" w:asciiTheme="minorEastAsia" w:hAnsiTheme="minorEastAsia"/>
          <w:szCs w:val="28"/>
        </w:rPr>
        <w:t>相关</w:t>
      </w:r>
      <w:r>
        <w:rPr>
          <w:rFonts w:asciiTheme="minorEastAsia" w:hAnsiTheme="minorEastAsia"/>
          <w:szCs w:val="28"/>
        </w:rPr>
        <w:t>要求，</w:t>
      </w:r>
      <w:r>
        <w:rPr>
          <w:rFonts w:hint="eastAsia" w:asciiTheme="minorEastAsia" w:hAnsiTheme="minorEastAsia"/>
          <w:szCs w:val="28"/>
        </w:rPr>
        <w:t>编制组在广泛调查研究、认真总结实践经验、参考国内外相关标准、吸取调研成果以及广泛征求意见的基础上，完成本标准的编制工作。</w:t>
      </w:r>
    </w:p>
    <w:p w14:paraId="1C0DCC8C">
      <w:pPr>
        <w:widowControl/>
        <w:snapToGrid w:val="0"/>
        <w:spacing w:line="240" w:lineRule="auto"/>
        <w:ind w:firstLine="576" w:firstLineChars="200"/>
        <w:jc w:val="left"/>
        <w:rPr>
          <w:rFonts w:asciiTheme="minorEastAsia" w:hAnsiTheme="minorEastAsia"/>
          <w:szCs w:val="28"/>
        </w:rPr>
      </w:pPr>
      <w:r>
        <w:rPr>
          <w:rFonts w:hint="eastAsia" w:asciiTheme="minorEastAsia" w:hAnsiTheme="minorEastAsia"/>
          <w:szCs w:val="28"/>
        </w:rPr>
        <w:t>本标准共分</w:t>
      </w:r>
      <w:r>
        <w:rPr>
          <w:rFonts w:asciiTheme="minorEastAsia" w:hAnsiTheme="minorEastAsia"/>
          <w:szCs w:val="28"/>
        </w:rPr>
        <w:t>6</w:t>
      </w:r>
      <w:r>
        <w:rPr>
          <w:rFonts w:hint="eastAsia" w:asciiTheme="minorEastAsia" w:hAnsiTheme="minorEastAsia"/>
          <w:szCs w:val="28"/>
        </w:rPr>
        <w:t>章，主要内容包括：</w:t>
      </w:r>
      <w:r>
        <w:rPr>
          <w:rFonts w:asciiTheme="minorEastAsia" w:hAnsiTheme="minorEastAsia"/>
          <w:szCs w:val="28"/>
        </w:rPr>
        <w:t>1</w:t>
      </w:r>
      <w:r>
        <w:rPr>
          <w:rFonts w:hint="eastAsia" w:asciiTheme="minorEastAsia" w:hAnsiTheme="minorEastAsia"/>
          <w:szCs w:val="28"/>
        </w:rPr>
        <w:t>.总则；</w:t>
      </w:r>
      <w:r>
        <w:rPr>
          <w:rFonts w:asciiTheme="minorEastAsia" w:hAnsiTheme="minorEastAsia"/>
          <w:szCs w:val="28"/>
        </w:rPr>
        <w:t>2</w:t>
      </w:r>
      <w:r>
        <w:rPr>
          <w:rFonts w:hint="eastAsia" w:asciiTheme="minorEastAsia" w:hAnsiTheme="minorEastAsia"/>
          <w:szCs w:val="28"/>
        </w:rPr>
        <w:t>.术语；</w:t>
      </w:r>
      <w:r>
        <w:rPr>
          <w:rFonts w:asciiTheme="minorEastAsia" w:hAnsiTheme="minorEastAsia"/>
          <w:szCs w:val="28"/>
        </w:rPr>
        <w:t>3</w:t>
      </w:r>
      <w:r>
        <w:rPr>
          <w:rFonts w:hint="eastAsia" w:asciiTheme="minorEastAsia" w:hAnsiTheme="minorEastAsia"/>
          <w:szCs w:val="28"/>
        </w:rPr>
        <w:t>.基本规定；</w:t>
      </w:r>
      <w:r>
        <w:rPr>
          <w:rFonts w:asciiTheme="minorEastAsia" w:hAnsiTheme="minorEastAsia"/>
          <w:szCs w:val="28"/>
        </w:rPr>
        <w:t>4</w:t>
      </w:r>
      <w:r>
        <w:rPr>
          <w:rFonts w:hint="eastAsia" w:asciiTheme="minorEastAsia" w:hAnsiTheme="minorEastAsia"/>
          <w:szCs w:val="28"/>
        </w:rPr>
        <w:t>.制图标准及技术要求；5.</w:t>
      </w:r>
      <w:r>
        <w:rPr>
          <w:rFonts w:hint="eastAsia"/>
        </w:rPr>
        <w:t xml:space="preserve"> </w:t>
      </w:r>
      <w:r>
        <w:rPr>
          <w:rFonts w:hint="eastAsia" w:asciiTheme="minorEastAsia" w:hAnsiTheme="minorEastAsia"/>
          <w:szCs w:val="28"/>
        </w:rPr>
        <w:t>BDB数据文件要求；</w:t>
      </w:r>
      <w:r>
        <w:rPr>
          <w:rFonts w:asciiTheme="minorEastAsia" w:hAnsiTheme="minorEastAsia"/>
          <w:szCs w:val="28"/>
        </w:rPr>
        <w:t>6</w:t>
      </w:r>
      <w:r>
        <w:rPr>
          <w:rFonts w:hint="eastAsia" w:asciiTheme="minorEastAsia" w:hAnsiTheme="minorEastAsia"/>
          <w:szCs w:val="28"/>
        </w:rPr>
        <w:t>.数据文件交付要求。</w:t>
      </w:r>
      <w:r>
        <w:rPr>
          <w:rFonts w:asciiTheme="minorEastAsia" w:hAnsiTheme="minorEastAsia"/>
          <w:szCs w:val="28"/>
        </w:rPr>
        <w:t xml:space="preserve"> </w:t>
      </w:r>
    </w:p>
    <w:p w14:paraId="44F71258">
      <w:pPr>
        <w:widowControl/>
        <w:snapToGrid w:val="0"/>
        <w:spacing w:line="240" w:lineRule="auto"/>
        <w:ind w:firstLine="576" w:firstLineChars="200"/>
        <w:jc w:val="left"/>
        <w:rPr>
          <w:rFonts w:asciiTheme="minorEastAsia" w:hAnsiTheme="minorEastAsia"/>
          <w:szCs w:val="28"/>
        </w:rPr>
      </w:pPr>
      <w:r>
        <w:rPr>
          <w:rFonts w:hint="eastAsia" w:asciiTheme="minorEastAsia" w:hAnsiTheme="minorEastAsia"/>
          <w:szCs w:val="28"/>
        </w:rPr>
        <w:t>本标准由北京市规划和自然</w:t>
      </w:r>
      <w:r>
        <w:rPr>
          <w:rFonts w:asciiTheme="minorEastAsia" w:hAnsiTheme="minorEastAsia"/>
          <w:szCs w:val="28"/>
        </w:rPr>
        <w:t>资源</w:t>
      </w:r>
      <w:r>
        <w:rPr>
          <w:rFonts w:hint="eastAsia" w:asciiTheme="minorEastAsia" w:hAnsiTheme="minorEastAsia"/>
          <w:szCs w:val="28"/>
        </w:rPr>
        <w:t>委员会、北京市市场监督管理局共同负责管理，由北京市规划和自然</w:t>
      </w:r>
      <w:r>
        <w:rPr>
          <w:rFonts w:asciiTheme="minorEastAsia" w:hAnsiTheme="minorEastAsia"/>
          <w:szCs w:val="28"/>
        </w:rPr>
        <w:t>资源</w:t>
      </w:r>
      <w:r>
        <w:rPr>
          <w:rFonts w:hint="eastAsia" w:asciiTheme="minorEastAsia" w:hAnsiTheme="minorEastAsia"/>
          <w:szCs w:val="28"/>
        </w:rPr>
        <w:t>委员会归口并负责组织实施，北京市规划和自然资源标准化中心负责日常管理，北京市建筑设计研究院有限公司负责具体技术内容的解释。（地址：北京市西城区南礼士路</w:t>
      </w:r>
      <w:r>
        <w:rPr>
          <w:rFonts w:asciiTheme="minorEastAsia" w:hAnsiTheme="minorEastAsia"/>
          <w:szCs w:val="28"/>
        </w:rPr>
        <w:t>62</w:t>
      </w:r>
      <w:r>
        <w:rPr>
          <w:rFonts w:hint="eastAsia" w:asciiTheme="minorEastAsia" w:hAnsiTheme="minorEastAsia"/>
          <w:szCs w:val="28"/>
        </w:rPr>
        <w:t>号；邮政编码：</w:t>
      </w:r>
      <w:r>
        <w:rPr>
          <w:rFonts w:asciiTheme="minorEastAsia" w:hAnsiTheme="minorEastAsia"/>
          <w:szCs w:val="28"/>
        </w:rPr>
        <w:t>100037</w:t>
      </w:r>
      <w:r>
        <w:rPr>
          <w:rFonts w:hint="eastAsia" w:asciiTheme="minorEastAsia" w:hAnsiTheme="minorEastAsia"/>
          <w:szCs w:val="28"/>
        </w:rPr>
        <w:t>；）</w:t>
      </w:r>
    </w:p>
    <w:p w14:paraId="31AD34DF">
      <w:pPr>
        <w:widowControl/>
        <w:snapToGrid w:val="0"/>
        <w:spacing w:line="240" w:lineRule="auto"/>
        <w:ind w:firstLine="576" w:firstLineChars="200"/>
        <w:jc w:val="left"/>
        <w:rPr>
          <w:rFonts w:asciiTheme="minorEastAsia" w:hAnsiTheme="minorEastAsia"/>
          <w:szCs w:val="28"/>
        </w:rPr>
      </w:pPr>
      <w:r>
        <w:rPr>
          <w:rFonts w:hint="eastAsia" w:asciiTheme="minorEastAsia" w:hAnsiTheme="minorEastAsia"/>
          <w:szCs w:val="28"/>
        </w:rPr>
        <w:t>本标准执行过程中如有意见和建议，请寄送至北京市规划和自然资源标准化中心，以供今后修订时参考。（地址：北京市通州区承安路1号院；电话：55595000；邮箱：bjbb@</w:t>
      </w:r>
      <w:r>
        <w:rPr>
          <w:rFonts w:asciiTheme="minorEastAsia" w:hAnsiTheme="minorEastAsia"/>
          <w:szCs w:val="28"/>
        </w:rPr>
        <w:t>ghzrzyw.beijing.gov.cn</w:t>
      </w:r>
      <w:r>
        <w:rPr>
          <w:rFonts w:hint="eastAsia" w:asciiTheme="minorEastAsia" w:hAnsiTheme="minorEastAsia"/>
          <w:szCs w:val="28"/>
        </w:rPr>
        <w:t>）</w:t>
      </w:r>
    </w:p>
    <w:p w14:paraId="1CA2CE5D">
      <w:pPr>
        <w:widowControl/>
        <w:snapToGrid w:val="0"/>
        <w:spacing w:line="240" w:lineRule="auto"/>
        <w:ind w:firstLine="576" w:firstLineChars="200"/>
        <w:jc w:val="left"/>
        <w:rPr>
          <w:rFonts w:asciiTheme="minorEastAsia" w:hAnsiTheme="minorEastAsia"/>
          <w:szCs w:val="28"/>
        </w:rPr>
      </w:pPr>
    </w:p>
    <w:p w14:paraId="08C826CA">
      <w:pPr>
        <w:widowControl/>
        <w:snapToGrid w:val="0"/>
        <w:spacing w:line="240" w:lineRule="auto"/>
        <w:ind w:firstLine="576" w:firstLineChars="200"/>
        <w:jc w:val="left"/>
        <w:rPr>
          <w:rFonts w:asciiTheme="minorEastAsia" w:hAnsiTheme="minorEastAsia"/>
          <w:szCs w:val="28"/>
        </w:rPr>
      </w:pPr>
      <w:r>
        <w:rPr>
          <w:rFonts w:hint="eastAsia" w:asciiTheme="minorEastAsia" w:hAnsiTheme="minorEastAsia"/>
          <w:szCs w:val="28"/>
        </w:rPr>
        <w:t>本标准主编单位：北京市建筑设计研究院有限公司</w:t>
      </w:r>
    </w:p>
    <w:p w14:paraId="74C20DFA">
      <w:pPr>
        <w:widowControl/>
        <w:snapToGrid w:val="0"/>
        <w:spacing w:line="240" w:lineRule="auto"/>
        <w:ind w:firstLine="576" w:firstLineChars="200"/>
        <w:jc w:val="left"/>
        <w:rPr>
          <w:rFonts w:asciiTheme="minorEastAsia" w:hAnsiTheme="minorEastAsia"/>
          <w:szCs w:val="28"/>
        </w:rPr>
      </w:pPr>
      <w:r>
        <w:rPr>
          <w:rFonts w:hint="eastAsia" w:asciiTheme="minorEastAsia" w:hAnsiTheme="minorEastAsia"/>
          <w:szCs w:val="28"/>
        </w:rPr>
        <w:t>本标准参编单位：北京市国土空间大数据中心</w:t>
      </w:r>
    </w:p>
    <w:p w14:paraId="1330D162">
      <w:pPr>
        <w:widowControl/>
        <w:snapToGrid w:val="0"/>
        <w:spacing w:line="240" w:lineRule="auto"/>
        <w:ind w:firstLine="2880" w:firstLineChars="1000"/>
        <w:jc w:val="left"/>
        <w:rPr>
          <w:rFonts w:asciiTheme="minorEastAsia" w:hAnsiTheme="minorEastAsia"/>
          <w:szCs w:val="28"/>
        </w:rPr>
      </w:pPr>
      <w:r>
        <w:rPr>
          <w:rFonts w:hint="eastAsia" w:asciiTheme="minorEastAsia" w:hAnsiTheme="minorEastAsia"/>
          <w:szCs w:val="28"/>
        </w:rPr>
        <w:t>北京建工集团有限责任公司</w:t>
      </w:r>
    </w:p>
    <w:p w14:paraId="33596BB1">
      <w:pPr>
        <w:widowControl/>
        <w:snapToGrid w:val="0"/>
        <w:spacing w:line="240" w:lineRule="auto"/>
        <w:ind w:firstLine="2880" w:firstLineChars="1000"/>
        <w:jc w:val="left"/>
        <w:rPr>
          <w:rFonts w:asciiTheme="minorEastAsia" w:hAnsiTheme="minorEastAsia"/>
          <w:szCs w:val="28"/>
        </w:rPr>
      </w:pPr>
      <w:r>
        <w:rPr>
          <w:rFonts w:hint="eastAsia" w:asciiTheme="minorEastAsia" w:hAnsiTheme="minorEastAsia"/>
          <w:szCs w:val="28"/>
        </w:rPr>
        <w:t>北京城市副中心投资建设集团有限公司</w:t>
      </w:r>
    </w:p>
    <w:p w14:paraId="771D5D63">
      <w:pPr>
        <w:widowControl/>
        <w:snapToGrid w:val="0"/>
        <w:spacing w:line="240" w:lineRule="auto"/>
        <w:ind w:firstLine="2880" w:firstLineChars="1000"/>
        <w:jc w:val="left"/>
        <w:rPr>
          <w:rFonts w:asciiTheme="minorEastAsia" w:hAnsiTheme="minorEastAsia"/>
          <w:szCs w:val="28"/>
        </w:rPr>
      </w:pPr>
      <w:r>
        <w:rPr>
          <w:rFonts w:hint="eastAsia" w:asciiTheme="minorEastAsia" w:hAnsiTheme="minorEastAsia"/>
          <w:szCs w:val="28"/>
        </w:rPr>
        <w:t>首都机场集团有限公司北京大兴国际机场</w:t>
      </w:r>
    </w:p>
    <w:p w14:paraId="6019BB57">
      <w:pPr>
        <w:widowControl/>
        <w:snapToGrid w:val="0"/>
        <w:spacing w:line="240" w:lineRule="auto"/>
        <w:ind w:firstLine="2880" w:firstLineChars="1000"/>
        <w:jc w:val="left"/>
        <w:rPr>
          <w:rFonts w:asciiTheme="minorEastAsia" w:hAnsiTheme="minorEastAsia"/>
          <w:szCs w:val="28"/>
        </w:rPr>
      </w:pPr>
      <w:r>
        <w:rPr>
          <w:rFonts w:hint="eastAsia" w:asciiTheme="minorEastAsia" w:hAnsiTheme="minorEastAsia"/>
          <w:szCs w:val="28"/>
        </w:rPr>
        <w:t>中建一局集团建设发展有限公司</w:t>
      </w:r>
    </w:p>
    <w:p w14:paraId="4DA5880E">
      <w:pPr>
        <w:widowControl/>
        <w:snapToGrid w:val="0"/>
        <w:spacing w:line="240" w:lineRule="auto"/>
        <w:ind w:firstLine="2880" w:firstLineChars="1000"/>
        <w:jc w:val="left"/>
        <w:rPr>
          <w:rFonts w:asciiTheme="minorEastAsia" w:hAnsiTheme="minorEastAsia"/>
          <w:szCs w:val="28"/>
        </w:rPr>
      </w:pPr>
      <w:r>
        <w:rPr>
          <w:rFonts w:hint="eastAsia" w:asciiTheme="minorEastAsia" w:hAnsiTheme="minorEastAsia"/>
          <w:szCs w:val="28"/>
        </w:rPr>
        <w:t>北京海开控股(集团)股份有限公司</w:t>
      </w:r>
    </w:p>
    <w:p w14:paraId="080D4DFF">
      <w:pPr>
        <w:widowControl/>
        <w:snapToGrid w:val="0"/>
        <w:spacing w:line="240" w:lineRule="auto"/>
        <w:ind w:firstLine="576" w:firstLineChars="200"/>
        <w:jc w:val="left"/>
        <w:rPr>
          <w:rFonts w:asciiTheme="minorEastAsia" w:hAnsiTheme="minorEastAsia"/>
          <w:szCs w:val="28"/>
        </w:rPr>
      </w:pPr>
      <w:r>
        <w:rPr>
          <w:rFonts w:hint="eastAsia" w:asciiTheme="minorEastAsia" w:hAnsiTheme="minorEastAsia"/>
          <w:szCs w:val="28"/>
        </w:rPr>
        <w:t>本标准主要起草人员：</w:t>
      </w:r>
    </w:p>
    <w:p w14:paraId="4389F2AF">
      <w:pPr>
        <w:widowControl/>
        <w:snapToGrid w:val="0"/>
        <w:spacing w:line="240" w:lineRule="auto"/>
        <w:ind w:firstLine="576" w:firstLineChars="200"/>
        <w:jc w:val="left"/>
        <w:rPr>
          <w:rFonts w:asciiTheme="minorEastAsia" w:hAnsiTheme="minorEastAsia"/>
          <w:szCs w:val="28"/>
        </w:rPr>
      </w:pPr>
      <w:r>
        <w:rPr>
          <w:rFonts w:hint="eastAsia" w:asciiTheme="minorEastAsia" w:hAnsiTheme="minorEastAsia"/>
          <w:szCs w:val="28"/>
        </w:rPr>
        <w:t>本标准主要审查人员：</w:t>
      </w:r>
    </w:p>
    <w:p w14:paraId="66EEE9A2">
      <w:pPr>
        <w:widowControl/>
        <w:snapToGrid w:val="0"/>
        <w:spacing w:after="324" w:line="360" w:lineRule="atLeast"/>
        <w:ind w:firstLine="576" w:firstLineChars="200"/>
        <w:rPr>
          <w:rFonts w:asciiTheme="minorEastAsia" w:hAnsiTheme="minorEastAsia"/>
          <w:szCs w:val="28"/>
        </w:rPr>
      </w:pPr>
    </w:p>
    <w:p w14:paraId="38A892F8">
      <w:pPr>
        <w:widowControl/>
        <w:spacing w:after="324"/>
        <w:rPr>
          <w:rFonts w:eastAsia="黑体"/>
          <w:sz w:val="32"/>
        </w:rPr>
        <w:sectPr>
          <w:headerReference r:id="rId5" w:type="default"/>
          <w:footerReference r:id="rId7" w:type="default"/>
          <w:headerReference r:id="rId6" w:type="even"/>
          <w:pgSz w:w="11907" w:h="16840"/>
          <w:pgMar w:top="1418" w:right="1276" w:bottom="1134" w:left="1276" w:header="1418" w:footer="851" w:gutter="0"/>
          <w:cols w:space="425" w:num="1"/>
          <w:docGrid w:type="lines" w:linePitch="324" w:charSpace="0"/>
        </w:sectPr>
      </w:pPr>
    </w:p>
    <w:p w14:paraId="113C6D46">
      <w:pPr>
        <w:widowControl/>
        <w:spacing w:after="381"/>
        <w:jc w:val="center"/>
        <w:rPr>
          <w:rFonts w:ascii="黑体" w:hAnsi="黑体" w:eastAsia="黑体"/>
          <w:sz w:val="36"/>
          <w:szCs w:val="36"/>
        </w:rPr>
      </w:pPr>
      <w:r>
        <w:rPr>
          <w:rFonts w:hint="eastAsia" w:ascii="黑体" w:hAnsi="黑体" w:eastAsia="黑体"/>
          <w:sz w:val="36"/>
          <w:szCs w:val="36"/>
        </w:rPr>
        <w:t>目</w:t>
      </w:r>
      <w:r>
        <w:rPr>
          <w:rFonts w:ascii="黑体" w:hAnsi="黑体" w:eastAsia="黑体"/>
          <w:sz w:val="36"/>
          <w:szCs w:val="36"/>
        </w:rPr>
        <w:t xml:space="preserve">   </w:t>
      </w:r>
      <w:r>
        <w:rPr>
          <w:rFonts w:hint="eastAsia" w:ascii="黑体" w:hAnsi="黑体" w:eastAsia="黑体"/>
          <w:sz w:val="36"/>
          <w:szCs w:val="36"/>
        </w:rPr>
        <w:t>次</w:t>
      </w:r>
    </w:p>
    <w:p w14:paraId="4C5FBA33">
      <w:pPr>
        <w:pStyle w:val="26"/>
        <w:rPr>
          <w:rFonts w:asciiTheme="minorHAnsi" w:hAnsiTheme="minorHAnsi" w:cstheme="minorBidi"/>
          <w:spacing w:val="0"/>
          <w:sz w:val="21"/>
        </w:rPr>
      </w:pPr>
      <w:r>
        <w:rPr>
          <w:rFonts w:eastAsia="黑体"/>
          <w:b/>
          <w:szCs w:val="28"/>
        </w:rPr>
        <w:fldChar w:fldCharType="begin"/>
      </w:r>
      <w:r>
        <w:rPr>
          <w:rFonts w:eastAsia="黑体"/>
          <w:b/>
          <w:szCs w:val="28"/>
        </w:rPr>
        <w:instrText xml:space="preserve"> TOC \o "1-3" \h \z \u </w:instrText>
      </w:r>
      <w:r>
        <w:rPr>
          <w:rFonts w:eastAsia="黑体"/>
          <w:b/>
          <w:szCs w:val="28"/>
        </w:rPr>
        <w:fldChar w:fldCharType="separate"/>
      </w:r>
      <w:r>
        <w:fldChar w:fldCharType="begin"/>
      </w:r>
      <w:r>
        <w:instrText xml:space="preserve"> HYPERLINK \l "_Toc150419153" </w:instrText>
      </w:r>
      <w:r>
        <w:fldChar w:fldCharType="separate"/>
      </w:r>
      <w:r>
        <w:rPr>
          <w:rStyle w:val="40"/>
        </w:rPr>
        <w:t>1  总则</w:t>
      </w:r>
      <w:r>
        <w:tab/>
      </w:r>
      <w:r>
        <w:fldChar w:fldCharType="begin"/>
      </w:r>
      <w:r>
        <w:instrText xml:space="preserve"> PAGEREF _Toc150419153 \h </w:instrText>
      </w:r>
      <w:r>
        <w:fldChar w:fldCharType="separate"/>
      </w:r>
      <w:r>
        <w:t>1</w:t>
      </w:r>
      <w:r>
        <w:fldChar w:fldCharType="end"/>
      </w:r>
      <w:r>
        <w:fldChar w:fldCharType="end"/>
      </w:r>
    </w:p>
    <w:p w14:paraId="5DD56397">
      <w:pPr>
        <w:pStyle w:val="26"/>
        <w:rPr>
          <w:rFonts w:asciiTheme="minorHAnsi" w:hAnsiTheme="minorHAnsi" w:cstheme="minorBidi"/>
          <w:spacing w:val="0"/>
          <w:sz w:val="21"/>
        </w:rPr>
      </w:pPr>
      <w:r>
        <w:fldChar w:fldCharType="begin"/>
      </w:r>
      <w:r>
        <w:instrText xml:space="preserve"> HYPERLINK \l "_Toc150419154" </w:instrText>
      </w:r>
      <w:r>
        <w:fldChar w:fldCharType="separate"/>
      </w:r>
      <w:r>
        <w:rPr>
          <w:rStyle w:val="40"/>
        </w:rPr>
        <w:t>2  术语</w:t>
      </w:r>
      <w:r>
        <w:tab/>
      </w:r>
      <w:r>
        <w:fldChar w:fldCharType="begin"/>
      </w:r>
      <w:r>
        <w:instrText xml:space="preserve"> PAGEREF _Toc150419154 \h </w:instrText>
      </w:r>
      <w:r>
        <w:fldChar w:fldCharType="separate"/>
      </w:r>
      <w:r>
        <w:t>2</w:t>
      </w:r>
      <w:r>
        <w:fldChar w:fldCharType="end"/>
      </w:r>
      <w:r>
        <w:fldChar w:fldCharType="end"/>
      </w:r>
    </w:p>
    <w:p w14:paraId="27589090">
      <w:pPr>
        <w:pStyle w:val="26"/>
        <w:rPr>
          <w:rFonts w:asciiTheme="minorHAnsi" w:hAnsiTheme="minorHAnsi" w:cstheme="minorBidi"/>
          <w:spacing w:val="0"/>
          <w:sz w:val="21"/>
        </w:rPr>
      </w:pPr>
      <w:r>
        <w:fldChar w:fldCharType="begin"/>
      </w:r>
      <w:r>
        <w:instrText xml:space="preserve"> HYPERLINK \l "_Toc150419155" </w:instrText>
      </w:r>
      <w:r>
        <w:fldChar w:fldCharType="separate"/>
      </w:r>
      <w:r>
        <w:rPr>
          <w:rStyle w:val="40"/>
        </w:rPr>
        <w:t>3  基本规定</w:t>
      </w:r>
      <w:r>
        <w:tab/>
      </w:r>
      <w:r>
        <w:fldChar w:fldCharType="begin"/>
      </w:r>
      <w:r>
        <w:instrText xml:space="preserve"> PAGEREF _Toc150419155 \h </w:instrText>
      </w:r>
      <w:r>
        <w:fldChar w:fldCharType="separate"/>
      </w:r>
      <w:r>
        <w:t>4</w:t>
      </w:r>
      <w:r>
        <w:fldChar w:fldCharType="end"/>
      </w:r>
      <w:r>
        <w:fldChar w:fldCharType="end"/>
      </w:r>
    </w:p>
    <w:p w14:paraId="1EF0A4C3">
      <w:pPr>
        <w:pStyle w:val="26"/>
        <w:rPr>
          <w:rFonts w:asciiTheme="minorHAnsi" w:hAnsiTheme="minorHAnsi" w:cstheme="minorBidi"/>
          <w:spacing w:val="0"/>
          <w:sz w:val="21"/>
        </w:rPr>
      </w:pPr>
      <w:r>
        <w:fldChar w:fldCharType="begin"/>
      </w:r>
      <w:r>
        <w:instrText xml:space="preserve"> HYPERLINK \l "_Toc150419156" </w:instrText>
      </w:r>
      <w:r>
        <w:fldChar w:fldCharType="separate"/>
      </w:r>
      <w:r>
        <w:rPr>
          <w:rStyle w:val="40"/>
        </w:rPr>
        <w:t>4  制图标准及技术要求</w:t>
      </w:r>
      <w:r>
        <w:tab/>
      </w:r>
      <w:r>
        <w:fldChar w:fldCharType="begin"/>
      </w:r>
      <w:r>
        <w:instrText xml:space="preserve"> PAGEREF _Toc150419156 \h </w:instrText>
      </w:r>
      <w:r>
        <w:fldChar w:fldCharType="separate"/>
      </w:r>
      <w:r>
        <w:t>5</w:t>
      </w:r>
      <w:r>
        <w:fldChar w:fldCharType="end"/>
      </w:r>
      <w:r>
        <w:fldChar w:fldCharType="end"/>
      </w:r>
    </w:p>
    <w:p w14:paraId="5A039357">
      <w:pPr>
        <w:pStyle w:val="30"/>
        <w:ind w:left="576"/>
        <w:rPr>
          <w:rFonts w:asciiTheme="minorHAnsi" w:hAnsiTheme="minorHAnsi" w:cstheme="minorBidi"/>
          <w:spacing w:val="0"/>
          <w:sz w:val="21"/>
          <w:szCs w:val="22"/>
        </w:rPr>
      </w:pPr>
      <w:r>
        <w:fldChar w:fldCharType="begin"/>
      </w:r>
      <w:r>
        <w:instrText xml:space="preserve"> HYPERLINK \l "_Toc150419157" </w:instrText>
      </w:r>
      <w:r>
        <w:fldChar w:fldCharType="separate"/>
      </w:r>
      <w:r>
        <w:rPr>
          <w:rStyle w:val="40"/>
        </w:rPr>
        <w:t>4.1  一般规定</w:t>
      </w:r>
      <w:r>
        <w:tab/>
      </w:r>
      <w:r>
        <w:fldChar w:fldCharType="begin"/>
      </w:r>
      <w:r>
        <w:instrText xml:space="preserve"> PAGEREF _Toc150419157 \h </w:instrText>
      </w:r>
      <w:r>
        <w:fldChar w:fldCharType="separate"/>
      </w:r>
      <w:r>
        <w:t>5</w:t>
      </w:r>
      <w:r>
        <w:fldChar w:fldCharType="end"/>
      </w:r>
      <w:r>
        <w:fldChar w:fldCharType="end"/>
      </w:r>
    </w:p>
    <w:p w14:paraId="2B353089">
      <w:pPr>
        <w:pStyle w:val="30"/>
        <w:ind w:left="576"/>
        <w:rPr>
          <w:rFonts w:asciiTheme="minorHAnsi" w:hAnsiTheme="minorHAnsi" w:cstheme="minorBidi"/>
          <w:spacing w:val="0"/>
          <w:sz w:val="21"/>
          <w:szCs w:val="22"/>
        </w:rPr>
      </w:pPr>
      <w:r>
        <w:fldChar w:fldCharType="begin"/>
      </w:r>
      <w:r>
        <w:instrText xml:space="preserve"> HYPERLINK \l "_Toc150419158" </w:instrText>
      </w:r>
      <w:r>
        <w:fldChar w:fldCharType="separate"/>
      </w:r>
      <w:r>
        <w:rPr>
          <w:rStyle w:val="40"/>
        </w:rPr>
        <w:t>4.2  绘图基准要求</w:t>
      </w:r>
      <w:r>
        <w:tab/>
      </w:r>
      <w:r>
        <w:fldChar w:fldCharType="begin"/>
      </w:r>
      <w:r>
        <w:instrText xml:space="preserve"> PAGEREF _Toc150419158 \h </w:instrText>
      </w:r>
      <w:r>
        <w:fldChar w:fldCharType="separate"/>
      </w:r>
      <w:r>
        <w:t>5</w:t>
      </w:r>
      <w:r>
        <w:fldChar w:fldCharType="end"/>
      </w:r>
      <w:r>
        <w:fldChar w:fldCharType="end"/>
      </w:r>
    </w:p>
    <w:p w14:paraId="7FC65C65">
      <w:pPr>
        <w:pStyle w:val="30"/>
        <w:ind w:left="576"/>
        <w:rPr>
          <w:rFonts w:asciiTheme="minorHAnsi" w:hAnsiTheme="minorHAnsi" w:cstheme="minorBidi"/>
          <w:spacing w:val="0"/>
          <w:sz w:val="21"/>
          <w:szCs w:val="22"/>
        </w:rPr>
      </w:pPr>
      <w:r>
        <w:fldChar w:fldCharType="begin"/>
      </w:r>
      <w:r>
        <w:instrText xml:space="preserve"> HYPERLINK \l "_Toc150419159" </w:instrText>
      </w:r>
      <w:r>
        <w:fldChar w:fldCharType="separate"/>
      </w:r>
      <w:r>
        <w:rPr>
          <w:rStyle w:val="40"/>
        </w:rPr>
        <w:t>4.3  图层管理原则</w:t>
      </w:r>
      <w:r>
        <w:tab/>
      </w:r>
      <w:r>
        <w:fldChar w:fldCharType="begin"/>
      </w:r>
      <w:r>
        <w:instrText xml:space="preserve"> PAGEREF _Toc150419159 \h </w:instrText>
      </w:r>
      <w:r>
        <w:fldChar w:fldCharType="separate"/>
      </w:r>
      <w:r>
        <w:t>6</w:t>
      </w:r>
      <w:r>
        <w:fldChar w:fldCharType="end"/>
      </w:r>
      <w:r>
        <w:fldChar w:fldCharType="end"/>
      </w:r>
    </w:p>
    <w:p w14:paraId="626D0BD6">
      <w:pPr>
        <w:pStyle w:val="30"/>
        <w:ind w:left="576"/>
        <w:rPr>
          <w:rFonts w:asciiTheme="minorHAnsi" w:hAnsiTheme="minorHAnsi" w:cstheme="minorBidi"/>
          <w:spacing w:val="0"/>
          <w:sz w:val="21"/>
          <w:szCs w:val="22"/>
        </w:rPr>
      </w:pPr>
      <w:r>
        <w:fldChar w:fldCharType="begin"/>
      </w:r>
      <w:r>
        <w:instrText xml:space="preserve"> HYPERLINK \l "_Toc150419160" </w:instrText>
      </w:r>
      <w:r>
        <w:fldChar w:fldCharType="separate"/>
      </w:r>
      <w:r>
        <w:rPr>
          <w:rStyle w:val="40"/>
        </w:rPr>
        <w:t>4.4  绘制图形技术要求</w:t>
      </w:r>
      <w:r>
        <w:tab/>
      </w:r>
      <w:r>
        <w:fldChar w:fldCharType="begin"/>
      </w:r>
      <w:r>
        <w:instrText xml:space="preserve"> PAGEREF _Toc150419160 \h </w:instrText>
      </w:r>
      <w:r>
        <w:fldChar w:fldCharType="separate"/>
      </w:r>
      <w:r>
        <w:t>6</w:t>
      </w:r>
      <w:r>
        <w:fldChar w:fldCharType="end"/>
      </w:r>
      <w:r>
        <w:fldChar w:fldCharType="end"/>
      </w:r>
    </w:p>
    <w:p w14:paraId="312B67FA">
      <w:pPr>
        <w:pStyle w:val="30"/>
        <w:ind w:left="576"/>
        <w:rPr>
          <w:rFonts w:asciiTheme="minorHAnsi" w:hAnsiTheme="minorHAnsi" w:cstheme="minorBidi"/>
          <w:spacing w:val="0"/>
          <w:sz w:val="21"/>
          <w:szCs w:val="22"/>
        </w:rPr>
      </w:pPr>
      <w:r>
        <w:fldChar w:fldCharType="begin"/>
      </w:r>
      <w:r>
        <w:instrText xml:space="preserve"> HYPERLINK \l "_Toc150419161" </w:instrText>
      </w:r>
      <w:r>
        <w:fldChar w:fldCharType="separate"/>
      </w:r>
      <w:r>
        <w:rPr>
          <w:rStyle w:val="40"/>
        </w:rPr>
        <w:t>4.5  标记绘制技术要求</w:t>
      </w:r>
      <w:r>
        <w:tab/>
      </w:r>
      <w:r>
        <w:fldChar w:fldCharType="begin"/>
      </w:r>
      <w:r>
        <w:instrText xml:space="preserve"> PAGEREF _Toc150419161 \h </w:instrText>
      </w:r>
      <w:r>
        <w:fldChar w:fldCharType="separate"/>
      </w:r>
      <w:r>
        <w:t>7</w:t>
      </w:r>
      <w:r>
        <w:fldChar w:fldCharType="end"/>
      </w:r>
      <w:r>
        <w:fldChar w:fldCharType="end"/>
      </w:r>
    </w:p>
    <w:p w14:paraId="66D11F8E">
      <w:pPr>
        <w:pStyle w:val="30"/>
        <w:ind w:left="576"/>
        <w:rPr>
          <w:rFonts w:asciiTheme="minorHAnsi" w:hAnsiTheme="minorHAnsi" w:cstheme="minorBidi"/>
          <w:spacing w:val="0"/>
          <w:sz w:val="21"/>
          <w:szCs w:val="22"/>
        </w:rPr>
      </w:pPr>
      <w:r>
        <w:fldChar w:fldCharType="begin"/>
      </w:r>
      <w:r>
        <w:instrText xml:space="preserve"> HYPERLINK \l "_Toc150419162" </w:instrText>
      </w:r>
      <w:r>
        <w:fldChar w:fldCharType="separate"/>
      </w:r>
      <w:r>
        <w:rPr>
          <w:rStyle w:val="40"/>
        </w:rPr>
        <w:t>4.6  指标表技术要求</w:t>
      </w:r>
      <w:r>
        <w:tab/>
      </w:r>
      <w:r>
        <w:fldChar w:fldCharType="begin"/>
      </w:r>
      <w:r>
        <w:instrText xml:space="preserve"> PAGEREF _Toc150419162 \h </w:instrText>
      </w:r>
      <w:r>
        <w:fldChar w:fldCharType="separate"/>
      </w:r>
      <w:r>
        <w:t>11</w:t>
      </w:r>
      <w:r>
        <w:fldChar w:fldCharType="end"/>
      </w:r>
      <w:r>
        <w:fldChar w:fldCharType="end"/>
      </w:r>
    </w:p>
    <w:p w14:paraId="155A68EB">
      <w:pPr>
        <w:pStyle w:val="26"/>
        <w:rPr>
          <w:rFonts w:asciiTheme="minorHAnsi" w:hAnsiTheme="minorHAnsi" w:cstheme="minorBidi"/>
          <w:spacing w:val="0"/>
          <w:sz w:val="21"/>
        </w:rPr>
      </w:pPr>
      <w:r>
        <w:fldChar w:fldCharType="begin"/>
      </w:r>
      <w:r>
        <w:instrText xml:space="preserve"> HYPERLINK \l "_Toc150419163" </w:instrText>
      </w:r>
      <w:r>
        <w:fldChar w:fldCharType="separate"/>
      </w:r>
      <w:r>
        <w:rPr>
          <w:rStyle w:val="40"/>
        </w:rPr>
        <w:t>5  BDB数据文件要求</w:t>
      </w:r>
      <w:r>
        <w:tab/>
      </w:r>
      <w:r>
        <w:fldChar w:fldCharType="begin"/>
      </w:r>
      <w:r>
        <w:instrText xml:space="preserve"> PAGEREF _Toc150419163 \h </w:instrText>
      </w:r>
      <w:r>
        <w:fldChar w:fldCharType="separate"/>
      </w:r>
      <w:r>
        <w:t>12</w:t>
      </w:r>
      <w:r>
        <w:fldChar w:fldCharType="end"/>
      </w:r>
      <w:r>
        <w:fldChar w:fldCharType="end"/>
      </w:r>
    </w:p>
    <w:p w14:paraId="0C794818">
      <w:pPr>
        <w:pStyle w:val="26"/>
        <w:rPr>
          <w:rFonts w:asciiTheme="minorHAnsi" w:hAnsiTheme="minorHAnsi" w:cstheme="minorBidi"/>
          <w:spacing w:val="0"/>
          <w:sz w:val="21"/>
        </w:rPr>
      </w:pPr>
      <w:r>
        <w:fldChar w:fldCharType="begin"/>
      </w:r>
      <w:r>
        <w:instrText xml:space="preserve"> HYPERLINK \l "_Toc150419164" </w:instrText>
      </w:r>
      <w:r>
        <w:fldChar w:fldCharType="separate"/>
      </w:r>
      <w:r>
        <w:rPr>
          <w:rStyle w:val="40"/>
        </w:rPr>
        <w:t>6  数据文件交付要求</w:t>
      </w:r>
      <w:r>
        <w:tab/>
      </w:r>
      <w:r>
        <w:fldChar w:fldCharType="begin"/>
      </w:r>
      <w:r>
        <w:instrText xml:space="preserve"> PAGEREF _Toc150419164 \h </w:instrText>
      </w:r>
      <w:r>
        <w:fldChar w:fldCharType="separate"/>
      </w:r>
      <w:r>
        <w:t>13</w:t>
      </w:r>
      <w:r>
        <w:fldChar w:fldCharType="end"/>
      </w:r>
      <w:r>
        <w:fldChar w:fldCharType="end"/>
      </w:r>
    </w:p>
    <w:p w14:paraId="1627880A">
      <w:pPr>
        <w:pStyle w:val="30"/>
        <w:ind w:left="576"/>
        <w:rPr>
          <w:rFonts w:asciiTheme="minorHAnsi" w:hAnsiTheme="minorHAnsi" w:cstheme="minorBidi"/>
          <w:spacing w:val="0"/>
          <w:sz w:val="21"/>
          <w:szCs w:val="22"/>
        </w:rPr>
      </w:pPr>
      <w:r>
        <w:fldChar w:fldCharType="begin"/>
      </w:r>
      <w:r>
        <w:instrText xml:space="preserve"> HYPERLINK \l "_Toc150419165" </w:instrText>
      </w:r>
      <w:r>
        <w:fldChar w:fldCharType="separate"/>
      </w:r>
      <w:r>
        <w:rPr>
          <w:rStyle w:val="40"/>
        </w:rPr>
        <w:t>6.1  一般规定</w:t>
      </w:r>
      <w:r>
        <w:tab/>
      </w:r>
      <w:r>
        <w:fldChar w:fldCharType="begin"/>
      </w:r>
      <w:r>
        <w:instrText xml:space="preserve"> PAGEREF _Toc150419165 \h </w:instrText>
      </w:r>
      <w:r>
        <w:fldChar w:fldCharType="separate"/>
      </w:r>
      <w:r>
        <w:t>13</w:t>
      </w:r>
      <w:r>
        <w:fldChar w:fldCharType="end"/>
      </w:r>
      <w:r>
        <w:fldChar w:fldCharType="end"/>
      </w:r>
    </w:p>
    <w:p w14:paraId="1CEC1125">
      <w:pPr>
        <w:pStyle w:val="30"/>
        <w:ind w:left="576"/>
        <w:rPr>
          <w:rFonts w:asciiTheme="minorHAnsi" w:hAnsiTheme="minorHAnsi" w:cstheme="minorBidi"/>
          <w:spacing w:val="0"/>
          <w:sz w:val="21"/>
          <w:szCs w:val="22"/>
        </w:rPr>
      </w:pPr>
      <w:r>
        <w:fldChar w:fldCharType="begin"/>
      </w:r>
      <w:r>
        <w:instrText xml:space="preserve"> HYPERLINK \l "_Toc150419166" </w:instrText>
      </w:r>
      <w:r>
        <w:fldChar w:fldCharType="separate"/>
      </w:r>
      <w:r>
        <w:rPr>
          <w:rStyle w:val="40"/>
        </w:rPr>
        <w:t>6.2  文件格式</w:t>
      </w:r>
      <w:r>
        <w:tab/>
      </w:r>
      <w:r>
        <w:fldChar w:fldCharType="begin"/>
      </w:r>
      <w:r>
        <w:instrText xml:space="preserve"> PAGEREF _Toc150419166 \h </w:instrText>
      </w:r>
      <w:r>
        <w:fldChar w:fldCharType="separate"/>
      </w:r>
      <w:r>
        <w:t>13</w:t>
      </w:r>
      <w:r>
        <w:fldChar w:fldCharType="end"/>
      </w:r>
      <w:r>
        <w:fldChar w:fldCharType="end"/>
      </w:r>
    </w:p>
    <w:p w14:paraId="13AAF5B9">
      <w:pPr>
        <w:pStyle w:val="30"/>
        <w:ind w:left="576"/>
        <w:rPr>
          <w:rFonts w:asciiTheme="minorHAnsi" w:hAnsiTheme="minorHAnsi" w:cstheme="minorBidi"/>
          <w:spacing w:val="0"/>
          <w:sz w:val="21"/>
          <w:szCs w:val="22"/>
        </w:rPr>
      </w:pPr>
      <w:r>
        <w:fldChar w:fldCharType="begin"/>
      </w:r>
      <w:r>
        <w:instrText xml:space="preserve"> HYPERLINK \l "_Toc150419167" </w:instrText>
      </w:r>
      <w:r>
        <w:fldChar w:fldCharType="separate"/>
      </w:r>
      <w:r>
        <w:rPr>
          <w:rStyle w:val="40"/>
        </w:rPr>
        <w:t>6.3  文件命名</w:t>
      </w:r>
      <w:r>
        <w:tab/>
      </w:r>
      <w:r>
        <w:fldChar w:fldCharType="begin"/>
      </w:r>
      <w:r>
        <w:instrText xml:space="preserve"> PAGEREF _Toc150419167 \h </w:instrText>
      </w:r>
      <w:r>
        <w:fldChar w:fldCharType="separate"/>
      </w:r>
      <w:r>
        <w:t>13</w:t>
      </w:r>
      <w:r>
        <w:fldChar w:fldCharType="end"/>
      </w:r>
      <w:r>
        <w:fldChar w:fldCharType="end"/>
      </w:r>
    </w:p>
    <w:p w14:paraId="7A751005">
      <w:pPr>
        <w:pStyle w:val="26"/>
        <w:rPr>
          <w:rFonts w:asciiTheme="minorHAnsi" w:hAnsiTheme="minorHAnsi" w:cstheme="minorBidi"/>
          <w:spacing w:val="0"/>
          <w:sz w:val="21"/>
        </w:rPr>
      </w:pPr>
      <w:r>
        <w:fldChar w:fldCharType="begin"/>
      </w:r>
      <w:r>
        <w:instrText xml:space="preserve"> HYPERLINK \l "_Toc150419168" </w:instrText>
      </w:r>
      <w:r>
        <w:fldChar w:fldCharType="separate"/>
      </w:r>
      <w:r>
        <w:rPr>
          <w:rStyle w:val="40"/>
        </w:rPr>
        <w:t>附录A  指标明细表</w:t>
      </w:r>
      <w:r>
        <w:tab/>
      </w:r>
      <w:r>
        <w:fldChar w:fldCharType="begin"/>
      </w:r>
      <w:r>
        <w:instrText xml:space="preserve"> PAGEREF _Toc150419168 \h </w:instrText>
      </w:r>
      <w:r>
        <w:fldChar w:fldCharType="separate"/>
      </w:r>
      <w:r>
        <w:t>15</w:t>
      </w:r>
      <w:r>
        <w:fldChar w:fldCharType="end"/>
      </w:r>
      <w:r>
        <w:fldChar w:fldCharType="end"/>
      </w:r>
    </w:p>
    <w:p w14:paraId="338EADD3">
      <w:pPr>
        <w:pStyle w:val="26"/>
        <w:rPr>
          <w:rFonts w:asciiTheme="minorHAnsi" w:hAnsiTheme="minorHAnsi" w:cstheme="minorBidi"/>
          <w:spacing w:val="0"/>
          <w:sz w:val="21"/>
        </w:rPr>
      </w:pPr>
      <w:r>
        <w:fldChar w:fldCharType="begin"/>
      </w:r>
      <w:r>
        <w:instrText xml:space="preserve"> HYPERLINK \l "_Toc150419169" </w:instrText>
      </w:r>
      <w:r>
        <w:fldChar w:fldCharType="separate"/>
      </w:r>
      <w:r>
        <w:rPr>
          <w:rStyle w:val="40"/>
        </w:rPr>
        <w:t>本标准用词说明</w:t>
      </w:r>
      <w:r>
        <w:tab/>
      </w:r>
      <w:r>
        <w:fldChar w:fldCharType="begin"/>
      </w:r>
      <w:r>
        <w:instrText xml:space="preserve"> PAGEREF _Toc150419169 \h </w:instrText>
      </w:r>
      <w:r>
        <w:fldChar w:fldCharType="separate"/>
      </w:r>
      <w:r>
        <w:t>39</w:t>
      </w:r>
      <w:r>
        <w:fldChar w:fldCharType="end"/>
      </w:r>
      <w:r>
        <w:fldChar w:fldCharType="end"/>
      </w:r>
    </w:p>
    <w:p w14:paraId="7002BA55">
      <w:pPr>
        <w:pStyle w:val="26"/>
        <w:rPr>
          <w:rFonts w:asciiTheme="minorHAnsi" w:hAnsiTheme="minorHAnsi" w:cstheme="minorBidi"/>
          <w:spacing w:val="0"/>
          <w:sz w:val="21"/>
        </w:rPr>
      </w:pPr>
      <w:r>
        <w:fldChar w:fldCharType="begin"/>
      </w:r>
      <w:r>
        <w:instrText xml:space="preserve"> HYPERLINK \l "_Toc150419170" </w:instrText>
      </w:r>
      <w:r>
        <w:fldChar w:fldCharType="separate"/>
      </w:r>
      <w:r>
        <w:rPr>
          <w:rStyle w:val="40"/>
        </w:rPr>
        <w:t>引用标准名录</w:t>
      </w:r>
      <w:r>
        <w:tab/>
      </w:r>
      <w:r>
        <w:fldChar w:fldCharType="begin"/>
      </w:r>
      <w:r>
        <w:instrText xml:space="preserve"> PAGEREF _Toc150419170 \h </w:instrText>
      </w:r>
      <w:r>
        <w:fldChar w:fldCharType="separate"/>
      </w:r>
      <w:r>
        <w:t>40</w:t>
      </w:r>
      <w:r>
        <w:fldChar w:fldCharType="end"/>
      </w:r>
      <w:r>
        <w:fldChar w:fldCharType="end"/>
      </w:r>
    </w:p>
    <w:p w14:paraId="4A95A355">
      <w:pPr>
        <w:pStyle w:val="26"/>
        <w:rPr>
          <w:rFonts w:asciiTheme="minorHAnsi" w:hAnsiTheme="minorHAnsi" w:cstheme="minorBidi"/>
          <w:spacing w:val="0"/>
          <w:sz w:val="21"/>
        </w:rPr>
      </w:pPr>
      <w:r>
        <w:fldChar w:fldCharType="begin"/>
      </w:r>
      <w:r>
        <w:instrText xml:space="preserve"> HYPERLINK \l "_Toc150419171" </w:instrText>
      </w:r>
      <w:r>
        <w:fldChar w:fldCharType="separate"/>
      </w:r>
      <w:r>
        <w:rPr>
          <w:rStyle w:val="40"/>
        </w:rPr>
        <w:t>条文说明</w:t>
      </w:r>
      <w:r>
        <w:tab/>
      </w:r>
      <w:r>
        <w:fldChar w:fldCharType="begin"/>
      </w:r>
      <w:r>
        <w:instrText xml:space="preserve"> PAGEREF _Toc150419171 \h </w:instrText>
      </w:r>
      <w:r>
        <w:fldChar w:fldCharType="separate"/>
      </w:r>
      <w:r>
        <w:t>41</w:t>
      </w:r>
      <w:r>
        <w:fldChar w:fldCharType="end"/>
      </w:r>
      <w:r>
        <w:fldChar w:fldCharType="end"/>
      </w:r>
    </w:p>
    <w:p w14:paraId="5691219B">
      <w:pPr>
        <w:pStyle w:val="26"/>
        <w:rPr>
          <w:rFonts w:asciiTheme="minorHAnsi" w:hAnsiTheme="minorHAnsi" w:cstheme="minorBidi"/>
          <w:spacing w:val="0"/>
          <w:sz w:val="21"/>
        </w:rPr>
      </w:pPr>
      <w:r>
        <w:fldChar w:fldCharType="begin"/>
      </w:r>
      <w:r>
        <w:instrText xml:space="preserve"> HYPERLINK \l "_Toc150419172" </w:instrText>
      </w:r>
      <w:r>
        <w:fldChar w:fldCharType="separate"/>
      </w:r>
      <w:r>
        <w:rPr>
          <w:rStyle w:val="40"/>
        </w:rPr>
        <w:t>4  制图标准及技术要求</w:t>
      </w:r>
      <w:r>
        <w:tab/>
      </w:r>
      <w:r>
        <w:fldChar w:fldCharType="begin"/>
      </w:r>
      <w:r>
        <w:instrText xml:space="preserve"> PAGEREF _Toc150419172 \h </w:instrText>
      </w:r>
      <w:r>
        <w:fldChar w:fldCharType="separate"/>
      </w:r>
      <w:r>
        <w:t>42</w:t>
      </w:r>
      <w:r>
        <w:fldChar w:fldCharType="end"/>
      </w:r>
      <w:r>
        <w:fldChar w:fldCharType="end"/>
      </w:r>
    </w:p>
    <w:p w14:paraId="34A35547">
      <w:pPr>
        <w:pStyle w:val="30"/>
        <w:ind w:left="576"/>
        <w:rPr>
          <w:rFonts w:asciiTheme="minorHAnsi" w:hAnsiTheme="minorHAnsi" w:cstheme="minorBidi"/>
          <w:spacing w:val="0"/>
          <w:sz w:val="21"/>
          <w:szCs w:val="22"/>
        </w:rPr>
      </w:pPr>
      <w:r>
        <w:fldChar w:fldCharType="begin"/>
      </w:r>
      <w:r>
        <w:instrText xml:space="preserve"> HYPERLINK \l "_Toc150419173" </w:instrText>
      </w:r>
      <w:r>
        <w:fldChar w:fldCharType="separate"/>
      </w:r>
      <w:r>
        <w:rPr>
          <w:rStyle w:val="40"/>
        </w:rPr>
        <w:t>4.3  图层管理原则</w:t>
      </w:r>
      <w:r>
        <w:tab/>
      </w:r>
      <w:r>
        <w:fldChar w:fldCharType="begin"/>
      </w:r>
      <w:r>
        <w:instrText xml:space="preserve"> PAGEREF _Toc150419173 \h </w:instrText>
      </w:r>
      <w:r>
        <w:fldChar w:fldCharType="separate"/>
      </w:r>
      <w:r>
        <w:t>42</w:t>
      </w:r>
      <w:r>
        <w:fldChar w:fldCharType="end"/>
      </w:r>
      <w:r>
        <w:fldChar w:fldCharType="end"/>
      </w:r>
    </w:p>
    <w:p w14:paraId="26BA4FAA">
      <w:pPr>
        <w:pStyle w:val="30"/>
        <w:ind w:left="576"/>
        <w:rPr>
          <w:rFonts w:asciiTheme="minorHAnsi" w:hAnsiTheme="minorHAnsi" w:cstheme="minorBidi"/>
          <w:spacing w:val="0"/>
          <w:sz w:val="21"/>
          <w:szCs w:val="22"/>
        </w:rPr>
      </w:pPr>
      <w:r>
        <w:fldChar w:fldCharType="begin"/>
      </w:r>
      <w:r>
        <w:instrText xml:space="preserve"> HYPERLINK \l "_Toc150419174" </w:instrText>
      </w:r>
      <w:r>
        <w:fldChar w:fldCharType="separate"/>
      </w:r>
      <w:r>
        <w:rPr>
          <w:rStyle w:val="40"/>
        </w:rPr>
        <w:t>4.4  绘制图形技术要求</w:t>
      </w:r>
      <w:r>
        <w:tab/>
      </w:r>
      <w:r>
        <w:fldChar w:fldCharType="begin"/>
      </w:r>
      <w:r>
        <w:instrText xml:space="preserve"> PAGEREF _Toc150419174 \h </w:instrText>
      </w:r>
      <w:r>
        <w:fldChar w:fldCharType="separate"/>
      </w:r>
      <w:r>
        <w:t>43</w:t>
      </w:r>
      <w:r>
        <w:fldChar w:fldCharType="end"/>
      </w:r>
      <w:r>
        <w:fldChar w:fldCharType="end"/>
      </w:r>
    </w:p>
    <w:p w14:paraId="6E2A5A38">
      <w:pPr>
        <w:pStyle w:val="30"/>
        <w:ind w:left="576"/>
        <w:rPr>
          <w:rFonts w:asciiTheme="minorHAnsi" w:hAnsiTheme="minorHAnsi" w:cstheme="minorBidi"/>
          <w:spacing w:val="0"/>
          <w:sz w:val="21"/>
          <w:szCs w:val="22"/>
        </w:rPr>
      </w:pPr>
      <w:r>
        <w:fldChar w:fldCharType="begin"/>
      </w:r>
      <w:r>
        <w:instrText xml:space="preserve"> HYPERLINK \l "_Toc150419175" </w:instrText>
      </w:r>
      <w:r>
        <w:fldChar w:fldCharType="separate"/>
      </w:r>
      <w:r>
        <w:rPr>
          <w:rStyle w:val="40"/>
        </w:rPr>
        <w:t>4.5  标记绘制技术要求</w:t>
      </w:r>
      <w:r>
        <w:tab/>
      </w:r>
      <w:r>
        <w:fldChar w:fldCharType="begin"/>
      </w:r>
      <w:r>
        <w:instrText xml:space="preserve"> PAGEREF _Toc150419175 \h </w:instrText>
      </w:r>
      <w:r>
        <w:fldChar w:fldCharType="separate"/>
      </w:r>
      <w:r>
        <w:t>43</w:t>
      </w:r>
      <w:r>
        <w:fldChar w:fldCharType="end"/>
      </w:r>
      <w:r>
        <w:fldChar w:fldCharType="end"/>
      </w:r>
    </w:p>
    <w:p w14:paraId="265F0D94">
      <w:pPr>
        <w:pStyle w:val="26"/>
        <w:rPr>
          <w:rFonts w:asciiTheme="minorHAnsi" w:hAnsiTheme="minorHAnsi" w:cstheme="minorBidi"/>
          <w:spacing w:val="0"/>
          <w:sz w:val="21"/>
        </w:rPr>
      </w:pPr>
      <w:r>
        <w:fldChar w:fldCharType="begin"/>
      </w:r>
      <w:r>
        <w:instrText xml:space="preserve"> HYPERLINK \l "_Toc150419176" </w:instrText>
      </w:r>
      <w:r>
        <w:fldChar w:fldCharType="separate"/>
      </w:r>
      <w:r>
        <w:rPr>
          <w:rStyle w:val="40"/>
        </w:rPr>
        <w:t>6  数据文件交付要求</w:t>
      </w:r>
      <w:r>
        <w:tab/>
      </w:r>
      <w:r>
        <w:fldChar w:fldCharType="begin"/>
      </w:r>
      <w:r>
        <w:instrText xml:space="preserve"> PAGEREF _Toc150419176 \h </w:instrText>
      </w:r>
      <w:r>
        <w:fldChar w:fldCharType="separate"/>
      </w:r>
      <w:r>
        <w:t>44</w:t>
      </w:r>
      <w:r>
        <w:fldChar w:fldCharType="end"/>
      </w:r>
      <w:r>
        <w:fldChar w:fldCharType="end"/>
      </w:r>
    </w:p>
    <w:p w14:paraId="0310BC07">
      <w:pPr>
        <w:pStyle w:val="30"/>
        <w:ind w:left="576"/>
        <w:rPr>
          <w:rFonts w:asciiTheme="minorHAnsi" w:hAnsiTheme="minorHAnsi" w:cstheme="minorBidi"/>
          <w:spacing w:val="0"/>
          <w:sz w:val="21"/>
          <w:szCs w:val="22"/>
        </w:rPr>
      </w:pPr>
      <w:r>
        <w:fldChar w:fldCharType="begin"/>
      </w:r>
      <w:r>
        <w:instrText xml:space="preserve"> HYPERLINK \l "_Toc150419177" </w:instrText>
      </w:r>
      <w:r>
        <w:fldChar w:fldCharType="separate"/>
      </w:r>
      <w:r>
        <w:rPr>
          <w:rStyle w:val="40"/>
        </w:rPr>
        <w:t>6.3  文件命名</w:t>
      </w:r>
      <w:r>
        <w:tab/>
      </w:r>
      <w:r>
        <w:fldChar w:fldCharType="begin"/>
      </w:r>
      <w:r>
        <w:instrText xml:space="preserve"> PAGEREF _Toc150419177 \h </w:instrText>
      </w:r>
      <w:r>
        <w:fldChar w:fldCharType="separate"/>
      </w:r>
      <w:r>
        <w:t>44</w:t>
      </w:r>
      <w:r>
        <w:fldChar w:fldCharType="end"/>
      </w:r>
      <w:r>
        <w:fldChar w:fldCharType="end"/>
      </w:r>
    </w:p>
    <w:p w14:paraId="62E74326">
      <w:pPr>
        <w:widowControl/>
        <w:spacing w:after="381"/>
        <w:jc w:val="left"/>
        <w:rPr>
          <w:rFonts w:eastAsia="黑体"/>
          <w:szCs w:val="28"/>
        </w:rPr>
      </w:pPr>
      <w:r>
        <w:rPr>
          <w:rFonts w:eastAsia="黑体"/>
          <w:b/>
          <w:szCs w:val="28"/>
        </w:rPr>
        <w:fldChar w:fldCharType="end"/>
      </w:r>
    </w:p>
    <w:p w14:paraId="032CCFE3">
      <w:pPr>
        <w:widowControl/>
        <w:spacing w:after="381"/>
        <w:jc w:val="left"/>
        <w:rPr>
          <w:rFonts w:eastAsia="黑体"/>
          <w:color w:val="FF0000"/>
          <w:szCs w:val="28"/>
        </w:rPr>
      </w:pPr>
    </w:p>
    <w:p w14:paraId="6D051A3F">
      <w:pPr>
        <w:widowControl/>
        <w:spacing w:after="381"/>
        <w:jc w:val="left"/>
        <w:rPr>
          <w:rFonts w:eastAsia="黑体"/>
          <w:color w:val="FF0000"/>
          <w:szCs w:val="28"/>
        </w:rPr>
      </w:pPr>
    </w:p>
    <w:p w14:paraId="387F474C">
      <w:pPr>
        <w:widowControl/>
        <w:spacing w:line="240" w:lineRule="auto"/>
        <w:jc w:val="left"/>
        <w:rPr>
          <w:rFonts w:eastAsia="黑体"/>
          <w:sz w:val="32"/>
        </w:rPr>
      </w:pPr>
      <w:r>
        <w:rPr>
          <w:rFonts w:eastAsia="黑体"/>
          <w:sz w:val="32"/>
        </w:rPr>
        <w:br w:type="page"/>
      </w:r>
    </w:p>
    <w:p w14:paraId="02A995B4">
      <w:pPr>
        <w:widowControl/>
        <w:spacing w:after="381"/>
        <w:jc w:val="center"/>
        <w:rPr>
          <w:rFonts w:eastAsia="黑体"/>
          <w:sz w:val="36"/>
          <w:szCs w:val="36"/>
        </w:rPr>
      </w:pPr>
      <w:r>
        <w:rPr>
          <w:rFonts w:hint="eastAsia" w:eastAsia="黑体"/>
          <w:sz w:val="36"/>
          <w:szCs w:val="36"/>
        </w:rPr>
        <w:t>CONTENTS</w:t>
      </w:r>
    </w:p>
    <w:p w14:paraId="5C7975C3">
      <w:pPr>
        <w:pStyle w:val="26"/>
        <w:rPr>
          <w:rFonts w:asciiTheme="minorHAnsi" w:hAnsiTheme="minorHAnsi" w:cstheme="minorBidi"/>
          <w:spacing w:val="0"/>
          <w:sz w:val="21"/>
        </w:rPr>
      </w:pPr>
      <w:r>
        <w:rPr>
          <w:rFonts w:ascii="Arial Unicode MS" w:hAnsi="Arial Unicode MS" w:eastAsia="Arial Unicode MS" w:cs="Arial Unicode MS"/>
          <w:szCs w:val="28"/>
        </w:rPr>
        <w:fldChar w:fldCharType="begin"/>
      </w:r>
      <w:r>
        <w:rPr>
          <w:rFonts w:ascii="Arial Unicode MS" w:hAnsi="Arial Unicode MS" w:eastAsia="Arial Unicode MS" w:cs="Arial Unicode MS"/>
          <w:szCs w:val="28"/>
        </w:rPr>
        <w:instrText xml:space="preserve"> TOC \o "1-3" \h \z \u </w:instrText>
      </w:r>
      <w:r>
        <w:rPr>
          <w:rFonts w:ascii="Arial Unicode MS" w:hAnsi="Arial Unicode MS" w:eastAsia="Arial Unicode MS" w:cs="Arial Unicode MS"/>
          <w:szCs w:val="28"/>
        </w:rPr>
        <w:fldChar w:fldCharType="separate"/>
      </w:r>
      <w:r>
        <w:fldChar w:fldCharType="begin"/>
      </w:r>
      <w:r>
        <w:instrText xml:space="preserve"> HYPERLINK \l "_Toc150419128" </w:instrText>
      </w:r>
      <w:r>
        <w:fldChar w:fldCharType="separate"/>
      </w:r>
      <w:r>
        <w:rPr>
          <w:rStyle w:val="40"/>
        </w:rPr>
        <w:t>1  General</w:t>
      </w:r>
      <w:r>
        <w:tab/>
      </w:r>
      <w:r>
        <w:fldChar w:fldCharType="begin"/>
      </w:r>
      <w:r>
        <w:instrText xml:space="preserve"> PAGEREF _Toc150419128 \h </w:instrText>
      </w:r>
      <w:r>
        <w:fldChar w:fldCharType="separate"/>
      </w:r>
      <w:r>
        <w:t>1</w:t>
      </w:r>
      <w:r>
        <w:fldChar w:fldCharType="end"/>
      </w:r>
      <w:r>
        <w:fldChar w:fldCharType="end"/>
      </w:r>
    </w:p>
    <w:p w14:paraId="64F0F7A2">
      <w:pPr>
        <w:pStyle w:val="26"/>
        <w:rPr>
          <w:rFonts w:asciiTheme="minorHAnsi" w:hAnsiTheme="minorHAnsi" w:cstheme="minorBidi"/>
          <w:spacing w:val="0"/>
          <w:sz w:val="21"/>
        </w:rPr>
      </w:pPr>
      <w:r>
        <w:fldChar w:fldCharType="begin"/>
      </w:r>
      <w:r>
        <w:instrText xml:space="preserve"> HYPERLINK \l "_Toc150419129" </w:instrText>
      </w:r>
      <w:r>
        <w:fldChar w:fldCharType="separate"/>
      </w:r>
      <w:r>
        <w:rPr>
          <w:rStyle w:val="40"/>
        </w:rPr>
        <w:t>2  Terminology</w:t>
      </w:r>
      <w:r>
        <w:tab/>
      </w:r>
      <w:r>
        <w:fldChar w:fldCharType="begin"/>
      </w:r>
      <w:r>
        <w:instrText xml:space="preserve"> PAGEREF _Toc150419129 \h </w:instrText>
      </w:r>
      <w:r>
        <w:fldChar w:fldCharType="separate"/>
      </w:r>
      <w:r>
        <w:t>2</w:t>
      </w:r>
      <w:r>
        <w:fldChar w:fldCharType="end"/>
      </w:r>
      <w:r>
        <w:fldChar w:fldCharType="end"/>
      </w:r>
    </w:p>
    <w:p w14:paraId="1C92E0FC">
      <w:pPr>
        <w:pStyle w:val="26"/>
        <w:rPr>
          <w:rFonts w:asciiTheme="minorHAnsi" w:hAnsiTheme="minorHAnsi" w:cstheme="minorBidi"/>
          <w:spacing w:val="0"/>
          <w:sz w:val="21"/>
        </w:rPr>
      </w:pPr>
      <w:r>
        <w:fldChar w:fldCharType="begin"/>
      </w:r>
      <w:r>
        <w:instrText xml:space="preserve"> HYPERLINK \l "_Toc150419130" </w:instrText>
      </w:r>
      <w:r>
        <w:fldChar w:fldCharType="separate"/>
      </w:r>
      <w:r>
        <w:rPr>
          <w:rStyle w:val="40"/>
        </w:rPr>
        <w:t>3  Basic regulations</w:t>
      </w:r>
      <w:r>
        <w:tab/>
      </w:r>
      <w:r>
        <w:fldChar w:fldCharType="begin"/>
      </w:r>
      <w:r>
        <w:instrText xml:space="preserve"> PAGEREF _Toc150419130 \h </w:instrText>
      </w:r>
      <w:r>
        <w:fldChar w:fldCharType="separate"/>
      </w:r>
      <w:r>
        <w:t>4</w:t>
      </w:r>
      <w:r>
        <w:fldChar w:fldCharType="end"/>
      </w:r>
      <w:r>
        <w:fldChar w:fldCharType="end"/>
      </w:r>
    </w:p>
    <w:p w14:paraId="16BA8C16">
      <w:pPr>
        <w:pStyle w:val="26"/>
        <w:rPr>
          <w:rFonts w:asciiTheme="minorHAnsi" w:hAnsiTheme="minorHAnsi" w:cstheme="minorBidi"/>
          <w:spacing w:val="0"/>
          <w:sz w:val="21"/>
        </w:rPr>
      </w:pPr>
      <w:r>
        <w:fldChar w:fldCharType="begin"/>
      </w:r>
      <w:r>
        <w:instrText xml:space="preserve"> HYPERLINK \l "_Toc150419131" </w:instrText>
      </w:r>
      <w:r>
        <w:fldChar w:fldCharType="separate"/>
      </w:r>
      <w:r>
        <w:rPr>
          <w:rStyle w:val="40"/>
        </w:rPr>
        <w:t>4  Drafting Standards and Technical Requirements</w:t>
      </w:r>
      <w:r>
        <w:tab/>
      </w:r>
      <w:r>
        <w:fldChar w:fldCharType="begin"/>
      </w:r>
      <w:r>
        <w:instrText xml:space="preserve"> PAGEREF _Toc150419131 \h </w:instrText>
      </w:r>
      <w:r>
        <w:fldChar w:fldCharType="separate"/>
      </w:r>
      <w:r>
        <w:t>5</w:t>
      </w:r>
      <w:r>
        <w:fldChar w:fldCharType="end"/>
      </w:r>
      <w:r>
        <w:fldChar w:fldCharType="end"/>
      </w:r>
    </w:p>
    <w:p w14:paraId="15014946">
      <w:pPr>
        <w:pStyle w:val="30"/>
        <w:ind w:left="576"/>
        <w:rPr>
          <w:rFonts w:asciiTheme="minorHAnsi" w:hAnsiTheme="minorHAnsi" w:cstheme="minorBidi"/>
          <w:spacing w:val="0"/>
          <w:sz w:val="21"/>
          <w:szCs w:val="22"/>
        </w:rPr>
      </w:pPr>
      <w:r>
        <w:fldChar w:fldCharType="begin"/>
      </w:r>
      <w:r>
        <w:instrText xml:space="preserve"> HYPERLINK \l "_Toc150419132" </w:instrText>
      </w:r>
      <w:r>
        <w:fldChar w:fldCharType="separate"/>
      </w:r>
      <w:r>
        <w:rPr>
          <w:rStyle w:val="40"/>
        </w:rPr>
        <w:t>4.1  General Provisions</w:t>
      </w:r>
      <w:r>
        <w:tab/>
      </w:r>
      <w:r>
        <w:fldChar w:fldCharType="begin"/>
      </w:r>
      <w:r>
        <w:instrText xml:space="preserve"> PAGEREF _Toc150419132 \h </w:instrText>
      </w:r>
      <w:r>
        <w:fldChar w:fldCharType="separate"/>
      </w:r>
      <w:r>
        <w:t>5</w:t>
      </w:r>
      <w:r>
        <w:fldChar w:fldCharType="end"/>
      </w:r>
      <w:r>
        <w:fldChar w:fldCharType="end"/>
      </w:r>
    </w:p>
    <w:p w14:paraId="31664DD3">
      <w:pPr>
        <w:pStyle w:val="30"/>
        <w:ind w:left="576"/>
        <w:rPr>
          <w:rFonts w:asciiTheme="minorHAnsi" w:hAnsiTheme="minorHAnsi" w:cstheme="minorBidi"/>
          <w:spacing w:val="0"/>
          <w:sz w:val="21"/>
          <w:szCs w:val="22"/>
        </w:rPr>
      </w:pPr>
      <w:r>
        <w:fldChar w:fldCharType="begin"/>
      </w:r>
      <w:r>
        <w:instrText xml:space="preserve"> HYPERLINK \l "_Toc150419133" </w:instrText>
      </w:r>
      <w:r>
        <w:fldChar w:fldCharType="separate"/>
      </w:r>
      <w:r>
        <w:rPr>
          <w:rStyle w:val="40"/>
        </w:rPr>
        <w:t>4.2  Drawing Datum Requirements</w:t>
      </w:r>
      <w:r>
        <w:tab/>
      </w:r>
      <w:r>
        <w:fldChar w:fldCharType="begin"/>
      </w:r>
      <w:r>
        <w:instrText xml:space="preserve"> PAGEREF _Toc150419133 \h </w:instrText>
      </w:r>
      <w:r>
        <w:fldChar w:fldCharType="separate"/>
      </w:r>
      <w:r>
        <w:t>5</w:t>
      </w:r>
      <w:r>
        <w:fldChar w:fldCharType="end"/>
      </w:r>
      <w:r>
        <w:fldChar w:fldCharType="end"/>
      </w:r>
    </w:p>
    <w:p w14:paraId="434DBDE5">
      <w:pPr>
        <w:pStyle w:val="30"/>
        <w:ind w:left="576"/>
        <w:rPr>
          <w:rFonts w:asciiTheme="minorHAnsi" w:hAnsiTheme="minorHAnsi" w:cstheme="minorBidi"/>
          <w:spacing w:val="0"/>
          <w:sz w:val="21"/>
          <w:szCs w:val="22"/>
        </w:rPr>
      </w:pPr>
      <w:r>
        <w:fldChar w:fldCharType="begin"/>
      </w:r>
      <w:r>
        <w:instrText xml:space="preserve"> HYPERLINK \l "_Toc150419134" </w:instrText>
      </w:r>
      <w:r>
        <w:fldChar w:fldCharType="separate"/>
      </w:r>
      <w:r>
        <w:rPr>
          <w:rStyle w:val="40"/>
        </w:rPr>
        <w:t>4.3  Layer Management Principles</w:t>
      </w:r>
      <w:r>
        <w:tab/>
      </w:r>
      <w:r>
        <w:fldChar w:fldCharType="begin"/>
      </w:r>
      <w:r>
        <w:instrText xml:space="preserve"> PAGEREF _Toc150419134 \h </w:instrText>
      </w:r>
      <w:r>
        <w:fldChar w:fldCharType="separate"/>
      </w:r>
      <w:r>
        <w:t>6</w:t>
      </w:r>
      <w:r>
        <w:fldChar w:fldCharType="end"/>
      </w:r>
      <w:r>
        <w:fldChar w:fldCharType="end"/>
      </w:r>
    </w:p>
    <w:p w14:paraId="60AB8738">
      <w:pPr>
        <w:pStyle w:val="30"/>
        <w:ind w:left="576"/>
        <w:rPr>
          <w:rFonts w:asciiTheme="minorHAnsi" w:hAnsiTheme="minorHAnsi" w:cstheme="minorBidi"/>
          <w:spacing w:val="0"/>
          <w:sz w:val="21"/>
          <w:szCs w:val="22"/>
        </w:rPr>
      </w:pPr>
      <w:r>
        <w:fldChar w:fldCharType="begin"/>
      </w:r>
      <w:r>
        <w:instrText xml:space="preserve"> HYPERLINK \l "_Toc150419135" </w:instrText>
      </w:r>
      <w:r>
        <w:fldChar w:fldCharType="separate"/>
      </w:r>
      <w:r>
        <w:rPr>
          <w:rStyle w:val="40"/>
        </w:rPr>
        <w:t>4.4  Technical requirements for drawing graphics</w:t>
      </w:r>
      <w:r>
        <w:tab/>
      </w:r>
      <w:r>
        <w:fldChar w:fldCharType="begin"/>
      </w:r>
      <w:r>
        <w:instrText xml:space="preserve"> PAGEREF _Toc150419135 \h </w:instrText>
      </w:r>
      <w:r>
        <w:fldChar w:fldCharType="separate"/>
      </w:r>
      <w:r>
        <w:t>6</w:t>
      </w:r>
      <w:r>
        <w:fldChar w:fldCharType="end"/>
      </w:r>
      <w:r>
        <w:fldChar w:fldCharType="end"/>
      </w:r>
    </w:p>
    <w:p w14:paraId="4F1F2E74">
      <w:pPr>
        <w:pStyle w:val="30"/>
        <w:ind w:left="576"/>
        <w:rPr>
          <w:rFonts w:asciiTheme="minorHAnsi" w:hAnsiTheme="minorHAnsi" w:cstheme="minorBidi"/>
          <w:spacing w:val="0"/>
          <w:sz w:val="21"/>
          <w:szCs w:val="22"/>
        </w:rPr>
      </w:pPr>
      <w:r>
        <w:fldChar w:fldCharType="begin"/>
      </w:r>
      <w:r>
        <w:instrText xml:space="preserve"> HYPERLINK \l "_Toc150419136" </w:instrText>
      </w:r>
      <w:r>
        <w:fldChar w:fldCharType="separate"/>
      </w:r>
      <w:r>
        <w:rPr>
          <w:rStyle w:val="40"/>
        </w:rPr>
        <w:t>4.5  Technical requirements for marking drawing</w:t>
      </w:r>
      <w:r>
        <w:tab/>
      </w:r>
      <w:r>
        <w:fldChar w:fldCharType="begin"/>
      </w:r>
      <w:r>
        <w:instrText xml:space="preserve"> PAGEREF _Toc150419136 \h </w:instrText>
      </w:r>
      <w:r>
        <w:fldChar w:fldCharType="separate"/>
      </w:r>
      <w:r>
        <w:t>7</w:t>
      </w:r>
      <w:r>
        <w:fldChar w:fldCharType="end"/>
      </w:r>
      <w:r>
        <w:fldChar w:fldCharType="end"/>
      </w:r>
    </w:p>
    <w:p w14:paraId="5EDF0651">
      <w:pPr>
        <w:pStyle w:val="30"/>
        <w:ind w:left="576"/>
        <w:rPr>
          <w:rFonts w:asciiTheme="minorHAnsi" w:hAnsiTheme="minorHAnsi" w:cstheme="minorBidi"/>
          <w:spacing w:val="0"/>
          <w:sz w:val="21"/>
          <w:szCs w:val="22"/>
        </w:rPr>
      </w:pPr>
      <w:r>
        <w:fldChar w:fldCharType="begin"/>
      </w:r>
      <w:r>
        <w:instrText xml:space="preserve"> HYPERLINK \l "_Toc150419137" </w:instrText>
      </w:r>
      <w:r>
        <w:fldChar w:fldCharType="separate"/>
      </w:r>
      <w:r>
        <w:rPr>
          <w:rStyle w:val="40"/>
        </w:rPr>
        <w:t>4.6  Technical Requirements for Index Table</w:t>
      </w:r>
      <w:r>
        <w:tab/>
      </w:r>
      <w:r>
        <w:fldChar w:fldCharType="begin"/>
      </w:r>
      <w:r>
        <w:instrText xml:space="preserve"> PAGEREF _Toc150419137 \h </w:instrText>
      </w:r>
      <w:r>
        <w:fldChar w:fldCharType="separate"/>
      </w:r>
      <w:r>
        <w:t>11</w:t>
      </w:r>
      <w:r>
        <w:fldChar w:fldCharType="end"/>
      </w:r>
      <w:r>
        <w:fldChar w:fldCharType="end"/>
      </w:r>
    </w:p>
    <w:p w14:paraId="7A930D8C">
      <w:pPr>
        <w:pStyle w:val="26"/>
        <w:rPr>
          <w:rFonts w:asciiTheme="minorHAnsi" w:hAnsiTheme="minorHAnsi" w:cstheme="minorBidi"/>
          <w:spacing w:val="0"/>
          <w:sz w:val="21"/>
        </w:rPr>
      </w:pPr>
      <w:r>
        <w:fldChar w:fldCharType="begin"/>
      </w:r>
      <w:r>
        <w:instrText xml:space="preserve"> HYPERLINK \l "_Toc150419138" </w:instrText>
      </w:r>
      <w:r>
        <w:fldChar w:fldCharType="separate"/>
      </w:r>
      <w:r>
        <w:rPr>
          <w:rStyle w:val="40"/>
        </w:rPr>
        <w:t>5  BDB Data File Requirements</w:t>
      </w:r>
      <w:r>
        <w:tab/>
      </w:r>
      <w:r>
        <w:fldChar w:fldCharType="begin"/>
      </w:r>
      <w:r>
        <w:instrText xml:space="preserve"> PAGEREF _Toc150419138 \h </w:instrText>
      </w:r>
      <w:r>
        <w:fldChar w:fldCharType="separate"/>
      </w:r>
      <w:r>
        <w:t>12</w:t>
      </w:r>
      <w:r>
        <w:fldChar w:fldCharType="end"/>
      </w:r>
      <w:r>
        <w:fldChar w:fldCharType="end"/>
      </w:r>
    </w:p>
    <w:p w14:paraId="347DECD3">
      <w:pPr>
        <w:pStyle w:val="26"/>
        <w:rPr>
          <w:rFonts w:asciiTheme="minorHAnsi" w:hAnsiTheme="minorHAnsi" w:cstheme="minorBidi"/>
          <w:spacing w:val="0"/>
          <w:sz w:val="21"/>
        </w:rPr>
      </w:pPr>
      <w:r>
        <w:fldChar w:fldCharType="begin"/>
      </w:r>
      <w:r>
        <w:instrText xml:space="preserve"> HYPERLINK \l "_Toc150419139" </w:instrText>
      </w:r>
      <w:r>
        <w:fldChar w:fldCharType="separate"/>
      </w:r>
      <w:r>
        <w:rPr>
          <w:rStyle w:val="40"/>
        </w:rPr>
        <w:t>6  Data File Delivery Requirements</w:t>
      </w:r>
      <w:r>
        <w:tab/>
      </w:r>
      <w:r>
        <w:fldChar w:fldCharType="begin"/>
      </w:r>
      <w:r>
        <w:instrText xml:space="preserve"> PAGEREF _Toc150419139 \h </w:instrText>
      </w:r>
      <w:r>
        <w:fldChar w:fldCharType="separate"/>
      </w:r>
      <w:r>
        <w:t>13</w:t>
      </w:r>
      <w:r>
        <w:fldChar w:fldCharType="end"/>
      </w:r>
      <w:r>
        <w:fldChar w:fldCharType="end"/>
      </w:r>
    </w:p>
    <w:p w14:paraId="6121DBAC">
      <w:pPr>
        <w:pStyle w:val="30"/>
        <w:ind w:left="576"/>
        <w:rPr>
          <w:rFonts w:asciiTheme="minorHAnsi" w:hAnsiTheme="minorHAnsi" w:cstheme="minorBidi"/>
          <w:spacing w:val="0"/>
          <w:sz w:val="21"/>
          <w:szCs w:val="22"/>
        </w:rPr>
      </w:pPr>
      <w:r>
        <w:fldChar w:fldCharType="begin"/>
      </w:r>
      <w:r>
        <w:instrText xml:space="preserve"> HYPERLINK \l "_Toc150419140" </w:instrText>
      </w:r>
      <w:r>
        <w:fldChar w:fldCharType="separate"/>
      </w:r>
      <w:r>
        <w:rPr>
          <w:rStyle w:val="40"/>
        </w:rPr>
        <w:t>6.1  General Provisions</w:t>
      </w:r>
      <w:r>
        <w:tab/>
      </w:r>
      <w:r>
        <w:fldChar w:fldCharType="begin"/>
      </w:r>
      <w:r>
        <w:instrText xml:space="preserve"> PAGEREF _Toc150419140 \h </w:instrText>
      </w:r>
      <w:r>
        <w:fldChar w:fldCharType="separate"/>
      </w:r>
      <w:r>
        <w:t>13</w:t>
      </w:r>
      <w:r>
        <w:fldChar w:fldCharType="end"/>
      </w:r>
      <w:r>
        <w:fldChar w:fldCharType="end"/>
      </w:r>
    </w:p>
    <w:p w14:paraId="01E08839">
      <w:pPr>
        <w:pStyle w:val="30"/>
        <w:ind w:left="576"/>
        <w:rPr>
          <w:rFonts w:asciiTheme="minorHAnsi" w:hAnsiTheme="minorHAnsi" w:cstheme="minorBidi"/>
          <w:spacing w:val="0"/>
          <w:sz w:val="21"/>
          <w:szCs w:val="22"/>
        </w:rPr>
      </w:pPr>
      <w:r>
        <w:fldChar w:fldCharType="begin"/>
      </w:r>
      <w:r>
        <w:instrText xml:space="preserve"> HYPERLINK \l "_Toc150419141" </w:instrText>
      </w:r>
      <w:r>
        <w:fldChar w:fldCharType="separate"/>
      </w:r>
      <w:r>
        <w:rPr>
          <w:rStyle w:val="40"/>
        </w:rPr>
        <w:t>6.2  File Format</w:t>
      </w:r>
      <w:r>
        <w:tab/>
      </w:r>
      <w:r>
        <w:fldChar w:fldCharType="begin"/>
      </w:r>
      <w:r>
        <w:instrText xml:space="preserve"> PAGEREF _Toc150419141 \h </w:instrText>
      </w:r>
      <w:r>
        <w:fldChar w:fldCharType="separate"/>
      </w:r>
      <w:r>
        <w:t>13</w:t>
      </w:r>
      <w:r>
        <w:fldChar w:fldCharType="end"/>
      </w:r>
      <w:r>
        <w:fldChar w:fldCharType="end"/>
      </w:r>
    </w:p>
    <w:p w14:paraId="037EC51B">
      <w:pPr>
        <w:pStyle w:val="30"/>
        <w:ind w:left="576"/>
        <w:rPr>
          <w:rFonts w:asciiTheme="minorHAnsi" w:hAnsiTheme="minorHAnsi" w:cstheme="minorBidi"/>
          <w:spacing w:val="0"/>
          <w:sz w:val="21"/>
          <w:szCs w:val="22"/>
        </w:rPr>
      </w:pPr>
      <w:r>
        <w:fldChar w:fldCharType="begin"/>
      </w:r>
      <w:r>
        <w:instrText xml:space="preserve"> HYPERLINK \l "_Toc150419142" </w:instrText>
      </w:r>
      <w:r>
        <w:fldChar w:fldCharType="separate"/>
      </w:r>
      <w:r>
        <w:rPr>
          <w:rStyle w:val="40"/>
        </w:rPr>
        <w:t>6.3  File Naming</w:t>
      </w:r>
      <w:r>
        <w:tab/>
      </w:r>
      <w:r>
        <w:fldChar w:fldCharType="begin"/>
      </w:r>
      <w:r>
        <w:instrText xml:space="preserve"> PAGEREF _Toc150419142 \h </w:instrText>
      </w:r>
      <w:r>
        <w:fldChar w:fldCharType="separate"/>
      </w:r>
      <w:r>
        <w:t>13</w:t>
      </w:r>
      <w:r>
        <w:fldChar w:fldCharType="end"/>
      </w:r>
      <w:r>
        <w:fldChar w:fldCharType="end"/>
      </w:r>
    </w:p>
    <w:p w14:paraId="0BA14128">
      <w:pPr>
        <w:pStyle w:val="26"/>
        <w:rPr>
          <w:rFonts w:asciiTheme="minorHAnsi" w:hAnsiTheme="minorHAnsi" w:cstheme="minorBidi"/>
          <w:spacing w:val="0"/>
          <w:sz w:val="21"/>
        </w:rPr>
      </w:pPr>
      <w:r>
        <w:fldChar w:fldCharType="begin"/>
      </w:r>
      <w:r>
        <w:instrText xml:space="preserve"> HYPERLINK \l "_Toc150419143" </w:instrText>
      </w:r>
      <w:r>
        <w:fldChar w:fldCharType="separate"/>
      </w:r>
      <w:r>
        <w:rPr>
          <w:rStyle w:val="40"/>
        </w:rPr>
        <w:t>Appendix A Indicator Details Table</w:t>
      </w:r>
      <w:r>
        <w:tab/>
      </w:r>
      <w:r>
        <w:fldChar w:fldCharType="begin"/>
      </w:r>
      <w:r>
        <w:instrText xml:space="preserve"> PAGEREF _Toc150419143 \h </w:instrText>
      </w:r>
      <w:r>
        <w:fldChar w:fldCharType="separate"/>
      </w:r>
      <w:r>
        <w:t>15</w:t>
      </w:r>
      <w:r>
        <w:fldChar w:fldCharType="end"/>
      </w:r>
      <w:r>
        <w:fldChar w:fldCharType="end"/>
      </w:r>
    </w:p>
    <w:p w14:paraId="13E9E477">
      <w:pPr>
        <w:pStyle w:val="26"/>
        <w:rPr>
          <w:rFonts w:asciiTheme="minorHAnsi" w:hAnsiTheme="minorHAnsi" w:cstheme="minorBidi"/>
          <w:spacing w:val="0"/>
          <w:sz w:val="21"/>
        </w:rPr>
      </w:pPr>
      <w:r>
        <w:fldChar w:fldCharType="begin"/>
      </w:r>
      <w:r>
        <w:instrText xml:space="preserve"> HYPERLINK \l "_Toc150419144" </w:instrText>
      </w:r>
      <w:r>
        <w:fldChar w:fldCharType="separate"/>
      </w:r>
      <w:r>
        <w:rPr>
          <w:rStyle w:val="40"/>
        </w:rPr>
        <w:t>Explanation of wording in this standard</w:t>
      </w:r>
      <w:r>
        <w:tab/>
      </w:r>
      <w:r>
        <w:fldChar w:fldCharType="begin"/>
      </w:r>
      <w:r>
        <w:instrText xml:space="preserve"> PAGEREF _Toc150419144 \h </w:instrText>
      </w:r>
      <w:r>
        <w:fldChar w:fldCharType="separate"/>
      </w:r>
      <w:r>
        <w:t>39</w:t>
      </w:r>
      <w:r>
        <w:fldChar w:fldCharType="end"/>
      </w:r>
      <w:r>
        <w:fldChar w:fldCharType="end"/>
      </w:r>
    </w:p>
    <w:p w14:paraId="40548886">
      <w:pPr>
        <w:pStyle w:val="26"/>
        <w:rPr>
          <w:rFonts w:asciiTheme="minorHAnsi" w:hAnsiTheme="minorHAnsi" w:cstheme="minorBidi"/>
          <w:spacing w:val="0"/>
          <w:sz w:val="21"/>
        </w:rPr>
      </w:pPr>
      <w:r>
        <w:fldChar w:fldCharType="begin"/>
      </w:r>
      <w:r>
        <w:instrText xml:space="preserve"> HYPERLINK \l "_Toc150419145" </w:instrText>
      </w:r>
      <w:r>
        <w:fldChar w:fldCharType="separate"/>
      </w:r>
      <w:r>
        <w:rPr>
          <w:rStyle w:val="40"/>
        </w:rPr>
        <w:t>List of Referenced Standards</w:t>
      </w:r>
      <w:r>
        <w:tab/>
      </w:r>
      <w:r>
        <w:fldChar w:fldCharType="begin"/>
      </w:r>
      <w:r>
        <w:instrText xml:space="preserve"> PAGEREF _Toc150419145 \h </w:instrText>
      </w:r>
      <w:r>
        <w:fldChar w:fldCharType="separate"/>
      </w:r>
      <w:r>
        <w:t>40</w:t>
      </w:r>
      <w:r>
        <w:fldChar w:fldCharType="end"/>
      </w:r>
      <w:r>
        <w:fldChar w:fldCharType="end"/>
      </w:r>
    </w:p>
    <w:p w14:paraId="4FA8BBB2">
      <w:pPr>
        <w:pStyle w:val="26"/>
        <w:rPr>
          <w:rFonts w:asciiTheme="minorHAnsi" w:hAnsiTheme="minorHAnsi" w:cstheme="minorBidi"/>
          <w:spacing w:val="0"/>
          <w:sz w:val="21"/>
        </w:rPr>
      </w:pPr>
      <w:r>
        <w:fldChar w:fldCharType="begin"/>
      </w:r>
      <w:r>
        <w:instrText xml:space="preserve"> HYPERLINK \l "_Toc150419146" </w:instrText>
      </w:r>
      <w:r>
        <w:fldChar w:fldCharType="separate"/>
      </w:r>
      <w:r>
        <w:rPr>
          <w:rStyle w:val="40"/>
        </w:rPr>
        <w:t>Article Explanation</w:t>
      </w:r>
      <w:r>
        <w:tab/>
      </w:r>
      <w:r>
        <w:fldChar w:fldCharType="begin"/>
      </w:r>
      <w:r>
        <w:instrText xml:space="preserve"> PAGEREF _Toc150419146 \h </w:instrText>
      </w:r>
      <w:r>
        <w:fldChar w:fldCharType="separate"/>
      </w:r>
      <w:r>
        <w:t>41</w:t>
      </w:r>
      <w:r>
        <w:fldChar w:fldCharType="end"/>
      </w:r>
      <w:r>
        <w:fldChar w:fldCharType="end"/>
      </w:r>
    </w:p>
    <w:p w14:paraId="1AE945C1">
      <w:pPr>
        <w:pStyle w:val="26"/>
        <w:rPr>
          <w:rFonts w:asciiTheme="minorHAnsi" w:hAnsiTheme="minorHAnsi" w:cstheme="minorBidi"/>
          <w:spacing w:val="0"/>
          <w:sz w:val="21"/>
        </w:rPr>
      </w:pPr>
      <w:r>
        <w:fldChar w:fldCharType="begin"/>
      </w:r>
      <w:r>
        <w:instrText xml:space="preserve"> HYPERLINK \l "_Toc150419147" </w:instrText>
      </w:r>
      <w:r>
        <w:fldChar w:fldCharType="separate"/>
      </w:r>
      <w:r>
        <w:rPr>
          <w:rStyle w:val="40"/>
        </w:rPr>
        <w:t>4  Drafting Standards and Technical Requirements</w:t>
      </w:r>
      <w:r>
        <w:tab/>
      </w:r>
      <w:r>
        <w:fldChar w:fldCharType="begin"/>
      </w:r>
      <w:r>
        <w:instrText xml:space="preserve"> PAGEREF _Toc150419147 \h </w:instrText>
      </w:r>
      <w:r>
        <w:fldChar w:fldCharType="separate"/>
      </w:r>
      <w:r>
        <w:t>42</w:t>
      </w:r>
      <w:r>
        <w:fldChar w:fldCharType="end"/>
      </w:r>
      <w:r>
        <w:fldChar w:fldCharType="end"/>
      </w:r>
    </w:p>
    <w:p w14:paraId="4FD860CC">
      <w:pPr>
        <w:pStyle w:val="30"/>
        <w:ind w:left="576"/>
        <w:rPr>
          <w:rFonts w:asciiTheme="minorHAnsi" w:hAnsiTheme="minorHAnsi" w:cstheme="minorBidi"/>
          <w:spacing w:val="0"/>
          <w:sz w:val="21"/>
          <w:szCs w:val="22"/>
        </w:rPr>
      </w:pPr>
      <w:r>
        <w:fldChar w:fldCharType="begin"/>
      </w:r>
      <w:r>
        <w:instrText xml:space="preserve"> HYPERLINK \l "_Toc150419148" </w:instrText>
      </w:r>
      <w:r>
        <w:fldChar w:fldCharType="separate"/>
      </w:r>
      <w:r>
        <w:rPr>
          <w:rStyle w:val="40"/>
        </w:rPr>
        <w:t>4.3  Layer Management Principles</w:t>
      </w:r>
      <w:r>
        <w:tab/>
      </w:r>
      <w:r>
        <w:fldChar w:fldCharType="begin"/>
      </w:r>
      <w:r>
        <w:instrText xml:space="preserve"> PAGEREF _Toc150419148 \h </w:instrText>
      </w:r>
      <w:r>
        <w:fldChar w:fldCharType="separate"/>
      </w:r>
      <w:r>
        <w:t>42</w:t>
      </w:r>
      <w:r>
        <w:fldChar w:fldCharType="end"/>
      </w:r>
      <w:r>
        <w:fldChar w:fldCharType="end"/>
      </w:r>
    </w:p>
    <w:p w14:paraId="1C562503">
      <w:pPr>
        <w:pStyle w:val="30"/>
        <w:ind w:left="576"/>
        <w:rPr>
          <w:rFonts w:asciiTheme="minorHAnsi" w:hAnsiTheme="minorHAnsi" w:cstheme="minorBidi"/>
          <w:spacing w:val="0"/>
          <w:sz w:val="21"/>
          <w:szCs w:val="22"/>
        </w:rPr>
      </w:pPr>
      <w:r>
        <w:fldChar w:fldCharType="begin"/>
      </w:r>
      <w:r>
        <w:instrText xml:space="preserve"> HYPERLINK \l "_Toc150419149" </w:instrText>
      </w:r>
      <w:r>
        <w:fldChar w:fldCharType="separate"/>
      </w:r>
      <w:r>
        <w:rPr>
          <w:rStyle w:val="40"/>
        </w:rPr>
        <w:t>4.4  Technical requirements for drawing graphics</w:t>
      </w:r>
      <w:r>
        <w:tab/>
      </w:r>
      <w:r>
        <w:fldChar w:fldCharType="begin"/>
      </w:r>
      <w:r>
        <w:instrText xml:space="preserve"> PAGEREF _Toc150419149 \h </w:instrText>
      </w:r>
      <w:r>
        <w:fldChar w:fldCharType="separate"/>
      </w:r>
      <w:r>
        <w:t>43</w:t>
      </w:r>
      <w:r>
        <w:fldChar w:fldCharType="end"/>
      </w:r>
      <w:r>
        <w:fldChar w:fldCharType="end"/>
      </w:r>
    </w:p>
    <w:p w14:paraId="6769E602">
      <w:pPr>
        <w:pStyle w:val="30"/>
        <w:ind w:left="576"/>
        <w:rPr>
          <w:rFonts w:asciiTheme="minorHAnsi" w:hAnsiTheme="minorHAnsi" w:cstheme="minorBidi"/>
          <w:spacing w:val="0"/>
          <w:sz w:val="21"/>
          <w:szCs w:val="22"/>
        </w:rPr>
      </w:pPr>
      <w:r>
        <w:fldChar w:fldCharType="begin"/>
      </w:r>
      <w:r>
        <w:instrText xml:space="preserve"> HYPERLINK \l "_Toc150419150" </w:instrText>
      </w:r>
      <w:r>
        <w:fldChar w:fldCharType="separate"/>
      </w:r>
      <w:r>
        <w:rPr>
          <w:rStyle w:val="40"/>
        </w:rPr>
        <w:t>4.5  Technical requirements for marking and drawing</w:t>
      </w:r>
      <w:r>
        <w:tab/>
      </w:r>
      <w:r>
        <w:fldChar w:fldCharType="begin"/>
      </w:r>
      <w:r>
        <w:instrText xml:space="preserve"> PAGEREF _Toc150419150 \h </w:instrText>
      </w:r>
      <w:r>
        <w:fldChar w:fldCharType="separate"/>
      </w:r>
      <w:r>
        <w:t>43</w:t>
      </w:r>
      <w:r>
        <w:fldChar w:fldCharType="end"/>
      </w:r>
      <w:r>
        <w:fldChar w:fldCharType="end"/>
      </w:r>
    </w:p>
    <w:p w14:paraId="23A2267A">
      <w:pPr>
        <w:pStyle w:val="26"/>
        <w:rPr>
          <w:rFonts w:asciiTheme="minorHAnsi" w:hAnsiTheme="minorHAnsi" w:cstheme="minorBidi"/>
          <w:spacing w:val="0"/>
          <w:sz w:val="21"/>
        </w:rPr>
      </w:pPr>
      <w:r>
        <w:fldChar w:fldCharType="begin"/>
      </w:r>
      <w:r>
        <w:instrText xml:space="preserve"> HYPERLINK \l "_Toc150419151" </w:instrText>
      </w:r>
      <w:r>
        <w:fldChar w:fldCharType="separate"/>
      </w:r>
      <w:r>
        <w:rPr>
          <w:rStyle w:val="40"/>
        </w:rPr>
        <w:t>6   Data File Delivery Requirements</w:t>
      </w:r>
      <w:r>
        <w:tab/>
      </w:r>
      <w:r>
        <w:fldChar w:fldCharType="begin"/>
      </w:r>
      <w:r>
        <w:instrText xml:space="preserve"> PAGEREF _Toc150419151 \h </w:instrText>
      </w:r>
      <w:r>
        <w:fldChar w:fldCharType="separate"/>
      </w:r>
      <w:r>
        <w:t>44</w:t>
      </w:r>
      <w:r>
        <w:fldChar w:fldCharType="end"/>
      </w:r>
      <w:r>
        <w:fldChar w:fldCharType="end"/>
      </w:r>
    </w:p>
    <w:p w14:paraId="2C353B2D">
      <w:pPr>
        <w:pStyle w:val="30"/>
        <w:ind w:left="576"/>
        <w:rPr>
          <w:rFonts w:asciiTheme="minorHAnsi" w:hAnsiTheme="minorHAnsi" w:cstheme="minorBidi"/>
          <w:spacing w:val="0"/>
          <w:sz w:val="21"/>
          <w:szCs w:val="22"/>
        </w:rPr>
      </w:pPr>
      <w:r>
        <w:fldChar w:fldCharType="begin"/>
      </w:r>
      <w:r>
        <w:instrText xml:space="preserve"> HYPERLINK \l "_Toc150419152" </w:instrText>
      </w:r>
      <w:r>
        <w:fldChar w:fldCharType="separate"/>
      </w:r>
      <w:r>
        <w:rPr>
          <w:rStyle w:val="40"/>
        </w:rPr>
        <w:t>6.3   File Naming</w:t>
      </w:r>
      <w:r>
        <w:tab/>
      </w:r>
      <w:r>
        <w:fldChar w:fldCharType="begin"/>
      </w:r>
      <w:r>
        <w:instrText xml:space="preserve"> PAGEREF _Toc150419152 \h </w:instrText>
      </w:r>
      <w:r>
        <w:fldChar w:fldCharType="separate"/>
      </w:r>
      <w:r>
        <w:t>44</w:t>
      </w:r>
      <w:r>
        <w:fldChar w:fldCharType="end"/>
      </w:r>
      <w:r>
        <w:fldChar w:fldCharType="end"/>
      </w:r>
    </w:p>
    <w:p w14:paraId="02D1CAA3">
      <w:pPr>
        <w:widowControl/>
        <w:spacing w:after="381"/>
        <w:jc w:val="left"/>
        <w:rPr>
          <w:rFonts w:eastAsia="黑体"/>
          <w:szCs w:val="28"/>
        </w:rPr>
      </w:pPr>
      <w:r>
        <w:rPr>
          <w:rFonts w:ascii="Arial Unicode MS" w:hAnsi="Arial Unicode MS" w:eastAsia="Arial Unicode MS" w:cs="Arial Unicode MS"/>
          <w:szCs w:val="28"/>
        </w:rPr>
        <w:fldChar w:fldCharType="end"/>
      </w:r>
    </w:p>
    <w:p w14:paraId="6D2285CA">
      <w:pPr>
        <w:widowControl/>
        <w:spacing w:after="381"/>
        <w:jc w:val="left"/>
        <w:rPr>
          <w:rFonts w:eastAsia="黑体"/>
          <w:szCs w:val="28"/>
        </w:rPr>
      </w:pPr>
    </w:p>
    <w:p w14:paraId="457ED91E">
      <w:pPr>
        <w:widowControl/>
        <w:spacing w:after="381"/>
        <w:jc w:val="left"/>
        <w:rPr>
          <w:rFonts w:eastAsia="黑体"/>
          <w:sz w:val="32"/>
        </w:rPr>
        <w:sectPr>
          <w:headerReference r:id="rId8" w:type="default"/>
          <w:footerReference r:id="rId9" w:type="default"/>
          <w:pgSz w:w="11907" w:h="16840"/>
          <w:pgMar w:top="2410" w:right="1276" w:bottom="1134" w:left="1276" w:header="1418" w:footer="851" w:gutter="0"/>
          <w:pgNumType w:fmt="upperRoman" w:start="1" w:chapStyle="1"/>
          <w:cols w:space="425" w:num="1"/>
          <w:docGrid w:type="lines" w:linePitch="381" w:charSpace="0"/>
        </w:sectPr>
      </w:pPr>
    </w:p>
    <w:p w14:paraId="3B384253">
      <w:pPr>
        <w:pStyle w:val="2"/>
        <w:spacing w:before="324" w:after="324"/>
      </w:pPr>
      <w:bookmarkStart w:id="0" w:name="_Toc150419128"/>
      <w:bookmarkStart w:id="1" w:name="_Toc150419153"/>
      <w:r>
        <w:rPr>
          <w:rFonts w:hint="eastAsia"/>
        </w:rPr>
        <w:t>1  总    则</w:t>
      </w:r>
      <w:bookmarkEnd w:id="0"/>
      <w:bookmarkEnd w:id="1"/>
    </w:p>
    <w:p w14:paraId="62AAA236">
      <w:pPr>
        <w:widowControl/>
        <w:snapToGrid w:val="0"/>
        <w:jc w:val="left"/>
        <w:rPr>
          <w:rFonts w:ascii="宋体" w:hAnsi="宋体"/>
          <w:szCs w:val="28"/>
        </w:rPr>
      </w:pPr>
      <w:r>
        <w:rPr>
          <w:rFonts w:hint="eastAsia" w:ascii="宋体" w:hAnsi="宋体"/>
          <w:szCs w:val="28"/>
        </w:rPr>
        <w:t>1.0.1 为统一北京市房屋建筑项目电子图件报审数据文件中计算机辅助制图的深度、格式及技术要求，规范电子图件报审数据的技术质量，便于规划数据传递和管理，推进政府职能转变和深化“放管服”改革、优化营商环境，制定本标准。</w:t>
      </w:r>
    </w:p>
    <w:p w14:paraId="7D240D8A">
      <w:pPr>
        <w:widowControl/>
        <w:snapToGrid w:val="0"/>
        <w:jc w:val="left"/>
        <w:rPr>
          <w:rFonts w:ascii="宋体" w:hAnsi="宋体"/>
          <w:szCs w:val="28"/>
        </w:rPr>
      </w:pPr>
      <w:r>
        <w:rPr>
          <w:rFonts w:hint="eastAsia" w:ascii="宋体" w:hAnsi="宋体"/>
          <w:szCs w:val="28"/>
        </w:rPr>
        <w:t>1.0.</w:t>
      </w:r>
      <w:r>
        <w:rPr>
          <w:rFonts w:ascii="宋体" w:hAnsi="宋体"/>
          <w:szCs w:val="28"/>
        </w:rPr>
        <w:t>2</w:t>
      </w:r>
      <w:r>
        <w:rPr>
          <w:rFonts w:hint="eastAsia" w:ascii="宋体" w:hAnsi="宋体"/>
          <w:szCs w:val="28"/>
        </w:rPr>
        <w:t xml:space="preserve"> 本标准适用于北京市房屋建筑项目电子图件规划报审建筑总图数据文件的下列工程制图的制图标准和</w:t>
      </w:r>
      <w:r>
        <w:rPr>
          <w:rFonts w:ascii="宋体" w:hAnsi="宋体"/>
          <w:szCs w:val="28"/>
        </w:rPr>
        <w:t>技术要求</w:t>
      </w:r>
      <w:r>
        <w:rPr>
          <w:rFonts w:hint="eastAsia" w:ascii="宋体" w:hAnsi="宋体"/>
          <w:szCs w:val="28"/>
        </w:rPr>
        <w:t>、数据标准、</w:t>
      </w:r>
      <w:r>
        <w:rPr>
          <w:rFonts w:ascii="宋体" w:hAnsi="宋体"/>
          <w:szCs w:val="28"/>
        </w:rPr>
        <w:t>交付</w:t>
      </w:r>
      <w:r>
        <w:rPr>
          <w:rFonts w:hint="eastAsia" w:ascii="宋体" w:hAnsi="宋体"/>
          <w:szCs w:val="28"/>
        </w:rPr>
        <w:t>要求。</w:t>
      </w:r>
    </w:p>
    <w:p w14:paraId="21AEED56">
      <w:pPr>
        <w:widowControl/>
        <w:snapToGrid w:val="0"/>
        <w:ind w:firstLine="576" w:firstLineChars="200"/>
        <w:jc w:val="left"/>
        <w:rPr>
          <w:rFonts w:ascii="宋体" w:hAnsi="宋体"/>
          <w:szCs w:val="28"/>
        </w:rPr>
      </w:pPr>
      <w:r>
        <w:rPr>
          <w:rFonts w:hint="eastAsia" w:ascii="宋体" w:hAnsi="宋体"/>
          <w:szCs w:val="28"/>
        </w:rPr>
        <w:t>1 新建、改建、扩建工程的规划设计建筑总平面图；</w:t>
      </w:r>
    </w:p>
    <w:p w14:paraId="448A9A9A">
      <w:pPr>
        <w:widowControl/>
        <w:snapToGrid w:val="0"/>
        <w:ind w:firstLine="576" w:firstLineChars="200"/>
        <w:jc w:val="left"/>
        <w:rPr>
          <w:rFonts w:ascii="宋体" w:hAnsi="宋体"/>
          <w:szCs w:val="28"/>
        </w:rPr>
      </w:pPr>
      <w:r>
        <w:rPr>
          <w:rFonts w:hint="eastAsia" w:ascii="宋体" w:hAnsi="宋体"/>
          <w:szCs w:val="28"/>
        </w:rPr>
        <w:t>2</w:t>
      </w:r>
      <w:r>
        <w:rPr>
          <w:rFonts w:ascii="宋体" w:hAnsi="宋体"/>
          <w:szCs w:val="28"/>
        </w:rPr>
        <w:t xml:space="preserve"> </w:t>
      </w:r>
      <w:r>
        <w:rPr>
          <w:rFonts w:hint="eastAsia" w:ascii="宋体" w:hAnsi="宋体"/>
          <w:szCs w:val="28"/>
        </w:rPr>
        <w:t>新建、改建、扩建工程的规划设计专项图纸，包含竖向设计图、园林专项图、人防专项图、交通专项图等。</w:t>
      </w:r>
    </w:p>
    <w:p w14:paraId="25E8D96D">
      <w:pPr>
        <w:widowControl/>
        <w:snapToGrid w:val="0"/>
        <w:jc w:val="left"/>
        <w:rPr>
          <w:rFonts w:ascii="宋体" w:hAnsi="宋体"/>
          <w:szCs w:val="28"/>
        </w:rPr>
      </w:pPr>
      <w:r>
        <w:rPr>
          <w:rFonts w:hint="eastAsia" w:ascii="宋体" w:hAnsi="宋体"/>
          <w:szCs w:val="28"/>
        </w:rPr>
        <w:t>1.0.</w:t>
      </w:r>
      <w:r>
        <w:rPr>
          <w:rFonts w:ascii="宋体" w:hAnsi="宋体"/>
          <w:szCs w:val="28"/>
        </w:rPr>
        <w:t>3</w:t>
      </w:r>
      <w:r>
        <w:rPr>
          <w:rFonts w:hint="eastAsia" w:ascii="宋体" w:hAnsi="宋体"/>
          <w:szCs w:val="28"/>
        </w:rPr>
        <w:t>房屋建筑项目电子数据除应符合本标准的规定外，尚应符合国家及北京市现行有关标准以及各专业制图标准的规定。</w:t>
      </w:r>
    </w:p>
    <w:p w14:paraId="2EE50EE4">
      <w:pPr>
        <w:widowControl/>
        <w:spacing w:after="324"/>
        <w:jc w:val="left"/>
        <w:rPr>
          <w:rFonts w:ascii="宋体" w:hAnsi="宋体"/>
          <w:szCs w:val="28"/>
        </w:rPr>
      </w:pPr>
      <w:r>
        <w:rPr>
          <w:rFonts w:ascii="宋体" w:hAnsi="宋体"/>
          <w:szCs w:val="28"/>
        </w:rPr>
        <w:br w:type="page"/>
      </w:r>
    </w:p>
    <w:p w14:paraId="2918A5D7">
      <w:pPr>
        <w:pStyle w:val="2"/>
        <w:spacing w:before="324" w:after="324"/>
      </w:pPr>
      <w:bookmarkStart w:id="2" w:name="_Toc150419154"/>
      <w:bookmarkStart w:id="3" w:name="_Toc150419129"/>
      <w:r>
        <w:rPr>
          <w:rFonts w:hint="eastAsia"/>
        </w:rPr>
        <w:t>2  术语</w:t>
      </w:r>
      <w:bookmarkEnd w:id="2"/>
      <w:bookmarkEnd w:id="3"/>
    </w:p>
    <w:p w14:paraId="7A087122">
      <w:pPr>
        <w:widowControl/>
        <w:snapToGrid w:val="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2.</w:t>
      </w:r>
      <w:r>
        <w:rPr>
          <w:rFonts w:ascii="宋体" w:hAnsi="宋体"/>
          <w:color w:val="000000" w:themeColor="text1"/>
          <w:szCs w:val="28"/>
          <w14:textFill>
            <w14:solidFill>
              <w14:schemeClr w14:val="tx1"/>
            </w14:solidFill>
          </w14:textFill>
        </w:rPr>
        <w:t>0</w:t>
      </w:r>
      <w:r>
        <w:rPr>
          <w:rFonts w:hint="eastAsia" w:ascii="宋体" w:hAnsi="宋体"/>
          <w:color w:val="000000" w:themeColor="text1"/>
          <w:szCs w:val="28"/>
          <w14:textFill>
            <w14:solidFill>
              <w14:schemeClr w14:val="tx1"/>
            </w14:solidFill>
          </w14:textFill>
        </w:rPr>
        <w:t>.1</w:t>
      </w:r>
      <w:r>
        <w:rPr>
          <w:rFonts w:ascii="宋体" w:hAnsi="宋体"/>
          <w:color w:val="000000" w:themeColor="text1"/>
          <w:szCs w:val="28"/>
          <w14:textFill>
            <w14:solidFill>
              <w14:schemeClr w14:val="tx1"/>
            </w14:solidFill>
          </w14:textFill>
        </w:rPr>
        <w:t xml:space="preserve"> </w:t>
      </w:r>
      <w:r>
        <w:rPr>
          <w:rFonts w:hint="eastAsia" w:ascii="宋体" w:hAnsi="宋体"/>
          <w:color w:val="000000" w:themeColor="text1"/>
          <w:szCs w:val="28"/>
          <w14:textFill>
            <w14:solidFill>
              <w14:schemeClr w14:val="tx1"/>
            </w14:solidFill>
          </w14:textFill>
        </w:rPr>
        <w:t>公开数据格式 b</w:t>
      </w:r>
      <w:r>
        <w:rPr>
          <w:rFonts w:ascii="宋体" w:hAnsi="宋体"/>
          <w:color w:val="000000" w:themeColor="text1"/>
          <w:szCs w:val="28"/>
          <w14:textFill>
            <w14:solidFill>
              <w14:schemeClr w14:val="tx1"/>
            </w14:solidFill>
          </w14:textFill>
        </w:rPr>
        <w:t>eijing database</w:t>
      </w:r>
    </w:p>
    <w:p w14:paraId="27D5351D">
      <w:pPr>
        <w:widowControl/>
        <w:snapToGrid w:val="0"/>
        <w:ind w:firstLine="576" w:firstLineChars="20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民用建筑工程项目自定义、轻量化、公开服务于规划管理电子报审的数据格式，简称BDB。</w:t>
      </w:r>
    </w:p>
    <w:p w14:paraId="63AA8A41">
      <w:pPr>
        <w:widowControl/>
        <w:snapToGrid w:val="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2.</w:t>
      </w:r>
      <w:r>
        <w:rPr>
          <w:rFonts w:ascii="宋体" w:hAnsi="宋体"/>
          <w:color w:val="000000" w:themeColor="text1"/>
          <w:szCs w:val="28"/>
          <w14:textFill>
            <w14:solidFill>
              <w14:schemeClr w14:val="tx1"/>
            </w14:solidFill>
          </w14:textFill>
        </w:rPr>
        <w:t>0</w:t>
      </w:r>
      <w:r>
        <w:rPr>
          <w:rFonts w:hint="eastAsia" w:ascii="宋体" w:hAnsi="宋体"/>
          <w:color w:val="000000" w:themeColor="text1"/>
          <w:szCs w:val="28"/>
          <w14:textFill>
            <w14:solidFill>
              <w14:schemeClr w14:val="tx1"/>
            </w14:solidFill>
          </w14:textFill>
        </w:rPr>
        <w:t>.2</w:t>
      </w:r>
      <w:r>
        <w:rPr>
          <w:rFonts w:ascii="宋体" w:hAnsi="宋体"/>
          <w:color w:val="000000" w:themeColor="text1"/>
          <w:szCs w:val="28"/>
          <w14:textFill>
            <w14:solidFill>
              <w14:schemeClr w14:val="tx1"/>
            </w14:solidFill>
          </w14:textFill>
        </w:rPr>
        <w:t xml:space="preserve"> </w:t>
      </w:r>
      <w:r>
        <w:rPr>
          <w:rFonts w:hint="eastAsia" w:ascii="宋体" w:hAnsi="宋体"/>
          <w:color w:val="000000" w:themeColor="text1"/>
          <w:szCs w:val="28"/>
          <w14:textFill>
            <w14:solidFill>
              <w14:schemeClr w14:val="tx1"/>
            </w14:solidFill>
          </w14:textFill>
        </w:rPr>
        <w:t xml:space="preserve">计算机辅助制图文件 </w:t>
      </w:r>
      <w:r>
        <w:rPr>
          <w:rFonts w:ascii="宋体" w:hAnsi="宋体"/>
          <w:color w:val="000000" w:themeColor="text1"/>
          <w:szCs w:val="28"/>
          <w14:textFill>
            <w14:solidFill>
              <w14:schemeClr w14:val="tx1"/>
            </w14:solidFill>
          </w14:textFill>
        </w:rPr>
        <w:t>drawing file</w:t>
      </w:r>
    </w:p>
    <w:p w14:paraId="2897C558">
      <w:pPr>
        <w:widowControl/>
        <w:snapToGrid w:val="0"/>
        <w:ind w:firstLine="576" w:firstLineChars="20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利用计算机辅助制图技术绘制的，记录和存储工程图纸所表现的各种设计内容的数据文件。</w:t>
      </w:r>
    </w:p>
    <w:p w14:paraId="6AD42948">
      <w:pPr>
        <w:widowControl/>
        <w:snapToGrid w:val="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2</w:t>
      </w:r>
      <w:r>
        <w:rPr>
          <w:rFonts w:ascii="宋体" w:hAnsi="宋体"/>
          <w:color w:val="000000" w:themeColor="text1"/>
          <w:szCs w:val="28"/>
          <w14:textFill>
            <w14:solidFill>
              <w14:schemeClr w14:val="tx1"/>
            </w14:solidFill>
          </w14:textFill>
        </w:rPr>
        <w:t xml:space="preserve">.0.3 </w:t>
      </w:r>
      <w:r>
        <w:rPr>
          <w:rFonts w:hint="eastAsia" w:ascii="宋体" w:hAnsi="宋体"/>
          <w:color w:val="000000" w:themeColor="text1"/>
          <w:szCs w:val="28"/>
          <w14:textFill>
            <w14:solidFill>
              <w14:schemeClr w14:val="tx1"/>
            </w14:solidFill>
          </w14:textFill>
        </w:rPr>
        <w:t>指标表 i</w:t>
      </w:r>
      <w:r>
        <w:rPr>
          <w:rFonts w:ascii="宋体" w:hAnsi="宋体"/>
          <w:color w:val="000000" w:themeColor="text1"/>
          <w:szCs w:val="28"/>
          <w14:textFill>
            <w14:solidFill>
              <w14:schemeClr w14:val="tx1"/>
            </w14:solidFill>
          </w14:textFill>
        </w:rPr>
        <w:t>ndicator table</w:t>
      </w:r>
    </w:p>
    <w:p w14:paraId="48956F51">
      <w:pPr>
        <w:widowControl/>
        <w:snapToGrid w:val="0"/>
        <w:ind w:firstLine="576" w:firstLineChars="20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计算机辅助制图文件中相关技术经济指标数据以表格的组织结构呈现，属于同一类技术经济指标的数据具有统一的表头。</w:t>
      </w:r>
    </w:p>
    <w:p w14:paraId="587CEACE">
      <w:pPr>
        <w:widowControl/>
        <w:snapToGrid w:val="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2</w:t>
      </w:r>
      <w:r>
        <w:rPr>
          <w:rFonts w:ascii="宋体" w:hAnsi="宋体"/>
          <w:color w:val="000000" w:themeColor="text1"/>
          <w:szCs w:val="28"/>
          <w14:textFill>
            <w14:solidFill>
              <w14:schemeClr w14:val="tx1"/>
            </w14:solidFill>
          </w14:textFill>
        </w:rPr>
        <w:t xml:space="preserve">.0.4 </w:t>
      </w:r>
      <w:r>
        <w:rPr>
          <w:rFonts w:hint="eastAsia" w:ascii="宋体" w:hAnsi="宋体"/>
          <w:color w:val="000000" w:themeColor="text1"/>
          <w:szCs w:val="28"/>
          <w14:textFill>
            <w14:solidFill>
              <w14:schemeClr w14:val="tx1"/>
            </w14:solidFill>
          </w14:textFill>
        </w:rPr>
        <w:t>标高 e</w:t>
      </w:r>
      <w:r>
        <w:rPr>
          <w:rFonts w:ascii="宋体" w:hAnsi="宋体"/>
          <w:color w:val="000000" w:themeColor="text1"/>
          <w:szCs w:val="28"/>
          <w14:textFill>
            <w14:solidFill>
              <w14:schemeClr w14:val="tx1"/>
            </w14:solidFill>
          </w14:textFill>
        </w:rPr>
        <w:t xml:space="preserve">levation </w:t>
      </w:r>
    </w:p>
    <w:p w14:paraId="02D96E43">
      <w:pPr>
        <w:widowControl/>
        <w:snapToGrid w:val="0"/>
        <w:ind w:firstLine="576" w:firstLineChars="20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以某一水平面作为基准面，并作零点(水准原点) 起算地面（楼面）至基准面的垂直高度。</w:t>
      </w:r>
    </w:p>
    <w:p w14:paraId="391691DD">
      <w:pPr>
        <w:widowControl/>
        <w:snapToGrid w:val="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2</w:t>
      </w:r>
      <w:r>
        <w:rPr>
          <w:rFonts w:ascii="宋体" w:hAnsi="宋体"/>
          <w:color w:val="000000" w:themeColor="text1"/>
          <w:szCs w:val="28"/>
          <w14:textFill>
            <w14:solidFill>
              <w14:schemeClr w14:val="tx1"/>
            </w14:solidFill>
          </w14:textFill>
        </w:rPr>
        <w:t xml:space="preserve">.0.5 </w:t>
      </w:r>
      <w:r>
        <w:rPr>
          <w:rFonts w:hint="eastAsia" w:ascii="宋体" w:hAnsi="宋体"/>
          <w:color w:val="000000" w:themeColor="text1"/>
          <w:szCs w:val="28"/>
          <w14:textFill>
            <w14:solidFill>
              <w14:schemeClr w14:val="tx1"/>
            </w14:solidFill>
          </w14:textFill>
        </w:rPr>
        <w:t>用地坐标 p</w:t>
      </w:r>
      <w:r>
        <w:rPr>
          <w:rFonts w:ascii="宋体" w:hAnsi="宋体"/>
          <w:color w:val="000000" w:themeColor="text1"/>
          <w:szCs w:val="28"/>
          <w14:textFill>
            <w14:solidFill>
              <w14:schemeClr w14:val="tx1"/>
            </w14:solidFill>
          </w14:textFill>
        </w:rPr>
        <w:t>lot coordinates</w:t>
      </w:r>
      <w:r>
        <w:rPr>
          <w:rFonts w:hint="eastAsia" w:ascii="宋体" w:hAnsi="宋体"/>
          <w:color w:val="000000" w:themeColor="text1"/>
          <w:szCs w:val="28"/>
          <w14:textFill>
            <w14:solidFill>
              <w14:schemeClr w14:val="tx1"/>
            </w14:solidFill>
          </w14:textFill>
        </w:rPr>
        <w:t xml:space="preserve"> </w:t>
      </w:r>
    </w:p>
    <w:p w14:paraId="4D99C080">
      <w:pPr>
        <w:widowControl/>
        <w:snapToGrid w:val="0"/>
        <w:ind w:firstLine="576" w:firstLineChars="20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房屋建筑工程规划用地测量桩点坐标点数据。</w:t>
      </w:r>
    </w:p>
    <w:p w14:paraId="2C3A4567">
      <w:pPr>
        <w:widowControl/>
        <w:snapToGrid w:val="0"/>
        <w:jc w:val="left"/>
        <w:rPr>
          <w:rFonts w:asciiTheme="minorEastAsia" w:hAnsiTheme="minorEastAsia"/>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2</w:t>
      </w:r>
      <w:r>
        <w:rPr>
          <w:rFonts w:ascii="宋体" w:hAnsi="宋体"/>
          <w:color w:val="000000" w:themeColor="text1"/>
          <w:szCs w:val="28"/>
          <w14:textFill>
            <w14:solidFill>
              <w14:schemeClr w14:val="tx1"/>
            </w14:solidFill>
          </w14:textFill>
        </w:rPr>
        <w:t xml:space="preserve">.0.6 </w:t>
      </w:r>
      <w:r>
        <w:rPr>
          <w:rFonts w:hint="eastAsia" w:asciiTheme="minorEastAsia" w:hAnsiTheme="minorEastAsia"/>
          <w:color w:val="000000" w:themeColor="text1"/>
          <w:szCs w:val="28"/>
          <w14:textFill>
            <w14:solidFill>
              <w14:schemeClr w14:val="tx1"/>
            </w14:solidFill>
          </w14:textFill>
        </w:rPr>
        <w:t xml:space="preserve">角点坐标 </w:t>
      </w:r>
      <w:r>
        <w:rPr>
          <w:rFonts w:asciiTheme="minorEastAsia" w:hAnsiTheme="minorEastAsia"/>
          <w:color w:val="000000" w:themeColor="text1"/>
          <w:szCs w:val="28"/>
          <w14:textFill>
            <w14:solidFill>
              <w14:schemeClr w14:val="tx1"/>
            </w14:solidFill>
          </w14:textFill>
        </w:rPr>
        <w:t>corner coordinates</w:t>
      </w:r>
    </w:p>
    <w:p w14:paraId="34A8E97B">
      <w:pPr>
        <w:widowControl/>
        <w:snapToGrid w:val="0"/>
        <w:ind w:firstLine="576" w:firstLineChars="20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房屋建筑工程建筑物、构筑物占地的测量点坐标点数据。</w:t>
      </w:r>
    </w:p>
    <w:p w14:paraId="5448FBDE">
      <w:pPr>
        <w:widowControl/>
        <w:snapToGrid w:val="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2.</w:t>
      </w:r>
      <w:r>
        <w:rPr>
          <w:rFonts w:ascii="宋体" w:hAnsi="宋体"/>
          <w:color w:val="000000" w:themeColor="text1"/>
          <w:szCs w:val="28"/>
          <w14:textFill>
            <w14:solidFill>
              <w14:schemeClr w14:val="tx1"/>
            </w14:solidFill>
          </w14:textFill>
        </w:rPr>
        <w:t>0</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7</w:t>
      </w:r>
      <w:r>
        <w:rPr>
          <w:rFonts w:hint="eastAsia" w:ascii="宋体" w:hAnsi="宋体"/>
          <w:color w:val="000000" w:themeColor="text1"/>
          <w:szCs w:val="28"/>
          <w14:textFill>
            <w14:solidFill>
              <w14:schemeClr w14:val="tx1"/>
            </w14:solidFill>
          </w14:textFill>
        </w:rPr>
        <w:t xml:space="preserve"> 用地红线 </w:t>
      </w:r>
      <w:r>
        <w:rPr>
          <w:rFonts w:ascii="宋体" w:hAnsi="宋体"/>
          <w:color w:val="000000" w:themeColor="text1"/>
          <w:szCs w:val="28"/>
          <w14:textFill>
            <w14:solidFill>
              <w14:schemeClr w14:val="tx1"/>
            </w14:solidFill>
          </w14:textFill>
        </w:rPr>
        <w:t>boundary line of land; property line</w:t>
      </w:r>
      <w:r>
        <w:rPr>
          <w:rFonts w:hint="eastAsia" w:ascii="宋体" w:hAnsi="宋体"/>
          <w:color w:val="000000" w:themeColor="text1"/>
          <w:szCs w:val="28"/>
          <w14:textFill>
            <w14:solidFill>
              <w14:schemeClr w14:val="tx1"/>
            </w14:solidFill>
          </w14:textFill>
        </w:rPr>
        <w:t xml:space="preserve"> </w:t>
      </w:r>
    </w:p>
    <w:p w14:paraId="500B5C5C">
      <w:pPr>
        <w:widowControl/>
        <w:snapToGrid w:val="0"/>
        <w:ind w:firstLine="576" w:firstLineChars="20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各类建筑工程项目用地的使用权属范围的边界线。</w:t>
      </w:r>
    </w:p>
    <w:p w14:paraId="6B881F94">
      <w:pPr>
        <w:widowControl/>
        <w:snapToGrid w:val="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2.</w:t>
      </w:r>
      <w:r>
        <w:rPr>
          <w:rFonts w:ascii="宋体" w:hAnsi="宋体"/>
          <w:color w:val="000000" w:themeColor="text1"/>
          <w:szCs w:val="28"/>
          <w14:textFill>
            <w14:solidFill>
              <w14:schemeClr w14:val="tx1"/>
            </w14:solidFill>
          </w14:textFill>
        </w:rPr>
        <w:t>0</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8</w:t>
      </w:r>
      <w:r>
        <w:rPr>
          <w:rFonts w:hint="eastAsia" w:ascii="宋体" w:hAnsi="宋体"/>
          <w:color w:val="000000" w:themeColor="text1"/>
          <w:szCs w:val="28"/>
          <w14:textFill>
            <w14:solidFill>
              <w14:schemeClr w14:val="tx1"/>
            </w14:solidFill>
          </w14:textFill>
        </w:rPr>
        <w:t xml:space="preserve"> 图层 </w:t>
      </w:r>
      <w:r>
        <w:rPr>
          <w:rFonts w:ascii="宋体" w:hAnsi="宋体"/>
          <w:color w:val="000000" w:themeColor="text1"/>
          <w:szCs w:val="28"/>
          <w14:textFill>
            <w14:solidFill>
              <w14:schemeClr w14:val="tx1"/>
            </w14:solidFill>
          </w14:textFill>
        </w:rPr>
        <w:t>layer</w:t>
      </w:r>
      <w:r>
        <w:rPr>
          <w:rFonts w:hint="eastAsia" w:ascii="宋体" w:hAnsi="宋体"/>
          <w:color w:val="000000" w:themeColor="text1"/>
          <w:szCs w:val="28"/>
          <w14:textFill>
            <w14:solidFill>
              <w14:schemeClr w14:val="tx1"/>
            </w14:solidFill>
          </w14:textFill>
        </w:rPr>
        <w:t xml:space="preserve"> </w:t>
      </w:r>
    </w:p>
    <w:p w14:paraId="5EB80993">
      <w:pPr>
        <w:widowControl/>
        <w:snapToGrid w:val="0"/>
        <w:ind w:firstLine="576" w:firstLineChars="20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计算机辅助制图文件中相关图形元素数据的一种组织结构属于同一图层的实体具有统一的颜色、线型、线宽、状态等属性。</w:t>
      </w:r>
    </w:p>
    <w:p w14:paraId="43620C7A">
      <w:pPr>
        <w:widowControl/>
        <w:snapToGrid w:val="0"/>
        <w:jc w:val="left"/>
        <w:rPr>
          <w:rFonts w:asciiTheme="minorEastAsia" w:hAnsiTheme="minorEastAsia"/>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2.</w:t>
      </w:r>
      <w:r>
        <w:rPr>
          <w:rFonts w:ascii="宋体" w:hAnsi="宋体"/>
          <w:color w:val="000000" w:themeColor="text1"/>
          <w:szCs w:val="28"/>
          <w14:textFill>
            <w14:solidFill>
              <w14:schemeClr w14:val="tx1"/>
            </w14:solidFill>
          </w14:textFill>
        </w:rPr>
        <w:t>0</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 xml:space="preserve">9 </w:t>
      </w:r>
      <w:r>
        <w:rPr>
          <w:rFonts w:hint="eastAsia" w:asciiTheme="minorEastAsia" w:hAnsiTheme="minorEastAsia"/>
          <w:color w:val="000000" w:themeColor="text1"/>
          <w:szCs w:val="28"/>
          <w14:textFill>
            <w14:solidFill>
              <w14:schemeClr w14:val="tx1"/>
            </w14:solidFill>
          </w14:textFill>
        </w:rPr>
        <w:t xml:space="preserve">模型空间 </w:t>
      </w:r>
      <w:r>
        <w:rPr>
          <w:rFonts w:asciiTheme="minorEastAsia" w:hAnsiTheme="minorEastAsia"/>
          <w:color w:val="000000" w:themeColor="text1"/>
          <w:szCs w:val="28"/>
          <w14:textFill>
            <w14:solidFill>
              <w14:schemeClr w14:val="tx1"/>
            </w14:solidFill>
          </w14:textFill>
        </w:rPr>
        <w:t>model space</w:t>
      </w:r>
      <w:r>
        <w:rPr>
          <w:rFonts w:hint="eastAsia" w:asciiTheme="minorEastAsia" w:hAnsiTheme="minorEastAsia"/>
          <w:color w:val="000000" w:themeColor="text1"/>
          <w:szCs w:val="28"/>
          <w14:textFill>
            <w14:solidFill>
              <w14:schemeClr w14:val="tx1"/>
            </w14:solidFill>
          </w14:textFill>
        </w:rPr>
        <w:t xml:space="preserve"> </w:t>
      </w:r>
      <w:r>
        <w:rPr>
          <w:rFonts w:asciiTheme="minorEastAsia" w:hAnsiTheme="minorEastAsia"/>
          <w:color w:val="000000" w:themeColor="text1"/>
          <w:szCs w:val="28"/>
          <w14:textFill>
            <w14:solidFill>
              <w14:schemeClr w14:val="tx1"/>
            </w14:solidFill>
          </w14:textFill>
        </w:rPr>
        <w:t xml:space="preserve"> </w:t>
      </w:r>
    </w:p>
    <w:p w14:paraId="3258951B">
      <w:pPr>
        <w:widowControl/>
        <w:snapToGrid w:val="0"/>
        <w:ind w:firstLine="576" w:firstLineChars="20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采用计算机辅助制图的图形实体空间, 是创建工程模型的空间，进行图元绘制与编辑工作。</w:t>
      </w:r>
      <w:r>
        <w:rPr>
          <w:rFonts w:ascii="宋体" w:hAnsi="宋体"/>
          <w:color w:val="000000" w:themeColor="text1"/>
          <w:szCs w:val="28"/>
          <w14:textFill>
            <w14:solidFill>
              <w14:schemeClr w14:val="tx1"/>
            </w14:solidFill>
          </w14:textFill>
        </w:rPr>
        <w:t xml:space="preserve"> </w:t>
      </w:r>
    </w:p>
    <w:p w14:paraId="49F81A7D">
      <w:pPr>
        <w:widowControl/>
        <w:snapToGrid w:val="0"/>
        <w:jc w:val="left"/>
        <w:rPr>
          <w:rFonts w:asciiTheme="minorEastAsia" w:hAnsiTheme="minorEastAsia"/>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2.</w:t>
      </w:r>
      <w:r>
        <w:rPr>
          <w:rFonts w:ascii="宋体" w:hAnsi="宋体"/>
          <w:color w:val="000000" w:themeColor="text1"/>
          <w:szCs w:val="28"/>
          <w14:textFill>
            <w14:solidFill>
              <w14:schemeClr w14:val="tx1"/>
            </w14:solidFill>
          </w14:textFill>
        </w:rPr>
        <w:t>0</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10</w:t>
      </w:r>
      <w:r>
        <w:rPr>
          <w:rFonts w:hint="eastAsia" w:ascii="宋体" w:hAnsi="宋体"/>
          <w:color w:val="000000" w:themeColor="text1"/>
          <w:szCs w:val="28"/>
          <w14:textFill>
            <w14:solidFill>
              <w14:schemeClr w14:val="tx1"/>
            </w14:solidFill>
          </w14:textFill>
        </w:rPr>
        <w:t>电子图件</w:t>
      </w:r>
      <w:r>
        <w:rPr>
          <w:rFonts w:hint="eastAsia" w:asciiTheme="minorEastAsia" w:hAnsiTheme="minorEastAsia"/>
          <w:color w:val="000000" w:themeColor="text1"/>
          <w:szCs w:val="28"/>
          <w14:textFill>
            <w14:solidFill>
              <w14:schemeClr w14:val="tx1"/>
            </w14:solidFill>
          </w14:textFill>
        </w:rPr>
        <w:t xml:space="preserve"> </w:t>
      </w:r>
      <w:r>
        <w:rPr>
          <w:rFonts w:asciiTheme="minorEastAsia" w:hAnsiTheme="minorEastAsia"/>
          <w:color w:val="000000" w:themeColor="text1"/>
          <w:szCs w:val="28"/>
          <w14:textFill>
            <w14:solidFill>
              <w14:schemeClr w14:val="tx1"/>
            </w14:solidFill>
          </w14:textFill>
        </w:rPr>
        <w:t>electronic drawings</w:t>
      </w:r>
      <w:r>
        <w:rPr>
          <w:rFonts w:hint="eastAsia" w:asciiTheme="minorEastAsia" w:hAnsiTheme="minorEastAsia"/>
          <w:color w:val="000000" w:themeColor="text1"/>
          <w:szCs w:val="28"/>
          <w14:textFill>
            <w14:solidFill>
              <w14:schemeClr w14:val="tx1"/>
            </w14:solidFill>
          </w14:textFill>
        </w:rPr>
        <w:t xml:space="preserve"> </w:t>
      </w:r>
      <w:r>
        <w:rPr>
          <w:rFonts w:asciiTheme="minorEastAsia" w:hAnsiTheme="minorEastAsia"/>
          <w:color w:val="000000" w:themeColor="text1"/>
          <w:szCs w:val="28"/>
          <w14:textFill>
            <w14:solidFill>
              <w14:schemeClr w14:val="tx1"/>
            </w14:solidFill>
          </w14:textFill>
        </w:rPr>
        <w:t xml:space="preserve"> </w:t>
      </w:r>
    </w:p>
    <w:p w14:paraId="5B03832B">
      <w:pPr>
        <w:widowControl/>
        <w:snapToGrid w:val="0"/>
        <w:ind w:firstLine="576" w:firstLineChars="20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采用计算机辅助制作的建筑项目图纸、文件电子版。</w:t>
      </w:r>
    </w:p>
    <w:p w14:paraId="5B6C5886">
      <w:pPr>
        <w:widowControl/>
        <w:snapToGrid w:val="0"/>
        <w:jc w:val="left"/>
        <w:rPr>
          <w:rFonts w:asciiTheme="minorEastAsia" w:hAnsiTheme="minorEastAsia"/>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2.</w:t>
      </w:r>
      <w:r>
        <w:rPr>
          <w:rFonts w:ascii="宋体" w:hAnsi="宋体"/>
          <w:color w:val="000000" w:themeColor="text1"/>
          <w:szCs w:val="28"/>
          <w14:textFill>
            <w14:solidFill>
              <w14:schemeClr w14:val="tx1"/>
            </w14:solidFill>
          </w14:textFill>
        </w:rPr>
        <w:t>0</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11</w:t>
      </w:r>
      <w:r>
        <w:rPr>
          <w:rFonts w:hint="eastAsia" w:ascii="宋体" w:hAnsi="宋体"/>
          <w:color w:val="000000" w:themeColor="text1"/>
          <w:szCs w:val="28"/>
          <w14:textFill>
            <w14:solidFill>
              <w14:schemeClr w14:val="tx1"/>
            </w14:solidFill>
          </w14:textFill>
        </w:rPr>
        <w:t>块</w:t>
      </w:r>
      <w:r>
        <w:rPr>
          <w:rFonts w:hint="eastAsia" w:asciiTheme="minorEastAsia" w:hAnsiTheme="minorEastAsia"/>
          <w:color w:val="000000" w:themeColor="text1"/>
          <w:szCs w:val="28"/>
          <w14:textFill>
            <w14:solidFill>
              <w14:schemeClr w14:val="tx1"/>
            </w14:solidFill>
          </w14:textFill>
        </w:rPr>
        <w:t xml:space="preserve"> </w:t>
      </w:r>
      <w:r>
        <w:rPr>
          <w:rFonts w:asciiTheme="minorEastAsia" w:hAnsiTheme="minorEastAsia"/>
          <w:color w:val="000000" w:themeColor="text1"/>
          <w:szCs w:val="28"/>
          <w14:textFill>
            <w14:solidFill>
              <w14:schemeClr w14:val="tx1"/>
            </w14:solidFill>
          </w14:textFill>
        </w:rPr>
        <w:t xml:space="preserve">block </w:t>
      </w:r>
    </w:p>
    <w:p w14:paraId="28B88EA7">
      <w:pPr>
        <w:widowControl/>
        <w:snapToGrid w:val="0"/>
        <w:ind w:firstLine="576" w:firstLineChars="200"/>
        <w:jc w:val="left"/>
        <w:rPr>
          <w:rFonts w:ascii="宋体" w:hAnsi="宋体"/>
          <w:color w:val="000000" w:themeColor="text1"/>
          <w:szCs w:val="28"/>
          <w14:textFill>
            <w14:solidFill>
              <w14:schemeClr w14:val="tx1"/>
            </w14:solidFill>
          </w14:textFill>
        </w:rPr>
      </w:pPr>
      <w:r>
        <w:rPr>
          <w:rFonts w:ascii="Arial" w:hAnsi="Arial" w:cs="Arial"/>
          <w:color w:val="191919"/>
          <w:shd w:val="clear" w:color="auto" w:fill="FFFFFF"/>
        </w:rPr>
        <w:t>可组合起来形成单个对象(或称为块定义)的对象集合</w:t>
      </w:r>
      <w:r>
        <w:rPr>
          <w:rFonts w:hint="eastAsia" w:ascii="宋体" w:hAnsi="宋体"/>
          <w:color w:val="000000" w:themeColor="text1"/>
          <w:szCs w:val="28"/>
          <w14:textFill>
            <w14:solidFill>
              <w14:schemeClr w14:val="tx1"/>
            </w14:solidFill>
          </w14:textFill>
        </w:rPr>
        <w:t>。</w:t>
      </w:r>
    </w:p>
    <w:p w14:paraId="275237BB">
      <w:pPr>
        <w:widowControl/>
        <w:snapToGrid w:val="0"/>
        <w:jc w:val="left"/>
        <w:rPr>
          <w:rFonts w:asciiTheme="minorEastAsia" w:hAnsiTheme="minorEastAsia"/>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2.</w:t>
      </w:r>
      <w:r>
        <w:rPr>
          <w:rFonts w:ascii="宋体" w:hAnsi="宋体"/>
          <w:color w:val="000000" w:themeColor="text1"/>
          <w:szCs w:val="28"/>
          <w14:textFill>
            <w14:solidFill>
              <w14:schemeClr w14:val="tx1"/>
            </w14:solidFill>
          </w14:textFill>
        </w:rPr>
        <w:t>0</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12</w:t>
      </w:r>
      <w:r>
        <w:rPr>
          <w:rFonts w:hint="eastAsia" w:ascii="宋体" w:hAnsi="宋体"/>
          <w:color w:val="000000" w:themeColor="text1"/>
          <w:szCs w:val="28"/>
          <w14:textFill>
            <w14:solidFill>
              <w14:schemeClr w14:val="tx1"/>
            </w14:solidFill>
          </w14:textFill>
        </w:rPr>
        <w:t>定位基准</w:t>
      </w:r>
      <w:r>
        <w:rPr>
          <w:rFonts w:hint="eastAsia" w:asciiTheme="minorEastAsia" w:hAnsiTheme="minorEastAsia"/>
          <w:color w:val="000000" w:themeColor="text1"/>
          <w:szCs w:val="28"/>
          <w14:textFill>
            <w14:solidFill>
              <w14:schemeClr w14:val="tx1"/>
            </w14:solidFill>
          </w14:textFill>
        </w:rPr>
        <w:t xml:space="preserve"> </w:t>
      </w:r>
      <w:r>
        <w:rPr>
          <w:rFonts w:asciiTheme="minorEastAsia" w:hAnsiTheme="minorEastAsia"/>
          <w:color w:val="000000" w:themeColor="text1"/>
          <w:szCs w:val="28"/>
          <w14:textFill>
            <w14:solidFill>
              <w14:schemeClr w14:val="tx1"/>
            </w14:solidFill>
          </w14:textFill>
        </w:rPr>
        <w:t xml:space="preserve">positioning reference </w:t>
      </w:r>
    </w:p>
    <w:p w14:paraId="09C8D809">
      <w:pPr>
        <w:widowControl/>
        <w:snapToGrid w:val="0"/>
        <w:jc w:val="left"/>
        <w:rPr>
          <w:rFonts w:ascii="宋体" w:hAnsi="宋体"/>
          <w:color w:val="000000" w:themeColor="text1"/>
          <w:szCs w:val="28"/>
          <w14:textFill>
            <w14:solidFill>
              <w14:schemeClr w14:val="tx1"/>
            </w14:solidFill>
          </w14:textFill>
        </w:rPr>
        <w:sectPr>
          <w:footerReference r:id="rId10" w:type="default"/>
          <w:pgSz w:w="11907" w:h="16840"/>
          <w:pgMar w:top="1418" w:right="1276" w:bottom="1134" w:left="1276" w:header="1418" w:footer="851" w:gutter="0"/>
          <w:pgNumType w:start="1"/>
          <w:cols w:space="425" w:num="1"/>
          <w:docGrid w:type="lines" w:linePitch="324" w:charSpace="0"/>
        </w:sectPr>
      </w:pPr>
      <w:r>
        <w:rPr>
          <w:rFonts w:hint="eastAsia" w:asciiTheme="minorEastAsia" w:hAnsiTheme="minorEastAsia"/>
          <w:color w:val="000000" w:themeColor="text1"/>
          <w:szCs w:val="28"/>
          <w14:textFill>
            <w14:solidFill>
              <w14:schemeClr w14:val="tx1"/>
            </w14:solidFill>
          </w14:textFill>
        </w:rPr>
        <w:t xml:space="preserve"> </w:t>
      </w:r>
      <w:r>
        <w:rPr>
          <w:rFonts w:asciiTheme="minorEastAsia" w:hAnsiTheme="minorEastAsia"/>
          <w:color w:val="000000" w:themeColor="text1"/>
          <w:szCs w:val="28"/>
          <w14:textFill>
            <w14:solidFill>
              <w14:schemeClr w14:val="tx1"/>
            </w14:solidFill>
          </w14:textFill>
        </w:rPr>
        <w:t xml:space="preserve">   </w:t>
      </w:r>
      <w:r>
        <w:rPr>
          <w:rFonts w:hint="eastAsia" w:asciiTheme="minorEastAsia" w:hAnsiTheme="minorEastAsia"/>
          <w:color w:val="000000" w:themeColor="text1"/>
          <w:szCs w:val="28"/>
          <w14:textFill>
            <w14:solidFill>
              <w14:schemeClr w14:val="tx1"/>
            </w14:solidFill>
          </w14:textFill>
        </w:rPr>
        <w:t>采用计算机辅助绘制图纸中用作确定图纸中图元定位的基准。</w:t>
      </w:r>
    </w:p>
    <w:p w14:paraId="1786580D">
      <w:pPr>
        <w:pStyle w:val="2"/>
        <w:spacing w:before="324" w:after="324"/>
      </w:pPr>
      <w:bookmarkStart w:id="4" w:name="_Toc477258053"/>
      <w:bookmarkStart w:id="5" w:name="_Toc150419130"/>
      <w:bookmarkStart w:id="6" w:name="_Toc511660062"/>
      <w:bookmarkStart w:id="7" w:name="_Toc466376578"/>
      <w:bookmarkStart w:id="8" w:name="_Toc150419155"/>
      <w:bookmarkStart w:id="9" w:name="_Toc457811499"/>
      <w:bookmarkStart w:id="10" w:name="_Toc470274895"/>
      <w:r>
        <w:rPr>
          <w:rFonts w:hint="eastAsia"/>
        </w:rPr>
        <w:t>3  基本规定</w:t>
      </w:r>
      <w:bookmarkEnd w:id="4"/>
      <w:bookmarkEnd w:id="5"/>
      <w:bookmarkEnd w:id="6"/>
      <w:bookmarkEnd w:id="7"/>
      <w:bookmarkEnd w:id="8"/>
      <w:bookmarkEnd w:id="9"/>
      <w:bookmarkEnd w:id="10"/>
      <w:bookmarkStart w:id="11" w:name="_Toc503445675"/>
      <w:bookmarkStart w:id="12" w:name="_Toc511660063"/>
      <w:bookmarkStart w:id="13" w:name="_Toc511636354"/>
      <w:bookmarkStart w:id="14" w:name="_Toc505849203"/>
      <w:bookmarkStart w:id="15" w:name="_Toc502155623"/>
      <w:bookmarkStart w:id="16" w:name="_Toc505848451"/>
    </w:p>
    <w:p w14:paraId="64EA660E">
      <w:pPr>
        <w:widowControl/>
        <w:snapToGrid w:val="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3.</w:t>
      </w:r>
      <w:r>
        <w:rPr>
          <w:rFonts w:ascii="宋体" w:hAnsi="宋体"/>
          <w:color w:val="000000" w:themeColor="text1"/>
          <w:szCs w:val="28"/>
          <w14:textFill>
            <w14:solidFill>
              <w14:schemeClr w14:val="tx1"/>
            </w14:solidFill>
          </w14:textFill>
        </w:rPr>
        <w:t xml:space="preserve">0.1 </w:t>
      </w:r>
      <w:r>
        <w:rPr>
          <w:rFonts w:hint="eastAsia" w:ascii="宋体" w:hAnsi="宋体"/>
          <w:color w:val="000000" w:themeColor="text1"/>
          <w:szCs w:val="28"/>
          <w14:textFill>
            <w14:solidFill>
              <w14:schemeClr w14:val="tx1"/>
            </w14:solidFill>
          </w14:textFill>
        </w:rPr>
        <w:t>北京市房屋建筑项目规划管理</w:t>
      </w:r>
      <w:r>
        <w:rPr>
          <w:rFonts w:ascii="宋体" w:hAnsi="宋体"/>
          <w:color w:val="000000" w:themeColor="text1"/>
          <w:szCs w:val="28"/>
          <w14:textFill>
            <w14:solidFill>
              <w14:schemeClr w14:val="tx1"/>
            </w14:solidFill>
          </w14:textFill>
        </w:rPr>
        <w:t>电子图件</w:t>
      </w:r>
      <w:r>
        <w:rPr>
          <w:rFonts w:hint="eastAsia" w:ascii="宋体" w:hAnsi="宋体"/>
          <w:color w:val="000000" w:themeColor="text1"/>
          <w:szCs w:val="28"/>
          <w14:textFill>
            <w14:solidFill>
              <w14:schemeClr w14:val="tx1"/>
            </w14:solidFill>
          </w14:textFill>
        </w:rPr>
        <w:t>电子报审的交付成果应遵循本标准相关规定。</w:t>
      </w:r>
      <w:bookmarkEnd w:id="11"/>
      <w:bookmarkEnd w:id="12"/>
      <w:bookmarkEnd w:id="13"/>
      <w:bookmarkEnd w:id="14"/>
      <w:bookmarkEnd w:id="15"/>
      <w:bookmarkEnd w:id="16"/>
    </w:p>
    <w:p w14:paraId="1DE4F82D">
      <w:pPr>
        <w:widowControl/>
        <w:snapToGrid w:val="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3.0.2 北京市房屋建筑项目规划</w:t>
      </w:r>
      <w:r>
        <w:rPr>
          <w:rFonts w:ascii="宋体" w:hAnsi="宋体"/>
          <w:color w:val="000000" w:themeColor="text1"/>
          <w:szCs w:val="28"/>
          <w14:textFill>
            <w14:solidFill>
              <w14:schemeClr w14:val="tx1"/>
            </w14:solidFill>
          </w14:textFill>
        </w:rPr>
        <w:t>电子图件</w:t>
      </w:r>
      <w:r>
        <w:rPr>
          <w:rFonts w:hint="eastAsia" w:ascii="宋体" w:hAnsi="宋体"/>
          <w:color w:val="000000" w:themeColor="text1"/>
          <w:szCs w:val="28"/>
          <w14:textFill>
            <w14:solidFill>
              <w14:schemeClr w14:val="tx1"/>
            </w14:solidFill>
          </w14:textFill>
        </w:rPr>
        <w:t>电子报审的建筑总平面图应提交BDB格式的数据文件。</w:t>
      </w:r>
    </w:p>
    <w:p w14:paraId="3129F6A1">
      <w:pPr>
        <w:widowControl/>
        <w:snapToGrid w:val="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3.0.</w:t>
      </w:r>
      <w:r>
        <w:rPr>
          <w:rFonts w:ascii="宋体" w:hAnsi="宋体"/>
          <w:color w:val="000000" w:themeColor="text1"/>
          <w:szCs w:val="28"/>
          <w14:textFill>
            <w14:solidFill>
              <w14:schemeClr w14:val="tx1"/>
            </w14:solidFill>
          </w14:textFill>
        </w:rPr>
        <w:t>3</w:t>
      </w:r>
      <w:r>
        <w:rPr>
          <w:rFonts w:hint="eastAsia" w:ascii="宋体" w:hAnsi="宋体"/>
          <w:color w:val="000000" w:themeColor="text1"/>
          <w:szCs w:val="28"/>
          <w14:textFill>
            <w14:solidFill>
              <w14:schemeClr w14:val="tx1"/>
            </w14:solidFill>
          </w14:textFill>
        </w:rPr>
        <w:t xml:space="preserve"> BDB格式数据文件在提交前应采用计算机辅助技术进行各项规划技术经济指标的检测，其中的图纸深度</w:t>
      </w:r>
      <w:r>
        <w:rPr>
          <w:rFonts w:hint="eastAsia" w:ascii="宋体" w:hAnsi="宋体"/>
          <w:szCs w:val="28"/>
        </w:rPr>
        <w:t>应符合国家及北京市现行有关标准及规范的要求</w:t>
      </w:r>
      <w:r>
        <w:rPr>
          <w:rFonts w:hint="eastAsia" w:ascii="宋体" w:hAnsi="宋体"/>
          <w:color w:val="000000" w:themeColor="text1"/>
          <w:szCs w:val="28"/>
          <w14:textFill>
            <w14:solidFill>
              <w14:schemeClr w14:val="tx1"/>
            </w14:solidFill>
          </w14:textFill>
        </w:rPr>
        <w:t>。</w:t>
      </w:r>
    </w:p>
    <w:p w14:paraId="1C22D44F">
      <w:pPr>
        <w:widowControl/>
        <w:snapToGrid w:val="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3.0.</w:t>
      </w:r>
      <w:r>
        <w:rPr>
          <w:rFonts w:ascii="宋体" w:hAnsi="宋体"/>
          <w:color w:val="000000" w:themeColor="text1"/>
          <w:szCs w:val="28"/>
          <w14:textFill>
            <w14:solidFill>
              <w14:schemeClr w14:val="tx1"/>
            </w14:solidFill>
          </w14:textFill>
        </w:rPr>
        <w:t>4</w:t>
      </w:r>
      <w:r>
        <w:rPr>
          <w:rFonts w:hint="eastAsia" w:ascii="宋体" w:hAnsi="宋体"/>
          <w:color w:val="000000" w:themeColor="text1"/>
          <w:szCs w:val="28"/>
          <w14:textFill>
            <w14:solidFill>
              <w14:schemeClr w14:val="tx1"/>
            </w14:solidFill>
          </w14:textFill>
        </w:rPr>
        <w:t xml:space="preserve"> 采用计算机辅助绘制的总平面图的BDB格式数据文件的数据基础应遵循本标准相关规定。</w:t>
      </w:r>
    </w:p>
    <w:p w14:paraId="168DC91D">
      <w:pPr>
        <w:widowControl/>
        <w:snapToGrid w:val="0"/>
        <w:spacing w:after="324" w:line="300" w:lineRule="auto"/>
        <w:jc w:val="left"/>
        <w:rPr>
          <w:rFonts w:ascii="宋体" w:hAnsi="宋体"/>
          <w:color w:val="FF0000"/>
          <w:szCs w:val="28"/>
        </w:rPr>
      </w:pPr>
    </w:p>
    <w:p w14:paraId="062E3825">
      <w:pPr>
        <w:widowControl/>
        <w:spacing w:after="324"/>
        <w:jc w:val="left"/>
        <w:rPr>
          <w:rFonts w:ascii="宋体" w:hAnsi="宋体"/>
          <w:color w:val="FF0000"/>
          <w:szCs w:val="28"/>
        </w:rPr>
      </w:pPr>
      <w:r>
        <w:rPr>
          <w:rFonts w:ascii="宋体" w:hAnsi="宋体"/>
          <w:color w:val="FF0000"/>
          <w:szCs w:val="28"/>
        </w:rPr>
        <w:br w:type="page"/>
      </w:r>
    </w:p>
    <w:p w14:paraId="22153E8C">
      <w:pPr>
        <w:pStyle w:val="2"/>
        <w:spacing w:before="324"/>
      </w:pPr>
      <w:bookmarkStart w:id="17" w:name="_Toc511660080"/>
      <w:bookmarkStart w:id="18" w:name="_Toc150419131"/>
      <w:bookmarkStart w:id="19" w:name="_Toc150419156"/>
      <w:r>
        <w:rPr>
          <w:rFonts w:hint="eastAsia"/>
        </w:rPr>
        <w:t>4  制图标准及技术要求</w:t>
      </w:r>
      <w:bookmarkEnd w:id="17"/>
      <w:bookmarkEnd w:id="18"/>
      <w:bookmarkEnd w:id="19"/>
    </w:p>
    <w:p w14:paraId="02D12833">
      <w:pPr>
        <w:pStyle w:val="3"/>
        <w:spacing w:before="162" w:after="162"/>
      </w:pPr>
      <w:bookmarkStart w:id="20" w:name="_Toc150419132"/>
      <w:bookmarkStart w:id="21" w:name="_Toc150419157"/>
      <w:r>
        <w:rPr>
          <w:rFonts w:hint="eastAsia"/>
        </w:rPr>
        <w:t>4.</w:t>
      </w:r>
      <w:r>
        <w:t>1</w:t>
      </w:r>
      <w:r>
        <w:rPr>
          <w:rFonts w:hint="eastAsia"/>
        </w:rPr>
        <w:t xml:space="preserve">  一般规定</w:t>
      </w:r>
      <w:bookmarkEnd w:id="20"/>
      <w:bookmarkEnd w:id="21"/>
    </w:p>
    <w:p w14:paraId="6C96E02D">
      <w:pPr>
        <w:widowControl/>
        <w:snapToGrid w:val="0"/>
        <w:jc w:val="left"/>
        <w:rPr>
          <w:rFonts w:asciiTheme="minorEastAsia" w:hAnsiTheme="minorEastAsia"/>
          <w:color w:val="000000" w:themeColor="text1"/>
          <w:szCs w:val="28"/>
          <w14:textFill>
            <w14:solidFill>
              <w14:schemeClr w14:val="tx1"/>
            </w14:solidFill>
          </w14:textFill>
        </w:rPr>
      </w:pPr>
      <w:r>
        <w:rPr>
          <w:rFonts w:hint="eastAsia" w:asciiTheme="minorEastAsia" w:hAnsiTheme="minorEastAsia"/>
          <w:color w:val="000000" w:themeColor="text1"/>
          <w:szCs w:val="28"/>
          <w14:textFill>
            <w14:solidFill>
              <w14:schemeClr w14:val="tx1"/>
            </w14:solidFill>
          </w14:textFill>
        </w:rPr>
        <w:t>4.</w:t>
      </w:r>
      <w:r>
        <w:rPr>
          <w:rFonts w:asciiTheme="minorEastAsia" w:hAnsiTheme="minorEastAsia"/>
          <w:color w:val="000000" w:themeColor="text1"/>
          <w:szCs w:val="28"/>
          <w14:textFill>
            <w14:solidFill>
              <w14:schemeClr w14:val="tx1"/>
            </w14:solidFill>
          </w14:textFill>
        </w:rPr>
        <w:t>1</w:t>
      </w:r>
      <w:r>
        <w:rPr>
          <w:rFonts w:hint="eastAsia" w:asciiTheme="minorEastAsia" w:hAnsiTheme="minorEastAsia"/>
          <w:color w:val="000000" w:themeColor="text1"/>
          <w:szCs w:val="28"/>
          <w14:textFill>
            <w14:solidFill>
              <w14:schemeClr w14:val="tx1"/>
            </w14:solidFill>
          </w14:textFill>
        </w:rPr>
        <w:t>.</w:t>
      </w:r>
      <w:r>
        <w:rPr>
          <w:rFonts w:asciiTheme="minorEastAsia" w:hAnsiTheme="minorEastAsia"/>
          <w:color w:val="000000" w:themeColor="text1"/>
          <w:szCs w:val="28"/>
          <w14:textFill>
            <w14:solidFill>
              <w14:schemeClr w14:val="tx1"/>
            </w14:solidFill>
          </w14:textFill>
        </w:rPr>
        <w:t>1</w:t>
      </w:r>
      <w:r>
        <w:rPr>
          <w:rFonts w:hint="eastAsia" w:asciiTheme="minorEastAsia" w:hAnsiTheme="minorEastAsia"/>
          <w:color w:val="000000" w:themeColor="text1"/>
          <w:szCs w:val="28"/>
          <w14:textFill>
            <w14:solidFill>
              <w14:schemeClr w14:val="tx1"/>
            </w14:solidFill>
          </w14:textFill>
        </w:rPr>
        <w:t>采用计算机辅助制图常用软件进行建筑总平面图纸绘制和制作B</w:t>
      </w:r>
      <w:r>
        <w:rPr>
          <w:rFonts w:asciiTheme="minorEastAsia" w:hAnsiTheme="minorEastAsia"/>
          <w:color w:val="000000" w:themeColor="text1"/>
          <w:szCs w:val="28"/>
          <w14:textFill>
            <w14:solidFill>
              <w14:schemeClr w14:val="tx1"/>
            </w14:solidFill>
          </w14:textFill>
        </w:rPr>
        <w:t>DB</w:t>
      </w:r>
      <w:r>
        <w:rPr>
          <w:rFonts w:hint="eastAsia" w:asciiTheme="minorEastAsia" w:hAnsiTheme="minorEastAsia"/>
          <w:color w:val="000000" w:themeColor="text1"/>
          <w:szCs w:val="28"/>
          <w14:textFill>
            <w14:solidFill>
              <w14:schemeClr w14:val="tx1"/>
            </w14:solidFill>
          </w14:textFill>
        </w:rPr>
        <w:t>数据文件。</w:t>
      </w:r>
    </w:p>
    <w:p w14:paraId="1361F27D">
      <w:pPr>
        <w:widowControl/>
        <w:snapToGrid w:val="0"/>
        <w:jc w:val="left"/>
        <w:rPr>
          <w:rFonts w:asciiTheme="minorEastAsia" w:hAnsiTheme="minorEastAsia"/>
          <w:color w:val="000000" w:themeColor="text1"/>
          <w:szCs w:val="28"/>
          <w14:textFill>
            <w14:solidFill>
              <w14:schemeClr w14:val="tx1"/>
            </w14:solidFill>
          </w14:textFill>
        </w:rPr>
      </w:pPr>
      <w:r>
        <w:rPr>
          <w:rFonts w:hint="eastAsia" w:asciiTheme="minorEastAsia" w:hAnsiTheme="minorEastAsia"/>
          <w:color w:val="000000" w:themeColor="text1"/>
          <w:szCs w:val="28"/>
          <w14:textFill>
            <w14:solidFill>
              <w14:schemeClr w14:val="tx1"/>
            </w14:solidFill>
          </w14:textFill>
        </w:rPr>
        <w:t>4.</w:t>
      </w:r>
      <w:r>
        <w:rPr>
          <w:rFonts w:asciiTheme="minorEastAsia" w:hAnsiTheme="minorEastAsia"/>
          <w:color w:val="000000" w:themeColor="text1"/>
          <w:szCs w:val="28"/>
          <w14:textFill>
            <w14:solidFill>
              <w14:schemeClr w14:val="tx1"/>
            </w14:solidFill>
          </w14:textFill>
        </w:rPr>
        <w:t>1</w:t>
      </w:r>
      <w:r>
        <w:rPr>
          <w:rFonts w:hint="eastAsia" w:asciiTheme="minorEastAsia" w:hAnsiTheme="minorEastAsia"/>
          <w:color w:val="000000" w:themeColor="text1"/>
          <w:szCs w:val="28"/>
          <w14:textFill>
            <w14:solidFill>
              <w14:schemeClr w14:val="tx1"/>
            </w14:solidFill>
          </w14:textFill>
        </w:rPr>
        <w:t>.2</w:t>
      </w:r>
      <w:r>
        <w:rPr>
          <w:rFonts w:asciiTheme="minorEastAsia" w:hAnsiTheme="minorEastAsia"/>
          <w:color w:val="000000" w:themeColor="text1"/>
          <w:szCs w:val="28"/>
          <w14:textFill>
            <w14:solidFill>
              <w14:schemeClr w14:val="tx1"/>
            </w14:solidFill>
          </w14:textFill>
        </w:rPr>
        <w:t xml:space="preserve"> BDB</w:t>
      </w:r>
      <w:r>
        <w:rPr>
          <w:rFonts w:hint="eastAsia" w:asciiTheme="minorEastAsia" w:hAnsiTheme="minorEastAsia"/>
          <w:color w:val="000000" w:themeColor="text1"/>
          <w:szCs w:val="28"/>
          <w14:textFill>
            <w14:solidFill>
              <w14:schemeClr w14:val="tx1"/>
            </w14:solidFill>
          </w14:textFill>
        </w:rPr>
        <w:t>数据文件与建筑总平面图数据应统一，不应出现坐标系、标高系数据值不一致。</w:t>
      </w:r>
    </w:p>
    <w:p w14:paraId="5697B343">
      <w:pPr>
        <w:widowControl/>
        <w:snapToGrid w:val="0"/>
        <w:jc w:val="left"/>
        <w:rPr>
          <w:rFonts w:asciiTheme="minorEastAsia" w:hAnsiTheme="minorEastAsia"/>
          <w:color w:val="000000" w:themeColor="text1"/>
          <w:szCs w:val="28"/>
          <w14:textFill>
            <w14:solidFill>
              <w14:schemeClr w14:val="tx1"/>
            </w14:solidFill>
          </w14:textFill>
        </w:rPr>
      </w:pPr>
      <w:r>
        <w:rPr>
          <w:rFonts w:hint="eastAsia" w:asciiTheme="minorEastAsia" w:hAnsiTheme="minorEastAsia"/>
          <w:color w:val="000000" w:themeColor="text1"/>
          <w:szCs w:val="28"/>
          <w14:textFill>
            <w14:solidFill>
              <w14:schemeClr w14:val="tx1"/>
            </w14:solidFill>
          </w14:textFill>
        </w:rPr>
        <w:t>4.</w:t>
      </w:r>
      <w:r>
        <w:rPr>
          <w:rFonts w:asciiTheme="minorEastAsia" w:hAnsiTheme="minorEastAsia"/>
          <w:color w:val="000000" w:themeColor="text1"/>
          <w:szCs w:val="28"/>
          <w14:textFill>
            <w14:solidFill>
              <w14:schemeClr w14:val="tx1"/>
            </w14:solidFill>
          </w14:textFill>
        </w:rPr>
        <w:t>1</w:t>
      </w:r>
      <w:r>
        <w:rPr>
          <w:rFonts w:hint="eastAsia" w:asciiTheme="minorEastAsia" w:hAnsiTheme="minorEastAsia"/>
          <w:color w:val="000000" w:themeColor="text1"/>
          <w:szCs w:val="28"/>
          <w14:textFill>
            <w14:solidFill>
              <w14:schemeClr w14:val="tx1"/>
            </w14:solidFill>
          </w14:textFill>
        </w:rPr>
        <w:t>.</w:t>
      </w:r>
      <w:r>
        <w:rPr>
          <w:rFonts w:asciiTheme="minorEastAsia" w:hAnsiTheme="minorEastAsia"/>
          <w:color w:val="000000" w:themeColor="text1"/>
          <w:szCs w:val="28"/>
          <w14:textFill>
            <w14:solidFill>
              <w14:schemeClr w14:val="tx1"/>
            </w14:solidFill>
          </w14:textFill>
        </w:rPr>
        <w:t xml:space="preserve">3 </w:t>
      </w:r>
      <w:r>
        <w:rPr>
          <w:rFonts w:hint="eastAsia" w:asciiTheme="minorEastAsia" w:hAnsiTheme="minorEastAsia"/>
          <w:color w:val="000000" w:themeColor="text1"/>
          <w:szCs w:val="28"/>
          <w14:textFill>
            <w14:solidFill>
              <w14:schemeClr w14:val="tx1"/>
            </w14:solidFill>
          </w14:textFill>
        </w:rPr>
        <w:t>建筑总平面图纸中的图元应采用简单图形实体绘图，不应采用嵌套或复杂图形绘制。</w:t>
      </w:r>
    </w:p>
    <w:p w14:paraId="3B909408">
      <w:pPr>
        <w:widowControl/>
        <w:snapToGrid w:val="0"/>
        <w:jc w:val="left"/>
        <w:rPr>
          <w:rFonts w:asciiTheme="minorEastAsia" w:hAnsiTheme="minorEastAsia"/>
          <w:color w:val="000000" w:themeColor="text1"/>
          <w:szCs w:val="28"/>
          <w14:textFill>
            <w14:solidFill>
              <w14:schemeClr w14:val="tx1"/>
            </w14:solidFill>
          </w14:textFill>
        </w:rPr>
      </w:pPr>
      <w:r>
        <w:rPr>
          <w:rFonts w:hint="eastAsia" w:asciiTheme="minorEastAsia" w:hAnsiTheme="minorEastAsia"/>
          <w:color w:val="000000" w:themeColor="text1"/>
          <w:szCs w:val="28"/>
          <w14:textFill>
            <w14:solidFill>
              <w14:schemeClr w14:val="tx1"/>
            </w14:solidFill>
          </w14:textFill>
        </w:rPr>
        <w:t>4.</w:t>
      </w:r>
      <w:r>
        <w:rPr>
          <w:rFonts w:asciiTheme="minorEastAsia" w:hAnsiTheme="minorEastAsia"/>
          <w:color w:val="000000" w:themeColor="text1"/>
          <w:szCs w:val="28"/>
          <w14:textFill>
            <w14:solidFill>
              <w14:schemeClr w14:val="tx1"/>
            </w14:solidFill>
          </w14:textFill>
        </w:rPr>
        <w:t>1</w:t>
      </w:r>
      <w:r>
        <w:rPr>
          <w:rFonts w:hint="eastAsia" w:asciiTheme="minorEastAsia" w:hAnsiTheme="minorEastAsia"/>
          <w:color w:val="000000" w:themeColor="text1"/>
          <w:szCs w:val="28"/>
          <w14:textFill>
            <w14:solidFill>
              <w14:schemeClr w14:val="tx1"/>
            </w14:solidFill>
          </w14:textFill>
        </w:rPr>
        <w:t>.</w:t>
      </w:r>
      <w:r>
        <w:rPr>
          <w:rFonts w:asciiTheme="minorEastAsia" w:hAnsiTheme="minorEastAsia"/>
          <w:color w:val="000000" w:themeColor="text1"/>
          <w:szCs w:val="28"/>
          <w14:textFill>
            <w14:solidFill>
              <w14:schemeClr w14:val="tx1"/>
            </w14:solidFill>
          </w14:textFill>
        </w:rPr>
        <w:t xml:space="preserve">4 </w:t>
      </w:r>
      <w:r>
        <w:rPr>
          <w:rFonts w:hint="eastAsia" w:asciiTheme="minorEastAsia" w:hAnsiTheme="minorEastAsia"/>
          <w:color w:val="000000" w:themeColor="text1"/>
          <w:szCs w:val="28"/>
          <w14:textFill>
            <w14:solidFill>
              <w14:schemeClr w14:val="tx1"/>
            </w14:solidFill>
          </w14:textFill>
        </w:rPr>
        <w:t>采用计算机辅助制作B</w:t>
      </w:r>
      <w:r>
        <w:rPr>
          <w:rFonts w:asciiTheme="minorEastAsia" w:hAnsiTheme="minorEastAsia"/>
          <w:color w:val="000000" w:themeColor="text1"/>
          <w:szCs w:val="28"/>
          <w14:textFill>
            <w14:solidFill>
              <w14:schemeClr w14:val="tx1"/>
            </w14:solidFill>
          </w14:textFill>
        </w:rPr>
        <w:t>DB</w:t>
      </w:r>
      <w:r>
        <w:rPr>
          <w:rFonts w:hint="eastAsia" w:asciiTheme="minorEastAsia" w:hAnsiTheme="minorEastAsia"/>
          <w:color w:val="000000" w:themeColor="text1"/>
          <w:szCs w:val="28"/>
          <w14:textFill>
            <w14:solidFill>
              <w14:schemeClr w14:val="tx1"/>
            </w14:solidFill>
          </w14:textFill>
        </w:rPr>
        <w:t>数据文件时自动生成的</w:t>
      </w:r>
      <w:r>
        <w:rPr>
          <w:rFonts w:asciiTheme="minorEastAsia" w:hAnsiTheme="minorEastAsia"/>
          <w:color w:val="000000" w:themeColor="text1"/>
          <w:szCs w:val="28"/>
          <w14:textFill>
            <w14:solidFill>
              <w14:schemeClr w14:val="tx1"/>
            </w14:solidFill>
          </w14:textFill>
        </w:rPr>
        <w:t>图层</w:t>
      </w:r>
      <w:r>
        <w:rPr>
          <w:rFonts w:hint="eastAsia" w:asciiTheme="minorEastAsia" w:hAnsiTheme="minorEastAsia"/>
          <w:color w:val="000000" w:themeColor="text1"/>
          <w:szCs w:val="28"/>
          <w14:textFill>
            <w14:solidFill>
              <w14:schemeClr w14:val="tx1"/>
            </w14:solidFill>
          </w14:textFill>
        </w:rPr>
        <w:t>应</w:t>
      </w:r>
      <w:r>
        <w:rPr>
          <w:rFonts w:asciiTheme="minorEastAsia" w:hAnsiTheme="minorEastAsia"/>
          <w:color w:val="000000" w:themeColor="text1"/>
          <w:szCs w:val="28"/>
          <w14:textFill>
            <w14:solidFill>
              <w14:schemeClr w14:val="tx1"/>
            </w14:solidFill>
          </w14:textFill>
        </w:rPr>
        <w:t>予以保留</w:t>
      </w:r>
      <w:r>
        <w:rPr>
          <w:rFonts w:hint="eastAsia" w:asciiTheme="minorEastAsia" w:hAnsiTheme="minorEastAsia"/>
          <w:color w:val="000000" w:themeColor="text1"/>
          <w:szCs w:val="28"/>
          <w14:textFill>
            <w14:solidFill>
              <w14:schemeClr w14:val="tx1"/>
            </w14:solidFill>
          </w14:textFill>
        </w:rPr>
        <w:t>，该图层中不应包含无关的图元。</w:t>
      </w:r>
    </w:p>
    <w:p w14:paraId="185E9266">
      <w:pPr>
        <w:widowControl/>
        <w:snapToGrid w:val="0"/>
        <w:spacing w:after="324"/>
        <w:jc w:val="left"/>
        <w:rPr>
          <w:rFonts w:asciiTheme="minorEastAsia" w:hAnsiTheme="minorEastAsia"/>
          <w:color w:val="000000" w:themeColor="text1"/>
          <w:szCs w:val="28"/>
          <w14:textFill>
            <w14:solidFill>
              <w14:schemeClr w14:val="tx1"/>
            </w14:solidFill>
          </w14:textFill>
        </w:rPr>
      </w:pPr>
      <w:r>
        <w:rPr>
          <w:rFonts w:hint="eastAsia" w:asciiTheme="minorEastAsia" w:hAnsiTheme="minorEastAsia"/>
          <w:color w:val="000000" w:themeColor="text1"/>
          <w:szCs w:val="28"/>
          <w14:textFill>
            <w14:solidFill>
              <w14:schemeClr w14:val="tx1"/>
            </w14:solidFill>
          </w14:textFill>
        </w:rPr>
        <w:t>4.</w:t>
      </w:r>
      <w:r>
        <w:rPr>
          <w:rFonts w:asciiTheme="minorEastAsia" w:hAnsiTheme="minorEastAsia"/>
          <w:color w:val="000000" w:themeColor="text1"/>
          <w:szCs w:val="28"/>
          <w14:textFill>
            <w14:solidFill>
              <w14:schemeClr w14:val="tx1"/>
            </w14:solidFill>
          </w14:textFill>
        </w:rPr>
        <w:t>1</w:t>
      </w:r>
      <w:r>
        <w:rPr>
          <w:rFonts w:hint="eastAsia" w:asciiTheme="minorEastAsia" w:hAnsiTheme="minorEastAsia"/>
          <w:color w:val="000000" w:themeColor="text1"/>
          <w:szCs w:val="28"/>
          <w14:textFill>
            <w14:solidFill>
              <w14:schemeClr w14:val="tx1"/>
            </w14:solidFill>
          </w14:textFill>
        </w:rPr>
        <w:t>.</w:t>
      </w:r>
      <w:r>
        <w:rPr>
          <w:rFonts w:asciiTheme="minorEastAsia" w:hAnsiTheme="minorEastAsia"/>
          <w:color w:val="000000" w:themeColor="text1"/>
          <w:szCs w:val="28"/>
          <w14:textFill>
            <w14:solidFill>
              <w14:schemeClr w14:val="tx1"/>
            </w14:solidFill>
          </w14:textFill>
        </w:rPr>
        <w:t xml:space="preserve">5 </w:t>
      </w:r>
      <w:r>
        <w:rPr>
          <w:rFonts w:hint="eastAsia" w:asciiTheme="minorEastAsia" w:hAnsiTheme="minorEastAsia"/>
          <w:color w:val="000000" w:themeColor="text1"/>
          <w:szCs w:val="28"/>
          <w14:textFill>
            <w14:solidFill>
              <w14:schemeClr w14:val="tx1"/>
            </w14:solidFill>
          </w14:textFill>
        </w:rPr>
        <w:t>加入B</w:t>
      </w:r>
      <w:r>
        <w:rPr>
          <w:rFonts w:asciiTheme="minorEastAsia" w:hAnsiTheme="minorEastAsia"/>
          <w:color w:val="000000" w:themeColor="text1"/>
          <w:szCs w:val="28"/>
          <w14:textFill>
            <w14:solidFill>
              <w14:schemeClr w14:val="tx1"/>
            </w14:solidFill>
          </w14:textFill>
        </w:rPr>
        <w:t>DB</w:t>
      </w:r>
      <w:r>
        <w:rPr>
          <w:rFonts w:hint="eastAsia" w:asciiTheme="minorEastAsia" w:hAnsiTheme="minorEastAsia"/>
          <w:color w:val="000000" w:themeColor="text1"/>
          <w:szCs w:val="28"/>
          <w14:textFill>
            <w14:solidFill>
              <w14:schemeClr w14:val="tx1"/>
            </w14:solidFill>
          </w14:textFill>
        </w:rPr>
        <w:t>数据文件的建筑单体应是符合房屋建筑项目规划管理电子图件报审要求。</w:t>
      </w:r>
    </w:p>
    <w:p w14:paraId="21C9525A">
      <w:pPr>
        <w:pStyle w:val="3"/>
        <w:spacing w:before="162" w:after="162"/>
      </w:pPr>
      <w:bookmarkStart w:id="22" w:name="_Toc150419158"/>
      <w:bookmarkStart w:id="23" w:name="_Toc150419133"/>
      <w:r>
        <w:rPr>
          <w:rFonts w:hint="eastAsia"/>
        </w:rPr>
        <w:t xml:space="preserve">4.2 </w:t>
      </w:r>
      <w:r>
        <w:t xml:space="preserve"> </w:t>
      </w:r>
      <w:r>
        <w:rPr>
          <w:rFonts w:hint="eastAsia"/>
        </w:rPr>
        <w:t>绘图基准要求</w:t>
      </w:r>
      <w:bookmarkEnd w:id="22"/>
      <w:bookmarkEnd w:id="23"/>
    </w:p>
    <w:p w14:paraId="1AB30B43">
      <w:pPr>
        <w:widowControl/>
        <w:snapToGrid w:val="0"/>
        <w:jc w:val="left"/>
        <w:rPr>
          <w:rFonts w:asciiTheme="minorEastAsia" w:hAnsiTheme="minorEastAsia"/>
          <w:color w:val="000000" w:themeColor="text1"/>
          <w:szCs w:val="28"/>
          <w14:textFill>
            <w14:solidFill>
              <w14:schemeClr w14:val="tx1"/>
            </w14:solidFill>
          </w14:textFill>
        </w:rPr>
      </w:pPr>
      <w:r>
        <w:rPr>
          <w:rFonts w:hint="eastAsia" w:asciiTheme="minorEastAsia" w:hAnsiTheme="minorEastAsia"/>
          <w:color w:val="000000" w:themeColor="text1"/>
          <w:szCs w:val="28"/>
          <w14:textFill>
            <w14:solidFill>
              <w14:schemeClr w14:val="tx1"/>
            </w14:solidFill>
          </w14:textFill>
        </w:rPr>
        <w:t>4.</w:t>
      </w:r>
      <w:r>
        <w:rPr>
          <w:rFonts w:asciiTheme="minorEastAsia" w:hAnsiTheme="minorEastAsia"/>
          <w:color w:val="000000" w:themeColor="text1"/>
          <w:szCs w:val="28"/>
          <w14:textFill>
            <w14:solidFill>
              <w14:schemeClr w14:val="tx1"/>
            </w14:solidFill>
          </w14:textFill>
        </w:rPr>
        <w:t>2</w:t>
      </w:r>
      <w:r>
        <w:rPr>
          <w:rFonts w:hint="eastAsia" w:asciiTheme="minorEastAsia" w:hAnsiTheme="minorEastAsia"/>
          <w:color w:val="000000" w:themeColor="text1"/>
          <w:szCs w:val="28"/>
          <w14:textFill>
            <w14:solidFill>
              <w14:schemeClr w14:val="tx1"/>
            </w14:solidFill>
          </w14:textFill>
        </w:rPr>
        <w:t>.1建筑总平面图绘制所使用的定位基准应采用北京现行坐标系与高程系，且应与国家空间参考系建立联系。</w:t>
      </w:r>
    </w:p>
    <w:p w14:paraId="2A8F3196">
      <w:pPr>
        <w:widowControl/>
        <w:snapToGrid w:val="0"/>
        <w:jc w:val="left"/>
        <w:rPr>
          <w:rFonts w:asciiTheme="minorEastAsia" w:hAnsiTheme="minorEastAsia"/>
          <w:color w:val="000000" w:themeColor="text1"/>
          <w:szCs w:val="28"/>
          <w14:textFill>
            <w14:solidFill>
              <w14:schemeClr w14:val="tx1"/>
            </w14:solidFill>
          </w14:textFill>
        </w:rPr>
      </w:pPr>
      <w:r>
        <w:rPr>
          <w:rFonts w:hint="eastAsia" w:asciiTheme="minorEastAsia" w:hAnsiTheme="minorEastAsia"/>
          <w:color w:val="000000" w:themeColor="text1"/>
          <w:szCs w:val="28"/>
          <w14:textFill>
            <w14:solidFill>
              <w14:schemeClr w14:val="tx1"/>
            </w14:solidFill>
          </w14:textFill>
        </w:rPr>
        <w:t>4.</w:t>
      </w:r>
      <w:r>
        <w:rPr>
          <w:rFonts w:asciiTheme="minorEastAsia" w:hAnsiTheme="minorEastAsia"/>
          <w:color w:val="000000" w:themeColor="text1"/>
          <w:szCs w:val="28"/>
          <w14:textFill>
            <w14:solidFill>
              <w14:schemeClr w14:val="tx1"/>
            </w14:solidFill>
          </w14:textFill>
        </w:rPr>
        <w:t>2</w:t>
      </w:r>
      <w:r>
        <w:rPr>
          <w:rFonts w:hint="eastAsia" w:asciiTheme="minorEastAsia" w:hAnsiTheme="minorEastAsia"/>
          <w:color w:val="000000" w:themeColor="text1"/>
          <w:szCs w:val="28"/>
          <w14:textFill>
            <w14:solidFill>
              <w14:schemeClr w14:val="tx1"/>
            </w14:solidFill>
          </w14:textFill>
        </w:rPr>
        <w:t>.</w:t>
      </w:r>
      <w:r>
        <w:rPr>
          <w:rFonts w:asciiTheme="minorEastAsia" w:hAnsiTheme="minorEastAsia"/>
          <w:color w:val="000000" w:themeColor="text1"/>
          <w:szCs w:val="28"/>
          <w14:textFill>
            <w14:solidFill>
              <w14:schemeClr w14:val="tx1"/>
            </w14:solidFill>
          </w14:textFill>
        </w:rPr>
        <w:t xml:space="preserve">2 </w:t>
      </w:r>
      <w:r>
        <w:rPr>
          <w:rFonts w:hint="eastAsia" w:asciiTheme="minorEastAsia" w:hAnsiTheme="minorEastAsia"/>
          <w:color w:val="000000" w:themeColor="text1"/>
          <w:szCs w:val="28"/>
          <w14:textFill>
            <w14:solidFill>
              <w14:schemeClr w14:val="tx1"/>
            </w14:solidFill>
          </w14:textFill>
        </w:rPr>
        <w:t>建筑总平面图图元应绘制在模型空间。</w:t>
      </w:r>
    </w:p>
    <w:p w14:paraId="56D03661">
      <w:pPr>
        <w:widowControl/>
        <w:snapToGrid w:val="0"/>
        <w:jc w:val="left"/>
        <w:rPr>
          <w:rFonts w:asciiTheme="minorEastAsia" w:hAnsiTheme="minorEastAsia"/>
          <w:color w:val="000000" w:themeColor="text1"/>
          <w:szCs w:val="28"/>
          <w14:textFill>
            <w14:solidFill>
              <w14:schemeClr w14:val="tx1"/>
            </w14:solidFill>
          </w14:textFill>
        </w:rPr>
      </w:pPr>
      <w:r>
        <w:rPr>
          <w:rFonts w:hint="eastAsia" w:asciiTheme="minorEastAsia" w:hAnsiTheme="minorEastAsia"/>
          <w:color w:val="000000" w:themeColor="text1"/>
          <w:szCs w:val="28"/>
          <w14:textFill>
            <w14:solidFill>
              <w14:schemeClr w14:val="tx1"/>
            </w14:solidFill>
          </w14:textFill>
        </w:rPr>
        <w:t>4.</w:t>
      </w:r>
      <w:r>
        <w:rPr>
          <w:rFonts w:asciiTheme="minorEastAsia" w:hAnsiTheme="minorEastAsia"/>
          <w:color w:val="000000" w:themeColor="text1"/>
          <w:szCs w:val="28"/>
          <w14:textFill>
            <w14:solidFill>
              <w14:schemeClr w14:val="tx1"/>
            </w14:solidFill>
          </w14:textFill>
        </w:rPr>
        <w:t>2</w:t>
      </w:r>
      <w:r>
        <w:rPr>
          <w:rFonts w:hint="eastAsia" w:asciiTheme="minorEastAsia" w:hAnsiTheme="minorEastAsia"/>
          <w:color w:val="000000" w:themeColor="text1"/>
          <w:szCs w:val="28"/>
          <w14:textFill>
            <w14:solidFill>
              <w14:schemeClr w14:val="tx1"/>
            </w14:solidFill>
          </w14:textFill>
        </w:rPr>
        <w:t>.</w:t>
      </w:r>
      <w:r>
        <w:rPr>
          <w:rFonts w:asciiTheme="minorEastAsia" w:hAnsiTheme="minorEastAsia"/>
          <w:color w:val="000000" w:themeColor="text1"/>
          <w:szCs w:val="28"/>
          <w14:textFill>
            <w14:solidFill>
              <w14:schemeClr w14:val="tx1"/>
            </w14:solidFill>
          </w14:textFill>
        </w:rPr>
        <w:t xml:space="preserve">3 </w:t>
      </w:r>
      <w:r>
        <w:rPr>
          <w:rFonts w:hint="eastAsia" w:asciiTheme="minorEastAsia" w:hAnsiTheme="minorEastAsia"/>
          <w:color w:val="000000" w:themeColor="text1"/>
          <w:szCs w:val="28"/>
          <w14:textFill>
            <w14:solidFill>
              <w14:schemeClr w14:val="tx1"/>
            </w14:solidFill>
          </w14:textFill>
        </w:rPr>
        <w:t>严禁对建筑总平面图文件中坐标系进行旋转、平移、缩放。</w:t>
      </w:r>
    </w:p>
    <w:p w14:paraId="08A54180">
      <w:pPr>
        <w:widowControl/>
        <w:snapToGrid w:val="0"/>
        <w:jc w:val="left"/>
        <w:rPr>
          <w:rFonts w:asciiTheme="minorEastAsia" w:hAnsiTheme="minorEastAsia"/>
          <w:color w:val="000000" w:themeColor="text1"/>
          <w:szCs w:val="28"/>
          <w14:textFill>
            <w14:solidFill>
              <w14:schemeClr w14:val="tx1"/>
            </w14:solidFill>
          </w14:textFill>
        </w:rPr>
      </w:pPr>
      <w:r>
        <w:rPr>
          <w:rFonts w:hint="eastAsia" w:asciiTheme="minorEastAsia" w:hAnsiTheme="minorEastAsia"/>
          <w:color w:val="000000" w:themeColor="text1"/>
          <w:szCs w:val="28"/>
          <w14:textFill>
            <w14:solidFill>
              <w14:schemeClr w14:val="tx1"/>
            </w14:solidFill>
          </w14:textFill>
        </w:rPr>
        <w:t>4.</w:t>
      </w:r>
      <w:r>
        <w:rPr>
          <w:rFonts w:asciiTheme="minorEastAsia" w:hAnsiTheme="minorEastAsia"/>
          <w:color w:val="000000" w:themeColor="text1"/>
          <w:szCs w:val="28"/>
          <w14:textFill>
            <w14:solidFill>
              <w14:schemeClr w14:val="tx1"/>
            </w14:solidFill>
          </w14:textFill>
        </w:rPr>
        <w:t>2</w:t>
      </w:r>
      <w:r>
        <w:rPr>
          <w:rFonts w:hint="eastAsia" w:asciiTheme="minorEastAsia" w:hAnsiTheme="minorEastAsia"/>
          <w:color w:val="000000" w:themeColor="text1"/>
          <w:szCs w:val="28"/>
          <w14:textFill>
            <w14:solidFill>
              <w14:schemeClr w14:val="tx1"/>
            </w14:solidFill>
          </w14:textFill>
        </w:rPr>
        <w:t>.4</w:t>
      </w:r>
      <w:r>
        <w:rPr>
          <w:rFonts w:asciiTheme="minorEastAsia" w:hAnsiTheme="minorEastAsia"/>
          <w:color w:val="000000" w:themeColor="text1"/>
          <w:szCs w:val="28"/>
          <w14:textFill>
            <w14:solidFill>
              <w14:schemeClr w14:val="tx1"/>
            </w14:solidFill>
          </w14:textFill>
        </w:rPr>
        <w:t xml:space="preserve"> </w:t>
      </w:r>
      <w:r>
        <w:rPr>
          <w:rFonts w:hint="eastAsia" w:asciiTheme="minorEastAsia" w:hAnsiTheme="minorEastAsia"/>
          <w:color w:val="000000" w:themeColor="text1"/>
          <w:szCs w:val="28"/>
          <w14:textFill>
            <w14:solidFill>
              <w14:schemeClr w14:val="tx1"/>
            </w14:solidFill>
          </w14:textFill>
        </w:rPr>
        <w:t>严禁对房屋建筑项目规划管理电子图件的交付文件中的图元进行旋转、平移、缩放。</w:t>
      </w:r>
    </w:p>
    <w:p w14:paraId="7A1FD8A7">
      <w:pPr>
        <w:widowControl/>
        <w:snapToGrid w:val="0"/>
        <w:jc w:val="left"/>
        <w:rPr>
          <w:rFonts w:asciiTheme="minorEastAsia" w:hAnsiTheme="minorEastAsia"/>
          <w:color w:val="000000" w:themeColor="text1"/>
          <w:szCs w:val="28"/>
          <w14:textFill>
            <w14:solidFill>
              <w14:schemeClr w14:val="tx1"/>
            </w14:solidFill>
          </w14:textFill>
        </w:rPr>
      </w:pPr>
      <w:r>
        <w:rPr>
          <w:rFonts w:hint="eastAsia" w:asciiTheme="minorEastAsia" w:hAnsiTheme="minorEastAsia"/>
          <w:color w:val="000000" w:themeColor="text1"/>
          <w:szCs w:val="28"/>
          <w14:textFill>
            <w14:solidFill>
              <w14:schemeClr w14:val="tx1"/>
            </w14:solidFill>
          </w14:textFill>
        </w:rPr>
        <w:t>4.</w:t>
      </w:r>
      <w:r>
        <w:rPr>
          <w:rFonts w:asciiTheme="minorEastAsia" w:hAnsiTheme="minorEastAsia"/>
          <w:color w:val="000000" w:themeColor="text1"/>
          <w:szCs w:val="28"/>
          <w14:textFill>
            <w14:solidFill>
              <w14:schemeClr w14:val="tx1"/>
            </w14:solidFill>
          </w14:textFill>
        </w:rPr>
        <w:t>2</w:t>
      </w:r>
      <w:r>
        <w:rPr>
          <w:rFonts w:hint="eastAsia" w:asciiTheme="minorEastAsia" w:hAnsiTheme="minorEastAsia"/>
          <w:color w:val="000000" w:themeColor="text1"/>
          <w:szCs w:val="28"/>
          <w14:textFill>
            <w14:solidFill>
              <w14:schemeClr w14:val="tx1"/>
            </w14:solidFill>
          </w14:textFill>
        </w:rPr>
        <w:t>.</w:t>
      </w:r>
      <w:r>
        <w:rPr>
          <w:rFonts w:asciiTheme="minorEastAsia" w:hAnsiTheme="minorEastAsia"/>
          <w:color w:val="000000" w:themeColor="text1"/>
          <w:szCs w:val="28"/>
          <w14:textFill>
            <w14:solidFill>
              <w14:schemeClr w14:val="tx1"/>
            </w14:solidFill>
          </w14:textFill>
        </w:rPr>
        <w:t xml:space="preserve">5 </w:t>
      </w:r>
      <w:r>
        <w:rPr>
          <w:rFonts w:hint="eastAsia" w:asciiTheme="minorEastAsia" w:hAnsiTheme="minorEastAsia"/>
          <w:color w:val="000000" w:themeColor="text1"/>
          <w:szCs w:val="28"/>
          <w14:textFill>
            <w14:solidFill>
              <w14:schemeClr w14:val="tx1"/>
            </w14:solidFill>
          </w14:textFill>
        </w:rPr>
        <w:t>建筑总平面图所用长度单位应以毫米为单位绘制，相关标注以米为单位，精确到小数点后三位。</w:t>
      </w:r>
    </w:p>
    <w:p w14:paraId="5511A5AF">
      <w:pPr>
        <w:pStyle w:val="3"/>
        <w:spacing w:before="162" w:after="162"/>
      </w:pPr>
      <w:bookmarkStart w:id="24" w:name="_Toc150419134"/>
      <w:bookmarkStart w:id="25" w:name="_Toc150419159"/>
      <w:r>
        <w:rPr>
          <w:rFonts w:hint="eastAsia"/>
        </w:rPr>
        <w:t>4.</w:t>
      </w:r>
      <w:r>
        <w:t>3</w:t>
      </w:r>
      <w:r>
        <w:rPr>
          <w:rFonts w:hint="eastAsia"/>
        </w:rPr>
        <w:t xml:space="preserve">  图层管理原则</w:t>
      </w:r>
      <w:bookmarkEnd w:id="24"/>
      <w:bookmarkEnd w:id="25"/>
    </w:p>
    <w:p w14:paraId="55B34ED7">
      <w:pPr>
        <w:widowControl/>
        <w:snapToGrid w:val="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4.</w:t>
      </w:r>
      <w:r>
        <w:rPr>
          <w:rFonts w:ascii="宋体" w:hAnsi="宋体"/>
          <w:color w:val="000000" w:themeColor="text1"/>
          <w:szCs w:val="28"/>
          <w14:textFill>
            <w14:solidFill>
              <w14:schemeClr w14:val="tx1"/>
            </w14:solidFill>
          </w14:textFill>
        </w:rPr>
        <w:t>3</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1</w:t>
      </w:r>
      <w:r>
        <w:rPr>
          <w:rFonts w:hint="eastAsia" w:ascii="宋体" w:hAnsi="宋体"/>
          <w:color w:val="000000" w:themeColor="text1"/>
          <w:szCs w:val="28"/>
          <w14:textFill>
            <w14:solidFill>
              <w14:schemeClr w14:val="tx1"/>
            </w14:solidFill>
          </w14:textFill>
        </w:rPr>
        <w:t xml:space="preserve"> 房屋建筑工程电子图件报建BDB数据文件中建筑总平面图的</w:t>
      </w:r>
      <w:r>
        <w:rPr>
          <w:rFonts w:ascii="宋体" w:hAnsi="宋体"/>
          <w:color w:val="000000" w:themeColor="text1"/>
          <w:szCs w:val="28"/>
          <w14:textFill>
            <w14:solidFill>
              <w14:schemeClr w14:val="tx1"/>
            </w14:solidFill>
          </w14:textFill>
        </w:rPr>
        <w:t>图层</w:t>
      </w:r>
      <w:r>
        <w:rPr>
          <w:rFonts w:hint="eastAsia" w:ascii="宋体" w:hAnsi="宋体"/>
          <w:color w:val="000000" w:themeColor="text1"/>
          <w:szCs w:val="28"/>
          <w14:textFill>
            <w14:solidFill>
              <w14:schemeClr w14:val="tx1"/>
            </w14:solidFill>
          </w14:textFill>
        </w:rPr>
        <w:t>0层为默认图层，除作为插入块的基准层外不应存放任何数据。</w:t>
      </w:r>
      <w:r>
        <w:rPr>
          <w:rFonts w:ascii="宋体" w:hAnsi="宋体"/>
          <w:color w:val="000000" w:themeColor="text1"/>
          <w:szCs w:val="28"/>
          <w14:textFill>
            <w14:solidFill>
              <w14:schemeClr w14:val="tx1"/>
            </w14:solidFill>
          </w14:textFill>
        </w:rPr>
        <w:t xml:space="preserve"> </w:t>
      </w:r>
    </w:p>
    <w:p w14:paraId="176AE63F">
      <w:pPr>
        <w:widowControl/>
        <w:snapToGrid w:val="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4.</w:t>
      </w:r>
      <w:r>
        <w:rPr>
          <w:rFonts w:ascii="宋体" w:hAnsi="宋体"/>
          <w:color w:val="000000" w:themeColor="text1"/>
          <w:szCs w:val="28"/>
          <w14:textFill>
            <w14:solidFill>
              <w14:schemeClr w14:val="tx1"/>
            </w14:solidFill>
          </w14:textFill>
        </w:rPr>
        <w:t>3</w:t>
      </w:r>
      <w:r>
        <w:rPr>
          <w:rFonts w:hint="eastAsia" w:ascii="宋体" w:hAnsi="宋体"/>
          <w:color w:val="000000" w:themeColor="text1"/>
          <w:szCs w:val="28"/>
          <w14:textFill>
            <w14:solidFill>
              <w14:schemeClr w14:val="tx1"/>
            </w14:solidFill>
          </w14:textFill>
        </w:rPr>
        <w:t>.2</w:t>
      </w:r>
      <w:r>
        <w:rPr>
          <w:rFonts w:ascii="宋体" w:hAnsi="宋体"/>
          <w:color w:val="000000" w:themeColor="text1"/>
          <w:szCs w:val="28"/>
          <w14:textFill>
            <w14:solidFill>
              <w14:schemeClr w14:val="tx1"/>
            </w14:solidFill>
          </w14:textFill>
        </w:rPr>
        <w:t xml:space="preserve"> </w:t>
      </w:r>
      <w:r>
        <w:rPr>
          <w:rFonts w:hint="eastAsia" w:ascii="宋体" w:hAnsi="宋体"/>
          <w:color w:val="000000" w:themeColor="text1"/>
          <w:szCs w:val="28"/>
          <w14:textFill>
            <w14:solidFill>
              <w14:schemeClr w14:val="tx1"/>
            </w14:solidFill>
          </w14:textFill>
        </w:rPr>
        <w:t>房屋建筑工程电子图件报建BDB数据文件中建筑总平面图的专用图层命名应统一采用中文名称，中文名称描述内容应与图元表达的内容一致。</w:t>
      </w:r>
    </w:p>
    <w:p w14:paraId="0771A9CF">
      <w:pPr>
        <w:widowControl/>
        <w:snapToGrid w:val="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4.</w:t>
      </w:r>
      <w:r>
        <w:rPr>
          <w:rFonts w:ascii="宋体" w:hAnsi="宋体"/>
          <w:color w:val="000000" w:themeColor="text1"/>
          <w:szCs w:val="28"/>
          <w14:textFill>
            <w14:solidFill>
              <w14:schemeClr w14:val="tx1"/>
            </w14:solidFill>
          </w14:textFill>
        </w:rPr>
        <w:t>3</w:t>
      </w:r>
      <w:r>
        <w:rPr>
          <w:rFonts w:hint="eastAsia" w:ascii="宋体" w:hAnsi="宋体"/>
          <w:color w:val="000000" w:themeColor="text1"/>
          <w:szCs w:val="28"/>
          <w14:textFill>
            <w14:solidFill>
              <w14:schemeClr w14:val="tx1"/>
            </w14:solidFill>
          </w14:textFill>
        </w:rPr>
        <w:t>.3</w:t>
      </w:r>
      <w:r>
        <w:rPr>
          <w:rFonts w:ascii="宋体" w:hAnsi="宋体"/>
          <w:color w:val="000000" w:themeColor="text1"/>
          <w:szCs w:val="28"/>
          <w14:textFill>
            <w14:solidFill>
              <w14:schemeClr w14:val="tx1"/>
            </w14:solidFill>
          </w14:textFill>
        </w:rPr>
        <w:t xml:space="preserve"> </w:t>
      </w:r>
      <w:r>
        <w:rPr>
          <w:rFonts w:hint="eastAsia" w:ascii="宋体" w:hAnsi="宋体"/>
          <w:color w:val="000000" w:themeColor="text1"/>
          <w:szCs w:val="28"/>
          <w14:textFill>
            <w14:solidFill>
              <w14:schemeClr w14:val="tx1"/>
            </w14:solidFill>
          </w14:textFill>
        </w:rPr>
        <w:t>房屋建筑工程电子图件报建BDB数据文件中建筑总平面图的专用图层只能存放数据实体，不应存放不相关实体。</w:t>
      </w:r>
    </w:p>
    <w:p w14:paraId="559D33FA">
      <w:pPr>
        <w:pStyle w:val="3"/>
        <w:spacing w:before="162" w:after="162"/>
      </w:pPr>
      <w:bookmarkStart w:id="26" w:name="_Toc150419160"/>
      <w:bookmarkStart w:id="27" w:name="_Toc150419135"/>
      <w:r>
        <w:rPr>
          <w:rFonts w:hint="eastAsia"/>
        </w:rPr>
        <w:t>4.</w:t>
      </w:r>
      <w:r>
        <w:t>4</w:t>
      </w:r>
      <w:r>
        <w:rPr>
          <w:rFonts w:hint="eastAsia"/>
        </w:rPr>
        <w:t xml:space="preserve">  绘制图形技术要求</w:t>
      </w:r>
      <w:bookmarkEnd w:id="26"/>
      <w:bookmarkEnd w:id="27"/>
    </w:p>
    <w:p w14:paraId="7ED56B99">
      <w:pPr>
        <w:widowControl/>
        <w:snapToGrid w:val="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4.</w:t>
      </w:r>
      <w:r>
        <w:rPr>
          <w:rFonts w:ascii="宋体" w:hAnsi="宋体"/>
          <w:color w:val="000000" w:themeColor="text1"/>
          <w:szCs w:val="28"/>
          <w14:textFill>
            <w14:solidFill>
              <w14:schemeClr w14:val="tx1"/>
            </w14:solidFill>
          </w14:textFill>
        </w:rPr>
        <w:t>4</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1</w:t>
      </w:r>
      <w:r>
        <w:rPr>
          <w:rFonts w:hint="eastAsia" w:ascii="宋体" w:hAnsi="宋体"/>
          <w:color w:val="000000" w:themeColor="text1"/>
          <w:szCs w:val="28"/>
          <w14:textFill>
            <w14:solidFill>
              <w14:schemeClr w14:val="tx1"/>
            </w14:solidFill>
          </w14:textFill>
        </w:rPr>
        <w:t>房屋建筑项目</w:t>
      </w:r>
      <w:r>
        <w:rPr>
          <w:rFonts w:ascii="宋体" w:hAnsi="宋体"/>
          <w:color w:val="000000" w:themeColor="text1"/>
          <w:szCs w:val="28"/>
          <w14:textFill>
            <w14:solidFill>
              <w14:schemeClr w14:val="tx1"/>
            </w14:solidFill>
          </w14:textFill>
        </w:rPr>
        <w:t>电子图件</w:t>
      </w:r>
      <w:r>
        <w:rPr>
          <w:rFonts w:hint="eastAsia" w:ascii="宋体" w:hAnsi="宋体"/>
          <w:color w:val="000000" w:themeColor="text1"/>
          <w:szCs w:val="28"/>
          <w14:textFill>
            <w14:solidFill>
              <w14:schemeClr w14:val="tx1"/>
            </w14:solidFill>
          </w14:textFill>
        </w:rPr>
        <w:t>报审的图纸</w:t>
      </w:r>
      <w:r>
        <w:rPr>
          <w:rFonts w:hint="eastAsia" w:asciiTheme="minorEastAsia" w:hAnsiTheme="minorEastAsia"/>
          <w:color w:val="000000" w:themeColor="text1"/>
          <w:szCs w:val="28"/>
          <w14:textFill>
            <w14:solidFill>
              <w14:schemeClr w14:val="tx1"/>
            </w14:solidFill>
          </w14:textFill>
        </w:rPr>
        <w:t>中</w:t>
      </w:r>
      <w:r>
        <w:rPr>
          <w:rFonts w:hint="eastAsia" w:ascii="宋体" w:hAnsi="宋体"/>
          <w:color w:val="000000" w:themeColor="text1"/>
          <w:szCs w:val="28"/>
          <w14:textFill>
            <w14:solidFill>
              <w14:schemeClr w14:val="tx1"/>
            </w14:solidFill>
          </w14:textFill>
        </w:rPr>
        <w:t>的块定义需满足下列要求</w:t>
      </w:r>
      <w:r>
        <w:rPr>
          <w:rFonts w:ascii="宋体" w:hAnsi="宋体"/>
          <w:color w:val="000000" w:themeColor="text1"/>
          <w:szCs w:val="28"/>
          <w14:textFill>
            <w14:solidFill>
              <w14:schemeClr w14:val="tx1"/>
            </w14:solidFill>
          </w14:textFill>
        </w:rPr>
        <w:t>：</w:t>
      </w:r>
    </w:p>
    <w:p w14:paraId="731CFA0A">
      <w:pPr>
        <w:snapToGrid w:val="0"/>
        <w:ind w:firstLine="576" w:firstLineChars="200"/>
        <w:jc w:val="left"/>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w:t>
      </w:r>
      <w:r>
        <w:rPr>
          <w:rFonts w:hint="eastAsia" w:ascii="宋体" w:hAnsi="宋体"/>
          <w:color w:val="000000" w:themeColor="text1"/>
          <w:szCs w:val="28"/>
          <w14:textFill>
            <w14:solidFill>
              <w14:schemeClr w14:val="tx1"/>
            </w14:solidFill>
          </w14:textFill>
        </w:rPr>
        <w:t xml:space="preserve"> 图纸中的坐标标注</w:t>
      </w:r>
      <w:r>
        <w:rPr>
          <w:rFonts w:ascii="宋体" w:hAnsi="宋体"/>
          <w:color w:val="000000" w:themeColor="text1"/>
          <w:szCs w:val="28"/>
          <w14:textFill>
            <w14:solidFill>
              <w14:schemeClr w14:val="tx1"/>
            </w14:solidFill>
          </w14:textFill>
        </w:rPr>
        <w:t>、建筑间距标注、出入口标注</w:t>
      </w:r>
      <w:r>
        <w:rPr>
          <w:rFonts w:hint="eastAsia" w:ascii="宋体" w:hAnsi="宋体"/>
          <w:color w:val="000000" w:themeColor="text1"/>
          <w:szCs w:val="28"/>
          <w14:textFill>
            <w14:solidFill>
              <w14:schemeClr w14:val="tx1"/>
            </w14:solidFill>
          </w14:textFill>
        </w:rPr>
        <w:t>、指北针应采用块定义；</w:t>
      </w:r>
    </w:p>
    <w:p w14:paraId="29621932">
      <w:pPr>
        <w:snapToGrid w:val="0"/>
        <w:ind w:firstLine="576" w:firstLineChars="20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2 图纸中的块应为直线、多段线、标注及文字组合起来形成的单个对象；</w:t>
      </w:r>
    </w:p>
    <w:p w14:paraId="39D7FA48">
      <w:pPr>
        <w:widowControl/>
        <w:snapToGrid w:val="0"/>
        <w:ind w:firstLine="576" w:firstLineChars="20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3 图纸中的块定义应为单层块，不得采用嵌套块；</w:t>
      </w:r>
    </w:p>
    <w:p w14:paraId="62DD8698">
      <w:pPr>
        <w:widowControl/>
        <w:snapToGrid w:val="0"/>
        <w:ind w:firstLine="576" w:firstLineChars="20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4 严禁对已定义的数据块进行炸开。</w:t>
      </w:r>
    </w:p>
    <w:p w14:paraId="4D38C9A1">
      <w:pPr>
        <w:widowControl/>
        <w:snapToGrid w:val="0"/>
        <w:jc w:val="left"/>
        <w:rPr>
          <w:rFonts w:asciiTheme="minorEastAsia" w:hAnsiTheme="minorEastAsia"/>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4.</w:t>
      </w:r>
      <w:r>
        <w:rPr>
          <w:rFonts w:ascii="宋体" w:hAnsi="宋体"/>
          <w:color w:val="000000" w:themeColor="text1"/>
          <w:szCs w:val="28"/>
          <w14:textFill>
            <w14:solidFill>
              <w14:schemeClr w14:val="tx1"/>
            </w14:solidFill>
          </w14:textFill>
        </w:rPr>
        <w:t>4</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2</w:t>
      </w:r>
      <w:r>
        <w:rPr>
          <w:rFonts w:hint="eastAsia" w:ascii="宋体" w:hAnsi="宋体"/>
          <w:color w:val="000000" w:themeColor="text1"/>
          <w:szCs w:val="28"/>
          <w14:textFill>
            <w14:solidFill>
              <w14:schemeClr w14:val="tx1"/>
            </w14:solidFill>
          </w14:textFill>
        </w:rPr>
        <w:t>房屋建筑项目</w:t>
      </w:r>
      <w:r>
        <w:rPr>
          <w:rFonts w:ascii="宋体" w:hAnsi="宋体"/>
          <w:color w:val="000000" w:themeColor="text1"/>
          <w:szCs w:val="28"/>
          <w14:textFill>
            <w14:solidFill>
              <w14:schemeClr w14:val="tx1"/>
            </w14:solidFill>
          </w14:textFill>
        </w:rPr>
        <w:t>电子图件</w:t>
      </w:r>
      <w:r>
        <w:rPr>
          <w:rFonts w:hint="eastAsia" w:ascii="宋体" w:hAnsi="宋体"/>
          <w:color w:val="000000" w:themeColor="text1"/>
          <w:szCs w:val="28"/>
          <w14:textFill>
            <w14:solidFill>
              <w14:schemeClr w14:val="tx1"/>
            </w14:solidFill>
          </w14:textFill>
        </w:rPr>
        <w:t>报审的图纸</w:t>
      </w:r>
      <w:r>
        <w:rPr>
          <w:rFonts w:hint="eastAsia" w:asciiTheme="minorEastAsia" w:hAnsiTheme="minorEastAsia"/>
          <w:color w:val="000000" w:themeColor="text1"/>
          <w:szCs w:val="28"/>
          <w14:textFill>
            <w14:solidFill>
              <w14:schemeClr w14:val="tx1"/>
            </w14:solidFill>
          </w14:textFill>
        </w:rPr>
        <w:t>中线状、面状图形应为多段线，面状图形应为连续的线段围合而成的封闭图形。</w:t>
      </w:r>
    </w:p>
    <w:p w14:paraId="666FDB65">
      <w:pPr>
        <w:widowControl/>
        <w:snapToGrid w:val="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4.</w:t>
      </w:r>
      <w:r>
        <w:rPr>
          <w:rFonts w:ascii="宋体" w:hAnsi="宋体"/>
          <w:color w:val="000000" w:themeColor="text1"/>
          <w:szCs w:val="28"/>
          <w14:textFill>
            <w14:solidFill>
              <w14:schemeClr w14:val="tx1"/>
            </w14:solidFill>
          </w14:textFill>
        </w:rPr>
        <w:t>4</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3</w:t>
      </w:r>
      <w:r>
        <w:rPr>
          <w:rFonts w:hint="eastAsia" w:ascii="宋体" w:hAnsi="宋体"/>
          <w:color w:val="000000" w:themeColor="text1"/>
          <w:szCs w:val="28"/>
          <w14:textFill>
            <w14:solidFill>
              <w14:schemeClr w14:val="tx1"/>
            </w14:solidFill>
          </w14:textFill>
        </w:rPr>
        <w:t>房屋建筑项目</w:t>
      </w:r>
      <w:r>
        <w:rPr>
          <w:rFonts w:ascii="宋体" w:hAnsi="宋体"/>
          <w:color w:val="000000" w:themeColor="text1"/>
          <w:szCs w:val="28"/>
          <w14:textFill>
            <w14:solidFill>
              <w14:schemeClr w14:val="tx1"/>
            </w14:solidFill>
          </w14:textFill>
        </w:rPr>
        <w:t>电子图件</w:t>
      </w:r>
      <w:r>
        <w:rPr>
          <w:rFonts w:hint="eastAsia" w:ascii="宋体" w:hAnsi="宋体"/>
          <w:color w:val="000000" w:themeColor="text1"/>
          <w:szCs w:val="28"/>
          <w14:textFill>
            <w14:solidFill>
              <w14:schemeClr w14:val="tx1"/>
            </w14:solidFill>
          </w14:textFill>
        </w:rPr>
        <w:t>报审的图纸</w:t>
      </w:r>
      <w:r>
        <w:rPr>
          <w:rFonts w:hint="eastAsia" w:asciiTheme="minorEastAsia" w:hAnsiTheme="minorEastAsia"/>
          <w:color w:val="000000" w:themeColor="text1"/>
          <w:szCs w:val="28"/>
          <w14:textFill>
            <w14:solidFill>
              <w14:schemeClr w14:val="tx1"/>
            </w14:solidFill>
          </w14:textFill>
        </w:rPr>
        <w:t>中线状图形绘制包括点状、线状、面状图形，</w:t>
      </w:r>
      <w:r>
        <w:rPr>
          <w:rFonts w:hint="eastAsia" w:ascii="宋体" w:hAnsi="宋体"/>
          <w:color w:val="000000" w:themeColor="text1"/>
          <w:szCs w:val="28"/>
          <w14:textFill>
            <w14:solidFill>
              <w14:schemeClr w14:val="tx1"/>
            </w14:solidFill>
          </w14:textFill>
        </w:rPr>
        <w:t>图形的绘制需满足下列要求:</w:t>
      </w:r>
    </w:p>
    <w:p w14:paraId="7FCE17A9">
      <w:pPr>
        <w:snapToGrid w:val="0"/>
        <w:ind w:firstLine="576" w:firstLineChars="200"/>
        <w:jc w:val="left"/>
        <w:rPr>
          <w:rFonts w:asciiTheme="minorEastAsia" w:hAnsiTheme="minorEastAsia"/>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 xml:space="preserve">1 </w:t>
      </w:r>
      <w:r>
        <w:rPr>
          <w:rFonts w:hint="eastAsia" w:ascii="宋体" w:hAnsi="宋体"/>
          <w:color w:val="000000" w:themeColor="text1"/>
          <w:szCs w:val="28"/>
          <w14:textFill>
            <w14:solidFill>
              <w14:schemeClr w14:val="tx1"/>
            </w14:solidFill>
          </w14:textFill>
        </w:rPr>
        <w:t>图形</w:t>
      </w:r>
      <w:r>
        <w:rPr>
          <w:rFonts w:hint="eastAsia" w:asciiTheme="minorEastAsia" w:hAnsiTheme="minorEastAsia"/>
          <w:color w:val="000000" w:themeColor="text1"/>
          <w:szCs w:val="28"/>
          <w14:textFill>
            <w14:solidFill>
              <w14:schemeClr w14:val="tx1"/>
            </w14:solidFill>
          </w14:textFill>
        </w:rPr>
        <w:t>不应采用零长线、</w:t>
      </w:r>
      <w:r>
        <w:rPr>
          <w:rFonts w:hint="eastAsia" w:ascii="宋体" w:hAnsi="宋体"/>
          <w:color w:val="000000" w:themeColor="text1"/>
          <w:szCs w:val="28"/>
          <w14:textFill>
            <w14:solidFill>
              <w14:schemeClr w14:val="tx1"/>
            </w14:solidFill>
          </w14:textFill>
        </w:rPr>
        <w:t>长度极短、</w:t>
      </w:r>
      <w:r>
        <w:rPr>
          <w:rFonts w:hint="eastAsia" w:asciiTheme="minorEastAsia" w:hAnsiTheme="minorEastAsia"/>
          <w:color w:val="000000" w:themeColor="text1"/>
          <w:szCs w:val="28"/>
          <w14:textFill>
            <w14:solidFill>
              <w14:schemeClr w14:val="tx1"/>
            </w14:solidFill>
          </w14:textFill>
        </w:rPr>
        <w:t>带高度和厚度的线；</w:t>
      </w:r>
    </w:p>
    <w:p w14:paraId="4BEB3EF6">
      <w:pPr>
        <w:snapToGrid w:val="0"/>
        <w:ind w:firstLine="576" w:firstLineChars="200"/>
        <w:jc w:val="left"/>
        <w:rPr>
          <w:rFonts w:asciiTheme="minorEastAsia" w:hAnsiTheme="minorEastAsia"/>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2</w:t>
      </w:r>
      <w:r>
        <w:rPr>
          <w:rFonts w:asciiTheme="minorEastAsia" w:hAnsiTheme="minorEastAsia"/>
          <w:color w:val="000000" w:themeColor="text1"/>
          <w:szCs w:val="28"/>
          <w14:textFill>
            <w14:solidFill>
              <w14:schemeClr w14:val="tx1"/>
            </w14:solidFill>
          </w14:textFill>
        </w:rPr>
        <w:t xml:space="preserve"> </w:t>
      </w:r>
      <w:r>
        <w:rPr>
          <w:rFonts w:hint="eastAsia" w:asciiTheme="minorEastAsia" w:hAnsiTheme="minorEastAsia"/>
          <w:color w:val="000000" w:themeColor="text1"/>
          <w:szCs w:val="28"/>
          <w14:textFill>
            <w14:solidFill>
              <w14:schemeClr w14:val="tx1"/>
            </w14:solidFill>
          </w14:textFill>
        </w:rPr>
        <w:t>图形不得有</w:t>
      </w:r>
      <w:r>
        <w:rPr>
          <w:rFonts w:hint="eastAsia" w:ascii="宋体" w:hAnsi="宋体"/>
          <w:color w:val="000000" w:themeColor="text1"/>
          <w:szCs w:val="28"/>
          <w14:textFill>
            <w14:solidFill>
              <w14:schemeClr w14:val="tx1"/>
            </w14:solidFill>
          </w14:textFill>
        </w:rPr>
        <w:t>重复线、回头线、锯齿线、</w:t>
      </w:r>
      <w:r>
        <w:rPr>
          <w:rFonts w:hint="eastAsia" w:asciiTheme="minorEastAsia" w:hAnsiTheme="minorEastAsia"/>
          <w:color w:val="000000" w:themeColor="text1"/>
          <w:szCs w:val="28"/>
          <w14:textFill>
            <w14:solidFill>
              <w14:schemeClr w14:val="tx1"/>
            </w14:solidFill>
          </w14:textFill>
        </w:rPr>
        <w:t>自交</w:t>
      </w:r>
      <w:r>
        <w:rPr>
          <w:rFonts w:hint="eastAsia" w:ascii="宋体" w:hAnsi="宋体"/>
          <w:color w:val="000000" w:themeColor="text1"/>
          <w:szCs w:val="28"/>
          <w14:textFill>
            <w14:solidFill>
              <w14:schemeClr w14:val="tx1"/>
            </w14:solidFill>
          </w14:textFill>
        </w:rPr>
        <w:t>叉线</w:t>
      </w:r>
      <w:r>
        <w:rPr>
          <w:rFonts w:hint="eastAsia" w:asciiTheme="minorEastAsia" w:hAnsiTheme="minorEastAsia"/>
          <w:color w:val="000000" w:themeColor="text1"/>
          <w:szCs w:val="28"/>
          <w14:textFill>
            <w14:solidFill>
              <w14:schemeClr w14:val="tx1"/>
            </w14:solidFill>
          </w14:textFill>
        </w:rPr>
        <w:t>，相邻面状图形不得重叠。</w:t>
      </w:r>
    </w:p>
    <w:p w14:paraId="303F2D9C">
      <w:pPr>
        <w:pStyle w:val="3"/>
        <w:spacing w:before="162" w:after="162" w:line="240" w:lineRule="auto"/>
      </w:pPr>
      <w:bookmarkStart w:id="28" w:name="_Toc150419136"/>
      <w:bookmarkStart w:id="29" w:name="_Toc150419161"/>
      <w:r>
        <w:rPr>
          <w:rFonts w:hint="eastAsia"/>
        </w:rPr>
        <w:t>4.</w:t>
      </w:r>
      <w:r>
        <w:t>5</w:t>
      </w:r>
      <w:r>
        <w:rPr>
          <w:rFonts w:hint="eastAsia"/>
        </w:rPr>
        <w:t xml:space="preserve">  标记绘制技术要求</w:t>
      </w:r>
      <w:bookmarkEnd w:id="28"/>
      <w:bookmarkEnd w:id="29"/>
    </w:p>
    <w:p w14:paraId="1091553F">
      <w:pPr>
        <w:widowControl/>
        <w:snapToGrid w:val="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4.</w:t>
      </w:r>
      <w:r>
        <w:rPr>
          <w:rFonts w:ascii="宋体" w:hAnsi="宋体"/>
          <w:color w:val="000000" w:themeColor="text1"/>
          <w:szCs w:val="28"/>
          <w14:textFill>
            <w14:solidFill>
              <w14:schemeClr w14:val="tx1"/>
            </w14:solidFill>
          </w14:textFill>
        </w:rPr>
        <w:t>5</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1</w:t>
      </w:r>
      <w:r>
        <w:rPr>
          <w:rFonts w:hint="eastAsia" w:ascii="宋体" w:hAnsi="宋体"/>
          <w:color w:val="000000" w:themeColor="text1"/>
          <w:szCs w:val="28"/>
          <w14:textFill>
            <w14:solidFill>
              <w14:schemeClr w14:val="tx1"/>
            </w14:solidFill>
          </w14:textFill>
        </w:rPr>
        <w:t>房屋建筑项目</w:t>
      </w:r>
      <w:r>
        <w:rPr>
          <w:rFonts w:ascii="宋体" w:hAnsi="宋体"/>
          <w:color w:val="000000" w:themeColor="text1"/>
          <w:szCs w:val="28"/>
          <w14:textFill>
            <w14:solidFill>
              <w14:schemeClr w14:val="tx1"/>
            </w14:solidFill>
          </w14:textFill>
        </w:rPr>
        <w:t>电子图件</w:t>
      </w:r>
      <w:r>
        <w:rPr>
          <w:rFonts w:hint="eastAsia" w:ascii="宋体" w:hAnsi="宋体"/>
          <w:color w:val="000000" w:themeColor="text1"/>
          <w:szCs w:val="28"/>
          <w14:textFill>
            <w14:solidFill>
              <w14:schemeClr w14:val="tx1"/>
            </w14:solidFill>
          </w14:textFill>
        </w:rPr>
        <w:t>报审</w:t>
      </w:r>
      <w:r>
        <w:rPr>
          <w:rFonts w:hint="eastAsia" w:asciiTheme="minorEastAsia" w:hAnsiTheme="minorEastAsia"/>
          <w:color w:val="000000" w:themeColor="text1"/>
          <w:szCs w:val="28"/>
          <w14:textFill>
            <w14:solidFill>
              <w14:schemeClr w14:val="tx1"/>
            </w14:solidFill>
          </w14:textFill>
        </w:rPr>
        <w:t>的</w:t>
      </w:r>
      <w:r>
        <w:rPr>
          <w:rFonts w:hint="eastAsia" w:ascii="宋体" w:hAnsi="宋体"/>
          <w:color w:val="000000" w:themeColor="text1"/>
          <w:szCs w:val="28"/>
          <w14:textFill>
            <w14:solidFill>
              <w14:schemeClr w14:val="tx1"/>
            </w14:solidFill>
          </w14:textFill>
        </w:rPr>
        <w:t>总平面图纸</w:t>
      </w:r>
      <w:r>
        <w:rPr>
          <w:rFonts w:hint="eastAsia" w:asciiTheme="minorEastAsia" w:hAnsiTheme="minorEastAsia"/>
          <w:color w:val="000000" w:themeColor="text1"/>
          <w:szCs w:val="28"/>
          <w14:textFill>
            <w14:solidFill>
              <w14:schemeClr w14:val="tx1"/>
            </w14:solidFill>
          </w14:textFill>
        </w:rPr>
        <w:t>中</w:t>
      </w:r>
      <w:r>
        <w:rPr>
          <w:rFonts w:hint="eastAsia" w:ascii="宋体" w:hAnsi="宋体"/>
          <w:color w:val="000000" w:themeColor="text1"/>
          <w:szCs w:val="28"/>
          <w14:textFill>
            <w14:solidFill>
              <w14:schemeClr w14:val="tx1"/>
            </w14:solidFill>
          </w14:textFill>
        </w:rPr>
        <w:t>文字标注应采用“文字”，同一条文字标准的数据信息不得单独拆分。</w:t>
      </w:r>
    </w:p>
    <w:p w14:paraId="644BDC21">
      <w:pPr>
        <w:widowControl/>
        <w:snapToGrid w:val="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4.</w:t>
      </w:r>
      <w:r>
        <w:rPr>
          <w:rFonts w:ascii="宋体" w:hAnsi="宋体"/>
          <w:color w:val="000000" w:themeColor="text1"/>
          <w:szCs w:val="28"/>
          <w14:textFill>
            <w14:solidFill>
              <w14:schemeClr w14:val="tx1"/>
            </w14:solidFill>
          </w14:textFill>
        </w:rPr>
        <w:t>5</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2</w:t>
      </w:r>
      <w:r>
        <w:rPr>
          <w:rFonts w:hint="eastAsia" w:ascii="宋体" w:hAnsi="宋体"/>
          <w:color w:val="000000" w:themeColor="text1"/>
          <w:szCs w:val="28"/>
          <w14:textFill>
            <w14:solidFill>
              <w14:schemeClr w14:val="tx1"/>
            </w14:solidFill>
          </w14:textFill>
        </w:rPr>
        <w:t>房屋建筑项目</w:t>
      </w:r>
      <w:r>
        <w:rPr>
          <w:rFonts w:ascii="宋体" w:hAnsi="宋体"/>
          <w:color w:val="000000" w:themeColor="text1"/>
          <w:szCs w:val="28"/>
          <w14:textFill>
            <w14:solidFill>
              <w14:schemeClr w14:val="tx1"/>
            </w14:solidFill>
          </w14:textFill>
        </w:rPr>
        <w:t>电子图件</w:t>
      </w:r>
      <w:r>
        <w:rPr>
          <w:rFonts w:hint="eastAsia" w:ascii="宋体" w:hAnsi="宋体"/>
          <w:color w:val="000000" w:themeColor="text1"/>
          <w:szCs w:val="28"/>
          <w14:textFill>
            <w14:solidFill>
              <w14:schemeClr w14:val="tx1"/>
            </w14:solidFill>
          </w14:textFill>
        </w:rPr>
        <w:t>报审</w:t>
      </w:r>
      <w:r>
        <w:rPr>
          <w:rFonts w:hint="eastAsia" w:asciiTheme="minorEastAsia" w:hAnsiTheme="minorEastAsia"/>
          <w:color w:val="000000" w:themeColor="text1"/>
          <w:szCs w:val="28"/>
          <w14:textFill>
            <w14:solidFill>
              <w14:schemeClr w14:val="tx1"/>
            </w14:solidFill>
          </w14:textFill>
        </w:rPr>
        <w:t>的</w:t>
      </w:r>
      <w:r>
        <w:rPr>
          <w:rFonts w:hint="eastAsia" w:ascii="宋体" w:hAnsi="宋体"/>
          <w:color w:val="000000" w:themeColor="text1"/>
          <w:szCs w:val="28"/>
          <w14:textFill>
            <w14:solidFill>
              <w14:schemeClr w14:val="tx1"/>
            </w14:solidFill>
          </w14:textFill>
        </w:rPr>
        <w:t>总平面图纸</w:t>
      </w:r>
      <w:r>
        <w:rPr>
          <w:rFonts w:hint="eastAsia" w:asciiTheme="minorEastAsia" w:hAnsiTheme="minorEastAsia"/>
          <w:color w:val="000000" w:themeColor="text1"/>
          <w:szCs w:val="28"/>
          <w14:textFill>
            <w14:solidFill>
              <w14:schemeClr w14:val="tx1"/>
            </w14:solidFill>
          </w14:textFill>
        </w:rPr>
        <w:t>中单体</w:t>
      </w:r>
      <w:r>
        <w:rPr>
          <w:rFonts w:hint="eastAsia" w:ascii="宋体" w:hAnsi="宋体"/>
          <w:color w:val="000000" w:themeColor="text1"/>
          <w:szCs w:val="28"/>
          <w14:textFill>
            <w14:solidFill>
              <w14:schemeClr w14:val="tx1"/>
            </w14:solidFill>
          </w14:textFill>
        </w:rPr>
        <w:t>建筑信息标注应采用固定制式，文字标注应采用“文字”。</w:t>
      </w:r>
    </w:p>
    <w:p w14:paraId="7E4F7B6F">
      <w:pPr>
        <w:widowControl/>
        <w:snapToGrid w:val="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4.</w:t>
      </w:r>
      <w:r>
        <w:rPr>
          <w:rFonts w:ascii="宋体" w:hAnsi="宋体"/>
          <w:color w:val="000000" w:themeColor="text1"/>
          <w:szCs w:val="28"/>
          <w14:textFill>
            <w14:solidFill>
              <w14:schemeClr w14:val="tx1"/>
            </w14:solidFill>
          </w14:textFill>
        </w:rPr>
        <w:t>5</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 xml:space="preserve">3 </w:t>
      </w:r>
      <w:r>
        <w:rPr>
          <w:rFonts w:hint="eastAsia" w:ascii="宋体" w:hAnsi="宋体"/>
          <w:color w:val="000000" w:themeColor="text1"/>
          <w:szCs w:val="28"/>
          <w14:textFill>
            <w14:solidFill>
              <w14:schemeClr w14:val="tx1"/>
            </w14:solidFill>
          </w14:textFill>
        </w:rPr>
        <w:t>房屋建筑项目</w:t>
      </w:r>
      <w:r>
        <w:rPr>
          <w:rFonts w:ascii="宋体" w:hAnsi="宋体"/>
          <w:color w:val="000000" w:themeColor="text1"/>
          <w:szCs w:val="28"/>
          <w14:textFill>
            <w14:solidFill>
              <w14:schemeClr w14:val="tx1"/>
            </w14:solidFill>
          </w14:textFill>
        </w:rPr>
        <w:t>电子图件</w:t>
      </w:r>
      <w:r>
        <w:rPr>
          <w:rFonts w:hint="eastAsia" w:ascii="宋体" w:hAnsi="宋体"/>
          <w:color w:val="000000" w:themeColor="text1"/>
          <w:szCs w:val="28"/>
          <w14:textFill>
            <w14:solidFill>
              <w14:schemeClr w14:val="tx1"/>
            </w14:solidFill>
          </w14:textFill>
        </w:rPr>
        <w:t>报审的总平面图纸</w:t>
      </w:r>
      <w:r>
        <w:rPr>
          <w:rFonts w:hint="eastAsia" w:asciiTheme="minorEastAsia" w:hAnsiTheme="minorEastAsia"/>
          <w:color w:val="000000" w:themeColor="text1"/>
          <w:szCs w:val="28"/>
          <w14:textFill>
            <w14:solidFill>
              <w14:schemeClr w14:val="tx1"/>
            </w14:solidFill>
          </w14:textFill>
        </w:rPr>
        <w:t>中</w:t>
      </w:r>
      <w:r>
        <w:rPr>
          <w:rFonts w:hint="eastAsia" w:ascii="宋体" w:hAnsi="宋体"/>
          <w:color w:val="000000" w:themeColor="text1"/>
          <w:szCs w:val="28"/>
          <w14:textFill>
            <w14:solidFill>
              <w14:schemeClr w14:val="tx1"/>
            </w14:solidFill>
          </w14:textFill>
        </w:rPr>
        <w:t>坐标标注应按照统一的定位基准，数值应</w:t>
      </w:r>
      <w:r>
        <w:rPr>
          <w:rFonts w:ascii="宋体" w:hAnsi="宋体"/>
          <w:color w:val="000000" w:themeColor="text1"/>
          <w:szCs w:val="28"/>
          <w14:textFill>
            <w14:solidFill>
              <w14:schemeClr w14:val="tx1"/>
            </w14:solidFill>
          </w14:textFill>
        </w:rPr>
        <w:t>为</w:t>
      </w:r>
      <w:r>
        <w:rPr>
          <w:rFonts w:hint="eastAsia" w:ascii="宋体" w:hAnsi="宋体"/>
          <w:color w:val="000000" w:themeColor="text1"/>
          <w:szCs w:val="28"/>
          <w14:textFill>
            <w14:solidFill>
              <w14:schemeClr w14:val="tx1"/>
            </w14:solidFill>
          </w14:textFill>
        </w:rPr>
        <w:t>模型</w:t>
      </w:r>
      <w:r>
        <w:rPr>
          <w:rFonts w:ascii="宋体" w:hAnsi="宋体"/>
          <w:color w:val="000000" w:themeColor="text1"/>
          <w:szCs w:val="28"/>
          <w14:textFill>
            <w14:solidFill>
              <w14:schemeClr w14:val="tx1"/>
            </w14:solidFill>
          </w14:textFill>
        </w:rPr>
        <w:t>空间</w:t>
      </w:r>
      <w:r>
        <w:rPr>
          <w:rFonts w:hint="eastAsia" w:ascii="宋体" w:hAnsi="宋体"/>
          <w:color w:val="000000" w:themeColor="text1"/>
          <w:szCs w:val="28"/>
          <w14:textFill>
            <w14:solidFill>
              <w14:schemeClr w14:val="tx1"/>
            </w14:solidFill>
          </w14:textFill>
        </w:rPr>
        <w:t>的</w:t>
      </w:r>
      <w:r>
        <w:rPr>
          <w:rFonts w:ascii="宋体" w:hAnsi="宋体"/>
          <w:color w:val="000000" w:themeColor="text1"/>
          <w:szCs w:val="28"/>
          <w14:textFill>
            <w14:solidFill>
              <w14:schemeClr w14:val="tx1"/>
            </w14:solidFill>
          </w14:textFill>
        </w:rPr>
        <w:t>真实</w:t>
      </w:r>
      <w:r>
        <w:rPr>
          <w:rFonts w:hint="eastAsia" w:ascii="宋体" w:hAnsi="宋体"/>
          <w:color w:val="000000" w:themeColor="text1"/>
          <w:szCs w:val="28"/>
          <w14:textFill>
            <w14:solidFill>
              <w14:schemeClr w14:val="tx1"/>
            </w14:solidFill>
          </w14:textFill>
        </w:rPr>
        <w:t>值，不得手动修改。</w:t>
      </w:r>
    </w:p>
    <w:p w14:paraId="681C168C">
      <w:pPr>
        <w:snapToGrid w:val="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4.</w:t>
      </w:r>
      <w:r>
        <w:rPr>
          <w:rFonts w:ascii="宋体" w:hAnsi="宋体"/>
          <w:color w:val="000000" w:themeColor="text1"/>
          <w:szCs w:val="28"/>
          <w14:textFill>
            <w14:solidFill>
              <w14:schemeClr w14:val="tx1"/>
            </w14:solidFill>
          </w14:textFill>
        </w:rPr>
        <w:t>5</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 xml:space="preserve">4 </w:t>
      </w:r>
      <w:r>
        <w:rPr>
          <w:rFonts w:hint="eastAsia" w:ascii="宋体" w:hAnsi="宋体"/>
          <w:color w:val="000000" w:themeColor="text1"/>
          <w:szCs w:val="28"/>
          <w14:textFill>
            <w14:solidFill>
              <w14:schemeClr w14:val="tx1"/>
            </w14:solidFill>
          </w14:textFill>
        </w:rPr>
        <w:t>房屋建筑项目</w:t>
      </w:r>
      <w:r>
        <w:rPr>
          <w:rFonts w:ascii="宋体" w:hAnsi="宋体"/>
          <w:color w:val="000000" w:themeColor="text1"/>
          <w:szCs w:val="28"/>
          <w14:textFill>
            <w14:solidFill>
              <w14:schemeClr w14:val="tx1"/>
            </w14:solidFill>
          </w14:textFill>
        </w:rPr>
        <w:t>电子图件</w:t>
      </w:r>
      <w:r>
        <w:rPr>
          <w:rFonts w:hint="eastAsia" w:ascii="宋体" w:hAnsi="宋体"/>
          <w:color w:val="000000" w:themeColor="text1"/>
          <w:szCs w:val="28"/>
          <w14:textFill>
            <w14:solidFill>
              <w14:schemeClr w14:val="tx1"/>
            </w14:solidFill>
          </w14:textFill>
        </w:rPr>
        <w:t>报审的总平面图纸</w:t>
      </w:r>
      <w:r>
        <w:rPr>
          <w:rFonts w:hint="eastAsia" w:asciiTheme="minorEastAsia" w:hAnsiTheme="minorEastAsia"/>
          <w:color w:val="000000" w:themeColor="text1"/>
          <w:szCs w:val="28"/>
          <w14:textFill>
            <w14:solidFill>
              <w14:schemeClr w14:val="tx1"/>
            </w14:solidFill>
          </w14:textFill>
        </w:rPr>
        <w:t>中</w:t>
      </w:r>
      <w:r>
        <w:rPr>
          <w:rFonts w:hint="eastAsia" w:ascii="宋体" w:hAnsi="宋体"/>
          <w:color w:val="000000" w:themeColor="text1"/>
          <w:szCs w:val="28"/>
          <w14:textFill>
            <w14:solidFill>
              <w14:schemeClr w14:val="tx1"/>
            </w14:solidFill>
          </w14:textFill>
        </w:rPr>
        <w:t>坐标标注应为独立的无嵌套块，坐标标注线的起点应在</w:t>
      </w:r>
      <w:r>
        <w:rPr>
          <w:rFonts w:hint="eastAsia" w:asciiTheme="minorEastAsia" w:hAnsiTheme="minorEastAsia"/>
          <w:color w:val="000000" w:themeColor="text1"/>
          <w:szCs w:val="28"/>
          <w14:textFill>
            <w14:solidFill>
              <w14:schemeClr w14:val="tx1"/>
            </w14:solidFill>
          </w14:textFill>
        </w:rPr>
        <w:t>线状、面状图形</w:t>
      </w:r>
      <w:r>
        <w:rPr>
          <w:rFonts w:hint="eastAsia" w:ascii="宋体" w:hAnsi="宋体"/>
          <w:color w:val="000000" w:themeColor="text1"/>
          <w:szCs w:val="28"/>
          <w14:textFill>
            <w14:solidFill>
              <w14:schemeClr w14:val="tx1"/>
            </w14:solidFill>
          </w14:textFill>
        </w:rPr>
        <w:t>的交点上；示例如下：</w:t>
      </w:r>
    </w:p>
    <w:p w14:paraId="772797D2">
      <w:pPr>
        <w:snapToGrid w:val="0"/>
        <w:spacing w:after="324" w:line="25" w:lineRule="atLeast"/>
        <w:jc w:val="center"/>
      </w:pPr>
      <w:r>
        <w:t xml:space="preserve"> </w:t>
      </w:r>
      <w:r>
        <w:drawing>
          <wp:inline distT="0" distB="0" distL="0" distR="0">
            <wp:extent cx="5937885" cy="2926080"/>
            <wp:effectExtent l="0" t="0" r="5715" b="7620"/>
            <wp:docPr id="6" name="图片 6" descr="C:\Users\wangyf_7559\Documents\WeChat Files\wangyanfei8368\FileStorage\Temp\16982193344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wangyf_7559\Documents\WeChat Files\wangyanfei8368\FileStorage\Temp\1698219334414.png"/>
                    <pic:cNvPicPr>
                      <a:picLocks noChangeAspect="1" noChangeArrowheads="1"/>
                    </pic:cNvPicPr>
                  </pic:nvPicPr>
                  <pic:blipFill>
                    <a:blip r:embed="rId13">
                      <a:extLst>
                        <a:ext uri="{28A0092B-C50C-407E-A947-70E740481C1C}">
                          <a14:useLocalDpi xmlns:a14="http://schemas.microsoft.com/office/drawing/2010/main" val="0"/>
                        </a:ext>
                      </a:extLst>
                    </a:blip>
                    <a:srcRect t="29011" b="17741"/>
                    <a:stretch>
                      <a:fillRect/>
                    </a:stretch>
                  </pic:blipFill>
                  <pic:spPr>
                    <a:xfrm>
                      <a:off x="0" y="0"/>
                      <a:ext cx="5940425" cy="2927332"/>
                    </a:xfrm>
                    <a:prstGeom prst="rect">
                      <a:avLst/>
                    </a:prstGeom>
                    <a:noFill/>
                    <a:ln>
                      <a:noFill/>
                    </a:ln>
                  </pic:spPr>
                </pic:pic>
              </a:graphicData>
            </a:graphic>
          </wp:inline>
        </w:drawing>
      </w:r>
    </w:p>
    <w:p w14:paraId="614BAA39">
      <w:pPr>
        <w:pStyle w:val="12"/>
        <w:keepNext/>
        <w:snapToGrid w:val="0"/>
        <w:spacing w:after="324" w:line="25"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图</w:t>
      </w:r>
      <w:r>
        <w:rPr>
          <w:rFonts w:asciiTheme="minorEastAsia" w:hAnsiTheme="minorEastAsia" w:eastAsiaTheme="minorEastAsia"/>
          <w:sz w:val="21"/>
          <w:szCs w:val="21"/>
        </w:rPr>
        <w:t xml:space="preserve"> 4.5.4-</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SEQ </w:instrText>
      </w:r>
      <w:r>
        <w:rPr>
          <w:rFonts w:hint="eastAsia" w:asciiTheme="minorEastAsia" w:hAnsiTheme="minorEastAsia" w:eastAsiaTheme="minorEastAsia"/>
          <w:sz w:val="21"/>
          <w:szCs w:val="21"/>
        </w:rPr>
        <w:instrText xml:space="preserve">图</w:instrText>
      </w:r>
      <w:r>
        <w:rPr>
          <w:rFonts w:asciiTheme="minorEastAsia" w:hAnsiTheme="minorEastAsia" w:eastAsiaTheme="minorEastAsia"/>
          <w:sz w:val="21"/>
          <w:szCs w:val="21"/>
        </w:rPr>
        <w:instrText xml:space="preserve"> \* ARABIC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坐标标注示例</w:t>
      </w:r>
    </w:p>
    <w:p w14:paraId="24DDC145">
      <w:pPr>
        <w:widowControl/>
        <w:snapToGrid w:val="0"/>
        <w:jc w:val="left"/>
        <w:rPr>
          <w:rFonts w:asciiTheme="minorEastAsia" w:hAnsiTheme="minorEastAsia"/>
          <w:color w:val="000000" w:themeColor="text1"/>
          <w:szCs w:val="28"/>
          <w14:textFill>
            <w14:solidFill>
              <w14:schemeClr w14:val="tx1"/>
            </w14:solidFill>
          </w14:textFill>
        </w:rPr>
      </w:pPr>
      <w:r>
        <w:rPr>
          <w:rFonts w:hint="eastAsia" w:asciiTheme="minorEastAsia" w:hAnsiTheme="minorEastAsia"/>
          <w:color w:val="000000" w:themeColor="text1"/>
          <w:szCs w:val="28"/>
          <w14:textFill>
            <w14:solidFill>
              <w14:schemeClr w14:val="tx1"/>
            </w14:solidFill>
          </w14:textFill>
        </w:rPr>
        <w:t>4.</w:t>
      </w:r>
      <w:r>
        <w:rPr>
          <w:rFonts w:asciiTheme="minorEastAsia" w:hAnsiTheme="minorEastAsia"/>
          <w:color w:val="000000" w:themeColor="text1"/>
          <w:szCs w:val="28"/>
          <w14:textFill>
            <w14:solidFill>
              <w14:schemeClr w14:val="tx1"/>
            </w14:solidFill>
          </w14:textFill>
        </w:rPr>
        <w:t>5</w:t>
      </w:r>
      <w:r>
        <w:rPr>
          <w:rFonts w:hint="eastAsia" w:asciiTheme="minorEastAsia" w:hAnsiTheme="minorEastAsia"/>
          <w:color w:val="000000" w:themeColor="text1"/>
          <w:szCs w:val="28"/>
          <w14:textFill>
            <w14:solidFill>
              <w14:schemeClr w14:val="tx1"/>
            </w14:solidFill>
          </w14:textFill>
        </w:rPr>
        <w:t>.</w:t>
      </w:r>
      <w:r>
        <w:rPr>
          <w:rFonts w:asciiTheme="minorEastAsia" w:hAnsiTheme="minorEastAsia"/>
          <w:color w:val="000000" w:themeColor="text1"/>
          <w:szCs w:val="28"/>
          <w14:textFill>
            <w14:solidFill>
              <w14:schemeClr w14:val="tx1"/>
            </w14:solidFill>
          </w14:textFill>
        </w:rPr>
        <w:t>5</w:t>
      </w:r>
      <w:r>
        <w:rPr>
          <w:rFonts w:hint="eastAsia" w:ascii="宋体" w:hAnsi="宋体"/>
          <w:color w:val="000000" w:themeColor="text1"/>
          <w:szCs w:val="28"/>
          <w14:textFill>
            <w14:solidFill>
              <w14:schemeClr w14:val="tx1"/>
            </w14:solidFill>
          </w14:textFill>
        </w:rPr>
        <w:t>房屋建筑项目</w:t>
      </w:r>
      <w:r>
        <w:rPr>
          <w:rFonts w:ascii="宋体" w:hAnsi="宋体"/>
          <w:color w:val="000000" w:themeColor="text1"/>
          <w:szCs w:val="28"/>
          <w14:textFill>
            <w14:solidFill>
              <w14:schemeClr w14:val="tx1"/>
            </w14:solidFill>
          </w14:textFill>
        </w:rPr>
        <w:t>电子图件</w:t>
      </w:r>
      <w:r>
        <w:rPr>
          <w:rFonts w:hint="eastAsia" w:ascii="宋体" w:hAnsi="宋体"/>
          <w:color w:val="000000" w:themeColor="text1"/>
          <w:szCs w:val="28"/>
          <w14:textFill>
            <w14:solidFill>
              <w14:schemeClr w14:val="tx1"/>
            </w14:solidFill>
          </w14:textFill>
        </w:rPr>
        <w:t>报审</w:t>
      </w:r>
      <w:r>
        <w:rPr>
          <w:rFonts w:hint="eastAsia" w:asciiTheme="minorEastAsia" w:hAnsiTheme="minorEastAsia"/>
          <w:color w:val="000000" w:themeColor="text1"/>
          <w:szCs w:val="28"/>
          <w14:textFill>
            <w14:solidFill>
              <w14:schemeClr w14:val="tx1"/>
            </w14:solidFill>
          </w14:textFill>
        </w:rPr>
        <w:t>的</w:t>
      </w:r>
      <w:r>
        <w:rPr>
          <w:rFonts w:hint="eastAsia" w:ascii="宋体" w:hAnsi="宋体"/>
          <w:color w:val="000000" w:themeColor="text1"/>
          <w:szCs w:val="28"/>
          <w14:textFill>
            <w14:solidFill>
              <w14:schemeClr w14:val="tx1"/>
            </w14:solidFill>
          </w14:textFill>
        </w:rPr>
        <w:t>总平面图纸</w:t>
      </w:r>
      <w:r>
        <w:rPr>
          <w:rFonts w:hint="eastAsia" w:asciiTheme="minorEastAsia" w:hAnsiTheme="minorEastAsia"/>
          <w:color w:val="000000" w:themeColor="text1"/>
          <w:szCs w:val="28"/>
          <w14:textFill>
            <w14:solidFill>
              <w14:schemeClr w14:val="tx1"/>
            </w14:solidFill>
          </w14:textFill>
        </w:rPr>
        <w:t>中建筑间距标注应满足下列要求:</w:t>
      </w:r>
    </w:p>
    <w:p w14:paraId="3980252A">
      <w:pPr>
        <w:snapToGrid w:val="0"/>
        <w:ind w:firstLine="576" w:firstLineChars="200"/>
        <w:jc w:val="left"/>
        <w:rPr>
          <w:rFonts w:asciiTheme="minorEastAsia" w:hAnsiTheme="minorEastAsia"/>
          <w:color w:val="000000" w:themeColor="text1"/>
          <w:szCs w:val="28"/>
          <w14:textFill>
            <w14:solidFill>
              <w14:schemeClr w14:val="tx1"/>
            </w14:solidFill>
          </w14:textFill>
        </w:rPr>
      </w:pPr>
      <w:r>
        <w:rPr>
          <w:rFonts w:hint="eastAsia" w:asciiTheme="minorEastAsia" w:hAnsiTheme="minorEastAsia"/>
          <w:color w:val="000000" w:themeColor="text1"/>
          <w:szCs w:val="28"/>
          <w14:textFill>
            <w14:solidFill>
              <w14:schemeClr w14:val="tx1"/>
            </w14:solidFill>
          </w14:textFill>
        </w:rPr>
        <w:t>1</w:t>
      </w:r>
      <w:r>
        <w:rPr>
          <w:rFonts w:asciiTheme="minorEastAsia" w:hAnsiTheme="minorEastAsia"/>
          <w:color w:val="000000" w:themeColor="text1"/>
          <w:szCs w:val="28"/>
          <w14:textFill>
            <w14:solidFill>
              <w14:schemeClr w14:val="tx1"/>
            </w14:solidFill>
          </w14:textFill>
        </w:rPr>
        <w:t xml:space="preserve"> </w:t>
      </w:r>
      <w:r>
        <w:rPr>
          <w:rFonts w:hint="eastAsia" w:asciiTheme="minorEastAsia" w:hAnsiTheme="minorEastAsia"/>
          <w:color w:val="000000" w:themeColor="text1"/>
          <w:szCs w:val="28"/>
          <w14:textFill>
            <w14:solidFill>
              <w14:schemeClr w14:val="tx1"/>
            </w14:solidFill>
          </w14:textFill>
        </w:rPr>
        <w:t>标注尺寸应以米为单位，精确到小数点后三位有效数字；</w:t>
      </w:r>
    </w:p>
    <w:p w14:paraId="40A46354">
      <w:pPr>
        <w:snapToGrid w:val="0"/>
        <w:ind w:firstLine="576" w:firstLineChars="200"/>
        <w:jc w:val="left"/>
        <w:rPr>
          <w:rFonts w:asciiTheme="minorEastAsia" w:hAnsiTheme="minorEastAsia"/>
          <w:color w:val="000000" w:themeColor="text1"/>
          <w:szCs w:val="28"/>
          <w14:textFill>
            <w14:solidFill>
              <w14:schemeClr w14:val="tx1"/>
            </w14:solidFill>
          </w14:textFill>
        </w:rPr>
      </w:pPr>
      <w:r>
        <w:rPr>
          <w:rFonts w:asciiTheme="minorEastAsia" w:hAnsiTheme="minorEastAsia"/>
          <w:color w:val="000000" w:themeColor="text1"/>
          <w:szCs w:val="28"/>
          <w14:textFill>
            <w14:solidFill>
              <w14:schemeClr w14:val="tx1"/>
            </w14:solidFill>
          </w14:textFill>
        </w:rPr>
        <w:t xml:space="preserve">2 </w:t>
      </w:r>
      <w:r>
        <w:rPr>
          <w:rFonts w:hint="eastAsia" w:asciiTheme="minorEastAsia" w:hAnsiTheme="minorEastAsia"/>
          <w:color w:val="000000" w:themeColor="text1"/>
          <w:szCs w:val="28"/>
          <w14:textFill>
            <w14:solidFill>
              <w14:schemeClr w14:val="tx1"/>
            </w14:solidFill>
          </w14:textFill>
        </w:rPr>
        <w:t>建筑间距标注</w:t>
      </w:r>
      <w:r>
        <w:rPr>
          <w:rFonts w:hint="eastAsia" w:ascii="宋体" w:hAnsi="宋体"/>
          <w:color w:val="000000" w:themeColor="text1"/>
          <w:szCs w:val="28"/>
          <w14:textFill>
            <w14:solidFill>
              <w14:schemeClr w14:val="tx1"/>
            </w14:solidFill>
          </w14:textFill>
        </w:rPr>
        <w:t>应按照统一的定位基准，</w:t>
      </w:r>
      <w:r>
        <w:rPr>
          <w:rFonts w:asciiTheme="minorEastAsia" w:hAnsiTheme="minorEastAsia"/>
          <w:color w:val="000000" w:themeColor="text1"/>
          <w:szCs w:val="28"/>
          <w14:textFill>
            <w14:solidFill>
              <w14:schemeClr w14:val="tx1"/>
            </w14:solidFill>
          </w14:textFill>
        </w:rPr>
        <w:t>数值</w:t>
      </w:r>
      <w:r>
        <w:rPr>
          <w:rFonts w:hint="eastAsia" w:asciiTheme="minorEastAsia" w:hAnsiTheme="minorEastAsia"/>
          <w:color w:val="000000" w:themeColor="text1"/>
          <w:szCs w:val="28"/>
          <w14:textFill>
            <w14:solidFill>
              <w14:schemeClr w14:val="tx1"/>
            </w14:solidFill>
          </w14:textFill>
        </w:rPr>
        <w:t>应为模型</w:t>
      </w:r>
      <w:r>
        <w:rPr>
          <w:rFonts w:asciiTheme="minorEastAsia" w:hAnsiTheme="minorEastAsia"/>
          <w:color w:val="000000" w:themeColor="text1"/>
          <w:szCs w:val="28"/>
          <w14:textFill>
            <w14:solidFill>
              <w14:schemeClr w14:val="tx1"/>
            </w14:solidFill>
          </w14:textFill>
        </w:rPr>
        <w:t>空间</w:t>
      </w:r>
      <w:r>
        <w:rPr>
          <w:rFonts w:hint="eastAsia" w:asciiTheme="minorEastAsia" w:hAnsiTheme="minorEastAsia"/>
          <w:color w:val="000000" w:themeColor="text1"/>
          <w:szCs w:val="28"/>
          <w14:textFill>
            <w14:solidFill>
              <w14:schemeClr w14:val="tx1"/>
            </w14:solidFill>
          </w14:textFill>
        </w:rPr>
        <w:t>的</w:t>
      </w:r>
      <w:r>
        <w:rPr>
          <w:rFonts w:asciiTheme="minorEastAsia" w:hAnsiTheme="minorEastAsia"/>
          <w:color w:val="000000" w:themeColor="text1"/>
          <w:szCs w:val="28"/>
          <w14:textFill>
            <w14:solidFill>
              <w14:schemeClr w14:val="tx1"/>
            </w14:solidFill>
          </w14:textFill>
        </w:rPr>
        <w:t>真实值</w:t>
      </w:r>
      <w:r>
        <w:rPr>
          <w:rFonts w:hint="eastAsia" w:asciiTheme="minorEastAsia" w:hAnsiTheme="minorEastAsia"/>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不得手动修改</w:t>
      </w:r>
      <w:r>
        <w:rPr>
          <w:rFonts w:hint="eastAsia" w:asciiTheme="minorEastAsia" w:hAnsiTheme="minorEastAsia"/>
          <w:color w:val="000000" w:themeColor="text1"/>
          <w:szCs w:val="28"/>
          <w14:textFill>
            <w14:solidFill>
              <w14:schemeClr w14:val="tx1"/>
            </w14:solidFill>
          </w14:textFill>
        </w:rPr>
        <w:t>；</w:t>
      </w:r>
    </w:p>
    <w:p w14:paraId="41606328">
      <w:pPr>
        <w:snapToGrid w:val="0"/>
        <w:ind w:firstLine="576" w:firstLineChars="200"/>
        <w:jc w:val="left"/>
        <w:rPr>
          <w:rFonts w:asciiTheme="minorEastAsia" w:hAnsiTheme="minorEastAsia"/>
          <w:color w:val="000000" w:themeColor="text1"/>
          <w:szCs w:val="28"/>
          <w14:textFill>
            <w14:solidFill>
              <w14:schemeClr w14:val="tx1"/>
            </w14:solidFill>
          </w14:textFill>
        </w:rPr>
      </w:pPr>
      <w:r>
        <w:rPr>
          <w:rFonts w:hint="eastAsia" w:asciiTheme="minorEastAsia" w:hAnsiTheme="minorEastAsia"/>
          <w:color w:val="000000" w:themeColor="text1"/>
          <w:szCs w:val="28"/>
          <w14:textFill>
            <w14:solidFill>
              <w14:schemeClr w14:val="tx1"/>
            </w14:solidFill>
          </w14:textFill>
        </w:rPr>
        <w:t>3</w:t>
      </w:r>
      <w:r>
        <w:rPr>
          <w:rFonts w:asciiTheme="minorEastAsia" w:hAnsiTheme="minorEastAsia"/>
          <w:color w:val="000000" w:themeColor="text1"/>
          <w:szCs w:val="28"/>
          <w14:textFill>
            <w14:solidFill>
              <w14:schemeClr w14:val="tx1"/>
            </w14:solidFill>
          </w14:textFill>
        </w:rPr>
        <w:t xml:space="preserve"> </w:t>
      </w:r>
      <w:r>
        <w:rPr>
          <w:rFonts w:hint="eastAsia" w:asciiTheme="minorEastAsia" w:hAnsiTheme="minorEastAsia"/>
          <w:color w:val="000000" w:themeColor="text1"/>
          <w:szCs w:val="28"/>
          <w14:textFill>
            <w14:solidFill>
              <w14:schemeClr w14:val="tx1"/>
            </w14:solidFill>
          </w14:textFill>
        </w:rPr>
        <w:t>建筑间距标注应为固定制式，并定义为独立的无嵌套块；</w:t>
      </w:r>
    </w:p>
    <w:p w14:paraId="1B498E9B">
      <w:pPr>
        <w:snapToGrid w:val="0"/>
        <w:ind w:firstLine="576" w:firstLineChars="200"/>
        <w:jc w:val="left"/>
        <w:rPr>
          <w:rFonts w:asciiTheme="minorEastAsia" w:hAnsiTheme="minorEastAsia"/>
          <w:color w:val="000000" w:themeColor="text1"/>
          <w:szCs w:val="28"/>
          <w14:textFill>
            <w14:solidFill>
              <w14:schemeClr w14:val="tx1"/>
            </w14:solidFill>
          </w14:textFill>
        </w:rPr>
      </w:pPr>
      <w:r>
        <w:rPr>
          <w:rFonts w:hint="eastAsia" w:asciiTheme="minorEastAsia" w:hAnsiTheme="minorEastAsia"/>
          <w:color w:val="000000" w:themeColor="text1"/>
          <w:szCs w:val="28"/>
          <w14:textFill>
            <w14:solidFill>
              <w14:schemeClr w14:val="tx1"/>
            </w14:solidFill>
          </w14:textFill>
        </w:rPr>
        <w:t>4</w:t>
      </w:r>
      <w:r>
        <w:rPr>
          <w:rFonts w:asciiTheme="minorEastAsia" w:hAnsiTheme="minorEastAsia"/>
          <w:color w:val="000000" w:themeColor="text1"/>
          <w:szCs w:val="28"/>
          <w14:textFill>
            <w14:solidFill>
              <w14:schemeClr w14:val="tx1"/>
            </w14:solidFill>
          </w14:textFill>
        </w:rPr>
        <w:t xml:space="preserve"> </w:t>
      </w:r>
      <w:r>
        <w:rPr>
          <w:rFonts w:hint="eastAsia" w:asciiTheme="minorEastAsia" w:hAnsiTheme="minorEastAsia"/>
          <w:color w:val="000000" w:themeColor="text1"/>
          <w:szCs w:val="28"/>
          <w14:textFill>
            <w14:solidFill>
              <w14:schemeClr w14:val="tx1"/>
            </w14:solidFill>
          </w14:textFill>
        </w:rPr>
        <w:t>建筑间距标注</w:t>
      </w:r>
      <w:r>
        <w:rPr>
          <w:rFonts w:asciiTheme="minorEastAsia" w:hAnsiTheme="minorEastAsia"/>
          <w:color w:val="000000" w:themeColor="text1"/>
          <w:szCs w:val="28"/>
          <w14:textFill>
            <w14:solidFill>
              <w14:schemeClr w14:val="tx1"/>
            </w14:solidFill>
          </w14:textFill>
        </w:rPr>
        <w:t>点</w:t>
      </w:r>
      <w:r>
        <w:rPr>
          <w:rFonts w:hint="eastAsia" w:asciiTheme="minorEastAsia" w:hAnsiTheme="minorEastAsia"/>
          <w:color w:val="000000" w:themeColor="text1"/>
          <w:szCs w:val="28"/>
          <w14:textFill>
            <w14:solidFill>
              <w14:schemeClr w14:val="tx1"/>
            </w14:solidFill>
          </w14:textFill>
        </w:rPr>
        <w:t>应</w:t>
      </w:r>
      <w:r>
        <w:rPr>
          <w:rFonts w:asciiTheme="minorEastAsia" w:hAnsiTheme="minorEastAsia"/>
          <w:color w:val="000000" w:themeColor="text1"/>
          <w:szCs w:val="28"/>
          <w14:textFill>
            <w14:solidFill>
              <w14:schemeClr w14:val="tx1"/>
            </w14:solidFill>
          </w14:textFill>
        </w:rPr>
        <w:t>位于</w:t>
      </w:r>
      <w:r>
        <w:rPr>
          <w:rFonts w:hint="eastAsia" w:asciiTheme="minorEastAsia" w:hAnsiTheme="minorEastAsia"/>
          <w:color w:val="000000" w:themeColor="text1"/>
          <w:szCs w:val="28"/>
          <w14:textFill>
            <w14:solidFill>
              <w14:schemeClr w14:val="tx1"/>
            </w14:solidFill>
          </w14:textFill>
        </w:rPr>
        <w:t xml:space="preserve"> “建筑轮廓-</w:t>
      </w:r>
      <w:r>
        <w:rPr>
          <w:rFonts w:asciiTheme="minorEastAsia" w:hAnsiTheme="minorEastAsia"/>
          <w:color w:val="000000" w:themeColor="text1"/>
          <w:szCs w:val="28"/>
          <w14:textFill>
            <w14:solidFill>
              <w14:schemeClr w14:val="tx1"/>
            </w14:solidFill>
          </w14:textFill>
        </w:rPr>
        <w:t>首层</w:t>
      </w:r>
      <w:r>
        <w:rPr>
          <w:rFonts w:hint="eastAsia" w:asciiTheme="minorEastAsia" w:hAnsiTheme="minorEastAsia"/>
          <w:color w:val="000000" w:themeColor="text1"/>
          <w:szCs w:val="28"/>
          <w14:textFill>
            <w14:solidFill>
              <w14:schemeClr w14:val="tx1"/>
            </w14:solidFill>
          </w14:textFill>
        </w:rPr>
        <w:t>” 面状图形上。</w:t>
      </w:r>
    </w:p>
    <w:p w14:paraId="3173AFC4">
      <w:pPr>
        <w:keepNext/>
        <w:widowControl/>
        <w:snapToGrid w:val="0"/>
        <w:spacing w:after="324" w:line="25" w:lineRule="atLeast"/>
        <w:jc w:val="center"/>
      </w:pPr>
      <w:r>
        <w:rPr>
          <w:rFonts w:eastAsia="Times New Roman"/>
          <w:snapToGrid w:val="0"/>
          <w:color w:val="000000"/>
          <w:w w:val="0"/>
          <w:kern w:val="0"/>
          <w:sz w:val="0"/>
          <w:szCs w:val="0"/>
          <w:u w:color="000000"/>
          <w:shd w:val="clear" w:color="000000" w:fill="000000"/>
          <w:lang w:val="zh-CN" w:eastAsia="zh-CN" w:bidi="zh-CN"/>
        </w:rPr>
        <w:t xml:space="preserve"> </w:t>
      </w:r>
      <w:r>
        <w:rPr>
          <w:rFonts w:eastAsia="Times New Roman"/>
          <w:snapToGrid w:val="0"/>
          <w:color w:val="000000"/>
          <w:w w:val="0"/>
          <w:kern w:val="0"/>
          <w:sz w:val="0"/>
          <w:szCs w:val="0"/>
          <w:u w:color="000000"/>
          <w:shd w:val="clear" w:color="000000" w:fill="000000"/>
        </w:rPr>
        <w:drawing>
          <wp:inline distT="0" distB="0" distL="0" distR="0">
            <wp:extent cx="5940425" cy="5532755"/>
            <wp:effectExtent l="0" t="0" r="3175" b="0"/>
            <wp:docPr id="4" name="图片 4" descr="C:\Users\wangyf_7559\Documents\WeChat Files\wangyanfei8368\FileStorage\Temp\16982193025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wangyf_7559\Documents\WeChat Files\wangyanfei8368\FileStorage\Temp\169821930259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40425" cy="5533248"/>
                    </a:xfrm>
                    <a:prstGeom prst="rect">
                      <a:avLst/>
                    </a:prstGeom>
                    <a:noFill/>
                    <a:ln>
                      <a:noFill/>
                    </a:ln>
                  </pic:spPr>
                </pic:pic>
              </a:graphicData>
            </a:graphic>
          </wp:inline>
        </w:drawing>
      </w:r>
    </w:p>
    <w:p w14:paraId="6311358B">
      <w:pPr>
        <w:pStyle w:val="12"/>
        <w:keepNext/>
        <w:snapToGrid w:val="0"/>
        <w:spacing w:after="324" w:line="25" w:lineRule="atLeast"/>
        <w:jc w:val="center"/>
        <w:rPr>
          <w:rFonts w:ascii="黑体" w:hAnsi="黑体"/>
          <w:sz w:val="21"/>
          <w:szCs w:val="21"/>
        </w:rPr>
      </w:pPr>
      <w:r>
        <w:rPr>
          <w:rFonts w:hint="eastAsia" w:ascii="黑体" w:hAnsi="黑体"/>
          <w:sz w:val="21"/>
          <w:szCs w:val="21"/>
        </w:rPr>
        <w:t xml:space="preserve">图 </w:t>
      </w:r>
      <w:r>
        <w:rPr>
          <w:rFonts w:ascii="黑体" w:hAnsi="黑体"/>
          <w:sz w:val="21"/>
          <w:szCs w:val="21"/>
        </w:rPr>
        <w:t>4.5.5</w:t>
      </w:r>
      <w:r>
        <w:rPr>
          <w:rFonts w:hint="eastAsia" w:ascii="黑体" w:hAnsi="黑体"/>
          <w:sz w:val="21"/>
          <w:szCs w:val="21"/>
        </w:rPr>
        <w:t>-</w:t>
      </w:r>
      <w:r>
        <w:rPr>
          <w:rFonts w:ascii="黑体" w:hAnsi="黑体"/>
          <w:sz w:val="21"/>
          <w:szCs w:val="21"/>
        </w:rPr>
        <w:t xml:space="preserve">1 </w:t>
      </w:r>
      <w:r>
        <w:rPr>
          <w:rFonts w:hint="eastAsia" w:ascii="黑体" w:hAnsi="黑体"/>
          <w:sz w:val="21"/>
          <w:szCs w:val="21"/>
        </w:rPr>
        <w:t>建筑间距标注示例</w:t>
      </w:r>
    </w:p>
    <w:p w14:paraId="258B405B">
      <w:pPr>
        <w:widowControl/>
        <w:snapToGrid w:val="0"/>
        <w:jc w:val="left"/>
        <w:rPr>
          <w:rFonts w:asciiTheme="minorEastAsia" w:hAnsiTheme="minorEastAsia"/>
          <w:color w:val="000000" w:themeColor="text1"/>
          <w:szCs w:val="28"/>
          <w14:textFill>
            <w14:solidFill>
              <w14:schemeClr w14:val="tx1"/>
            </w14:solidFill>
          </w14:textFill>
        </w:rPr>
      </w:pPr>
      <w:r>
        <w:rPr>
          <w:rFonts w:hint="eastAsia" w:asciiTheme="minorEastAsia" w:hAnsiTheme="minorEastAsia"/>
          <w:color w:val="000000" w:themeColor="text1"/>
          <w:szCs w:val="28"/>
          <w14:textFill>
            <w14:solidFill>
              <w14:schemeClr w14:val="tx1"/>
            </w14:solidFill>
          </w14:textFill>
        </w:rPr>
        <w:t>4.</w:t>
      </w:r>
      <w:r>
        <w:rPr>
          <w:rFonts w:asciiTheme="minorEastAsia" w:hAnsiTheme="minorEastAsia"/>
          <w:color w:val="000000" w:themeColor="text1"/>
          <w:szCs w:val="28"/>
          <w14:textFill>
            <w14:solidFill>
              <w14:schemeClr w14:val="tx1"/>
            </w14:solidFill>
          </w14:textFill>
        </w:rPr>
        <w:t>5</w:t>
      </w:r>
      <w:r>
        <w:rPr>
          <w:rFonts w:hint="eastAsia" w:asciiTheme="minorEastAsia" w:hAnsiTheme="minorEastAsia"/>
          <w:color w:val="000000" w:themeColor="text1"/>
          <w:szCs w:val="28"/>
          <w14:textFill>
            <w14:solidFill>
              <w14:schemeClr w14:val="tx1"/>
            </w14:solidFill>
          </w14:textFill>
        </w:rPr>
        <w:t>.</w:t>
      </w:r>
      <w:r>
        <w:rPr>
          <w:rFonts w:asciiTheme="minorEastAsia" w:hAnsiTheme="minorEastAsia"/>
          <w:color w:val="000000" w:themeColor="text1"/>
          <w:szCs w:val="28"/>
          <w14:textFill>
            <w14:solidFill>
              <w14:schemeClr w14:val="tx1"/>
            </w14:solidFill>
          </w14:textFill>
        </w:rPr>
        <w:t>6</w:t>
      </w:r>
      <w:r>
        <w:rPr>
          <w:rFonts w:hint="eastAsia" w:ascii="宋体" w:hAnsi="宋体"/>
          <w:color w:val="000000" w:themeColor="text1"/>
          <w:szCs w:val="28"/>
          <w14:textFill>
            <w14:solidFill>
              <w14:schemeClr w14:val="tx1"/>
            </w14:solidFill>
          </w14:textFill>
        </w:rPr>
        <w:t>房屋建筑项目</w:t>
      </w:r>
      <w:r>
        <w:rPr>
          <w:rFonts w:ascii="宋体" w:hAnsi="宋体"/>
          <w:color w:val="000000" w:themeColor="text1"/>
          <w:szCs w:val="28"/>
          <w14:textFill>
            <w14:solidFill>
              <w14:schemeClr w14:val="tx1"/>
            </w14:solidFill>
          </w14:textFill>
        </w:rPr>
        <w:t>电子图件</w:t>
      </w:r>
      <w:r>
        <w:rPr>
          <w:rFonts w:hint="eastAsia" w:ascii="宋体" w:hAnsi="宋体"/>
          <w:color w:val="000000" w:themeColor="text1"/>
          <w:szCs w:val="28"/>
          <w14:textFill>
            <w14:solidFill>
              <w14:schemeClr w14:val="tx1"/>
            </w14:solidFill>
          </w14:textFill>
        </w:rPr>
        <w:t>报审</w:t>
      </w:r>
      <w:r>
        <w:rPr>
          <w:rFonts w:hint="eastAsia" w:asciiTheme="minorEastAsia" w:hAnsiTheme="minorEastAsia"/>
          <w:color w:val="000000" w:themeColor="text1"/>
          <w:szCs w:val="28"/>
          <w14:textFill>
            <w14:solidFill>
              <w14:schemeClr w14:val="tx1"/>
            </w14:solidFill>
          </w14:textFill>
        </w:rPr>
        <w:t>的</w:t>
      </w:r>
      <w:r>
        <w:rPr>
          <w:rFonts w:hint="eastAsia" w:ascii="宋体" w:hAnsi="宋体"/>
          <w:color w:val="000000" w:themeColor="text1"/>
          <w:szCs w:val="28"/>
          <w14:textFill>
            <w14:solidFill>
              <w14:schemeClr w14:val="tx1"/>
            </w14:solidFill>
          </w14:textFill>
        </w:rPr>
        <w:t>总平面图纸</w:t>
      </w:r>
      <w:r>
        <w:rPr>
          <w:rFonts w:hint="eastAsia" w:asciiTheme="minorEastAsia" w:hAnsiTheme="minorEastAsia"/>
          <w:color w:val="000000" w:themeColor="text1"/>
          <w:szCs w:val="28"/>
          <w14:textFill>
            <w14:solidFill>
              <w14:schemeClr w14:val="tx1"/>
            </w14:solidFill>
          </w14:textFill>
        </w:rPr>
        <w:t>中出入口距目标点距离标注应满足下列要求:</w:t>
      </w:r>
    </w:p>
    <w:p w14:paraId="45EA8F67">
      <w:pPr>
        <w:snapToGrid w:val="0"/>
        <w:ind w:firstLine="576" w:firstLineChars="200"/>
        <w:jc w:val="left"/>
        <w:rPr>
          <w:rFonts w:asciiTheme="minorEastAsia" w:hAnsiTheme="minorEastAsia"/>
          <w:color w:val="000000" w:themeColor="text1"/>
          <w:szCs w:val="28"/>
          <w14:textFill>
            <w14:solidFill>
              <w14:schemeClr w14:val="tx1"/>
            </w14:solidFill>
          </w14:textFill>
        </w:rPr>
      </w:pPr>
      <w:r>
        <w:rPr>
          <w:rFonts w:hint="eastAsia" w:asciiTheme="minorEastAsia" w:hAnsiTheme="minorEastAsia"/>
          <w:color w:val="000000" w:themeColor="text1"/>
          <w:szCs w:val="28"/>
          <w14:textFill>
            <w14:solidFill>
              <w14:schemeClr w14:val="tx1"/>
            </w14:solidFill>
          </w14:textFill>
        </w:rPr>
        <w:t>1</w:t>
      </w:r>
      <w:r>
        <w:rPr>
          <w:rFonts w:asciiTheme="minorEastAsia" w:hAnsiTheme="minorEastAsia"/>
          <w:color w:val="000000" w:themeColor="text1"/>
          <w:szCs w:val="28"/>
          <w14:textFill>
            <w14:solidFill>
              <w14:schemeClr w14:val="tx1"/>
            </w14:solidFill>
          </w14:textFill>
        </w:rPr>
        <w:t xml:space="preserve"> </w:t>
      </w:r>
      <w:r>
        <w:rPr>
          <w:rFonts w:hint="eastAsia" w:asciiTheme="minorEastAsia" w:hAnsiTheme="minorEastAsia"/>
          <w:color w:val="000000" w:themeColor="text1"/>
          <w:szCs w:val="28"/>
          <w14:textFill>
            <w14:solidFill>
              <w14:schemeClr w14:val="tx1"/>
            </w14:solidFill>
          </w14:textFill>
        </w:rPr>
        <w:t>标注尺寸应以米为单位，精确到小数点后三位有效数字；</w:t>
      </w:r>
    </w:p>
    <w:p w14:paraId="7751DA9F">
      <w:pPr>
        <w:snapToGrid w:val="0"/>
        <w:ind w:firstLine="576" w:firstLineChars="200"/>
        <w:jc w:val="left"/>
        <w:rPr>
          <w:rFonts w:asciiTheme="minorEastAsia" w:hAnsiTheme="minorEastAsia"/>
          <w:color w:val="000000" w:themeColor="text1"/>
          <w:szCs w:val="28"/>
          <w14:textFill>
            <w14:solidFill>
              <w14:schemeClr w14:val="tx1"/>
            </w14:solidFill>
          </w14:textFill>
        </w:rPr>
      </w:pPr>
      <w:r>
        <w:rPr>
          <w:rFonts w:asciiTheme="minorEastAsia" w:hAnsiTheme="minorEastAsia"/>
          <w:color w:val="000000" w:themeColor="text1"/>
          <w:szCs w:val="28"/>
          <w14:textFill>
            <w14:solidFill>
              <w14:schemeClr w14:val="tx1"/>
            </w14:solidFill>
          </w14:textFill>
        </w:rPr>
        <w:t xml:space="preserve">2 </w:t>
      </w:r>
      <w:r>
        <w:rPr>
          <w:rFonts w:hint="eastAsia" w:asciiTheme="minorEastAsia" w:hAnsiTheme="minorEastAsia"/>
          <w:color w:val="000000" w:themeColor="text1"/>
          <w:szCs w:val="28"/>
          <w14:textFill>
            <w14:solidFill>
              <w14:schemeClr w14:val="tx1"/>
            </w14:solidFill>
          </w14:textFill>
        </w:rPr>
        <w:t>尺寸标注</w:t>
      </w:r>
      <w:r>
        <w:rPr>
          <w:rFonts w:hint="eastAsia" w:ascii="宋体" w:hAnsi="宋体"/>
          <w:color w:val="000000" w:themeColor="text1"/>
          <w:szCs w:val="28"/>
          <w14:textFill>
            <w14:solidFill>
              <w14:schemeClr w14:val="tx1"/>
            </w14:solidFill>
          </w14:textFill>
        </w:rPr>
        <w:t>应按照统一的定位基准，</w:t>
      </w:r>
      <w:r>
        <w:rPr>
          <w:rFonts w:asciiTheme="minorEastAsia" w:hAnsiTheme="minorEastAsia"/>
          <w:color w:val="000000" w:themeColor="text1"/>
          <w:szCs w:val="28"/>
          <w14:textFill>
            <w14:solidFill>
              <w14:schemeClr w14:val="tx1"/>
            </w14:solidFill>
          </w14:textFill>
        </w:rPr>
        <w:t>数值</w:t>
      </w:r>
      <w:r>
        <w:rPr>
          <w:rFonts w:hint="eastAsia" w:asciiTheme="minorEastAsia" w:hAnsiTheme="minorEastAsia"/>
          <w:color w:val="000000" w:themeColor="text1"/>
          <w:szCs w:val="28"/>
          <w14:textFill>
            <w14:solidFill>
              <w14:schemeClr w14:val="tx1"/>
            </w14:solidFill>
          </w14:textFill>
        </w:rPr>
        <w:t>应为模型</w:t>
      </w:r>
      <w:r>
        <w:rPr>
          <w:rFonts w:asciiTheme="minorEastAsia" w:hAnsiTheme="minorEastAsia"/>
          <w:color w:val="000000" w:themeColor="text1"/>
          <w:szCs w:val="28"/>
          <w14:textFill>
            <w14:solidFill>
              <w14:schemeClr w14:val="tx1"/>
            </w14:solidFill>
          </w14:textFill>
        </w:rPr>
        <w:t>空间</w:t>
      </w:r>
      <w:r>
        <w:rPr>
          <w:rFonts w:hint="eastAsia" w:asciiTheme="minorEastAsia" w:hAnsiTheme="minorEastAsia"/>
          <w:color w:val="000000" w:themeColor="text1"/>
          <w:szCs w:val="28"/>
          <w14:textFill>
            <w14:solidFill>
              <w14:schemeClr w14:val="tx1"/>
            </w14:solidFill>
          </w14:textFill>
        </w:rPr>
        <w:t>的</w:t>
      </w:r>
      <w:r>
        <w:rPr>
          <w:rFonts w:asciiTheme="minorEastAsia" w:hAnsiTheme="minorEastAsia"/>
          <w:color w:val="000000" w:themeColor="text1"/>
          <w:szCs w:val="28"/>
          <w14:textFill>
            <w14:solidFill>
              <w14:schemeClr w14:val="tx1"/>
            </w14:solidFill>
          </w14:textFill>
        </w:rPr>
        <w:t>真实值</w:t>
      </w:r>
      <w:r>
        <w:rPr>
          <w:rFonts w:hint="eastAsia" w:asciiTheme="minorEastAsia" w:hAnsiTheme="minorEastAsia"/>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不得手动修改</w:t>
      </w:r>
      <w:r>
        <w:rPr>
          <w:rFonts w:hint="eastAsia" w:asciiTheme="minorEastAsia" w:hAnsiTheme="minorEastAsia"/>
          <w:color w:val="000000" w:themeColor="text1"/>
          <w:szCs w:val="28"/>
          <w14:textFill>
            <w14:solidFill>
              <w14:schemeClr w14:val="tx1"/>
            </w14:solidFill>
          </w14:textFill>
        </w:rPr>
        <w:t>；</w:t>
      </w:r>
    </w:p>
    <w:p w14:paraId="48A5FB2C">
      <w:pPr>
        <w:snapToGrid w:val="0"/>
        <w:ind w:firstLine="576" w:firstLineChars="200"/>
        <w:jc w:val="left"/>
        <w:rPr>
          <w:rFonts w:asciiTheme="minorEastAsia" w:hAnsiTheme="minorEastAsia"/>
          <w:color w:val="000000" w:themeColor="text1"/>
          <w:szCs w:val="28"/>
          <w14:textFill>
            <w14:solidFill>
              <w14:schemeClr w14:val="tx1"/>
            </w14:solidFill>
          </w14:textFill>
        </w:rPr>
      </w:pPr>
      <w:r>
        <w:rPr>
          <w:rFonts w:asciiTheme="minorEastAsia" w:hAnsiTheme="minorEastAsia"/>
          <w:color w:val="000000" w:themeColor="text1"/>
          <w:szCs w:val="28"/>
          <w14:textFill>
            <w14:solidFill>
              <w14:schemeClr w14:val="tx1"/>
            </w14:solidFill>
          </w14:textFill>
        </w:rPr>
        <w:t xml:space="preserve">3 </w:t>
      </w:r>
      <w:r>
        <w:rPr>
          <w:rFonts w:hint="eastAsia" w:asciiTheme="minorEastAsia" w:hAnsiTheme="minorEastAsia"/>
          <w:color w:val="000000" w:themeColor="text1"/>
          <w:szCs w:val="28"/>
          <w14:textFill>
            <w14:solidFill>
              <w14:schemeClr w14:val="tx1"/>
            </w14:solidFill>
          </w14:textFill>
        </w:rPr>
        <w:t>出入口符号与出入口文字标注应组合</w:t>
      </w:r>
      <w:r>
        <w:rPr>
          <w:rFonts w:hint="eastAsia"/>
        </w:rPr>
        <w:t>为独立的无嵌套块</w:t>
      </w:r>
      <w:r>
        <w:rPr>
          <w:rFonts w:hint="eastAsia" w:asciiTheme="minorEastAsia" w:hAnsiTheme="minorEastAsia"/>
          <w:color w:val="000000" w:themeColor="text1"/>
          <w:szCs w:val="28"/>
          <w14:textFill>
            <w14:solidFill>
              <w14:schemeClr w14:val="tx1"/>
            </w14:solidFill>
          </w14:textFill>
        </w:rPr>
        <w:t>，尺寸标注端点应位于出入口符号（三角形）上。</w:t>
      </w:r>
    </w:p>
    <w:p w14:paraId="5BAE967E">
      <w:pPr>
        <w:keepNext/>
        <w:widowControl/>
        <w:snapToGrid w:val="0"/>
        <w:spacing w:after="324" w:line="25" w:lineRule="atLeast"/>
        <w:jc w:val="center"/>
      </w:pPr>
      <w:r>
        <w:drawing>
          <wp:inline distT="0" distB="0" distL="0" distR="0">
            <wp:extent cx="5940425" cy="5483225"/>
            <wp:effectExtent l="0" t="0" r="3175" b="3175"/>
            <wp:docPr id="5" name="图片 5" descr="C:\Users\wangyf_7559\Documents\WeChat Files\wangyanfei8368\FileStorage\Temp\16982305229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wangyf_7559\Documents\WeChat Files\wangyanfei8368\FileStorage\Temp\169823052293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40425" cy="5483718"/>
                    </a:xfrm>
                    <a:prstGeom prst="rect">
                      <a:avLst/>
                    </a:prstGeom>
                    <a:noFill/>
                    <a:ln>
                      <a:noFill/>
                    </a:ln>
                  </pic:spPr>
                </pic:pic>
              </a:graphicData>
            </a:graphic>
          </wp:inline>
        </w:drawing>
      </w:r>
    </w:p>
    <w:p w14:paraId="370295C1">
      <w:pPr>
        <w:pStyle w:val="12"/>
        <w:keepNext/>
        <w:snapToGrid w:val="0"/>
        <w:spacing w:after="324" w:line="25"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图</w:t>
      </w:r>
      <w:r>
        <w:rPr>
          <w:rFonts w:asciiTheme="minorEastAsia" w:hAnsiTheme="minorEastAsia" w:eastAsiaTheme="minorEastAsia"/>
          <w:sz w:val="21"/>
          <w:szCs w:val="21"/>
        </w:rPr>
        <w:t xml:space="preserve"> 4.5.6-1 </w:t>
      </w:r>
      <w:r>
        <w:rPr>
          <w:rFonts w:hint="eastAsia" w:asciiTheme="minorEastAsia" w:hAnsiTheme="minorEastAsia" w:eastAsiaTheme="minorEastAsia"/>
          <w:sz w:val="21"/>
          <w:szCs w:val="21"/>
        </w:rPr>
        <w:t>出入口标注示例</w:t>
      </w:r>
    </w:p>
    <w:p w14:paraId="56B10FCA">
      <w:pPr>
        <w:widowControl/>
        <w:snapToGrid w:val="0"/>
        <w:jc w:val="left"/>
        <w:rPr>
          <w:rFonts w:asciiTheme="minorEastAsia" w:hAnsiTheme="minorEastAsia"/>
          <w:color w:val="000000" w:themeColor="text1"/>
          <w:szCs w:val="28"/>
          <w14:textFill>
            <w14:solidFill>
              <w14:schemeClr w14:val="tx1"/>
            </w14:solidFill>
          </w14:textFill>
        </w:rPr>
      </w:pPr>
      <w:r>
        <w:rPr>
          <w:rFonts w:hint="eastAsia" w:asciiTheme="minorEastAsia" w:hAnsiTheme="minorEastAsia"/>
          <w:color w:val="000000" w:themeColor="text1"/>
          <w:szCs w:val="28"/>
          <w14:textFill>
            <w14:solidFill>
              <w14:schemeClr w14:val="tx1"/>
            </w14:solidFill>
          </w14:textFill>
        </w:rPr>
        <w:t>4.</w:t>
      </w:r>
      <w:r>
        <w:rPr>
          <w:rFonts w:asciiTheme="minorEastAsia" w:hAnsiTheme="minorEastAsia"/>
          <w:color w:val="000000" w:themeColor="text1"/>
          <w:szCs w:val="28"/>
          <w14:textFill>
            <w14:solidFill>
              <w14:schemeClr w14:val="tx1"/>
            </w14:solidFill>
          </w14:textFill>
        </w:rPr>
        <w:t>5</w:t>
      </w:r>
      <w:r>
        <w:rPr>
          <w:rFonts w:hint="eastAsia" w:asciiTheme="minorEastAsia" w:hAnsiTheme="minorEastAsia"/>
          <w:color w:val="000000" w:themeColor="text1"/>
          <w:szCs w:val="28"/>
          <w14:textFill>
            <w14:solidFill>
              <w14:schemeClr w14:val="tx1"/>
            </w14:solidFill>
          </w14:textFill>
        </w:rPr>
        <w:t>.</w:t>
      </w:r>
      <w:r>
        <w:rPr>
          <w:rFonts w:asciiTheme="minorEastAsia" w:hAnsiTheme="minorEastAsia"/>
          <w:color w:val="000000" w:themeColor="text1"/>
          <w:szCs w:val="28"/>
          <w14:textFill>
            <w14:solidFill>
              <w14:schemeClr w14:val="tx1"/>
            </w14:solidFill>
          </w14:textFill>
        </w:rPr>
        <w:t>7</w:t>
      </w:r>
      <w:r>
        <w:rPr>
          <w:rFonts w:hint="eastAsia" w:ascii="宋体" w:hAnsi="宋体"/>
          <w:color w:val="000000" w:themeColor="text1"/>
          <w:szCs w:val="28"/>
          <w14:textFill>
            <w14:solidFill>
              <w14:schemeClr w14:val="tx1"/>
            </w14:solidFill>
          </w14:textFill>
        </w:rPr>
        <w:t>屋建筑项目</w:t>
      </w:r>
      <w:r>
        <w:rPr>
          <w:rFonts w:ascii="宋体" w:hAnsi="宋体"/>
          <w:color w:val="000000" w:themeColor="text1"/>
          <w:szCs w:val="28"/>
          <w14:textFill>
            <w14:solidFill>
              <w14:schemeClr w14:val="tx1"/>
            </w14:solidFill>
          </w14:textFill>
        </w:rPr>
        <w:t>电子图件</w:t>
      </w:r>
      <w:r>
        <w:rPr>
          <w:rFonts w:hint="eastAsia" w:ascii="宋体" w:hAnsi="宋体"/>
          <w:color w:val="000000" w:themeColor="text1"/>
          <w:szCs w:val="28"/>
          <w14:textFill>
            <w14:solidFill>
              <w14:schemeClr w14:val="tx1"/>
            </w14:solidFill>
          </w14:textFill>
        </w:rPr>
        <w:t>报审</w:t>
      </w:r>
      <w:r>
        <w:rPr>
          <w:rFonts w:hint="eastAsia" w:asciiTheme="minorEastAsia" w:hAnsiTheme="minorEastAsia"/>
          <w:color w:val="000000" w:themeColor="text1"/>
          <w:szCs w:val="28"/>
          <w14:textFill>
            <w14:solidFill>
              <w14:schemeClr w14:val="tx1"/>
            </w14:solidFill>
          </w14:textFill>
        </w:rPr>
        <w:t>的</w:t>
      </w:r>
      <w:r>
        <w:rPr>
          <w:rFonts w:hint="eastAsia" w:ascii="宋体" w:hAnsi="宋体"/>
          <w:color w:val="000000" w:themeColor="text1"/>
          <w:szCs w:val="28"/>
          <w14:textFill>
            <w14:solidFill>
              <w14:schemeClr w14:val="tx1"/>
            </w14:solidFill>
          </w14:textFill>
        </w:rPr>
        <w:t>总平面图纸</w:t>
      </w:r>
      <w:r>
        <w:rPr>
          <w:rFonts w:hint="eastAsia" w:asciiTheme="minorEastAsia" w:hAnsiTheme="minorEastAsia"/>
          <w:color w:val="000000" w:themeColor="text1"/>
          <w:szCs w:val="28"/>
          <w14:textFill>
            <w14:solidFill>
              <w14:schemeClr w14:val="tx1"/>
            </w14:solidFill>
          </w14:textFill>
        </w:rPr>
        <w:t>中其它尺寸标注应以米为单位，精确到小数点后三位有效数字。</w:t>
      </w:r>
    </w:p>
    <w:p w14:paraId="5BEF0C69">
      <w:pPr>
        <w:pStyle w:val="3"/>
        <w:spacing w:before="162" w:after="162"/>
      </w:pPr>
      <w:bookmarkStart w:id="30" w:name="_Toc150419137"/>
      <w:bookmarkStart w:id="31" w:name="_Toc150419162"/>
      <w:r>
        <w:rPr>
          <w:rFonts w:hint="eastAsia"/>
        </w:rPr>
        <w:t>4.</w:t>
      </w:r>
      <w:r>
        <w:t>6</w:t>
      </w:r>
      <w:r>
        <w:rPr>
          <w:rFonts w:hint="eastAsia"/>
        </w:rPr>
        <w:t xml:space="preserve">  指标表技术要求</w:t>
      </w:r>
      <w:bookmarkEnd w:id="30"/>
      <w:bookmarkEnd w:id="31"/>
    </w:p>
    <w:p w14:paraId="4C2153D5">
      <w:pPr>
        <w:widowControl/>
        <w:snapToGrid w:val="0"/>
        <w:jc w:val="left"/>
        <w:rPr>
          <w:rFonts w:asciiTheme="minorEastAsia" w:hAnsiTheme="minorEastAsia"/>
          <w:color w:val="000000" w:themeColor="text1"/>
          <w:szCs w:val="28"/>
          <w14:textFill>
            <w14:solidFill>
              <w14:schemeClr w14:val="tx1"/>
            </w14:solidFill>
          </w14:textFill>
        </w:rPr>
      </w:pPr>
      <w:r>
        <w:rPr>
          <w:rFonts w:hint="eastAsia" w:asciiTheme="minorEastAsia" w:hAnsiTheme="minorEastAsia"/>
          <w:color w:val="000000" w:themeColor="text1"/>
          <w:szCs w:val="28"/>
          <w14:textFill>
            <w14:solidFill>
              <w14:schemeClr w14:val="tx1"/>
            </w14:solidFill>
          </w14:textFill>
        </w:rPr>
        <w:t>4.</w:t>
      </w:r>
      <w:r>
        <w:rPr>
          <w:rFonts w:asciiTheme="minorEastAsia" w:hAnsiTheme="minorEastAsia"/>
          <w:color w:val="000000" w:themeColor="text1"/>
          <w:szCs w:val="28"/>
          <w14:textFill>
            <w14:solidFill>
              <w14:schemeClr w14:val="tx1"/>
            </w14:solidFill>
          </w14:textFill>
        </w:rPr>
        <w:t>6</w:t>
      </w:r>
      <w:r>
        <w:rPr>
          <w:rFonts w:hint="eastAsia" w:asciiTheme="minorEastAsia" w:hAnsiTheme="minorEastAsia"/>
          <w:color w:val="000000" w:themeColor="text1"/>
          <w:szCs w:val="28"/>
          <w14:textFill>
            <w14:solidFill>
              <w14:schemeClr w14:val="tx1"/>
            </w14:solidFill>
          </w14:textFill>
        </w:rPr>
        <w:t>.</w:t>
      </w:r>
      <w:r>
        <w:rPr>
          <w:rFonts w:asciiTheme="minorEastAsia" w:hAnsiTheme="minorEastAsia"/>
          <w:color w:val="000000" w:themeColor="text1"/>
          <w:szCs w:val="28"/>
          <w14:textFill>
            <w14:solidFill>
              <w14:schemeClr w14:val="tx1"/>
            </w14:solidFill>
          </w14:textFill>
        </w:rPr>
        <w:t xml:space="preserve">1 </w:t>
      </w:r>
      <w:r>
        <w:rPr>
          <w:rFonts w:hint="eastAsia" w:asciiTheme="minorEastAsia" w:hAnsiTheme="minorEastAsia"/>
          <w:color w:val="000000" w:themeColor="text1"/>
          <w:szCs w:val="28"/>
          <w14:textFill>
            <w14:solidFill>
              <w14:schemeClr w14:val="tx1"/>
            </w14:solidFill>
          </w14:textFill>
        </w:rPr>
        <w:t>房屋建筑工程</w:t>
      </w:r>
      <w:r>
        <w:rPr>
          <w:rFonts w:asciiTheme="minorEastAsia" w:hAnsiTheme="minorEastAsia"/>
          <w:color w:val="000000" w:themeColor="text1"/>
          <w:szCs w:val="28"/>
          <w14:textFill>
            <w14:solidFill>
              <w14:schemeClr w14:val="tx1"/>
            </w14:solidFill>
          </w14:textFill>
        </w:rPr>
        <w:t>电子图件</w:t>
      </w:r>
      <w:r>
        <w:rPr>
          <w:rFonts w:hint="eastAsia" w:asciiTheme="minorEastAsia" w:hAnsiTheme="minorEastAsia"/>
          <w:color w:val="000000" w:themeColor="text1"/>
          <w:szCs w:val="28"/>
          <w14:textFill>
            <w14:solidFill>
              <w14:schemeClr w14:val="tx1"/>
            </w14:solidFill>
          </w14:textFill>
        </w:rPr>
        <w:t>报审的BDB数据文件中电子</w:t>
      </w:r>
      <w:r>
        <w:rPr>
          <w:rFonts w:asciiTheme="minorEastAsia" w:hAnsiTheme="minorEastAsia"/>
          <w:color w:val="000000" w:themeColor="text1"/>
          <w:szCs w:val="28"/>
          <w14:textFill>
            <w14:solidFill>
              <w14:schemeClr w14:val="tx1"/>
            </w14:solidFill>
          </w14:textFill>
        </w:rPr>
        <w:t>图纸</w:t>
      </w:r>
      <w:r>
        <w:rPr>
          <w:rFonts w:hint="eastAsia" w:asciiTheme="minorEastAsia" w:hAnsiTheme="minorEastAsia"/>
          <w:color w:val="000000" w:themeColor="text1"/>
          <w:szCs w:val="28"/>
          <w14:textFill>
            <w14:solidFill>
              <w14:schemeClr w14:val="tx1"/>
            </w14:solidFill>
          </w14:textFill>
        </w:rPr>
        <w:t>的指标表应满足下列要求:</w:t>
      </w:r>
    </w:p>
    <w:p w14:paraId="5ADF37AE">
      <w:pPr>
        <w:snapToGrid w:val="0"/>
        <w:ind w:firstLine="576" w:firstLineChars="200"/>
        <w:jc w:val="left"/>
        <w:rPr>
          <w:rFonts w:asciiTheme="minorEastAsia" w:hAnsiTheme="minorEastAsia"/>
          <w:color w:val="000000" w:themeColor="text1"/>
          <w:szCs w:val="28"/>
          <w14:textFill>
            <w14:solidFill>
              <w14:schemeClr w14:val="tx1"/>
            </w14:solidFill>
          </w14:textFill>
        </w:rPr>
      </w:pPr>
      <w:r>
        <w:rPr>
          <w:rFonts w:asciiTheme="minorEastAsia" w:hAnsiTheme="minorEastAsia"/>
          <w:color w:val="000000" w:themeColor="text1"/>
          <w:szCs w:val="28"/>
          <w14:textFill>
            <w14:solidFill>
              <w14:schemeClr w14:val="tx1"/>
            </w14:solidFill>
          </w14:textFill>
        </w:rPr>
        <w:t xml:space="preserve">1 </w:t>
      </w:r>
      <w:r>
        <w:rPr>
          <w:rFonts w:hint="eastAsia" w:asciiTheme="minorEastAsia" w:hAnsiTheme="minorEastAsia"/>
          <w:color w:val="000000" w:themeColor="text1"/>
          <w:szCs w:val="28"/>
          <w14:textFill>
            <w14:solidFill>
              <w14:schemeClr w14:val="tx1"/>
            </w14:solidFill>
          </w14:textFill>
        </w:rPr>
        <w:t>指标表应</w:t>
      </w:r>
      <w:r>
        <w:rPr>
          <w:rFonts w:asciiTheme="minorEastAsia" w:hAnsiTheme="minorEastAsia"/>
          <w:color w:val="000000" w:themeColor="text1"/>
          <w:szCs w:val="28"/>
          <w14:textFill>
            <w14:solidFill>
              <w14:schemeClr w14:val="tx1"/>
            </w14:solidFill>
          </w14:textFill>
        </w:rPr>
        <w:t>根据</w:t>
      </w:r>
      <w:r>
        <w:rPr>
          <w:rFonts w:hint="eastAsia" w:asciiTheme="minorEastAsia" w:hAnsiTheme="minorEastAsia"/>
          <w:color w:val="000000" w:themeColor="text1"/>
          <w:szCs w:val="28"/>
          <w14:textFill>
            <w14:solidFill>
              <w14:schemeClr w14:val="tx1"/>
            </w14:solidFill>
          </w14:textFill>
        </w:rPr>
        <w:t>模板</w:t>
      </w:r>
      <w:r>
        <w:rPr>
          <w:rFonts w:asciiTheme="minorEastAsia" w:hAnsiTheme="minorEastAsia"/>
          <w:color w:val="000000" w:themeColor="text1"/>
          <w:szCs w:val="28"/>
          <w14:textFill>
            <w14:solidFill>
              <w14:schemeClr w14:val="tx1"/>
            </w14:solidFill>
          </w14:textFill>
        </w:rPr>
        <w:t>要求进行填写</w:t>
      </w:r>
      <w:r>
        <w:rPr>
          <w:rFonts w:hint="eastAsia" w:asciiTheme="minorEastAsia" w:hAnsiTheme="minorEastAsia"/>
          <w:color w:val="000000" w:themeColor="text1"/>
          <w:szCs w:val="28"/>
          <w14:textFill>
            <w14:solidFill>
              <w14:schemeClr w14:val="tx1"/>
            </w14:solidFill>
          </w14:textFill>
        </w:rPr>
        <w:t>，指标表模版中</w:t>
      </w:r>
      <w:r>
        <w:rPr>
          <w:rFonts w:asciiTheme="minorEastAsia" w:hAnsiTheme="minorEastAsia"/>
          <w:color w:val="000000" w:themeColor="text1"/>
          <w:szCs w:val="28"/>
          <w14:textFill>
            <w14:solidFill>
              <w14:schemeClr w14:val="tx1"/>
            </w14:solidFill>
          </w14:textFill>
        </w:rPr>
        <w:t>不可编辑项</w:t>
      </w:r>
      <w:r>
        <w:rPr>
          <w:rFonts w:hint="eastAsia" w:asciiTheme="minorEastAsia" w:hAnsiTheme="minorEastAsia"/>
          <w:color w:val="000000" w:themeColor="text1"/>
          <w:szCs w:val="28"/>
          <w14:textFill>
            <w14:solidFill>
              <w14:schemeClr w14:val="tx1"/>
            </w14:solidFill>
          </w14:textFill>
        </w:rPr>
        <w:t>、</w:t>
      </w:r>
      <w:r>
        <w:rPr>
          <w:rFonts w:asciiTheme="minorEastAsia" w:hAnsiTheme="minorEastAsia"/>
          <w:color w:val="000000" w:themeColor="text1"/>
          <w:szCs w:val="28"/>
          <w14:textFill>
            <w14:solidFill>
              <w14:schemeClr w14:val="tx1"/>
            </w14:solidFill>
          </w14:textFill>
        </w:rPr>
        <w:t>不可删除行</w:t>
      </w:r>
      <w:r>
        <w:rPr>
          <w:rFonts w:hint="eastAsia" w:asciiTheme="minorEastAsia" w:hAnsiTheme="minorEastAsia"/>
          <w:color w:val="000000" w:themeColor="text1"/>
          <w:szCs w:val="28"/>
          <w14:textFill>
            <w14:solidFill>
              <w14:schemeClr w14:val="tx1"/>
            </w14:solidFill>
          </w14:textFill>
        </w:rPr>
        <w:t>/列等内容不得擅自修改；</w:t>
      </w:r>
    </w:p>
    <w:p w14:paraId="70BAC77B">
      <w:pPr>
        <w:snapToGrid w:val="0"/>
        <w:ind w:firstLine="576" w:firstLineChars="200"/>
        <w:jc w:val="left"/>
        <w:rPr>
          <w:rFonts w:asciiTheme="minorEastAsia" w:hAnsiTheme="minorEastAsia"/>
          <w:color w:val="000000" w:themeColor="text1"/>
          <w:szCs w:val="28"/>
          <w14:textFill>
            <w14:solidFill>
              <w14:schemeClr w14:val="tx1"/>
            </w14:solidFill>
          </w14:textFill>
        </w:rPr>
      </w:pPr>
      <w:r>
        <w:rPr>
          <w:rFonts w:hint="eastAsia" w:asciiTheme="minorEastAsia" w:hAnsiTheme="minorEastAsia"/>
          <w:color w:val="000000" w:themeColor="text1"/>
          <w:szCs w:val="28"/>
          <w14:textFill>
            <w14:solidFill>
              <w14:schemeClr w14:val="tx1"/>
            </w14:solidFill>
          </w14:textFill>
        </w:rPr>
        <w:t>2</w:t>
      </w:r>
      <w:r>
        <w:rPr>
          <w:rFonts w:asciiTheme="minorEastAsia" w:hAnsiTheme="minorEastAsia"/>
          <w:color w:val="000000" w:themeColor="text1"/>
          <w:szCs w:val="28"/>
          <w14:textFill>
            <w14:solidFill>
              <w14:schemeClr w14:val="tx1"/>
            </w14:solidFill>
          </w14:textFill>
        </w:rPr>
        <w:t xml:space="preserve"> </w:t>
      </w:r>
      <w:r>
        <w:rPr>
          <w:rFonts w:hint="eastAsia" w:asciiTheme="minorEastAsia" w:hAnsiTheme="minorEastAsia"/>
          <w:color w:val="000000" w:themeColor="text1"/>
          <w:szCs w:val="28"/>
          <w14:textFill>
            <w14:solidFill>
              <w14:schemeClr w14:val="tx1"/>
            </w14:solidFill>
          </w14:textFill>
        </w:rPr>
        <w:t>指标表模板见附录A。</w:t>
      </w:r>
    </w:p>
    <w:p w14:paraId="57985B83">
      <w:pPr>
        <w:widowControl/>
        <w:snapToGrid w:val="0"/>
        <w:jc w:val="left"/>
        <w:rPr>
          <w:rFonts w:asciiTheme="minorEastAsia" w:hAnsiTheme="minorEastAsia"/>
          <w:color w:val="000000" w:themeColor="text1"/>
          <w:szCs w:val="28"/>
          <w14:textFill>
            <w14:solidFill>
              <w14:schemeClr w14:val="tx1"/>
            </w14:solidFill>
          </w14:textFill>
        </w:rPr>
      </w:pPr>
      <w:r>
        <w:rPr>
          <w:rFonts w:hint="eastAsia" w:asciiTheme="minorEastAsia" w:hAnsiTheme="minorEastAsia"/>
          <w:color w:val="000000" w:themeColor="text1"/>
          <w:szCs w:val="28"/>
          <w14:textFill>
            <w14:solidFill>
              <w14:schemeClr w14:val="tx1"/>
            </w14:solidFill>
          </w14:textFill>
        </w:rPr>
        <w:t>4.</w:t>
      </w:r>
      <w:r>
        <w:rPr>
          <w:rFonts w:asciiTheme="minorEastAsia" w:hAnsiTheme="minorEastAsia"/>
          <w:color w:val="000000" w:themeColor="text1"/>
          <w:szCs w:val="28"/>
          <w14:textFill>
            <w14:solidFill>
              <w14:schemeClr w14:val="tx1"/>
            </w14:solidFill>
          </w14:textFill>
        </w:rPr>
        <w:t>6</w:t>
      </w:r>
      <w:r>
        <w:rPr>
          <w:rFonts w:hint="eastAsia" w:asciiTheme="minorEastAsia" w:hAnsiTheme="minorEastAsia"/>
          <w:color w:val="000000" w:themeColor="text1"/>
          <w:szCs w:val="28"/>
          <w14:textFill>
            <w14:solidFill>
              <w14:schemeClr w14:val="tx1"/>
            </w14:solidFill>
          </w14:textFill>
        </w:rPr>
        <w:t>.</w:t>
      </w:r>
      <w:r>
        <w:rPr>
          <w:rFonts w:asciiTheme="minorEastAsia" w:hAnsiTheme="minorEastAsia"/>
          <w:color w:val="000000" w:themeColor="text1"/>
          <w:szCs w:val="28"/>
          <w14:textFill>
            <w14:solidFill>
              <w14:schemeClr w14:val="tx1"/>
            </w14:solidFill>
          </w14:textFill>
        </w:rPr>
        <w:t xml:space="preserve">2 </w:t>
      </w:r>
      <w:r>
        <w:rPr>
          <w:rFonts w:hint="eastAsia" w:asciiTheme="minorEastAsia" w:hAnsiTheme="minorEastAsia"/>
          <w:color w:val="000000" w:themeColor="text1"/>
          <w:szCs w:val="28"/>
          <w14:textFill>
            <w14:solidFill>
              <w14:schemeClr w14:val="tx1"/>
            </w14:solidFill>
          </w14:textFill>
        </w:rPr>
        <w:t>指标表模板中的列中间不得插入表列，需要增加列时应在指标表模板表格列范围之外插入。</w:t>
      </w:r>
    </w:p>
    <w:p w14:paraId="731ADABB">
      <w:pPr>
        <w:widowControl/>
        <w:snapToGrid w:val="0"/>
        <w:jc w:val="left"/>
        <w:rPr>
          <w:rFonts w:asciiTheme="minorEastAsia" w:hAnsiTheme="minorEastAsia"/>
          <w:color w:val="000000" w:themeColor="text1"/>
          <w:szCs w:val="28"/>
          <w14:textFill>
            <w14:solidFill>
              <w14:schemeClr w14:val="tx1"/>
            </w14:solidFill>
          </w14:textFill>
        </w:rPr>
      </w:pPr>
      <w:r>
        <w:rPr>
          <w:rFonts w:hint="eastAsia" w:asciiTheme="minorEastAsia" w:hAnsiTheme="minorEastAsia"/>
          <w:color w:val="000000" w:themeColor="text1"/>
          <w:szCs w:val="28"/>
          <w14:textFill>
            <w14:solidFill>
              <w14:schemeClr w14:val="tx1"/>
            </w14:solidFill>
          </w14:textFill>
        </w:rPr>
        <w:t>4.</w:t>
      </w:r>
      <w:r>
        <w:rPr>
          <w:rFonts w:asciiTheme="minorEastAsia" w:hAnsiTheme="minorEastAsia"/>
          <w:color w:val="000000" w:themeColor="text1"/>
          <w:szCs w:val="28"/>
          <w14:textFill>
            <w14:solidFill>
              <w14:schemeClr w14:val="tx1"/>
            </w14:solidFill>
          </w14:textFill>
        </w:rPr>
        <w:t>6</w:t>
      </w:r>
      <w:r>
        <w:rPr>
          <w:rFonts w:hint="eastAsia" w:asciiTheme="minorEastAsia" w:hAnsiTheme="minorEastAsia"/>
          <w:color w:val="000000" w:themeColor="text1"/>
          <w:szCs w:val="28"/>
          <w14:textFill>
            <w14:solidFill>
              <w14:schemeClr w14:val="tx1"/>
            </w14:solidFill>
          </w14:textFill>
        </w:rPr>
        <w:t>.</w:t>
      </w:r>
      <w:r>
        <w:rPr>
          <w:rFonts w:asciiTheme="minorEastAsia" w:hAnsiTheme="minorEastAsia"/>
          <w:color w:val="000000" w:themeColor="text1"/>
          <w:szCs w:val="28"/>
          <w14:textFill>
            <w14:solidFill>
              <w14:schemeClr w14:val="tx1"/>
            </w14:solidFill>
          </w14:textFill>
        </w:rPr>
        <w:t>3</w:t>
      </w:r>
      <w:r>
        <w:rPr>
          <w:rFonts w:hint="eastAsia" w:asciiTheme="minorEastAsia" w:hAnsiTheme="minorEastAsia"/>
          <w:color w:val="000000" w:themeColor="text1"/>
          <w:szCs w:val="28"/>
          <w14:textFill>
            <w14:solidFill>
              <w14:schemeClr w14:val="tx1"/>
            </w14:solidFill>
          </w14:textFill>
        </w:rPr>
        <w:t>单体明细表中的建筑编号和名称应与总图上相应的建筑编号和名称标注保持一致，包括文字、符号、字符等。</w:t>
      </w:r>
    </w:p>
    <w:p w14:paraId="19ACED8A">
      <w:pPr>
        <w:widowControl/>
        <w:snapToGrid w:val="0"/>
        <w:jc w:val="left"/>
        <w:rPr>
          <w:rFonts w:asciiTheme="minorEastAsia" w:hAnsiTheme="minorEastAsia"/>
          <w:color w:val="000000" w:themeColor="text1"/>
          <w:szCs w:val="28"/>
          <w14:textFill>
            <w14:solidFill>
              <w14:schemeClr w14:val="tx1"/>
            </w14:solidFill>
          </w14:textFill>
        </w:rPr>
        <w:sectPr>
          <w:pgSz w:w="11907" w:h="16840"/>
          <w:pgMar w:top="1418" w:right="1276" w:bottom="1134" w:left="1276" w:header="1418" w:footer="851" w:gutter="0"/>
          <w:cols w:space="425" w:num="1"/>
          <w:docGrid w:type="lines" w:linePitch="324" w:charSpace="0"/>
        </w:sectPr>
      </w:pPr>
    </w:p>
    <w:p w14:paraId="1F9693EF">
      <w:pPr>
        <w:widowControl/>
        <w:snapToGrid w:val="0"/>
        <w:jc w:val="left"/>
        <w:rPr>
          <w:rFonts w:asciiTheme="minorEastAsia" w:hAnsiTheme="minorEastAsia"/>
          <w:color w:val="000000" w:themeColor="text1"/>
          <w:szCs w:val="28"/>
          <w14:textFill>
            <w14:solidFill>
              <w14:schemeClr w14:val="tx1"/>
            </w14:solidFill>
          </w14:textFill>
        </w:rPr>
      </w:pPr>
    </w:p>
    <w:p w14:paraId="5BF01EAE">
      <w:pPr>
        <w:pStyle w:val="2"/>
        <w:spacing w:before="324" w:after="324"/>
      </w:pPr>
      <w:bookmarkStart w:id="32" w:name="_Toc150419138"/>
      <w:bookmarkStart w:id="33" w:name="_Toc150419163"/>
      <w:r>
        <w:t>5</w:t>
      </w:r>
      <w:r>
        <w:rPr>
          <w:rFonts w:hint="eastAsia"/>
        </w:rPr>
        <w:t xml:space="preserve">  B</w:t>
      </w:r>
      <w:r>
        <w:t>DB</w:t>
      </w:r>
      <w:r>
        <w:rPr>
          <w:rFonts w:hint="eastAsia"/>
        </w:rPr>
        <w:t>数据文件要求</w:t>
      </w:r>
      <w:bookmarkEnd w:id="32"/>
      <w:bookmarkEnd w:id="33"/>
    </w:p>
    <w:p w14:paraId="70840EE3">
      <w:pPr>
        <w:rPr>
          <w:rFonts w:asciiTheme="minorEastAsia" w:hAnsiTheme="minorEastAsia"/>
        </w:rPr>
      </w:pPr>
      <w:r>
        <w:rPr>
          <w:rFonts w:asciiTheme="minorEastAsia" w:hAnsiTheme="minorEastAsia"/>
        </w:rPr>
        <w:t>5</w:t>
      </w:r>
      <w:r>
        <w:rPr>
          <w:rFonts w:hint="eastAsia" w:asciiTheme="minorEastAsia" w:hAnsiTheme="minorEastAsia"/>
        </w:rPr>
        <w:t>.</w:t>
      </w:r>
      <w:r>
        <w:rPr>
          <w:rFonts w:asciiTheme="minorEastAsia" w:hAnsiTheme="minorEastAsia"/>
        </w:rPr>
        <w:t>5</w:t>
      </w:r>
      <w:r>
        <w:rPr>
          <w:rFonts w:hint="eastAsia" w:asciiTheme="minorEastAsia" w:hAnsiTheme="minorEastAsia"/>
        </w:rPr>
        <w:t>.</w:t>
      </w:r>
      <w:r>
        <w:rPr>
          <w:rFonts w:asciiTheme="minorEastAsia" w:hAnsiTheme="minorEastAsia"/>
        </w:rPr>
        <w:t xml:space="preserve">1 </w:t>
      </w:r>
      <w:r>
        <w:rPr>
          <w:rFonts w:hint="eastAsia" w:asciiTheme="minorEastAsia" w:hAnsiTheme="minorEastAsia"/>
        </w:rPr>
        <w:t>采用计算机辅助制作BDB数据文件应满足以下要求：</w:t>
      </w:r>
    </w:p>
    <w:p w14:paraId="56D2F501">
      <w:pPr>
        <w:ind w:firstLine="576" w:firstLineChars="200"/>
        <w:rPr>
          <w:rFonts w:asciiTheme="minorEastAsia" w:hAnsiTheme="minorEastAsia"/>
        </w:rPr>
      </w:pPr>
      <w:r>
        <w:rPr>
          <w:rFonts w:hint="eastAsia" w:asciiTheme="minorEastAsia" w:hAnsiTheme="minorEastAsia"/>
        </w:rPr>
        <w:t>1打印机名称为“DWG To PDF.pc3”；</w:t>
      </w:r>
    </w:p>
    <w:p w14:paraId="58E0467A">
      <w:pPr>
        <w:ind w:firstLine="576" w:firstLineChars="200"/>
        <w:rPr>
          <w:rFonts w:asciiTheme="minorEastAsia" w:hAnsiTheme="minorEastAsia"/>
        </w:rPr>
      </w:pPr>
      <w:r>
        <w:rPr>
          <w:rFonts w:asciiTheme="minorEastAsia" w:hAnsiTheme="minorEastAsia"/>
        </w:rPr>
        <w:t>2</w:t>
      </w:r>
      <w:r>
        <w:rPr>
          <w:rFonts w:hint="eastAsia" w:asciiTheme="minorEastAsia" w:hAnsiTheme="minorEastAsia"/>
        </w:rPr>
        <w:t>打印范围为“窗口”；</w:t>
      </w:r>
    </w:p>
    <w:p w14:paraId="04B3986E">
      <w:pPr>
        <w:ind w:firstLine="576" w:firstLineChars="200"/>
        <w:rPr>
          <w:rFonts w:asciiTheme="minorEastAsia" w:hAnsiTheme="minorEastAsia"/>
        </w:rPr>
      </w:pPr>
      <w:r>
        <w:rPr>
          <w:rFonts w:asciiTheme="minorEastAsia" w:hAnsiTheme="minorEastAsia"/>
        </w:rPr>
        <w:t>3</w:t>
      </w:r>
      <w:r>
        <w:rPr>
          <w:rFonts w:hint="eastAsia" w:asciiTheme="minorEastAsia" w:hAnsiTheme="minorEastAsia"/>
        </w:rPr>
        <w:t>打印偏移为“居中打印”；</w:t>
      </w:r>
    </w:p>
    <w:p w14:paraId="61B0167C">
      <w:pPr>
        <w:ind w:firstLine="576" w:firstLineChars="200"/>
        <w:rPr>
          <w:rFonts w:asciiTheme="minorEastAsia" w:hAnsiTheme="minorEastAsia"/>
        </w:rPr>
      </w:pPr>
      <w:r>
        <w:rPr>
          <w:rFonts w:hint="eastAsia" w:asciiTheme="minorEastAsia" w:hAnsiTheme="minorEastAsia"/>
        </w:rPr>
        <w:t>4</w:t>
      </w:r>
      <w:r>
        <w:rPr>
          <w:rFonts w:asciiTheme="minorEastAsia" w:hAnsiTheme="minorEastAsia"/>
        </w:rPr>
        <w:t>打印比例</w:t>
      </w:r>
      <w:r>
        <w:rPr>
          <w:rFonts w:hint="eastAsia" w:asciiTheme="minorEastAsia" w:hAnsiTheme="minorEastAsia"/>
        </w:rPr>
        <w:t>为“布满图纸；</w:t>
      </w:r>
    </w:p>
    <w:p w14:paraId="6686B489">
      <w:pPr>
        <w:ind w:firstLine="576" w:firstLineChars="200"/>
        <w:rPr>
          <w:rFonts w:asciiTheme="minorEastAsia" w:hAnsiTheme="minorEastAsia"/>
        </w:rPr>
      </w:pPr>
      <w:r>
        <w:rPr>
          <w:rFonts w:hint="eastAsia" w:asciiTheme="minorEastAsia" w:hAnsiTheme="minorEastAsia"/>
        </w:rPr>
        <w:t>5单位为“毫米”。</w:t>
      </w:r>
    </w:p>
    <w:p w14:paraId="3A8C5662">
      <w:pPr>
        <w:rPr>
          <w:rFonts w:asciiTheme="minorEastAsia" w:hAnsiTheme="minorEastAsia"/>
        </w:rPr>
      </w:pPr>
      <w:r>
        <w:rPr>
          <w:rFonts w:asciiTheme="minorEastAsia" w:hAnsiTheme="minorEastAsia"/>
        </w:rPr>
        <w:t>5</w:t>
      </w:r>
      <w:r>
        <w:rPr>
          <w:rFonts w:hint="eastAsia" w:asciiTheme="minorEastAsia" w:hAnsiTheme="minorEastAsia"/>
        </w:rPr>
        <w:t>.</w:t>
      </w:r>
      <w:r>
        <w:rPr>
          <w:rFonts w:asciiTheme="minorEastAsia" w:hAnsiTheme="minorEastAsia"/>
        </w:rPr>
        <w:t>5</w:t>
      </w:r>
      <w:r>
        <w:rPr>
          <w:rFonts w:hint="eastAsia" w:asciiTheme="minorEastAsia" w:hAnsiTheme="minorEastAsia"/>
        </w:rPr>
        <w:t>.</w:t>
      </w:r>
      <w:r>
        <w:rPr>
          <w:rFonts w:asciiTheme="minorEastAsia" w:hAnsiTheme="minorEastAsia"/>
        </w:rPr>
        <w:t>2</w:t>
      </w:r>
      <w:r>
        <w:rPr>
          <w:rFonts w:hint="eastAsia" w:asciiTheme="minorEastAsia" w:hAnsiTheme="minorEastAsia"/>
          <w:color w:val="000000" w:themeColor="text1"/>
          <w:szCs w:val="28"/>
          <w14:textFill>
            <w14:solidFill>
              <w14:schemeClr w14:val="tx1"/>
            </w14:solidFill>
          </w14:textFill>
        </w:rPr>
        <w:t>房屋建筑工程</w:t>
      </w:r>
      <w:r>
        <w:rPr>
          <w:rFonts w:asciiTheme="minorEastAsia" w:hAnsiTheme="minorEastAsia"/>
          <w:color w:val="000000" w:themeColor="text1"/>
          <w:szCs w:val="28"/>
          <w14:textFill>
            <w14:solidFill>
              <w14:schemeClr w14:val="tx1"/>
            </w14:solidFill>
          </w14:textFill>
        </w:rPr>
        <w:t>电子图件</w:t>
      </w:r>
      <w:r>
        <w:rPr>
          <w:rFonts w:hint="eastAsia" w:asciiTheme="minorEastAsia" w:hAnsiTheme="minorEastAsia"/>
          <w:color w:val="000000" w:themeColor="text1"/>
          <w:szCs w:val="28"/>
          <w14:textFill>
            <w14:solidFill>
              <w14:schemeClr w14:val="tx1"/>
            </w14:solidFill>
          </w14:textFill>
        </w:rPr>
        <w:t>报审BDB数据文件中</w:t>
      </w:r>
      <w:r>
        <w:rPr>
          <w:rFonts w:hint="eastAsia" w:asciiTheme="minorEastAsia" w:hAnsiTheme="minorEastAsia"/>
        </w:rPr>
        <w:t>应在采用计算机辅助进行指标检测完成后输出。</w:t>
      </w:r>
    </w:p>
    <w:p w14:paraId="381F2857">
      <w:pPr>
        <w:widowControl/>
        <w:snapToGrid w:val="0"/>
        <w:jc w:val="left"/>
        <w:rPr>
          <w:rFonts w:asciiTheme="minorEastAsia" w:hAnsiTheme="minorEastAsia"/>
          <w:color w:val="000000" w:themeColor="text1"/>
          <w:szCs w:val="28"/>
          <w14:textFill>
            <w14:solidFill>
              <w14:schemeClr w14:val="tx1"/>
            </w14:solidFill>
          </w14:textFill>
        </w:rPr>
      </w:pPr>
      <w:r>
        <w:rPr>
          <w:rFonts w:asciiTheme="minorEastAsia" w:hAnsiTheme="minorEastAsia"/>
        </w:rPr>
        <w:t>5</w:t>
      </w:r>
      <w:r>
        <w:rPr>
          <w:rFonts w:hint="eastAsia" w:asciiTheme="minorEastAsia" w:hAnsiTheme="minorEastAsia"/>
        </w:rPr>
        <w:t>.</w:t>
      </w:r>
      <w:r>
        <w:rPr>
          <w:rFonts w:asciiTheme="minorEastAsia" w:hAnsiTheme="minorEastAsia"/>
        </w:rPr>
        <w:t>5</w:t>
      </w:r>
      <w:r>
        <w:rPr>
          <w:rFonts w:hint="eastAsia" w:asciiTheme="minorEastAsia" w:hAnsiTheme="minorEastAsia"/>
        </w:rPr>
        <w:t>.</w:t>
      </w:r>
      <w:r>
        <w:rPr>
          <w:rFonts w:asciiTheme="minorEastAsia" w:hAnsiTheme="minorEastAsia"/>
        </w:rPr>
        <w:t xml:space="preserve">3 </w:t>
      </w:r>
      <w:r>
        <w:rPr>
          <w:rFonts w:hint="eastAsia" w:asciiTheme="minorEastAsia" w:hAnsiTheme="minorEastAsia"/>
          <w:color w:val="000000" w:themeColor="text1"/>
          <w:szCs w:val="28"/>
          <w14:textFill>
            <w14:solidFill>
              <w14:schemeClr w14:val="tx1"/>
            </w14:solidFill>
          </w14:textFill>
        </w:rPr>
        <w:t>房屋建筑工程</w:t>
      </w:r>
      <w:r>
        <w:rPr>
          <w:rFonts w:asciiTheme="minorEastAsia" w:hAnsiTheme="minorEastAsia"/>
          <w:color w:val="000000" w:themeColor="text1"/>
          <w:szCs w:val="28"/>
          <w14:textFill>
            <w14:solidFill>
              <w14:schemeClr w14:val="tx1"/>
            </w14:solidFill>
          </w14:textFill>
        </w:rPr>
        <w:t>电子图件</w:t>
      </w:r>
      <w:r>
        <w:rPr>
          <w:rFonts w:hint="eastAsia" w:asciiTheme="minorEastAsia" w:hAnsiTheme="minorEastAsia"/>
          <w:color w:val="000000" w:themeColor="text1"/>
          <w:szCs w:val="28"/>
          <w14:textFill>
            <w14:solidFill>
              <w14:schemeClr w14:val="tx1"/>
            </w14:solidFill>
          </w14:textFill>
        </w:rPr>
        <w:t>报审BDB数据文件中相关数据应完整。</w:t>
      </w:r>
    </w:p>
    <w:p w14:paraId="1D8F078F">
      <w:pPr>
        <w:widowControl/>
        <w:snapToGrid w:val="0"/>
        <w:jc w:val="left"/>
        <w:rPr>
          <w:rFonts w:asciiTheme="minorEastAsia" w:hAnsiTheme="minorEastAsia"/>
          <w:color w:val="000000" w:themeColor="text1"/>
          <w:szCs w:val="28"/>
          <w14:textFill>
            <w14:solidFill>
              <w14:schemeClr w14:val="tx1"/>
            </w14:solidFill>
          </w14:textFill>
        </w:rPr>
      </w:pPr>
      <w:r>
        <w:rPr>
          <w:rFonts w:hint="eastAsia" w:asciiTheme="minorEastAsia" w:hAnsiTheme="minorEastAsia"/>
        </w:rPr>
        <w:t>4.</w:t>
      </w:r>
      <w:r>
        <w:rPr>
          <w:rFonts w:asciiTheme="minorEastAsia" w:hAnsiTheme="minorEastAsia"/>
        </w:rPr>
        <w:t>5</w:t>
      </w:r>
      <w:r>
        <w:rPr>
          <w:rFonts w:hint="eastAsia" w:asciiTheme="minorEastAsia" w:hAnsiTheme="minorEastAsia"/>
        </w:rPr>
        <w:t>.</w:t>
      </w:r>
      <w:r>
        <w:rPr>
          <w:rFonts w:asciiTheme="minorEastAsia" w:hAnsiTheme="minorEastAsia"/>
        </w:rPr>
        <w:t xml:space="preserve">4 </w:t>
      </w:r>
      <w:r>
        <w:rPr>
          <w:rFonts w:hint="eastAsia" w:asciiTheme="minorEastAsia" w:hAnsiTheme="minorEastAsia"/>
          <w:color w:val="000000" w:themeColor="text1"/>
          <w:szCs w:val="28"/>
          <w14:textFill>
            <w14:solidFill>
              <w14:schemeClr w14:val="tx1"/>
            </w14:solidFill>
          </w14:textFill>
        </w:rPr>
        <w:t>房屋建筑工程</w:t>
      </w:r>
      <w:r>
        <w:rPr>
          <w:rFonts w:asciiTheme="minorEastAsia" w:hAnsiTheme="minorEastAsia"/>
          <w:color w:val="000000" w:themeColor="text1"/>
          <w:szCs w:val="28"/>
          <w14:textFill>
            <w14:solidFill>
              <w14:schemeClr w14:val="tx1"/>
            </w14:solidFill>
          </w14:textFill>
        </w:rPr>
        <w:t>电子图件</w:t>
      </w:r>
      <w:r>
        <w:rPr>
          <w:rFonts w:hint="eastAsia" w:asciiTheme="minorEastAsia" w:hAnsiTheme="minorEastAsia"/>
          <w:color w:val="000000" w:themeColor="text1"/>
          <w:szCs w:val="28"/>
          <w14:textFill>
            <w14:solidFill>
              <w14:schemeClr w14:val="tx1"/>
            </w14:solidFill>
          </w14:textFill>
        </w:rPr>
        <w:t>报审BDB数据文件中相关数据应通过指标检测。</w:t>
      </w:r>
    </w:p>
    <w:p w14:paraId="7363A7DE">
      <w:pPr>
        <w:widowControl/>
        <w:snapToGrid w:val="0"/>
        <w:jc w:val="left"/>
        <w:rPr>
          <w:rFonts w:asciiTheme="minorEastAsia" w:hAnsiTheme="minorEastAsia"/>
          <w:color w:val="000000" w:themeColor="text1"/>
          <w:szCs w:val="28"/>
          <w14:textFill>
            <w14:solidFill>
              <w14:schemeClr w14:val="tx1"/>
            </w14:solidFill>
          </w14:textFill>
        </w:rPr>
      </w:pPr>
      <w:r>
        <w:rPr>
          <w:rFonts w:asciiTheme="minorEastAsia" w:hAnsiTheme="minorEastAsia"/>
        </w:rPr>
        <w:t>5</w:t>
      </w:r>
      <w:r>
        <w:rPr>
          <w:rFonts w:hint="eastAsia" w:asciiTheme="minorEastAsia" w:hAnsiTheme="minorEastAsia"/>
        </w:rPr>
        <w:t>.</w:t>
      </w:r>
      <w:r>
        <w:rPr>
          <w:rFonts w:asciiTheme="minorEastAsia" w:hAnsiTheme="minorEastAsia"/>
        </w:rPr>
        <w:t>5</w:t>
      </w:r>
      <w:r>
        <w:rPr>
          <w:rFonts w:hint="eastAsia" w:asciiTheme="minorEastAsia" w:hAnsiTheme="minorEastAsia"/>
        </w:rPr>
        <w:t>.</w:t>
      </w:r>
      <w:r>
        <w:rPr>
          <w:rFonts w:asciiTheme="minorEastAsia" w:hAnsiTheme="minorEastAsia"/>
        </w:rPr>
        <w:t xml:space="preserve">5 </w:t>
      </w:r>
      <w:r>
        <w:rPr>
          <w:rFonts w:hint="eastAsia" w:asciiTheme="minorEastAsia" w:hAnsiTheme="minorEastAsia"/>
          <w:color w:val="000000" w:themeColor="text1"/>
          <w:szCs w:val="28"/>
          <w14:textFill>
            <w14:solidFill>
              <w14:schemeClr w14:val="tx1"/>
            </w14:solidFill>
          </w14:textFill>
        </w:rPr>
        <w:t>房屋建筑工程</w:t>
      </w:r>
      <w:r>
        <w:rPr>
          <w:rFonts w:asciiTheme="minorEastAsia" w:hAnsiTheme="minorEastAsia"/>
          <w:color w:val="000000" w:themeColor="text1"/>
          <w:szCs w:val="28"/>
          <w14:textFill>
            <w14:solidFill>
              <w14:schemeClr w14:val="tx1"/>
            </w14:solidFill>
          </w14:textFill>
        </w:rPr>
        <w:t>电子图件</w:t>
      </w:r>
      <w:r>
        <w:rPr>
          <w:rFonts w:hint="eastAsia" w:asciiTheme="minorEastAsia" w:hAnsiTheme="minorEastAsia"/>
          <w:color w:val="000000" w:themeColor="text1"/>
          <w:szCs w:val="28"/>
          <w14:textFill>
            <w14:solidFill>
              <w14:schemeClr w14:val="tx1"/>
            </w14:solidFill>
          </w14:textFill>
        </w:rPr>
        <w:t>报审的多个数据源提供的数据其值应保持一致。</w:t>
      </w:r>
    </w:p>
    <w:p w14:paraId="13E24179">
      <w:pPr>
        <w:widowControl/>
        <w:snapToGrid w:val="0"/>
        <w:jc w:val="left"/>
        <w:rPr>
          <w:rFonts w:asciiTheme="minorEastAsia" w:hAnsiTheme="minorEastAsia"/>
          <w:color w:val="000000" w:themeColor="text1"/>
          <w:szCs w:val="28"/>
          <w14:textFill>
            <w14:solidFill>
              <w14:schemeClr w14:val="tx1"/>
            </w14:solidFill>
          </w14:textFill>
        </w:rPr>
      </w:pPr>
      <w:r>
        <w:rPr>
          <w:rFonts w:asciiTheme="minorEastAsia" w:hAnsiTheme="minorEastAsia"/>
        </w:rPr>
        <w:t>5</w:t>
      </w:r>
      <w:r>
        <w:rPr>
          <w:rFonts w:hint="eastAsia" w:asciiTheme="minorEastAsia" w:hAnsiTheme="minorEastAsia"/>
        </w:rPr>
        <w:t>.</w:t>
      </w:r>
      <w:r>
        <w:rPr>
          <w:rFonts w:asciiTheme="minorEastAsia" w:hAnsiTheme="minorEastAsia"/>
        </w:rPr>
        <w:t>5</w:t>
      </w:r>
      <w:r>
        <w:rPr>
          <w:rFonts w:hint="eastAsia" w:asciiTheme="minorEastAsia" w:hAnsiTheme="minorEastAsia"/>
        </w:rPr>
        <w:t>.</w:t>
      </w:r>
      <w:r>
        <w:rPr>
          <w:rFonts w:asciiTheme="minorEastAsia" w:hAnsiTheme="minorEastAsia"/>
        </w:rPr>
        <w:t xml:space="preserve">6 </w:t>
      </w:r>
      <w:r>
        <w:rPr>
          <w:rFonts w:hint="eastAsia" w:asciiTheme="minorEastAsia" w:hAnsiTheme="minorEastAsia"/>
          <w:color w:val="000000" w:themeColor="text1"/>
          <w:szCs w:val="28"/>
          <w14:textFill>
            <w14:solidFill>
              <w14:schemeClr w14:val="tx1"/>
            </w14:solidFill>
          </w14:textFill>
        </w:rPr>
        <w:t>房屋建筑工程</w:t>
      </w:r>
      <w:r>
        <w:rPr>
          <w:rFonts w:asciiTheme="minorEastAsia" w:hAnsiTheme="minorEastAsia"/>
          <w:color w:val="000000" w:themeColor="text1"/>
          <w:szCs w:val="28"/>
          <w14:textFill>
            <w14:solidFill>
              <w14:schemeClr w14:val="tx1"/>
            </w14:solidFill>
          </w14:textFill>
        </w:rPr>
        <w:t>电子图件</w:t>
      </w:r>
      <w:r>
        <w:rPr>
          <w:rFonts w:hint="eastAsia" w:asciiTheme="minorEastAsia" w:hAnsiTheme="minorEastAsia"/>
          <w:color w:val="000000" w:themeColor="text1"/>
          <w:szCs w:val="28"/>
          <w14:textFill>
            <w14:solidFill>
              <w14:schemeClr w14:val="tx1"/>
            </w14:solidFill>
          </w14:textFill>
        </w:rPr>
        <w:t>报审的数据中应包含用地红线、用地坐标、单体首层轮廓、角点坐标。</w:t>
      </w:r>
    </w:p>
    <w:p w14:paraId="33C7EE87">
      <w:pPr>
        <w:widowControl/>
        <w:snapToGrid w:val="0"/>
        <w:jc w:val="left"/>
        <w:rPr>
          <w:rFonts w:asciiTheme="minorEastAsia" w:hAnsiTheme="minorEastAsia"/>
          <w:color w:val="000000" w:themeColor="text1"/>
          <w:szCs w:val="28"/>
          <w14:textFill>
            <w14:solidFill>
              <w14:schemeClr w14:val="tx1"/>
            </w14:solidFill>
          </w14:textFill>
        </w:rPr>
      </w:pPr>
      <w:r>
        <w:rPr>
          <w:rFonts w:asciiTheme="minorEastAsia" w:hAnsiTheme="minorEastAsia"/>
        </w:rPr>
        <w:t>5</w:t>
      </w:r>
      <w:r>
        <w:rPr>
          <w:rFonts w:hint="eastAsia" w:asciiTheme="minorEastAsia" w:hAnsiTheme="minorEastAsia"/>
        </w:rPr>
        <w:t>.</w:t>
      </w:r>
      <w:r>
        <w:rPr>
          <w:rFonts w:asciiTheme="minorEastAsia" w:hAnsiTheme="minorEastAsia"/>
        </w:rPr>
        <w:t>5</w:t>
      </w:r>
      <w:r>
        <w:rPr>
          <w:rFonts w:hint="eastAsia" w:asciiTheme="minorEastAsia" w:hAnsiTheme="minorEastAsia"/>
        </w:rPr>
        <w:t>.</w:t>
      </w:r>
      <w:r>
        <w:rPr>
          <w:rFonts w:asciiTheme="minorEastAsia" w:hAnsiTheme="minorEastAsia"/>
        </w:rPr>
        <w:t xml:space="preserve">7 </w:t>
      </w:r>
      <w:r>
        <w:rPr>
          <w:rFonts w:hint="eastAsia" w:asciiTheme="minorEastAsia" w:hAnsiTheme="minorEastAsia"/>
          <w:color w:val="000000" w:themeColor="text1"/>
          <w:szCs w:val="28"/>
          <w14:textFill>
            <w14:solidFill>
              <w14:schemeClr w14:val="tx1"/>
            </w14:solidFill>
          </w14:textFill>
        </w:rPr>
        <w:t>房屋建筑工程</w:t>
      </w:r>
      <w:r>
        <w:rPr>
          <w:rFonts w:asciiTheme="minorEastAsia" w:hAnsiTheme="minorEastAsia"/>
          <w:color w:val="000000" w:themeColor="text1"/>
          <w:szCs w:val="28"/>
          <w14:textFill>
            <w14:solidFill>
              <w14:schemeClr w14:val="tx1"/>
            </w14:solidFill>
          </w14:textFill>
        </w:rPr>
        <w:t>电子图件</w:t>
      </w:r>
      <w:r>
        <w:rPr>
          <w:rFonts w:hint="eastAsia" w:asciiTheme="minorEastAsia" w:hAnsiTheme="minorEastAsia"/>
          <w:color w:val="000000" w:themeColor="text1"/>
          <w:szCs w:val="28"/>
          <w14:textFill>
            <w14:solidFill>
              <w14:schemeClr w14:val="tx1"/>
            </w14:solidFill>
          </w14:textFill>
        </w:rPr>
        <w:t>报审的数据中地上的建筑物、构筑物应有单体首层轮廓线。</w:t>
      </w:r>
    </w:p>
    <w:p w14:paraId="3CE1856D">
      <w:pPr>
        <w:pStyle w:val="2"/>
        <w:spacing w:before="324" w:after="324"/>
      </w:pPr>
      <w:bookmarkStart w:id="34" w:name="_Toc150419139"/>
      <w:bookmarkStart w:id="35" w:name="_Toc150419164"/>
      <w:r>
        <w:t>6</w:t>
      </w:r>
      <w:r>
        <w:rPr>
          <w:rFonts w:hint="eastAsia"/>
        </w:rPr>
        <w:t xml:space="preserve">  数据文件交付要求</w:t>
      </w:r>
      <w:bookmarkEnd w:id="34"/>
      <w:bookmarkEnd w:id="35"/>
    </w:p>
    <w:p w14:paraId="1E5DD9D3">
      <w:pPr>
        <w:pStyle w:val="3"/>
        <w:spacing w:before="162" w:after="162"/>
      </w:pPr>
      <w:bookmarkStart w:id="36" w:name="_Toc150419140"/>
      <w:bookmarkStart w:id="37" w:name="_Toc150419165"/>
      <w:r>
        <w:t>6</w:t>
      </w:r>
      <w:r>
        <w:rPr>
          <w:rFonts w:hint="eastAsia"/>
        </w:rPr>
        <w:t>.</w:t>
      </w:r>
      <w:r>
        <w:t>1</w:t>
      </w:r>
      <w:r>
        <w:rPr>
          <w:rFonts w:hint="eastAsia"/>
        </w:rPr>
        <w:t xml:space="preserve">  一般规定</w:t>
      </w:r>
      <w:bookmarkEnd w:id="36"/>
      <w:bookmarkEnd w:id="37"/>
    </w:p>
    <w:p w14:paraId="68B1EED0">
      <w:pPr>
        <w:spacing w:line="240" w:lineRule="auto"/>
        <w:rPr>
          <w:rFonts w:asciiTheme="minorEastAsia" w:hAnsiTheme="minorEastAsia"/>
        </w:rPr>
      </w:pPr>
      <w:r>
        <w:rPr>
          <w:rFonts w:asciiTheme="minorEastAsia" w:hAnsiTheme="minorEastAsia"/>
        </w:rPr>
        <w:t>6</w:t>
      </w:r>
      <w:r>
        <w:rPr>
          <w:rFonts w:hint="eastAsia" w:asciiTheme="minorEastAsia" w:hAnsiTheme="minorEastAsia"/>
        </w:rPr>
        <w:t>.</w:t>
      </w:r>
      <w:r>
        <w:rPr>
          <w:rFonts w:asciiTheme="minorEastAsia" w:hAnsiTheme="minorEastAsia"/>
        </w:rPr>
        <w:t>1</w:t>
      </w:r>
      <w:r>
        <w:rPr>
          <w:rFonts w:hint="eastAsia" w:asciiTheme="minorEastAsia" w:hAnsiTheme="minorEastAsia"/>
        </w:rPr>
        <w:t>.</w:t>
      </w:r>
      <w:r>
        <w:rPr>
          <w:rFonts w:asciiTheme="minorEastAsia" w:hAnsiTheme="minorEastAsia"/>
        </w:rPr>
        <w:t xml:space="preserve">1 </w:t>
      </w:r>
      <w:r>
        <w:rPr>
          <w:rFonts w:hint="eastAsia" w:asciiTheme="minorEastAsia" w:hAnsiTheme="minorEastAsia"/>
        </w:rPr>
        <w:t>房屋建筑工程电子图件报审交付的数据文件中总平面图格式、命名应符合本标准相关要求，其它交付文件要求应</w:t>
      </w:r>
      <w:r>
        <w:rPr>
          <w:rFonts w:hint="eastAsia" w:ascii="宋体" w:hAnsi="宋体"/>
          <w:szCs w:val="28"/>
        </w:rPr>
        <w:t>符合国家及北京市现行有关标准及要求的规定</w:t>
      </w:r>
      <w:r>
        <w:rPr>
          <w:rFonts w:hint="eastAsia" w:asciiTheme="minorEastAsia" w:hAnsiTheme="minorEastAsia"/>
        </w:rPr>
        <w:t>。</w:t>
      </w:r>
    </w:p>
    <w:p w14:paraId="03F815E0">
      <w:pPr>
        <w:spacing w:line="240" w:lineRule="auto"/>
        <w:rPr>
          <w:rFonts w:asciiTheme="minorEastAsia" w:hAnsiTheme="minorEastAsia"/>
        </w:rPr>
      </w:pPr>
      <w:r>
        <w:rPr>
          <w:rFonts w:asciiTheme="minorEastAsia" w:hAnsiTheme="minorEastAsia"/>
        </w:rPr>
        <w:t>6</w:t>
      </w:r>
      <w:r>
        <w:rPr>
          <w:rFonts w:hint="eastAsia" w:asciiTheme="minorEastAsia" w:hAnsiTheme="minorEastAsia"/>
        </w:rPr>
        <w:t>.</w:t>
      </w:r>
      <w:r>
        <w:rPr>
          <w:rFonts w:asciiTheme="minorEastAsia" w:hAnsiTheme="minorEastAsia"/>
        </w:rPr>
        <w:t>1</w:t>
      </w:r>
      <w:r>
        <w:rPr>
          <w:rFonts w:hint="eastAsia" w:asciiTheme="minorEastAsia" w:hAnsiTheme="minorEastAsia"/>
        </w:rPr>
        <w:t>.</w:t>
      </w:r>
      <w:r>
        <w:rPr>
          <w:rFonts w:asciiTheme="minorEastAsia" w:hAnsiTheme="minorEastAsia"/>
        </w:rPr>
        <w:t xml:space="preserve">2 </w:t>
      </w:r>
      <w:r>
        <w:rPr>
          <w:rFonts w:hint="eastAsia"/>
        </w:rPr>
        <w:t>房屋建筑工程电子图件报审交付的数据文件中PDF电子图纸文件应按北京市相关规定加盖有北京C</w:t>
      </w:r>
      <w:r>
        <w:t>A</w:t>
      </w:r>
      <w:r>
        <w:rPr>
          <w:rFonts w:hint="eastAsia"/>
        </w:rPr>
        <w:t>认证的电子签章，并保障其有效性和完整性。</w:t>
      </w:r>
    </w:p>
    <w:p w14:paraId="56FD9D08">
      <w:pPr>
        <w:pStyle w:val="3"/>
        <w:spacing w:before="162" w:after="162"/>
      </w:pPr>
      <w:bookmarkStart w:id="38" w:name="_Toc150419166"/>
      <w:bookmarkStart w:id="39" w:name="_Toc150419141"/>
      <w:r>
        <w:t>6</w:t>
      </w:r>
      <w:r>
        <w:rPr>
          <w:rFonts w:hint="eastAsia"/>
        </w:rPr>
        <w:t>.</w:t>
      </w:r>
      <w:r>
        <w:t>2</w:t>
      </w:r>
      <w:r>
        <w:rPr>
          <w:rFonts w:hint="eastAsia"/>
        </w:rPr>
        <w:t xml:space="preserve">  文件格式</w:t>
      </w:r>
      <w:bookmarkEnd w:id="38"/>
      <w:bookmarkEnd w:id="39"/>
    </w:p>
    <w:p w14:paraId="59125188">
      <w:pPr>
        <w:spacing w:line="240" w:lineRule="auto"/>
        <w:rPr>
          <w:rFonts w:asciiTheme="minorEastAsia" w:hAnsiTheme="minorEastAsia"/>
        </w:rPr>
      </w:pPr>
      <w:r>
        <w:rPr>
          <w:rFonts w:asciiTheme="minorEastAsia" w:hAnsiTheme="minorEastAsia"/>
        </w:rPr>
        <w:t>6</w:t>
      </w:r>
      <w:r>
        <w:rPr>
          <w:rFonts w:hint="eastAsia" w:asciiTheme="minorEastAsia" w:hAnsiTheme="minorEastAsia"/>
        </w:rPr>
        <w:t>.</w:t>
      </w:r>
      <w:r>
        <w:rPr>
          <w:rFonts w:asciiTheme="minorEastAsia" w:hAnsiTheme="minorEastAsia"/>
        </w:rPr>
        <w:t>2</w:t>
      </w:r>
      <w:r>
        <w:rPr>
          <w:rFonts w:hint="eastAsia" w:asciiTheme="minorEastAsia" w:hAnsiTheme="minorEastAsia"/>
        </w:rPr>
        <w:t>.</w:t>
      </w:r>
      <w:r>
        <w:rPr>
          <w:rFonts w:asciiTheme="minorEastAsia" w:hAnsiTheme="minorEastAsia"/>
        </w:rPr>
        <w:t xml:space="preserve">1 </w:t>
      </w:r>
      <w:r>
        <w:rPr>
          <w:rFonts w:hint="eastAsia" w:asciiTheme="minorEastAsia" w:hAnsiTheme="minorEastAsia"/>
        </w:rPr>
        <w:t>房屋建筑工程电子图件报审的数据文件应采用计算机辅助制作，建筑总平面图电子报审数据格式应包含“*</w:t>
      </w:r>
      <w:r>
        <w:rPr>
          <w:rFonts w:asciiTheme="minorEastAsia" w:hAnsiTheme="minorEastAsia"/>
        </w:rPr>
        <w:t>.BDB</w:t>
      </w:r>
      <w:r>
        <w:rPr>
          <w:rFonts w:hint="eastAsia" w:asciiTheme="minorEastAsia" w:hAnsiTheme="minorEastAsia"/>
        </w:rPr>
        <w:t>”和“*.</w:t>
      </w:r>
      <w:r>
        <w:rPr>
          <w:rFonts w:asciiTheme="minorEastAsia" w:hAnsiTheme="minorEastAsia"/>
        </w:rPr>
        <w:t>PDF</w:t>
      </w:r>
      <w:r>
        <w:rPr>
          <w:rFonts w:hint="eastAsia" w:asciiTheme="minorEastAsia" w:hAnsiTheme="minorEastAsia"/>
        </w:rPr>
        <w:t xml:space="preserve">”。 </w:t>
      </w:r>
    </w:p>
    <w:p w14:paraId="062A69BD">
      <w:pPr>
        <w:spacing w:line="240" w:lineRule="auto"/>
        <w:rPr>
          <w:rFonts w:asciiTheme="minorEastAsia" w:hAnsiTheme="minorEastAsia"/>
        </w:rPr>
      </w:pPr>
      <w:r>
        <w:rPr>
          <w:rFonts w:asciiTheme="minorEastAsia" w:hAnsiTheme="minorEastAsia"/>
        </w:rPr>
        <w:t>6</w:t>
      </w:r>
      <w:r>
        <w:rPr>
          <w:rFonts w:hint="eastAsia" w:asciiTheme="minorEastAsia" w:hAnsiTheme="minorEastAsia"/>
        </w:rPr>
        <w:t>.</w:t>
      </w:r>
      <w:r>
        <w:rPr>
          <w:rFonts w:asciiTheme="minorEastAsia" w:hAnsiTheme="minorEastAsia"/>
        </w:rPr>
        <w:t>2</w:t>
      </w:r>
      <w:r>
        <w:rPr>
          <w:rFonts w:hint="eastAsia" w:asciiTheme="minorEastAsia" w:hAnsiTheme="minorEastAsia"/>
        </w:rPr>
        <w:t>.</w:t>
      </w:r>
      <w:r>
        <w:rPr>
          <w:rFonts w:asciiTheme="minorEastAsia" w:hAnsiTheme="minorEastAsia"/>
        </w:rPr>
        <w:t xml:space="preserve">2 </w:t>
      </w:r>
      <w:r>
        <w:rPr>
          <w:rFonts w:hint="eastAsia" w:asciiTheme="minorEastAsia" w:hAnsiTheme="minorEastAsia"/>
        </w:rPr>
        <w:t>房屋建筑工程电子图件报审交付的数据文件中总平面图文件“*</w:t>
      </w:r>
      <w:r>
        <w:rPr>
          <w:rFonts w:asciiTheme="minorEastAsia" w:hAnsiTheme="minorEastAsia"/>
        </w:rPr>
        <w:t>.BDB</w:t>
      </w:r>
      <w:r>
        <w:rPr>
          <w:rFonts w:hint="eastAsia" w:asciiTheme="minorEastAsia" w:hAnsiTheme="minorEastAsia"/>
        </w:rPr>
        <w:t>”和“*.</w:t>
      </w:r>
      <w:r>
        <w:rPr>
          <w:rFonts w:asciiTheme="minorEastAsia" w:hAnsiTheme="minorEastAsia"/>
        </w:rPr>
        <w:t>PDF</w:t>
      </w:r>
      <w:r>
        <w:rPr>
          <w:rFonts w:hint="eastAsia" w:asciiTheme="minorEastAsia" w:hAnsiTheme="minorEastAsia"/>
        </w:rPr>
        <w:t>”格式文件应为一个压缩文件：*.ZIP。</w:t>
      </w:r>
    </w:p>
    <w:p w14:paraId="6C4F3B19">
      <w:pPr>
        <w:pStyle w:val="3"/>
        <w:spacing w:before="162" w:after="162"/>
      </w:pPr>
      <w:bookmarkStart w:id="40" w:name="_Toc150419142"/>
      <w:bookmarkStart w:id="41" w:name="_Toc150419167"/>
      <w:r>
        <w:t>6</w:t>
      </w:r>
      <w:r>
        <w:rPr>
          <w:rFonts w:hint="eastAsia"/>
        </w:rPr>
        <w:t>.</w:t>
      </w:r>
      <w:r>
        <w:t>3</w:t>
      </w:r>
      <w:r>
        <w:rPr>
          <w:rFonts w:hint="eastAsia"/>
        </w:rPr>
        <w:t xml:space="preserve">  文件命名</w:t>
      </w:r>
      <w:bookmarkEnd w:id="40"/>
      <w:bookmarkEnd w:id="41"/>
    </w:p>
    <w:p w14:paraId="431DF7D8">
      <w:pPr>
        <w:spacing w:line="240" w:lineRule="auto"/>
        <w:rPr>
          <w:rFonts w:asciiTheme="minorEastAsia" w:hAnsiTheme="minorEastAsia"/>
        </w:rPr>
      </w:pPr>
      <w:r>
        <w:rPr>
          <w:rFonts w:asciiTheme="minorEastAsia" w:hAnsiTheme="minorEastAsia"/>
        </w:rPr>
        <w:t>6</w:t>
      </w:r>
      <w:r>
        <w:rPr>
          <w:rFonts w:hint="eastAsia" w:asciiTheme="minorEastAsia" w:hAnsiTheme="minorEastAsia"/>
        </w:rPr>
        <w:t>.</w:t>
      </w:r>
      <w:r>
        <w:rPr>
          <w:rFonts w:asciiTheme="minorEastAsia" w:hAnsiTheme="minorEastAsia"/>
        </w:rPr>
        <w:t>3</w:t>
      </w:r>
      <w:r>
        <w:rPr>
          <w:rFonts w:hint="eastAsia" w:asciiTheme="minorEastAsia" w:hAnsiTheme="minorEastAsia"/>
        </w:rPr>
        <w:t>.</w:t>
      </w:r>
      <w:r>
        <w:rPr>
          <w:rFonts w:asciiTheme="minorEastAsia" w:hAnsiTheme="minorEastAsia"/>
        </w:rPr>
        <w:t>1</w:t>
      </w:r>
      <w:r>
        <w:rPr>
          <w:rFonts w:hint="eastAsia" w:asciiTheme="minorEastAsia" w:hAnsiTheme="minorEastAsia"/>
        </w:rPr>
        <w:t>房屋建筑工程电子图件报审交付的数据文件命名方式应为“图号-图名”。</w:t>
      </w:r>
    </w:p>
    <w:p w14:paraId="2ED4D6AF">
      <w:pPr>
        <w:ind w:firstLine="576" w:firstLineChars="200"/>
        <w:rPr>
          <w:rFonts w:asciiTheme="minorEastAsia" w:hAnsiTheme="minorEastAsia"/>
        </w:rPr>
      </w:pPr>
      <w:r>
        <w:rPr>
          <w:rFonts w:hint="eastAsia" w:asciiTheme="minorEastAsia" w:hAnsiTheme="minorEastAsia"/>
        </w:rPr>
        <w:t>1 根据项目自身特点制定图号、图名命名规则；</w:t>
      </w:r>
    </w:p>
    <w:p w14:paraId="175153F7">
      <w:pPr>
        <w:ind w:firstLine="576" w:firstLineChars="200"/>
        <w:rPr>
          <w:rFonts w:asciiTheme="minorEastAsia" w:hAnsiTheme="minorEastAsia"/>
        </w:rPr>
      </w:pPr>
      <w:r>
        <w:rPr>
          <w:rFonts w:hint="eastAsia" w:asciiTheme="minorEastAsia" w:hAnsiTheme="minorEastAsia"/>
        </w:rPr>
        <w:t>2</w:t>
      </w:r>
      <w:r>
        <w:rPr>
          <w:rFonts w:asciiTheme="minorEastAsia" w:hAnsiTheme="minorEastAsia"/>
        </w:rPr>
        <w:t xml:space="preserve"> </w:t>
      </w:r>
      <w:r>
        <w:rPr>
          <w:rFonts w:hint="eastAsia" w:asciiTheme="minorEastAsia" w:hAnsiTheme="minorEastAsia"/>
        </w:rPr>
        <w:t>避免数据文件命名中出现非法字符。</w:t>
      </w:r>
    </w:p>
    <w:p w14:paraId="24AF43E8">
      <w:pPr>
        <w:spacing w:line="240" w:lineRule="auto"/>
        <w:rPr>
          <w:rFonts w:asciiTheme="minorEastAsia" w:hAnsiTheme="minorEastAsia"/>
        </w:rPr>
      </w:pPr>
    </w:p>
    <w:p w14:paraId="7DD49860">
      <w:pPr>
        <w:sectPr>
          <w:pgSz w:w="11907" w:h="16840"/>
          <w:pgMar w:top="1418" w:right="1276" w:bottom="1134" w:left="1276" w:header="1418" w:footer="851" w:gutter="0"/>
          <w:cols w:space="425" w:num="1"/>
          <w:docGrid w:type="lines" w:linePitch="324" w:charSpace="0"/>
        </w:sectPr>
      </w:pPr>
      <w:r>
        <w:rPr>
          <w:rFonts w:asciiTheme="minorEastAsia" w:hAnsiTheme="minorEastAsia"/>
        </w:rPr>
        <w:t>6</w:t>
      </w:r>
      <w:r>
        <w:rPr>
          <w:rFonts w:hint="eastAsia" w:asciiTheme="minorEastAsia" w:hAnsiTheme="minorEastAsia"/>
        </w:rPr>
        <w:t>.</w:t>
      </w:r>
      <w:r>
        <w:rPr>
          <w:rFonts w:asciiTheme="minorEastAsia" w:hAnsiTheme="minorEastAsia"/>
        </w:rPr>
        <w:t>3</w:t>
      </w:r>
      <w:r>
        <w:rPr>
          <w:rFonts w:hint="eastAsia" w:asciiTheme="minorEastAsia" w:hAnsiTheme="minorEastAsia"/>
        </w:rPr>
        <w:t>.</w:t>
      </w:r>
      <w:r>
        <w:rPr>
          <w:rFonts w:asciiTheme="minorEastAsia" w:hAnsiTheme="minorEastAsia"/>
        </w:rPr>
        <w:t xml:space="preserve">2 </w:t>
      </w:r>
      <w:r>
        <w:rPr>
          <w:rFonts w:hint="eastAsia" w:asciiTheme="minorEastAsia" w:hAnsiTheme="minorEastAsia"/>
        </w:rPr>
        <w:t>房屋建筑工程电子图件报审交付的数据文件中总平面图文件“*</w:t>
      </w:r>
      <w:r>
        <w:rPr>
          <w:rFonts w:asciiTheme="minorEastAsia" w:hAnsiTheme="minorEastAsia"/>
        </w:rPr>
        <w:t>.BDB</w:t>
      </w:r>
      <w:r>
        <w:rPr>
          <w:rFonts w:hint="eastAsia" w:asciiTheme="minorEastAsia" w:hAnsiTheme="minorEastAsia"/>
        </w:rPr>
        <w:t>”和“*.</w:t>
      </w:r>
      <w:r>
        <w:rPr>
          <w:rFonts w:asciiTheme="minorEastAsia" w:hAnsiTheme="minorEastAsia"/>
        </w:rPr>
        <w:t>PDF</w:t>
      </w:r>
      <w:r>
        <w:rPr>
          <w:rFonts w:hint="eastAsia" w:asciiTheme="minorEastAsia" w:hAnsiTheme="minorEastAsia"/>
        </w:rPr>
        <w:t>”格式文件</w:t>
      </w:r>
      <w:r>
        <w:rPr>
          <w:rFonts w:hint="eastAsia"/>
        </w:rPr>
        <w:t>名称应完全一致。</w:t>
      </w:r>
    </w:p>
    <w:p w14:paraId="094BBAEA">
      <w:pPr>
        <w:pStyle w:val="2"/>
        <w:spacing w:before="324" w:after="324"/>
      </w:pPr>
      <w:bookmarkStart w:id="42" w:name="_Toc150419143"/>
      <w:bookmarkStart w:id="43" w:name="_Toc150419168"/>
      <w:r>
        <w:rPr>
          <w:rFonts w:hint="eastAsia"/>
        </w:rPr>
        <w:t>附录</w:t>
      </w:r>
      <w:r>
        <w:t xml:space="preserve">A  </w:t>
      </w:r>
      <w:r>
        <w:rPr>
          <w:rFonts w:hint="eastAsia"/>
        </w:rPr>
        <w:t>指标明细表</w:t>
      </w:r>
      <w:bookmarkEnd w:id="42"/>
      <w:bookmarkEnd w:id="43"/>
    </w:p>
    <w:p w14:paraId="65EE6113">
      <w:pPr>
        <w:rPr>
          <w:rFonts w:asciiTheme="minorEastAsia" w:hAnsiTheme="minorEastAsia"/>
        </w:rPr>
      </w:pPr>
      <w:r>
        <w:rPr>
          <w:rFonts w:hint="eastAsia" w:asciiTheme="minorEastAsia" w:hAnsiTheme="minorEastAsia"/>
        </w:rPr>
        <w:t>A</w:t>
      </w:r>
      <w:r>
        <w:rPr>
          <w:rFonts w:asciiTheme="minorEastAsia" w:hAnsiTheme="minorEastAsia"/>
        </w:rPr>
        <w:t xml:space="preserve">.0.1  </w:t>
      </w:r>
      <w:r>
        <w:rPr>
          <w:rFonts w:hint="eastAsia" w:asciiTheme="minorEastAsia" w:hAnsiTheme="minorEastAsia"/>
        </w:rPr>
        <w:t>规划用地指标表宜符合表A</w:t>
      </w:r>
      <w:r>
        <w:rPr>
          <w:rFonts w:asciiTheme="minorEastAsia" w:hAnsiTheme="minorEastAsia"/>
        </w:rPr>
        <w:t>.0.1的规定。</w:t>
      </w:r>
    </w:p>
    <w:p w14:paraId="49F5CD20">
      <w:pPr>
        <w:pStyle w:val="174"/>
        <w:spacing w:before="162" w:after="162"/>
      </w:pPr>
      <w:r>
        <w:rPr>
          <w:rFonts w:hint="eastAsia"/>
        </w:rPr>
        <w:t>表A.0.1</w:t>
      </w:r>
      <w:r>
        <w:t xml:space="preserve">   规划用地指标表</w:t>
      </w:r>
      <w:r>
        <w:fldChar w:fldCharType="begin"/>
      </w:r>
      <w:r>
        <w:instrText xml:space="preserve"> LINK Excel.SheetMacroEnabled.12 D:\\2023年工作\\2023年项目\\2023年-【规自委合同】-规划建设电子报审数据标准草案\\工作文件\\20231024-开完规自委会后修改\\建设工程规划设计经济技术指标表格模板.xlsm 规划用地指标表!R4C3:R13C7 \a \f 5 \h  \* MERGEFORMAT </w:instrText>
      </w:r>
      <w:r>
        <w:rPr>
          <w:b w:val="0"/>
        </w:rPr>
        <w:fldChar w:fldCharType="separate"/>
      </w:r>
    </w:p>
    <w:tbl>
      <w:tblPr>
        <w:tblStyle w:val="3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826"/>
        <w:gridCol w:w="1981"/>
        <w:gridCol w:w="3537"/>
        <w:gridCol w:w="2039"/>
      </w:tblGrid>
      <w:tr w14:paraId="6D7B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209" w:type="dxa"/>
            <w:gridSpan w:val="5"/>
            <w:noWrap/>
          </w:tcPr>
          <w:p w14:paraId="5DAD659E">
            <w:pPr>
              <w:pStyle w:val="174"/>
              <w:spacing w:before="162" w:after="162"/>
            </w:pPr>
            <w:r>
              <w:rPr>
                <w:rFonts w:hint="eastAsia"/>
              </w:rPr>
              <w:t>规划用地指标表</w:t>
            </w:r>
          </w:p>
        </w:tc>
      </w:tr>
      <w:tr w14:paraId="4B42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33" w:type="dxa"/>
            <w:gridSpan w:val="3"/>
            <w:noWrap/>
          </w:tcPr>
          <w:p w14:paraId="3300269E">
            <w:pPr>
              <w:pStyle w:val="174"/>
              <w:spacing w:before="162" w:after="162"/>
            </w:pPr>
            <w:r>
              <w:rPr>
                <w:rFonts w:hint="eastAsia"/>
              </w:rPr>
              <w:t>　</w:t>
            </w:r>
          </w:p>
        </w:tc>
        <w:tc>
          <w:tcPr>
            <w:tcW w:w="3537" w:type="dxa"/>
            <w:noWrap/>
          </w:tcPr>
          <w:p w14:paraId="2A4C0210">
            <w:pPr>
              <w:pStyle w:val="174"/>
              <w:spacing w:before="162" w:after="162"/>
            </w:pPr>
            <w:r>
              <w:rPr>
                <w:rFonts w:hint="eastAsia"/>
              </w:rPr>
              <w:t>用地面积（平方米）</w:t>
            </w:r>
          </w:p>
        </w:tc>
        <w:tc>
          <w:tcPr>
            <w:tcW w:w="2039" w:type="dxa"/>
            <w:noWrap/>
          </w:tcPr>
          <w:p w14:paraId="64CE794B">
            <w:pPr>
              <w:pStyle w:val="174"/>
              <w:spacing w:before="162" w:after="162"/>
            </w:pPr>
            <w:r>
              <w:rPr>
                <w:rFonts w:hint="eastAsia"/>
              </w:rPr>
              <w:t>备注</w:t>
            </w:r>
          </w:p>
        </w:tc>
      </w:tr>
      <w:tr w14:paraId="63B9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33" w:type="dxa"/>
            <w:gridSpan w:val="3"/>
            <w:noWrap/>
          </w:tcPr>
          <w:p w14:paraId="48E2A4EC">
            <w:pPr>
              <w:pStyle w:val="174"/>
              <w:spacing w:before="162" w:after="162"/>
            </w:pPr>
            <w:r>
              <w:rPr>
                <w:rFonts w:hint="eastAsia"/>
              </w:rPr>
              <w:t>总用地</w:t>
            </w:r>
          </w:p>
        </w:tc>
        <w:tc>
          <w:tcPr>
            <w:tcW w:w="3537" w:type="dxa"/>
            <w:noWrap/>
          </w:tcPr>
          <w:p w14:paraId="6FCD5884">
            <w:pPr>
              <w:pStyle w:val="174"/>
              <w:spacing w:before="162" w:after="162"/>
            </w:pPr>
          </w:p>
        </w:tc>
        <w:tc>
          <w:tcPr>
            <w:tcW w:w="2039" w:type="dxa"/>
            <w:noWrap/>
          </w:tcPr>
          <w:p w14:paraId="36342989">
            <w:pPr>
              <w:pStyle w:val="174"/>
              <w:spacing w:before="162" w:after="162"/>
            </w:pPr>
            <w:r>
              <w:rPr>
                <w:rFonts w:hint="eastAsia"/>
                <w:b w:val="0"/>
              </w:rPr>
              <w:t>　</w:t>
            </w:r>
          </w:p>
        </w:tc>
      </w:tr>
      <w:tr w14:paraId="6424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26" w:type="dxa"/>
            <w:vMerge w:val="restart"/>
            <w:noWrap/>
          </w:tcPr>
          <w:p w14:paraId="3D2A94D5">
            <w:pPr>
              <w:pStyle w:val="174"/>
              <w:spacing w:before="162" w:after="162"/>
              <w:rPr>
                <w:b w:val="0"/>
              </w:rPr>
            </w:pPr>
            <w:r>
              <w:rPr>
                <w:rFonts w:hint="eastAsia"/>
                <w:b w:val="0"/>
              </w:rPr>
              <w:t>其中</w:t>
            </w:r>
          </w:p>
        </w:tc>
        <w:tc>
          <w:tcPr>
            <w:tcW w:w="2807" w:type="dxa"/>
            <w:gridSpan w:val="2"/>
            <w:noWrap/>
          </w:tcPr>
          <w:p w14:paraId="0A0244AE">
            <w:pPr>
              <w:pStyle w:val="174"/>
              <w:spacing w:before="162" w:after="162"/>
            </w:pPr>
            <w:r>
              <w:rPr>
                <w:rFonts w:hint="eastAsia"/>
              </w:rPr>
              <w:t>建设用地</w:t>
            </w:r>
          </w:p>
        </w:tc>
        <w:tc>
          <w:tcPr>
            <w:tcW w:w="3537" w:type="dxa"/>
            <w:noWrap/>
          </w:tcPr>
          <w:p w14:paraId="276DA364">
            <w:pPr>
              <w:pStyle w:val="174"/>
              <w:spacing w:before="162" w:after="162"/>
            </w:pPr>
          </w:p>
        </w:tc>
        <w:tc>
          <w:tcPr>
            <w:tcW w:w="2039" w:type="dxa"/>
            <w:noWrap/>
          </w:tcPr>
          <w:p w14:paraId="7337EA09">
            <w:pPr>
              <w:pStyle w:val="174"/>
              <w:spacing w:before="162" w:after="162"/>
            </w:pPr>
            <w:r>
              <w:rPr>
                <w:rFonts w:hint="eastAsia"/>
                <w:b w:val="0"/>
              </w:rPr>
              <w:t>　</w:t>
            </w:r>
          </w:p>
        </w:tc>
      </w:tr>
      <w:tr w14:paraId="3BCC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26" w:type="dxa"/>
            <w:vMerge w:val="continue"/>
          </w:tcPr>
          <w:p w14:paraId="30B1F5C6">
            <w:pPr>
              <w:pStyle w:val="174"/>
              <w:spacing w:before="162" w:after="162"/>
              <w:rPr>
                <w:b w:val="0"/>
              </w:rPr>
            </w:pPr>
          </w:p>
        </w:tc>
        <w:tc>
          <w:tcPr>
            <w:tcW w:w="826" w:type="dxa"/>
            <w:vMerge w:val="restart"/>
            <w:noWrap/>
          </w:tcPr>
          <w:p w14:paraId="3AF04AAC">
            <w:pPr>
              <w:pStyle w:val="174"/>
              <w:spacing w:before="162" w:after="162"/>
              <w:rPr>
                <w:b w:val="0"/>
              </w:rPr>
            </w:pPr>
            <w:r>
              <w:rPr>
                <w:rFonts w:hint="eastAsia"/>
                <w:b w:val="0"/>
              </w:rPr>
              <w:t>其中</w:t>
            </w:r>
          </w:p>
        </w:tc>
        <w:tc>
          <w:tcPr>
            <w:tcW w:w="1981" w:type="dxa"/>
            <w:noWrap/>
          </w:tcPr>
          <w:p w14:paraId="6E14A64F">
            <w:pPr>
              <w:pStyle w:val="174"/>
              <w:spacing w:before="162" w:after="162"/>
              <w:rPr>
                <w:b w:val="0"/>
              </w:rPr>
            </w:pPr>
            <w:r>
              <w:rPr>
                <w:rFonts w:hint="eastAsia"/>
                <w:b w:val="0"/>
              </w:rPr>
              <w:t>建设用地一</w:t>
            </w:r>
          </w:p>
        </w:tc>
        <w:tc>
          <w:tcPr>
            <w:tcW w:w="3537" w:type="dxa"/>
            <w:noWrap/>
          </w:tcPr>
          <w:p w14:paraId="5920F2DB">
            <w:pPr>
              <w:pStyle w:val="174"/>
              <w:spacing w:before="162" w:after="162"/>
            </w:pPr>
          </w:p>
        </w:tc>
        <w:tc>
          <w:tcPr>
            <w:tcW w:w="2039" w:type="dxa"/>
            <w:noWrap/>
          </w:tcPr>
          <w:p w14:paraId="6282975B">
            <w:pPr>
              <w:pStyle w:val="174"/>
              <w:spacing w:before="162" w:after="162"/>
            </w:pPr>
            <w:r>
              <w:rPr>
                <w:rFonts w:hint="eastAsia"/>
                <w:b w:val="0"/>
              </w:rPr>
              <w:t>　</w:t>
            </w:r>
          </w:p>
        </w:tc>
      </w:tr>
      <w:tr w14:paraId="18F4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26" w:type="dxa"/>
            <w:vMerge w:val="continue"/>
          </w:tcPr>
          <w:p w14:paraId="4BB86D75">
            <w:pPr>
              <w:pStyle w:val="174"/>
              <w:spacing w:before="162" w:after="162"/>
              <w:rPr>
                <w:b w:val="0"/>
              </w:rPr>
            </w:pPr>
          </w:p>
        </w:tc>
        <w:tc>
          <w:tcPr>
            <w:tcW w:w="826" w:type="dxa"/>
            <w:vMerge w:val="continue"/>
          </w:tcPr>
          <w:p w14:paraId="00F95412">
            <w:pPr>
              <w:pStyle w:val="174"/>
              <w:spacing w:before="162" w:after="162"/>
              <w:rPr>
                <w:b w:val="0"/>
              </w:rPr>
            </w:pPr>
          </w:p>
        </w:tc>
        <w:tc>
          <w:tcPr>
            <w:tcW w:w="1981" w:type="dxa"/>
            <w:noWrap/>
          </w:tcPr>
          <w:p w14:paraId="1BA55BFE">
            <w:pPr>
              <w:pStyle w:val="174"/>
              <w:spacing w:before="162" w:after="162"/>
              <w:rPr>
                <w:b w:val="0"/>
              </w:rPr>
            </w:pPr>
            <w:r>
              <w:rPr>
                <w:rFonts w:hint="eastAsia"/>
                <w:b w:val="0"/>
              </w:rPr>
              <w:t>建设用地二</w:t>
            </w:r>
          </w:p>
        </w:tc>
        <w:tc>
          <w:tcPr>
            <w:tcW w:w="3537" w:type="dxa"/>
            <w:noWrap/>
          </w:tcPr>
          <w:p w14:paraId="26C23C1F">
            <w:pPr>
              <w:pStyle w:val="174"/>
              <w:spacing w:before="162" w:after="162"/>
            </w:pPr>
          </w:p>
        </w:tc>
        <w:tc>
          <w:tcPr>
            <w:tcW w:w="2039" w:type="dxa"/>
            <w:noWrap/>
          </w:tcPr>
          <w:p w14:paraId="4265BD64">
            <w:pPr>
              <w:pStyle w:val="174"/>
              <w:spacing w:before="162" w:after="162"/>
            </w:pPr>
            <w:r>
              <w:rPr>
                <w:rFonts w:hint="eastAsia"/>
                <w:b w:val="0"/>
              </w:rPr>
              <w:t>　</w:t>
            </w:r>
          </w:p>
        </w:tc>
      </w:tr>
      <w:tr w14:paraId="4F50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26" w:type="dxa"/>
            <w:vMerge w:val="continue"/>
          </w:tcPr>
          <w:p w14:paraId="72732B19">
            <w:pPr>
              <w:pStyle w:val="174"/>
              <w:spacing w:before="162" w:after="162"/>
              <w:rPr>
                <w:b w:val="0"/>
              </w:rPr>
            </w:pPr>
          </w:p>
        </w:tc>
        <w:tc>
          <w:tcPr>
            <w:tcW w:w="2807" w:type="dxa"/>
            <w:gridSpan w:val="2"/>
            <w:noWrap/>
          </w:tcPr>
          <w:p w14:paraId="0B0EC419">
            <w:pPr>
              <w:pStyle w:val="174"/>
              <w:spacing w:before="162" w:after="162"/>
              <w:rPr>
                <w:b w:val="0"/>
              </w:rPr>
            </w:pPr>
            <w:r>
              <w:rPr>
                <w:rFonts w:hint="eastAsia"/>
                <w:b w:val="0"/>
              </w:rPr>
              <w:t>代征城市公共用地</w:t>
            </w:r>
          </w:p>
        </w:tc>
        <w:tc>
          <w:tcPr>
            <w:tcW w:w="3537" w:type="dxa"/>
            <w:noWrap/>
          </w:tcPr>
          <w:p w14:paraId="321440DC">
            <w:pPr>
              <w:pStyle w:val="174"/>
              <w:spacing w:before="162" w:after="162"/>
            </w:pPr>
          </w:p>
        </w:tc>
        <w:tc>
          <w:tcPr>
            <w:tcW w:w="2039" w:type="dxa"/>
            <w:noWrap/>
          </w:tcPr>
          <w:p w14:paraId="4C7FC226">
            <w:pPr>
              <w:pStyle w:val="174"/>
              <w:spacing w:before="162" w:after="162"/>
            </w:pPr>
            <w:r>
              <w:rPr>
                <w:rFonts w:hint="eastAsia"/>
                <w:b w:val="0"/>
              </w:rPr>
              <w:t>　</w:t>
            </w:r>
          </w:p>
        </w:tc>
      </w:tr>
      <w:tr w14:paraId="5C8C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26" w:type="dxa"/>
            <w:vMerge w:val="continue"/>
          </w:tcPr>
          <w:p w14:paraId="6A805677">
            <w:pPr>
              <w:pStyle w:val="174"/>
              <w:spacing w:before="162" w:after="162"/>
              <w:rPr>
                <w:b w:val="0"/>
              </w:rPr>
            </w:pPr>
          </w:p>
        </w:tc>
        <w:tc>
          <w:tcPr>
            <w:tcW w:w="826" w:type="dxa"/>
            <w:vMerge w:val="restart"/>
            <w:noWrap/>
          </w:tcPr>
          <w:p w14:paraId="3BCC6CCC">
            <w:pPr>
              <w:pStyle w:val="174"/>
              <w:spacing w:before="162" w:after="162"/>
              <w:rPr>
                <w:b w:val="0"/>
              </w:rPr>
            </w:pPr>
            <w:r>
              <w:rPr>
                <w:rFonts w:hint="eastAsia"/>
                <w:b w:val="0"/>
              </w:rPr>
              <w:t>其中</w:t>
            </w:r>
          </w:p>
        </w:tc>
        <w:tc>
          <w:tcPr>
            <w:tcW w:w="1981" w:type="dxa"/>
            <w:noWrap/>
          </w:tcPr>
          <w:p w14:paraId="22E485EA">
            <w:pPr>
              <w:pStyle w:val="174"/>
              <w:spacing w:before="162" w:after="162"/>
              <w:rPr>
                <w:b w:val="0"/>
              </w:rPr>
            </w:pPr>
            <w:r>
              <w:rPr>
                <w:rFonts w:hint="eastAsia"/>
                <w:b w:val="0"/>
              </w:rPr>
              <w:t>道路用地</w:t>
            </w:r>
          </w:p>
        </w:tc>
        <w:tc>
          <w:tcPr>
            <w:tcW w:w="3537" w:type="dxa"/>
            <w:noWrap/>
          </w:tcPr>
          <w:p w14:paraId="358BB149">
            <w:pPr>
              <w:pStyle w:val="174"/>
              <w:spacing w:before="162" w:after="162"/>
            </w:pPr>
          </w:p>
        </w:tc>
        <w:tc>
          <w:tcPr>
            <w:tcW w:w="2039" w:type="dxa"/>
            <w:noWrap/>
          </w:tcPr>
          <w:p w14:paraId="1DDBE8D7">
            <w:pPr>
              <w:pStyle w:val="174"/>
              <w:spacing w:before="162" w:after="162"/>
              <w:rPr>
                <w:bCs/>
              </w:rPr>
            </w:pPr>
            <w:r>
              <w:rPr>
                <w:rFonts w:hint="eastAsia"/>
                <w:b w:val="0"/>
              </w:rPr>
              <w:t>　</w:t>
            </w:r>
          </w:p>
        </w:tc>
      </w:tr>
      <w:tr w14:paraId="1171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26" w:type="dxa"/>
            <w:vMerge w:val="continue"/>
          </w:tcPr>
          <w:p w14:paraId="4D13B214">
            <w:pPr>
              <w:pStyle w:val="174"/>
              <w:spacing w:before="162" w:after="162"/>
              <w:rPr>
                <w:b w:val="0"/>
              </w:rPr>
            </w:pPr>
          </w:p>
        </w:tc>
        <w:tc>
          <w:tcPr>
            <w:tcW w:w="826" w:type="dxa"/>
            <w:vMerge w:val="continue"/>
          </w:tcPr>
          <w:p w14:paraId="646B4317">
            <w:pPr>
              <w:pStyle w:val="174"/>
              <w:spacing w:before="162" w:after="162"/>
              <w:rPr>
                <w:b w:val="0"/>
              </w:rPr>
            </w:pPr>
          </w:p>
        </w:tc>
        <w:tc>
          <w:tcPr>
            <w:tcW w:w="1981" w:type="dxa"/>
            <w:noWrap/>
          </w:tcPr>
          <w:p w14:paraId="4A404909">
            <w:pPr>
              <w:pStyle w:val="174"/>
              <w:spacing w:before="162" w:after="162"/>
              <w:rPr>
                <w:b w:val="0"/>
              </w:rPr>
            </w:pPr>
            <w:r>
              <w:rPr>
                <w:rFonts w:hint="eastAsia"/>
                <w:b w:val="0"/>
              </w:rPr>
              <w:t>绿化用地</w:t>
            </w:r>
          </w:p>
        </w:tc>
        <w:tc>
          <w:tcPr>
            <w:tcW w:w="3537" w:type="dxa"/>
            <w:noWrap/>
          </w:tcPr>
          <w:p w14:paraId="43E91761">
            <w:pPr>
              <w:pStyle w:val="174"/>
              <w:spacing w:before="162" w:after="162"/>
            </w:pPr>
            <w:r>
              <w:rPr>
                <w:rFonts w:hint="eastAsia"/>
              </w:rPr>
              <w:t>　</w:t>
            </w:r>
          </w:p>
        </w:tc>
        <w:tc>
          <w:tcPr>
            <w:tcW w:w="2039" w:type="dxa"/>
            <w:noWrap/>
          </w:tcPr>
          <w:p w14:paraId="56F60483">
            <w:pPr>
              <w:pStyle w:val="174"/>
              <w:spacing w:before="162" w:after="162"/>
            </w:pPr>
            <w:r>
              <w:rPr>
                <w:rFonts w:hint="eastAsia"/>
                <w:b w:val="0"/>
              </w:rPr>
              <w:t>　</w:t>
            </w:r>
          </w:p>
        </w:tc>
      </w:tr>
      <w:tr w14:paraId="1088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26" w:type="dxa"/>
            <w:vMerge w:val="continue"/>
          </w:tcPr>
          <w:p w14:paraId="2EDFAB6A">
            <w:pPr>
              <w:pStyle w:val="174"/>
              <w:spacing w:before="162" w:after="162"/>
              <w:rPr>
                <w:b w:val="0"/>
              </w:rPr>
            </w:pPr>
          </w:p>
        </w:tc>
        <w:tc>
          <w:tcPr>
            <w:tcW w:w="826" w:type="dxa"/>
            <w:vMerge w:val="continue"/>
          </w:tcPr>
          <w:p w14:paraId="0857CAB6">
            <w:pPr>
              <w:pStyle w:val="174"/>
              <w:spacing w:before="162" w:after="162"/>
              <w:rPr>
                <w:b w:val="0"/>
              </w:rPr>
            </w:pPr>
          </w:p>
        </w:tc>
        <w:tc>
          <w:tcPr>
            <w:tcW w:w="1981" w:type="dxa"/>
            <w:noWrap/>
          </w:tcPr>
          <w:p w14:paraId="1DE3102E">
            <w:pPr>
              <w:pStyle w:val="174"/>
              <w:spacing w:before="162" w:after="162"/>
              <w:rPr>
                <w:b w:val="0"/>
              </w:rPr>
            </w:pPr>
            <w:r>
              <w:rPr>
                <w:rFonts w:hint="eastAsia"/>
                <w:b w:val="0"/>
              </w:rPr>
              <w:t>其他用地</w:t>
            </w:r>
          </w:p>
        </w:tc>
        <w:tc>
          <w:tcPr>
            <w:tcW w:w="3537" w:type="dxa"/>
            <w:noWrap/>
          </w:tcPr>
          <w:p w14:paraId="40BC16AC">
            <w:pPr>
              <w:pStyle w:val="174"/>
              <w:spacing w:before="162" w:after="162"/>
            </w:pPr>
            <w:r>
              <w:rPr>
                <w:rFonts w:hint="eastAsia"/>
                <w:b w:val="0"/>
              </w:rPr>
              <w:t>　</w:t>
            </w:r>
          </w:p>
        </w:tc>
        <w:tc>
          <w:tcPr>
            <w:tcW w:w="2039" w:type="dxa"/>
            <w:noWrap/>
          </w:tcPr>
          <w:p w14:paraId="03E1AD4E">
            <w:pPr>
              <w:pStyle w:val="174"/>
              <w:spacing w:before="162" w:after="162"/>
            </w:pPr>
            <w:r>
              <w:rPr>
                <w:rFonts w:hint="eastAsia"/>
                <w:b w:val="0"/>
              </w:rPr>
              <w:t>　</w:t>
            </w:r>
          </w:p>
        </w:tc>
      </w:tr>
    </w:tbl>
    <w:p w14:paraId="0CE0FAE8">
      <w:pPr>
        <w:pStyle w:val="100"/>
        <w:jc w:val="left"/>
      </w:pPr>
      <w:r>
        <w:fldChar w:fldCharType="end"/>
      </w:r>
      <w:r>
        <w:rPr>
          <w:rFonts w:hint="eastAsia"/>
        </w:rPr>
        <w:t>注：</w:t>
      </w:r>
    </w:p>
    <w:p w14:paraId="4E43168A">
      <w:pPr>
        <w:pStyle w:val="100"/>
        <w:jc w:val="left"/>
      </w:pPr>
      <w:r>
        <w:t>1</w:t>
      </w:r>
      <w:r>
        <w:rPr>
          <w:rFonts w:hint="eastAsia"/>
        </w:rPr>
        <w:t>．其中专有名词（加粗字体“</w:t>
      </w:r>
      <w:r>
        <w:rPr>
          <w:rFonts w:hint="eastAsia"/>
          <w:b/>
          <w:bCs/>
        </w:rPr>
        <w:t>规划用地指标表、用地面积（平方米）、备注、总用地、建设用地”</w:t>
      </w:r>
      <w:r>
        <w:rPr>
          <w:rFonts w:hint="eastAsia"/>
        </w:rPr>
        <w:t>）和表格格式不可随意修改。</w:t>
      </w:r>
    </w:p>
    <w:p w14:paraId="3A24B1D4">
      <w:pPr>
        <w:pStyle w:val="100"/>
        <w:jc w:val="left"/>
        <w:rPr>
          <w:b/>
          <w:bCs/>
        </w:rPr>
      </w:pPr>
      <w:r>
        <w:rPr>
          <w:b/>
          <w:bCs/>
        </w:rPr>
        <w:t>2</w:t>
      </w:r>
      <w:r>
        <w:rPr>
          <w:rFonts w:hint="eastAsia"/>
          <w:b/>
          <w:bCs/>
        </w:rPr>
        <w:t>．规划用地指标表、总用地、用地面积、备注、建设用地所占表格内容不可编辑，不可在其中间加表格列和行。</w:t>
      </w:r>
    </w:p>
    <w:p w14:paraId="09F7AB00">
      <w:pPr>
        <w:pStyle w:val="100"/>
        <w:jc w:val="left"/>
        <w:sectPr>
          <w:pgSz w:w="11907" w:h="16840"/>
          <w:pgMar w:top="1418" w:right="1276" w:bottom="1134" w:left="1276" w:header="1418" w:footer="851" w:gutter="0"/>
          <w:cols w:space="425" w:num="1"/>
          <w:docGrid w:type="lines" w:linePitch="324" w:charSpace="0"/>
        </w:sectPr>
      </w:pPr>
      <w:r>
        <w:t>3．</w:t>
      </w:r>
      <w:r>
        <w:rPr>
          <w:rFonts w:hint="eastAsia"/>
        </w:rPr>
        <w:t>其中、建设用地一、建设用地二、代征城市公共用地、道路用地、绿化用地、其他用地所占表格可添加或者删除行。</w:t>
      </w:r>
    </w:p>
    <w:p w14:paraId="6D873765">
      <w:pPr>
        <w:rPr>
          <w:rFonts w:asciiTheme="minorEastAsia" w:hAnsiTheme="minorEastAsia"/>
        </w:rPr>
      </w:pPr>
      <w:r>
        <w:rPr>
          <w:rFonts w:hint="eastAsia" w:asciiTheme="minorEastAsia" w:hAnsiTheme="minorEastAsia"/>
        </w:rPr>
        <w:t>A</w:t>
      </w:r>
      <w:r>
        <w:rPr>
          <w:rFonts w:asciiTheme="minorEastAsia" w:hAnsiTheme="minorEastAsia"/>
        </w:rPr>
        <w:t xml:space="preserve">.0.2  </w:t>
      </w:r>
      <w:r>
        <w:rPr>
          <w:rFonts w:hint="eastAsia" w:asciiTheme="minorEastAsia" w:hAnsiTheme="minorEastAsia"/>
        </w:rPr>
        <w:t>建设用地经济技术指标表宜符合表A</w:t>
      </w:r>
      <w:r>
        <w:rPr>
          <w:rFonts w:asciiTheme="minorEastAsia" w:hAnsiTheme="minorEastAsia"/>
        </w:rPr>
        <w:t>.0.2的规定。</w:t>
      </w:r>
    </w:p>
    <w:p w14:paraId="1A5FB9C5">
      <w:pPr>
        <w:spacing w:after="324"/>
        <w:jc w:val="center"/>
        <w:rPr>
          <w:b/>
          <w:color w:val="000000" w:themeColor="text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表A.0.</w:t>
      </w:r>
      <w:r>
        <w:rPr>
          <w:rFonts w:ascii="宋体" w:hAnsi="宋体"/>
          <w:b/>
          <w:color w:val="000000" w:themeColor="text1"/>
          <w:sz w:val="21"/>
          <w:szCs w:val="21"/>
          <w14:textFill>
            <w14:solidFill>
              <w14:schemeClr w14:val="tx1"/>
            </w14:solidFill>
          </w14:textFill>
        </w:rPr>
        <w:t>2</w:t>
      </w:r>
      <w:r>
        <w:t xml:space="preserve">   </w:t>
      </w:r>
      <w:r>
        <w:rPr>
          <w:rFonts w:hint="eastAsia" w:ascii="宋体" w:hAnsi="宋体"/>
          <w:b/>
          <w:color w:val="000000" w:themeColor="text1"/>
          <w:sz w:val="21"/>
          <w:szCs w:val="21"/>
          <w14:textFill>
            <w14:solidFill>
              <w14:schemeClr w14:val="tx1"/>
            </w14:solidFill>
          </w14:textFill>
        </w:rPr>
        <w:t>建设用地经济技术指标表</w:t>
      </w:r>
      <w:r>
        <w:rPr>
          <w:rFonts w:ascii="宋体" w:hAnsi="宋体"/>
          <w:color w:val="000000" w:themeColor="text1"/>
          <w:szCs w:val="28"/>
          <w14:textFill>
            <w14:solidFill>
              <w14:schemeClr w14:val="tx1"/>
            </w14:solidFill>
          </w14:textFill>
        </w:rPr>
        <w:fldChar w:fldCharType="begin"/>
      </w:r>
      <w:r>
        <w:rPr>
          <w:rFonts w:ascii="宋体" w:hAnsi="宋体"/>
          <w:color w:val="000000" w:themeColor="text1"/>
          <w:szCs w:val="28"/>
          <w14:textFill>
            <w14:solidFill>
              <w14:schemeClr w14:val="tx1"/>
            </w14:solidFill>
          </w14:textFill>
        </w:rPr>
        <w:instrText xml:space="preserve"> LINK Excel.SheetMacroEnabled.12 D:\\2023年工作\\2023年项目\\2023年-【规自委合同】-规划建设电子报审数据标准草案\\工作文件\\20231024-开完规自委会后修改\\建设工程规划设计经济技术指标表格模板.xlsm 建设用地经济技术指标表!R5C3:R23C8 \a \f 5 \h  \* MERGEFORMAT </w:instrText>
      </w:r>
      <w:r>
        <w:rPr>
          <w:rFonts w:ascii="宋体" w:hAnsi="宋体"/>
          <w:color w:val="000000" w:themeColor="text1"/>
          <w:szCs w:val="28"/>
          <w14:textFill>
            <w14:solidFill>
              <w14:schemeClr w14:val="tx1"/>
            </w14:solidFill>
          </w14:textFill>
        </w:rPr>
        <w:fldChar w:fldCharType="separate"/>
      </w:r>
    </w:p>
    <w:tbl>
      <w:tblPr>
        <w:tblStyle w:val="3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622"/>
        <w:gridCol w:w="2091"/>
        <w:gridCol w:w="951"/>
        <w:gridCol w:w="1379"/>
        <w:gridCol w:w="3544"/>
      </w:tblGrid>
      <w:tr w14:paraId="794C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209" w:type="dxa"/>
            <w:gridSpan w:val="6"/>
            <w:noWrap/>
          </w:tcPr>
          <w:p w14:paraId="74A8F45E">
            <w:pPr>
              <w:pStyle w:val="174"/>
              <w:spacing w:before="162" w:after="162"/>
            </w:pPr>
            <w:r>
              <w:rPr>
                <w:rFonts w:hint="eastAsia"/>
              </w:rPr>
              <w:t>建设用地经济技术指标表</w:t>
            </w:r>
          </w:p>
        </w:tc>
      </w:tr>
      <w:tr w14:paraId="5CD5A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35" w:type="dxa"/>
            <w:gridSpan w:val="3"/>
            <w:noWrap/>
          </w:tcPr>
          <w:p w14:paraId="72CA58C0">
            <w:pPr>
              <w:pStyle w:val="174"/>
              <w:spacing w:before="162" w:after="162"/>
            </w:pPr>
            <w:r>
              <w:rPr>
                <w:rFonts w:hint="eastAsia"/>
              </w:rPr>
              <w:t>项目</w:t>
            </w:r>
          </w:p>
        </w:tc>
        <w:tc>
          <w:tcPr>
            <w:tcW w:w="951" w:type="dxa"/>
            <w:noWrap/>
          </w:tcPr>
          <w:p w14:paraId="0D2D8AA1">
            <w:pPr>
              <w:pStyle w:val="174"/>
              <w:spacing w:before="162" w:after="162"/>
            </w:pPr>
            <w:r>
              <w:rPr>
                <w:rFonts w:hint="eastAsia"/>
              </w:rPr>
              <w:t>数值</w:t>
            </w:r>
          </w:p>
        </w:tc>
        <w:tc>
          <w:tcPr>
            <w:tcW w:w="1379" w:type="dxa"/>
            <w:noWrap/>
          </w:tcPr>
          <w:p w14:paraId="34AE469C">
            <w:pPr>
              <w:pStyle w:val="174"/>
              <w:spacing w:before="162" w:after="162"/>
            </w:pPr>
            <w:r>
              <w:rPr>
                <w:rFonts w:hint="eastAsia"/>
              </w:rPr>
              <w:t>单位</w:t>
            </w:r>
          </w:p>
        </w:tc>
        <w:tc>
          <w:tcPr>
            <w:tcW w:w="3544" w:type="dxa"/>
            <w:noWrap/>
          </w:tcPr>
          <w:p w14:paraId="0C2ACA7F">
            <w:pPr>
              <w:pStyle w:val="174"/>
              <w:spacing w:before="162" w:after="162"/>
            </w:pPr>
            <w:r>
              <w:rPr>
                <w:rFonts w:hint="eastAsia"/>
              </w:rPr>
              <w:t>备注</w:t>
            </w:r>
          </w:p>
        </w:tc>
      </w:tr>
      <w:tr w14:paraId="1EB8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35" w:type="dxa"/>
            <w:gridSpan w:val="3"/>
            <w:noWrap/>
          </w:tcPr>
          <w:p w14:paraId="0AF86C61">
            <w:pPr>
              <w:pStyle w:val="174"/>
              <w:spacing w:before="162" w:after="162"/>
            </w:pPr>
            <w:r>
              <w:rPr>
                <w:rFonts w:hint="eastAsia"/>
              </w:rPr>
              <w:t>总建筑面积</w:t>
            </w:r>
          </w:p>
        </w:tc>
        <w:tc>
          <w:tcPr>
            <w:tcW w:w="951" w:type="dxa"/>
            <w:noWrap/>
          </w:tcPr>
          <w:p w14:paraId="5959744C">
            <w:pPr>
              <w:pStyle w:val="174"/>
              <w:spacing w:before="162" w:after="162"/>
            </w:pPr>
          </w:p>
        </w:tc>
        <w:tc>
          <w:tcPr>
            <w:tcW w:w="1379" w:type="dxa"/>
            <w:noWrap/>
          </w:tcPr>
          <w:p w14:paraId="6A52ED8A">
            <w:pPr>
              <w:pStyle w:val="174"/>
              <w:spacing w:before="162" w:after="162"/>
              <w:rPr>
                <w:b w:val="0"/>
              </w:rPr>
            </w:pPr>
            <w:r>
              <w:rPr>
                <w:rFonts w:hint="eastAsia"/>
                <w:b w:val="0"/>
              </w:rPr>
              <w:t>平方米</w:t>
            </w:r>
          </w:p>
        </w:tc>
        <w:tc>
          <w:tcPr>
            <w:tcW w:w="3544" w:type="dxa"/>
            <w:noWrap/>
          </w:tcPr>
          <w:p w14:paraId="4F710922">
            <w:pPr>
              <w:pStyle w:val="174"/>
              <w:spacing w:before="162" w:after="162"/>
            </w:pPr>
            <w:r>
              <w:rPr>
                <w:rFonts w:hint="eastAsia"/>
              </w:rPr>
              <w:t>　</w:t>
            </w:r>
          </w:p>
        </w:tc>
      </w:tr>
      <w:tr w14:paraId="1FD9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22" w:type="dxa"/>
            <w:vMerge w:val="restart"/>
            <w:noWrap/>
          </w:tcPr>
          <w:p w14:paraId="00F4A50F">
            <w:pPr>
              <w:pStyle w:val="174"/>
              <w:spacing w:before="162" w:after="162"/>
              <w:rPr>
                <w:b w:val="0"/>
              </w:rPr>
            </w:pPr>
            <w:r>
              <w:rPr>
                <w:rFonts w:hint="eastAsia"/>
                <w:b w:val="0"/>
              </w:rPr>
              <w:t>其中</w:t>
            </w:r>
          </w:p>
        </w:tc>
        <w:tc>
          <w:tcPr>
            <w:tcW w:w="2713" w:type="dxa"/>
            <w:gridSpan w:val="2"/>
            <w:noWrap/>
          </w:tcPr>
          <w:p w14:paraId="414BD11B">
            <w:pPr>
              <w:pStyle w:val="174"/>
              <w:spacing w:before="162" w:after="162"/>
            </w:pPr>
            <w:r>
              <w:rPr>
                <w:rFonts w:hint="eastAsia"/>
              </w:rPr>
              <w:t>地上建筑面积</w:t>
            </w:r>
          </w:p>
        </w:tc>
        <w:tc>
          <w:tcPr>
            <w:tcW w:w="951" w:type="dxa"/>
            <w:noWrap/>
          </w:tcPr>
          <w:p w14:paraId="6EB1A024">
            <w:pPr>
              <w:pStyle w:val="174"/>
              <w:spacing w:before="162" w:after="162"/>
            </w:pPr>
          </w:p>
        </w:tc>
        <w:tc>
          <w:tcPr>
            <w:tcW w:w="1379" w:type="dxa"/>
            <w:noWrap/>
          </w:tcPr>
          <w:p w14:paraId="2F96ED16">
            <w:pPr>
              <w:pStyle w:val="174"/>
              <w:spacing w:before="162" w:after="162"/>
              <w:rPr>
                <w:b w:val="0"/>
              </w:rPr>
            </w:pPr>
            <w:r>
              <w:rPr>
                <w:rFonts w:hint="eastAsia"/>
                <w:b w:val="0"/>
              </w:rPr>
              <w:t>平方米</w:t>
            </w:r>
          </w:p>
        </w:tc>
        <w:tc>
          <w:tcPr>
            <w:tcW w:w="3544" w:type="dxa"/>
            <w:noWrap/>
          </w:tcPr>
          <w:p w14:paraId="03F29664">
            <w:pPr>
              <w:pStyle w:val="174"/>
              <w:spacing w:before="162" w:after="162"/>
              <w:rPr>
                <w:b w:val="0"/>
              </w:rPr>
            </w:pPr>
            <w:r>
              <w:rPr>
                <w:rFonts w:hint="eastAsia"/>
                <w:b w:val="0"/>
              </w:rPr>
              <w:t>　</w:t>
            </w:r>
          </w:p>
        </w:tc>
      </w:tr>
      <w:tr w14:paraId="379A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22" w:type="dxa"/>
            <w:vMerge w:val="continue"/>
          </w:tcPr>
          <w:p w14:paraId="68DEAF8E">
            <w:pPr>
              <w:pStyle w:val="174"/>
              <w:spacing w:before="162" w:after="162"/>
              <w:rPr>
                <w:b w:val="0"/>
              </w:rPr>
            </w:pPr>
          </w:p>
        </w:tc>
        <w:tc>
          <w:tcPr>
            <w:tcW w:w="622" w:type="dxa"/>
            <w:vMerge w:val="restart"/>
          </w:tcPr>
          <w:p w14:paraId="00EEB886">
            <w:pPr>
              <w:pStyle w:val="174"/>
              <w:spacing w:before="162" w:after="162"/>
              <w:rPr>
                <w:b w:val="0"/>
              </w:rPr>
            </w:pPr>
            <w:r>
              <w:rPr>
                <w:rFonts w:hint="eastAsia"/>
                <w:b w:val="0"/>
              </w:rPr>
              <w:t>其中</w:t>
            </w:r>
          </w:p>
        </w:tc>
        <w:tc>
          <w:tcPr>
            <w:tcW w:w="2091" w:type="dxa"/>
            <w:noWrap/>
          </w:tcPr>
          <w:p w14:paraId="3ECFC79B">
            <w:pPr>
              <w:pStyle w:val="174"/>
              <w:spacing w:before="162" w:after="162"/>
              <w:rPr>
                <w:b w:val="0"/>
              </w:rPr>
            </w:pPr>
            <w:r>
              <w:rPr>
                <w:rFonts w:hint="eastAsia"/>
                <w:b w:val="0"/>
              </w:rPr>
              <w:t>新建地上建筑面积</w:t>
            </w:r>
          </w:p>
        </w:tc>
        <w:tc>
          <w:tcPr>
            <w:tcW w:w="951" w:type="dxa"/>
            <w:noWrap/>
          </w:tcPr>
          <w:p w14:paraId="53838F83">
            <w:pPr>
              <w:pStyle w:val="174"/>
              <w:spacing w:before="162" w:after="162"/>
            </w:pPr>
          </w:p>
        </w:tc>
        <w:tc>
          <w:tcPr>
            <w:tcW w:w="1379" w:type="dxa"/>
            <w:noWrap/>
          </w:tcPr>
          <w:p w14:paraId="7A0D849B">
            <w:pPr>
              <w:pStyle w:val="174"/>
              <w:spacing w:before="162" w:after="162"/>
              <w:rPr>
                <w:b w:val="0"/>
              </w:rPr>
            </w:pPr>
            <w:r>
              <w:rPr>
                <w:rFonts w:hint="eastAsia"/>
                <w:b w:val="0"/>
              </w:rPr>
              <w:t>平方米</w:t>
            </w:r>
          </w:p>
        </w:tc>
        <w:tc>
          <w:tcPr>
            <w:tcW w:w="3544" w:type="dxa"/>
            <w:noWrap/>
          </w:tcPr>
          <w:p w14:paraId="327356ED">
            <w:pPr>
              <w:pStyle w:val="174"/>
              <w:spacing w:before="162" w:after="162"/>
              <w:rPr>
                <w:b w:val="0"/>
              </w:rPr>
            </w:pPr>
            <w:r>
              <w:rPr>
                <w:rFonts w:hint="eastAsia"/>
                <w:b w:val="0"/>
              </w:rPr>
              <w:t>按建筑性质分、位置</w:t>
            </w:r>
          </w:p>
        </w:tc>
      </w:tr>
      <w:tr w14:paraId="68E3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22" w:type="dxa"/>
            <w:vMerge w:val="continue"/>
          </w:tcPr>
          <w:p w14:paraId="5C9FB43B">
            <w:pPr>
              <w:pStyle w:val="174"/>
              <w:spacing w:before="162" w:after="162"/>
              <w:rPr>
                <w:b w:val="0"/>
              </w:rPr>
            </w:pPr>
          </w:p>
        </w:tc>
        <w:tc>
          <w:tcPr>
            <w:tcW w:w="622" w:type="dxa"/>
            <w:vMerge w:val="continue"/>
          </w:tcPr>
          <w:p w14:paraId="51CD9109">
            <w:pPr>
              <w:pStyle w:val="174"/>
              <w:spacing w:before="162" w:after="162"/>
              <w:rPr>
                <w:b w:val="0"/>
              </w:rPr>
            </w:pPr>
          </w:p>
        </w:tc>
        <w:tc>
          <w:tcPr>
            <w:tcW w:w="2091" w:type="dxa"/>
            <w:noWrap/>
          </w:tcPr>
          <w:p w14:paraId="080CDEE8">
            <w:pPr>
              <w:pStyle w:val="174"/>
              <w:spacing w:before="162" w:after="162"/>
              <w:rPr>
                <w:b w:val="0"/>
              </w:rPr>
            </w:pPr>
            <w:r>
              <w:rPr>
                <w:rFonts w:hint="eastAsia"/>
                <w:b w:val="0"/>
              </w:rPr>
              <w:t>保留地上建筑面积</w:t>
            </w:r>
          </w:p>
        </w:tc>
        <w:tc>
          <w:tcPr>
            <w:tcW w:w="951" w:type="dxa"/>
            <w:noWrap/>
          </w:tcPr>
          <w:p w14:paraId="7076CD98">
            <w:pPr>
              <w:pStyle w:val="174"/>
              <w:spacing w:before="162" w:after="162"/>
            </w:pPr>
          </w:p>
        </w:tc>
        <w:tc>
          <w:tcPr>
            <w:tcW w:w="1379" w:type="dxa"/>
            <w:noWrap/>
          </w:tcPr>
          <w:p w14:paraId="2105870A">
            <w:pPr>
              <w:pStyle w:val="174"/>
              <w:spacing w:before="162" w:after="162"/>
              <w:rPr>
                <w:b w:val="0"/>
              </w:rPr>
            </w:pPr>
            <w:r>
              <w:rPr>
                <w:rFonts w:hint="eastAsia"/>
                <w:b w:val="0"/>
              </w:rPr>
              <w:t>平方米</w:t>
            </w:r>
          </w:p>
        </w:tc>
        <w:tc>
          <w:tcPr>
            <w:tcW w:w="3544" w:type="dxa"/>
            <w:noWrap/>
          </w:tcPr>
          <w:p w14:paraId="6AEE744B">
            <w:pPr>
              <w:pStyle w:val="174"/>
              <w:spacing w:before="162" w:after="162"/>
              <w:rPr>
                <w:b w:val="0"/>
              </w:rPr>
            </w:pPr>
            <w:r>
              <w:rPr>
                <w:rFonts w:hint="eastAsia"/>
                <w:b w:val="0"/>
              </w:rPr>
              <w:t>　</w:t>
            </w:r>
          </w:p>
        </w:tc>
      </w:tr>
      <w:tr w14:paraId="1115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22" w:type="dxa"/>
            <w:vMerge w:val="continue"/>
          </w:tcPr>
          <w:p w14:paraId="20A5859B">
            <w:pPr>
              <w:pStyle w:val="174"/>
              <w:spacing w:before="162" w:after="162"/>
              <w:rPr>
                <w:b w:val="0"/>
              </w:rPr>
            </w:pPr>
          </w:p>
        </w:tc>
        <w:tc>
          <w:tcPr>
            <w:tcW w:w="2713" w:type="dxa"/>
            <w:gridSpan w:val="2"/>
            <w:noWrap/>
          </w:tcPr>
          <w:p w14:paraId="3181A4EE">
            <w:pPr>
              <w:pStyle w:val="174"/>
              <w:spacing w:before="162" w:after="162"/>
            </w:pPr>
            <w:r>
              <w:rPr>
                <w:rFonts w:hint="eastAsia"/>
              </w:rPr>
              <w:t>地下建筑面积</w:t>
            </w:r>
          </w:p>
        </w:tc>
        <w:tc>
          <w:tcPr>
            <w:tcW w:w="951" w:type="dxa"/>
            <w:noWrap/>
          </w:tcPr>
          <w:p w14:paraId="412F48F0">
            <w:pPr>
              <w:pStyle w:val="174"/>
              <w:spacing w:before="162" w:after="162"/>
            </w:pPr>
          </w:p>
        </w:tc>
        <w:tc>
          <w:tcPr>
            <w:tcW w:w="1379" w:type="dxa"/>
            <w:noWrap/>
          </w:tcPr>
          <w:p w14:paraId="05EFE543">
            <w:pPr>
              <w:pStyle w:val="174"/>
              <w:spacing w:before="162" w:after="162"/>
              <w:rPr>
                <w:b w:val="0"/>
              </w:rPr>
            </w:pPr>
            <w:r>
              <w:rPr>
                <w:rFonts w:hint="eastAsia"/>
                <w:b w:val="0"/>
              </w:rPr>
              <w:t>平方米</w:t>
            </w:r>
          </w:p>
        </w:tc>
        <w:tc>
          <w:tcPr>
            <w:tcW w:w="3544" w:type="dxa"/>
            <w:noWrap/>
          </w:tcPr>
          <w:p w14:paraId="2A9B89EC">
            <w:pPr>
              <w:pStyle w:val="174"/>
              <w:spacing w:before="162" w:after="162"/>
              <w:rPr>
                <w:b w:val="0"/>
              </w:rPr>
            </w:pPr>
            <w:r>
              <w:rPr>
                <w:rFonts w:hint="eastAsia"/>
                <w:b w:val="0"/>
              </w:rPr>
              <w:t>　</w:t>
            </w:r>
          </w:p>
        </w:tc>
      </w:tr>
      <w:tr w14:paraId="3909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22" w:type="dxa"/>
            <w:vMerge w:val="continue"/>
          </w:tcPr>
          <w:p w14:paraId="1E7839DF">
            <w:pPr>
              <w:pStyle w:val="174"/>
              <w:spacing w:before="162" w:after="162"/>
              <w:rPr>
                <w:b w:val="0"/>
              </w:rPr>
            </w:pPr>
          </w:p>
        </w:tc>
        <w:tc>
          <w:tcPr>
            <w:tcW w:w="622" w:type="dxa"/>
            <w:vMerge w:val="restart"/>
            <w:noWrap/>
          </w:tcPr>
          <w:p w14:paraId="129D4316">
            <w:pPr>
              <w:pStyle w:val="174"/>
              <w:spacing w:before="162" w:after="162"/>
              <w:rPr>
                <w:b w:val="0"/>
              </w:rPr>
            </w:pPr>
            <w:r>
              <w:rPr>
                <w:rFonts w:hint="eastAsia"/>
                <w:b w:val="0"/>
              </w:rPr>
              <w:t>其中</w:t>
            </w:r>
          </w:p>
        </w:tc>
        <w:tc>
          <w:tcPr>
            <w:tcW w:w="2091" w:type="dxa"/>
            <w:noWrap/>
          </w:tcPr>
          <w:p w14:paraId="4DBEDADA">
            <w:pPr>
              <w:pStyle w:val="174"/>
              <w:spacing w:before="162" w:after="162"/>
              <w:rPr>
                <w:b w:val="0"/>
              </w:rPr>
            </w:pPr>
            <w:r>
              <w:rPr>
                <w:rFonts w:hint="eastAsia"/>
                <w:b w:val="0"/>
              </w:rPr>
              <w:t>新建地下建筑面积</w:t>
            </w:r>
          </w:p>
        </w:tc>
        <w:tc>
          <w:tcPr>
            <w:tcW w:w="951" w:type="dxa"/>
            <w:noWrap/>
          </w:tcPr>
          <w:p w14:paraId="08A298D7">
            <w:pPr>
              <w:pStyle w:val="174"/>
              <w:spacing w:before="162" w:after="162"/>
            </w:pPr>
          </w:p>
        </w:tc>
        <w:tc>
          <w:tcPr>
            <w:tcW w:w="1379" w:type="dxa"/>
            <w:noWrap/>
          </w:tcPr>
          <w:p w14:paraId="0A53A641">
            <w:pPr>
              <w:pStyle w:val="174"/>
              <w:spacing w:before="162" w:after="162"/>
              <w:rPr>
                <w:b w:val="0"/>
              </w:rPr>
            </w:pPr>
            <w:r>
              <w:rPr>
                <w:rFonts w:hint="eastAsia"/>
                <w:b w:val="0"/>
              </w:rPr>
              <w:t>平方米</w:t>
            </w:r>
          </w:p>
        </w:tc>
        <w:tc>
          <w:tcPr>
            <w:tcW w:w="3544" w:type="dxa"/>
            <w:noWrap/>
          </w:tcPr>
          <w:p w14:paraId="094CFE15">
            <w:pPr>
              <w:pStyle w:val="174"/>
              <w:spacing w:before="162" w:after="162"/>
              <w:rPr>
                <w:b w:val="0"/>
              </w:rPr>
            </w:pPr>
            <w:r>
              <w:rPr>
                <w:rFonts w:hint="eastAsia"/>
                <w:b w:val="0"/>
              </w:rPr>
              <w:t>按建筑性质分、位置</w:t>
            </w:r>
          </w:p>
        </w:tc>
      </w:tr>
      <w:tr w14:paraId="106A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22" w:type="dxa"/>
            <w:vMerge w:val="continue"/>
          </w:tcPr>
          <w:p w14:paraId="117B8F6E">
            <w:pPr>
              <w:pStyle w:val="174"/>
              <w:spacing w:before="162" w:after="162"/>
              <w:rPr>
                <w:b w:val="0"/>
              </w:rPr>
            </w:pPr>
          </w:p>
        </w:tc>
        <w:tc>
          <w:tcPr>
            <w:tcW w:w="622" w:type="dxa"/>
            <w:vMerge w:val="continue"/>
          </w:tcPr>
          <w:p w14:paraId="09FE59C6">
            <w:pPr>
              <w:pStyle w:val="174"/>
              <w:spacing w:before="162" w:after="162"/>
              <w:rPr>
                <w:b w:val="0"/>
              </w:rPr>
            </w:pPr>
          </w:p>
        </w:tc>
        <w:tc>
          <w:tcPr>
            <w:tcW w:w="2091" w:type="dxa"/>
            <w:noWrap/>
          </w:tcPr>
          <w:p w14:paraId="558AFB63">
            <w:pPr>
              <w:pStyle w:val="174"/>
              <w:spacing w:before="162" w:after="162"/>
              <w:rPr>
                <w:b w:val="0"/>
              </w:rPr>
            </w:pPr>
            <w:r>
              <w:rPr>
                <w:rFonts w:hint="eastAsia"/>
                <w:b w:val="0"/>
              </w:rPr>
              <w:t>保留地下建筑面积</w:t>
            </w:r>
          </w:p>
        </w:tc>
        <w:tc>
          <w:tcPr>
            <w:tcW w:w="951" w:type="dxa"/>
            <w:noWrap/>
          </w:tcPr>
          <w:p w14:paraId="25C96322">
            <w:pPr>
              <w:pStyle w:val="174"/>
              <w:spacing w:before="162" w:after="162"/>
            </w:pPr>
          </w:p>
        </w:tc>
        <w:tc>
          <w:tcPr>
            <w:tcW w:w="1379" w:type="dxa"/>
            <w:noWrap/>
          </w:tcPr>
          <w:p w14:paraId="5B965FD3">
            <w:pPr>
              <w:pStyle w:val="174"/>
              <w:spacing w:before="162" w:after="162"/>
              <w:rPr>
                <w:b w:val="0"/>
              </w:rPr>
            </w:pPr>
            <w:r>
              <w:rPr>
                <w:rFonts w:hint="eastAsia"/>
                <w:b w:val="0"/>
              </w:rPr>
              <w:t>平方米</w:t>
            </w:r>
          </w:p>
        </w:tc>
        <w:tc>
          <w:tcPr>
            <w:tcW w:w="3544" w:type="dxa"/>
            <w:noWrap/>
          </w:tcPr>
          <w:p w14:paraId="73A5AF33">
            <w:pPr>
              <w:pStyle w:val="174"/>
              <w:spacing w:before="162" w:after="162"/>
              <w:rPr>
                <w:b w:val="0"/>
              </w:rPr>
            </w:pPr>
            <w:r>
              <w:rPr>
                <w:rFonts w:hint="eastAsia"/>
                <w:b w:val="0"/>
              </w:rPr>
              <w:t>　</w:t>
            </w:r>
          </w:p>
        </w:tc>
      </w:tr>
      <w:tr w14:paraId="5067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35" w:type="dxa"/>
            <w:gridSpan w:val="3"/>
            <w:noWrap/>
          </w:tcPr>
          <w:p w14:paraId="1D83150E">
            <w:pPr>
              <w:pStyle w:val="174"/>
              <w:spacing w:before="162" w:after="162"/>
            </w:pPr>
            <w:r>
              <w:rPr>
                <w:rFonts w:hint="eastAsia"/>
              </w:rPr>
              <w:t>容积率</w:t>
            </w:r>
          </w:p>
        </w:tc>
        <w:tc>
          <w:tcPr>
            <w:tcW w:w="951" w:type="dxa"/>
            <w:noWrap/>
          </w:tcPr>
          <w:p w14:paraId="0D4A7DF6">
            <w:pPr>
              <w:pStyle w:val="174"/>
              <w:spacing w:before="162" w:after="162"/>
            </w:pPr>
          </w:p>
        </w:tc>
        <w:tc>
          <w:tcPr>
            <w:tcW w:w="1379" w:type="dxa"/>
            <w:noWrap/>
          </w:tcPr>
          <w:p w14:paraId="1ADCA2F1">
            <w:pPr>
              <w:pStyle w:val="174"/>
              <w:spacing w:before="162" w:after="162"/>
              <w:rPr>
                <w:b w:val="0"/>
              </w:rPr>
            </w:pPr>
            <w:r>
              <w:rPr>
                <w:rFonts w:hint="eastAsia"/>
                <w:b w:val="0"/>
              </w:rPr>
              <w:t>-</w:t>
            </w:r>
          </w:p>
        </w:tc>
        <w:tc>
          <w:tcPr>
            <w:tcW w:w="3544" w:type="dxa"/>
            <w:noWrap/>
          </w:tcPr>
          <w:p w14:paraId="3B673B22">
            <w:pPr>
              <w:pStyle w:val="174"/>
              <w:spacing w:before="162" w:after="162"/>
              <w:rPr>
                <w:b w:val="0"/>
              </w:rPr>
            </w:pPr>
            <w:r>
              <w:rPr>
                <w:rFonts w:hint="eastAsia"/>
                <w:b w:val="0"/>
              </w:rPr>
              <w:t>　</w:t>
            </w:r>
          </w:p>
        </w:tc>
      </w:tr>
      <w:tr w14:paraId="4E07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35" w:type="dxa"/>
            <w:gridSpan w:val="3"/>
            <w:noWrap/>
          </w:tcPr>
          <w:p w14:paraId="7AB2B884">
            <w:pPr>
              <w:pStyle w:val="174"/>
              <w:spacing w:before="162" w:after="162"/>
            </w:pPr>
            <w:r>
              <w:rPr>
                <w:rFonts w:hint="eastAsia"/>
              </w:rPr>
              <w:t>建筑密度</w:t>
            </w:r>
          </w:p>
        </w:tc>
        <w:tc>
          <w:tcPr>
            <w:tcW w:w="951" w:type="dxa"/>
            <w:noWrap/>
          </w:tcPr>
          <w:p w14:paraId="5BFECE88">
            <w:pPr>
              <w:pStyle w:val="174"/>
              <w:spacing w:before="162" w:after="162"/>
            </w:pPr>
          </w:p>
        </w:tc>
        <w:tc>
          <w:tcPr>
            <w:tcW w:w="1379" w:type="dxa"/>
            <w:noWrap/>
          </w:tcPr>
          <w:p w14:paraId="0526EA1D">
            <w:pPr>
              <w:pStyle w:val="174"/>
              <w:spacing w:before="162" w:after="162"/>
              <w:rPr>
                <w:b w:val="0"/>
              </w:rPr>
            </w:pPr>
            <w:r>
              <w:rPr>
                <w:rFonts w:hint="eastAsia"/>
                <w:b w:val="0"/>
              </w:rPr>
              <w:t>%</w:t>
            </w:r>
          </w:p>
        </w:tc>
        <w:tc>
          <w:tcPr>
            <w:tcW w:w="3544" w:type="dxa"/>
            <w:noWrap/>
          </w:tcPr>
          <w:p w14:paraId="7DF75C49">
            <w:pPr>
              <w:pStyle w:val="174"/>
              <w:spacing w:before="162" w:after="162"/>
              <w:rPr>
                <w:b w:val="0"/>
              </w:rPr>
            </w:pPr>
            <w:r>
              <w:rPr>
                <w:rFonts w:hint="eastAsia"/>
                <w:b w:val="0"/>
              </w:rPr>
              <w:t>　</w:t>
            </w:r>
          </w:p>
        </w:tc>
      </w:tr>
      <w:tr w14:paraId="4C6D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35" w:type="dxa"/>
            <w:gridSpan w:val="3"/>
            <w:noWrap/>
          </w:tcPr>
          <w:p w14:paraId="06647C41">
            <w:pPr>
              <w:pStyle w:val="174"/>
              <w:spacing w:before="162" w:after="162"/>
            </w:pPr>
            <w:r>
              <w:rPr>
                <w:rFonts w:hint="eastAsia"/>
              </w:rPr>
              <w:t>绿地率</w:t>
            </w:r>
          </w:p>
        </w:tc>
        <w:tc>
          <w:tcPr>
            <w:tcW w:w="951" w:type="dxa"/>
            <w:noWrap/>
          </w:tcPr>
          <w:p w14:paraId="1FC74AAB">
            <w:pPr>
              <w:pStyle w:val="174"/>
              <w:spacing w:before="162" w:after="162"/>
            </w:pPr>
          </w:p>
        </w:tc>
        <w:tc>
          <w:tcPr>
            <w:tcW w:w="1379" w:type="dxa"/>
            <w:noWrap/>
          </w:tcPr>
          <w:p w14:paraId="15FA589C">
            <w:pPr>
              <w:pStyle w:val="174"/>
              <w:spacing w:before="162" w:after="162"/>
              <w:rPr>
                <w:b w:val="0"/>
              </w:rPr>
            </w:pPr>
            <w:r>
              <w:rPr>
                <w:rFonts w:hint="eastAsia"/>
                <w:b w:val="0"/>
              </w:rPr>
              <w:t>%</w:t>
            </w:r>
          </w:p>
        </w:tc>
        <w:tc>
          <w:tcPr>
            <w:tcW w:w="3544" w:type="dxa"/>
            <w:noWrap/>
          </w:tcPr>
          <w:p w14:paraId="34EE124F">
            <w:pPr>
              <w:pStyle w:val="174"/>
              <w:spacing w:before="162" w:after="162"/>
              <w:rPr>
                <w:b w:val="0"/>
              </w:rPr>
            </w:pPr>
            <w:r>
              <w:rPr>
                <w:rFonts w:hint="eastAsia"/>
                <w:b w:val="0"/>
              </w:rPr>
              <w:t>需标明实土绿化比例</w:t>
            </w:r>
          </w:p>
        </w:tc>
      </w:tr>
      <w:tr w14:paraId="322F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35" w:type="dxa"/>
            <w:gridSpan w:val="3"/>
            <w:noWrap/>
          </w:tcPr>
          <w:p w14:paraId="23D27B1F">
            <w:pPr>
              <w:pStyle w:val="174"/>
              <w:spacing w:before="162" w:after="162"/>
            </w:pPr>
            <w:r>
              <w:rPr>
                <w:rFonts w:hint="eastAsia"/>
              </w:rPr>
              <w:t>建筑高度</w:t>
            </w:r>
          </w:p>
        </w:tc>
        <w:tc>
          <w:tcPr>
            <w:tcW w:w="951" w:type="dxa"/>
            <w:noWrap/>
          </w:tcPr>
          <w:p w14:paraId="7ED60E43">
            <w:pPr>
              <w:pStyle w:val="174"/>
              <w:spacing w:before="162" w:after="162"/>
            </w:pPr>
          </w:p>
        </w:tc>
        <w:tc>
          <w:tcPr>
            <w:tcW w:w="1379" w:type="dxa"/>
            <w:noWrap/>
          </w:tcPr>
          <w:p w14:paraId="6B49CBD1">
            <w:pPr>
              <w:pStyle w:val="174"/>
              <w:spacing w:before="162" w:after="162"/>
              <w:rPr>
                <w:b w:val="0"/>
              </w:rPr>
            </w:pPr>
            <w:r>
              <w:rPr>
                <w:rFonts w:hint="eastAsia"/>
                <w:b w:val="0"/>
              </w:rPr>
              <w:t>米</w:t>
            </w:r>
          </w:p>
        </w:tc>
        <w:tc>
          <w:tcPr>
            <w:tcW w:w="3544" w:type="dxa"/>
            <w:noWrap/>
          </w:tcPr>
          <w:p w14:paraId="34EC890B">
            <w:pPr>
              <w:pStyle w:val="174"/>
              <w:spacing w:before="162" w:after="162"/>
              <w:rPr>
                <w:b w:val="0"/>
              </w:rPr>
            </w:pPr>
            <w:r>
              <w:rPr>
                <w:rFonts w:hint="eastAsia"/>
                <w:b w:val="0"/>
              </w:rPr>
              <w:t>　</w:t>
            </w:r>
          </w:p>
        </w:tc>
      </w:tr>
      <w:tr w14:paraId="4598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22" w:type="dxa"/>
            <w:vMerge w:val="restart"/>
          </w:tcPr>
          <w:p w14:paraId="7D0487BF">
            <w:pPr>
              <w:pStyle w:val="174"/>
              <w:spacing w:before="162" w:after="162"/>
            </w:pPr>
            <w:r>
              <w:rPr>
                <w:rFonts w:hint="eastAsia"/>
              </w:rPr>
              <w:t>停车泊位</w:t>
            </w:r>
          </w:p>
        </w:tc>
        <w:tc>
          <w:tcPr>
            <w:tcW w:w="2713" w:type="dxa"/>
            <w:gridSpan w:val="2"/>
            <w:noWrap/>
          </w:tcPr>
          <w:p w14:paraId="40E77CCC">
            <w:pPr>
              <w:pStyle w:val="174"/>
              <w:spacing w:before="162" w:after="162"/>
            </w:pPr>
            <w:r>
              <w:rPr>
                <w:rFonts w:hint="eastAsia"/>
              </w:rPr>
              <w:t>机动车停车位</w:t>
            </w:r>
          </w:p>
        </w:tc>
        <w:tc>
          <w:tcPr>
            <w:tcW w:w="951" w:type="dxa"/>
            <w:noWrap/>
          </w:tcPr>
          <w:p w14:paraId="56EF301B">
            <w:pPr>
              <w:pStyle w:val="174"/>
              <w:spacing w:before="162" w:after="162"/>
            </w:pPr>
          </w:p>
        </w:tc>
        <w:tc>
          <w:tcPr>
            <w:tcW w:w="1379" w:type="dxa"/>
            <w:noWrap/>
          </w:tcPr>
          <w:p w14:paraId="4D551C48">
            <w:pPr>
              <w:pStyle w:val="174"/>
              <w:spacing w:before="162" w:after="162"/>
              <w:rPr>
                <w:b w:val="0"/>
              </w:rPr>
            </w:pPr>
            <w:r>
              <w:rPr>
                <w:rFonts w:hint="eastAsia"/>
                <w:b w:val="0"/>
              </w:rPr>
              <w:t>辆</w:t>
            </w:r>
          </w:p>
        </w:tc>
        <w:tc>
          <w:tcPr>
            <w:tcW w:w="3544" w:type="dxa"/>
            <w:noWrap/>
          </w:tcPr>
          <w:p w14:paraId="5E3765A0">
            <w:pPr>
              <w:pStyle w:val="174"/>
              <w:spacing w:before="162" w:after="162"/>
              <w:rPr>
                <w:b w:val="0"/>
              </w:rPr>
            </w:pPr>
            <w:r>
              <w:rPr>
                <w:rFonts w:hint="eastAsia"/>
                <w:b w:val="0"/>
              </w:rPr>
              <w:t>需标明测算标准</w:t>
            </w:r>
          </w:p>
        </w:tc>
      </w:tr>
      <w:tr w14:paraId="2A7A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22" w:type="dxa"/>
            <w:vMerge w:val="continue"/>
          </w:tcPr>
          <w:p w14:paraId="76EA2BC3">
            <w:pPr>
              <w:pStyle w:val="174"/>
              <w:spacing w:before="162" w:after="162"/>
            </w:pPr>
          </w:p>
        </w:tc>
        <w:tc>
          <w:tcPr>
            <w:tcW w:w="622" w:type="dxa"/>
            <w:vMerge w:val="restart"/>
            <w:noWrap/>
          </w:tcPr>
          <w:p w14:paraId="636924F3">
            <w:pPr>
              <w:pStyle w:val="174"/>
              <w:spacing w:before="162" w:after="162"/>
            </w:pPr>
            <w:r>
              <w:rPr>
                <w:rFonts w:hint="eastAsia"/>
              </w:rPr>
              <w:t>其中</w:t>
            </w:r>
          </w:p>
        </w:tc>
        <w:tc>
          <w:tcPr>
            <w:tcW w:w="2091" w:type="dxa"/>
            <w:noWrap/>
          </w:tcPr>
          <w:p w14:paraId="626CD940">
            <w:pPr>
              <w:pStyle w:val="174"/>
              <w:spacing w:before="162" w:after="162"/>
            </w:pPr>
            <w:r>
              <w:rPr>
                <w:rFonts w:hint="eastAsia"/>
              </w:rPr>
              <w:t>地上</w:t>
            </w:r>
          </w:p>
        </w:tc>
        <w:tc>
          <w:tcPr>
            <w:tcW w:w="951" w:type="dxa"/>
            <w:noWrap/>
          </w:tcPr>
          <w:p w14:paraId="1474A561">
            <w:pPr>
              <w:pStyle w:val="174"/>
              <w:spacing w:before="162" w:after="162"/>
            </w:pPr>
          </w:p>
        </w:tc>
        <w:tc>
          <w:tcPr>
            <w:tcW w:w="1379" w:type="dxa"/>
            <w:noWrap/>
          </w:tcPr>
          <w:p w14:paraId="3DC56A33">
            <w:pPr>
              <w:pStyle w:val="174"/>
              <w:spacing w:before="162" w:after="162"/>
              <w:rPr>
                <w:b w:val="0"/>
              </w:rPr>
            </w:pPr>
            <w:r>
              <w:rPr>
                <w:rFonts w:hint="eastAsia"/>
                <w:b w:val="0"/>
              </w:rPr>
              <w:t>辆</w:t>
            </w:r>
          </w:p>
        </w:tc>
        <w:tc>
          <w:tcPr>
            <w:tcW w:w="3544" w:type="dxa"/>
            <w:noWrap/>
          </w:tcPr>
          <w:p w14:paraId="4A5A02D7">
            <w:pPr>
              <w:pStyle w:val="174"/>
              <w:spacing w:before="162" w:after="162"/>
              <w:rPr>
                <w:b w:val="0"/>
              </w:rPr>
            </w:pPr>
            <w:r>
              <w:rPr>
                <w:rFonts w:hint="eastAsia"/>
                <w:b w:val="0"/>
              </w:rPr>
              <w:t>需标明测算方法及地面停车率</w:t>
            </w:r>
          </w:p>
        </w:tc>
      </w:tr>
      <w:tr w14:paraId="6EE2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2" w:type="dxa"/>
            <w:vMerge w:val="continue"/>
          </w:tcPr>
          <w:p w14:paraId="34783258">
            <w:pPr>
              <w:pStyle w:val="174"/>
              <w:spacing w:before="162" w:after="162"/>
            </w:pPr>
          </w:p>
        </w:tc>
        <w:tc>
          <w:tcPr>
            <w:tcW w:w="622" w:type="dxa"/>
            <w:vMerge w:val="continue"/>
          </w:tcPr>
          <w:p w14:paraId="3119008F">
            <w:pPr>
              <w:pStyle w:val="174"/>
              <w:spacing w:before="162" w:after="162"/>
            </w:pPr>
          </w:p>
        </w:tc>
        <w:tc>
          <w:tcPr>
            <w:tcW w:w="2091" w:type="dxa"/>
            <w:noWrap/>
          </w:tcPr>
          <w:p w14:paraId="12004261">
            <w:pPr>
              <w:pStyle w:val="174"/>
              <w:spacing w:before="162" w:after="162"/>
            </w:pPr>
            <w:r>
              <w:rPr>
                <w:rFonts w:hint="eastAsia"/>
              </w:rPr>
              <w:t>地下</w:t>
            </w:r>
          </w:p>
        </w:tc>
        <w:tc>
          <w:tcPr>
            <w:tcW w:w="951" w:type="dxa"/>
            <w:noWrap/>
          </w:tcPr>
          <w:p w14:paraId="393E9F14">
            <w:pPr>
              <w:pStyle w:val="174"/>
              <w:spacing w:before="162" w:after="162"/>
            </w:pPr>
          </w:p>
        </w:tc>
        <w:tc>
          <w:tcPr>
            <w:tcW w:w="1379" w:type="dxa"/>
            <w:noWrap/>
          </w:tcPr>
          <w:p w14:paraId="2992C723">
            <w:pPr>
              <w:pStyle w:val="174"/>
              <w:spacing w:before="162" w:after="162"/>
              <w:rPr>
                <w:b w:val="0"/>
              </w:rPr>
            </w:pPr>
            <w:r>
              <w:rPr>
                <w:rFonts w:hint="eastAsia"/>
                <w:b w:val="0"/>
              </w:rPr>
              <w:t>辆</w:t>
            </w:r>
          </w:p>
        </w:tc>
        <w:tc>
          <w:tcPr>
            <w:tcW w:w="3544" w:type="dxa"/>
          </w:tcPr>
          <w:p w14:paraId="1B230EF4">
            <w:pPr>
              <w:pStyle w:val="174"/>
              <w:spacing w:before="162" w:after="162"/>
              <w:rPr>
                <w:b w:val="0"/>
              </w:rPr>
            </w:pPr>
            <w:r>
              <w:rPr>
                <w:rFonts w:hint="eastAsia"/>
                <w:b w:val="0"/>
              </w:rPr>
              <w:t>若有机械停车位需标明机械停车位的数量</w:t>
            </w:r>
          </w:p>
        </w:tc>
      </w:tr>
      <w:tr w14:paraId="13DC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22" w:type="dxa"/>
            <w:vMerge w:val="continue"/>
          </w:tcPr>
          <w:p w14:paraId="1DBEAC81">
            <w:pPr>
              <w:pStyle w:val="174"/>
              <w:spacing w:before="162" w:after="162"/>
            </w:pPr>
          </w:p>
        </w:tc>
        <w:tc>
          <w:tcPr>
            <w:tcW w:w="2713" w:type="dxa"/>
            <w:gridSpan w:val="2"/>
            <w:noWrap/>
          </w:tcPr>
          <w:p w14:paraId="22E70F3D">
            <w:pPr>
              <w:pStyle w:val="174"/>
              <w:spacing w:before="162" w:after="162"/>
            </w:pPr>
            <w:r>
              <w:rPr>
                <w:rFonts w:hint="eastAsia"/>
              </w:rPr>
              <w:t>非机动车停车位</w:t>
            </w:r>
          </w:p>
        </w:tc>
        <w:tc>
          <w:tcPr>
            <w:tcW w:w="951" w:type="dxa"/>
            <w:noWrap/>
          </w:tcPr>
          <w:p w14:paraId="10EEB6BD">
            <w:pPr>
              <w:pStyle w:val="174"/>
              <w:spacing w:before="162" w:after="162"/>
            </w:pPr>
          </w:p>
        </w:tc>
        <w:tc>
          <w:tcPr>
            <w:tcW w:w="1379" w:type="dxa"/>
            <w:noWrap/>
          </w:tcPr>
          <w:p w14:paraId="5B721973">
            <w:pPr>
              <w:pStyle w:val="174"/>
              <w:spacing w:before="162" w:after="162"/>
              <w:rPr>
                <w:b w:val="0"/>
              </w:rPr>
            </w:pPr>
            <w:r>
              <w:rPr>
                <w:rFonts w:hint="eastAsia"/>
                <w:b w:val="0"/>
              </w:rPr>
              <w:t>辆</w:t>
            </w:r>
          </w:p>
        </w:tc>
        <w:tc>
          <w:tcPr>
            <w:tcW w:w="3544" w:type="dxa"/>
            <w:noWrap/>
          </w:tcPr>
          <w:p w14:paraId="29C2CF0A">
            <w:pPr>
              <w:pStyle w:val="174"/>
              <w:spacing w:before="162" w:after="162"/>
              <w:rPr>
                <w:b w:val="0"/>
              </w:rPr>
            </w:pPr>
            <w:r>
              <w:rPr>
                <w:rFonts w:hint="eastAsia"/>
                <w:b w:val="0"/>
              </w:rPr>
              <w:t>需标明测算标准</w:t>
            </w:r>
          </w:p>
        </w:tc>
      </w:tr>
    </w:tbl>
    <w:p w14:paraId="0694FC1C">
      <w:pPr>
        <w:spacing w:after="324"/>
        <w:jc w:val="center"/>
      </w:pPr>
    </w:p>
    <w:p w14:paraId="4A017B06">
      <w:pPr>
        <w:spacing w:after="324"/>
        <w:jc w:val="center"/>
        <w:rPr>
          <w:rFonts w:ascii="宋体" w:hAnsi="宋体"/>
          <w:color w:val="000000" w:themeColor="text1"/>
          <w:szCs w:val="28"/>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续表A.0.</w:t>
      </w:r>
      <w:r>
        <w:rPr>
          <w:rFonts w:ascii="宋体" w:hAnsi="宋体"/>
          <w:b/>
          <w:color w:val="000000" w:themeColor="text1"/>
          <w:sz w:val="21"/>
          <w:szCs w:val="21"/>
          <w14:textFill>
            <w14:solidFill>
              <w14:schemeClr w14:val="tx1"/>
            </w14:solidFill>
          </w14:textFill>
        </w:rPr>
        <w:t>2</w:t>
      </w:r>
    </w:p>
    <w:tbl>
      <w:tblPr>
        <w:tblStyle w:val="3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622"/>
        <w:gridCol w:w="2091"/>
        <w:gridCol w:w="951"/>
        <w:gridCol w:w="1379"/>
        <w:gridCol w:w="3544"/>
      </w:tblGrid>
      <w:tr w14:paraId="16D9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22" w:type="dxa"/>
            <w:vMerge w:val="restart"/>
          </w:tcPr>
          <w:p w14:paraId="543B79AC">
            <w:pPr>
              <w:pStyle w:val="174"/>
              <w:spacing w:before="162" w:after="162"/>
              <w:rPr>
                <w:b w:val="0"/>
              </w:rPr>
            </w:pPr>
          </w:p>
        </w:tc>
        <w:tc>
          <w:tcPr>
            <w:tcW w:w="622" w:type="dxa"/>
            <w:vMerge w:val="restart"/>
            <w:noWrap/>
          </w:tcPr>
          <w:p w14:paraId="5DA62AF2">
            <w:pPr>
              <w:pStyle w:val="174"/>
              <w:spacing w:before="162" w:after="162"/>
            </w:pPr>
            <w:r>
              <w:rPr>
                <w:rFonts w:hint="eastAsia"/>
              </w:rPr>
              <w:t>其中</w:t>
            </w:r>
          </w:p>
        </w:tc>
        <w:tc>
          <w:tcPr>
            <w:tcW w:w="2091" w:type="dxa"/>
            <w:noWrap/>
          </w:tcPr>
          <w:p w14:paraId="3F3586D2">
            <w:pPr>
              <w:pStyle w:val="174"/>
              <w:spacing w:before="162" w:after="162"/>
            </w:pPr>
            <w:r>
              <w:rPr>
                <w:rFonts w:hint="eastAsia"/>
              </w:rPr>
              <w:t>地上</w:t>
            </w:r>
          </w:p>
        </w:tc>
        <w:tc>
          <w:tcPr>
            <w:tcW w:w="951" w:type="dxa"/>
            <w:noWrap/>
          </w:tcPr>
          <w:p w14:paraId="5F31390E">
            <w:pPr>
              <w:pStyle w:val="174"/>
              <w:spacing w:before="162" w:after="162"/>
            </w:pPr>
          </w:p>
        </w:tc>
        <w:tc>
          <w:tcPr>
            <w:tcW w:w="1379" w:type="dxa"/>
            <w:noWrap/>
          </w:tcPr>
          <w:p w14:paraId="488B11FC">
            <w:pPr>
              <w:pStyle w:val="174"/>
              <w:spacing w:before="162" w:after="162"/>
              <w:rPr>
                <w:b w:val="0"/>
              </w:rPr>
            </w:pPr>
            <w:r>
              <w:rPr>
                <w:rFonts w:hint="eastAsia"/>
                <w:b w:val="0"/>
              </w:rPr>
              <w:t>辆</w:t>
            </w:r>
          </w:p>
        </w:tc>
        <w:tc>
          <w:tcPr>
            <w:tcW w:w="3544" w:type="dxa"/>
            <w:noWrap/>
          </w:tcPr>
          <w:p w14:paraId="503B28B9">
            <w:pPr>
              <w:pStyle w:val="174"/>
              <w:spacing w:before="162" w:after="162"/>
              <w:rPr>
                <w:b w:val="0"/>
              </w:rPr>
            </w:pPr>
            <w:r>
              <w:rPr>
                <w:rFonts w:hint="eastAsia"/>
                <w:b w:val="0"/>
              </w:rPr>
              <w:t>　</w:t>
            </w:r>
          </w:p>
        </w:tc>
      </w:tr>
      <w:tr w14:paraId="480A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22" w:type="dxa"/>
            <w:vMerge w:val="continue"/>
          </w:tcPr>
          <w:p w14:paraId="3EACB5C4">
            <w:pPr>
              <w:pStyle w:val="174"/>
              <w:spacing w:before="162" w:after="162"/>
              <w:rPr>
                <w:b w:val="0"/>
              </w:rPr>
            </w:pPr>
          </w:p>
        </w:tc>
        <w:tc>
          <w:tcPr>
            <w:tcW w:w="622" w:type="dxa"/>
            <w:vMerge w:val="continue"/>
          </w:tcPr>
          <w:p w14:paraId="32E8DF03">
            <w:pPr>
              <w:pStyle w:val="174"/>
              <w:spacing w:before="162" w:after="162"/>
            </w:pPr>
          </w:p>
        </w:tc>
        <w:tc>
          <w:tcPr>
            <w:tcW w:w="2091" w:type="dxa"/>
            <w:noWrap/>
          </w:tcPr>
          <w:p w14:paraId="592D3314">
            <w:pPr>
              <w:pStyle w:val="174"/>
              <w:spacing w:before="162" w:after="162"/>
            </w:pPr>
            <w:r>
              <w:rPr>
                <w:rFonts w:hint="eastAsia"/>
              </w:rPr>
              <w:t>地下</w:t>
            </w:r>
          </w:p>
        </w:tc>
        <w:tc>
          <w:tcPr>
            <w:tcW w:w="951" w:type="dxa"/>
            <w:noWrap/>
          </w:tcPr>
          <w:p w14:paraId="44343969">
            <w:pPr>
              <w:pStyle w:val="174"/>
              <w:spacing w:before="162" w:after="162"/>
            </w:pPr>
            <w:r>
              <w:rPr>
                <w:rFonts w:hint="eastAsia"/>
                <w:b w:val="0"/>
              </w:rPr>
              <w:t>　</w:t>
            </w:r>
          </w:p>
        </w:tc>
        <w:tc>
          <w:tcPr>
            <w:tcW w:w="1379" w:type="dxa"/>
            <w:noWrap/>
          </w:tcPr>
          <w:p w14:paraId="7757286E">
            <w:pPr>
              <w:pStyle w:val="174"/>
              <w:spacing w:before="162" w:after="162"/>
              <w:rPr>
                <w:b w:val="0"/>
              </w:rPr>
            </w:pPr>
            <w:r>
              <w:rPr>
                <w:rFonts w:hint="eastAsia"/>
                <w:b w:val="0"/>
              </w:rPr>
              <w:t>辆</w:t>
            </w:r>
          </w:p>
        </w:tc>
        <w:tc>
          <w:tcPr>
            <w:tcW w:w="3544" w:type="dxa"/>
            <w:noWrap/>
          </w:tcPr>
          <w:p w14:paraId="4F4FC3A5">
            <w:pPr>
              <w:pStyle w:val="174"/>
              <w:spacing w:before="162" w:after="162"/>
              <w:rPr>
                <w:b w:val="0"/>
              </w:rPr>
            </w:pPr>
            <w:r>
              <w:rPr>
                <w:rFonts w:hint="eastAsia"/>
                <w:b w:val="0"/>
              </w:rPr>
              <w:t>　</w:t>
            </w:r>
          </w:p>
        </w:tc>
      </w:tr>
    </w:tbl>
    <w:p w14:paraId="3F626337">
      <w:pPr>
        <w:spacing w:after="324"/>
        <w:rPr>
          <w:rFonts w:ascii="宋体" w:hAnsi="宋体"/>
          <w:color w:val="000000" w:themeColor="text1"/>
          <w:sz w:val="21"/>
          <w:szCs w:val="21"/>
          <w14:textFill>
            <w14:solidFill>
              <w14:schemeClr w14:val="tx1"/>
            </w14:solidFill>
          </w14:textFill>
        </w:rPr>
      </w:pPr>
      <w:r>
        <w:rPr>
          <w:rFonts w:ascii="宋体" w:hAnsi="宋体"/>
          <w:color w:val="000000" w:themeColor="text1"/>
          <w:szCs w:val="28"/>
          <w14:textFill>
            <w14:solidFill>
              <w14:schemeClr w14:val="tx1"/>
            </w14:solidFill>
          </w14:textFill>
        </w:rPr>
        <w:fldChar w:fldCharType="end"/>
      </w:r>
      <w:r>
        <w:rPr>
          <w:rFonts w:hint="eastAsia" w:ascii="宋体" w:hAnsi="宋体"/>
          <w:color w:val="000000" w:themeColor="text1"/>
          <w:sz w:val="21"/>
          <w:szCs w:val="21"/>
          <w14:textFill>
            <w14:solidFill>
              <w14:schemeClr w14:val="tx1"/>
            </w14:solidFill>
          </w14:textFill>
        </w:rPr>
        <w:t>注：</w:t>
      </w:r>
    </w:p>
    <w:p w14:paraId="71D27A2C">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1．其中专有名词（加粗字体“</w:t>
      </w:r>
      <w:r>
        <w:rPr>
          <w:rFonts w:hint="eastAsia" w:ascii="宋体" w:hAnsi="宋体"/>
          <w:b/>
          <w:bCs/>
          <w:color w:val="000000" w:themeColor="text1"/>
          <w:sz w:val="21"/>
          <w:szCs w:val="21"/>
          <w14:textFill>
            <w14:solidFill>
              <w14:schemeClr w14:val="tx1"/>
            </w14:solidFill>
          </w14:textFill>
        </w:rPr>
        <w:t>建设用地经济技术指标表、项目、数值、单位、备注、总建筑面积、地上建筑面积、地下建筑面积、容积率、建筑密度、绿地绿、建筑高度、停车泊位、机动车停车位、非机动车停车位以及停车泊位所对应的其中、地上、地下</w:t>
      </w:r>
      <w:r>
        <w:rPr>
          <w:rFonts w:hint="eastAsia" w:ascii="宋体" w:hAnsi="宋体"/>
          <w:color w:val="000000" w:themeColor="text1"/>
          <w:sz w:val="21"/>
          <w:szCs w:val="21"/>
          <w14:textFill>
            <w14:solidFill>
              <w14:schemeClr w14:val="tx1"/>
            </w14:solidFill>
          </w14:textFill>
        </w:rPr>
        <w:t>”）和其所在表格格式不可随意修改。</w:t>
      </w:r>
    </w:p>
    <w:p w14:paraId="020541D1">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2．表格中备注列内容为填写提示，可根据项目实际情况进行修改。</w:t>
      </w:r>
    </w:p>
    <w:p w14:paraId="4E781F86">
      <w:pPr>
        <w:rPr>
          <w:rFonts w:ascii="宋体" w:hAnsi="宋体"/>
          <w:color w:val="000000" w:themeColor="text1"/>
          <w:sz w:val="21"/>
          <w:szCs w:val="21"/>
          <w14:textFill>
            <w14:solidFill>
              <w14:schemeClr w14:val="tx1"/>
            </w14:solidFill>
          </w14:textFill>
        </w:rPr>
        <w:sectPr>
          <w:pgSz w:w="11907" w:h="16840"/>
          <w:pgMar w:top="1418" w:right="1276" w:bottom="1134" w:left="1276" w:header="1418" w:footer="851" w:gutter="0"/>
          <w:cols w:space="425" w:num="1"/>
          <w:docGrid w:type="lines" w:linePitch="324" w:charSpace="0"/>
        </w:sectPr>
      </w:pPr>
      <w:r>
        <w:rPr>
          <w:rFonts w:hint="eastAsia" w:ascii="宋体" w:hAnsi="宋体"/>
          <w:b/>
          <w:bCs/>
          <w:color w:val="000000" w:themeColor="text1"/>
          <w:sz w:val="21"/>
          <w:szCs w:val="21"/>
          <w14:textFill>
            <w14:solidFill>
              <w14:schemeClr w14:val="tx1"/>
            </w14:solidFill>
          </w14:textFill>
        </w:rPr>
        <w:t>3．除“新建地上建筑面积、保留地上建筑面积、新建地下建筑面积、保留地下建筑面积以及</w:t>
      </w:r>
      <w:r>
        <w:rPr>
          <w:rFonts w:hint="eastAsia" w:ascii="宋体" w:hAnsi="宋体"/>
          <w:color w:val="000000" w:themeColor="text1"/>
          <w:sz w:val="21"/>
          <w:szCs w:val="21"/>
          <w14:textFill>
            <w14:solidFill>
              <w14:schemeClr w14:val="tx1"/>
            </w14:solidFill>
          </w14:textFill>
        </w:rPr>
        <w:t>其左侧对应的其中”所在表格可添行或删除行外，表格其余行和列不可添加或删除行。</w:t>
      </w:r>
    </w:p>
    <w:p w14:paraId="1BBDC4C5">
      <w:pPr>
        <w:rPr>
          <w:rFonts w:asciiTheme="minorEastAsia" w:hAnsiTheme="minorEastAsia"/>
        </w:rPr>
      </w:pPr>
      <w:r>
        <w:rPr>
          <w:rFonts w:hint="eastAsia" w:asciiTheme="minorEastAsia" w:hAnsiTheme="minorEastAsia"/>
        </w:rPr>
        <w:t>A</w:t>
      </w:r>
      <w:r>
        <w:rPr>
          <w:rFonts w:asciiTheme="minorEastAsia" w:hAnsiTheme="minorEastAsia"/>
        </w:rPr>
        <w:t xml:space="preserve">.0.3  </w:t>
      </w:r>
      <w:r>
        <w:rPr>
          <w:rFonts w:hint="eastAsia" w:asciiTheme="minorEastAsia" w:hAnsiTheme="minorEastAsia"/>
        </w:rPr>
        <w:t>住宅项目经济技术指标表宜符合表A</w:t>
      </w:r>
      <w:r>
        <w:rPr>
          <w:rFonts w:asciiTheme="minorEastAsia" w:hAnsiTheme="minorEastAsia"/>
        </w:rPr>
        <w:t>.0.3的规定。</w:t>
      </w:r>
    </w:p>
    <w:p w14:paraId="5CFFB864">
      <w:pPr>
        <w:spacing w:after="324"/>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表A</w:t>
      </w:r>
      <w:r>
        <w:rPr>
          <w:rFonts w:ascii="宋体" w:hAnsi="宋体"/>
          <w:b/>
          <w:color w:val="000000" w:themeColor="text1"/>
          <w:sz w:val="21"/>
          <w:szCs w:val="21"/>
          <w14:textFill>
            <w14:solidFill>
              <w14:schemeClr w14:val="tx1"/>
            </w14:solidFill>
          </w14:textFill>
        </w:rPr>
        <w:t>.0.3</w:t>
      </w:r>
      <w:r>
        <w:rPr>
          <w:rFonts w:asciiTheme="minorEastAsia" w:hAnsiTheme="minorEastAsia"/>
        </w:rPr>
        <w:t xml:space="preserve">  </w:t>
      </w:r>
      <w:r>
        <w:rPr>
          <w:rFonts w:hint="eastAsia" w:ascii="宋体" w:hAnsi="宋体"/>
          <w:b/>
          <w:color w:val="000000" w:themeColor="text1"/>
          <w:sz w:val="21"/>
          <w:szCs w:val="21"/>
          <w14:textFill>
            <w14:solidFill>
              <w14:schemeClr w14:val="tx1"/>
            </w14:solidFill>
          </w14:textFill>
        </w:rPr>
        <w:t>住宅项目经济技术指标表</w:t>
      </w:r>
      <w:r>
        <w:rPr>
          <w:rFonts w:ascii="宋体" w:hAnsi="宋体"/>
          <w:b/>
          <w:color w:val="000000" w:themeColor="text1"/>
          <w:sz w:val="21"/>
          <w:szCs w:val="21"/>
          <w14:textFill>
            <w14:solidFill>
              <w14:schemeClr w14:val="tx1"/>
            </w14:solidFill>
          </w14:textFill>
        </w:rPr>
        <w:fldChar w:fldCharType="begin"/>
      </w:r>
      <w:r>
        <w:rPr>
          <w:rFonts w:ascii="宋体" w:hAnsi="宋体"/>
          <w:b/>
          <w:color w:val="000000" w:themeColor="text1"/>
          <w:sz w:val="21"/>
          <w:szCs w:val="21"/>
          <w14:textFill>
            <w14:solidFill>
              <w14:schemeClr w14:val="tx1"/>
            </w14:solidFill>
          </w14:textFill>
        </w:rPr>
        <w:instrText xml:space="preserve"> LINK Excel.SheetMacroEnabled.12 D:\\2023年工作\\2023年项目\\2023年-【规自委合同】-规划建设电子报审数据标准草案\\工作文件\\20231024-开完规自委会后修改\\建设工程规划设计经济技术指标表格模板.xlsm 住宅项目经济技术指标表!R5C3:R37C9 \a \f 5 \h  \* MERGEFORMAT </w:instrText>
      </w:r>
      <w:r>
        <w:rPr>
          <w:rFonts w:ascii="宋体" w:hAnsi="宋体"/>
          <w:b/>
          <w:color w:val="000000" w:themeColor="text1"/>
          <w:sz w:val="21"/>
          <w:szCs w:val="21"/>
          <w14:textFill>
            <w14:solidFill>
              <w14:schemeClr w14:val="tx1"/>
            </w14:solidFill>
          </w14:textFill>
        </w:rPr>
        <w:fldChar w:fldCharType="separate"/>
      </w:r>
    </w:p>
    <w:tbl>
      <w:tblPr>
        <w:tblStyle w:val="34"/>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677"/>
        <w:gridCol w:w="674"/>
        <w:gridCol w:w="2560"/>
        <w:gridCol w:w="1112"/>
        <w:gridCol w:w="989"/>
        <w:gridCol w:w="2627"/>
      </w:tblGrid>
      <w:tr w14:paraId="447A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00" w:type="dxa"/>
            <w:gridSpan w:val="7"/>
            <w:noWrap/>
          </w:tcPr>
          <w:p w14:paraId="5A86ACF3">
            <w:pPr>
              <w:pStyle w:val="174"/>
              <w:spacing w:before="162" w:after="162"/>
            </w:pPr>
            <w:r>
              <w:rPr>
                <w:rFonts w:hint="eastAsia"/>
              </w:rPr>
              <w:t>住宅项目经济技术指标表</w:t>
            </w:r>
          </w:p>
        </w:tc>
      </w:tr>
      <w:tr w14:paraId="5CF9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2" w:type="dxa"/>
            <w:gridSpan w:val="4"/>
            <w:noWrap/>
          </w:tcPr>
          <w:p w14:paraId="188C4149">
            <w:pPr>
              <w:pStyle w:val="174"/>
              <w:spacing w:before="162" w:after="162"/>
            </w:pPr>
            <w:r>
              <w:rPr>
                <w:rFonts w:hint="eastAsia"/>
              </w:rPr>
              <w:t>项目</w:t>
            </w:r>
          </w:p>
        </w:tc>
        <w:tc>
          <w:tcPr>
            <w:tcW w:w="1112" w:type="dxa"/>
            <w:noWrap/>
          </w:tcPr>
          <w:p w14:paraId="504C0510">
            <w:pPr>
              <w:pStyle w:val="174"/>
              <w:spacing w:before="162" w:after="162"/>
            </w:pPr>
            <w:r>
              <w:rPr>
                <w:rFonts w:hint="eastAsia"/>
              </w:rPr>
              <w:t>数值</w:t>
            </w:r>
          </w:p>
        </w:tc>
        <w:tc>
          <w:tcPr>
            <w:tcW w:w="989" w:type="dxa"/>
            <w:noWrap/>
          </w:tcPr>
          <w:p w14:paraId="4671AB4C">
            <w:pPr>
              <w:pStyle w:val="174"/>
              <w:spacing w:before="162" w:after="162"/>
            </w:pPr>
            <w:r>
              <w:rPr>
                <w:rFonts w:hint="eastAsia"/>
              </w:rPr>
              <w:t>单位</w:t>
            </w:r>
          </w:p>
        </w:tc>
        <w:tc>
          <w:tcPr>
            <w:tcW w:w="2627" w:type="dxa"/>
          </w:tcPr>
          <w:p w14:paraId="6B25276C">
            <w:pPr>
              <w:pStyle w:val="174"/>
              <w:spacing w:before="162" w:after="162"/>
            </w:pPr>
            <w:r>
              <w:rPr>
                <w:rFonts w:hint="eastAsia"/>
              </w:rPr>
              <w:t>备注</w:t>
            </w:r>
          </w:p>
        </w:tc>
      </w:tr>
      <w:tr w14:paraId="306F5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2" w:type="dxa"/>
            <w:gridSpan w:val="4"/>
            <w:noWrap/>
          </w:tcPr>
          <w:p w14:paraId="6D8177EA">
            <w:pPr>
              <w:pStyle w:val="174"/>
              <w:spacing w:before="162" w:after="162"/>
            </w:pPr>
            <w:r>
              <w:rPr>
                <w:rFonts w:hint="eastAsia"/>
              </w:rPr>
              <w:t>总建筑面积</w:t>
            </w:r>
          </w:p>
        </w:tc>
        <w:tc>
          <w:tcPr>
            <w:tcW w:w="1112" w:type="dxa"/>
            <w:noWrap/>
          </w:tcPr>
          <w:p w14:paraId="4EA297F4">
            <w:pPr>
              <w:pStyle w:val="174"/>
              <w:spacing w:before="162" w:after="162"/>
            </w:pPr>
          </w:p>
        </w:tc>
        <w:tc>
          <w:tcPr>
            <w:tcW w:w="989" w:type="dxa"/>
            <w:noWrap/>
          </w:tcPr>
          <w:p w14:paraId="246AC3EA">
            <w:pPr>
              <w:pStyle w:val="174"/>
              <w:spacing w:before="162" w:after="162"/>
              <w:rPr>
                <w:b w:val="0"/>
              </w:rPr>
            </w:pPr>
            <w:r>
              <w:rPr>
                <w:rFonts w:hint="eastAsia"/>
                <w:b w:val="0"/>
              </w:rPr>
              <w:t>平方米</w:t>
            </w:r>
          </w:p>
        </w:tc>
        <w:tc>
          <w:tcPr>
            <w:tcW w:w="2627" w:type="dxa"/>
          </w:tcPr>
          <w:p w14:paraId="2CD2E0C2">
            <w:pPr>
              <w:pStyle w:val="174"/>
              <w:spacing w:before="162" w:after="162"/>
            </w:pPr>
            <w:r>
              <w:rPr>
                <w:rFonts w:hint="eastAsia"/>
                <w:b w:val="0"/>
              </w:rPr>
              <w:t>　</w:t>
            </w:r>
          </w:p>
        </w:tc>
      </w:tr>
      <w:tr w14:paraId="05B3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1" w:type="dxa"/>
            <w:vMerge w:val="restart"/>
            <w:noWrap/>
          </w:tcPr>
          <w:p w14:paraId="74E22559">
            <w:pPr>
              <w:pStyle w:val="174"/>
              <w:spacing w:before="162" w:after="162"/>
              <w:rPr>
                <w:b w:val="0"/>
              </w:rPr>
            </w:pPr>
            <w:r>
              <w:rPr>
                <w:rFonts w:hint="eastAsia"/>
                <w:b w:val="0"/>
              </w:rPr>
              <w:t>其中</w:t>
            </w:r>
          </w:p>
        </w:tc>
        <w:tc>
          <w:tcPr>
            <w:tcW w:w="3911" w:type="dxa"/>
            <w:gridSpan w:val="3"/>
            <w:noWrap/>
          </w:tcPr>
          <w:p w14:paraId="0B931D26">
            <w:pPr>
              <w:pStyle w:val="174"/>
              <w:spacing w:before="162" w:after="162"/>
            </w:pPr>
            <w:r>
              <w:rPr>
                <w:rFonts w:hint="eastAsia"/>
              </w:rPr>
              <w:t>地上建筑面积</w:t>
            </w:r>
          </w:p>
        </w:tc>
        <w:tc>
          <w:tcPr>
            <w:tcW w:w="1112" w:type="dxa"/>
            <w:noWrap/>
          </w:tcPr>
          <w:p w14:paraId="700A4E89">
            <w:pPr>
              <w:pStyle w:val="174"/>
              <w:spacing w:before="162" w:after="162"/>
            </w:pPr>
          </w:p>
        </w:tc>
        <w:tc>
          <w:tcPr>
            <w:tcW w:w="989" w:type="dxa"/>
            <w:noWrap/>
          </w:tcPr>
          <w:p w14:paraId="614D91EC">
            <w:pPr>
              <w:pStyle w:val="174"/>
              <w:spacing w:before="162" w:after="162"/>
              <w:rPr>
                <w:b w:val="0"/>
              </w:rPr>
            </w:pPr>
            <w:r>
              <w:rPr>
                <w:rFonts w:hint="eastAsia"/>
                <w:b w:val="0"/>
              </w:rPr>
              <w:t>平方米</w:t>
            </w:r>
          </w:p>
        </w:tc>
        <w:tc>
          <w:tcPr>
            <w:tcW w:w="2627" w:type="dxa"/>
          </w:tcPr>
          <w:p w14:paraId="42845FBE">
            <w:pPr>
              <w:pStyle w:val="174"/>
              <w:spacing w:before="162" w:after="162"/>
            </w:pPr>
            <w:r>
              <w:rPr>
                <w:rFonts w:hint="eastAsia"/>
                <w:b w:val="0"/>
              </w:rPr>
              <w:t>　</w:t>
            </w:r>
          </w:p>
        </w:tc>
      </w:tr>
      <w:tr w14:paraId="5BEA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1" w:type="dxa"/>
            <w:vMerge w:val="continue"/>
          </w:tcPr>
          <w:p w14:paraId="0DEFC4C9">
            <w:pPr>
              <w:pStyle w:val="174"/>
              <w:spacing w:before="162" w:after="162"/>
              <w:rPr>
                <w:b w:val="0"/>
              </w:rPr>
            </w:pPr>
          </w:p>
        </w:tc>
        <w:tc>
          <w:tcPr>
            <w:tcW w:w="677" w:type="dxa"/>
            <w:vMerge w:val="restart"/>
            <w:noWrap/>
          </w:tcPr>
          <w:p w14:paraId="41621D6A">
            <w:pPr>
              <w:pStyle w:val="174"/>
              <w:spacing w:before="162" w:after="162"/>
              <w:rPr>
                <w:b w:val="0"/>
              </w:rPr>
            </w:pPr>
            <w:r>
              <w:rPr>
                <w:rFonts w:hint="eastAsia"/>
                <w:b w:val="0"/>
              </w:rPr>
              <w:t>其中</w:t>
            </w:r>
          </w:p>
        </w:tc>
        <w:tc>
          <w:tcPr>
            <w:tcW w:w="3234" w:type="dxa"/>
            <w:gridSpan w:val="2"/>
            <w:noWrap/>
          </w:tcPr>
          <w:p w14:paraId="1D1F2C56">
            <w:pPr>
              <w:pStyle w:val="174"/>
              <w:spacing w:before="162" w:after="162"/>
              <w:rPr>
                <w:b w:val="0"/>
              </w:rPr>
            </w:pPr>
            <w:r>
              <w:rPr>
                <w:rFonts w:hint="eastAsia"/>
                <w:b w:val="0"/>
              </w:rPr>
              <w:t>新建地上建筑面积</w:t>
            </w:r>
          </w:p>
        </w:tc>
        <w:tc>
          <w:tcPr>
            <w:tcW w:w="1112" w:type="dxa"/>
            <w:noWrap/>
          </w:tcPr>
          <w:p w14:paraId="78845B07">
            <w:pPr>
              <w:pStyle w:val="174"/>
              <w:spacing w:before="162" w:after="162"/>
            </w:pPr>
          </w:p>
        </w:tc>
        <w:tc>
          <w:tcPr>
            <w:tcW w:w="989" w:type="dxa"/>
            <w:noWrap/>
          </w:tcPr>
          <w:p w14:paraId="2484BDAC">
            <w:pPr>
              <w:pStyle w:val="174"/>
              <w:spacing w:before="162" w:after="162"/>
              <w:rPr>
                <w:b w:val="0"/>
              </w:rPr>
            </w:pPr>
            <w:r>
              <w:rPr>
                <w:rFonts w:hint="eastAsia"/>
                <w:b w:val="0"/>
              </w:rPr>
              <w:t>平方米</w:t>
            </w:r>
          </w:p>
        </w:tc>
        <w:tc>
          <w:tcPr>
            <w:tcW w:w="2627" w:type="dxa"/>
          </w:tcPr>
          <w:p w14:paraId="0042CD94">
            <w:pPr>
              <w:pStyle w:val="174"/>
              <w:spacing w:before="162" w:after="162"/>
            </w:pPr>
            <w:r>
              <w:rPr>
                <w:rFonts w:hint="eastAsia"/>
                <w:b w:val="0"/>
              </w:rPr>
              <w:t>　</w:t>
            </w:r>
          </w:p>
        </w:tc>
      </w:tr>
      <w:tr w14:paraId="61A3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1" w:type="dxa"/>
            <w:vMerge w:val="continue"/>
          </w:tcPr>
          <w:p w14:paraId="7F359AA5">
            <w:pPr>
              <w:pStyle w:val="174"/>
              <w:spacing w:before="162" w:after="162"/>
              <w:rPr>
                <w:b w:val="0"/>
              </w:rPr>
            </w:pPr>
          </w:p>
        </w:tc>
        <w:tc>
          <w:tcPr>
            <w:tcW w:w="677" w:type="dxa"/>
            <w:vMerge w:val="continue"/>
          </w:tcPr>
          <w:p w14:paraId="74EFA941">
            <w:pPr>
              <w:pStyle w:val="174"/>
              <w:spacing w:before="162" w:after="162"/>
              <w:rPr>
                <w:b w:val="0"/>
              </w:rPr>
            </w:pPr>
          </w:p>
        </w:tc>
        <w:tc>
          <w:tcPr>
            <w:tcW w:w="674" w:type="dxa"/>
            <w:vMerge w:val="restart"/>
            <w:noWrap/>
          </w:tcPr>
          <w:p w14:paraId="44C5B49C">
            <w:pPr>
              <w:pStyle w:val="174"/>
              <w:spacing w:before="162" w:after="162"/>
              <w:rPr>
                <w:b w:val="0"/>
              </w:rPr>
            </w:pPr>
            <w:r>
              <w:rPr>
                <w:rFonts w:hint="eastAsia"/>
                <w:b w:val="0"/>
              </w:rPr>
              <w:t>其中</w:t>
            </w:r>
          </w:p>
        </w:tc>
        <w:tc>
          <w:tcPr>
            <w:tcW w:w="2560" w:type="dxa"/>
            <w:noWrap/>
          </w:tcPr>
          <w:p w14:paraId="59722153">
            <w:pPr>
              <w:pStyle w:val="174"/>
              <w:spacing w:before="162" w:after="162"/>
              <w:rPr>
                <w:b w:val="0"/>
              </w:rPr>
            </w:pPr>
            <w:r>
              <w:rPr>
                <w:rFonts w:hint="eastAsia"/>
                <w:b w:val="0"/>
              </w:rPr>
              <w:t>住宅建筑面积</w:t>
            </w:r>
          </w:p>
        </w:tc>
        <w:tc>
          <w:tcPr>
            <w:tcW w:w="1112" w:type="dxa"/>
            <w:noWrap/>
          </w:tcPr>
          <w:p w14:paraId="65A53519">
            <w:pPr>
              <w:pStyle w:val="174"/>
              <w:spacing w:before="162" w:after="162"/>
            </w:pPr>
          </w:p>
        </w:tc>
        <w:tc>
          <w:tcPr>
            <w:tcW w:w="989" w:type="dxa"/>
            <w:noWrap/>
          </w:tcPr>
          <w:p w14:paraId="1611C872">
            <w:pPr>
              <w:pStyle w:val="174"/>
              <w:spacing w:before="162" w:after="162"/>
              <w:rPr>
                <w:b w:val="0"/>
              </w:rPr>
            </w:pPr>
            <w:r>
              <w:rPr>
                <w:rFonts w:hint="eastAsia"/>
                <w:b w:val="0"/>
              </w:rPr>
              <w:t>平方米</w:t>
            </w:r>
          </w:p>
        </w:tc>
        <w:tc>
          <w:tcPr>
            <w:tcW w:w="2627" w:type="dxa"/>
          </w:tcPr>
          <w:p w14:paraId="65424881">
            <w:pPr>
              <w:pStyle w:val="174"/>
              <w:spacing w:before="162" w:after="162"/>
            </w:pPr>
            <w:r>
              <w:rPr>
                <w:rFonts w:hint="eastAsia"/>
                <w:b w:val="0"/>
              </w:rPr>
              <w:t>　</w:t>
            </w:r>
          </w:p>
        </w:tc>
      </w:tr>
      <w:tr w14:paraId="1CAC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1" w:type="dxa"/>
            <w:vMerge w:val="continue"/>
          </w:tcPr>
          <w:p w14:paraId="4D9D817C">
            <w:pPr>
              <w:pStyle w:val="174"/>
              <w:spacing w:before="162" w:after="162"/>
              <w:rPr>
                <w:b w:val="0"/>
              </w:rPr>
            </w:pPr>
          </w:p>
        </w:tc>
        <w:tc>
          <w:tcPr>
            <w:tcW w:w="677" w:type="dxa"/>
            <w:vMerge w:val="continue"/>
          </w:tcPr>
          <w:p w14:paraId="35425A97">
            <w:pPr>
              <w:pStyle w:val="174"/>
              <w:spacing w:before="162" w:after="162"/>
              <w:rPr>
                <w:b w:val="0"/>
              </w:rPr>
            </w:pPr>
          </w:p>
        </w:tc>
        <w:tc>
          <w:tcPr>
            <w:tcW w:w="674" w:type="dxa"/>
            <w:vMerge w:val="continue"/>
          </w:tcPr>
          <w:p w14:paraId="5458A4D3">
            <w:pPr>
              <w:pStyle w:val="174"/>
              <w:spacing w:before="162" w:after="162"/>
              <w:rPr>
                <w:b w:val="0"/>
              </w:rPr>
            </w:pPr>
          </w:p>
        </w:tc>
        <w:tc>
          <w:tcPr>
            <w:tcW w:w="2560" w:type="dxa"/>
            <w:noWrap/>
          </w:tcPr>
          <w:p w14:paraId="7169FC2C">
            <w:pPr>
              <w:pStyle w:val="174"/>
              <w:spacing w:before="162" w:after="162"/>
              <w:rPr>
                <w:b w:val="0"/>
              </w:rPr>
            </w:pPr>
            <w:r>
              <w:rPr>
                <w:rFonts w:hint="eastAsia"/>
                <w:b w:val="0"/>
              </w:rPr>
              <w:t>配套公共服务设施</w:t>
            </w:r>
          </w:p>
        </w:tc>
        <w:tc>
          <w:tcPr>
            <w:tcW w:w="1112" w:type="dxa"/>
            <w:noWrap/>
          </w:tcPr>
          <w:p w14:paraId="69E67783">
            <w:pPr>
              <w:pStyle w:val="174"/>
              <w:spacing w:before="162" w:after="162"/>
            </w:pPr>
          </w:p>
        </w:tc>
        <w:tc>
          <w:tcPr>
            <w:tcW w:w="989" w:type="dxa"/>
            <w:noWrap/>
          </w:tcPr>
          <w:p w14:paraId="5738A57B">
            <w:pPr>
              <w:pStyle w:val="174"/>
              <w:spacing w:before="162" w:after="162"/>
              <w:rPr>
                <w:b w:val="0"/>
              </w:rPr>
            </w:pPr>
            <w:r>
              <w:rPr>
                <w:rFonts w:hint="eastAsia"/>
                <w:b w:val="0"/>
              </w:rPr>
              <w:t>平方米</w:t>
            </w:r>
          </w:p>
        </w:tc>
        <w:tc>
          <w:tcPr>
            <w:tcW w:w="2627" w:type="dxa"/>
          </w:tcPr>
          <w:p w14:paraId="0A8B134F">
            <w:pPr>
              <w:pStyle w:val="174"/>
              <w:spacing w:before="162" w:after="162"/>
            </w:pPr>
            <w:r>
              <w:rPr>
                <w:rFonts w:hint="eastAsia"/>
                <w:b w:val="0"/>
              </w:rPr>
              <w:t>　</w:t>
            </w:r>
          </w:p>
        </w:tc>
      </w:tr>
      <w:tr w14:paraId="3792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1" w:type="dxa"/>
            <w:vMerge w:val="continue"/>
          </w:tcPr>
          <w:p w14:paraId="4C0AE120">
            <w:pPr>
              <w:pStyle w:val="174"/>
              <w:spacing w:before="162" w:after="162"/>
              <w:rPr>
                <w:b w:val="0"/>
              </w:rPr>
            </w:pPr>
          </w:p>
        </w:tc>
        <w:tc>
          <w:tcPr>
            <w:tcW w:w="677" w:type="dxa"/>
            <w:vMerge w:val="continue"/>
          </w:tcPr>
          <w:p w14:paraId="247616DE">
            <w:pPr>
              <w:pStyle w:val="174"/>
              <w:spacing w:before="162" w:after="162"/>
              <w:rPr>
                <w:b w:val="0"/>
              </w:rPr>
            </w:pPr>
          </w:p>
        </w:tc>
        <w:tc>
          <w:tcPr>
            <w:tcW w:w="674" w:type="dxa"/>
            <w:vMerge w:val="continue"/>
          </w:tcPr>
          <w:p w14:paraId="51077802">
            <w:pPr>
              <w:pStyle w:val="174"/>
              <w:spacing w:before="162" w:after="162"/>
              <w:rPr>
                <w:b w:val="0"/>
              </w:rPr>
            </w:pPr>
          </w:p>
        </w:tc>
        <w:tc>
          <w:tcPr>
            <w:tcW w:w="2560" w:type="dxa"/>
            <w:noWrap/>
          </w:tcPr>
          <w:p w14:paraId="0D277205">
            <w:pPr>
              <w:pStyle w:val="174"/>
              <w:spacing w:before="162" w:after="162"/>
              <w:rPr>
                <w:b w:val="0"/>
              </w:rPr>
            </w:pPr>
            <w:r>
              <w:rPr>
                <w:rFonts w:hint="eastAsia"/>
                <w:b w:val="0"/>
              </w:rPr>
              <w:t>其他</w:t>
            </w:r>
          </w:p>
        </w:tc>
        <w:tc>
          <w:tcPr>
            <w:tcW w:w="1112" w:type="dxa"/>
            <w:noWrap/>
          </w:tcPr>
          <w:p w14:paraId="709AA8E6">
            <w:pPr>
              <w:pStyle w:val="174"/>
              <w:spacing w:before="162" w:after="162"/>
            </w:pPr>
          </w:p>
        </w:tc>
        <w:tc>
          <w:tcPr>
            <w:tcW w:w="989" w:type="dxa"/>
            <w:noWrap/>
          </w:tcPr>
          <w:p w14:paraId="7108B00C">
            <w:pPr>
              <w:pStyle w:val="174"/>
              <w:spacing w:before="162" w:after="162"/>
              <w:rPr>
                <w:b w:val="0"/>
              </w:rPr>
            </w:pPr>
            <w:r>
              <w:rPr>
                <w:rFonts w:hint="eastAsia"/>
                <w:b w:val="0"/>
              </w:rPr>
              <w:t>平方米</w:t>
            </w:r>
          </w:p>
        </w:tc>
        <w:tc>
          <w:tcPr>
            <w:tcW w:w="2627" w:type="dxa"/>
          </w:tcPr>
          <w:p w14:paraId="7D8A3B75">
            <w:pPr>
              <w:pStyle w:val="174"/>
              <w:spacing w:before="162" w:after="162"/>
            </w:pPr>
            <w:r>
              <w:rPr>
                <w:rFonts w:hint="eastAsia"/>
                <w:b w:val="0"/>
              </w:rPr>
              <w:t>　</w:t>
            </w:r>
          </w:p>
        </w:tc>
      </w:tr>
      <w:tr w14:paraId="236A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1" w:type="dxa"/>
            <w:vMerge w:val="continue"/>
          </w:tcPr>
          <w:p w14:paraId="261A3FAF">
            <w:pPr>
              <w:pStyle w:val="174"/>
              <w:spacing w:before="162" w:after="162"/>
              <w:rPr>
                <w:b w:val="0"/>
              </w:rPr>
            </w:pPr>
          </w:p>
        </w:tc>
        <w:tc>
          <w:tcPr>
            <w:tcW w:w="677" w:type="dxa"/>
            <w:vMerge w:val="continue"/>
          </w:tcPr>
          <w:p w14:paraId="40152AC9">
            <w:pPr>
              <w:pStyle w:val="174"/>
              <w:spacing w:before="162" w:after="162"/>
              <w:rPr>
                <w:b w:val="0"/>
              </w:rPr>
            </w:pPr>
          </w:p>
        </w:tc>
        <w:tc>
          <w:tcPr>
            <w:tcW w:w="3234" w:type="dxa"/>
            <w:gridSpan w:val="2"/>
            <w:noWrap/>
          </w:tcPr>
          <w:p w14:paraId="55A1A53B">
            <w:pPr>
              <w:pStyle w:val="174"/>
              <w:spacing w:before="162" w:after="162"/>
              <w:rPr>
                <w:b w:val="0"/>
              </w:rPr>
            </w:pPr>
            <w:r>
              <w:rPr>
                <w:rFonts w:hint="eastAsia"/>
                <w:b w:val="0"/>
              </w:rPr>
              <w:t>保留地上建筑面积</w:t>
            </w:r>
          </w:p>
        </w:tc>
        <w:tc>
          <w:tcPr>
            <w:tcW w:w="1112" w:type="dxa"/>
            <w:noWrap/>
          </w:tcPr>
          <w:p w14:paraId="32228159">
            <w:pPr>
              <w:pStyle w:val="174"/>
              <w:spacing w:before="162" w:after="162"/>
            </w:pPr>
          </w:p>
        </w:tc>
        <w:tc>
          <w:tcPr>
            <w:tcW w:w="989" w:type="dxa"/>
            <w:noWrap/>
          </w:tcPr>
          <w:p w14:paraId="01FFA593">
            <w:pPr>
              <w:pStyle w:val="174"/>
              <w:spacing w:before="162" w:after="162"/>
              <w:rPr>
                <w:b w:val="0"/>
              </w:rPr>
            </w:pPr>
            <w:r>
              <w:rPr>
                <w:rFonts w:hint="eastAsia"/>
                <w:b w:val="0"/>
              </w:rPr>
              <w:t>平方米</w:t>
            </w:r>
          </w:p>
        </w:tc>
        <w:tc>
          <w:tcPr>
            <w:tcW w:w="2627" w:type="dxa"/>
          </w:tcPr>
          <w:p w14:paraId="35ED83F6">
            <w:pPr>
              <w:pStyle w:val="174"/>
              <w:spacing w:before="162" w:after="162"/>
            </w:pPr>
            <w:r>
              <w:rPr>
                <w:rFonts w:hint="eastAsia"/>
                <w:b w:val="0"/>
              </w:rPr>
              <w:t>　</w:t>
            </w:r>
          </w:p>
        </w:tc>
      </w:tr>
      <w:tr w14:paraId="689D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1" w:type="dxa"/>
            <w:vMerge w:val="continue"/>
          </w:tcPr>
          <w:p w14:paraId="55CC2078">
            <w:pPr>
              <w:pStyle w:val="174"/>
              <w:spacing w:before="162" w:after="162"/>
              <w:rPr>
                <w:b w:val="0"/>
              </w:rPr>
            </w:pPr>
          </w:p>
        </w:tc>
        <w:tc>
          <w:tcPr>
            <w:tcW w:w="677" w:type="dxa"/>
            <w:vMerge w:val="continue"/>
          </w:tcPr>
          <w:p w14:paraId="63748825">
            <w:pPr>
              <w:pStyle w:val="174"/>
              <w:spacing w:before="162" w:after="162"/>
              <w:rPr>
                <w:b w:val="0"/>
              </w:rPr>
            </w:pPr>
          </w:p>
        </w:tc>
        <w:tc>
          <w:tcPr>
            <w:tcW w:w="674" w:type="dxa"/>
            <w:vMerge w:val="restart"/>
            <w:noWrap/>
          </w:tcPr>
          <w:p w14:paraId="2B96F58D">
            <w:pPr>
              <w:pStyle w:val="174"/>
              <w:spacing w:before="162" w:after="162"/>
              <w:rPr>
                <w:b w:val="0"/>
              </w:rPr>
            </w:pPr>
            <w:r>
              <w:rPr>
                <w:rFonts w:hint="eastAsia"/>
                <w:b w:val="0"/>
              </w:rPr>
              <w:t>其中</w:t>
            </w:r>
          </w:p>
        </w:tc>
        <w:tc>
          <w:tcPr>
            <w:tcW w:w="2560" w:type="dxa"/>
            <w:noWrap/>
          </w:tcPr>
          <w:p w14:paraId="3CC4A58B">
            <w:pPr>
              <w:pStyle w:val="174"/>
              <w:spacing w:before="162" w:after="162"/>
              <w:rPr>
                <w:b w:val="0"/>
              </w:rPr>
            </w:pPr>
            <w:r>
              <w:rPr>
                <w:rFonts w:hint="eastAsia"/>
                <w:b w:val="0"/>
              </w:rPr>
              <w:t>住宅建筑面积</w:t>
            </w:r>
          </w:p>
        </w:tc>
        <w:tc>
          <w:tcPr>
            <w:tcW w:w="1112" w:type="dxa"/>
            <w:noWrap/>
          </w:tcPr>
          <w:p w14:paraId="53EDF0AD">
            <w:pPr>
              <w:pStyle w:val="174"/>
              <w:spacing w:before="162" w:after="162"/>
            </w:pPr>
          </w:p>
        </w:tc>
        <w:tc>
          <w:tcPr>
            <w:tcW w:w="989" w:type="dxa"/>
            <w:noWrap/>
          </w:tcPr>
          <w:p w14:paraId="248C38F3">
            <w:pPr>
              <w:pStyle w:val="174"/>
              <w:spacing w:before="162" w:after="162"/>
              <w:rPr>
                <w:b w:val="0"/>
              </w:rPr>
            </w:pPr>
            <w:r>
              <w:rPr>
                <w:rFonts w:hint="eastAsia"/>
                <w:b w:val="0"/>
              </w:rPr>
              <w:t>平方米</w:t>
            </w:r>
          </w:p>
        </w:tc>
        <w:tc>
          <w:tcPr>
            <w:tcW w:w="2627" w:type="dxa"/>
          </w:tcPr>
          <w:p w14:paraId="54EC6D6F">
            <w:pPr>
              <w:pStyle w:val="174"/>
              <w:spacing w:before="162" w:after="162"/>
            </w:pPr>
            <w:r>
              <w:rPr>
                <w:rFonts w:hint="eastAsia"/>
                <w:b w:val="0"/>
              </w:rPr>
              <w:t>　</w:t>
            </w:r>
          </w:p>
        </w:tc>
      </w:tr>
      <w:tr w14:paraId="3CD0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1" w:type="dxa"/>
            <w:vMerge w:val="continue"/>
          </w:tcPr>
          <w:p w14:paraId="69BFAFCE">
            <w:pPr>
              <w:pStyle w:val="174"/>
              <w:spacing w:before="162" w:after="162"/>
              <w:rPr>
                <w:b w:val="0"/>
              </w:rPr>
            </w:pPr>
          </w:p>
        </w:tc>
        <w:tc>
          <w:tcPr>
            <w:tcW w:w="677" w:type="dxa"/>
            <w:vMerge w:val="continue"/>
          </w:tcPr>
          <w:p w14:paraId="3A84EE50">
            <w:pPr>
              <w:pStyle w:val="174"/>
              <w:spacing w:before="162" w:after="162"/>
              <w:rPr>
                <w:b w:val="0"/>
              </w:rPr>
            </w:pPr>
          </w:p>
        </w:tc>
        <w:tc>
          <w:tcPr>
            <w:tcW w:w="674" w:type="dxa"/>
            <w:vMerge w:val="continue"/>
          </w:tcPr>
          <w:p w14:paraId="7E81DA18">
            <w:pPr>
              <w:pStyle w:val="174"/>
              <w:spacing w:before="162" w:after="162"/>
              <w:rPr>
                <w:b w:val="0"/>
              </w:rPr>
            </w:pPr>
          </w:p>
        </w:tc>
        <w:tc>
          <w:tcPr>
            <w:tcW w:w="2560" w:type="dxa"/>
            <w:noWrap/>
          </w:tcPr>
          <w:p w14:paraId="600F4AE8">
            <w:pPr>
              <w:pStyle w:val="174"/>
              <w:spacing w:before="162" w:after="162"/>
              <w:rPr>
                <w:b w:val="0"/>
              </w:rPr>
            </w:pPr>
            <w:r>
              <w:rPr>
                <w:rFonts w:hint="eastAsia"/>
                <w:b w:val="0"/>
              </w:rPr>
              <w:t>配套公共服务设施</w:t>
            </w:r>
          </w:p>
        </w:tc>
        <w:tc>
          <w:tcPr>
            <w:tcW w:w="1112" w:type="dxa"/>
            <w:noWrap/>
          </w:tcPr>
          <w:p w14:paraId="5BA09728">
            <w:pPr>
              <w:pStyle w:val="174"/>
              <w:spacing w:before="162" w:after="162"/>
            </w:pPr>
          </w:p>
        </w:tc>
        <w:tc>
          <w:tcPr>
            <w:tcW w:w="989" w:type="dxa"/>
            <w:noWrap/>
          </w:tcPr>
          <w:p w14:paraId="4A825FE5">
            <w:pPr>
              <w:pStyle w:val="174"/>
              <w:spacing w:before="162" w:after="162"/>
              <w:rPr>
                <w:b w:val="0"/>
              </w:rPr>
            </w:pPr>
            <w:r>
              <w:rPr>
                <w:rFonts w:hint="eastAsia"/>
                <w:b w:val="0"/>
              </w:rPr>
              <w:t>平方米</w:t>
            </w:r>
          </w:p>
        </w:tc>
        <w:tc>
          <w:tcPr>
            <w:tcW w:w="2627" w:type="dxa"/>
          </w:tcPr>
          <w:p w14:paraId="0EC14F7A">
            <w:pPr>
              <w:pStyle w:val="174"/>
              <w:spacing w:before="162" w:after="162"/>
            </w:pPr>
            <w:r>
              <w:rPr>
                <w:rFonts w:hint="eastAsia"/>
                <w:b w:val="0"/>
              </w:rPr>
              <w:t>　</w:t>
            </w:r>
          </w:p>
        </w:tc>
      </w:tr>
      <w:tr w14:paraId="4229F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1" w:type="dxa"/>
            <w:vMerge w:val="continue"/>
          </w:tcPr>
          <w:p w14:paraId="681A013B">
            <w:pPr>
              <w:pStyle w:val="174"/>
              <w:spacing w:before="162" w:after="162"/>
              <w:rPr>
                <w:b w:val="0"/>
              </w:rPr>
            </w:pPr>
          </w:p>
        </w:tc>
        <w:tc>
          <w:tcPr>
            <w:tcW w:w="677" w:type="dxa"/>
            <w:vMerge w:val="continue"/>
          </w:tcPr>
          <w:p w14:paraId="42C945E4">
            <w:pPr>
              <w:pStyle w:val="174"/>
              <w:spacing w:before="162" w:after="162"/>
              <w:rPr>
                <w:b w:val="0"/>
              </w:rPr>
            </w:pPr>
          </w:p>
        </w:tc>
        <w:tc>
          <w:tcPr>
            <w:tcW w:w="674" w:type="dxa"/>
            <w:vMerge w:val="continue"/>
          </w:tcPr>
          <w:p w14:paraId="5B937A05">
            <w:pPr>
              <w:pStyle w:val="174"/>
              <w:spacing w:before="162" w:after="162"/>
              <w:rPr>
                <w:b w:val="0"/>
              </w:rPr>
            </w:pPr>
          </w:p>
        </w:tc>
        <w:tc>
          <w:tcPr>
            <w:tcW w:w="2560" w:type="dxa"/>
            <w:noWrap/>
          </w:tcPr>
          <w:p w14:paraId="7C16B34A">
            <w:pPr>
              <w:pStyle w:val="174"/>
              <w:spacing w:before="162" w:after="162"/>
              <w:rPr>
                <w:b w:val="0"/>
              </w:rPr>
            </w:pPr>
            <w:r>
              <w:rPr>
                <w:rFonts w:hint="eastAsia"/>
                <w:b w:val="0"/>
              </w:rPr>
              <w:t>其他</w:t>
            </w:r>
          </w:p>
        </w:tc>
        <w:tc>
          <w:tcPr>
            <w:tcW w:w="1112" w:type="dxa"/>
            <w:noWrap/>
          </w:tcPr>
          <w:p w14:paraId="786A3E6D">
            <w:pPr>
              <w:pStyle w:val="174"/>
              <w:spacing w:before="162" w:after="162"/>
            </w:pPr>
          </w:p>
        </w:tc>
        <w:tc>
          <w:tcPr>
            <w:tcW w:w="989" w:type="dxa"/>
            <w:noWrap/>
          </w:tcPr>
          <w:p w14:paraId="53CF170A">
            <w:pPr>
              <w:pStyle w:val="174"/>
              <w:spacing w:before="162" w:after="162"/>
              <w:rPr>
                <w:b w:val="0"/>
              </w:rPr>
            </w:pPr>
            <w:r>
              <w:rPr>
                <w:rFonts w:hint="eastAsia"/>
                <w:b w:val="0"/>
              </w:rPr>
              <w:t>平方米</w:t>
            </w:r>
          </w:p>
        </w:tc>
        <w:tc>
          <w:tcPr>
            <w:tcW w:w="2627" w:type="dxa"/>
          </w:tcPr>
          <w:p w14:paraId="2731894B">
            <w:pPr>
              <w:pStyle w:val="174"/>
              <w:spacing w:before="162" w:after="162"/>
            </w:pPr>
            <w:r>
              <w:rPr>
                <w:rFonts w:hint="eastAsia"/>
                <w:b w:val="0"/>
              </w:rPr>
              <w:t>　</w:t>
            </w:r>
          </w:p>
        </w:tc>
      </w:tr>
      <w:tr w14:paraId="5A7F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1" w:type="dxa"/>
            <w:vMerge w:val="continue"/>
          </w:tcPr>
          <w:p w14:paraId="6A401666">
            <w:pPr>
              <w:pStyle w:val="174"/>
              <w:spacing w:before="162" w:after="162"/>
              <w:rPr>
                <w:b w:val="0"/>
              </w:rPr>
            </w:pPr>
          </w:p>
        </w:tc>
        <w:tc>
          <w:tcPr>
            <w:tcW w:w="3911" w:type="dxa"/>
            <w:gridSpan w:val="3"/>
            <w:noWrap/>
          </w:tcPr>
          <w:p w14:paraId="51FF68A6">
            <w:pPr>
              <w:pStyle w:val="174"/>
              <w:spacing w:before="162" w:after="162"/>
            </w:pPr>
            <w:r>
              <w:rPr>
                <w:rFonts w:hint="eastAsia"/>
              </w:rPr>
              <w:t>地下建筑面积</w:t>
            </w:r>
          </w:p>
        </w:tc>
        <w:tc>
          <w:tcPr>
            <w:tcW w:w="1112" w:type="dxa"/>
            <w:noWrap/>
          </w:tcPr>
          <w:p w14:paraId="387E5214">
            <w:pPr>
              <w:pStyle w:val="174"/>
              <w:spacing w:before="162" w:after="162"/>
            </w:pPr>
          </w:p>
        </w:tc>
        <w:tc>
          <w:tcPr>
            <w:tcW w:w="989" w:type="dxa"/>
            <w:noWrap/>
          </w:tcPr>
          <w:p w14:paraId="613B7895">
            <w:pPr>
              <w:pStyle w:val="174"/>
              <w:spacing w:before="162" w:after="162"/>
              <w:rPr>
                <w:b w:val="0"/>
              </w:rPr>
            </w:pPr>
            <w:r>
              <w:rPr>
                <w:rFonts w:hint="eastAsia"/>
                <w:b w:val="0"/>
              </w:rPr>
              <w:t>平方米</w:t>
            </w:r>
          </w:p>
        </w:tc>
        <w:tc>
          <w:tcPr>
            <w:tcW w:w="2627" w:type="dxa"/>
          </w:tcPr>
          <w:p w14:paraId="725B58E8">
            <w:pPr>
              <w:pStyle w:val="174"/>
              <w:spacing w:before="162" w:after="162"/>
            </w:pPr>
            <w:r>
              <w:rPr>
                <w:rFonts w:hint="eastAsia"/>
                <w:b w:val="0"/>
              </w:rPr>
              <w:t>　</w:t>
            </w:r>
          </w:p>
        </w:tc>
      </w:tr>
      <w:tr w14:paraId="2072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1" w:type="dxa"/>
            <w:vMerge w:val="continue"/>
          </w:tcPr>
          <w:p w14:paraId="5B5EA12A">
            <w:pPr>
              <w:pStyle w:val="174"/>
              <w:spacing w:before="162" w:after="162"/>
              <w:rPr>
                <w:b w:val="0"/>
              </w:rPr>
            </w:pPr>
          </w:p>
        </w:tc>
        <w:tc>
          <w:tcPr>
            <w:tcW w:w="677" w:type="dxa"/>
            <w:vMerge w:val="restart"/>
            <w:noWrap/>
          </w:tcPr>
          <w:p w14:paraId="7D47C8C0">
            <w:pPr>
              <w:pStyle w:val="174"/>
              <w:spacing w:before="162" w:after="162"/>
              <w:rPr>
                <w:b w:val="0"/>
              </w:rPr>
            </w:pPr>
            <w:r>
              <w:rPr>
                <w:rFonts w:hint="eastAsia"/>
                <w:b w:val="0"/>
              </w:rPr>
              <w:t>其中</w:t>
            </w:r>
          </w:p>
        </w:tc>
        <w:tc>
          <w:tcPr>
            <w:tcW w:w="3234" w:type="dxa"/>
            <w:gridSpan w:val="2"/>
            <w:noWrap/>
          </w:tcPr>
          <w:p w14:paraId="28B61ECE">
            <w:pPr>
              <w:pStyle w:val="174"/>
              <w:spacing w:before="162" w:after="162"/>
              <w:rPr>
                <w:b w:val="0"/>
              </w:rPr>
            </w:pPr>
            <w:r>
              <w:rPr>
                <w:rFonts w:hint="eastAsia"/>
                <w:b w:val="0"/>
              </w:rPr>
              <w:t>新建地下建筑面积</w:t>
            </w:r>
          </w:p>
        </w:tc>
        <w:tc>
          <w:tcPr>
            <w:tcW w:w="1112" w:type="dxa"/>
            <w:noWrap/>
          </w:tcPr>
          <w:p w14:paraId="3053ECFE">
            <w:pPr>
              <w:pStyle w:val="174"/>
              <w:spacing w:before="162" w:after="162"/>
            </w:pPr>
          </w:p>
        </w:tc>
        <w:tc>
          <w:tcPr>
            <w:tcW w:w="989" w:type="dxa"/>
            <w:noWrap/>
          </w:tcPr>
          <w:p w14:paraId="4529AD96">
            <w:pPr>
              <w:pStyle w:val="174"/>
              <w:spacing w:before="162" w:after="162"/>
              <w:rPr>
                <w:b w:val="0"/>
              </w:rPr>
            </w:pPr>
            <w:r>
              <w:rPr>
                <w:rFonts w:hint="eastAsia"/>
                <w:b w:val="0"/>
              </w:rPr>
              <w:t>平方米</w:t>
            </w:r>
          </w:p>
        </w:tc>
        <w:tc>
          <w:tcPr>
            <w:tcW w:w="2627" w:type="dxa"/>
          </w:tcPr>
          <w:p w14:paraId="167E031F">
            <w:pPr>
              <w:pStyle w:val="174"/>
              <w:spacing w:before="162" w:after="162"/>
            </w:pPr>
            <w:r>
              <w:rPr>
                <w:rFonts w:hint="eastAsia"/>
                <w:b w:val="0"/>
              </w:rPr>
              <w:t>　</w:t>
            </w:r>
          </w:p>
        </w:tc>
      </w:tr>
      <w:tr w14:paraId="1AA1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1" w:type="dxa"/>
            <w:vMerge w:val="continue"/>
          </w:tcPr>
          <w:p w14:paraId="24DA2FD3">
            <w:pPr>
              <w:pStyle w:val="174"/>
              <w:spacing w:before="162" w:after="162"/>
              <w:rPr>
                <w:b w:val="0"/>
              </w:rPr>
            </w:pPr>
          </w:p>
        </w:tc>
        <w:tc>
          <w:tcPr>
            <w:tcW w:w="677" w:type="dxa"/>
            <w:vMerge w:val="continue"/>
          </w:tcPr>
          <w:p w14:paraId="1A652E72">
            <w:pPr>
              <w:pStyle w:val="174"/>
              <w:spacing w:before="162" w:after="162"/>
              <w:rPr>
                <w:b w:val="0"/>
              </w:rPr>
            </w:pPr>
          </w:p>
        </w:tc>
        <w:tc>
          <w:tcPr>
            <w:tcW w:w="674" w:type="dxa"/>
            <w:vMerge w:val="restart"/>
            <w:noWrap/>
          </w:tcPr>
          <w:p w14:paraId="10E28722">
            <w:pPr>
              <w:pStyle w:val="174"/>
              <w:spacing w:before="162" w:after="162"/>
              <w:rPr>
                <w:b w:val="0"/>
              </w:rPr>
            </w:pPr>
            <w:r>
              <w:rPr>
                <w:rFonts w:hint="eastAsia"/>
                <w:b w:val="0"/>
              </w:rPr>
              <w:t>其中</w:t>
            </w:r>
          </w:p>
        </w:tc>
        <w:tc>
          <w:tcPr>
            <w:tcW w:w="2560" w:type="dxa"/>
            <w:noWrap/>
          </w:tcPr>
          <w:p w14:paraId="4BD94175">
            <w:pPr>
              <w:pStyle w:val="174"/>
              <w:spacing w:before="162" w:after="162"/>
              <w:rPr>
                <w:b w:val="0"/>
              </w:rPr>
            </w:pPr>
            <w:r>
              <w:rPr>
                <w:rFonts w:hint="eastAsia"/>
                <w:b w:val="0"/>
              </w:rPr>
              <w:t>配套公共服务设施</w:t>
            </w:r>
          </w:p>
        </w:tc>
        <w:tc>
          <w:tcPr>
            <w:tcW w:w="1112" w:type="dxa"/>
            <w:noWrap/>
          </w:tcPr>
          <w:p w14:paraId="6958C5AE">
            <w:pPr>
              <w:pStyle w:val="174"/>
              <w:spacing w:before="162" w:after="162"/>
            </w:pPr>
          </w:p>
        </w:tc>
        <w:tc>
          <w:tcPr>
            <w:tcW w:w="989" w:type="dxa"/>
            <w:noWrap/>
          </w:tcPr>
          <w:p w14:paraId="4B80BD25">
            <w:pPr>
              <w:pStyle w:val="174"/>
              <w:spacing w:before="162" w:after="162"/>
              <w:rPr>
                <w:b w:val="0"/>
              </w:rPr>
            </w:pPr>
            <w:r>
              <w:rPr>
                <w:rFonts w:hint="eastAsia"/>
                <w:b w:val="0"/>
              </w:rPr>
              <w:t>平方米</w:t>
            </w:r>
          </w:p>
        </w:tc>
        <w:tc>
          <w:tcPr>
            <w:tcW w:w="2627" w:type="dxa"/>
          </w:tcPr>
          <w:p w14:paraId="7AD6E310">
            <w:pPr>
              <w:pStyle w:val="174"/>
              <w:spacing w:before="162" w:after="162"/>
            </w:pPr>
            <w:r>
              <w:rPr>
                <w:rFonts w:hint="eastAsia"/>
                <w:b w:val="0"/>
              </w:rPr>
              <w:t>　</w:t>
            </w:r>
          </w:p>
        </w:tc>
      </w:tr>
      <w:tr w14:paraId="6B07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1" w:type="dxa"/>
            <w:vMerge w:val="continue"/>
          </w:tcPr>
          <w:p w14:paraId="00DB6720">
            <w:pPr>
              <w:pStyle w:val="174"/>
              <w:spacing w:before="162" w:after="162"/>
              <w:rPr>
                <w:b w:val="0"/>
              </w:rPr>
            </w:pPr>
          </w:p>
        </w:tc>
        <w:tc>
          <w:tcPr>
            <w:tcW w:w="677" w:type="dxa"/>
            <w:vMerge w:val="continue"/>
          </w:tcPr>
          <w:p w14:paraId="48801692">
            <w:pPr>
              <w:pStyle w:val="174"/>
              <w:spacing w:before="162" w:after="162"/>
              <w:rPr>
                <w:b w:val="0"/>
              </w:rPr>
            </w:pPr>
          </w:p>
        </w:tc>
        <w:tc>
          <w:tcPr>
            <w:tcW w:w="674" w:type="dxa"/>
            <w:vMerge w:val="continue"/>
          </w:tcPr>
          <w:p w14:paraId="76D71FDF">
            <w:pPr>
              <w:pStyle w:val="174"/>
              <w:spacing w:before="162" w:after="162"/>
              <w:rPr>
                <w:b w:val="0"/>
              </w:rPr>
            </w:pPr>
          </w:p>
        </w:tc>
        <w:tc>
          <w:tcPr>
            <w:tcW w:w="2560" w:type="dxa"/>
            <w:noWrap/>
          </w:tcPr>
          <w:p w14:paraId="0C26692F">
            <w:pPr>
              <w:pStyle w:val="174"/>
              <w:spacing w:before="162" w:after="162"/>
              <w:rPr>
                <w:b w:val="0"/>
              </w:rPr>
            </w:pPr>
            <w:r>
              <w:rPr>
                <w:rFonts w:hint="eastAsia"/>
                <w:b w:val="0"/>
              </w:rPr>
              <w:t>车库</w:t>
            </w:r>
          </w:p>
        </w:tc>
        <w:tc>
          <w:tcPr>
            <w:tcW w:w="1112" w:type="dxa"/>
            <w:noWrap/>
          </w:tcPr>
          <w:p w14:paraId="745DDAE6">
            <w:pPr>
              <w:pStyle w:val="174"/>
              <w:spacing w:before="162" w:after="162"/>
            </w:pPr>
          </w:p>
        </w:tc>
        <w:tc>
          <w:tcPr>
            <w:tcW w:w="989" w:type="dxa"/>
            <w:noWrap/>
          </w:tcPr>
          <w:p w14:paraId="1806556B">
            <w:pPr>
              <w:pStyle w:val="174"/>
              <w:spacing w:before="162" w:after="162"/>
              <w:rPr>
                <w:b w:val="0"/>
              </w:rPr>
            </w:pPr>
            <w:r>
              <w:rPr>
                <w:rFonts w:hint="eastAsia"/>
                <w:b w:val="0"/>
              </w:rPr>
              <w:t>平方米</w:t>
            </w:r>
          </w:p>
        </w:tc>
        <w:tc>
          <w:tcPr>
            <w:tcW w:w="2627" w:type="dxa"/>
          </w:tcPr>
          <w:p w14:paraId="29AE51DF">
            <w:pPr>
              <w:pStyle w:val="174"/>
              <w:spacing w:before="162" w:after="162"/>
              <w:rPr>
                <w:b w:val="0"/>
              </w:rPr>
            </w:pPr>
            <w:r>
              <w:rPr>
                <w:rFonts w:hint="eastAsia"/>
                <w:b w:val="0"/>
              </w:rPr>
              <w:t>其中含人防面积xxx平方米</w:t>
            </w:r>
          </w:p>
        </w:tc>
      </w:tr>
      <w:tr w14:paraId="01FF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1" w:type="dxa"/>
            <w:vMerge w:val="continue"/>
          </w:tcPr>
          <w:p w14:paraId="4C03138E">
            <w:pPr>
              <w:pStyle w:val="174"/>
              <w:spacing w:before="162" w:after="162"/>
              <w:rPr>
                <w:b w:val="0"/>
              </w:rPr>
            </w:pPr>
          </w:p>
        </w:tc>
        <w:tc>
          <w:tcPr>
            <w:tcW w:w="677" w:type="dxa"/>
            <w:vMerge w:val="continue"/>
          </w:tcPr>
          <w:p w14:paraId="38DCD45A">
            <w:pPr>
              <w:pStyle w:val="174"/>
              <w:spacing w:before="162" w:after="162"/>
              <w:rPr>
                <w:b w:val="0"/>
              </w:rPr>
            </w:pPr>
          </w:p>
        </w:tc>
        <w:tc>
          <w:tcPr>
            <w:tcW w:w="674" w:type="dxa"/>
            <w:vMerge w:val="continue"/>
          </w:tcPr>
          <w:p w14:paraId="01B4FEC9">
            <w:pPr>
              <w:pStyle w:val="174"/>
              <w:spacing w:before="162" w:after="162"/>
              <w:rPr>
                <w:b w:val="0"/>
              </w:rPr>
            </w:pPr>
          </w:p>
        </w:tc>
        <w:tc>
          <w:tcPr>
            <w:tcW w:w="2560" w:type="dxa"/>
            <w:noWrap/>
          </w:tcPr>
          <w:p w14:paraId="36981250">
            <w:pPr>
              <w:pStyle w:val="174"/>
              <w:spacing w:before="162" w:after="162"/>
              <w:rPr>
                <w:b w:val="0"/>
              </w:rPr>
            </w:pPr>
            <w:r>
              <w:rPr>
                <w:rFonts w:hint="eastAsia"/>
                <w:b w:val="0"/>
              </w:rPr>
              <w:t>设备用房及其他</w:t>
            </w:r>
          </w:p>
        </w:tc>
        <w:tc>
          <w:tcPr>
            <w:tcW w:w="1112" w:type="dxa"/>
            <w:noWrap/>
          </w:tcPr>
          <w:p w14:paraId="7D4EF527">
            <w:pPr>
              <w:pStyle w:val="174"/>
              <w:spacing w:before="162" w:after="162"/>
            </w:pPr>
          </w:p>
        </w:tc>
        <w:tc>
          <w:tcPr>
            <w:tcW w:w="989" w:type="dxa"/>
            <w:noWrap/>
          </w:tcPr>
          <w:p w14:paraId="72A5F4BB">
            <w:pPr>
              <w:pStyle w:val="174"/>
              <w:spacing w:before="162" w:after="162"/>
              <w:rPr>
                <w:b w:val="0"/>
              </w:rPr>
            </w:pPr>
            <w:r>
              <w:rPr>
                <w:rFonts w:hint="eastAsia"/>
                <w:b w:val="0"/>
              </w:rPr>
              <w:t>平方米</w:t>
            </w:r>
          </w:p>
        </w:tc>
        <w:tc>
          <w:tcPr>
            <w:tcW w:w="2627" w:type="dxa"/>
          </w:tcPr>
          <w:p w14:paraId="3307C71C">
            <w:pPr>
              <w:pStyle w:val="174"/>
              <w:spacing w:before="162" w:after="162"/>
              <w:rPr>
                <w:b w:val="0"/>
              </w:rPr>
            </w:pPr>
            <w:r>
              <w:rPr>
                <w:rFonts w:hint="eastAsia"/>
                <w:b w:val="0"/>
              </w:rPr>
              <w:t>如有库房需标明库房面积</w:t>
            </w:r>
          </w:p>
        </w:tc>
      </w:tr>
    </w:tbl>
    <w:p w14:paraId="031C2202">
      <w:pPr>
        <w:spacing w:after="324"/>
        <w:rPr>
          <w:rFonts w:ascii="宋体" w:hAnsi="宋体"/>
          <w:color w:val="000000" w:themeColor="text1"/>
          <w:sz w:val="21"/>
          <w:szCs w:val="21"/>
          <w14:textFill>
            <w14:solidFill>
              <w14:schemeClr w14:val="tx1"/>
            </w14:solidFill>
          </w14:textFill>
        </w:rPr>
      </w:pPr>
    </w:p>
    <w:p w14:paraId="6D5D066F">
      <w:pPr>
        <w:spacing w:after="324"/>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续表A.0.3</w:t>
      </w:r>
    </w:p>
    <w:tbl>
      <w:tblPr>
        <w:tblStyle w:val="34"/>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677"/>
        <w:gridCol w:w="3234"/>
        <w:gridCol w:w="1112"/>
        <w:gridCol w:w="989"/>
        <w:gridCol w:w="2627"/>
      </w:tblGrid>
      <w:tr w14:paraId="5D17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1" w:type="dxa"/>
          </w:tcPr>
          <w:p w14:paraId="07A73F93">
            <w:pPr>
              <w:pStyle w:val="174"/>
              <w:spacing w:before="162" w:after="162"/>
              <w:rPr>
                <w:b w:val="0"/>
              </w:rPr>
            </w:pPr>
          </w:p>
        </w:tc>
        <w:tc>
          <w:tcPr>
            <w:tcW w:w="677" w:type="dxa"/>
          </w:tcPr>
          <w:p w14:paraId="472DB635">
            <w:pPr>
              <w:pStyle w:val="174"/>
              <w:spacing w:before="162" w:after="162"/>
              <w:rPr>
                <w:b w:val="0"/>
              </w:rPr>
            </w:pPr>
          </w:p>
        </w:tc>
        <w:tc>
          <w:tcPr>
            <w:tcW w:w="3234" w:type="dxa"/>
            <w:noWrap/>
          </w:tcPr>
          <w:p w14:paraId="7E767526">
            <w:pPr>
              <w:pStyle w:val="174"/>
              <w:spacing w:before="162" w:after="162"/>
              <w:rPr>
                <w:b w:val="0"/>
              </w:rPr>
            </w:pPr>
            <w:r>
              <w:rPr>
                <w:rFonts w:hint="eastAsia"/>
                <w:b w:val="0"/>
              </w:rPr>
              <w:t>保留地下建筑面积</w:t>
            </w:r>
          </w:p>
        </w:tc>
        <w:tc>
          <w:tcPr>
            <w:tcW w:w="1112" w:type="dxa"/>
            <w:noWrap/>
          </w:tcPr>
          <w:p w14:paraId="3E23187C">
            <w:pPr>
              <w:pStyle w:val="174"/>
              <w:spacing w:before="162" w:after="162"/>
            </w:pPr>
          </w:p>
        </w:tc>
        <w:tc>
          <w:tcPr>
            <w:tcW w:w="989" w:type="dxa"/>
            <w:noWrap/>
          </w:tcPr>
          <w:p w14:paraId="4FAA1946">
            <w:pPr>
              <w:pStyle w:val="174"/>
              <w:spacing w:before="162" w:after="162"/>
              <w:rPr>
                <w:b w:val="0"/>
              </w:rPr>
            </w:pPr>
            <w:r>
              <w:rPr>
                <w:rFonts w:hint="eastAsia"/>
                <w:b w:val="0"/>
              </w:rPr>
              <w:t>平方米</w:t>
            </w:r>
          </w:p>
        </w:tc>
        <w:tc>
          <w:tcPr>
            <w:tcW w:w="2627" w:type="dxa"/>
          </w:tcPr>
          <w:p w14:paraId="1E030F67">
            <w:pPr>
              <w:pStyle w:val="174"/>
              <w:spacing w:before="162" w:after="162"/>
            </w:pPr>
            <w:r>
              <w:rPr>
                <w:rFonts w:hint="eastAsia"/>
                <w:b w:val="0"/>
              </w:rPr>
              <w:t>　</w:t>
            </w:r>
          </w:p>
        </w:tc>
      </w:tr>
      <w:tr w14:paraId="5094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2" w:type="dxa"/>
            <w:gridSpan w:val="3"/>
            <w:noWrap/>
          </w:tcPr>
          <w:p w14:paraId="709B9768">
            <w:pPr>
              <w:pStyle w:val="174"/>
              <w:spacing w:before="162" w:after="162"/>
              <w:rPr>
                <w:b w:val="0"/>
              </w:rPr>
            </w:pPr>
            <w:r>
              <w:rPr>
                <w:rFonts w:hint="eastAsia"/>
                <w:b w:val="0"/>
              </w:rPr>
              <w:t>拆除建筑面积</w:t>
            </w:r>
          </w:p>
        </w:tc>
        <w:tc>
          <w:tcPr>
            <w:tcW w:w="1112" w:type="dxa"/>
            <w:noWrap/>
          </w:tcPr>
          <w:p w14:paraId="3049CA85">
            <w:pPr>
              <w:pStyle w:val="174"/>
              <w:spacing w:before="162" w:after="162"/>
            </w:pPr>
          </w:p>
        </w:tc>
        <w:tc>
          <w:tcPr>
            <w:tcW w:w="989" w:type="dxa"/>
            <w:noWrap/>
          </w:tcPr>
          <w:p w14:paraId="22C9E180">
            <w:pPr>
              <w:pStyle w:val="174"/>
              <w:spacing w:before="162" w:after="162"/>
              <w:rPr>
                <w:b w:val="0"/>
              </w:rPr>
            </w:pPr>
            <w:r>
              <w:rPr>
                <w:rFonts w:hint="eastAsia"/>
                <w:b w:val="0"/>
              </w:rPr>
              <w:t>平方米</w:t>
            </w:r>
          </w:p>
        </w:tc>
        <w:tc>
          <w:tcPr>
            <w:tcW w:w="2627" w:type="dxa"/>
          </w:tcPr>
          <w:p w14:paraId="05B4AF42">
            <w:pPr>
              <w:pStyle w:val="174"/>
              <w:spacing w:before="162" w:after="162"/>
              <w:rPr>
                <w:b w:val="0"/>
              </w:rPr>
            </w:pPr>
            <w:r>
              <w:rPr>
                <w:rFonts w:hint="eastAsia"/>
                <w:b w:val="0"/>
              </w:rPr>
              <w:t>如要求需写明</w:t>
            </w:r>
          </w:p>
        </w:tc>
      </w:tr>
      <w:tr w14:paraId="08D9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1" w:type="dxa"/>
            <w:vMerge w:val="restart"/>
            <w:noWrap/>
          </w:tcPr>
          <w:p w14:paraId="70AA04A1">
            <w:pPr>
              <w:pStyle w:val="174"/>
              <w:spacing w:before="162" w:after="162"/>
              <w:rPr>
                <w:b w:val="0"/>
              </w:rPr>
            </w:pPr>
            <w:r>
              <w:rPr>
                <w:rFonts w:hint="eastAsia"/>
                <w:b w:val="0"/>
              </w:rPr>
              <w:t>其中</w:t>
            </w:r>
          </w:p>
        </w:tc>
        <w:tc>
          <w:tcPr>
            <w:tcW w:w="3911" w:type="dxa"/>
            <w:gridSpan w:val="2"/>
            <w:noWrap/>
          </w:tcPr>
          <w:p w14:paraId="4DDE97BC">
            <w:pPr>
              <w:pStyle w:val="174"/>
              <w:spacing w:before="162" w:after="162"/>
              <w:rPr>
                <w:b w:val="0"/>
              </w:rPr>
            </w:pPr>
            <w:r>
              <w:rPr>
                <w:rFonts w:hint="eastAsia"/>
                <w:b w:val="0"/>
              </w:rPr>
              <w:t>地上建筑面积</w:t>
            </w:r>
          </w:p>
        </w:tc>
        <w:tc>
          <w:tcPr>
            <w:tcW w:w="1112" w:type="dxa"/>
            <w:noWrap/>
          </w:tcPr>
          <w:p w14:paraId="51821C99">
            <w:pPr>
              <w:pStyle w:val="174"/>
              <w:spacing w:before="162" w:after="162"/>
            </w:pPr>
            <w:r>
              <w:rPr>
                <w:rFonts w:hint="eastAsia"/>
              </w:rPr>
              <w:t>　</w:t>
            </w:r>
          </w:p>
        </w:tc>
        <w:tc>
          <w:tcPr>
            <w:tcW w:w="989" w:type="dxa"/>
            <w:noWrap/>
          </w:tcPr>
          <w:p w14:paraId="711B0B67">
            <w:pPr>
              <w:pStyle w:val="174"/>
              <w:spacing w:before="162" w:after="162"/>
              <w:rPr>
                <w:b w:val="0"/>
              </w:rPr>
            </w:pPr>
            <w:r>
              <w:rPr>
                <w:rFonts w:hint="eastAsia"/>
                <w:b w:val="0"/>
              </w:rPr>
              <w:t>平方米</w:t>
            </w:r>
          </w:p>
        </w:tc>
        <w:tc>
          <w:tcPr>
            <w:tcW w:w="2627" w:type="dxa"/>
            <w:vMerge w:val="restart"/>
          </w:tcPr>
          <w:p w14:paraId="6D455A11">
            <w:pPr>
              <w:pStyle w:val="174"/>
              <w:spacing w:before="162" w:after="162"/>
              <w:rPr>
                <w:b w:val="0"/>
              </w:rPr>
            </w:pPr>
          </w:p>
        </w:tc>
      </w:tr>
      <w:tr w14:paraId="60C1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1" w:type="dxa"/>
            <w:vMerge w:val="continue"/>
          </w:tcPr>
          <w:p w14:paraId="75D726B7">
            <w:pPr>
              <w:pStyle w:val="174"/>
              <w:spacing w:before="162" w:after="162"/>
              <w:rPr>
                <w:b w:val="0"/>
              </w:rPr>
            </w:pPr>
          </w:p>
        </w:tc>
        <w:tc>
          <w:tcPr>
            <w:tcW w:w="3911" w:type="dxa"/>
            <w:gridSpan w:val="2"/>
            <w:noWrap/>
          </w:tcPr>
          <w:p w14:paraId="62FCDD39">
            <w:pPr>
              <w:pStyle w:val="174"/>
              <w:spacing w:before="162" w:after="162"/>
              <w:rPr>
                <w:b w:val="0"/>
              </w:rPr>
            </w:pPr>
            <w:r>
              <w:rPr>
                <w:rFonts w:hint="eastAsia"/>
                <w:b w:val="0"/>
              </w:rPr>
              <w:t>地下建筑面积</w:t>
            </w:r>
          </w:p>
        </w:tc>
        <w:tc>
          <w:tcPr>
            <w:tcW w:w="1112" w:type="dxa"/>
            <w:noWrap/>
          </w:tcPr>
          <w:p w14:paraId="0BDBFA93">
            <w:pPr>
              <w:pStyle w:val="174"/>
              <w:spacing w:before="162" w:after="162"/>
            </w:pPr>
          </w:p>
        </w:tc>
        <w:tc>
          <w:tcPr>
            <w:tcW w:w="989" w:type="dxa"/>
            <w:noWrap/>
          </w:tcPr>
          <w:p w14:paraId="27B938DB">
            <w:pPr>
              <w:pStyle w:val="174"/>
              <w:spacing w:before="162" w:after="162"/>
              <w:rPr>
                <w:b w:val="0"/>
              </w:rPr>
            </w:pPr>
            <w:r>
              <w:rPr>
                <w:rFonts w:hint="eastAsia"/>
                <w:b w:val="0"/>
              </w:rPr>
              <w:t>平方米</w:t>
            </w:r>
          </w:p>
        </w:tc>
        <w:tc>
          <w:tcPr>
            <w:tcW w:w="2627" w:type="dxa"/>
            <w:vMerge w:val="continue"/>
          </w:tcPr>
          <w:p w14:paraId="0F042D19">
            <w:pPr>
              <w:pStyle w:val="174"/>
              <w:spacing w:before="162" w:after="162"/>
              <w:rPr>
                <w:b w:val="0"/>
              </w:rPr>
            </w:pPr>
          </w:p>
        </w:tc>
      </w:tr>
      <w:tr w14:paraId="6179C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2" w:type="dxa"/>
            <w:gridSpan w:val="3"/>
            <w:noWrap/>
          </w:tcPr>
          <w:p w14:paraId="493D523B">
            <w:pPr>
              <w:pStyle w:val="174"/>
              <w:spacing w:before="162" w:after="162"/>
            </w:pPr>
            <w:r>
              <w:rPr>
                <w:rFonts w:hint="eastAsia"/>
              </w:rPr>
              <w:t>容积率</w:t>
            </w:r>
          </w:p>
        </w:tc>
        <w:tc>
          <w:tcPr>
            <w:tcW w:w="1112" w:type="dxa"/>
            <w:noWrap/>
          </w:tcPr>
          <w:p w14:paraId="66A15170">
            <w:pPr>
              <w:pStyle w:val="174"/>
              <w:spacing w:before="162" w:after="162"/>
            </w:pPr>
          </w:p>
        </w:tc>
        <w:tc>
          <w:tcPr>
            <w:tcW w:w="989" w:type="dxa"/>
            <w:noWrap/>
          </w:tcPr>
          <w:p w14:paraId="17FAA125">
            <w:pPr>
              <w:pStyle w:val="174"/>
              <w:spacing w:before="162" w:after="162"/>
              <w:rPr>
                <w:b w:val="0"/>
              </w:rPr>
            </w:pPr>
            <w:r>
              <w:rPr>
                <w:rFonts w:hint="eastAsia"/>
                <w:b w:val="0"/>
              </w:rPr>
              <w:t>-</w:t>
            </w:r>
          </w:p>
        </w:tc>
        <w:tc>
          <w:tcPr>
            <w:tcW w:w="2627" w:type="dxa"/>
          </w:tcPr>
          <w:p w14:paraId="4D97409C">
            <w:pPr>
              <w:pStyle w:val="174"/>
              <w:spacing w:before="162" w:after="162"/>
              <w:rPr>
                <w:b w:val="0"/>
              </w:rPr>
            </w:pPr>
            <w:r>
              <w:rPr>
                <w:rFonts w:hint="eastAsia"/>
                <w:b w:val="0"/>
              </w:rPr>
              <w:t>需标明阳台按全面积计算</w:t>
            </w:r>
          </w:p>
        </w:tc>
      </w:tr>
      <w:tr w14:paraId="419CA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2" w:type="dxa"/>
            <w:gridSpan w:val="3"/>
            <w:noWrap/>
          </w:tcPr>
          <w:p w14:paraId="720FDFA4">
            <w:pPr>
              <w:pStyle w:val="174"/>
              <w:spacing w:before="162" w:after="162"/>
            </w:pPr>
            <w:r>
              <w:rPr>
                <w:rFonts w:hint="eastAsia"/>
              </w:rPr>
              <w:t>建筑密度</w:t>
            </w:r>
          </w:p>
        </w:tc>
        <w:tc>
          <w:tcPr>
            <w:tcW w:w="1112" w:type="dxa"/>
            <w:noWrap/>
          </w:tcPr>
          <w:p w14:paraId="3FC141B3">
            <w:pPr>
              <w:pStyle w:val="174"/>
              <w:spacing w:before="162" w:after="162"/>
            </w:pPr>
          </w:p>
        </w:tc>
        <w:tc>
          <w:tcPr>
            <w:tcW w:w="989" w:type="dxa"/>
            <w:noWrap/>
          </w:tcPr>
          <w:p w14:paraId="750D06BF">
            <w:pPr>
              <w:pStyle w:val="174"/>
              <w:spacing w:before="162" w:after="162"/>
              <w:rPr>
                <w:b w:val="0"/>
              </w:rPr>
            </w:pPr>
            <w:r>
              <w:rPr>
                <w:rFonts w:hint="eastAsia"/>
                <w:b w:val="0"/>
              </w:rPr>
              <w:t>%</w:t>
            </w:r>
          </w:p>
        </w:tc>
        <w:tc>
          <w:tcPr>
            <w:tcW w:w="2627" w:type="dxa"/>
          </w:tcPr>
          <w:p w14:paraId="698B67CF">
            <w:pPr>
              <w:pStyle w:val="174"/>
              <w:spacing w:before="162" w:after="162"/>
            </w:pPr>
            <w:r>
              <w:rPr>
                <w:rFonts w:hint="eastAsia"/>
                <w:b w:val="0"/>
              </w:rPr>
              <w:t>　</w:t>
            </w:r>
          </w:p>
        </w:tc>
      </w:tr>
      <w:tr w14:paraId="4D69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2" w:type="dxa"/>
            <w:gridSpan w:val="3"/>
            <w:noWrap/>
          </w:tcPr>
          <w:p w14:paraId="389016FC">
            <w:pPr>
              <w:pStyle w:val="174"/>
              <w:spacing w:before="162" w:after="162"/>
            </w:pPr>
            <w:r>
              <w:rPr>
                <w:rFonts w:hint="eastAsia"/>
              </w:rPr>
              <w:t>绿地率</w:t>
            </w:r>
          </w:p>
        </w:tc>
        <w:tc>
          <w:tcPr>
            <w:tcW w:w="1112" w:type="dxa"/>
            <w:noWrap/>
          </w:tcPr>
          <w:p w14:paraId="31C34327">
            <w:pPr>
              <w:pStyle w:val="174"/>
              <w:spacing w:before="162" w:after="162"/>
            </w:pPr>
          </w:p>
        </w:tc>
        <w:tc>
          <w:tcPr>
            <w:tcW w:w="989" w:type="dxa"/>
            <w:noWrap/>
          </w:tcPr>
          <w:p w14:paraId="00EE0A5D">
            <w:pPr>
              <w:pStyle w:val="174"/>
              <w:spacing w:before="162" w:after="162"/>
              <w:rPr>
                <w:b w:val="0"/>
              </w:rPr>
            </w:pPr>
            <w:r>
              <w:rPr>
                <w:rFonts w:hint="eastAsia"/>
                <w:b w:val="0"/>
              </w:rPr>
              <w:t>%</w:t>
            </w:r>
          </w:p>
        </w:tc>
        <w:tc>
          <w:tcPr>
            <w:tcW w:w="2627" w:type="dxa"/>
          </w:tcPr>
          <w:p w14:paraId="7968D448">
            <w:pPr>
              <w:pStyle w:val="174"/>
              <w:spacing w:before="162" w:after="162"/>
              <w:rPr>
                <w:b w:val="0"/>
              </w:rPr>
            </w:pPr>
            <w:r>
              <w:rPr>
                <w:rFonts w:hint="eastAsia"/>
                <w:b w:val="0"/>
              </w:rPr>
              <w:t>需标明实土绿地比例</w:t>
            </w:r>
          </w:p>
        </w:tc>
      </w:tr>
      <w:tr w14:paraId="1D32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2" w:type="dxa"/>
            <w:gridSpan w:val="3"/>
            <w:noWrap/>
          </w:tcPr>
          <w:p w14:paraId="4E82FBC2">
            <w:pPr>
              <w:pStyle w:val="174"/>
              <w:spacing w:before="162" w:after="162"/>
            </w:pPr>
            <w:r>
              <w:rPr>
                <w:rFonts w:hint="eastAsia"/>
              </w:rPr>
              <w:t>居住户数</w:t>
            </w:r>
          </w:p>
        </w:tc>
        <w:tc>
          <w:tcPr>
            <w:tcW w:w="1112" w:type="dxa"/>
            <w:noWrap/>
          </w:tcPr>
          <w:p w14:paraId="68FC9E25">
            <w:pPr>
              <w:pStyle w:val="174"/>
              <w:spacing w:before="162" w:after="162"/>
            </w:pPr>
          </w:p>
        </w:tc>
        <w:tc>
          <w:tcPr>
            <w:tcW w:w="989" w:type="dxa"/>
            <w:noWrap/>
          </w:tcPr>
          <w:p w14:paraId="4A5E0A18">
            <w:pPr>
              <w:pStyle w:val="174"/>
              <w:spacing w:before="162" w:after="162"/>
              <w:rPr>
                <w:b w:val="0"/>
              </w:rPr>
            </w:pPr>
            <w:r>
              <w:rPr>
                <w:rFonts w:hint="eastAsia"/>
                <w:b w:val="0"/>
              </w:rPr>
              <w:t>户</w:t>
            </w:r>
          </w:p>
        </w:tc>
        <w:tc>
          <w:tcPr>
            <w:tcW w:w="2627" w:type="dxa"/>
          </w:tcPr>
          <w:p w14:paraId="7A74C068">
            <w:pPr>
              <w:pStyle w:val="174"/>
              <w:spacing w:before="162" w:after="162"/>
            </w:pPr>
            <w:r>
              <w:rPr>
                <w:rFonts w:hint="eastAsia"/>
                <w:b w:val="0"/>
              </w:rPr>
              <w:t>　</w:t>
            </w:r>
          </w:p>
        </w:tc>
      </w:tr>
      <w:tr w14:paraId="6F30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2" w:type="dxa"/>
            <w:gridSpan w:val="3"/>
            <w:noWrap/>
          </w:tcPr>
          <w:p w14:paraId="4A22F106">
            <w:pPr>
              <w:pStyle w:val="174"/>
              <w:spacing w:before="162" w:after="162"/>
            </w:pPr>
            <w:r>
              <w:rPr>
                <w:rFonts w:hint="eastAsia"/>
              </w:rPr>
              <w:t>居住人数</w:t>
            </w:r>
          </w:p>
        </w:tc>
        <w:tc>
          <w:tcPr>
            <w:tcW w:w="1112" w:type="dxa"/>
            <w:noWrap/>
          </w:tcPr>
          <w:p w14:paraId="357BD3B7">
            <w:pPr>
              <w:pStyle w:val="174"/>
              <w:spacing w:before="162" w:after="162"/>
            </w:pPr>
          </w:p>
        </w:tc>
        <w:tc>
          <w:tcPr>
            <w:tcW w:w="989" w:type="dxa"/>
            <w:noWrap/>
          </w:tcPr>
          <w:p w14:paraId="2BDBC8E9">
            <w:pPr>
              <w:pStyle w:val="174"/>
              <w:spacing w:before="162" w:after="162"/>
              <w:rPr>
                <w:b w:val="0"/>
              </w:rPr>
            </w:pPr>
            <w:r>
              <w:rPr>
                <w:rFonts w:hint="eastAsia"/>
                <w:b w:val="0"/>
              </w:rPr>
              <w:t>人</w:t>
            </w:r>
          </w:p>
        </w:tc>
        <w:tc>
          <w:tcPr>
            <w:tcW w:w="2627" w:type="dxa"/>
          </w:tcPr>
          <w:p w14:paraId="3CCDF92B">
            <w:pPr>
              <w:pStyle w:val="174"/>
              <w:spacing w:before="162" w:after="162"/>
              <w:rPr>
                <w:b w:val="0"/>
              </w:rPr>
            </w:pPr>
            <w:r>
              <w:rPr>
                <w:rFonts w:hint="eastAsia"/>
                <w:b w:val="0"/>
              </w:rPr>
              <w:t>需标明每户按2.45人计算</w:t>
            </w:r>
          </w:p>
        </w:tc>
      </w:tr>
      <w:tr w14:paraId="59B2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2" w:type="dxa"/>
            <w:gridSpan w:val="3"/>
            <w:noWrap/>
          </w:tcPr>
          <w:p w14:paraId="6A418D05">
            <w:pPr>
              <w:pStyle w:val="174"/>
              <w:spacing w:before="162" w:after="162"/>
            </w:pPr>
            <w:r>
              <w:rPr>
                <w:rFonts w:hint="eastAsia"/>
              </w:rPr>
              <w:t>建筑高度</w:t>
            </w:r>
          </w:p>
        </w:tc>
        <w:tc>
          <w:tcPr>
            <w:tcW w:w="1112" w:type="dxa"/>
            <w:noWrap/>
          </w:tcPr>
          <w:p w14:paraId="3666461C">
            <w:pPr>
              <w:pStyle w:val="174"/>
              <w:spacing w:before="162" w:after="162"/>
            </w:pPr>
          </w:p>
        </w:tc>
        <w:tc>
          <w:tcPr>
            <w:tcW w:w="989" w:type="dxa"/>
            <w:noWrap/>
          </w:tcPr>
          <w:p w14:paraId="0EA49CA7">
            <w:pPr>
              <w:pStyle w:val="174"/>
              <w:spacing w:before="162" w:after="162"/>
              <w:rPr>
                <w:b w:val="0"/>
              </w:rPr>
            </w:pPr>
            <w:r>
              <w:rPr>
                <w:rFonts w:hint="eastAsia"/>
                <w:b w:val="0"/>
              </w:rPr>
              <w:t>米</w:t>
            </w:r>
          </w:p>
        </w:tc>
        <w:tc>
          <w:tcPr>
            <w:tcW w:w="2627" w:type="dxa"/>
          </w:tcPr>
          <w:p w14:paraId="3162C5C9">
            <w:pPr>
              <w:pStyle w:val="174"/>
              <w:spacing w:before="162" w:after="162"/>
            </w:pPr>
            <w:r>
              <w:rPr>
                <w:rFonts w:hint="eastAsia"/>
                <w:b w:val="0"/>
              </w:rPr>
              <w:t>　</w:t>
            </w:r>
          </w:p>
        </w:tc>
      </w:tr>
      <w:tr w14:paraId="344B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1" w:type="dxa"/>
            <w:vMerge w:val="restart"/>
          </w:tcPr>
          <w:p w14:paraId="61BD6FEE">
            <w:pPr>
              <w:pStyle w:val="174"/>
              <w:spacing w:before="162" w:after="162"/>
            </w:pPr>
            <w:r>
              <w:rPr>
                <w:rFonts w:hint="eastAsia"/>
              </w:rPr>
              <w:t>停车泊位</w:t>
            </w:r>
          </w:p>
        </w:tc>
        <w:tc>
          <w:tcPr>
            <w:tcW w:w="3911" w:type="dxa"/>
            <w:gridSpan w:val="2"/>
            <w:noWrap/>
          </w:tcPr>
          <w:p w14:paraId="6BEEC82D">
            <w:pPr>
              <w:pStyle w:val="174"/>
              <w:spacing w:before="162" w:after="162"/>
            </w:pPr>
            <w:r>
              <w:rPr>
                <w:rFonts w:hint="eastAsia"/>
              </w:rPr>
              <w:t>机动车停车位</w:t>
            </w:r>
          </w:p>
        </w:tc>
        <w:tc>
          <w:tcPr>
            <w:tcW w:w="1112" w:type="dxa"/>
            <w:noWrap/>
          </w:tcPr>
          <w:p w14:paraId="42061B73">
            <w:pPr>
              <w:pStyle w:val="174"/>
              <w:spacing w:before="162" w:after="162"/>
            </w:pPr>
          </w:p>
        </w:tc>
        <w:tc>
          <w:tcPr>
            <w:tcW w:w="989" w:type="dxa"/>
            <w:noWrap/>
          </w:tcPr>
          <w:p w14:paraId="6745C78F">
            <w:pPr>
              <w:pStyle w:val="174"/>
              <w:spacing w:before="162" w:after="162"/>
              <w:rPr>
                <w:b w:val="0"/>
              </w:rPr>
            </w:pPr>
            <w:r>
              <w:rPr>
                <w:rFonts w:hint="eastAsia"/>
                <w:b w:val="0"/>
              </w:rPr>
              <w:t>辆</w:t>
            </w:r>
          </w:p>
        </w:tc>
        <w:tc>
          <w:tcPr>
            <w:tcW w:w="2627" w:type="dxa"/>
          </w:tcPr>
          <w:p w14:paraId="11FA6E84">
            <w:pPr>
              <w:pStyle w:val="174"/>
              <w:spacing w:before="162" w:after="162"/>
            </w:pPr>
            <w:r>
              <w:rPr>
                <w:rFonts w:hint="eastAsia"/>
                <w:b w:val="0"/>
              </w:rPr>
              <w:t>　</w:t>
            </w:r>
          </w:p>
        </w:tc>
      </w:tr>
      <w:tr w14:paraId="5298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1" w:type="dxa"/>
            <w:vMerge w:val="continue"/>
          </w:tcPr>
          <w:p w14:paraId="618FF6C8">
            <w:pPr>
              <w:pStyle w:val="174"/>
              <w:spacing w:before="162" w:after="162"/>
              <w:rPr>
                <w:b w:val="0"/>
              </w:rPr>
            </w:pPr>
          </w:p>
        </w:tc>
        <w:tc>
          <w:tcPr>
            <w:tcW w:w="677" w:type="dxa"/>
            <w:vMerge w:val="restart"/>
            <w:noWrap/>
          </w:tcPr>
          <w:p w14:paraId="7F4992FA">
            <w:pPr>
              <w:pStyle w:val="174"/>
              <w:spacing w:before="162" w:after="162"/>
            </w:pPr>
            <w:r>
              <w:rPr>
                <w:rFonts w:hint="eastAsia"/>
              </w:rPr>
              <w:t>其中</w:t>
            </w:r>
          </w:p>
        </w:tc>
        <w:tc>
          <w:tcPr>
            <w:tcW w:w="3234" w:type="dxa"/>
            <w:noWrap/>
          </w:tcPr>
          <w:p w14:paraId="2C41D60C">
            <w:pPr>
              <w:pStyle w:val="174"/>
              <w:spacing w:before="162" w:after="162"/>
            </w:pPr>
            <w:r>
              <w:rPr>
                <w:rFonts w:hint="eastAsia"/>
              </w:rPr>
              <w:t>地上</w:t>
            </w:r>
          </w:p>
        </w:tc>
        <w:tc>
          <w:tcPr>
            <w:tcW w:w="1112" w:type="dxa"/>
            <w:noWrap/>
          </w:tcPr>
          <w:p w14:paraId="1CD0B5F0">
            <w:pPr>
              <w:pStyle w:val="174"/>
              <w:spacing w:before="162" w:after="162"/>
            </w:pPr>
          </w:p>
        </w:tc>
        <w:tc>
          <w:tcPr>
            <w:tcW w:w="989" w:type="dxa"/>
            <w:noWrap/>
          </w:tcPr>
          <w:p w14:paraId="2E964E3A">
            <w:pPr>
              <w:pStyle w:val="174"/>
              <w:spacing w:before="162" w:after="162"/>
              <w:rPr>
                <w:b w:val="0"/>
              </w:rPr>
            </w:pPr>
            <w:r>
              <w:rPr>
                <w:rFonts w:hint="eastAsia"/>
                <w:b w:val="0"/>
              </w:rPr>
              <w:t>辆</w:t>
            </w:r>
          </w:p>
        </w:tc>
        <w:tc>
          <w:tcPr>
            <w:tcW w:w="2627" w:type="dxa"/>
          </w:tcPr>
          <w:p w14:paraId="65562E16">
            <w:pPr>
              <w:pStyle w:val="174"/>
              <w:spacing w:before="162" w:after="162"/>
              <w:rPr>
                <w:b w:val="0"/>
              </w:rPr>
            </w:pPr>
            <w:r>
              <w:rPr>
                <w:rFonts w:hint="eastAsia"/>
                <w:b w:val="0"/>
              </w:rPr>
              <w:t>需标明测算标准及地面停车率</w:t>
            </w:r>
          </w:p>
        </w:tc>
      </w:tr>
      <w:tr w14:paraId="6358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1" w:type="dxa"/>
            <w:vMerge w:val="continue"/>
          </w:tcPr>
          <w:p w14:paraId="7A20D4EA">
            <w:pPr>
              <w:pStyle w:val="174"/>
              <w:spacing w:before="162" w:after="162"/>
              <w:rPr>
                <w:b w:val="0"/>
              </w:rPr>
            </w:pPr>
          </w:p>
        </w:tc>
        <w:tc>
          <w:tcPr>
            <w:tcW w:w="677" w:type="dxa"/>
            <w:vMerge w:val="continue"/>
          </w:tcPr>
          <w:p w14:paraId="22C11CAD">
            <w:pPr>
              <w:pStyle w:val="174"/>
              <w:spacing w:before="162" w:after="162"/>
            </w:pPr>
          </w:p>
        </w:tc>
        <w:tc>
          <w:tcPr>
            <w:tcW w:w="3234" w:type="dxa"/>
            <w:noWrap/>
          </w:tcPr>
          <w:p w14:paraId="49980997">
            <w:pPr>
              <w:pStyle w:val="174"/>
              <w:spacing w:before="162" w:after="162"/>
            </w:pPr>
            <w:r>
              <w:rPr>
                <w:rFonts w:hint="eastAsia"/>
              </w:rPr>
              <w:t>地下</w:t>
            </w:r>
          </w:p>
        </w:tc>
        <w:tc>
          <w:tcPr>
            <w:tcW w:w="1112" w:type="dxa"/>
            <w:noWrap/>
          </w:tcPr>
          <w:p w14:paraId="6748F259">
            <w:pPr>
              <w:pStyle w:val="174"/>
              <w:spacing w:before="162" w:after="162"/>
            </w:pPr>
          </w:p>
        </w:tc>
        <w:tc>
          <w:tcPr>
            <w:tcW w:w="989" w:type="dxa"/>
            <w:noWrap/>
          </w:tcPr>
          <w:p w14:paraId="713B4A51">
            <w:pPr>
              <w:pStyle w:val="174"/>
              <w:spacing w:before="162" w:after="162"/>
              <w:rPr>
                <w:b w:val="0"/>
              </w:rPr>
            </w:pPr>
            <w:r>
              <w:rPr>
                <w:rFonts w:hint="eastAsia"/>
                <w:b w:val="0"/>
              </w:rPr>
              <w:t>辆</w:t>
            </w:r>
          </w:p>
        </w:tc>
        <w:tc>
          <w:tcPr>
            <w:tcW w:w="2627" w:type="dxa"/>
          </w:tcPr>
          <w:p w14:paraId="19CAE1F8">
            <w:pPr>
              <w:pStyle w:val="174"/>
              <w:spacing w:before="162" w:after="162"/>
            </w:pPr>
            <w:r>
              <w:rPr>
                <w:rFonts w:hint="eastAsia"/>
                <w:b w:val="0"/>
              </w:rPr>
              <w:t>　</w:t>
            </w:r>
          </w:p>
        </w:tc>
      </w:tr>
      <w:tr w14:paraId="5F35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1" w:type="dxa"/>
            <w:vMerge w:val="continue"/>
          </w:tcPr>
          <w:p w14:paraId="58AD0D11">
            <w:pPr>
              <w:pStyle w:val="174"/>
              <w:spacing w:before="162" w:after="162"/>
              <w:rPr>
                <w:b w:val="0"/>
              </w:rPr>
            </w:pPr>
          </w:p>
        </w:tc>
        <w:tc>
          <w:tcPr>
            <w:tcW w:w="3911" w:type="dxa"/>
            <w:gridSpan w:val="2"/>
          </w:tcPr>
          <w:p w14:paraId="2E843DDA">
            <w:pPr>
              <w:pStyle w:val="174"/>
              <w:spacing w:before="162" w:after="162"/>
            </w:pPr>
            <w:r>
              <w:rPr>
                <w:rFonts w:hint="eastAsia"/>
              </w:rPr>
              <w:t>非机动车停车位</w:t>
            </w:r>
          </w:p>
        </w:tc>
        <w:tc>
          <w:tcPr>
            <w:tcW w:w="1112" w:type="dxa"/>
            <w:noWrap/>
          </w:tcPr>
          <w:p w14:paraId="06DDB336">
            <w:pPr>
              <w:pStyle w:val="174"/>
              <w:spacing w:before="162" w:after="162"/>
            </w:pPr>
          </w:p>
        </w:tc>
        <w:tc>
          <w:tcPr>
            <w:tcW w:w="989" w:type="dxa"/>
            <w:noWrap/>
          </w:tcPr>
          <w:p w14:paraId="485F6D18">
            <w:pPr>
              <w:pStyle w:val="174"/>
              <w:spacing w:before="162" w:after="162"/>
              <w:rPr>
                <w:b w:val="0"/>
              </w:rPr>
            </w:pPr>
            <w:r>
              <w:rPr>
                <w:rFonts w:hint="eastAsia"/>
                <w:b w:val="0"/>
              </w:rPr>
              <w:t>辆</w:t>
            </w:r>
          </w:p>
        </w:tc>
        <w:tc>
          <w:tcPr>
            <w:tcW w:w="2627" w:type="dxa"/>
          </w:tcPr>
          <w:p w14:paraId="4DCA0A50">
            <w:pPr>
              <w:pStyle w:val="174"/>
              <w:spacing w:before="162" w:after="162"/>
            </w:pPr>
            <w:r>
              <w:rPr>
                <w:rFonts w:hint="eastAsia"/>
                <w:b w:val="0"/>
              </w:rPr>
              <w:t>　</w:t>
            </w:r>
          </w:p>
        </w:tc>
      </w:tr>
      <w:tr w14:paraId="536F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61" w:type="dxa"/>
            <w:vMerge w:val="continue"/>
          </w:tcPr>
          <w:p w14:paraId="07471BA3">
            <w:pPr>
              <w:pStyle w:val="174"/>
              <w:spacing w:before="162" w:after="162"/>
              <w:rPr>
                <w:b w:val="0"/>
              </w:rPr>
            </w:pPr>
          </w:p>
        </w:tc>
        <w:tc>
          <w:tcPr>
            <w:tcW w:w="677" w:type="dxa"/>
            <w:vMerge w:val="restart"/>
            <w:noWrap/>
          </w:tcPr>
          <w:p w14:paraId="4EF9F403">
            <w:pPr>
              <w:pStyle w:val="174"/>
              <w:spacing w:before="162" w:after="162"/>
            </w:pPr>
            <w:r>
              <w:rPr>
                <w:rFonts w:hint="eastAsia"/>
              </w:rPr>
              <w:t>其中</w:t>
            </w:r>
          </w:p>
        </w:tc>
        <w:tc>
          <w:tcPr>
            <w:tcW w:w="3234" w:type="dxa"/>
            <w:noWrap/>
          </w:tcPr>
          <w:p w14:paraId="2DD4C79B">
            <w:pPr>
              <w:pStyle w:val="174"/>
              <w:spacing w:before="162" w:after="162"/>
            </w:pPr>
            <w:r>
              <w:rPr>
                <w:rFonts w:hint="eastAsia"/>
              </w:rPr>
              <w:t>地上</w:t>
            </w:r>
          </w:p>
        </w:tc>
        <w:tc>
          <w:tcPr>
            <w:tcW w:w="1112" w:type="dxa"/>
            <w:noWrap/>
          </w:tcPr>
          <w:p w14:paraId="6B43738B">
            <w:pPr>
              <w:pStyle w:val="174"/>
              <w:spacing w:before="162" w:after="162"/>
            </w:pPr>
            <w:r>
              <w:rPr>
                <w:rFonts w:hint="eastAsia"/>
              </w:rPr>
              <w:t>　</w:t>
            </w:r>
          </w:p>
        </w:tc>
        <w:tc>
          <w:tcPr>
            <w:tcW w:w="989" w:type="dxa"/>
            <w:noWrap/>
          </w:tcPr>
          <w:p w14:paraId="10E6AA58">
            <w:pPr>
              <w:pStyle w:val="174"/>
              <w:spacing w:before="162" w:after="162"/>
              <w:rPr>
                <w:b w:val="0"/>
              </w:rPr>
            </w:pPr>
            <w:r>
              <w:rPr>
                <w:rFonts w:hint="eastAsia"/>
                <w:b w:val="0"/>
              </w:rPr>
              <w:t>辆</w:t>
            </w:r>
          </w:p>
        </w:tc>
        <w:tc>
          <w:tcPr>
            <w:tcW w:w="2627" w:type="dxa"/>
          </w:tcPr>
          <w:p w14:paraId="05E3F6A3">
            <w:pPr>
              <w:pStyle w:val="174"/>
              <w:spacing w:before="162" w:after="162"/>
              <w:rPr>
                <w:b w:val="0"/>
              </w:rPr>
            </w:pPr>
            <w:r>
              <w:rPr>
                <w:rFonts w:hint="eastAsia"/>
                <w:b w:val="0"/>
              </w:rPr>
              <w:t>若有机械停车位需标明机械停车位的数量</w:t>
            </w:r>
          </w:p>
        </w:tc>
      </w:tr>
      <w:tr w14:paraId="6C52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1" w:type="dxa"/>
            <w:vMerge w:val="continue"/>
          </w:tcPr>
          <w:p w14:paraId="02B85CBC">
            <w:pPr>
              <w:pStyle w:val="174"/>
              <w:spacing w:before="162" w:after="162"/>
              <w:rPr>
                <w:b w:val="0"/>
              </w:rPr>
            </w:pPr>
          </w:p>
        </w:tc>
        <w:tc>
          <w:tcPr>
            <w:tcW w:w="677" w:type="dxa"/>
            <w:vMerge w:val="continue"/>
          </w:tcPr>
          <w:p w14:paraId="4F09D141">
            <w:pPr>
              <w:pStyle w:val="174"/>
              <w:spacing w:before="162" w:after="162"/>
            </w:pPr>
          </w:p>
        </w:tc>
        <w:tc>
          <w:tcPr>
            <w:tcW w:w="3234" w:type="dxa"/>
            <w:noWrap/>
          </w:tcPr>
          <w:p w14:paraId="63A86A15">
            <w:pPr>
              <w:pStyle w:val="174"/>
              <w:spacing w:before="162" w:after="162"/>
            </w:pPr>
            <w:r>
              <w:rPr>
                <w:rFonts w:hint="eastAsia"/>
              </w:rPr>
              <w:t>地下</w:t>
            </w:r>
          </w:p>
        </w:tc>
        <w:tc>
          <w:tcPr>
            <w:tcW w:w="1112" w:type="dxa"/>
            <w:noWrap/>
          </w:tcPr>
          <w:p w14:paraId="03EBBC4E">
            <w:pPr>
              <w:pStyle w:val="174"/>
              <w:spacing w:before="162" w:after="162"/>
            </w:pPr>
            <w:r>
              <w:rPr>
                <w:rFonts w:hint="eastAsia"/>
              </w:rPr>
              <w:t>　</w:t>
            </w:r>
          </w:p>
        </w:tc>
        <w:tc>
          <w:tcPr>
            <w:tcW w:w="989" w:type="dxa"/>
            <w:noWrap/>
          </w:tcPr>
          <w:p w14:paraId="71CD6CA5">
            <w:pPr>
              <w:pStyle w:val="174"/>
              <w:spacing w:before="162" w:after="162"/>
              <w:rPr>
                <w:b w:val="0"/>
              </w:rPr>
            </w:pPr>
            <w:r>
              <w:rPr>
                <w:rFonts w:hint="eastAsia"/>
                <w:b w:val="0"/>
              </w:rPr>
              <w:t>辆</w:t>
            </w:r>
          </w:p>
        </w:tc>
        <w:tc>
          <w:tcPr>
            <w:tcW w:w="2627" w:type="dxa"/>
          </w:tcPr>
          <w:p w14:paraId="4A71001D">
            <w:pPr>
              <w:pStyle w:val="174"/>
              <w:spacing w:before="162" w:after="162"/>
              <w:rPr>
                <w:b w:val="0"/>
              </w:rPr>
            </w:pPr>
            <w:r>
              <w:rPr>
                <w:rFonts w:hint="eastAsia"/>
                <w:b w:val="0"/>
              </w:rPr>
              <w:t>需标明测算标准及地面停车率</w:t>
            </w:r>
          </w:p>
        </w:tc>
      </w:tr>
    </w:tbl>
    <w:p w14:paraId="7ECC8B4D">
      <w:pPr>
        <w:spacing w:after="324"/>
        <w:rPr>
          <w:rFonts w:ascii="宋体" w:hAnsi="宋体"/>
          <w:color w:val="000000" w:themeColor="text1"/>
          <w:sz w:val="21"/>
          <w:szCs w:val="21"/>
          <w14:textFill>
            <w14:solidFill>
              <w14:schemeClr w14:val="tx1"/>
            </w14:solidFill>
          </w14:textFill>
        </w:rPr>
      </w:pPr>
    </w:p>
    <w:p w14:paraId="40C7198E">
      <w:pPr>
        <w:spacing w:after="324"/>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fldChar w:fldCharType="end"/>
      </w:r>
    </w:p>
    <w:p w14:paraId="03BC8FAE">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注：</w:t>
      </w:r>
    </w:p>
    <w:p w14:paraId="250A8A6A">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1．其中专有名词（加粗字体“</w:t>
      </w:r>
      <w:r>
        <w:rPr>
          <w:rFonts w:hint="eastAsia" w:ascii="宋体" w:hAnsi="宋体"/>
          <w:b/>
          <w:bCs/>
          <w:color w:val="000000" w:themeColor="text1"/>
          <w:sz w:val="21"/>
          <w:szCs w:val="21"/>
          <w14:textFill>
            <w14:solidFill>
              <w14:schemeClr w14:val="tx1"/>
            </w14:solidFill>
          </w14:textFill>
        </w:rPr>
        <w:t>住宅项目经济技术指标表、项目、数值、单位、备注、总建筑面积、地上建筑面积、地下建筑面积、容积率、建筑密度、绿地绿、居住户数、居住人数、建筑高度、停车泊位、机动车停车位、非机动车停车位以及停车泊位所对应的其中、地上、地下</w:t>
      </w:r>
      <w:r>
        <w:rPr>
          <w:rFonts w:hint="eastAsia" w:ascii="宋体" w:hAnsi="宋体"/>
          <w:color w:val="000000" w:themeColor="text1"/>
          <w:sz w:val="21"/>
          <w:szCs w:val="21"/>
          <w14:textFill>
            <w14:solidFill>
              <w14:schemeClr w14:val="tx1"/>
            </w14:solidFill>
          </w14:textFill>
        </w:rPr>
        <w:t>”）和其所在表格格式不可随意修改。</w:t>
      </w:r>
    </w:p>
    <w:p w14:paraId="6003AFF8">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2．表格中备注列内容为填写提示，可根据项目实际情况进行修改。</w:t>
      </w:r>
    </w:p>
    <w:p w14:paraId="7C05AA40">
      <w:pPr>
        <w:jc w:val="left"/>
        <w:rPr>
          <w:rFonts w:ascii="宋体" w:hAnsi="宋体"/>
          <w:color w:val="000000" w:themeColor="text1"/>
          <w:sz w:val="21"/>
          <w:szCs w:val="21"/>
          <w14:textFill>
            <w14:solidFill>
              <w14:schemeClr w14:val="tx1"/>
            </w14:solidFill>
          </w14:textFill>
        </w:rPr>
        <w:sectPr>
          <w:pgSz w:w="11907" w:h="16840"/>
          <w:pgMar w:top="1418" w:right="1276" w:bottom="1134" w:left="1276" w:header="1418" w:footer="851" w:gutter="0"/>
          <w:cols w:space="425" w:num="1"/>
          <w:docGrid w:type="lines" w:linePitch="324" w:charSpace="0"/>
        </w:sectPr>
      </w:pPr>
      <w:r>
        <w:rPr>
          <w:rFonts w:hint="eastAsia" w:ascii="宋体" w:hAnsi="宋体"/>
          <w:color w:val="000000" w:themeColor="text1"/>
          <w:sz w:val="21"/>
          <w:szCs w:val="21"/>
          <w14:textFill>
            <w14:solidFill>
              <w14:schemeClr w14:val="tx1"/>
            </w14:solidFill>
          </w14:textFill>
        </w:rPr>
        <w:t>3．除1中专有名词所在表格行和列不可添加或删除外，表格其余行可添加或删除。</w:t>
      </w:r>
    </w:p>
    <w:p w14:paraId="7D433C61">
      <w:pPr>
        <w:rPr>
          <w:rFonts w:asciiTheme="minorEastAsia" w:hAnsiTheme="minorEastAsia"/>
        </w:rPr>
      </w:pPr>
      <w:r>
        <w:rPr>
          <w:rFonts w:hint="eastAsia" w:asciiTheme="minorEastAsia" w:hAnsiTheme="minorEastAsia"/>
        </w:rPr>
        <w:t>A</w:t>
      </w:r>
      <w:r>
        <w:rPr>
          <w:rFonts w:asciiTheme="minorEastAsia" w:hAnsiTheme="minorEastAsia"/>
        </w:rPr>
        <w:t xml:space="preserve">.0.4  </w:t>
      </w:r>
      <w:r>
        <w:rPr>
          <w:rFonts w:hint="eastAsia" w:asciiTheme="minorEastAsia" w:hAnsiTheme="minorEastAsia"/>
        </w:rPr>
        <w:t>居住项目-单体建筑明细表宜符合表A</w:t>
      </w:r>
      <w:r>
        <w:rPr>
          <w:rFonts w:asciiTheme="minorEastAsia" w:hAnsiTheme="minorEastAsia"/>
        </w:rPr>
        <w:t>.0.4的规定。</w:t>
      </w:r>
    </w:p>
    <w:p w14:paraId="24AE85F4">
      <w:pPr>
        <w:spacing w:after="324"/>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表A.0.4</w:t>
      </w:r>
      <w:r>
        <w:rPr>
          <w:rFonts w:ascii="宋体" w:hAnsi="宋体"/>
          <w:b/>
          <w:color w:val="000000" w:themeColor="text1"/>
          <w:sz w:val="21"/>
          <w:szCs w:val="21"/>
          <w14:textFill>
            <w14:solidFill>
              <w14:schemeClr w14:val="tx1"/>
            </w14:solidFill>
          </w14:textFill>
        </w:rPr>
        <w:t xml:space="preserve">   </w:t>
      </w:r>
      <w:r>
        <w:rPr>
          <w:rFonts w:hint="eastAsia" w:ascii="宋体" w:hAnsi="宋体"/>
          <w:b/>
          <w:color w:val="000000" w:themeColor="text1"/>
          <w:sz w:val="21"/>
          <w:szCs w:val="21"/>
          <w14:textFill>
            <w14:solidFill>
              <w14:schemeClr w14:val="tx1"/>
            </w14:solidFill>
          </w14:textFill>
        </w:rPr>
        <w:t>居住项目-单体建筑明细表</w:t>
      </w:r>
      <w:r>
        <w:rPr>
          <w:rFonts w:ascii="宋体" w:hAnsi="宋体"/>
          <w:color w:val="000000" w:themeColor="text1"/>
          <w:sz w:val="21"/>
          <w:szCs w:val="21"/>
          <w14:textFill>
            <w14:solidFill>
              <w14:schemeClr w14:val="tx1"/>
            </w14:solidFill>
          </w14:textFill>
        </w:rPr>
        <w:fldChar w:fldCharType="begin"/>
      </w:r>
      <w:r>
        <w:rPr>
          <w:rFonts w:ascii="宋体" w:hAnsi="宋体"/>
          <w:color w:val="000000" w:themeColor="text1"/>
          <w:sz w:val="21"/>
          <w:szCs w:val="21"/>
          <w14:textFill>
            <w14:solidFill>
              <w14:schemeClr w14:val="tx1"/>
            </w14:solidFill>
          </w14:textFill>
        </w:rPr>
        <w:instrText xml:space="preserve"> LINK Excel.SheetMacroEnabled.12 D:\\2023年工作\\2023年项目\\2023年-【规自委合同】-规划建设电子报审数据标准草案\\工作文件\\20231024-开完规自委会后修改\\建设工程规划设计经济技术指标表格模板.xlsm 单体建筑明细表-居住!R4C3:R14C14 \a \f 5 \h  \* MERGEFORMAT </w:instrText>
      </w:r>
      <w:r>
        <w:rPr>
          <w:rFonts w:ascii="宋体" w:hAnsi="宋体"/>
          <w:color w:val="000000" w:themeColor="text1"/>
          <w:sz w:val="21"/>
          <w:szCs w:val="21"/>
          <w14:textFill>
            <w14:solidFill>
              <w14:schemeClr w14:val="tx1"/>
            </w14:solidFill>
          </w14:textFill>
        </w:rPr>
        <w:fldChar w:fldCharType="separate"/>
      </w:r>
    </w:p>
    <w:tbl>
      <w:tblPr>
        <w:tblStyle w:val="34"/>
        <w:tblW w:w="9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716"/>
        <w:gridCol w:w="1208"/>
        <w:gridCol w:w="1498"/>
        <w:gridCol w:w="1498"/>
        <w:gridCol w:w="580"/>
        <w:gridCol w:w="581"/>
        <w:gridCol w:w="580"/>
        <w:gridCol w:w="581"/>
        <w:gridCol w:w="580"/>
        <w:gridCol w:w="580"/>
        <w:gridCol w:w="580"/>
        <w:gridCol w:w="6"/>
      </w:tblGrid>
      <w:tr w14:paraId="405F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543" w:type="dxa"/>
            <w:gridSpan w:val="13"/>
            <w:noWrap/>
          </w:tcPr>
          <w:p w14:paraId="0C32CC7F">
            <w:pPr>
              <w:pStyle w:val="174"/>
              <w:spacing w:before="162" w:after="162"/>
            </w:pPr>
            <w:r>
              <w:rPr>
                <w:rFonts w:hint="eastAsia"/>
              </w:rPr>
              <w:t>居住项目-单体建筑明细表</w:t>
            </w:r>
          </w:p>
        </w:tc>
      </w:tr>
      <w:tr w14:paraId="2162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47" w:hRule="atLeast"/>
        </w:trPr>
        <w:tc>
          <w:tcPr>
            <w:tcW w:w="1271" w:type="dxa"/>
            <w:gridSpan w:val="2"/>
            <w:vMerge w:val="restart"/>
            <w:noWrap/>
          </w:tcPr>
          <w:p w14:paraId="7A1B757E">
            <w:pPr>
              <w:pStyle w:val="174"/>
              <w:spacing w:before="162" w:after="162"/>
            </w:pPr>
            <w:r>
              <w:rPr>
                <w:rFonts w:hint="eastAsia"/>
              </w:rPr>
              <w:t>楼号</w:t>
            </w:r>
          </w:p>
        </w:tc>
        <w:tc>
          <w:tcPr>
            <w:tcW w:w="1208" w:type="dxa"/>
            <w:vMerge w:val="restart"/>
          </w:tcPr>
          <w:p w14:paraId="69A074A8">
            <w:pPr>
              <w:pStyle w:val="174"/>
              <w:spacing w:before="162" w:after="162"/>
            </w:pPr>
            <w:r>
              <w:rPr>
                <w:rFonts w:hint="eastAsia"/>
              </w:rPr>
              <w:t>总建筑面积(m2)</w:t>
            </w:r>
          </w:p>
        </w:tc>
        <w:tc>
          <w:tcPr>
            <w:tcW w:w="1498" w:type="dxa"/>
            <w:vMerge w:val="restart"/>
          </w:tcPr>
          <w:p w14:paraId="58DF6A3F">
            <w:pPr>
              <w:pStyle w:val="174"/>
              <w:spacing w:before="162" w:after="162"/>
            </w:pPr>
            <w:r>
              <w:rPr>
                <w:rFonts w:hint="eastAsia"/>
              </w:rPr>
              <w:t>地上建筑面积(m2)</w:t>
            </w:r>
          </w:p>
        </w:tc>
        <w:tc>
          <w:tcPr>
            <w:tcW w:w="1498" w:type="dxa"/>
            <w:vMerge w:val="restart"/>
          </w:tcPr>
          <w:p w14:paraId="2179328B">
            <w:pPr>
              <w:pStyle w:val="174"/>
              <w:spacing w:before="162" w:after="162"/>
            </w:pPr>
            <w:r>
              <w:rPr>
                <w:rFonts w:hint="eastAsia"/>
              </w:rPr>
              <w:t>地下建筑面积(m2)</w:t>
            </w:r>
          </w:p>
        </w:tc>
        <w:tc>
          <w:tcPr>
            <w:tcW w:w="1161" w:type="dxa"/>
            <w:gridSpan w:val="2"/>
            <w:noWrap/>
          </w:tcPr>
          <w:p w14:paraId="0FE6DE69">
            <w:pPr>
              <w:pStyle w:val="174"/>
              <w:spacing w:before="162" w:after="162"/>
            </w:pPr>
            <w:r>
              <w:rPr>
                <w:rFonts w:hint="eastAsia"/>
              </w:rPr>
              <w:t>层数</w:t>
            </w:r>
          </w:p>
        </w:tc>
        <w:tc>
          <w:tcPr>
            <w:tcW w:w="1161" w:type="dxa"/>
            <w:gridSpan w:val="2"/>
            <w:noWrap/>
          </w:tcPr>
          <w:p w14:paraId="659188A3">
            <w:pPr>
              <w:pStyle w:val="174"/>
              <w:spacing w:before="162" w:after="162"/>
            </w:pPr>
            <w:r>
              <w:rPr>
                <w:rFonts w:hint="eastAsia"/>
              </w:rPr>
              <w:t>建筑高度(m)</w:t>
            </w:r>
          </w:p>
        </w:tc>
        <w:tc>
          <w:tcPr>
            <w:tcW w:w="580" w:type="dxa"/>
            <w:vMerge w:val="restart"/>
            <w:noWrap/>
          </w:tcPr>
          <w:p w14:paraId="0F3DEA52">
            <w:pPr>
              <w:pStyle w:val="174"/>
              <w:spacing w:before="162" w:after="162"/>
            </w:pPr>
            <w:r>
              <w:rPr>
                <w:rFonts w:hint="eastAsia"/>
              </w:rPr>
              <w:t>性质</w:t>
            </w:r>
          </w:p>
        </w:tc>
        <w:tc>
          <w:tcPr>
            <w:tcW w:w="580" w:type="dxa"/>
            <w:vMerge w:val="restart"/>
            <w:noWrap/>
          </w:tcPr>
          <w:p w14:paraId="5E0ABA1F">
            <w:pPr>
              <w:pStyle w:val="174"/>
              <w:spacing w:before="162" w:after="162"/>
            </w:pPr>
            <w:r>
              <w:rPr>
                <w:rFonts w:hint="eastAsia"/>
              </w:rPr>
              <w:t>户数</w:t>
            </w:r>
          </w:p>
        </w:tc>
        <w:tc>
          <w:tcPr>
            <w:tcW w:w="580" w:type="dxa"/>
            <w:vMerge w:val="restart"/>
            <w:noWrap/>
          </w:tcPr>
          <w:p w14:paraId="2C3687A7">
            <w:pPr>
              <w:pStyle w:val="174"/>
              <w:spacing w:before="162" w:after="162"/>
            </w:pPr>
            <w:r>
              <w:rPr>
                <w:rFonts w:hint="eastAsia"/>
              </w:rPr>
              <w:t>备注</w:t>
            </w:r>
          </w:p>
        </w:tc>
      </w:tr>
      <w:tr w14:paraId="79A7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47" w:hRule="atLeast"/>
        </w:trPr>
        <w:tc>
          <w:tcPr>
            <w:tcW w:w="1271" w:type="dxa"/>
            <w:gridSpan w:val="2"/>
            <w:vMerge w:val="continue"/>
          </w:tcPr>
          <w:p w14:paraId="6914A589">
            <w:pPr>
              <w:pStyle w:val="174"/>
              <w:spacing w:before="162" w:after="162"/>
              <w:rPr>
                <w:b w:val="0"/>
              </w:rPr>
            </w:pPr>
          </w:p>
        </w:tc>
        <w:tc>
          <w:tcPr>
            <w:tcW w:w="1208" w:type="dxa"/>
            <w:vMerge w:val="continue"/>
          </w:tcPr>
          <w:p w14:paraId="7F373AEF">
            <w:pPr>
              <w:pStyle w:val="174"/>
              <w:spacing w:before="162" w:after="162"/>
              <w:rPr>
                <w:b w:val="0"/>
              </w:rPr>
            </w:pPr>
          </w:p>
        </w:tc>
        <w:tc>
          <w:tcPr>
            <w:tcW w:w="1498" w:type="dxa"/>
            <w:vMerge w:val="continue"/>
          </w:tcPr>
          <w:p w14:paraId="61C736F6">
            <w:pPr>
              <w:pStyle w:val="174"/>
              <w:spacing w:before="162" w:after="162"/>
              <w:rPr>
                <w:b w:val="0"/>
              </w:rPr>
            </w:pPr>
          </w:p>
        </w:tc>
        <w:tc>
          <w:tcPr>
            <w:tcW w:w="1498" w:type="dxa"/>
            <w:vMerge w:val="continue"/>
          </w:tcPr>
          <w:p w14:paraId="1D674EE2">
            <w:pPr>
              <w:pStyle w:val="174"/>
              <w:spacing w:before="162" w:after="162"/>
              <w:rPr>
                <w:b w:val="0"/>
              </w:rPr>
            </w:pPr>
          </w:p>
        </w:tc>
        <w:tc>
          <w:tcPr>
            <w:tcW w:w="580" w:type="dxa"/>
            <w:noWrap/>
          </w:tcPr>
          <w:p w14:paraId="45543B1B">
            <w:pPr>
              <w:pStyle w:val="174"/>
              <w:spacing w:before="162" w:after="162"/>
            </w:pPr>
            <w:r>
              <w:rPr>
                <w:rFonts w:hint="eastAsia"/>
              </w:rPr>
              <w:t>地上</w:t>
            </w:r>
          </w:p>
        </w:tc>
        <w:tc>
          <w:tcPr>
            <w:tcW w:w="581" w:type="dxa"/>
            <w:noWrap/>
          </w:tcPr>
          <w:p w14:paraId="68933789">
            <w:pPr>
              <w:pStyle w:val="174"/>
              <w:spacing w:before="162" w:after="162"/>
            </w:pPr>
            <w:r>
              <w:rPr>
                <w:rFonts w:hint="eastAsia"/>
              </w:rPr>
              <w:t>地下</w:t>
            </w:r>
          </w:p>
        </w:tc>
        <w:tc>
          <w:tcPr>
            <w:tcW w:w="580" w:type="dxa"/>
            <w:noWrap/>
          </w:tcPr>
          <w:p w14:paraId="08F85261">
            <w:pPr>
              <w:pStyle w:val="174"/>
              <w:spacing w:before="162" w:after="162"/>
            </w:pPr>
            <w:r>
              <w:rPr>
                <w:rFonts w:hint="eastAsia"/>
              </w:rPr>
              <w:t>地上</w:t>
            </w:r>
          </w:p>
        </w:tc>
        <w:tc>
          <w:tcPr>
            <w:tcW w:w="581" w:type="dxa"/>
            <w:noWrap/>
          </w:tcPr>
          <w:p w14:paraId="18A588FA">
            <w:pPr>
              <w:pStyle w:val="174"/>
              <w:spacing w:before="162" w:after="162"/>
            </w:pPr>
            <w:r>
              <w:rPr>
                <w:rFonts w:hint="eastAsia"/>
              </w:rPr>
              <w:t>地下</w:t>
            </w:r>
          </w:p>
        </w:tc>
        <w:tc>
          <w:tcPr>
            <w:tcW w:w="580" w:type="dxa"/>
            <w:vMerge w:val="continue"/>
          </w:tcPr>
          <w:p w14:paraId="4B3082D7">
            <w:pPr>
              <w:pStyle w:val="174"/>
              <w:spacing w:before="162" w:after="162"/>
              <w:rPr>
                <w:b w:val="0"/>
              </w:rPr>
            </w:pPr>
          </w:p>
        </w:tc>
        <w:tc>
          <w:tcPr>
            <w:tcW w:w="580" w:type="dxa"/>
            <w:vMerge w:val="continue"/>
          </w:tcPr>
          <w:p w14:paraId="3CC8091F">
            <w:pPr>
              <w:pStyle w:val="174"/>
              <w:spacing w:before="162" w:after="162"/>
              <w:rPr>
                <w:b w:val="0"/>
              </w:rPr>
            </w:pPr>
          </w:p>
        </w:tc>
        <w:tc>
          <w:tcPr>
            <w:tcW w:w="580" w:type="dxa"/>
            <w:vMerge w:val="continue"/>
          </w:tcPr>
          <w:p w14:paraId="4DB7DEEA">
            <w:pPr>
              <w:pStyle w:val="174"/>
              <w:spacing w:before="162" w:after="162"/>
              <w:rPr>
                <w:b w:val="0"/>
              </w:rPr>
            </w:pPr>
          </w:p>
        </w:tc>
      </w:tr>
      <w:tr w14:paraId="068D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47" w:hRule="atLeast"/>
        </w:trPr>
        <w:tc>
          <w:tcPr>
            <w:tcW w:w="555" w:type="dxa"/>
            <w:vMerge w:val="restart"/>
          </w:tcPr>
          <w:p w14:paraId="17CC9E16">
            <w:pPr>
              <w:pStyle w:val="174"/>
              <w:spacing w:before="162" w:after="162"/>
              <w:rPr>
                <w:b w:val="0"/>
              </w:rPr>
            </w:pPr>
            <w:r>
              <w:rPr>
                <w:rFonts w:hint="eastAsia"/>
                <w:b w:val="0"/>
              </w:rPr>
              <w:t>住宅</w:t>
            </w:r>
          </w:p>
        </w:tc>
        <w:tc>
          <w:tcPr>
            <w:tcW w:w="716" w:type="dxa"/>
            <w:noWrap/>
          </w:tcPr>
          <w:p w14:paraId="130CD3A1">
            <w:pPr>
              <w:pStyle w:val="174"/>
              <w:spacing w:before="162" w:after="162"/>
              <w:rPr>
                <w:b w:val="0"/>
              </w:rPr>
            </w:pPr>
            <w:r>
              <w:rPr>
                <w:rFonts w:hint="eastAsia"/>
                <w:b w:val="0"/>
              </w:rPr>
              <w:t>1#</w:t>
            </w:r>
          </w:p>
        </w:tc>
        <w:tc>
          <w:tcPr>
            <w:tcW w:w="1208" w:type="dxa"/>
            <w:noWrap/>
          </w:tcPr>
          <w:p w14:paraId="1391658D">
            <w:pPr>
              <w:pStyle w:val="174"/>
              <w:spacing w:before="162" w:after="162"/>
            </w:pPr>
          </w:p>
        </w:tc>
        <w:tc>
          <w:tcPr>
            <w:tcW w:w="1498" w:type="dxa"/>
            <w:noWrap/>
          </w:tcPr>
          <w:p w14:paraId="30416A7E">
            <w:pPr>
              <w:pStyle w:val="174"/>
              <w:spacing w:before="162" w:after="162"/>
            </w:pPr>
          </w:p>
        </w:tc>
        <w:tc>
          <w:tcPr>
            <w:tcW w:w="1498" w:type="dxa"/>
            <w:noWrap/>
          </w:tcPr>
          <w:p w14:paraId="76FDA8B8">
            <w:pPr>
              <w:pStyle w:val="174"/>
              <w:spacing w:before="162" w:after="162"/>
            </w:pPr>
            <w:r>
              <w:rPr>
                <w:rFonts w:hint="eastAsia"/>
              </w:rPr>
              <w:t>　</w:t>
            </w:r>
          </w:p>
        </w:tc>
        <w:tc>
          <w:tcPr>
            <w:tcW w:w="580" w:type="dxa"/>
            <w:noWrap/>
          </w:tcPr>
          <w:p w14:paraId="177DCD78">
            <w:pPr>
              <w:pStyle w:val="174"/>
              <w:spacing w:before="162" w:after="162"/>
            </w:pPr>
            <w:r>
              <w:rPr>
                <w:rFonts w:hint="eastAsia"/>
              </w:rPr>
              <w:t>　</w:t>
            </w:r>
          </w:p>
        </w:tc>
        <w:tc>
          <w:tcPr>
            <w:tcW w:w="581" w:type="dxa"/>
            <w:noWrap/>
          </w:tcPr>
          <w:p w14:paraId="478FC62B">
            <w:pPr>
              <w:pStyle w:val="174"/>
              <w:spacing w:before="162" w:after="162"/>
            </w:pPr>
            <w:r>
              <w:rPr>
                <w:rFonts w:hint="eastAsia"/>
              </w:rPr>
              <w:t>　</w:t>
            </w:r>
          </w:p>
        </w:tc>
        <w:tc>
          <w:tcPr>
            <w:tcW w:w="580" w:type="dxa"/>
            <w:noWrap/>
          </w:tcPr>
          <w:p w14:paraId="1AF9D80E">
            <w:pPr>
              <w:pStyle w:val="174"/>
              <w:spacing w:before="162" w:after="162"/>
            </w:pPr>
            <w:r>
              <w:rPr>
                <w:rFonts w:hint="eastAsia"/>
              </w:rPr>
              <w:t>　</w:t>
            </w:r>
          </w:p>
        </w:tc>
        <w:tc>
          <w:tcPr>
            <w:tcW w:w="581" w:type="dxa"/>
            <w:noWrap/>
          </w:tcPr>
          <w:p w14:paraId="0B3E894E">
            <w:pPr>
              <w:pStyle w:val="174"/>
              <w:spacing w:before="162" w:after="162"/>
            </w:pPr>
            <w:r>
              <w:rPr>
                <w:rFonts w:hint="eastAsia"/>
              </w:rPr>
              <w:t>　</w:t>
            </w:r>
          </w:p>
        </w:tc>
        <w:tc>
          <w:tcPr>
            <w:tcW w:w="580" w:type="dxa"/>
            <w:noWrap/>
          </w:tcPr>
          <w:p w14:paraId="11B7C3C7">
            <w:pPr>
              <w:pStyle w:val="174"/>
              <w:spacing w:before="162" w:after="162"/>
            </w:pPr>
            <w:r>
              <w:rPr>
                <w:rFonts w:hint="eastAsia"/>
              </w:rPr>
              <w:t>　</w:t>
            </w:r>
          </w:p>
        </w:tc>
        <w:tc>
          <w:tcPr>
            <w:tcW w:w="580" w:type="dxa"/>
            <w:noWrap/>
          </w:tcPr>
          <w:p w14:paraId="6369571E">
            <w:pPr>
              <w:pStyle w:val="174"/>
              <w:spacing w:before="162" w:after="162"/>
            </w:pPr>
            <w:r>
              <w:rPr>
                <w:rFonts w:hint="eastAsia"/>
                <w:b w:val="0"/>
              </w:rPr>
              <w:t>　</w:t>
            </w:r>
          </w:p>
        </w:tc>
        <w:tc>
          <w:tcPr>
            <w:tcW w:w="580" w:type="dxa"/>
            <w:noWrap/>
          </w:tcPr>
          <w:p w14:paraId="4F48CADB">
            <w:pPr>
              <w:pStyle w:val="174"/>
              <w:spacing w:before="162" w:after="162"/>
            </w:pPr>
            <w:r>
              <w:rPr>
                <w:rFonts w:hint="eastAsia"/>
                <w:b w:val="0"/>
              </w:rPr>
              <w:t>　</w:t>
            </w:r>
          </w:p>
        </w:tc>
      </w:tr>
      <w:tr w14:paraId="50CF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47" w:hRule="atLeast"/>
        </w:trPr>
        <w:tc>
          <w:tcPr>
            <w:tcW w:w="555" w:type="dxa"/>
            <w:vMerge w:val="continue"/>
          </w:tcPr>
          <w:p w14:paraId="33785227">
            <w:pPr>
              <w:pStyle w:val="174"/>
              <w:spacing w:before="162" w:after="162"/>
              <w:rPr>
                <w:b w:val="0"/>
              </w:rPr>
            </w:pPr>
          </w:p>
        </w:tc>
        <w:tc>
          <w:tcPr>
            <w:tcW w:w="716" w:type="dxa"/>
            <w:noWrap/>
          </w:tcPr>
          <w:p w14:paraId="4BFF16A0">
            <w:pPr>
              <w:pStyle w:val="174"/>
              <w:spacing w:before="162" w:after="162"/>
              <w:rPr>
                <w:b w:val="0"/>
              </w:rPr>
            </w:pPr>
            <w:r>
              <w:rPr>
                <w:rFonts w:hint="eastAsia"/>
                <w:b w:val="0"/>
              </w:rPr>
              <w:t>2#</w:t>
            </w:r>
          </w:p>
        </w:tc>
        <w:tc>
          <w:tcPr>
            <w:tcW w:w="1208" w:type="dxa"/>
            <w:noWrap/>
          </w:tcPr>
          <w:p w14:paraId="244D8494">
            <w:pPr>
              <w:pStyle w:val="174"/>
              <w:spacing w:before="162" w:after="162"/>
            </w:pPr>
          </w:p>
        </w:tc>
        <w:tc>
          <w:tcPr>
            <w:tcW w:w="1498" w:type="dxa"/>
            <w:noWrap/>
          </w:tcPr>
          <w:p w14:paraId="48087B91">
            <w:pPr>
              <w:pStyle w:val="174"/>
              <w:spacing w:before="162" w:after="162"/>
            </w:pPr>
          </w:p>
        </w:tc>
        <w:tc>
          <w:tcPr>
            <w:tcW w:w="1498" w:type="dxa"/>
            <w:noWrap/>
          </w:tcPr>
          <w:p w14:paraId="432C610B">
            <w:pPr>
              <w:pStyle w:val="174"/>
              <w:spacing w:before="162" w:after="162"/>
            </w:pPr>
            <w:r>
              <w:rPr>
                <w:rFonts w:hint="eastAsia"/>
              </w:rPr>
              <w:t>　</w:t>
            </w:r>
          </w:p>
        </w:tc>
        <w:tc>
          <w:tcPr>
            <w:tcW w:w="580" w:type="dxa"/>
            <w:noWrap/>
          </w:tcPr>
          <w:p w14:paraId="2B0A881D">
            <w:pPr>
              <w:pStyle w:val="174"/>
              <w:spacing w:before="162" w:after="162"/>
            </w:pPr>
            <w:r>
              <w:rPr>
                <w:rFonts w:hint="eastAsia"/>
              </w:rPr>
              <w:t>　</w:t>
            </w:r>
          </w:p>
        </w:tc>
        <w:tc>
          <w:tcPr>
            <w:tcW w:w="581" w:type="dxa"/>
            <w:noWrap/>
          </w:tcPr>
          <w:p w14:paraId="3DD7E458">
            <w:pPr>
              <w:pStyle w:val="174"/>
              <w:spacing w:before="162" w:after="162"/>
            </w:pPr>
            <w:r>
              <w:rPr>
                <w:rFonts w:hint="eastAsia"/>
              </w:rPr>
              <w:t>　</w:t>
            </w:r>
          </w:p>
        </w:tc>
        <w:tc>
          <w:tcPr>
            <w:tcW w:w="580" w:type="dxa"/>
            <w:noWrap/>
          </w:tcPr>
          <w:p w14:paraId="5D803A7F">
            <w:pPr>
              <w:pStyle w:val="174"/>
              <w:spacing w:before="162" w:after="162"/>
            </w:pPr>
            <w:r>
              <w:rPr>
                <w:rFonts w:hint="eastAsia"/>
              </w:rPr>
              <w:t>　</w:t>
            </w:r>
          </w:p>
        </w:tc>
        <w:tc>
          <w:tcPr>
            <w:tcW w:w="581" w:type="dxa"/>
            <w:noWrap/>
          </w:tcPr>
          <w:p w14:paraId="084E7B62">
            <w:pPr>
              <w:pStyle w:val="174"/>
              <w:spacing w:before="162" w:after="162"/>
            </w:pPr>
            <w:r>
              <w:rPr>
                <w:rFonts w:hint="eastAsia"/>
              </w:rPr>
              <w:t>　</w:t>
            </w:r>
          </w:p>
        </w:tc>
        <w:tc>
          <w:tcPr>
            <w:tcW w:w="580" w:type="dxa"/>
            <w:noWrap/>
          </w:tcPr>
          <w:p w14:paraId="5F395E77">
            <w:pPr>
              <w:pStyle w:val="174"/>
              <w:spacing w:before="162" w:after="162"/>
            </w:pPr>
            <w:r>
              <w:rPr>
                <w:rFonts w:hint="eastAsia"/>
              </w:rPr>
              <w:t>　</w:t>
            </w:r>
          </w:p>
        </w:tc>
        <w:tc>
          <w:tcPr>
            <w:tcW w:w="580" w:type="dxa"/>
            <w:noWrap/>
          </w:tcPr>
          <w:p w14:paraId="257131F4">
            <w:pPr>
              <w:pStyle w:val="174"/>
              <w:spacing w:before="162" w:after="162"/>
            </w:pPr>
            <w:r>
              <w:rPr>
                <w:rFonts w:hint="eastAsia"/>
                <w:b w:val="0"/>
              </w:rPr>
              <w:t>　</w:t>
            </w:r>
          </w:p>
        </w:tc>
        <w:tc>
          <w:tcPr>
            <w:tcW w:w="580" w:type="dxa"/>
            <w:noWrap/>
          </w:tcPr>
          <w:p w14:paraId="60F5DCC4">
            <w:pPr>
              <w:pStyle w:val="174"/>
              <w:spacing w:before="162" w:after="162"/>
            </w:pPr>
            <w:r>
              <w:rPr>
                <w:rFonts w:hint="eastAsia"/>
                <w:b w:val="0"/>
              </w:rPr>
              <w:t>　</w:t>
            </w:r>
          </w:p>
        </w:tc>
      </w:tr>
      <w:tr w14:paraId="699D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47" w:hRule="atLeast"/>
        </w:trPr>
        <w:tc>
          <w:tcPr>
            <w:tcW w:w="555" w:type="dxa"/>
            <w:vMerge w:val="continue"/>
          </w:tcPr>
          <w:p w14:paraId="68E788E1">
            <w:pPr>
              <w:pStyle w:val="174"/>
              <w:spacing w:before="162" w:after="162"/>
              <w:rPr>
                <w:b w:val="0"/>
              </w:rPr>
            </w:pPr>
          </w:p>
        </w:tc>
        <w:tc>
          <w:tcPr>
            <w:tcW w:w="716" w:type="dxa"/>
            <w:noWrap/>
          </w:tcPr>
          <w:p w14:paraId="26EA4870">
            <w:pPr>
              <w:pStyle w:val="174"/>
              <w:spacing w:before="162" w:after="162"/>
              <w:rPr>
                <w:b w:val="0"/>
              </w:rPr>
            </w:pPr>
            <w:r>
              <w:rPr>
                <w:rFonts w:hint="eastAsia"/>
                <w:b w:val="0"/>
              </w:rPr>
              <w:t>3#</w:t>
            </w:r>
          </w:p>
        </w:tc>
        <w:tc>
          <w:tcPr>
            <w:tcW w:w="1208" w:type="dxa"/>
            <w:noWrap/>
          </w:tcPr>
          <w:p w14:paraId="19575111">
            <w:pPr>
              <w:pStyle w:val="174"/>
              <w:spacing w:before="162" w:after="162"/>
            </w:pPr>
          </w:p>
        </w:tc>
        <w:tc>
          <w:tcPr>
            <w:tcW w:w="1498" w:type="dxa"/>
            <w:noWrap/>
          </w:tcPr>
          <w:p w14:paraId="62963D6B">
            <w:pPr>
              <w:pStyle w:val="174"/>
              <w:spacing w:before="162" w:after="162"/>
            </w:pPr>
          </w:p>
        </w:tc>
        <w:tc>
          <w:tcPr>
            <w:tcW w:w="1498" w:type="dxa"/>
            <w:noWrap/>
          </w:tcPr>
          <w:p w14:paraId="45ECAD50">
            <w:pPr>
              <w:pStyle w:val="174"/>
              <w:spacing w:before="162" w:after="162"/>
            </w:pPr>
            <w:r>
              <w:rPr>
                <w:rFonts w:hint="eastAsia"/>
              </w:rPr>
              <w:t>　</w:t>
            </w:r>
          </w:p>
        </w:tc>
        <w:tc>
          <w:tcPr>
            <w:tcW w:w="580" w:type="dxa"/>
            <w:noWrap/>
          </w:tcPr>
          <w:p w14:paraId="53FC03A0">
            <w:pPr>
              <w:pStyle w:val="174"/>
              <w:spacing w:before="162" w:after="162"/>
            </w:pPr>
            <w:r>
              <w:rPr>
                <w:rFonts w:hint="eastAsia"/>
              </w:rPr>
              <w:t>　</w:t>
            </w:r>
          </w:p>
        </w:tc>
        <w:tc>
          <w:tcPr>
            <w:tcW w:w="581" w:type="dxa"/>
            <w:noWrap/>
          </w:tcPr>
          <w:p w14:paraId="6712D25C">
            <w:pPr>
              <w:pStyle w:val="174"/>
              <w:spacing w:before="162" w:after="162"/>
            </w:pPr>
            <w:r>
              <w:rPr>
                <w:rFonts w:hint="eastAsia"/>
              </w:rPr>
              <w:t>　</w:t>
            </w:r>
          </w:p>
        </w:tc>
        <w:tc>
          <w:tcPr>
            <w:tcW w:w="580" w:type="dxa"/>
            <w:noWrap/>
          </w:tcPr>
          <w:p w14:paraId="07178D6C">
            <w:pPr>
              <w:pStyle w:val="174"/>
              <w:spacing w:before="162" w:after="162"/>
            </w:pPr>
            <w:r>
              <w:rPr>
                <w:rFonts w:hint="eastAsia"/>
              </w:rPr>
              <w:t>　</w:t>
            </w:r>
          </w:p>
        </w:tc>
        <w:tc>
          <w:tcPr>
            <w:tcW w:w="581" w:type="dxa"/>
            <w:noWrap/>
          </w:tcPr>
          <w:p w14:paraId="29E84539">
            <w:pPr>
              <w:pStyle w:val="174"/>
              <w:spacing w:before="162" w:after="162"/>
            </w:pPr>
            <w:r>
              <w:rPr>
                <w:rFonts w:hint="eastAsia"/>
              </w:rPr>
              <w:t>　</w:t>
            </w:r>
          </w:p>
        </w:tc>
        <w:tc>
          <w:tcPr>
            <w:tcW w:w="580" w:type="dxa"/>
            <w:noWrap/>
          </w:tcPr>
          <w:p w14:paraId="178D637D">
            <w:pPr>
              <w:pStyle w:val="174"/>
              <w:spacing w:before="162" w:after="162"/>
            </w:pPr>
            <w:r>
              <w:rPr>
                <w:rFonts w:hint="eastAsia"/>
              </w:rPr>
              <w:t>　</w:t>
            </w:r>
          </w:p>
        </w:tc>
        <w:tc>
          <w:tcPr>
            <w:tcW w:w="580" w:type="dxa"/>
            <w:noWrap/>
          </w:tcPr>
          <w:p w14:paraId="6B6EE137">
            <w:pPr>
              <w:pStyle w:val="174"/>
              <w:spacing w:before="162" w:after="162"/>
            </w:pPr>
            <w:r>
              <w:rPr>
                <w:rFonts w:hint="eastAsia"/>
                <w:b w:val="0"/>
              </w:rPr>
              <w:t>　</w:t>
            </w:r>
          </w:p>
        </w:tc>
        <w:tc>
          <w:tcPr>
            <w:tcW w:w="580" w:type="dxa"/>
            <w:noWrap/>
          </w:tcPr>
          <w:p w14:paraId="2E7164CA">
            <w:pPr>
              <w:pStyle w:val="174"/>
              <w:spacing w:before="162" w:after="162"/>
            </w:pPr>
            <w:r>
              <w:rPr>
                <w:rFonts w:hint="eastAsia"/>
                <w:b w:val="0"/>
              </w:rPr>
              <w:t>　</w:t>
            </w:r>
          </w:p>
        </w:tc>
      </w:tr>
      <w:tr w14:paraId="08DF1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47" w:hRule="atLeast"/>
        </w:trPr>
        <w:tc>
          <w:tcPr>
            <w:tcW w:w="555" w:type="dxa"/>
            <w:vMerge w:val="restart"/>
          </w:tcPr>
          <w:p w14:paraId="2E632DED">
            <w:pPr>
              <w:pStyle w:val="174"/>
              <w:spacing w:before="162" w:after="162"/>
              <w:rPr>
                <w:b w:val="0"/>
              </w:rPr>
            </w:pPr>
            <w:r>
              <w:rPr>
                <w:rFonts w:hint="eastAsia"/>
                <w:b w:val="0"/>
              </w:rPr>
              <w:t>配套</w:t>
            </w:r>
          </w:p>
        </w:tc>
        <w:tc>
          <w:tcPr>
            <w:tcW w:w="716" w:type="dxa"/>
            <w:noWrap/>
          </w:tcPr>
          <w:p w14:paraId="426ECCE2">
            <w:pPr>
              <w:pStyle w:val="174"/>
              <w:spacing w:before="162" w:after="162"/>
              <w:rPr>
                <w:b w:val="0"/>
              </w:rPr>
            </w:pPr>
            <w:r>
              <w:rPr>
                <w:rFonts w:hint="eastAsia"/>
                <w:b w:val="0"/>
              </w:rPr>
              <w:t>1#</w:t>
            </w:r>
          </w:p>
        </w:tc>
        <w:tc>
          <w:tcPr>
            <w:tcW w:w="1208" w:type="dxa"/>
            <w:noWrap/>
          </w:tcPr>
          <w:p w14:paraId="3E52FBCA">
            <w:pPr>
              <w:pStyle w:val="174"/>
              <w:spacing w:before="162" w:after="162"/>
            </w:pPr>
          </w:p>
        </w:tc>
        <w:tc>
          <w:tcPr>
            <w:tcW w:w="1498" w:type="dxa"/>
            <w:noWrap/>
          </w:tcPr>
          <w:p w14:paraId="218D03D9">
            <w:pPr>
              <w:pStyle w:val="174"/>
              <w:spacing w:before="162" w:after="162"/>
            </w:pPr>
          </w:p>
        </w:tc>
        <w:tc>
          <w:tcPr>
            <w:tcW w:w="1498" w:type="dxa"/>
            <w:noWrap/>
          </w:tcPr>
          <w:p w14:paraId="3BE680A8">
            <w:pPr>
              <w:pStyle w:val="174"/>
              <w:spacing w:before="162" w:after="162"/>
            </w:pPr>
            <w:r>
              <w:rPr>
                <w:rFonts w:hint="eastAsia"/>
              </w:rPr>
              <w:t>　</w:t>
            </w:r>
          </w:p>
        </w:tc>
        <w:tc>
          <w:tcPr>
            <w:tcW w:w="580" w:type="dxa"/>
            <w:noWrap/>
          </w:tcPr>
          <w:p w14:paraId="0BE6F0C0">
            <w:pPr>
              <w:pStyle w:val="174"/>
              <w:spacing w:before="162" w:after="162"/>
            </w:pPr>
            <w:r>
              <w:rPr>
                <w:rFonts w:hint="eastAsia"/>
              </w:rPr>
              <w:t>　</w:t>
            </w:r>
          </w:p>
        </w:tc>
        <w:tc>
          <w:tcPr>
            <w:tcW w:w="581" w:type="dxa"/>
            <w:noWrap/>
          </w:tcPr>
          <w:p w14:paraId="14E7F26A">
            <w:pPr>
              <w:pStyle w:val="174"/>
              <w:spacing w:before="162" w:after="162"/>
            </w:pPr>
            <w:r>
              <w:rPr>
                <w:rFonts w:hint="eastAsia"/>
              </w:rPr>
              <w:t>　</w:t>
            </w:r>
          </w:p>
        </w:tc>
        <w:tc>
          <w:tcPr>
            <w:tcW w:w="580" w:type="dxa"/>
            <w:noWrap/>
          </w:tcPr>
          <w:p w14:paraId="39457C1D">
            <w:pPr>
              <w:pStyle w:val="174"/>
              <w:spacing w:before="162" w:after="162"/>
            </w:pPr>
            <w:r>
              <w:rPr>
                <w:rFonts w:hint="eastAsia"/>
              </w:rPr>
              <w:t>　</w:t>
            </w:r>
          </w:p>
        </w:tc>
        <w:tc>
          <w:tcPr>
            <w:tcW w:w="581" w:type="dxa"/>
            <w:noWrap/>
          </w:tcPr>
          <w:p w14:paraId="4829A699">
            <w:pPr>
              <w:pStyle w:val="174"/>
              <w:spacing w:before="162" w:after="162"/>
            </w:pPr>
            <w:r>
              <w:rPr>
                <w:rFonts w:hint="eastAsia"/>
              </w:rPr>
              <w:t>　</w:t>
            </w:r>
          </w:p>
        </w:tc>
        <w:tc>
          <w:tcPr>
            <w:tcW w:w="580" w:type="dxa"/>
            <w:noWrap/>
          </w:tcPr>
          <w:p w14:paraId="7B5C44B7">
            <w:pPr>
              <w:pStyle w:val="174"/>
              <w:spacing w:before="162" w:after="162"/>
            </w:pPr>
            <w:r>
              <w:rPr>
                <w:rFonts w:hint="eastAsia"/>
              </w:rPr>
              <w:t>　</w:t>
            </w:r>
          </w:p>
        </w:tc>
        <w:tc>
          <w:tcPr>
            <w:tcW w:w="580" w:type="dxa"/>
            <w:noWrap/>
          </w:tcPr>
          <w:p w14:paraId="2966B1A6">
            <w:pPr>
              <w:pStyle w:val="174"/>
              <w:spacing w:before="162" w:after="162"/>
            </w:pPr>
            <w:r>
              <w:rPr>
                <w:rFonts w:hint="eastAsia"/>
                <w:b w:val="0"/>
              </w:rPr>
              <w:t>　</w:t>
            </w:r>
          </w:p>
        </w:tc>
        <w:tc>
          <w:tcPr>
            <w:tcW w:w="580" w:type="dxa"/>
            <w:noWrap/>
          </w:tcPr>
          <w:p w14:paraId="14B24E95">
            <w:pPr>
              <w:pStyle w:val="174"/>
              <w:spacing w:before="162" w:after="162"/>
            </w:pPr>
            <w:r>
              <w:rPr>
                <w:rFonts w:hint="eastAsia"/>
                <w:b w:val="0"/>
              </w:rPr>
              <w:t>　</w:t>
            </w:r>
          </w:p>
        </w:tc>
      </w:tr>
      <w:tr w14:paraId="5324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47" w:hRule="atLeast"/>
        </w:trPr>
        <w:tc>
          <w:tcPr>
            <w:tcW w:w="555" w:type="dxa"/>
            <w:vMerge w:val="continue"/>
          </w:tcPr>
          <w:p w14:paraId="3A6FD26D">
            <w:pPr>
              <w:pStyle w:val="174"/>
              <w:spacing w:before="162" w:after="162"/>
              <w:rPr>
                <w:b w:val="0"/>
              </w:rPr>
            </w:pPr>
          </w:p>
        </w:tc>
        <w:tc>
          <w:tcPr>
            <w:tcW w:w="716" w:type="dxa"/>
            <w:noWrap/>
          </w:tcPr>
          <w:p w14:paraId="20057A5D">
            <w:pPr>
              <w:pStyle w:val="174"/>
              <w:spacing w:before="162" w:after="162"/>
              <w:rPr>
                <w:b w:val="0"/>
              </w:rPr>
            </w:pPr>
            <w:r>
              <w:rPr>
                <w:rFonts w:hint="eastAsia"/>
                <w:b w:val="0"/>
              </w:rPr>
              <w:t>2#</w:t>
            </w:r>
          </w:p>
        </w:tc>
        <w:tc>
          <w:tcPr>
            <w:tcW w:w="1208" w:type="dxa"/>
            <w:noWrap/>
          </w:tcPr>
          <w:p w14:paraId="5722BEF6">
            <w:pPr>
              <w:pStyle w:val="174"/>
              <w:spacing w:before="162" w:after="162"/>
            </w:pPr>
          </w:p>
        </w:tc>
        <w:tc>
          <w:tcPr>
            <w:tcW w:w="1498" w:type="dxa"/>
            <w:noWrap/>
          </w:tcPr>
          <w:p w14:paraId="6B302AE2">
            <w:pPr>
              <w:pStyle w:val="174"/>
              <w:spacing w:before="162" w:after="162"/>
            </w:pPr>
          </w:p>
        </w:tc>
        <w:tc>
          <w:tcPr>
            <w:tcW w:w="1498" w:type="dxa"/>
            <w:noWrap/>
          </w:tcPr>
          <w:p w14:paraId="3C81BBB0">
            <w:pPr>
              <w:pStyle w:val="174"/>
              <w:spacing w:before="162" w:after="162"/>
            </w:pPr>
            <w:r>
              <w:rPr>
                <w:rFonts w:hint="eastAsia"/>
              </w:rPr>
              <w:t>　</w:t>
            </w:r>
          </w:p>
        </w:tc>
        <w:tc>
          <w:tcPr>
            <w:tcW w:w="580" w:type="dxa"/>
            <w:noWrap/>
          </w:tcPr>
          <w:p w14:paraId="153ED661">
            <w:pPr>
              <w:pStyle w:val="174"/>
              <w:spacing w:before="162" w:after="162"/>
            </w:pPr>
            <w:r>
              <w:rPr>
                <w:rFonts w:hint="eastAsia"/>
              </w:rPr>
              <w:t>　</w:t>
            </w:r>
          </w:p>
        </w:tc>
        <w:tc>
          <w:tcPr>
            <w:tcW w:w="581" w:type="dxa"/>
            <w:noWrap/>
          </w:tcPr>
          <w:p w14:paraId="3F54730A">
            <w:pPr>
              <w:pStyle w:val="174"/>
              <w:spacing w:before="162" w:after="162"/>
            </w:pPr>
            <w:r>
              <w:rPr>
                <w:rFonts w:hint="eastAsia"/>
              </w:rPr>
              <w:t>　</w:t>
            </w:r>
          </w:p>
        </w:tc>
        <w:tc>
          <w:tcPr>
            <w:tcW w:w="580" w:type="dxa"/>
            <w:noWrap/>
          </w:tcPr>
          <w:p w14:paraId="7B1FF3E7">
            <w:pPr>
              <w:pStyle w:val="174"/>
              <w:spacing w:before="162" w:after="162"/>
            </w:pPr>
            <w:r>
              <w:rPr>
                <w:rFonts w:hint="eastAsia"/>
              </w:rPr>
              <w:t>　</w:t>
            </w:r>
          </w:p>
        </w:tc>
        <w:tc>
          <w:tcPr>
            <w:tcW w:w="581" w:type="dxa"/>
            <w:noWrap/>
          </w:tcPr>
          <w:p w14:paraId="62EAA86D">
            <w:pPr>
              <w:pStyle w:val="174"/>
              <w:spacing w:before="162" w:after="162"/>
            </w:pPr>
            <w:r>
              <w:rPr>
                <w:rFonts w:hint="eastAsia"/>
              </w:rPr>
              <w:t>　</w:t>
            </w:r>
          </w:p>
        </w:tc>
        <w:tc>
          <w:tcPr>
            <w:tcW w:w="580" w:type="dxa"/>
            <w:noWrap/>
          </w:tcPr>
          <w:p w14:paraId="1BD0DA45">
            <w:pPr>
              <w:pStyle w:val="174"/>
              <w:spacing w:before="162" w:after="162"/>
            </w:pPr>
            <w:r>
              <w:rPr>
                <w:rFonts w:hint="eastAsia"/>
              </w:rPr>
              <w:t>　</w:t>
            </w:r>
          </w:p>
        </w:tc>
        <w:tc>
          <w:tcPr>
            <w:tcW w:w="580" w:type="dxa"/>
            <w:noWrap/>
          </w:tcPr>
          <w:p w14:paraId="7B4543BA">
            <w:pPr>
              <w:pStyle w:val="174"/>
              <w:spacing w:before="162" w:after="162"/>
            </w:pPr>
            <w:r>
              <w:rPr>
                <w:rFonts w:hint="eastAsia"/>
                <w:b w:val="0"/>
              </w:rPr>
              <w:t>　</w:t>
            </w:r>
          </w:p>
        </w:tc>
        <w:tc>
          <w:tcPr>
            <w:tcW w:w="580" w:type="dxa"/>
            <w:noWrap/>
          </w:tcPr>
          <w:p w14:paraId="27B72020">
            <w:pPr>
              <w:pStyle w:val="174"/>
              <w:spacing w:before="162" w:after="162"/>
            </w:pPr>
            <w:r>
              <w:rPr>
                <w:rFonts w:hint="eastAsia"/>
                <w:b w:val="0"/>
              </w:rPr>
              <w:t>　</w:t>
            </w:r>
          </w:p>
        </w:tc>
      </w:tr>
      <w:tr w14:paraId="03DF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47" w:hRule="atLeast"/>
        </w:trPr>
        <w:tc>
          <w:tcPr>
            <w:tcW w:w="555" w:type="dxa"/>
            <w:vMerge w:val="continue"/>
          </w:tcPr>
          <w:p w14:paraId="5580AD14">
            <w:pPr>
              <w:pStyle w:val="174"/>
              <w:spacing w:before="162" w:after="162"/>
              <w:rPr>
                <w:b w:val="0"/>
              </w:rPr>
            </w:pPr>
          </w:p>
        </w:tc>
        <w:tc>
          <w:tcPr>
            <w:tcW w:w="716" w:type="dxa"/>
            <w:noWrap/>
          </w:tcPr>
          <w:p w14:paraId="61AD85FF">
            <w:pPr>
              <w:pStyle w:val="174"/>
              <w:spacing w:before="162" w:after="162"/>
              <w:rPr>
                <w:b w:val="0"/>
              </w:rPr>
            </w:pPr>
            <w:r>
              <w:rPr>
                <w:rFonts w:hint="eastAsia"/>
                <w:b w:val="0"/>
              </w:rPr>
              <w:t>3#</w:t>
            </w:r>
          </w:p>
        </w:tc>
        <w:tc>
          <w:tcPr>
            <w:tcW w:w="1208" w:type="dxa"/>
            <w:noWrap/>
          </w:tcPr>
          <w:p w14:paraId="33D0D010">
            <w:pPr>
              <w:pStyle w:val="174"/>
              <w:spacing w:before="162" w:after="162"/>
            </w:pPr>
          </w:p>
        </w:tc>
        <w:tc>
          <w:tcPr>
            <w:tcW w:w="1498" w:type="dxa"/>
            <w:noWrap/>
          </w:tcPr>
          <w:p w14:paraId="119B1F5B">
            <w:pPr>
              <w:pStyle w:val="174"/>
              <w:spacing w:before="162" w:after="162"/>
            </w:pPr>
          </w:p>
        </w:tc>
        <w:tc>
          <w:tcPr>
            <w:tcW w:w="1498" w:type="dxa"/>
            <w:noWrap/>
          </w:tcPr>
          <w:p w14:paraId="2B0E25AA">
            <w:pPr>
              <w:pStyle w:val="174"/>
              <w:spacing w:before="162" w:after="162"/>
            </w:pPr>
            <w:r>
              <w:rPr>
                <w:rFonts w:hint="eastAsia"/>
              </w:rPr>
              <w:t>　</w:t>
            </w:r>
          </w:p>
        </w:tc>
        <w:tc>
          <w:tcPr>
            <w:tcW w:w="580" w:type="dxa"/>
            <w:noWrap/>
          </w:tcPr>
          <w:p w14:paraId="3745957B">
            <w:pPr>
              <w:pStyle w:val="174"/>
              <w:spacing w:before="162" w:after="162"/>
            </w:pPr>
            <w:r>
              <w:rPr>
                <w:rFonts w:hint="eastAsia"/>
              </w:rPr>
              <w:t>　</w:t>
            </w:r>
          </w:p>
        </w:tc>
        <w:tc>
          <w:tcPr>
            <w:tcW w:w="581" w:type="dxa"/>
            <w:noWrap/>
          </w:tcPr>
          <w:p w14:paraId="4BCE32D7">
            <w:pPr>
              <w:pStyle w:val="174"/>
              <w:spacing w:before="162" w:after="162"/>
            </w:pPr>
            <w:r>
              <w:rPr>
                <w:rFonts w:hint="eastAsia"/>
              </w:rPr>
              <w:t>　</w:t>
            </w:r>
          </w:p>
        </w:tc>
        <w:tc>
          <w:tcPr>
            <w:tcW w:w="580" w:type="dxa"/>
            <w:noWrap/>
          </w:tcPr>
          <w:p w14:paraId="311E7F1F">
            <w:pPr>
              <w:pStyle w:val="174"/>
              <w:spacing w:before="162" w:after="162"/>
            </w:pPr>
            <w:r>
              <w:rPr>
                <w:rFonts w:hint="eastAsia"/>
              </w:rPr>
              <w:t>　</w:t>
            </w:r>
          </w:p>
        </w:tc>
        <w:tc>
          <w:tcPr>
            <w:tcW w:w="581" w:type="dxa"/>
            <w:noWrap/>
          </w:tcPr>
          <w:p w14:paraId="5BB9944C">
            <w:pPr>
              <w:pStyle w:val="174"/>
              <w:spacing w:before="162" w:after="162"/>
            </w:pPr>
            <w:r>
              <w:rPr>
                <w:rFonts w:hint="eastAsia"/>
              </w:rPr>
              <w:t>　</w:t>
            </w:r>
          </w:p>
        </w:tc>
        <w:tc>
          <w:tcPr>
            <w:tcW w:w="580" w:type="dxa"/>
            <w:noWrap/>
          </w:tcPr>
          <w:p w14:paraId="320767CA">
            <w:pPr>
              <w:pStyle w:val="174"/>
              <w:spacing w:before="162" w:after="162"/>
            </w:pPr>
            <w:r>
              <w:rPr>
                <w:rFonts w:hint="eastAsia"/>
              </w:rPr>
              <w:t>　</w:t>
            </w:r>
          </w:p>
        </w:tc>
        <w:tc>
          <w:tcPr>
            <w:tcW w:w="580" w:type="dxa"/>
            <w:noWrap/>
          </w:tcPr>
          <w:p w14:paraId="142F5B71">
            <w:pPr>
              <w:pStyle w:val="174"/>
              <w:spacing w:before="162" w:after="162"/>
            </w:pPr>
            <w:r>
              <w:rPr>
                <w:rFonts w:hint="eastAsia"/>
                <w:b w:val="0"/>
              </w:rPr>
              <w:t>　</w:t>
            </w:r>
          </w:p>
        </w:tc>
        <w:tc>
          <w:tcPr>
            <w:tcW w:w="580" w:type="dxa"/>
            <w:noWrap/>
          </w:tcPr>
          <w:p w14:paraId="4BC9533B">
            <w:pPr>
              <w:pStyle w:val="174"/>
              <w:spacing w:before="162" w:after="162"/>
            </w:pPr>
            <w:r>
              <w:rPr>
                <w:rFonts w:hint="eastAsia"/>
                <w:b w:val="0"/>
              </w:rPr>
              <w:t>　</w:t>
            </w:r>
          </w:p>
        </w:tc>
      </w:tr>
      <w:tr w14:paraId="5862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47" w:hRule="atLeast"/>
        </w:trPr>
        <w:tc>
          <w:tcPr>
            <w:tcW w:w="1271" w:type="dxa"/>
            <w:gridSpan w:val="2"/>
            <w:noWrap/>
          </w:tcPr>
          <w:p w14:paraId="1E03237B">
            <w:pPr>
              <w:pStyle w:val="174"/>
              <w:spacing w:before="162" w:after="162"/>
              <w:rPr>
                <w:b w:val="0"/>
              </w:rPr>
            </w:pPr>
            <w:r>
              <w:rPr>
                <w:rFonts w:hint="eastAsia"/>
                <w:b w:val="0"/>
              </w:rPr>
              <w:t>地下车库</w:t>
            </w:r>
          </w:p>
        </w:tc>
        <w:tc>
          <w:tcPr>
            <w:tcW w:w="1208" w:type="dxa"/>
            <w:noWrap/>
          </w:tcPr>
          <w:p w14:paraId="3E677EE0">
            <w:pPr>
              <w:pStyle w:val="174"/>
              <w:spacing w:before="162" w:after="162"/>
            </w:pPr>
          </w:p>
        </w:tc>
        <w:tc>
          <w:tcPr>
            <w:tcW w:w="1498" w:type="dxa"/>
            <w:noWrap/>
          </w:tcPr>
          <w:p w14:paraId="4EBB417B">
            <w:pPr>
              <w:pStyle w:val="174"/>
              <w:spacing w:before="162" w:after="162"/>
            </w:pPr>
          </w:p>
        </w:tc>
        <w:tc>
          <w:tcPr>
            <w:tcW w:w="1498" w:type="dxa"/>
            <w:noWrap/>
          </w:tcPr>
          <w:p w14:paraId="7731E23A">
            <w:pPr>
              <w:pStyle w:val="174"/>
              <w:spacing w:before="162" w:after="162"/>
            </w:pPr>
          </w:p>
        </w:tc>
        <w:tc>
          <w:tcPr>
            <w:tcW w:w="580" w:type="dxa"/>
            <w:noWrap/>
          </w:tcPr>
          <w:p w14:paraId="7E8749A4">
            <w:pPr>
              <w:pStyle w:val="174"/>
              <w:spacing w:before="162" w:after="162"/>
            </w:pPr>
            <w:r>
              <w:rPr>
                <w:rFonts w:hint="eastAsia"/>
              </w:rPr>
              <w:t>　</w:t>
            </w:r>
          </w:p>
        </w:tc>
        <w:tc>
          <w:tcPr>
            <w:tcW w:w="581" w:type="dxa"/>
            <w:noWrap/>
          </w:tcPr>
          <w:p w14:paraId="1379A3FD">
            <w:pPr>
              <w:pStyle w:val="174"/>
              <w:spacing w:before="162" w:after="162"/>
            </w:pPr>
            <w:r>
              <w:rPr>
                <w:rFonts w:hint="eastAsia"/>
              </w:rPr>
              <w:t>　</w:t>
            </w:r>
          </w:p>
        </w:tc>
        <w:tc>
          <w:tcPr>
            <w:tcW w:w="580" w:type="dxa"/>
            <w:noWrap/>
          </w:tcPr>
          <w:p w14:paraId="3A456066">
            <w:pPr>
              <w:pStyle w:val="174"/>
              <w:spacing w:before="162" w:after="162"/>
            </w:pPr>
            <w:r>
              <w:rPr>
                <w:rFonts w:hint="eastAsia"/>
              </w:rPr>
              <w:t>　</w:t>
            </w:r>
          </w:p>
        </w:tc>
        <w:tc>
          <w:tcPr>
            <w:tcW w:w="581" w:type="dxa"/>
            <w:noWrap/>
          </w:tcPr>
          <w:p w14:paraId="4A71F32A">
            <w:pPr>
              <w:pStyle w:val="174"/>
              <w:spacing w:before="162" w:after="162"/>
            </w:pPr>
            <w:r>
              <w:rPr>
                <w:rFonts w:hint="eastAsia"/>
              </w:rPr>
              <w:t>　</w:t>
            </w:r>
          </w:p>
        </w:tc>
        <w:tc>
          <w:tcPr>
            <w:tcW w:w="580" w:type="dxa"/>
            <w:noWrap/>
          </w:tcPr>
          <w:p w14:paraId="717E5FB1">
            <w:pPr>
              <w:pStyle w:val="174"/>
              <w:spacing w:before="162" w:after="162"/>
            </w:pPr>
            <w:r>
              <w:rPr>
                <w:rFonts w:hint="eastAsia"/>
              </w:rPr>
              <w:t>　</w:t>
            </w:r>
          </w:p>
        </w:tc>
        <w:tc>
          <w:tcPr>
            <w:tcW w:w="580" w:type="dxa"/>
            <w:noWrap/>
          </w:tcPr>
          <w:p w14:paraId="35E5F6EB">
            <w:pPr>
              <w:pStyle w:val="174"/>
              <w:spacing w:before="162" w:after="162"/>
            </w:pPr>
            <w:r>
              <w:rPr>
                <w:rFonts w:hint="eastAsia"/>
                <w:b w:val="0"/>
              </w:rPr>
              <w:t>　</w:t>
            </w:r>
          </w:p>
        </w:tc>
        <w:tc>
          <w:tcPr>
            <w:tcW w:w="580" w:type="dxa"/>
            <w:noWrap/>
          </w:tcPr>
          <w:p w14:paraId="679EC037">
            <w:pPr>
              <w:pStyle w:val="174"/>
              <w:spacing w:before="162" w:after="162"/>
            </w:pPr>
            <w:r>
              <w:rPr>
                <w:rFonts w:hint="eastAsia"/>
                <w:b w:val="0"/>
              </w:rPr>
              <w:t>　</w:t>
            </w:r>
          </w:p>
        </w:tc>
      </w:tr>
      <w:tr w14:paraId="4AD1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47" w:hRule="atLeast"/>
        </w:trPr>
        <w:tc>
          <w:tcPr>
            <w:tcW w:w="1271" w:type="dxa"/>
            <w:gridSpan w:val="2"/>
            <w:noWrap/>
          </w:tcPr>
          <w:p w14:paraId="14EC6328">
            <w:pPr>
              <w:pStyle w:val="174"/>
              <w:spacing w:before="162" w:after="162"/>
            </w:pPr>
            <w:r>
              <w:rPr>
                <w:rFonts w:hint="eastAsia"/>
              </w:rPr>
              <w:t>合计</w:t>
            </w:r>
          </w:p>
        </w:tc>
        <w:tc>
          <w:tcPr>
            <w:tcW w:w="1208" w:type="dxa"/>
            <w:noWrap/>
          </w:tcPr>
          <w:p w14:paraId="72610547">
            <w:pPr>
              <w:pStyle w:val="174"/>
              <w:spacing w:before="162" w:after="162"/>
            </w:pPr>
          </w:p>
        </w:tc>
        <w:tc>
          <w:tcPr>
            <w:tcW w:w="1498" w:type="dxa"/>
            <w:noWrap/>
          </w:tcPr>
          <w:p w14:paraId="5216F9F6">
            <w:pPr>
              <w:pStyle w:val="174"/>
              <w:spacing w:before="162" w:after="162"/>
            </w:pPr>
          </w:p>
        </w:tc>
        <w:tc>
          <w:tcPr>
            <w:tcW w:w="1498" w:type="dxa"/>
            <w:noWrap/>
          </w:tcPr>
          <w:p w14:paraId="781CB164">
            <w:pPr>
              <w:pStyle w:val="174"/>
              <w:spacing w:before="162" w:after="162"/>
            </w:pPr>
          </w:p>
        </w:tc>
        <w:tc>
          <w:tcPr>
            <w:tcW w:w="580" w:type="dxa"/>
            <w:noWrap/>
          </w:tcPr>
          <w:p w14:paraId="78365027">
            <w:pPr>
              <w:pStyle w:val="174"/>
              <w:spacing w:before="162" w:after="162"/>
            </w:pPr>
            <w:r>
              <w:rPr>
                <w:rFonts w:hint="eastAsia"/>
              </w:rPr>
              <w:t>　</w:t>
            </w:r>
          </w:p>
        </w:tc>
        <w:tc>
          <w:tcPr>
            <w:tcW w:w="581" w:type="dxa"/>
            <w:noWrap/>
          </w:tcPr>
          <w:p w14:paraId="0F550E4F">
            <w:pPr>
              <w:pStyle w:val="174"/>
              <w:spacing w:before="162" w:after="162"/>
            </w:pPr>
            <w:r>
              <w:rPr>
                <w:rFonts w:hint="eastAsia"/>
              </w:rPr>
              <w:t>　</w:t>
            </w:r>
          </w:p>
        </w:tc>
        <w:tc>
          <w:tcPr>
            <w:tcW w:w="580" w:type="dxa"/>
            <w:noWrap/>
          </w:tcPr>
          <w:p w14:paraId="298B4F2B">
            <w:pPr>
              <w:pStyle w:val="174"/>
              <w:spacing w:before="162" w:after="162"/>
            </w:pPr>
            <w:r>
              <w:rPr>
                <w:rFonts w:hint="eastAsia"/>
              </w:rPr>
              <w:t>　</w:t>
            </w:r>
          </w:p>
        </w:tc>
        <w:tc>
          <w:tcPr>
            <w:tcW w:w="581" w:type="dxa"/>
            <w:noWrap/>
          </w:tcPr>
          <w:p w14:paraId="779EB8A4">
            <w:pPr>
              <w:pStyle w:val="174"/>
              <w:spacing w:before="162" w:after="162"/>
            </w:pPr>
            <w:r>
              <w:rPr>
                <w:rFonts w:hint="eastAsia"/>
              </w:rPr>
              <w:t>　</w:t>
            </w:r>
          </w:p>
        </w:tc>
        <w:tc>
          <w:tcPr>
            <w:tcW w:w="580" w:type="dxa"/>
            <w:noWrap/>
          </w:tcPr>
          <w:p w14:paraId="6232B783">
            <w:pPr>
              <w:pStyle w:val="174"/>
              <w:spacing w:before="162" w:after="162"/>
            </w:pPr>
            <w:r>
              <w:rPr>
                <w:rFonts w:hint="eastAsia"/>
              </w:rPr>
              <w:t>　</w:t>
            </w:r>
          </w:p>
        </w:tc>
        <w:tc>
          <w:tcPr>
            <w:tcW w:w="580" w:type="dxa"/>
            <w:noWrap/>
          </w:tcPr>
          <w:p w14:paraId="11E8DEF8">
            <w:pPr>
              <w:pStyle w:val="174"/>
              <w:spacing w:before="162" w:after="162"/>
            </w:pPr>
            <w:r>
              <w:rPr>
                <w:rFonts w:hint="eastAsia"/>
                <w:b w:val="0"/>
              </w:rPr>
              <w:t>　</w:t>
            </w:r>
          </w:p>
        </w:tc>
        <w:tc>
          <w:tcPr>
            <w:tcW w:w="580" w:type="dxa"/>
            <w:noWrap/>
          </w:tcPr>
          <w:p w14:paraId="5D1D27E8">
            <w:pPr>
              <w:pStyle w:val="174"/>
              <w:spacing w:before="162" w:after="162"/>
            </w:pPr>
            <w:r>
              <w:rPr>
                <w:rFonts w:hint="eastAsia"/>
                <w:b w:val="0"/>
              </w:rPr>
              <w:t>　</w:t>
            </w:r>
          </w:p>
        </w:tc>
      </w:tr>
    </w:tbl>
    <w:p w14:paraId="66F4007F">
      <w:pPr>
        <w:spacing w:after="324"/>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fldChar w:fldCharType="end"/>
      </w:r>
    </w:p>
    <w:p w14:paraId="47E72C24">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注：</w:t>
      </w:r>
    </w:p>
    <w:p w14:paraId="51C955DA">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．其中专有名词（加粗字体</w:t>
      </w:r>
      <w:r>
        <w:rPr>
          <w:rFonts w:hint="eastAsia" w:ascii="宋体" w:hAnsi="宋体"/>
          <w:b/>
          <w:bCs/>
          <w:color w:val="000000" w:themeColor="text1"/>
          <w:sz w:val="21"/>
          <w:szCs w:val="21"/>
          <w14:textFill>
            <w14:solidFill>
              <w14:schemeClr w14:val="tx1"/>
            </w14:solidFill>
          </w14:textFill>
        </w:rPr>
        <w:t>楼号、总建筑面积、地上建筑面积、地下建筑面积、层数（含地上、地下）、建筑高度下（含地上、地下）、性质、户数、备注、合计</w:t>
      </w:r>
      <w:r>
        <w:rPr>
          <w:rFonts w:hint="eastAsia" w:ascii="宋体" w:hAnsi="宋体"/>
          <w:color w:val="000000" w:themeColor="text1"/>
          <w:sz w:val="21"/>
          <w:szCs w:val="21"/>
          <w14:textFill>
            <w14:solidFill>
              <w14:schemeClr w14:val="tx1"/>
            </w14:solidFill>
          </w14:textFill>
        </w:rPr>
        <w:t>）和其所在表格格式不可随意修改。</w:t>
      </w:r>
    </w:p>
    <w:p w14:paraId="2005B944">
      <w:pPr>
        <w:rPr>
          <w:rFonts w:ascii="宋体" w:hAnsi="宋体"/>
          <w:color w:val="000000" w:themeColor="text1"/>
          <w:sz w:val="21"/>
          <w:szCs w:val="21"/>
          <w14:textFill>
            <w14:solidFill>
              <w14:schemeClr w14:val="tx1"/>
            </w14:solidFill>
          </w14:textFill>
        </w:rPr>
        <w:sectPr>
          <w:pgSz w:w="11907" w:h="16840"/>
          <w:pgMar w:top="1418" w:right="1276" w:bottom="1134" w:left="1276" w:header="1418" w:footer="851" w:gutter="0"/>
          <w:cols w:space="425" w:num="1"/>
          <w:docGrid w:type="lines" w:linePitch="324" w:charSpace="0"/>
        </w:sectPr>
      </w:pPr>
      <w:r>
        <w:rPr>
          <w:rFonts w:hint="eastAsia" w:ascii="宋体" w:hAnsi="宋体"/>
          <w:color w:val="000000" w:themeColor="text1"/>
          <w:sz w:val="21"/>
          <w:szCs w:val="21"/>
          <w14:textFill>
            <w14:solidFill>
              <w14:schemeClr w14:val="tx1"/>
            </w14:solidFill>
          </w14:textFill>
        </w:rPr>
        <w:t>2．住宅、配套、地下车库所在表格行可添加和删除。</w:t>
      </w:r>
    </w:p>
    <w:p w14:paraId="79CA589F">
      <w:pPr>
        <w:rPr>
          <w:rFonts w:asciiTheme="minorEastAsia" w:hAnsiTheme="minorEastAsia"/>
        </w:rPr>
      </w:pPr>
      <w:r>
        <w:rPr>
          <w:rFonts w:hint="eastAsia" w:asciiTheme="minorEastAsia" w:hAnsiTheme="minorEastAsia"/>
        </w:rPr>
        <w:t>A</w:t>
      </w:r>
      <w:r>
        <w:rPr>
          <w:rFonts w:asciiTheme="minorEastAsia" w:hAnsiTheme="minorEastAsia"/>
        </w:rPr>
        <w:t xml:space="preserve">.0.5  </w:t>
      </w:r>
      <w:r>
        <w:rPr>
          <w:rFonts w:hint="eastAsia" w:asciiTheme="minorEastAsia" w:hAnsiTheme="minorEastAsia"/>
        </w:rPr>
        <w:t>非居住项目-单体建筑明细表宜符合表A</w:t>
      </w:r>
      <w:r>
        <w:rPr>
          <w:rFonts w:asciiTheme="minorEastAsia" w:hAnsiTheme="minorEastAsia"/>
        </w:rPr>
        <w:t>.0.5的规定。</w:t>
      </w:r>
    </w:p>
    <w:p w14:paraId="2A2B350B">
      <w:pPr>
        <w:spacing w:after="324"/>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 xml:space="preserve">表A.0.5   </w:t>
      </w:r>
      <w:r>
        <w:rPr>
          <w:rFonts w:hint="eastAsia" w:ascii="宋体" w:hAnsi="宋体"/>
          <w:b/>
          <w:color w:val="000000" w:themeColor="text1"/>
          <w:sz w:val="21"/>
          <w:szCs w:val="21"/>
          <w14:textFill>
            <w14:solidFill>
              <w14:schemeClr w14:val="tx1"/>
            </w14:solidFill>
          </w14:textFill>
        </w:rPr>
        <w:t>非居住项目-单体建筑明细表</w:t>
      </w:r>
      <w:r>
        <w:rPr>
          <w:rFonts w:ascii="宋体" w:hAnsi="宋体"/>
          <w:b/>
          <w:color w:val="000000" w:themeColor="text1"/>
          <w:sz w:val="21"/>
          <w:szCs w:val="21"/>
          <w14:textFill>
            <w14:solidFill>
              <w14:schemeClr w14:val="tx1"/>
            </w14:solidFill>
          </w14:textFill>
        </w:rPr>
        <w:fldChar w:fldCharType="begin"/>
      </w:r>
      <w:r>
        <w:rPr>
          <w:rFonts w:ascii="宋体" w:hAnsi="宋体"/>
          <w:b/>
          <w:color w:val="000000" w:themeColor="text1"/>
          <w:sz w:val="21"/>
          <w:szCs w:val="21"/>
          <w14:textFill>
            <w14:solidFill>
              <w14:schemeClr w14:val="tx1"/>
            </w14:solidFill>
          </w14:textFill>
        </w:rPr>
        <w:instrText xml:space="preserve"> LINK Excel.SheetMacroEnabled.12 D:\\2023年工作\\2023年项目\\2023年-【规自委合同】-规划建设电子报审数据标准草案\\工作文件\\20231024-开完规自委会后修改\\建设工程规划设计经济技术指标表格模板.xlsm 单体建筑明细表-非居住!R4C3:R11C12 \a \f 5 \h  \* MERGEFORMAT </w:instrText>
      </w:r>
      <w:r>
        <w:rPr>
          <w:rFonts w:ascii="宋体" w:hAnsi="宋体"/>
          <w:b/>
          <w:color w:val="000000" w:themeColor="text1"/>
          <w:sz w:val="21"/>
          <w:szCs w:val="21"/>
          <w14:textFill>
            <w14:solidFill>
              <w14:schemeClr w14:val="tx1"/>
            </w14:solidFill>
          </w14:textFill>
        </w:rPr>
        <w:fldChar w:fldCharType="separate"/>
      </w:r>
    </w:p>
    <w:tbl>
      <w:tblPr>
        <w:tblStyle w:val="34"/>
        <w:tblW w:w="9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158"/>
        <w:gridCol w:w="1391"/>
        <w:gridCol w:w="1391"/>
        <w:gridCol w:w="738"/>
        <w:gridCol w:w="709"/>
        <w:gridCol w:w="708"/>
        <w:gridCol w:w="757"/>
        <w:gridCol w:w="709"/>
        <w:gridCol w:w="680"/>
        <w:gridCol w:w="6"/>
      </w:tblGrid>
      <w:tr w14:paraId="052A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518" w:type="dxa"/>
            <w:gridSpan w:val="11"/>
            <w:noWrap/>
          </w:tcPr>
          <w:p w14:paraId="408C9702">
            <w:pPr>
              <w:pStyle w:val="174"/>
              <w:spacing w:before="162" w:after="162"/>
            </w:pPr>
            <w:r>
              <w:rPr>
                <w:rFonts w:hint="eastAsia"/>
              </w:rPr>
              <w:t>非居住项目-单体建筑明细表</w:t>
            </w:r>
          </w:p>
        </w:tc>
      </w:tr>
      <w:tr w14:paraId="717B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83" w:hRule="atLeast"/>
        </w:trPr>
        <w:tc>
          <w:tcPr>
            <w:tcW w:w="1271" w:type="dxa"/>
            <w:vMerge w:val="restart"/>
            <w:noWrap/>
          </w:tcPr>
          <w:p w14:paraId="580445C2">
            <w:pPr>
              <w:pStyle w:val="174"/>
              <w:spacing w:before="162" w:after="162"/>
            </w:pPr>
            <w:r>
              <w:rPr>
                <w:rFonts w:hint="eastAsia"/>
              </w:rPr>
              <w:t>楼号</w:t>
            </w:r>
          </w:p>
        </w:tc>
        <w:tc>
          <w:tcPr>
            <w:tcW w:w="1158" w:type="dxa"/>
            <w:vMerge w:val="restart"/>
          </w:tcPr>
          <w:p w14:paraId="05AD26CC">
            <w:pPr>
              <w:pStyle w:val="174"/>
              <w:spacing w:before="162" w:after="162"/>
            </w:pPr>
            <w:r>
              <w:rPr>
                <w:rFonts w:hint="eastAsia"/>
              </w:rPr>
              <w:t>总建筑面积(m2)</w:t>
            </w:r>
          </w:p>
        </w:tc>
        <w:tc>
          <w:tcPr>
            <w:tcW w:w="1391" w:type="dxa"/>
            <w:vMerge w:val="restart"/>
          </w:tcPr>
          <w:p w14:paraId="1D731ABD">
            <w:pPr>
              <w:pStyle w:val="174"/>
              <w:spacing w:before="162" w:after="162"/>
            </w:pPr>
            <w:r>
              <w:rPr>
                <w:rFonts w:hint="eastAsia"/>
              </w:rPr>
              <w:t>地上建筑面积(m2)</w:t>
            </w:r>
          </w:p>
        </w:tc>
        <w:tc>
          <w:tcPr>
            <w:tcW w:w="1391" w:type="dxa"/>
            <w:vMerge w:val="restart"/>
          </w:tcPr>
          <w:p w14:paraId="54C92BD2">
            <w:pPr>
              <w:pStyle w:val="174"/>
              <w:spacing w:before="162" w:after="162"/>
            </w:pPr>
            <w:r>
              <w:rPr>
                <w:rFonts w:hint="eastAsia"/>
              </w:rPr>
              <w:t>地下建筑面积(m2)</w:t>
            </w:r>
          </w:p>
        </w:tc>
        <w:tc>
          <w:tcPr>
            <w:tcW w:w="1447" w:type="dxa"/>
            <w:gridSpan w:val="2"/>
            <w:noWrap/>
          </w:tcPr>
          <w:p w14:paraId="2825B7B9">
            <w:pPr>
              <w:pStyle w:val="174"/>
              <w:spacing w:before="162" w:after="162"/>
            </w:pPr>
            <w:r>
              <w:rPr>
                <w:rFonts w:hint="eastAsia"/>
              </w:rPr>
              <w:t>层数</w:t>
            </w:r>
          </w:p>
        </w:tc>
        <w:tc>
          <w:tcPr>
            <w:tcW w:w="1465" w:type="dxa"/>
            <w:gridSpan w:val="2"/>
            <w:tcBorders>
              <w:right w:val="single" w:color="auto" w:sz="4" w:space="0"/>
            </w:tcBorders>
            <w:noWrap/>
          </w:tcPr>
          <w:p w14:paraId="3BF09452">
            <w:pPr>
              <w:pStyle w:val="174"/>
              <w:spacing w:before="162" w:after="162"/>
            </w:pPr>
            <w:r>
              <w:rPr>
                <w:rFonts w:hint="eastAsia"/>
              </w:rPr>
              <w:t>建筑高度(m)</w:t>
            </w:r>
          </w:p>
        </w:tc>
        <w:tc>
          <w:tcPr>
            <w:tcW w:w="709" w:type="dxa"/>
            <w:vMerge w:val="restart"/>
            <w:tcBorders>
              <w:top w:val="single" w:color="auto" w:sz="4" w:space="0"/>
              <w:left w:val="single" w:color="auto" w:sz="4" w:space="0"/>
              <w:bottom w:val="single" w:color="auto" w:sz="4" w:space="0"/>
              <w:right w:val="single" w:color="auto" w:sz="4" w:space="0"/>
            </w:tcBorders>
            <w:noWrap/>
          </w:tcPr>
          <w:p w14:paraId="5301893A">
            <w:pPr>
              <w:pStyle w:val="174"/>
              <w:spacing w:before="162" w:after="162"/>
            </w:pPr>
            <w:r>
              <w:rPr>
                <w:rFonts w:hint="eastAsia"/>
              </w:rPr>
              <w:t>性质</w:t>
            </w:r>
          </w:p>
        </w:tc>
        <w:tc>
          <w:tcPr>
            <w:tcW w:w="680" w:type="dxa"/>
            <w:vMerge w:val="restart"/>
            <w:tcBorders>
              <w:top w:val="single" w:color="auto" w:sz="4" w:space="0"/>
              <w:left w:val="single" w:color="auto" w:sz="4" w:space="0"/>
              <w:bottom w:val="single" w:color="auto" w:sz="4" w:space="0"/>
              <w:right w:val="single" w:color="auto" w:sz="4" w:space="0"/>
            </w:tcBorders>
            <w:noWrap/>
          </w:tcPr>
          <w:p w14:paraId="52A9FF2F">
            <w:pPr>
              <w:pStyle w:val="174"/>
              <w:spacing w:before="162" w:after="162"/>
            </w:pPr>
            <w:r>
              <w:rPr>
                <w:rFonts w:hint="eastAsia"/>
              </w:rPr>
              <w:t>备注</w:t>
            </w:r>
          </w:p>
        </w:tc>
      </w:tr>
      <w:tr w14:paraId="438D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83" w:hRule="atLeast"/>
        </w:trPr>
        <w:tc>
          <w:tcPr>
            <w:tcW w:w="1271" w:type="dxa"/>
            <w:vMerge w:val="continue"/>
          </w:tcPr>
          <w:p w14:paraId="65AB382F">
            <w:pPr>
              <w:pStyle w:val="174"/>
              <w:spacing w:before="162" w:after="162"/>
            </w:pPr>
          </w:p>
        </w:tc>
        <w:tc>
          <w:tcPr>
            <w:tcW w:w="1158" w:type="dxa"/>
            <w:vMerge w:val="continue"/>
          </w:tcPr>
          <w:p w14:paraId="2F5AF33E">
            <w:pPr>
              <w:pStyle w:val="174"/>
              <w:spacing w:before="162" w:after="162"/>
            </w:pPr>
          </w:p>
        </w:tc>
        <w:tc>
          <w:tcPr>
            <w:tcW w:w="1391" w:type="dxa"/>
            <w:vMerge w:val="continue"/>
          </w:tcPr>
          <w:p w14:paraId="7E8F87ED">
            <w:pPr>
              <w:pStyle w:val="174"/>
              <w:spacing w:before="162" w:after="162"/>
            </w:pPr>
          </w:p>
        </w:tc>
        <w:tc>
          <w:tcPr>
            <w:tcW w:w="1391" w:type="dxa"/>
            <w:vMerge w:val="continue"/>
          </w:tcPr>
          <w:p w14:paraId="0EA3E53B">
            <w:pPr>
              <w:pStyle w:val="174"/>
              <w:spacing w:before="162" w:after="162"/>
            </w:pPr>
          </w:p>
        </w:tc>
        <w:tc>
          <w:tcPr>
            <w:tcW w:w="738" w:type="dxa"/>
            <w:noWrap/>
          </w:tcPr>
          <w:p w14:paraId="0768C791">
            <w:pPr>
              <w:pStyle w:val="174"/>
              <w:spacing w:before="162" w:after="162"/>
            </w:pPr>
            <w:r>
              <w:rPr>
                <w:rFonts w:hint="eastAsia"/>
              </w:rPr>
              <w:t>地上</w:t>
            </w:r>
          </w:p>
        </w:tc>
        <w:tc>
          <w:tcPr>
            <w:tcW w:w="709" w:type="dxa"/>
            <w:noWrap/>
          </w:tcPr>
          <w:p w14:paraId="42F9408F">
            <w:pPr>
              <w:pStyle w:val="174"/>
              <w:spacing w:before="162" w:after="162"/>
            </w:pPr>
            <w:r>
              <w:rPr>
                <w:rFonts w:hint="eastAsia"/>
              </w:rPr>
              <w:t>地下</w:t>
            </w:r>
          </w:p>
        </w:tc>
        <w:tc>
          <w:tcPr>
            <w:tcW w:w="708" w:type="dxa"/>
            <w:tcBorders>
              <w:right w:val="single" w:color="auto" w:sz="4" w:space="0"/>
            </w:tcBorders>
            <w:noWrap/>
          </w:tcPr>
          <w:p w14:paraId="3AFC2A5F">
            <w:pPr>
              <w:pStyle w:val="174"/>
              <w:spacing w:before="162" w:after="162"/>
            </w:pPr>
            <w:r>
              <w:rPr>
                <w:rFonts w:hint="eastAsia"/>
              </w:rPr>
              <w:t>地上</w:t>
            </w:r>
          </w:p>
        </w:tc>
        <w:tc>
          <w:tcPr>
            <w:tcW w:w="757" w:type="dxa"/>
            <w:tcBorders>
              <w:top w:val="single" w:color="auto" w:sz="4" w:space="0"/>
              <w:left w:val="single" w:color="auto" w:sz="4" w:space="0"/>
              <w:bottom w:val="single" w:color="auto" w:sz="4" w:space="0"/>
              <w:right w:val="single" w:color="auto" w:sz="4" w:space="0"/>
            </w:tcBorders>
            <w:noWrap/>
          </w:tcPr>
          <w:p w14:paraId="3F5AD8C5">
            <w:pPr>
              <w:pStyle w:val="174"/>
              <w:spacing w:before="162" w:after="162"/>
            </w:pPr>
            <w:r>
              <w:rPr>
                <w:rFonts w:hint="eastAsia"/>
              </w:rPr>
              <w:t>地下</w:t>
            </w:r>
          </w:p>
        </w:tc>
        <w:tc>
          <w:tcPr>
            <w:tcW w:w="709" w:type="dxa"/>
            <w:vMerge w:val="continue"/>
            <w:tcBorders>
              <w:top w:val="single" w:color="auto" w:sz="4" w:space="0"/>
              <w:left w:val="single" w:color="auto" w:sz="4" w:space="0"/>
              <w:bottom w:val="single" w:color="auto" w:sz="4" w:space="0"/>
              <w:right w:val="single" w:color="auto" w:sz="4" w:space="0"/>
            </w:tcBorders>
          </w:tcPr>
          <w:p w14:paraId="638858D4">
            <w:pPr>
              <w:pStyle w:val="174"/>
              <w:spacing w:before="162" w:after="162"/>
            </w:pPr>
          </w:p>
        </w:tc>
        <w:tc>
          <w:tcPr>
            <w:tcW w:w="680" w:type="dxa"/>
            <w:vMerge w:val="continue"/>
            <w:tcBorders>
              <w:top w:val="single" w:color="auto" w:sz="4" w:space="0"/>
              <w:left w:val="single" w:color="auto" w:sz="4" w:space="0"/>
              <w:bottom w:val="single" w:color="auto" w:sz="4" w:space="0"/>
              <w:right w:val="single" w:color="auto" w:sz="4" w:space="0"/>
            </w:tcBorders>
          </w:tcPr>
          <w:p w14:paraId="24D7CEDA">
            <w:pPr>
              <w:pStyle w:val="174"/>
              <w:spacing w:before="162" w:after="162"/>
              <w:rPr>
                <w:b w:val="0"/>
              </w:rPr>
            </w:pPr>
          </w:p>
        </w:tc>
      </w:tr>
      <w:tr w14:paraId="171A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83" w:hRule="atLeast"/>
        </w:trPr>
        <w:tc>
          <w:tcPr>
            <w:tcW w:w="1271" w:type="dxa"/>
            <w:noWrap/>
          </w:tcPr>
          <w:p w14:paraId="67509DA4">
            <w:pPr>
              <w:pStyle w:val="174"/>
              <w:spacing w:before="162" w:after="162"/>
              <w:rPr>
                <w:b w:val="0"/>
              </w:rPr>
            </w:pPr>
            <w:r>
              <w:rPr>
                <w:rFonts w:hint="eastAsia"/>
                <w:b w:val="0"/>
              </w:rPr>
              <w:t>1#</w:t>
            </w:r>
          </w:p>
        </w:tc>
        <w:tc>
          <w:tcPr>
            <w:tcW w:w="1158" w:type="dxa"/>
            <w:noWrap/>
          </w:tcPr>
          <w:p w14:paraId="13CB96AA">
            <w:pPr>
              <w:pStyle w:val="174"/>
              <w:spacing w:before="162" w:after="162"/>
            </w:pPr>
          </w:p>
        </w:tc>
        <w:tc>
          <w:tcPr>
            <w:tcW w:w="1391" w:type="dxa"/>
            <w:noWrap/>
          </w:tcPr>
          <w:p w14:paraId="5467379A">
            <w:pPr>
              <w:pStyle w:val="174"/>
              <w:spacing w:before="162" w:after="162"/>
            </w:pPr>
          </w:p>
        </w:tc>
        <w:tc>
          <w:tcPr>
            <w:tcW w:w="1391" w:type="dxa"/>
            <w:noWrap/>
          </w:tcPr>
          <w:p w14:paraId="05A466CF">
            <w:pPr>
              <w:pStyle w:val="174"/>
              <w:spacing w:before="162" w:after="162"/>
            </w:pPr>
          </w:p>
        </w:tc>
        <w:tc>
          <w:tcPr>
            <w:tcW w:w="738" w:type="dxa"/>
            <w:noWrap/>
          </w:tcPr>
          <w:p w14:paraId="0B2F5925">
            <w:pPr>
              <w:pStyle w:val="174"/>
              <w:spacing w:before="162" w:after="162"/>
            </w:pPr>
            <w:r>
              <w:rPr>
                <w:rFonts w:hint="eastAsia"/>
              </w:rPr>
              <w:t>　</w:t>
            </w:r>
          </w:p>
        </w:tc>
        <w:tc>
          <w:tcPr>
            <w:tcW w:w="709" w:type="dxa"/>
            <w:noWrap/>
          </w:tcPr>
          <w:p w14:paraId="19EC3A6C">
            <w:pPr>
              <w:pStyle w:val="174"/>
              <w:spacing w:before="162" w:after="162"/>
            </w:pPr>
            <w:r>
              <w:rPr>
                <w:rFonts w:hint="eastAsia"/>
              </w:rPr>
              <w:t>　</w:t>
            </w:r>
          </w:p>
        </w:tc>
        <w:tc>
          <w:tcPr>
            <w:tcW w:w="708" w:type="dxa"/>
            <w:noWrap/>
          </w:tcPr>
          <w:p w14:paraId="00ABBD83">
            <w:pPr>
              <w:pStyle w:val="174"/>
              <w:spacing w:before="162" w:after="162"/>
            </w:pPr>
            <w:r>
              <w:rPr>
                <w:rFonts w:hint="eastAsia"/>
              </w:rPr>
              <w:t>　</w:t>
            </w:r>
          </w:p>
        </w:tc>
        <w:tc>
          <w:tcPr>
            <w:tcW w:w="757" w:type="dxa"/>
            <w:tcBorders>
              <w:top w:val="single" w:color="auto" w:sz="4" w:space="0"/>
            </w:tcBorders>
            <w:noWrap/>
          </w:tcPr>
          <w:p w14:paraId="45008865">
            <w:pPr>
              <w:pStyle w:val="174"/>
              <w:spacing w:before="162" w:after="162"/>
            </w:pPr>
            <w:r>
              <w:rPr>
                <w:rFonts w:hint="eastAsia"/>
                <w:b w:val="0"/>
              </w:rPr>
              <w:t>　</w:t>
            </w:r>
          </w:p>
        </w:tc>
        <w:tc>
          <w:tcPr>
            <w:tcW w:w="709" w:type="dxa"/>
            <w:tcBorders>
              <w:top w:val="single" w:color="auto" w:sz="4" w:space="0"/>
            </w:tcBorders>
            <w:noWrap/>
          </w:tcPr>
          <w:p w14:paraId="5B6C93AE">
            <w:pPr>
              <w:pStyle w:val="174"/>
              <w:spacing w:before="162" w:after="162"/>
            </w:pPr>
            <w:r>
              <w:rPr>
                <w:rFonts w:hint="eastAsia"/>
                <w:b w:val="0"/>
              </w:rPr>
              <w:t>　</w:t>
            </w:r>
          </w:p>
        </w:tc>
        <w:tc>
          <w:tcPr>
            <w:tcW w:w="680" w:type="dxa"/>
            <w:tcBorders>
              <w:top w:val="single" w:color="auto" w:sz="4" w:space="0"/>
            </w:tcBorders>
          </w:tcPr>
          <w:p w14:paraId="07E7D925">
            <w:pPr>
              <w:pStyle w:val="174"/>
              <w:spacing w:before="162" w:after="162"/>
            </w:pPr>
            <w:r>
              <w:rPr>
                <w:rFonts w:hint="eastAsia"/>
                <w:b w:val="0"/>
              </w:rPr>
              <w:t>　</w:t>
            </w:r>
          </w:p>
        </w:tc>
      </w:tr>
      <w:tr w14:paraId="52FE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83" w:hRule="atLeast"/>
        </w:trPr>
        <w:tc>
          <w:tcPr>
            <w:tcW w:w="1271" w:type="dxa"/>
            <w:noWrap/>
          </w:tcPr>
          <w:p w14:paraId="0657647A">
            <w:pPr>
              <w:pStyle w:val="174"/>
              <w:spacing w:before="162" w:after="162"/>
              <w:rPr>
                <w:b w:val="0"/>
              </w:rPr>
            </w:pPr>
            <w:r>
              <w:rPr>
                <w:rFonts w:hint="eastAsia"/>
                <w:b w:val="0"/>
              </w:rPr>
              <w:t>2#</w:t>
            </w:r>
          </w:p>
        </w:tc>
        <w:tc>
          <w:tcPr>
            <w:tcW w:w="1158" w:type="dxa"/>
            <w:noWrap/>
          </w:tcPr>
          <w:p w14:paraId="2AFB2D25">
            <w:pPr>
              <w:pStyle w:val="174"/>
              <w:spacing w:before="162" w:after="162"/>
            </w:pPr>
          </w:p>
        </w:tc>
        <w:tc>
          <w:tcPr>
            <w:tcW w:w="1391" w:type="dxa"/>
            <w:noWrap/>
          </w:tcPr>
          <w:p w14:paraId="554FCF10">
            <w:pPr>
              <w:pStyle w:val="174"/>
              <w:spacing w:before="162" w:after="162"/>
            </w:pPr>
          </w:p>
        </w:tc>
        <w:tc>
          <w:tcPr>
            <w:tcW w:w="1391" w:type="dxa"/>
            <w:noWrap/>
          </w:tcPr>
          <w:p w14:paraId="03036043">
            <w:pPr>
              <w:pStyle w:val="174"/>
              <w:spacing w:before="162" w:after="162"/>
            </w:pPr>
          </w:p>
        </w:tc>
        <w:tc>
          <w:tcPr>
            <w:tcW w:w="738" w:type="dxa"/>
            <w:noWrap/>
          </w:tcPr>
          <w:p w14:paraId="60AC521D">
            <w:pPr>
              <w:pStyle w:val="174"/>
              <w:spacing w:before="162" w:after="162"/>
            </w:pPr>
            <w:r>
              <w:rPr>
                <w:rFonts w:hint="eastAsia"/>
              </w:rPr>
              <w:t>　</w:t>
            </w:r>
          </w:p>
        </w:tc>
        <w:tc>
          <w:tcPr>
            <w:tcW w:w="709" w:type="dxa"/>
            <w:noWrap/>
          </w:tcPr>
          <w:p w14:paraId="139CD61B">
            <w:pPr>
              <w:pStyle w:val="174"/>
              <w:spacing w:before="162" w:after="162"/>
            </w:pPr>
            <w:r>
              <w:rPr>
                <w:rFonts w:hint="eastAsia"/>
              </w:rPr>
              <w:t>　</w:t>
            </w:r>
          </w:p>
        </w:tc>
        <w:tc>
          <w:tcPr>
            <w:tcW w:w="708" w:type="dxa"/>
            <w:noWrap/>
          </w:tcPr>
          <w:p w14:paraId="000C3E38">
            <w:pPr>
              <w:pStyle w:val="174"/>
              <w:spacing w:before="162" w:after="162"/>
            </w:pPr>
            <w:r>
              <w:rPr>
                <w:rFonts w:hint="eastAsia"/>
              </w:rPr>
              <w:t>　</w:t>
            </w:r>
          </w:p>
        </w:tc>
        <w:tc>
          <w:tcPr>
            <w:tcW w:w="757" w:type="dxa"/>
            <w:noWrap/>
          </w:tcPr>
          <w:p w14:paraId="7E5FF373">
            <w:pPr>
              <w:pStyle w:val="174"/>
              <w:spacing w:before="162" w:after="162"/>
            </w:pPr>
            <w:r>
              <w:rPr>
                <w:rFonts w:hint="eastAsia"/>
                <w:b w:val="0"/>
              </w:rPr>
              <w:t>　</w:t>
            </w:r>
          </w:p>
        </w:tc>
        <w:tc>
          <w:tcPr>
            <w:tcW w:w="709" w:type="dxa"/>
            <w:noWrap/>
          </w:tcPr>
          <w:p w14:paraId="4B8FF6E6">
            <w:pPr>
              <w:pStyle w:val="174"/>
              <w:spacing w:before="162" w:after="162"/>
            </w:pPr>
            <w:r>
              <w:rPr>
                <w:rFonts w:hint="eastAsia"/>
                <w:b w:val="0"/>
              </w:rPr>
              <w:t>　</w:t>
            </w:r>
          </w:p>
        </w:tc>
        <w:tc>
          <w:tcPr>
            <w:tcW w:w="680" w:type="dxa"/>
            <w:noWrap/>
          </w:tcPr>
          <w:p w14:paraId="4579778D">
            <w:pPr>
              <w:pStyle w:val="174"/>
              <w:spacing w:before="162" w:after="162"/>
            </w:pPr>
            <w:r>
              <w:rPr>
                <w:rFonts w:hint="eastAsia"/>
                <w:b w:val="0"/>
              </w:rPr>
              <w:t>　</w:t>
            </w:r>
          </w:p>
        </w:tc>
      </w:tr>
      <w:tr w14:paraId="691B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83" w:hRule="atLeast"/>
        </w:trPr>
        <w:tc>
          <w:tcPr>
            <w:tcW w:w="1271" w:type="dxa"/>
            <w:noWrap/>
          </w:tcPr>
          <w:p w14:paraId="2BE6A4A0">
            <w:pPr>
              <w:pStyle w:val="174"/>
              <w:spacing w:before="162" w:after="162"/>
              <w:rPr>
                <w:b w:val="0"/>
              </w:rPr>
            </w:pPr>
            <w:r>
              <w:rPr>
                <w:rFonts w:hint="eastAsia"/>
                <w:b w:val="0"/>
              </w:rPr>
              <w:t>3#</w:t>
            </w:r>
          </w:p>
        </w:tc>
        <w:tc>
          <w:tcPr>
            <w:tcW w:w="1158" w:type="dxa"/>
            <w:noWrap/>
          </w:tcPr>
          <w:p w14:paraId="5358FCEB">
            <w:pPr>
              <w:pStyle w:val="174"/>
              <w:spacing w:before="162" w:after="162"/>
            </w:pPr>
          </w:p>
        </w:tc>
        <w:tc>
          <w:tcPr>
            <w:tcW w:w="1391" w:type="dxa"/>
            <w:noWrap/>
          </w:tcPr>
          <w:p w14:paraId="6DFA925F">
            <w:pPr>
              <w:pStyle w:val="174"/>
              <w:spacing w:before="162" w:after="162"/>
            </w:pPr>
          </w:p>
        </w:tc>
        <w:tc>
          <w:tcPr>
            <w:tcW w:w="1391" w:type="dxa"/>
            <w:noWrap/>
          </w:tcPr>
          <w:p w14:paraId="3AAD63CD">
            <w:pPr>
              <w:pStyle w:val="174"/>
              <w:spacing w:before="162" w:after="162"/>
            </w:pPr>
          </w:p>
        </w:tc>
        <w:tc>
          <w:tcPr>
            <w:tcW w:w="738" w:type="dxa"/>
            <w:noWrap/>
          </w:tcPr>
          <w:p w14:paraId="16A6D851">
            <w:pPr>
              <w:pStyle w:val="174"/>
              <w:spacing w:before="162" w:after="162"/>
            </w:pPr>
            <w:r>
              <w:rPr>
                <w:rFonts w:hint="eastAsia"/>
              </w:rPr>
              <w:t>　</w:t>
            </w:r>
          </w:p>
        </w:tc>
        <w:tc>
          <w:tcPr>
            <w:tcW w:w="709" w:type="dxa"/>
            <w:noWrap/>
          </w:tcPr>
          <w:p w14:paraId="709ABB09">
            <w:pPr>
              <w:pStyle w:val="174"/>
              <w:spacing w:before="162" w:after="162"/>
            </w:pPr>
            <w:r>
              <w:rPr>
                <w:rFonts w:hint="eastAsia"/>
              </w:rPr>
              <w:t>　</w:t>
            </w:r>
          </w:p>
        </w:tc>
        <w:tc>
          <w:tcPr>
            <w:tcW w:w="708" w:type="dxa"/>
            <w:noWrap/>
          </w:tcPr>
          <w:p w14:paraId="251B6C72">
            <w:pPr>
              <w:pStyle w:val="174"/>
              <w:spacing w:before="162" w:after="162"/>
            </w:pPr>
            <w:r>
              <w:rPr>
                <w:rFonts w:hint="eastAsia"/>
              </w:rPr>
              <w:t>　</w:t>
            </w:r>
          </w:p>
        </w:tc>
        <w:tc>
          <w:tcPr>
            <w:tcW w:w="757" w:type="dxa"/>
            <w:noWrap/>
          </w:tcPr>
          <w:p w14:paraId="4A317714">
            <w:pPr>
              <w:pStyle w:val="174"/>
              <w:spacing w:before="162" w:after="162"/>
            </w:pPr>
            <w:r>
              <w:rPr>
                <w:rFonts w:hint="eastAsia"/>
                <w:b w:val="0"/>
              </w:rPr>
              <w:t>　</w:t>
            </w:r>
          </w:p>
        </w:tc>
        <w:tc>
          <w:tcPr>
            <w:tcW w:w="709" w:type="dxa"/>
            <w:noWrap/>
          </w:tcPr>
          <w:p w14:paraId="32C859A2">
            <w:pPr>
              <w:pStyle w:val="174"/>
              <w:spacing w:before="162" w:after="162"/>
            </w:pPr>
            <w:r>
              <w:rPr>
                <w:rFonts w:hint="eastAsia"/>
                <w:b w:val="0"/>
              </w:rPr>
              <w:t>　</w:t>
            </w:r>
          </w:p>
        </w:tc>
        <w:tc>
          <w:tcPr>
            <w:tcW w:w="680" w:type="dxa"/>
            <w:noWrap/>
          </w:tcPr>
          <w:p w14:paraId="6C960CEC">
            <w:pPr>
              <w:pStyle w:val="174"/>
              <w:spacing w:before="162" w:after="162"/>
            </w:pPr>
            <w:r>
              <w:rPr>
                <w:rFonts w:hint="eastAsia"/>
                <w:b w:val="0"/>
              </w:rPr>
              <w:t>　</w:t>
            </w:r>
          </w:p>
        </w:tc>
      </w:tr>
      <w:tr w14:paraId="65CA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83" w:hRule="atLeast"/>
        </w:trPr>
        <w:tc>
          <w:tcPr>
            <w:tcW w:w="1271" w:type="dxa"/>
            <w:noWrap/>
          </w:tcPr>
          <w:p w14:paraId="2ABBB132">
            <w:pPr>
              <w:pStyle w:val="174"/>
              <w:spacing w:before="162" w:after="162"/>
              <w:rPr>
                <w:b w:val="0"/>
              </w:rPr>
            </w:pPr>
            <w:r>
              <w:rPr>
                <w:rFonts w:hint="eastAsia"/>
                <w:b w:val="0"/>
              </w:rPr>
              <w:t>地下车库</w:t>
            </w:r>
          </w:p>
        </w:tc>
        <w:tc>
          <w:tcPr>
            <w:tcW w:w="1158" w:type="dxa"/>
            <w:noWrap/>
          </w:tcPr>
          <w:p w14:paraId="353911A7">
            <w:pPr>
              <w:pStyle w:val="174"/>
              <w:spacing w:before="162" w:after="162"/>
            </w:pPr>
          </w:p>
        </w:tc>
        <w:tc>
          <w:tcPr>
            <w:tcW w:w="1391" w:type="dxa"/>
            <w:noWrap/>
          </w:tcPr>
          <w:p w14:paraId="7105C64A">
            <w:pPr>
              <w:pStyle w:val="174"/>
              <w:spacing w:before="162" w:after="162"/>
            </w:pPr>
          </w:p>
        </w:tc>
        <w:tc>
          <w:tcPr>
            <w:tcW w:w="1391" w:type="dxa"/>
            <w:noWrap/>
          </w:tcPr>
          <w:p w14:paraId="15DD9BB4">
            <w:pPr>
              <w:pStyle w:val="174"/>
              <w:spacing w:before="162" w:after="162"/>
            </w:pPr>
          </w:p>
        </w:tc>
        <w:tc>
          <w:tcPr>
            <w:tcW w:w="738" w:type="dxa"/>
            <w:noWrap/>
          </w:tcPr>
          <w:p w14:paraId="62C0CCB8">
            <w:pPr>
              <w:pStyle w:val="174"/>
              <w:spacing w:before="162" w:after="162"/>
            </w:pPr>
            <w:r>
              <w:rPr>
                <w:rFonts w:hint="eastAsia"/>
              </w:rPr>
              <w:t>　</w:t>
            </w:r>
          </w:p>
        </w:tc>
        <w:tc>
          <w:tcPr>
            <w:tcW w:w="709" w:type="dxa"/>
            <w:noWrap/>
          </w:tcPr>
          <w:p w14:paraId="1EE6AA7F">
            <w:pPr>
              <w:pStyle w:val="174"/>
              <w:spacing w:before="162" w:after="162"/>
            </w:pPr>
            <w:r>
              <w:rPr>
                <w:rFonts w:hint="eastAsia"/>
              </w:rPr>
              <w:t>　</w:t>
            </w:r>
          </w:p>
        </w:tc>
        <w:tc>
          <w:tcPr>
            <w:tcW w:w="708" w:type="dxa"/>
            <w:noWrap/>
          </w:tcPr>
          <w:p w14:paraId="32D5B62C">
            <w:pPr>
              <w:pStyle w:val="174"/>
              <w:spacing w:before="162" w:after="162"/>
            </w:pPr>
            <w:r>
              <w:rPr>
                <w:rFonts w:hint="eastAsia"/>
              </w:rPr>
              <w:t>　</w:t>
            </w:r>
          </w:p>
        </w:tc>
        <w:tc>
          <w:tcPr>
            <w:tcW w:w="757" w:type="dxa"/>
            <w:noWrap/>
          </w:tcPr>
          <w:p w14:paraId="691FE448">
            <w:pPr>
              <w:pStyle w:val="174"/>
              <w:spacing w:before="162" w:after="162"/>
            </w:pPr>
            <w:r>
              <w:rPr>
                <w:rFonts w:hint="eastAsia"/>
                <w:b w:val="0"/>
              </w:rPr>
              <w:t>　</w:t>
            </w:r>
          </w:p>
        </w:tc>
        <w:tc>
          <w:tcPr>
            <w:tcW w:w="709" w:type="dxa"/>
            <w:noWrap/>
          </w:tcPr>
          <w:p w14:paraId="7A400D78">
            <w:pPr>
              <w:pStyle w:val="174"/>
              <w:spacing w:before="162" w:after="162"/>
            </w:pPr>
            <w:r>
              <w:rPr>
                <w:rFonts w:hint="eastAsia"/>
                <w:b w:val="0"/>
              </w:rPr>
              <w:t>　</w:t>
            </w:r>
          </w:p>
        </w:tc>
        <w:tc>
          <w:tcPr>
            <w:tcW w:w="680" w:type="dxa"/>
            <w:noWrap/>
          </w:tcPr>
          <w:p w14:paraId="420C4DF6">
            <w:pPr>
              <w:pStyle w:val="174"/>
              <w:spacing w:before="162" w:after="162"/>
            </w:pPr>
            <w:r>
              <w:rPr>
                <w:rFonts w:hint="eastAsia"/>
                <w:b w:val="0"/>
              </w:rPr>
              <w:t>　</w:t>
            </w:r>
          </w:p>
        </w:tc>
      </w:tr>
      <w:tr w14:paraId="2E86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83" w:hRule="atLeast"/>
        </w:trPr>
        <w:tc>
          <w:tcPr>
            <w:tcW w:w="1271" w:type="dxa"/>
            <w:noWrap/>
          </w:tcPr>
          <w:p w14:paraId="26A1D6A9">
            <w:pPr>
              <w:pStyle w:val="174"/>
              <w:spacing w:before="162" w:after="162"/>
            </w:pPr>
            <w:r>
              <w:rPr>
                <w:rFonts w:hint="eastAsia"/>
              </w:rPr>
              <w:t>合计</w:t>
            </w:r>
          </w:p>
        </w:tc>
        <w:tc>
          <w:tcPr>
            <w:tcW w:w="1158" w:type="dxa"/>
            <w:noWrap/>
          </w:tcPr>
          <w:p w14:paraId="7328C26B">
            <w:pPr>
              <w:pStyle w:val="174"/>
              <w:spacing w:before="162" w:after="162"/>
            </w:pPr>
          </w:p>
        </w:tc>
        <w:tc>
          <w:tcPr>
            <w:tcW w:w="1391" w:type="dxa"/>
            <w:noWrap/>
          </w:tcPr>
          <w:p w14:paraId="2E0CCB08">
            <w:pPr>
              <w:pStyle w:val="174"/>
              <w:spacing w:before="162" w:after="162"/>
            </w:pPr>
          </w:p>
        </w:tc>
        <w:tc>
          <w:tcPr>
            <w:tcW w:w="1391" w:type="dxa"/>
            <w:noWrap/>
          </w:tcPr>
          <w:p w14:paraId="12B42F4C">
            <w:pPr>
              <w:pStyle w:val="174"/>
              <w:spacing w:before="162" w:after="162"/>
            </w:pPr>
          </w:p>
        </w:tc>
        <w:tc>
          <w:tcPr>
            <w:tcW w:w="738" w:type="dxa"/>
            <w:noWrap/>
          </w:tcPr>
          <w:p w14:paraId="064FBEC6">
            <w:pPr>
              <w:pStyle w:val="174"/>
              <w:spacing w:before="162" w:after="162"/>
            </w:pPr>
            <w:r>
              <w:rPr>
                <w:rFonts w:hint="eastAsia"/>
              </w:rPr>
              <w:t>　</w:t>
            </w:r>
          </w:p>
        </w:tc>
        <w:tc>
          <w:tcPr>
            <w:tcW w:w="709" w:type="dxa"/>
            <w:noWrap/>
          </w:tcPr>
          <w:p w14:paraId="5A134A7F">
            <w:pPr>
              <w:pStyle w:val="174"/>
              <w:spacing w:before="162" w:after="162"/>
            </w:pPr>
            <w:r>
              <w:rPr>
                <w:rFonts w:hint="eastAsia"/>
              </w:rPr>
              <w:t>　</w:t>
            </w:r>
          </w:p>
        </w:tc>
        <w:tc>
          <w:tcPr>
            <w:tcW w:w="708" w:type="dxa"/>
            <w:noWrap/>
          </w:tcPr>
          <w:p w14:paraId="68BE753D">
            <w:pPr>
              <w:pStyle w:val="174"/>
              <w:spacing w:before="162" w:after="162"/>
            </w:pPr>
            <w:r>
              <w:rPr>
                <w:rFonts w:hint="eastAsia"/>
              </w:rPr>
              <w:t>　</w:t>
            </w:r>
          </w:p>
        </w:tc>
        <w:tc>
          <w:tcPr>
            <w:tcW w:w="757" w:type="dxa"/>
            <w:noWrap/>
          </w:tcPr>
          <w:p w14:paraId="6BEB2444">
            <w:pPr>
              <w:pStyle w:val="174"/>
              <w:spacing w:before="162" w:after="162"/>
            </w:pPr>
            <w:r>
              <w:rPr>
                <w:rFonts w:hint="eastAsia"/>
                <w:b w:val="0"/>
              </w:rPr>
              <w:t>　</w:t>
            </w:r>
          </w:p>
        </w:tc>
        <w:tc>
          <w:tcPr>
            <w:tcW w:w="709" w:type="dxa"/>
            <w:noWrap/>
          </w:tcPr>
          <w:p w14:paraId="414C48A8">
            <w:pPr>
              <w:pStyle w:val="174"/>
              <w:spacing w:before="162" w:after="162"/>
            </w:pPr>
            <w:r>
              <w:rPr>
                <w:rFonts w:hint="eastAsia"/>
                <w:b w:val="0"/>
              </w:rPr>
              <w:t>　</w:t>
            </w:r>
          </w:p>
        </w:tc>
        <w:tc>
          <w:tcPr>
            <w:tcW w:w="680" w:type="dxa"/>
            <w:noWrap/>
          </w:tcPr>
          <w:p w14:paraId="263D7114">
            <w:pPr>
              <w:pStyle w:val="174"/>
              <w:spacing w:before="162" w:after="162"/>
            </w:pPr>
            <w:r>
              <w:rPr>
                <w:rFonts w:hint="eastAsia"/>
                <w:b w:val="0"/>
              </w:rPr>
              <w:t>　</w:t>
            </w:r>
          </w:p>
        </w:tc>
      </w:tr>
    </w:tbl>
    <w:p w14:paraId="21B000A1">
      <w:pPr>
        <w:spacing w:after="324"/>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fldChar w:fldCharType="end"/>
      </w:r>
    </w:p>
    <w:p w14:paraId="1ACEA481">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注：</w:t>
      </w:r>
    </w:p>
    <w:p w14:paraId="12F9F33B">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．其中专有名词（加粗字体</w:t>
      </w:r>
      <w:r>
        <w:rPr>
          <w:rFonts w:hint="eastAsia" w:ascii="宋体" w:hAnsi="宋体"/>
          <w:b/>
          <w:bCs/>
          <w:color w:val="000000" w:themeColor="text1"/>
          <w:sz w:val="21"/>
          <w:szCs w:val="21"/>
          <w14:textFill>
            <w14:solidFill>
              <w14:schemeClr w14:val="tx1"/>
            </w14:solidFill>
          </w14:textFill>
        </w:rPr>
        <w:t>楼号、总建筑面积(m2)、地上建筑面积(m2)、地下建筑面积(m2)、层数、、建筑高度(m)、、地上、地下、、性质、备注、合计</w:t>
      </w:r>
      <w:r>
        <w:rPr>
          <w:rFonts w:hint="eastAsia" w:ascii="宋体" w:hAnsi="宋体"/>
          <w:color w:val="000000" w:themeColor="text1"/>
          <w:sz w:val="21"/>
          <w:szCs w:val="21"/>
          <w14:textFill>
            <w14:solidFill>
              <w14:schemeClr w14:val="tx1"/>
            </w14:solidFill>
          </w14:textFill>
        </w:rPr>
        <w:t>）和其所在表格格式不可随意修改。</w:t>
      </w:r>
    </w:p>
    <w:p w14:paraId="042E716A">
      <w:pPr>
        <w:rPr>
          <w:rFonts w:ascii="宋体" w:hAnsi="宋体"/>
          <w:color w:val="000000" w:themeColor="text1"/>
          <w:sz w:val="21"/>
          <w:szCs w:val="21"/>
          <w14:textFill>
            <w14:solidFill>
              <w14:schemeClr w14:val="tx1"/>
            </w14:solidFill>
          </w14:textFill>
        </w:rPr>
        <w:sectPr>
          <w:pgSz w:w="11907" w:h="16840"/>
          <w:pgMar w:top="1418" w:right="1276" w:bottom="1134" w:left="1276" w:header="1418" w:footer="851" w:gutter="0"/>
          <w:cols w:space="425" w:num="1"/>
          <w:docGrid w:type="lines" w:linePitch="324" w:charSpace="0"/>
        </w:sectPr>
      </w:pPr>
      <w:r>
        <w:rPr>
          <w:rFonts w:hint="eastAsia" w:ascii="宋体" w:hAnsi="宋体"/>
          <w:color w:val="000000" w:themeColor="text1"/>
          <w:sz w:val="21"/>
          <w:szCs w:val="21"/>
          <w14:textFill>
            <w14:solidFill>
              <w14:schemeClr w14:val="tx1"/>
            </w14:solidFill>
          </w14:textFill>
        </w:rPr>
        <w:t>2．1</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、2</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、2</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、地下车库所在表格行可添加和删除。</w:t>
      </w:r>
    </w:p>
    <w:p w14:paraId="3D1F7F87">
      <w:pPr>
        <w:rPr>
          <w:rFonts w:asciiTheme="minorEastAsia" w:hAnsiTheme="minorEastAsia"/>
        </w:rPr>
      </w:pPr>
      <w:r>
        <w:rPr>
          <w:rFonts w:hint="eastAsia" w:asciiTheme="minorEastAsia" w:hAnsiTheme="minorEastAsia"/>
        </w:rPr>
        <w:t>A</w:t>
      </w:r>
      <w:r>
        <w:rPr>
          <w:rFonts w:asciiTheme="minorEastAsia" w:hAnsiTheme="minorEastAsia"/>
        </w:rPr>
        <w:t xml:space="preserve">.0.6  </w:t>
      </w:r>
      <w:r>
        <w:rPr>
          <w:rFonts w:hint="eastAsia" w:asciiTheme="minorEastAsia" w:hAnsiTheme="minorEastAsia"/>
        </w:rPr>
        <w:t>北京市居住公共服务设施配置指标表宜符合表A</w:t>
      </w:r>
      <w:r>
        <w:rPr>
          <w:rFonts w:asciiTheme="minorEastAsia" w:hAnsiTheme="minorEastAsia"/>
        </w:rPr>
        <w:t>.0.6的规定。</w:t>
      </w:r>
    </w:p>
    <w:p w14:paraId="58FACB7A">
      <w:pPr>
        <w:spacing w:after="381"/>
        <w:jc w:val="center"/>
        <w:rPr>
          <w:rFonts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表A.0.6</w:t>
      </w:r>
      <w:r>
        <w:rPr>
          <w:rFonts w:ascii="宋体" w:hAnsi="宋体"/>
          <w:b/>
          <w:color w:val="000000" w:themeColor="text1"/>
          <w:sz w:val="21"/>
          <w:szCs w:val="21"/>
          <w14:textFill>
            <w14:solidFill>
              <w14:schemeClr w14:val="tx1"/>
            </w14:solidFill>
          </w14:textFill>
        </w:rPr>
        <w:t xml:space="preserve">   </w:t>
      </w:r>
      <w:r>
        <w:rPr>
          <w:rFonts w:hint="eastAsia" w:ascii="宋体" w:hAnsi="宋体"/>
          <w:b/>
          <w:color w:val="000000" w:themeColor="text1"/>
          <w:sz w:val="21"/>
          <w:szCs w:val="21"/>
          <w14:textFill>
            <w14:solidFill>
              <w14:schemeClr w14:val="tx1"/>
            </w14:solidFill>
          </w14:textFill>
        </w:rPr>
        <w:t>北京市居住公共服务设施配置指标表</w:t>
      </w:r>
    </w:p>
    <w:tbl>
      <w:tblPr>
        <w:tblStyle w:val="185"/>
        <w:tblW w:w="14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434"/>
        <w:gridCol w:w="434"/>
        <w:gridCol w:w="1015"/>
        <w:gridCol w:w="1393"/>
        <w:gridCol w:w="1395"/>
        <w:gridCol w:w="1515"/>
        <w:gridCol w:w="1392"/>
        <w:gridCol w:w="1390"/>
        <w:gridCol w:w="1014"/>
        <w:gridCol w:w="1014"/>
        <w:gridCol w:w="1016"/>
        <w:gridCol w:w="1016"/>
        <w:gridCol w:w="511"/>
        <w:gridCol w:w="15"/>
      </w:tblGrid>
      <w:tr w14:paraId="5E2A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254" w:type="dxa"/>
            <w:gridSpan w:val="15"/>
          </w:tcPr>
          <w:p w14:paraId="63922FC6">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北京市居住公共服务设施配置指标表</w:t>
            </w:r>
          </w:p>
        </w:tc>
      </w:tr>
      <w:tr w14:paraId="1C2F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63" w:hRule="atLeast"/>
        </w:trPr>
        <w:tc>
          <w:tcPr>
            <w:tcW w:w="700" w:type="dxa"/>
            <w:vMerge w:val="restart"/>
          </w:tcPr>
          <w:p w14:paraId="61BB7534">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类别</w:t>
            </w:r>
          </w:p>
        </w:tc>
        <w:tc>
          <w:tcPr>
            <w:tcW w:w="434" w:type="dxa"/>
            <w:vMerge w:val="restart"/>
          </w:tcPr>
          <w:p w14:paraId="04743074">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序号</w:t>
            </w:r>
          </w:p>
        </w:tc>
        <w:tc>
          <w:tcPr>
            <w:tcW w:w="434" w:type="dxa"/>
            <w:vMerge w:val="restart"/>
          </w:tcPr>
          <w:p w14:paraId="0DD97609">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层级</w:t>
            </w:r>
          </w:p>
        </w:tc>
        <w:tc>
          <w:tcPr>
            <w:tcW w:w="1015" w:type="dxa"/>
            <w:vMerge w:val="restart"/>
          </w:tcPr>
          <w:p w14:paraId="7F64F625">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项目名称</w:t>
            </w:r>
          </w:p>
        </w:tc>
        <w:tc>
          <w:tcPr>
            <w:tcW w:w="2788" w:type="dxa"/>
            <w:gridSpan w:val="2"/>
          </w:tcPr>
          <w:p w14:paraId="6FF57B49">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千人指标</w:t>
            </w:r>
          </w:p>
        </w:tc>
        <w:tc>
          <w:tcPr>
            <w:tcW w:w="2907" w:type="dxa"/>
            <w:gridSpan w:val="2"/>
          </w:tcPr>
          <w:p w14:paraId="035ADDB5">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最小规模/一般规模</w:t>
            </w:r>
          </w:p>
        </w:tc>
        <w:tc>
          <w:tcPr>
            <w:tcW w:w="1390" w:type="dxa"/>
          </w:tcPr>
          <w:p w14:paraId="40946E97">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服务规模</w:t>
            </w:r>
          </w:p>
        </w:tc>
        <w:tc>
          <w:tcPr>
            <w:tcW w:w="4060" w:type="dxa"/>
            <w:gridSpan w:val="4"/>
          </w:tcPr>
          <w:p w14:paraId="40B33253">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方案（㎡/处）</w:t>
            </w:r>
          </w:p>
        </w:tc>
        <w:tc>
          <w:tcPr>
            <w:tcW w:w="511" w:type="dxa"/>
            <w:vMerge w:val="restart"/>
          </w:tcPr>
          <w:p w14:paraId="3C92C81C">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位置</w:t>
            </w:r>
          </w:p>
        </w:tc>
      </w:tr>
      <w:tr w14:paraId="3034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63" w:hRule="atLeast"/>
        </w:trPr>
        <w:tc>
          <w:tcPr>
            <w:tcW w:w="700" w:type="dxa"/>
            <w:vMerge w:val="continue"/>
          </w:tcPr>
          <w:p w14:paraId="5F1E9046">
            <w:pPr>
              <w:widowControl/>
              <w:snapToGrid w:val="0"/>
              <w:spacing w:before="190" w:beforeLines="50" w:after="190" w:afterLines="50" w:line="240" w:lineRule="auto"/>
              <w:jc w:val="center"/>
              <w:rPr>
                <w:rFonts w:ascii="宋体" w:hAnsi="宋体" w:eastAsia="宋体"/>
                <w:b/>
                <w:color w:val="000000"/>
                <w:kern w:val="0"/>
                <w:sz w:val="20"/>
                <w:szCs w:val="21"/>
              </w:rPr>
            </w:pPr>
          </w:p>
        </w:tc>
        <w:tc>
          <w:tcPr>
            <w:tcW w:w="434" w:type="dxa"/>
            <w:vMerge w:val="continue"/>
          </w:tcPr>
          <w:p w14:paraId="4299CABF">
            <w:pPr>
              <w:widowControl/>
              <w:snapToGrid w:val="0"/>
              <w:spacing w:before="190" w:beforeLines="50" w:after="190" w:afterLines="50" w:line="240" w:lineRule="auto"/>
              <w:jc w:val="center"/>
              <w:rPr>
                <w:rFonts w:ascii="宋体" w:hAnsi="宋体" w:eastAsia="宋体"/>
                <w:b/>
                <w:color w:val="000000"/>
                <w:kern w:val="0"/>
                <w:sz w:val="20"/>
                <w:szCs w:val="21"/>
              </w:rPr>
            </w:pPr>
          </w:p>
        </w:tc>
        <w:tc>
          <w:tcPr>
            <w:tcW w:w="434" w:type="dxa"/>
            <w:vMerge w:val="continue"/>
          </w:tcPr>
          <w:p w14:paraId="4A17468F">
            <w:pPr>
              <w:widowControl/>
              <w:snapToGrid w:val="0"/>
              <w:spacing w:before="190" w:beforeLines="50" w:after="190" w:afterLines="50" w:line="240" w:lineRule="auto"/>
              <w:jc w:val="center"/>
              <w:rPr>
                <w:rFonts w:ascii="宋体" w:hAnsi="宋体" w:eastAsia="宋体"/>
                <w:b/>
                <w:color w:val="000000"/>
                <w:kern w:val="0"/>
                <w:sz w:val="20"/>
                <w:szCs w:val="21"/>
              </w:rPr>
            </w:pPr>
          </w:p>
        </w:tc>
        <w:tc>
          <w:tcPr>
            <w:tcW w:w="1015" w:type="dxa"/>
            <w:vMerge w:val="continue"/>
          </w:tcPr>
          <w:p w14:paraId="32E0C20C">
            <w:pPr>
              <w:widowControl/>
              <w:snapToGrid w:val="0"/>
              <w:spacing w:before="190" w:beforeLines="50" w:after="190" w:afterLines="50" w:line="240" w:lineRule="auto"/>
              <w:jc w:val="center"/>
              <w:rPr>
                <w:rFonts w:ascii="宋体" w:hAnsi="宋体" w:eastAsia="宋体"/>
                <w:b/>
                <w:color w:val="000000"/>
                <w:kern w:val="0"/>
                <w:sz w:val="20"/>
                <w:szCs w:val="21"/>
              </w:rPr>
            </w:pPr>
          </w:p>
        </w:tc>
        <w:tc>
          <w:tcPr>
            <w:tcW w:w="1393" w:type="dxa"/>
          </w:tcPr>
          <w:p w14:paraId="2B8DB0D3">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建筑面积</w:t>
            </w:r>
          </w:p>
        </w:tc>
        <w:tc>
          <w:tcPr>
            <w:tcW w:w="1395" w:type="dxa"/>
          </w:tcPr>
          <w:p w14:paraId="5D40C4C7">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用地面积</w:t>
            </w:r>
          </w:p>
        </w:tc>
        <w:tc>
          <w:tcPr>
            <w:tcW w:w="1515" w:type="dxa"/>
          </w:tcPr>
          <w:p w14:paraId="0282A78F">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建筑面积</w:t>
            </w:r>
          </w:p>
        </w:tc>
        <w:tc>
          <w:tcPr>
            <w:tcW w:w="1392" w:type="dxa"/>
          </w:tcPr>
          <w:p w14:paraId="79529F3B">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用地面积</w:t>
            </w:r>
          </w:p>
        </w:tc>
        <w:tc>
          <w:tcPr>
            <w:tcW w:w="1390" w:type="dxa"/>
          </w:tcPr>
          <w:p w14:paraId="456677EA">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（万人/处）</w:t>
            </w:r>
          </w:p>
        </w:tc>
        <w:tc>
          <w:tcPr>
            <w:tcW w:w="3044" w:type="dxa"/>
            <w:gridSpan w:val="3"/>
          </w:tcPr>
          <w:p w14:paraId="580E4B53">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建筑面积</w:t>
            </w:r>
          </w:p>
        </w:tc>
        <w:tc>
          <w:tcPr>
            <w:tcW w:w="1016" w:type="dxa"/>
          </w:tcPr>
          <w:p w14:paraId="29AD4CBF">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用地面积</w:t>
            </w:r>
          </w:p>
        </w:tc>
        <w:tc>
          <w:tcPr>
            <w:tcW w:w="511" w:type="dxa"/>
            <w:vMerge w:val="continue"/>
          </w:tcPr>
          <w:p w14:paraId="539836EF">
            <w:pPr>
              <w:widowControl/>
              <w:snapToGrid w:val="0"/>
              <w:spacing w:before="190" w:beforeLines="50" w:after="190" w:afterLines="50" w:line="240" w:lineRule="auto"/>
              <w:jc w:val="center"/>
              <w:rPr>
                <w:rFonts w:ascii="宋体" w:hAnsi="宋体" w:eastAsia="宋体"/>
                <w:b/>
                <w:color w:val="000000"/>
                <w:kern w:val="0"/>
                <w:sz w:val="20"/>
                <w:szCs w:val="21"/>
              </w:rPr>
            </w:pPr>
          </w:p>
        </w:tc>
      </w:tr>
      <w:tr w14:paraId="548E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22" w:hRule="atLeast"/>
        </w:trPr>
        <w:tc>
          <w:tcPr>
            <w:tcW w:w="700" w:type="dxa"/>
            <w:vMerge w:val="continue"/>
          </w:tcPr>
          <w:p w14:paraId="12DF982E">
            <w:pPr>
              <w:widowControl/>
              <w:snapToGrid w:val="0"/>
              <w:spacing w:before="190" w:beforeLines="50" w:after="190" w:afterLines="50" w:line="240" w:lineRule="auto"/>
              <w:jc w:val="center"/>
              <w:rPr>
                <w:rFonts w:ascii="宋体" w:hAnsi="宋体" w:eastAsia="宋体"/>
                <w:b/>
                <w:color w:val="000000"/>
                <w:kern w:val="0"/>
                <w:sz w:val="20"/>
                <w:szCs w:val="21"/>
              </w:rPr>
            </w:pPr>
          </w:p>
        </w:tc>
        <w:tc>
          <w:tcPr>
            <w:tcW w:w="434" w:type="dxa"/>
            <w:vMerge w:val="continue"/>
          </w:tcPr>
          <w:p w14:paraId="316F9F54">
            <w:pPr>
              <w:widowControl/>
              <w:snapToGrid w:val="0"/>
              <w:spacing w:before="190" w:beforeLines="50" w:after="190" w:afterLines="50" w:line="240" w:lineRule="auto"/>
              <w:jc w:val="center"/>
              <w:rPr>
                <w:rFonts w:ascii="宋体" w:hAnsi="宋体" w:eastAsia="宋体"/>
                <w:b/>
                <w:color w:val="000000"/>
                <w:kern w:val="0"/>
                <w:sz w:val="20"/>
                <w:szCs w:val="21"/>
              </w:rPr>
            </w:pPr>
          </w:p>
        </w:tc>
        <w:tc>
          <w:tcPr>
            <w:tcW w:w="434" w:type="dxa"/>
            <w:vMerge w:val="continue"/>
          </w:tcPr>
          <w:p w14:paraId="5BFC3F16">
            <w:pPr>
              <w:widowControl/>
              <w:snapToGrid w:val="0"/>
              <w:spacing w:before="190" w:beforeLines="50" w:after="190" w:afterLines="50" w:line="240" w:lineRule="auto"/>
              <w:jc w:val="center"/>
              <w:rPr>
                <w:rFonts w:ascii="宋体" w:hAnsi="宋体" w:eastAsia="宋体"/>
                <w:b/>
                <w:color w:val="000000"/>
                <w:kern w:val="0"/>
                <w:sz w:val="20"/>
                <w:szCs w:val="21"/>
              </w:rPr>
            </w:pPr>
          </w:p>
        </w:tc>
        <w:tc>
          <w:tcPr>
            <w:tcW w:w="1015" w:type="dxa"/>
            <w:vMerge w:val="continue"/>
          </w:tcPr>
          <w:p w14:paraId="6FA57BB3">
            <w:pPr>
              <w:widowControl/>
              <w:snapToGrid w:val="0"/>
              <w:spacing w:before="190" w:beforeLines="50" w:after="190" w:afterLines="50" w:line="240" w:lineRule="auto"/>
              <w:jc w:val="center"/>
              <w:rPr>
                <w:rFonts w:ascii="宋体" w:hAnsi="宋体" w:eastAsia="宋体"/>
                <w:b/>
                <w:color w:val="000000"/>
                <w:kern w:val="0"/>
                <w:sz w:val="20"/>
                <w:szCs w:val="21"/>
              </w:rPr>
            </w:pPr>
          </w:p>
        </w:tc>
        <w:tc>
          <w:tcPr>
            <w:tcW w:w="1393" w:type="dxa"/>
          </w:tcPr>
          <w:p w14:paraId="2A78E003">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w:t>
            </w:r>
          </w:p>
        </w:tc>
        <w:tc>
          <w:tcPr>
            <w:tcW w:w="1395" w:type="dxa"/>
          </w:tcPr>
          <w:p w14:paraId="5531E608">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w:t>
            </w:r>
          </w:p>
        </w:tc>
        <w:tc>
          <w:tcPr>
            <w:tcW w:w="1515" w:type="dxa"/>
          </w:tcPr>
          <w:p w14:paraId="147BB7E3">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（㎡/每处）</w:t>
            </w:r>
          </w:p>
        </w:tc>
        <w:tc>
          <w:tcPr>
            <w:tcW w:w="1392" w:type="dxa"/>
          </w:tcPr>
          <w:p w14:paraId="4BA197E2">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（㎡/每处）</w:t>
            </w:r>
          </w:p>
        </w:tc>
        <w:tc>
          <w:tcPr>
            <w:tcW w:w="1390" w:type="dxa"/>
          </w:tcPr>
          <w:p w14:paraId="3C7BF790">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（万m2/处）</w:t>
            </w:r>
          </w:p>
        </w:tc>
        <w:tc>
          <w:tcPr>
            <w:tcW w:w="1014" w:type="dxa"/>
          </w:tcPr>
          <w:p w14:paraId="21A672AC">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地上（㎡）</w:t>
            </w:r>
          </w:p>
        </w:tc>
        <w:tc>
          <w:tcPr>
            <w:tcW w:w="1014" w:type="dxa"/>
          </w:tcPr>
          <w:p w14:paraId="640F2726">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地下（㎡）</w:t>
            </w:r>
          </w:p>
        </w:tc>
        <w:tc>
          <w:tcPr>
            <w:tcW w:w="1016" w:type="dxa"/>
          </w:tcPr>
          <w:p w14:paraId="53184FBE">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总面积（㎡）</w:t>
            </w:r>
          </w:p>
        </w:tc>
        <w:tc>
          <w:tcPr>
            <w:tcW w:w="1016" w:type="dxa"/>
          </w:tcPr>
          <w:p w14:paraId="3894CD21">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w:t>
            </w:r>
          </w:p>
        </w:tc>
        <w:tc>
          <w:tcPr>
            <w:tcW w:w="511" w:type="dxa"/>
            <w:vMerge w:val="continue"/>
          </w:tcPr>
          <w:p w14:paraId="6D32A42F">
            <w:pPr>
              <w:widowControl/>
              <w:snapToGrid w:val="0"/>
              <w:spacing w:before="190" w:beforeLines="50" w:after="190" w:afterLines="50" w:line="240" w:lineRule="auto"/>
              <w:jc w:val="center"/>
              <w:rPr>
                <w:rFonts w:ascii="宋体" w:hAnsi="宋体" w:eastAsia="宋体"/>
                <w:b/>
                <w:color w:val="000000"/>
                <w:kern w:val="0"/>
                <w:sz w:val="20"/>
                <w:szCs w:val="21"/>
              </w:rPr>
            </w:pPr>
          </w:p>
        </w:tc>
      </w:tr>
      <w:tr w14:paraId="3894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10" w:hRule="atLeast"/>
        </w:trPr>
        <w:tc>
          <w:tcPr>
            <w:tcW w:w="700" w:type="dxa"/>
            <w:vMerge w:val="restart"/>
          </w:tcPr>
          <w:p w14:paraId="1A5F6C3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社区综合管理服务</w:t>
            </w:r>
          </w:p>
        </w:tc>
        <w:tc>
          <w:tcPr>
            <w:tcW w:w="434" w:type="dxa"/>
          </w:tcPr>
          <w:p w14:paraId="5A0A1D9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w:t>
            </w:r>
          </w:p>
        </w:tc>
        <w:tc>
          <w:tcPr>
            <w:tcW w:w="434" w:type="dxa"/>
          </w:tcPr>
          <w:p w14:paraId="7B1A62E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A</w:t>
            </w:r>
          </w:p>
        </w:tc>
        <w:tc>
          <w:tcPr>
            <w:tcW w:w="1015" w:type="dxa"/>
          </w:tcPr>
          <w:p w14:paraId="0EE06BD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物业服务用房</w:t>
            </w:r>
          </w:p>
        </w:tc>
        <w:tc>
          <w:tcPr>
            <w:tcW w:w="1393" w:type="dxa"/>
          </w:tcPr>
          <w:p w14:paraId="36764E0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30~40</w:t>
            </w:r>
          </w:p>
        </w:tc>
        <w:tc>
          <w:tcPr>
            <w:tcW w:w="1395" w:type="dxa"/>
          </w:tcPr>
          <w:p w14:paraId="3AD6BE1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7739BA0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150</w:t>
            </w:r>
          </w:p>
        </w:tc>
        <w:tc>
          <w:tcPr>
            <w:tcW w:w="1392" w:type="dxa"/>
          </w:tcPr>
          <w:p w14:paraId="12A9364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3968277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10~20万㎡</w:t>
            </w:r>
          </w:p>
        </w:tc>
        <w:tc>
          <w:tcPr>
            <w:tcW w:w="1014" w:type="dxa"/>
          </w:tcPr>
          <w:p w14:paraId="364C336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5C7A12E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4206EF3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2409F35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715D6F79">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57BA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10" w:hRule="atLeast"/>
        </w:trPr>
        <w:tc>
          <w:tcPr>
            <w:tcW w:w="700" w:type="dxa"/>
            <w:vMerge w:val="continue"/>
          </w:tcPr>
          <w:p w14:paraId="28367669">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63D4C64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w:t>
            </w:r>
          </w:p>
        </w:tc>
        <w:tc>
          <w:tcPr>
            <w:tcW w:w="434" w:type="dxa"/>
          </w:tcPr>
          <w:p w14:paraId="764A9AD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A</w:t>
            </w:r>
          </w:p>
        </w:tc>
        <w:tc>
          <w:tcPr>
            <w:tcW w:w="1015" w:type="dxa"/>
          </w:tcPr>
          <w:p w14:paraId="6A6275E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室外运动场地</w:t>
            </w:r>
          </w:p>
        </w:tc>
        <w:tc>
          <w:tcPr>
            <w:tcW w:w="1393" w:type="dxa"/>
          </w:tcPr>
          <w:p w14:paraId="73A3C27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5" w:type="dxa"/>
          </w:tcPr>
          <w:p w14:paraId="6C652EC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250~300</w:t>
            </w:r>
          </w:p>
        </w:tc>
        <w:tc>
          <w:tcPr>
            <w:tcW w:w="1515" w:type="dxa"/>
          </w:tcPr>
          <w:p w14:paraId="3958D1E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2" w:type="dxa"/>
          </w:tcPr>
          <w:p w14:paraId="36E5909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200</w:t>
            </w:r>
          </w:p>
        </w:tc>
        <w:tc>
          <w:tcPr>
            <w:tcW w:w="1390" w:type="dxa"/>
          </w:tcPr>
          <w:p w14:paraId="37AE628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0.1~0.5万人</w:t>
            </w:r>
          </w:p>
        </w:tc>
        <w:tc>
          <w:tcPr>
            <w:tcW w:w="1014" w:type="dxa"/>
          </w:tcPr>
          <w:p w14:paraId="09322D8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4156A6F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3BB9134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2DBC36E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39929E02">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3A38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10" w:hRule="atLeast"/>
        </w:trPr>
        <w:tc>
          <w:tcPr>
            <w:tcW w:w="700" w:type="dxa"/>
            <w:vMerge w:val="continue"/>
          </w:tcPr>
          <w:p w14:paraId="1A130B7E">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62F9AB7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w:t>
            </w:r>
          </w:p>
        </w:tc>
        <w:tc>
          <w:tcPr>
            <w:tcW w:w="434" w:type="dxa"/>
          </w:tcPr>
          <w:p w14:paraId="4930554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B</w:t>
            </w:r>
          </w:p>
        </w:tc>
        <w:tc>
          <w:tcPr>
            <w:tcW w:w="1015" w:type="dxa"/>
          </w:tcPr>
          <w:p w14:paraId="3F21C78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社区管理服务用房</w:t>
            </w:r>
          </w:p>
        </w:tc>
        <w:tc>
          <w:tcPr>
            <w:tcW w:w="1393" w:type="dxa"/>
          </w:tcPr>
          <w:p w14:paraId="69745DC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50</w:t>
            </w:r>
          </w:p>
        </w:tc>
        <w:tc>
          <w:tcPr>
            <w:tcW w:w="1395" w:type="dxa"/>
          </w:tcPr>
          <w:p w14:paraId="78732FB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745777A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350</w:t>
            </w:r>
          </w:p>
        </w:tc>
        <w:tc>
          <w:tcPr>
            <w:tcW w:w="1392" w:type="dxa"/>
          </w:tcPr>
          <w:p w14:paraId="782AF7A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2202C7D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1000~3000户</w:t>
            </w:r>
          </w:p>
        </w:tc>
        <w:tc>
          <w:tcPr>
            <w:tcW w:w="1014" w:type="dxa"/>
          </w:tcPr>
          <w:p w14:paraId="6707C25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14DCDAC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0E46D62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44F4DA5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44A36C35">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bl>
    <w:p w14:paraId="41554BAF">
      <w:pPr>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续表A.0.6</w:t>
      </w:r>
    </w:p>
    <w:tbl>
      <w:tblPr>
        <w:tblStyle w:val="185"/>
        <w:tblW w:w="14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434"/>
        <w:gridCol w:w="434"/>
        <w:gridCol w:w="1015"/>
        <w:gridCol w:w="1393"/>
        <w:gridCol w:w="1395"/>
        <w:gridCol w:w="1515"/>
        <w:gridCol w:w="1392"/>
        <w:gridCol w:w="1390"/>
        <w:gridCol w:w="1014"/>
        <w:gridCol w:w="1014"/>
        <w:gridCol w:w="1016"/>
        <w:gridCol w:w="1016"/>
        <w:gridCol w:w="511"/>
      </w:tblGrid>
      <w:tr w14:paraId="29A2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00" w:type="dxa"/>
            <w:vMerge w:val="restart"/>
          </w:tcPr>
          <w:p w14:paraId="32BF3EBB">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2C78D22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4</w:t>
            </w:r>
          </w:p>
        </w:tc>
        <w:tc>
          <w:tcPr>
            <w:tcW w:w="434" w:type="dxa"/>
          </w:tcPr>
          <w:p w14:paraId="36768F7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B</w:t>
            </w:r>
          </w:p>
        </w:tc>
        <w:tc>
          <w:tcPr>
            <w:tcW w:w="1015" w:type="dxa"/>
          </w:tcPr>
          <w:p w14:paraId="2ADAD52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托老所</w:t>
            </w:r>
          </w:p>
        </w:tc>
        <w:tc>
          <w:tcPr>
            <w:tcW w:w="1393" w:type="dxa"/>
          </w:tcPr>
          <w:p w14:paraId="4392ACB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90</w:t>
            </w:r>
          </w:p>
        </w:tc>
        <w:tc>
          <w:tcPr>
            <w:tcW w:w="1395" w:type="dxa"/>
          </w:tcPr>
          <w:p w14:paraId="7F53C51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130</w:t>
            </w:r>
          </w:p>
        </w:tc>
        <w:tc>
          <w:tcPr>
            <w:tcW w:w="1515" w:type="dxa"/>
          </w:tcPr>
          <w:p w14:paraId="3BD9E0A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800</w:t>
            </w:r>
          </w:p>
        </w:tc>
        <w:tc>
          <w:tcPr>
            <w:tcW w:w="1392" w:type="dxa"/>
          </w:tcPr>
          <w:p w14:paraId="13F6E71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3C51D18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0.7~1万人</w:t>
            </w:r>
          </w:p>
        </w:tc>
        <w:tc>
          <w:tcPr>
            <w:tcW w:w="1014" w:type="dxa"/>
          </w:tcPr>
          <w:p w14:paraId="74FF1F3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5D7A0BF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24EC48F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340408C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29592920">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3FD4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700" w:type="dxa"/>
            <w:vMerge w:val="continue"/>
          </w:tcPr>
          <w:p w14:paraId="4E837451">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049E062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5</w:t>
            </w:r>
          </w:p>
        </w:tc>
        <w:tc>
          <w:tcPr>
            <w:tcW w:w="434" w:type="dxa"/>
          </w:tcPr>
          <w:p w14:paraId="78D7279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B</w:t>
            </w:r>
          </w:p>
        </w:tc>
        <w:tc>
          <w:tcPr>
            <w:tcW w:w="1015" w:type="dxa"/>
          </w:tcPr>
          <w:p w14:paraId="502AA61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老年活动场站</w:t>
            </w:r>
          </w:p>
        </w:tc>
        <w:tc>
          <w:tcPr>
            <w:tcW w:w="1393" w:type="dxa"/>
          </w:tcPr>
          <w:p w14:paraId="64CEA9A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20~25</w:t>
            </w:r>
          </w:p>
        </w:tc>
        <w:tc>
          <w:tcPr>
            <w:tcW w:w="1395" w:type="dxa"/>
          </w:tcPr>
          <w:p w14:paraId="2B7ACE6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25</w:t>
            </w:r>
          </w:p>
        </w:tc>
        <w:tc>
          <w:tcPr>
            <w:tcW w:w="1515" w:type="dxa"/>
          </w:tcPr>
          <w:p w14:paraId="19C6999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200~250</w:t>
            </w:r>
          </w:p>
        </w:tc>
        <w:tc>
          <w:tcPr>
            <w:tcW w:w="1392" w:type="dxa"/>
          </w:tcPr>
          <w:p w14:paraId="625EE9F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7893FD3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0.7~1万人</w:t>
            </w:r>
          </w:p>
        </w:tc>
        <w:tc>
          <w:tcPr>
            <w:tcW w:w="1014" w:type="dxa"/>
          </w:tcPr>
          <w:p w14:paraId="1128447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08940FD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02E1321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660828F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7E2E2EE7">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2C76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00" w:type="dxa"/>
            <w:vMerge w:val="continue"/>
          </w:tcPr>
          <w:p w14:paraId="6451DB49">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24BF191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6</w:t>
            </w:r>
          </w:p>
        </w:tc>
        <w:tc>
          <w:tcPr>
            <w:tcW w:w="434" w:type="dxa"/>
          </w:tcPr>
          <w:p w14:paraId="349ED12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B</w:t>
            </w:r>
          </w:p>
        </w:tc>
        <w:tc>
          <w:tcPr>
            <w:tcW w:w="1015" w:type="dxa"/>
          </w:tcPr>
          <w:p w14:paraId="6131460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社区助残服务中心</w:t>
            </w:r>
          </w:p>
        </w:tc>
        <w:tc>
          <w:tcPr>
            <w:tcW w:w="1393" w:type="dxa"/>
          </w:tcPr>
          <w:p w14:paraId="504F9B6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20~25</w:t>
            </w:r>
          </w:p>
        </w:tc>
        <w:tc>
          <w:tcPr>
            <w:tcW w:w="1395" w:type="dxa"/>
          </w:tcPr>
          <w:p w14:paraId="15627ED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25</w:t>
            </w:r>
          </w:p>
        </w:tc>
        <w:tc>
          <w:tcPr>
            <w:tcW w:w="1515" w:type="dxa"/>
          </w:tcPr>
          <w:p w14:paraId="5D725FC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200~250</w:t>
            </w:r>
          </w:p>
        </w:tc>
        <w:tc>
          <w:tcPr>
            <w:tcW w:w="1392" w:type="dxa"/>
          </w:tcPr>
          <w:p w14:paraId="14C9BA9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5A87737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0.7~1万人</w:t>
            </w:r>
          </w:p>
        </w:tc>
        <w:tc>
          <w:tcPr>
            <w:tcW w:w="1014" w:type="dxa"/>
          </w:tcPr>
          <w:p w14:paraId="1E84ACA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207DC40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16ED22E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71A48A2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7F2246CC">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0A5A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00" w:type="dxa"/>
            <w:vMerge w:val="continue"/>
          </w:tcPr>
          <w:p w14:paraId="243E50BF">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5EA26E1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7</w:t>
            </w:r>
          </w:p>
        </w:tc>
        <w:tc>
          <w:tcPr>
            <w:tcW w:w="434" w:type="dxa"/>
          </w:tcPr>
          <w:p w14:paraId="755FFAD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C</w:t>
            </w:r>
          </w:p>
        </w:tc>
        <w:tc>
          <w:tcPr>
            <w:tcW w:w="1015" w:type="dxa"/>
          </w:tcPr>
          <w:p w14:paraId="06AED71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社区服务中心</w:t>
            </w:r>
          </w:p>
        </w:tc>
        <w:tc>
          <w:tcPr>
            <w:tcW w:w="1393" w:type="dxa"/>
          </w:tcPr>
          <w:p w14:paraId="041C0C3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20~30</w:t>
            </w:r>
          </w:p>
        </w:tc>
        <w:tc>
          <w:tcPr>
            <w:tcW w:w="1395" w:type="dxa"/>
          </w:tcPr>
          <w:p w14:paraId="16E3C9D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72F2B54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1000</w:t>
            </w:r>
          </w:p>
        </w:tc>
        <w:tc>
          <w:tcPr>
            <w:tcW w:w="1392" w:type="dxa"/>
          </w:tcPr>
          <w:p w14:paraId="615D1DC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0A02EE8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每个街道一处</w:t>
            </w:r>
          </w:p>
        </w:tc>
        <w:tc>
          <w:tcPr>
            <w:tcW w:w="1014" w:type="dxa"/>
          </w:tcPr>
          <w:p w14:paraId="5CBA498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0DF5538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24D1B09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11E007D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3FC75669">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7721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00" w:type="dxa"/>
            <w:vMerge w:val="continue"/>
          </w:tcPr>
          <w:p w14:paraId="372789CF">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0E557EB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8</w:t>
            </w:r>
          </w:p>
        </w:tc>
        <w:tc>
          <w:tcPr>
            <w:tcW w:w="434" w:type="dxa"/>
          </w:tcPr>
          <w:p w14:paraId="29A6A2C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C</w:t>
            </w:r>
          </w:p>
        </w:tc>
        <w:tc>
          <w:tcPr>
            <w:tcW w:w="1015" w:type="dxa"/>
          </w:tcPr>
          <w:p w14:paraId="1ADED36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街道办事处</w:t>
            </w:r>
          </w:p>
        </w:tc>
        <w:tc>
          <w:tcPr>
            <w:tcW w:w="1393" w:type="dxa"/>
          </w:tcPr>
          <w:p w14:paraId="21E84FF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30~40</w:t>
            </w:r>
          </w:p>
        </w:tc>
        <w:tc>
          <w:tcPr>
            <w:tcW w:w="1395" w:type="dxa"/>
          </w:tcPr>
          <w:p w14:paraId="1C627C7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50</w:t>
            </w:r>
          </w:p>
        </w:tc>
        <w:tc>
          <w:tcPr>
            <w:tcW w:w="1515" w:type="dxa"/>
          </w:tcPr>
          <w:p w14:paraId="0FE7F1A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1200~1500</w:t>
            </w:r>
          </w:p>
        </w:tc>
        <w:tc>
          <w:tcPr>
            <w:tcW w:w="1392" w:type="dxa"/>
          </w:tcPr>
          <w:p w14:paraId="0E23D56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6E277DD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每个街道一处</w:t>
            </w:r>
          </w:p>
        </w:tc>
        <w:tc>
          <w:tcPr>
            <w:tcW w:w="1014" w:type="dxa"/>
          </w:tcPr>
          <w:p w14:paraId="205520F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34F8125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3E7C346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07E31C3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66124799">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0E7C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00" w:type="dxa"/>
            <w:vMerge w:val="continue"/>
          </w:tcPr>
          <w:p w14:paraId="6A46455A">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4754CAD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9</w:t>
            </w:r>
          </w:p>
        </w:tc>
        <w:tc>
          <w:tcPr>
            <w:tcW w:w="434" w:type="dxa"/>
          </w:tcPr>
          <w:p w14:paraId="742E4E0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C</w:t>
            </w:r>
          </w:p>
        </w:tc>
        <w:tc>
          <w:tcPr>
            <w:tcW w:w="1015" w:type="dxa"/>
          </w:tcPr>
          <w:p w14:paraId="1DB02EC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派出所</w:t>
            </w:r>
          </w:p>
        </w:tc>
        <w:tc>
          <w:tcPr>
            <w:tcW w:w="1393" w:type="dxa"/>
          </w:tcPr>
          <w:p w14:paraId="69C9335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30~40</w:t>
            </w:r>
          </w:p>
        </w:tc>
        <w:tc>
          <w:tcPr>
            <w:tcW w:w="1395" w:type="dxa"/>
          </w:tcPr>
          <w:p w14:paraId="34FF4B9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36~50</w:t>
            </w:r>
          </w:p>
        </w:tc>
        <w:tc>
          <w:tcPr>
            <w:tcW w:w="1515" w:type="dxa"/>
          </w:tcPr>
          <w:p w14:paraId="5C2409B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1200~1500</w:t>
            </w:r>
          </w:p>
        </w:tc>
        <w:tc>
          <w:tcPr>
            <w:tcW w:w="1392" w:type="dxa"/>
          </w:tcPr>
          <w:p w14:paraId="2460A4D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1500~1800</w:t>
            </w:r>
          </w:p>
        </w:tc>
        <w:tc>
          <w:tcPr>
            <w:tcW w:w="1390" w:type="dxa"/>
          </w:tcPr>
          <w:p w14:paraId="1293E43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3~5万人</w:t>
            </w:r>
          </w:p>
        </w:tc>
        <w:tc>
          <w:tcPr>
            <w:tcW w:w="1014" w:type="dxa"/>
          </w:tcPr>
          <w:p w14:paraId="1EEDCAD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7C3FEFE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68D676C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5CE43F9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6E4B3CC2">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3CC5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00" w:type="dxa"/>
            <w:vMerge w:val="continue"/>
          </w:tcPr>
          <w:p w14:paraId="4722BA03">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3F1F887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10</w:t>
            </w:r>
          </w:p>
        </w:tc>
        <w:tc>
          <w:tcPr>
            <w:tcW w:w="434" w:type="dxa"/>
          </w:tcPr>
          <w:p w14:paraId="4F8F416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C</w:t>
            </w:r>
          </w:p>
        </w:tc>
        <w:tc>
          <w:tcPr>
            <w:tcW w:w="1015" w:type="dxa"/>
          </w:tcPr>
          <w:p w14:paraId="3323E8F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室内体育设施</w:t>
            </w:r>
          </w:p>
        </w:tc>
        <w:tc>
          <w:tcPr>
            <w:tcW w:w="1393" w:type="dxa"/>
          </w:tcPr>
          <w:p w14:paraId="1DE8195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100</w:t>
            </w:r>
          </w:p>
        </w:tc>
        <w:tc>
          <w:tcPr>
            <w:tcW w:w="1395" w:type="dxa"/>
          </w:tcPr>
          <w:p w14:paraId="63C66F6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0D07857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700~1000</w:t>
            </w:r>
          </w:p>
        </w:tc>
        <w:tc>
          <w:tcPr>
            <w:tcW w:w="1392" w:type="dxa"/>
          </w:tcPr>
          <w:p w14:paraId="0D15383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3F024A9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0.7~1万人</w:t>
            </w:r>
          </w:p>
        </w:tc>
        <w:tc>
          <w:tcPr>
            <w:tcW w:w="1014" w:type="dxa"/>
          </w:tcPr>
          <w:p w14:paraId="231908D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7617E9C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267563C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32EDA06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4866A6B7">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58A9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00" w:type="dxa"/>
            <w:vMerge w:val="continue"/>
          </w:tcPr>
          <w:p w14:paraId="38C7A4ED">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0BBCD55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11</w:t>
            </w:r>
          </w:p>
        </w:tc>
        <w:tc>
          <w:tcPr>
            <w:tcW w:w="434" w:type="dxa"/>
          </w:tcPr>
          <w:p w14:paraId="17AAE2B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C</w:t>
            </w:r>
          </w:p>
        </w:tc>
        <w:tc>
          <w:tcPr>
            <w:tcW w:w="1015" w:type="dxa"/>
          </w:tcPr>
          <w:p w14:paraId="4CD8BE3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社区文化设施</w:t>
            </w:r>
          </w:p>
        </w:tc>
        <w:tc>
          <w:tcPr>
            <w:tcW w:w="1393" w:type="dxa"/>
          </w:tcPr>
          <w:p w14:paraId="21ABEF0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100</w:t>
            </w:r>
          </w:p>
        </w:tc>
        <w:tc>
          <w:tcPr>
            <w:tcW w:w="1395" w:type="dxa"/>
          </w:tcPr>
          <w:p w14:paraId="730A11F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44ED0A9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700~1000</w:t>
            </w:r>
          </w:p>
        </w:tc>
        <w:tc>
          <w:tcPr>
            <w:tcW w:w="1392" w:type="dxa"/>
          </w:tcPr>
          <w:p w14:paraId="2A58357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37ABA53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0.7~1万人</w:t>
            </w:r>
          </w:p>
        </w:tc>
        <w:tc>
          <w:tcPr>
            <w:tcW w:w="1014" w:type="dxa"/>
          </w:tcPr>
          <w:p w14:paraId="38B5955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16BB717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46AB41F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7A591E5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641BD72A">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bl>
    <w:p w14:paraId="11754054">
      <w:pPr>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续表A.0.6</w:t>
      </w:r>
    </w:p>
    <w:tbl>
      <w:tblPr>
        <w:tblStyle w:val="185"/>
        <w:tblW w:w="14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434"/>
        <w:gridCol w:w="434"/>
        <w:gridCol w:w="1015"/>
        <w:gridCol w:w="1393"/>
        <w:gridCol w:w="1395"/>
        <w:gridCol w:w="1515"/>
        <w:gridCol w:w="1392"/>
        <w:gridCol w:w="1390"/>
        <w:gridCol w:w="1014"/>
        <w:gridCol w:w="1014"/>
        <w:gridCol w:w="1016"/>
        <w:gridCol w:w="1016"/>
        <w:gridCol w:w="511"/>
      </w:tblGrid>
      <w:tr w14:paraId="026F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0" w:type="dxa"/>
            <w:vMerge w:val="restart"/>
          </w:tcPr>
          <w:p w14:paraId="5EB136B1">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vMerge w:val="restart"/>
          </w:tcPr>
          <w:p w14:paraId="28BDDDC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12</w:t>
            </w:r>
          </w:p>
        </w:tc>
        <w:tc>
          <w:tcPr>
            <w:tcW w:w="434" w:type="dxa"/>
            <w:vMerge w:val="restart"/>
          </w:tcPr>
          <w:p w14:paraId="3159A78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C</w:t>
            </w:r>
          </w:p>
        </w:tc>
        <w:tc>
          <w:tcPr>
            <w:tcW w:w="1015" w:type="dxa"/>
            <w:vMerge w:val="restart"/>
          </w:tcPr>
          <w:p w14:paraId="2EEBAA5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机构养老设施</w:t>
            </w:r>
          </w:p>
        </w:tc>
        <w:tc>
          <w:tcPr>
            <w:tcW w:w="1393" w:type="dxa"/>
            <w:vMerge w:val="restart"/>
          </w:tcPr>
          <w:p w14:paraId="04C5EF4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240~400</w:t>
            </w:r>
          </w:p>
        </w:tc>
        <w:tc>
          <w:tcPr>
            <w:tcW w:w="1395" w:type="dxa"/>
            <w:vMerge w:val="restart"/>
          </w:tcPr>
          <w:p w14:paraId="26A7D83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160~480</w:t>
            </w:r>
          </w:p>
        </w:tc>
        <w:tc>
          <w:tcPr>
            <w:tcW w:w="1515" w:type="dxa"/>
          </w:tcPr>
          <w:p w14:paraId="374C216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100床3000~5000</w:t>
            </w:r>
          </w:p>
        </w:tc>
        <w:tc>
          <w:tcPr>
            <w:tcW w:w="1392" w:type="dxa"/>
          </w:tcPr>
          <w:p w14:paraId="53508EF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1A868BE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1.25万人</w:t>
            </w:r>
          </w:p>
        </w:tc>
        <w:tc>
          <w:tcPr>
            <w:tcW w:w="1014" w:type="dxa"/>
          </w:tcPr>
          <w:p w14:paraId="41C740A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7295FD3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216A4D1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083613A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07AE8F38">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326E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0" w:type="dxa"/>
            <w:vMerge w:val="continue"/>
          </w:tcPr>
          <w:p w14:paraId="3013FF53">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vMerge w:val="continue"/>
          </w:tcPr>
          <w:p w14:paraId="1C974385">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vMerge w:val="continue"/>
          </w:tcPr>
          <w:p w14:paraId="189887B3">
            <w:pPr>
              <w:widowControl/>
              <w:snapToGrid w:val="0"/>
              <w:spacing w:before="190" w:beforeLines="50" w:after="190" w:afterLines="50" w:line="240" w:lineRule="auto"/>
              <w:jc w:val="center"/>
              <w:rPr>
                <w:rFonts w:ascii="宋体" w:hAnsi="宋体" w:eastAsia="宋体"/>
                <w:color w:val="000000"/>
                <w:kern w:val="0"/>
                <w:sz w:val="20"/>
                <w:szCs w:val="21"/>
              </w:rPr>
            </w:pPr>
          </w:p>
        </w:tc>
        <w:tc>
          <w:tcPr>
            <w:tcW w:w="1015" w:type="dxa"/>
            <w:vMerge w:val="continue"/>
          </w:tcPr>
          <w:p w14:paraId="189A1F43">
            <w:pPr>
              <w:widowControl/>
              <w:snapToGrid w:val="0"/>
              <w:spacing w:before="190" w:beforeLines="50" w:after="190" w:afterLines="50" w:line="240" w:lineRule="auto"/>
              <w:jc w:val="center"/>
              <w:rPr>
                <w:rFonts w:ascii="宋体" w:hAnsi="宋体" w:eastAsia="宋体"/>
                <w:color w:val="000000"/>
                <w:kern w:val="0"/>
                <w:sz w:val="20"/>
                <w:szCs w:val="21"/>
              </w:rPr>
            </w:pPr>
          </w:p>
        </w:tc>
        <w:tc>
          <w:tcPr>
            <w:tcW w:w="1393" w:type="dxa"/>
            <w:vMerge w:val="continue"/>
          </w:tcPr>
          <w:p w14:paraId="76FD6FF2">
            <w:pPr>
              <w:widowControl/>
              <w:snapToGrid w:val="0"/>
              <w:spacing w:before="190" w:beforeLines="50" w:after="190" w:afterLines="50" w:line="240" w:lineRule="auto"/>
              <w:jc w:val="center"/>
              <w:rPr>
                <w:rFonts w:ascii="宋体" w:hAnsi="宋体" w:eastAsia="宋体"/>
                <w:color w:val="000000"/>
                <w:kern w:val="0"/>
                <w:sz w:val="20"/>
                <w:szCs w:val="21"/>
              </w:rPr>
            </w:pPr>
          </w:p>
        </w:tc>
        <w:tc>
          <w:tcPr>
            <w:tcW w:w="1395" w:type="dxa"/>
            <w:vMerge w:val="continue"/>
          </w:tcPr>
          <w:p w14:paraId="4E43B5DA">
            <w:pPr>
              <w:widowControl/>
              <w:snapToGrid w:val="0"/>
              <w:spacing w:before="190" w:beforeLines="50" w:after="190" w:afterLines="50" w:line="240" w:lineRule="auto"/>
              <w:jc w:val="center"/>
              <w:rPr>
                <w:rFonts w:ascii="宋体" w:hAnsi="宋体" w:eastAsia="宋体"/>
                <w:color w:val="000000"/>
                <w:kern w:val="0"/>
                <w:sz w:val="20"/>
                <w:szCs w:val="21"/>
              </w:rPr>
            </w:pPr>
          </w:p>
        </w:tc>
        <w:tc>
          <w:tcPr>
            <w:tcW w:w="1515" w:type="dxa"/>
          </w:tcPr>
          <w:p w14:paraId="3F91AD6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300床9000~15000</w:t>
            </w:r>
          </w:p>
        </w:tc>
        <w:tc>
          <w:tcPr>
            <w:tcW w:w="1392" w:type="dxa"/>
          </w:tcPr>
          <w:p w14:paraId="3A4FB93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782779D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3.75万人</w:t>
            </w:r>
          </w:p>
        </w:tc>
        <w:tc>
          <w:tcPr>
            <w:tcW w:w="1014" w:type="dxa"/>
          </w:tcPr>
          <w:p w14:paraId="09C098E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43353CC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42CD8CD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67A1B07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2438FDD1">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6695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00" w:type="dxa"/>
            <w:vMerge w:val="continue"/>
          </w:tcPr>
          <w:p w14:paraId="63437AE3">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3849BEE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13</w:t>
            </w:r>
          </w:p>
        </w:tc>
        <w:tc>
          <w:tcPr>
            <w:tcW w:w="434" w:type="dxa"/>
          </w:tcPr>
          <w:p w14:paraId="4195E47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C</w:t>
            </w:r>
          </w:p>
        </w:tc>
        <w:tc>
          <w:tcPr>
            <w:tcW w:w="1015" w:type="dxa"/>
          </w:tcPr>
          <w:p w14:paraId="23D8DA8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残疾人托养所</w:t>
            </w:r>
          </w:p>
        </w:tc>
        <w:tc>
          <w:tcPr>
            <w:tcW w:w="1393" w:type="dxa"/>
          </w:tcPr>
          <w:p w14:paraId="5B8FF04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30~50</w:t>
            </w:r>
          </w:p>
        </w:tc>
        <w:tc>
          <w:tcPr>
            <w:tcW w:w="1395" w:type="dxa"/>
          </w:tcPr>
          <w:p w14:paraId="272D023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20~60</w:t>
            </w:r>
          </w:p>
        </w:tc>
        <w:tc>
          <w:tcPr>
            <w:tcW w:w="1515" w:type="dxa"/>
          </w:tcPr>
          <w:p w14:paraId="0FE8F0B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2" w:type="dxa"/>
          </w:tcPr>
          <w:p w14:paraId="3BE1EDE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340AE50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3万人</w:t>
            </w:r>
          </w:p>
        </w:tc>
        <w:tc>
          <w:tcPr>
            <w:tcW w:w="1014" w:type="dxa"/>
          </w:tcPr>
          <w:p w14:paraId="161EBDD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463D5D1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1E4202D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5D7C06F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2BE72DAD">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5615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62EE7CD7">
            <w:pPr>
              <w:widowControl/>
              <w:snapToGrid w:val="0"/>
              <w:spacing w:before="190" w:beforeLines="50" w:after="190" w:afterLines="50" w:line="240" w:lineRule="auto"/>
              <w:jc w:val="center"/>
              <w:rPr>
                <w:rFonts w:ascii="宋体" w:hAnsi="宋体" w:eastAsia="宋体"/>
                <w:color w:val="000000"/>
                <w:kern w:val="0"/>
                <w:sz w:val="20"/>
                <w:szCs w:val="21"/>
              </w:rPr>
            </w:pPr>
          </w:p>
        </w:tc>
        <w:tc>
          <w:tcPr>
            <w:tcW w:w="1883" w:type="dxa"/>
            <w:gridSpan w:val="3"/>
          </w:tcPr>
          <w:p w14:paraId="19ACE04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小计</w:t>
            </w:r>
          </w:p>
        </w:tc>
        <w:tc>
          <w:tcPr>
            <w:tcW w:w="1393" w:type="dxa"/>
          </w:tcPr>
          <w:p w14:paraId="2EA02E2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760~990</w:t>
            </w:r>
          </w:p>
        </w:tc>
        <w:tc>
          <w:tcPr>
            <w:tcW w:w="1395" w:type="dxa"/>
          </w:tcPr>
          <w:p w14:paraId="212B520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696~1120</w:t>
            </w:r>
          </w:p>
        </w:tc>
        <w:tc>
          <w:tcPr>
            <w:tcW w:w="1515" w:type="dxa"/>
          </w:tcPr>
          <w:p w14:paraId="08DE230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2" w:type="dxa"/>
          </w:tcPr>
          <w:p w14:paraId="0F66B02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412083D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158086D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069DCC9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7E9D04E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63CD7D2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7BA7571E">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19B8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00" w:type="dxa"/>
            <w:vMerge w:val="restart"/>
          </w:tcPr>
          <w:p w14:paraId="7F4AAAB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交通</w:t>
            </w:r>
          </w:p>
        </w:tc>
        <w:tc>
          <w:tcPr>
            <w:tcW w:w="434" w:type="dxa"/>
          </w:tcPr>
          <w:p w14:paraId="70072A7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14</w:t>
            </w:r>
          </w:p>
        </w:tc>
        <w:tc>
          <w:tcPr>
            <w:tcW w:w="434" w:type="dxa"/>
          </w:tcPr>
          <w:p w14:paraId="586E996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A</w:t>
            </w:r>
          </w:p>
        </w:tc>
        <w:tc>
          <w:tcPr>
            <w:tcW w:w="1015" w:type="dxa"/>
          </w:tcPr>
          <w:p w14:paraId="3C6E284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出租汽车站</w:t>
            </w:r>
          </w:p>
        </w:tc>
        <w:tc>
          <w:tcPr>
            <w:tcW w:w="1393" w:type="dxa"/>
          </w:tcPr>
          <w:p w14:paraId="22F88AE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5" w:type="dxa"/>
          </w:tcPr>
          <w:p w14:paraId="16213CA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20</w:t>
            </w:r>
          </w:p>
        </w:tc>
        <w:tc>
          <w:tcPr>
            <w:tcW w:w="1515" w:type="dxa"/>
          </w:tcPr>
          <w:p w14:paraId="514BE5E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2" w:type="dxa"/>
          </w:tcPr>
          <w:p w14:paraId="263CD49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50</w:t>
            </w:r>
          </w:p>
        </w:tc>
        <w:tc>
          <w:tcPr>
            <w:tcW w:w="1390" w:type="dxa"/>
          </w:tcPr>
          <w:p w14:paraId="7DFE7C7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0.5万人</w:t>
            </w:r>
          </w:p>
        </w:tc>
        <w:tc>
          <w:tcPr>
            <w:tcW w:w="1014" w:type="dxa"/>
          </w:tcPr>
          <w:p w14:paraId="60815A7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1218471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180B3A6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3032B6D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3CB7472B">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08C2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00" w:type="dxa"/>
            <w:vMerge w:val="continue"/>
          </w:tcPr>
          <w:p w14:paraId="3A512201">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21C3BF3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15</w:t>
            </w:r>
          </w:p>
        </w:tc>
        <w:tc>
          <w:tcPr>
            <w:tcW w:w="434" w:type="dxa"/>
          </w:tcPr>
          <w:p w14:paraId="518A84D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A</w:t>
            </w:r>
          </w:p>
        </w:tc>
        <w:tc>
          <w:tcPr>
            <w:tcW w:w="1015" w:type="dxa"/>
          </w:tcPr>
          <w:p w14:paraId="477C63D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存自行车处</w:t>
            </w:r>
          </w:p>
        </w:tc>
        <w:tc>
          <w:tcPr>
            <w:tcW w:w="1393" w:type="dxa"/>
          </w:tcPr>
          <w:p w14:paraId="2753426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5" w:type="dxa"/>
          </w:tcPr>
          <w:p w14:paraId="5EE7F81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765906A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2" w:type="dxa"/>
          </w:tcPr>
          <w:p w14:paraId="73A7765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40CFA8A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3FBBB92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4EA3F05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7330F94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52376ED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2FBC6486">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1796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4B0938D6">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3E96A92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16</w:t>
            </w:r>
          </w:p>
        </w:tc>
        <w:tc>
          <w:tcPr>
            <w:tcW w:w="434" w:type="dxa"/>
          </w:tcPr>
          <w:p w14:paraId="508F153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A</w:t>
            </w:r>
          </w:p>
        </w:tc>
        <w:tc>
          <w:tcPr>
            <w:tcW w:w="1015" w:type="dxa"/>
          </w:tcPr>
          <w:p w14:paraId="5E9FD8F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居民汽车场库</w:t>
            </w:r>
          </w:p>
        </w:tc>
        <w:tc>
          <w:tcPr>
            <w:tcW w:w="1393" w:type="dxa"/>
          </w:tcPr>
          <w:p w14:paraId="4A6B02D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5" w:type="dxa"/>
          </w:tcPr>
          <w:p w14:paraId="55070FE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2608695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2" w:type="dxa"/>
          </w:tcPr>
          <w:p w14:paraId="1D24036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1105B26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7B1BDED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2345E7C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698AAA8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683B8C8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7B385B96">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014E2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00" w:type="dxa"/>
            <w:vMerge w:val="continue"/>
          </w:tcPr>
          <w:p w14:paraId="29F4BE42">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3C292DC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17</w:t>
            </w:r>
          </w:p>
        </w:tc>
        <w:tc>
          <w:tcPr>
            <w:tcW w:w="434" w:type="dxa"/>
          </w:tcPr>
          <w:p w14:paraId="3157F5B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C</w:t>
            </w:r>
          </w:p>
        </w:tc>
        <w:tc>
          <w:tcPr>
            <w:tcW w:w="1015" w:type="dxa"/>
          </w:tcPr>
          <w:p w14:paraId="0F33BFA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公交首末站</w:t>
            </w:r>
          </w:p>
        </w:tc>
        <w:tc>
          <w:tcPr>
            <w:tcW w:w="1393" w:type="dxa"/>
          </w:tcPr>
          <w:p w14:paraId="7473C3E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40</w:t>
            </w:r>
          </w:p>
        </w:tc>
        <w:tc>
          <w:tcPr>
            <w:tcW w:w="1395" w:type="dxa"/>
          </w:tcPr>
          <w:p w14:paraId="31A9A02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280</w:t>
            </w:r>
          </w:p>
        </w:tc>
        <w:tc>
          <w:tcPr>
            <w:tcW w:w="1515" w:type="dxa"/>
          </w:tcPr>
          <w:p w14:paraId="2599818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300</w:t>
            </w:r>
          </w:p>
        </w:tc>
        <w:tc>
          <w:tcPr>
            <w:tcW w:w="1392" w:type="dxa"/>
          </w:tcPr>
          <w:p w14:paraId="4673DD7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2000</w:t>
            </w:r>
          </w:p>
        </w:tc>
        <w:tc>
          <w:tcPr>
            <w:tcW w:w="1390" w:type="dxa"/>
          </w:tcPr>
          <w:p w14:paraId="0AA4FCB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0.7万人</w:t>
            </w:r>
          </w:p>
        </w:tc>
        <w:tc>
          <w:tcPr>
            <w:tcW w:w="1014" w:type="dxa"/>
          </w:tcPr>
          <w:p w14:paraId="6E11DB7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19BB804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399E674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5D8A6B9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0F5BBD59">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bl>
    <w:p w14:paraId="40509305">
      <w:pPr>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续表A.0.6</w:t>
      </w:r>
    </w:p>
    <w:tbl>
      <w:tblPr>
        <w:tblStyle w:val="185"/>
        <w:tblW w:w="14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434"/>
        <w:gridCol w:w="434"/>
        <w:gridCol w:w="1015"/>
        <w:gridCol w:w="1393"/>
        <w:gridCol w:w="1395"/>
        <w:gridCol w:w="1515"/>
        <w:gridCol w:w="1392"/>
        <w:gridCol w:w="1390"/>
        <w:gridCol w:w="1014"/>
        <w:gridCol w:w="1014"/>
        <w:gridCol w:w="1016"/>
        <w:gridCol w:w="1016"/>
        <w:gridCol w:w="511"/>
      </w:tblGrid>
      <w:tr w14:paraId="301A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tcPr>
          <w:p w14:paraId="5B48CB04">
            <w:pPr>
              <w:widowControl/>
              <w:snapToGrid w:val="0"/>
              <w:spacing w:before="190" w:beforeLines="50" w:after="190" w:afterLines="50" w:line="240" w:lineRule="auto"/>
              <w:jc w:val="center"/>
              <w:rPr>
                <w:rFonts w:ascii="宋体" w:hAnsi="宋体" w:eastAsia="宋体"/>
                <w:color w:val="000000"/>
                <w:kern w:val="0"/>
                <w:sz w:val="20"/>
                <w:szCs w:val="21"/>
              </w:rPr>
            </w:pPr>
          </w:p>
        </w:tc>
        <w:tc>
          <w:tcPr>
            <w:tcW w:w="1883" w:type="dxa"/>
            <w:gridSpan w:val="3"/>
          </w:tcPr>
          <w:p w14:paraId="293E242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小计</w:t>
            </w:r>
          </w:p>
        </w:tc>
        <w:tc>
          <w:tcPr>
            <w:tcW w:w="1393" w:type="dxa"/>
          </w:tcPr>
          <w:p w14:paraId="5C93C5D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40</w:t>
            </w:r>
          </w:p>
        </w:tc>
        <w:tc>
          <w:tcPr>
            <w:tcW w:w="1395" w:type="dxa"/>
          </w:tcPr>
          <w:p w14:paraId="2A7D703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300</w:t>
            </w:r>
          </w:p>
        </w:tc>
        <w:tc>
          <w:tcPr>
            <w:tcW w:w="1515" w:type="dxa"/>
          </w:tcPr>
          <w:p w14:paraId="5E619E6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2" w:type="dxa"/>
          </w:tcPr>
          <w:p w14:paraId="2B81751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7BF5E9D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543C414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6BD1CC0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4BEF364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457075A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2BEA80DB">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15D7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restart"/>
          </w:tcPr>
          <w:p w14:paraId="0DF5211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市政公用</w:t>
            </w:r>
          </w:p>
          <w:p w14:paraId="25A5B62A">
            <w:pPr>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78E3320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18</w:t>
            </w:r>
          </w:p>
        </w:tc>
        <w:tc>
          <w:tcPr>
            <w:tcW w:w="434" w:type="dxa"/>
          </w:tcPr>
          <w:p w14:paraId="202C4A3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A</w:t>
            </w:r>
          </w:p>
        </w:tc>
        <w:tc>
          <w:tcPr>
            <w:tcW w:w="1015" w:type="dxa"/>
          </w:tcPr>
          <w:p w14:paraId="2A9C899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燃气调压柜（箱）</w:t>
            </w:r>
          </w:p>
        </w:tc>
        <w:tc>
          <w:tcPr>
            <w:tcW w:w="1393" w:type="dxa"/>
          </w:tcPr>
          <w:p w14:paraId="207B34A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5" w:type="dxa"/>
          </w:tcPr>
          <w:p w14:paraId="21B265C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2828A84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2" w:type="dxa"/>
          </w:tcPr>
          <w:p w14:paraId="69BB14C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4~6</w:t>
            </w:r>
          </w:p>
        </w:tc>
        <w:tc>
          <w:tcPr>
            <w:tcW w:w="1390" w:type="dxa"/>
          </w:tcPr>
          <w:p w14:paraId="593909B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526B141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61BE0B2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76C076C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5C5F948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37999146">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4863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00" w:type="dxa"/>
            <w:vMerge w:val="continue"/>
          </w:tcPr>
          <w:p w14:paraId="48B3BDBB">
            <w:pPr>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2EDDEEE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19</w:t>
            </w:r>
          </w:p>
        </w:tc>
        <w:tc>
          <w:tcPr>
            <w:tcW w:w="434" w:type="dxa"/>
          </w:tcPr>
          <w:p w14:paraId="51E04A8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A</w:t>
            </w:r>
          </w:p>
        </w:tc>
        <w:tc>
          <w:tcPr>
            <w:tcW w:w="1015" w:type="dxa"/>
          </w:tcPr>
          <w:p w14:paraId="1A049C6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热力站</w:t>
            </w:r>
          </w:p>
        </w:tc>
        <w:tc>
          <w:tcPr>
            <w:tcW w:w="1393" w:type="dxa"/>
          </w:tcPr>
          <w:p w14:paraId="7424026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5" w:type="dxa"/>
          </w:tcPr>
          <w:p w14:paraId="2330F62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42CA97E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200</w:t>
            </w:r>
          </w:p>
        </w:tc>
        <w:tc>
          <w:tcPr>
            <w:tcW w:w="1392" w:type="dxa"/>
          </w:tcPr>
          <w:p w14:paraId="7DEBC90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3EF2525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10~20万㎡</w:t>
            </w:r>
          </w:p>
        </w:tc>
        <w:tc>
          <w:tcPr>
            <w:tcW w:w="1014" w:type="dxa"/>
          </w:tcPr>
          <w:p w14:paraId="0F9A141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08A9E5F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2592946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5BDA70D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221BA51B">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5A61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32D2358B">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5A6AF41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20</w:t>
            </w:r>
          </w:p>
        </w:tc>
        <w:tc>
          <w:tcPr>
            <w:tcW w:w="434" w:type="dxa"/>
          </w:tcPr>
          <w:p w14:paraId="6C13030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A</w:t>
            </w:r>
          </w:p>
        </w:tc>
        <w:tc>
          <w:tcPr>
            <w:tcW w:w="1015" w:type="dxa"/>
          </w:tcPr>
          <w:p w14:paraId="329F744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室内覆盖系统机房</w:t>
            </w:r>
          </w:p>
        </w:tc>
        <w:tc>
          <w:tcPr>
            <w:tcW w:w="1393" w:type="dxa"/>
          </w:tcPr>
          <w:p w14:paraId="127CD24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5" w:type="dxa"/>
          </w:tcPr>
          <w:p w14:paraId="10574A9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16B512F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15</w:t>
            </w:r>
          </w:p>
        </w:tc>
        <w:tc>
          <w:tcPr>
            <w:tcW w:w="1392" w:type="dxa"/>
          </w:tcPr>
          <w:p w14:paraId="5B0AB03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5C31A39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5万㎡</w:t>
            </w:r>
          </w:p>
        </w:tc>
        <w:tc>
          <w:tcPr>
            <w:tcW w:w="1014" w:type="dxa"/>
          </w:tcPr>
          <w:p w14:paraId="511A484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5FEAF49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3403BC4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0E2BDD2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3FC2D551">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7DDC4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7CCCC1BA">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082032B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21</w:t>
            </w:r>
          </w:p>
        </w:tc>
        <w:tc>
          <w:tcPr>
            <w:tcW w:w="434" w:type="dxa"/>
          </w:tcPr>
          <w:p w14:paraId="3795758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A</w:t>
            </w:r>
          </w:p>
        </w:tc>
        <w:tc>
          <w:tcPr>
            <w:tcW w:w="1015" w:type="dxa"/>
          </w:tcPr>
          <w:p w14:paraId="2A986C7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固定通信设备间</w:t>
            </w:r>
          </w:p>
        </w:tc>
        <w:tc>
          <w:tcPr>
            <w:tcW w:w="1393" w:type="dxa"/>
          </w:tcPr>
          <w:p w14:paraId="2A1C64F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5" w:type="dxa"/>
          </w:tcPr>
          <w:p w14:paraId="36A62AE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0AD51D6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10~15</w:t>
            </w:r>
          </w:p>
        </w:tc>
        <w:tc>
          <w:tcPr>
            <w:tcW w:w="1392" w:type="dxa"/>
          </w:tcPr>
          <w:p w14:paraId="519A23F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7A6DBED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100~1000户</w:t>
            </w:r>
          </w:p>
        </w:tc>
        <w:tc>
          <w:tcPr>
            <w:tcW w:w="1014" w:type="dxa"/>
          </w:tcPr>
          <w:p w14:paraId="70A13B4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2BAFD7A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7922E3A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56771C3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341BF7D1">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5E3F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0596F170">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207C76F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22</w:t>
            </w:r>
          </w:p>
        </w:tc>
        <w:tc>
          <w:tcPr>
            <w:tcW w:w="434" w:type="dxa"/>
          </w:tcPr>
          <w:p w14:paraId="52964F9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A</w:t>
            </w:r>
          </w:p>
        </w:tc>
        <w:tc>
          <w:tcPr>
            <w:tcW w:w="1015" w:type="dxa"/>
          </w:tcPr>
          <w:p w14:paraId="37FB4F0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有线电视光电转换间</w:t>
            </w:r>
          </w:p>
        </w:tc>
        <w:tc>
          <w:tcPr>
            <w:tcW w:w="1393" w:type="dxa"/>
          </w:tcPr>
          <w:p w14:paraId="19F6D50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5" w:type="dxa"/>
          </w:tcPr>
          <w:p w14:paraId="637B604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3DE8F38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4~6</w:t>
            </w:r>
          </w:p>
        </w:tc>
        <w:tc>
          <w:tcPr>
            <w:tcW w:w="1392" w:type="dxa"/>
          </w:tcPr>
          <w:p w14:paraId="37ECE20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57BDB7C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25~1000户</w:t>
            </w:r>
          </w:p>
        </w:tc>
        <w:tc>
          <w:tcPr>
            <w:tcW w:w="1014" w:type="dxa"/>
          </w:tcPr>
          <w:p w14:paraId="3718B4E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662E2FD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0727669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4BBC33D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1A59920B">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6E9C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343D2CEA">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72084F2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23</w:t>
            </w:r>
          </w:p>
        </w:tc>
        <w:tc>
          <w:tcPr>
            <w:tcW w:w="434" w:type="dxa"/>
          </w:tcPr>
          <w:p w14:paraId="213CD8D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A</w:t>
            </w:r>
          </w:p>
        </w:tc>
        <w:tc>
          <w:tcPr>
            <w:tcW w:w="1015" w:type="dxa"/>
          </w:tcPr>
          <w:p w14:paraId="723FB67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配电室（箱）</w:t>
            </w:r>
          </w:p>
        </w:tc>
        <w:tc>
          <w:tcPr>
            <w:tcW w:w="1393" w:type="dxa"/>
          </w:tcPr>
          <w:p w14:paraId="6FDA6F6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5" w:type="dxa"/>
          </w:tcPr>
          <w:p w14:paraId="39AA6FE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5CABBC1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180</w:t>
            </w:r>
          </w:p>
        </w:tc>
        <w:tc>
          <w:tcPr>
            <w:tcW w:w="1392" w:type="dxa"/>
          </w:tcPr>
          <w:p w14:paraId="38A23B7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2C137C0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5万㎡</w:t>
            </w:r>
          </w:p>
        </w:tc>
        <w:tc>
          <w:tcPr>
            <w:tcW w:w="1014" w:type="dxa"/>
          </w:tcPr>
          <w:p w14:paraId="25DFB7F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2ED066E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5C6BEA0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59B422F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4767E611">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bl>
    <w:p w14:paraId="2FA6BFC6">
      <w:pPr>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续表A.0.6</w:t>
      </w:r>
    </w:p>
    <w:tbl>
      <w:tblPr>
        <w:tblStyle w:val="185"/>
        <w:tblW w:w="14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434"/>
        <w:gridCol w:w="434"/>
        <w:gridCol w:w="1015"/>
        <w:gridCol w:w="1393"/>
        <w:gridCol w:w="1395"/>
        <w:gridCol w:w="1515"/>
        <w:gridCol w:w="1392"/>
        <w:gridCol w:w="1390"/>
        <w:gridCol w:w="1014"/>
        <w:gridCol w:w="1014"/>
        <w:gridCol w:w="1016"/>
        <w:gridCol w:w="1016"/>
        <w:gridCol w:w="511"/>
      </w:tblGrid>
      <w:tr w14:paraId="60E9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restart"/>
          </w:tcPr>
          <w:p w14:paraId="7513BB67">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6FE27C17">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3C73CC46">
            <w:pPr>
              <w:widowControl/>
              <w:snapToGrid w:val="0"/>
              <w:spacing w:before="190" w:beforeLines="50" w:after="190" w:afterLines="50" w:line="240" w:lineRule="auto"/>
              <w:jc w:val="center"/>
              <w:rPr>
                <w:rFonts w:ascii="宋体" w:hAnsi="宋体" w:eastAsia="宋体"/>
                <w:color w:val="000000"/>
                <w:kern w:val="0"/>
                <w:sz w:val="20"/>
                <w:szCs w:val="21"/>
              </w:rPr>
            </w:pPr>
          </w:p>
        </w:tc>
        <w:tc>
          <w:tcPr>
            <w:tcW w:w="1015" w:type="dxa"/>
          </w:tcPr>
          <w:p w14:paraId="25B923AC">
            <w:pPr>
              <w:widowControl/>
              <w:snapToGrid w:val="0"/>
              <w:spacing w:before="190" w:beforeLines="50" w:after="190" w:afterLines="50" w:line="240" w:lineRule="auto"/>
              <w:jc w:val="center"/>
              <w:rPr>
                <w:rFonts w:ascii="宋体" w:hAnsi="宋体" w:eastAsia="宋体"/>
                <w:color w:val="000000"/>
                <w:kern w:val="0"/>
                <w:sz w:val="20"/>
                <w:szCs w:val="21"/>
              </w:rPr>
            </w:pPr>
          </w:p>
        </w:tc>
        <w:tc>
          <w:tcPr>
            <w:tcW w:w="1393" w:type="dxa"/>
          </w:tcPr>
          <w:p w14:paraId="2FC8A7A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5" w:type="dxa"/>
          </w:tcPr>
          <w:p w14:paraId="653D15D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2B59AAF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2" w:type="dxa"/>
          </w:tcPr>
          <w:p w14:paraId="384BF41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8</w:t>
            </w:r>
          </w:p>
        </w:tc>
        <w:tc>
          <w:tcPr>
            <w:tcW w:w="1390" w:type="dxa"/>
          </w:tcPr>
          <w:p w14:paraId="5AE8263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2~3万㎡</w:t>
            </w:r>
          </w:p>
        </w:tc>
        <w:tc>
          <w:tcPr>
            <w:tcW w:w="1014" w:type="dxa"/>
          </w:tcPr>
          <w:p w14:paraId="301109A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44BAA33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4E5EC9D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0F3B790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69936B58">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1411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738D2CD9">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066E2DB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24</w:t>
            </w:r>
          </w:p>
        </w:tc>
        <w:tc>
          <w:tcPr>
            <w:tcW w:w="434" w:type="dxa"/>
          </w:tcPr>
          <w:p w14:paraId="24F8009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A</w:t>
            </w:r>
          </w:p>
        </w:tc>
        <w:tc>
          <w:tcPr>
            <w:tcW w:w="1015" w:type="dxa"/>
          </w:tcPr>
          <w:p w14:paraId="7E25C60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生活垃圾收集点</w:t>
            </w:r>
          </w:p>
        </w:tc>
        <w:tc>
          <w:tcPr>
            <w:tcW w:w="1393" w:type="dxa"/>
          </w:tcPr>
          <w:p w14:paraId="3E34FF0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5" w:type="dxa"/>
          </w:tcPr>
          <w:p w14:paraId="3C066AF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77FBC61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2" w:type="dxa"/>
          </w:tcPr>
          <w:p w14:paraId="097B3B3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5</w:t>
            </w:r>
          </w:p>
        </w:tc>
        <w:tc>
          <w:tcPr>
            <w:tcW w:w="1390" w:type="dxa"/>
          </w:tcPr>
          <w:p w14:paraId="652BA98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100户</w:t>
            </w:r>
          </w:p>
        </w:tc>
        <w:tc>
          <w:tcPr>
            <w:tcW w:w="1014" w:type="dxa"/>
          </w:tcPr>
          <w:p w14:paraId="2BC4911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7338529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40E48CB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0A9307B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7E0DE8EC">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2814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restart"/>
          </w:tcPr>
          <w:p w14:paraId="34B72EEB">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3DF86AC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25</w:t>
            </w:r>
          </w:p>
        </w:tc>
        <w:tc>
          <w:tcPr>
            <w:tcW w:w="434" w:type="dxa"/>
          </w:tcPr>
          <w:p w14:paraId="5D247D1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A</w:t>
            </w:r>
          </w:p>
        </w:tc>
        <w:tc>
          <w:tcPr>
            <w:tcW w:w="1015" w:type="dxa"/>
          </w:tcPr>
          <w:p w14:paraId="3CD2C37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下凹式绿地</w:t>
            </w:r>
          </w:p>
        </w:tc>
        <w:tc>
          <w:tcPr>
            <w:tcW w:w="1393" w:type="dxa"/>
          </w:tcPr>
          <w:p w14:paraId="76E4360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5" w:type="dxa"/>
          </w:tcPr>
          <w:p w14:paraId="2548546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0E325F5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2" w:type="dxa"/>
          </w:tcPr>
          <w:p w14:paraId="51755A1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6CA2E3B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4F9B272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62AEF1A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2A5A502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12434F1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7BCC3CD2">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7D4C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23E7FF1F">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1662192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26</w:t>
            </w:r>
          </w:p>
        </w:tc>
        <w:tc>
          <w:tcPr>
            <w:tcW w:w="434" w:type="dxa"/>
          </w:tcPr>
          <w:p w14:paraId="0BA9373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A</w:t>
            </w:r>
          </w:p>
        </w:tc>
        <w:tc>
          <w:tcPr>
            <w:tcW w:w="1015" w:type="dxa"/>
          </w:tcPr>
          <w:p w14:paraId="7D82087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透水铺装</w:t>
            </w:r>
          </w:p>
        </w:tc>
        <w:tc>
          <w:tcPr>
            <w:tcW w:w="1393" w:type="dxa"/>
          </w:tcPr>
          <w:p w14:paraId="560E055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5" w:type="dxa"/>
          </w:tcPr>
          <w:p w14:paraId="1230F65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671BB6D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2" w:type="dxa"/>
          </w:tcPr>
          <w:p w14:paraId="50FFAE3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1F8A8D2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0326CD5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3C8864A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415B447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562190D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1454D66E">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6617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restart"/>
          </w:tcPr>
          <w:p w14:paraId="78DB7F42">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2984F28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27</w:t>
            </w:r>
          </w:p>
        </w:tc>
        <w:tc>
          <w:tcPr>
            <w:tcW w:w="434" w:type="dxa"/>
          </w:tcPr>
          <w:p w14:paraId="14D150C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A</w:t>
            </w:r>
          </w:p>
        </w:tc>
        <w:tc>
          <w:tcPr>
            <w:tcW w:w="1015" w:type="dxa"/>
          </w:tcPr>
          <w:p w14:paraId="5BCB640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雨水调蓄设施</w:t>
            </w:r>
          </w:p>
        </w:tc>
        <w:tc>
          <w:tcPr>
            <w:tcW w:w="1393" w:type="dxa"/>
          </w:tcPr>
          <w:p w14:paraId="13D342F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5" w:type="dxa"/>
          </w:tcPr>
          <w:p w14:paraId="7F50BDD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15EB2D1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2" w:type="dxa"/>
          </w:tcPr>
          <w:p w14:paraId="0CAD670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500m³</w:t>
            </w:r>
          </w:p>
        </w:tc>
        <w:tc>
          <w:tcPr>
            <w:tcW w:w="1390" w:type="dxa"/>
          </w:tcPr>
          <w:p w14:paraId="4DEDADB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1万㎡硬化面积</w:t>
            </w:r>
          </w:p>
        </w:tc>
        <w:tc>
          <w:tcPr>
            <w:tcW w:w="1014" w:type="dxa"/>
          </w:tcPr>
          <w:p w14:paraId="710A808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0BF3C23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34FECD7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5E79B0D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037D2F96">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5603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32F5D345">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7A0F8FC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28</w:t>
            </w:r>
          </w:p>
        </w:tc>
        <w:tc>
          <w:tcPr>
            <w:tcW w:w="434" w:type="dxa"/>
          </w:tcPr>
          <w:p w14:paraId="001A2E4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A</w:t>
            </w:r>
          </w:p>
        </w:tc>
        <w:tc>
          <w:tcPr>
            <w:tcW w:w="1015" w:type="dxa"/>
          </w:tcPr>
          <w:p w14:paraId="44A4608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污水处置及再生利用装置</w:t>
            </w:r>
          </w:p>
        </w:tc>
        <w:tc>
          <w:tcPr>
            <w:tcW w:w="1393" w:type="dxa"/>
          </w:tcPr>
          <w:p w14:paraId="11F6886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5" w:type="dxa"/>
          </w:tcPr>
          <w:p w14:paraId="6C8220B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6315995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2" w:type="dxa"/>
          </w:tcPr>
          <w:p w14:paraId="6775FD9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0FA1CAF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5万㎡（含）以上</w:t>
            </w:r>
          </w:p>
        </w:tc>
        <w:tc>
          <w:tcPr>
            <w:tcW w:w="1014" w:type="dxa"/>
          </w:tcPr>
          <w:p w14:paraId="4FA94CB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4EBEB1F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40508C8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3020A90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3156C20D">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4005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590A5A5F">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2E830B8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29</w:t>
            </w:r>
          </w:p>
        </w:tc>
        <w:tc>
          <w:tcPr>
            <w:tcW w:w="434" w:type="dxa"/>
          </w:tcPr>
          <w:p w14:paraId="3721588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B</w:t>
            </w:r>
          </w:p>
        </w:tc>
        <w:tc>
          <w:tcPr>
            <w:tcW w:w="1015" w:type="dxa"/>
          </w:tcPr>
          <w:p w14:paraId="4C14053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锅炉房</w:t>
            </w:r>
          </w:p>
        </w:tc>
        <w:tc>
          <w:tcPr>
            <w:tcW w:w="1393" w:type="dxa"/>
          </w:tcPr>
          <w:p w14:paraId="3ED1741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5" w:type="dxa"/>
          </w:tcPr>
          <w:p w14:paraId="3C6075B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7B8105E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2" w:type="dxa"/>
          </w:tcPr>
          <w:p w14:paraId="7911E2F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40㎡/万㎡</w:t>
            </w:r>
          </w:p>
        </w:tc>
        <w:tc>
          <w:tcPr>
            <w:tcW w:w="1390" w:type="dxa"/>
          </w:tcPr>
          <w:p w14:paraId="054BC49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10~20万㎡</w:t>
            </w:r>
          </w:p>
        </w:tc>
        <w:tc>
          <w:tcPr>
            <w:tcW w:w="1014" w:type="dxa"/>
          </w:tcPr>
          <w:p w14:paraId="33437B8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2C79FE2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4A7A2C7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067E184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5AEB7156">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bl>
    <w:p w14:paraId="6A8E53C3"/>
    <w:p w14:paraId="0893070D">
      <w:pPr>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续表A.0.6</w:t>
      </w:r>
    </w:p>
    <w:tbl>
      <w:tblPr>
        <w:tblStyle w:val="185"/>
        <w:tblW w:w="14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434"/>
        <w:gridCol w:w="434"/>
        <w:gridCol w:w="1015"/>
        <w:gridCol w:w="1393"/>
        <w:gridCol w:w="1395"/>
        <w:gridCol w:w="1515"/>
        <w:gridCol w:w="1392"/>
        <w:gridCol w:w="1390"/>
        <w:gridCol w:w="1014"/>
        <w:gridCol w:w="1014"/>
        <w:gridCol w:w="1016"/>
        <w:gridCol w:w="1016"/>
        <w:gridCol w:w="511"/>
      </w:tblGrid>
      <w:tr w14:paraId="5A6B4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restart"/>
          </w:tcPr>
          <w:p w14:paraId="1A5E6274">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57F5C484">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14026E72">
            <w:pPr>
              <w:widowControl/>
              <w:snapToGrid w:val="0"/>
              <w:spacing w:before="190" w:beforeLines="50" w:after="190" w:afterLines="50" w:line="240" w:lineRule="auto"/>
              <w:jc w:val="center"/>
              <w:rPr>
                <w:rFonts w:ascii="宋体" w:hAnsi="宋体" w:eastAsia="宋体"/>
                <w:color w:val="000000"/>
                <w:kern w:val="0"/>
                <w:sz w:val="20"/>
                <w:szCs w:val="21"/>
              </w:rPr>
            </w:pPr>
          </w:p>
        </w:tc>
        <w:tc>
          <w:tcPr>
            <w:tcW w:w="1015" w:type="dxa"/>
          </w:tcPr>
          <w:p w14:paraId="41AC0AED">
            <w:pPr>
              <w:widowControl/>
              <w:snapToGrid w:val="0"/>
              <w:spacing w:before="190" w:beforeLines="50" w:after="190" w:afterLines="50" w:line="240" w:lineRule="auto"/>
              <w:jc w:val="center"/>
              <w:rPr>
                <w:rFonts w:ascii="宋体" w:hAnsi="宋体" w:eastAsia="宋体"/>
                <w:color w:val="000000"/>
                <w:kern w:val="0"/>
                <w:sz w:val="20"/>
                <w:szCs w:val="21"/>
              </w:rPr>
            </w:pPr>
          </w:p>
        </w:tc>
        <w:tc>
          <w:tcPr>
            <w:tcW w:w="1393" w:type="dxa"/>
          </w:tcPr>
          <w:p w14:paraId="72331BF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5" w:type="dxa"/>
          </w:tcPr>
          <w:p w14:paraId="77B660E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5289777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2" w:type="dxa"/>
          </w:tcPr>
          <w:p w14:paraId="1A84037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140㎡/万㎡</w:t>
            </w:r>
          </w:p>
        </w:tc>
        <w:tc>
          <w:tcPr>
            <w:tcW w:w="1390" w:type="dxa"/>
          </w:tcPr>
          <w:p w14:paraId="7CBE8C8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50~100万㎡</w:t>
            </w:r>
          </w:p>
        </w:tc>
        <w:tc>
          <w:tcPr>
            <w:tcW w:w="1014" w:type="dxa"/>
          </w:tcPr>
          <w:p w14:paraId="47E8297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2E453AD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77CA8FE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683173F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3F3084BE">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7DF0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68D906B7">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27F4B82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30</w:t>
            </w:r>
          </w:p>
        </w:tc>
        <w:tc>
          <w:tcPr>
            <w:tcW w:w="434" w:type="dxa"/>
          </w:tcPr>
          <w:p w14:paraId="035EDFB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B</w:t>
            </w:r>
          </w:p>
        </w:tc>
        <w:tc>
          <w:tcPr>
            <w:tcW w:w="1015" w:type="dxa"/>
          </w:tcPr>
          <w:p w14:paraId="281A239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固定通信机房</w:t>
            </w:r>
          </w:p>
        </w:tc>
        <w:tc>
          <w:tcPr>
            <w:tcW w:w="1393" w:type="dxa"/>
          </w:tcPr>
          <w:p w14:paraId="54C5E60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5" w:type="dxa"/>
          </w:tcPr>
          <w:p w14:paraId="626C5CD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1326AE3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50~70</w:t>
            </w:r>
          </w:p>
        </w:tc>
        <w:tc>
          <w:tcPr>
            <w:tcW w:w="1392" w:type="dxa"/>
          </w:tcPr>
          <w:p w14:paraId="43C8E88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78AB81A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1000~5000户</w:t>
            </w:r>
          </w:p>
        </w:tc>
        <w:tc>
          <w:tcPr>
            <w:tcW w:w="1014" w:type="dxa"/>
          </w:tcPr>
          <w:p w14:paraId="28763A5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025382D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0B3DA66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6BD8C61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77020EBE">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5667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0" w:type="dxa"/>
            <w:vMerge w:val="continue"/>
          </w:tcPr>
          <w:p w14:paraId="5481AFFB">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236AB10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31</w:t>
            </w:r>
          </w:p>
        </w:tc>
        <w:tc>
          <w:tcPr>
            <w:tcW w:w="434" w:type="dxa"/>
          </w:tcPr>
          <w:p w14:paraId="68C468A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B</w:t>
            </w:r>
          </w:p>
        </w:tc>
        <w:tc>
          <w:tcPr>
            <w:tcW w:w="1015" w:type="dxa"/>
          </w:tcPr>
          <w:p w14:paraId="0493215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宏蜂窝基站机房（室外一体化基站）</w:t>
            </w:r>
          </w:p>
        </w:tc>
        <w:tc>
          <w:tcPr>
            <w:tcW w:w="1393" w:type="dxa"/>
          </w:tcPr>
          <w:p w14:paraId="56CF502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5" w:type="dxa"/>
          </w:tcPr>
          <w:p w14:paraId="193AC4A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1988074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30~70</w:t>
            </w:r>
          </w:p>
        </w:tc>
        <w:tc>
          <w:tcPr>
            <w:tcW w:w="1392" w:type="dxa"/>
          </w:tcPr>
          <w:p w14:paraId="108945F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57D42E8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4435046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50F4C72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12DE001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2A6070C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64141CD6">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69E1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3FE420C2">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3623336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32</w:t>
            </w:r>
          </w:p>
        </w:tc>
        <w:tc>
          <w:tcPr>
            <w:tcW w:w="434" w:type="dxa"/>
          </w:tcPr>
          <w:p w14:paraId="56738E9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B</w:t>
            </w:r>
          </w:p>
        </w:tc>
        <w:tc>
          <w:tcPr>
            <w:tcW w:w="1015" w:type="dxa"/>
          </w:tcPr>
          <w:p w14:paraId="23E9AD2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有线电视机房</w:t>
            </w:r>
          </w:p>
        </w:tc>
        <w:tc>
          <w:tcPr>
            <w:tcW w:w="1393" w:type="dxa"/>
          </w:tcPr>
          <w:p w14:paraId="445F78B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5" w:type="dxa"/>
          </w:tcPr>
          <w:p w14:paraId="5DE3D69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5313E1A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30~50</w:t>
            </w:r>
          </w:p>
        </w:tc>
        <w:tc>
          <w:tcPr>
            <w:tcW w:w="1392" w:type="dxa"/>
          </w:tcPr>
          <w:p w14:paraId="4195EDB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3B27D9B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1000~5000户</w:t>
            </w:r>
          </w:p>
        </w:tc>
        <w:tc>
          <w:tcPr>
            <w:tcW w:w="1014" w:type="dxa"/>
          </w:tcPr>
          <w:p w14:paraId="2B47513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56020DA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5C683EF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29D48FD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70F6D9A6">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4D17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5E62ACB8">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787FDE1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33</w:t>
            </w:r>
          </w:p>
        </w:tc>
        <w:tc>
          <w:tcPr>
            <w:tcW w:w="434" w:type="dxa"/>
          </w:tcPr>
          <w:p w14:paraId="079829C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B</w:t>
            </w:r>
          </w:p>
        </w:tc>
        <w:tc>
          <w:tcPr>
            <w:tcW w:w="1015" w:type="dxa"/>
          </w:tcPr>
          <w:p w14:paraId="5214F97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公共厕所</w:t>
            </w:r>
          </w:p>
        </w:tc>
        <w:tc>
          <w:tcPr>
            <w:tcW w:w="1393" w:type="dxa"/>
          </w:tcPr>
          <w:p w14:paraId="68DBA22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5" w:type="dxa"/>
          </w:tcPr>
          <w:p w14:paraId="4F3B65D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6789B4F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70</w:t>
            </w:r>
          </w:p>
        </w:tc>
        <w:tc>
          <w:tcPr>
            <w:tcW w:w="1392" w:type="dxa"/>
          </w:tcPr>
          <w:p w14:paraId="52C075D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2D4D148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0.5~0.7万人</w:t>
            </w:r>
          </w:p>
        </w:tc>
        <w:tc>
          <w:tcPr>
            <w:tcW w:w="1014" w:type="dxa"/>
          </w:tcPr>
          <w:p w14:paraId="33338F2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1A8A101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25A09DF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2B6F57A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5804D928">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3A72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0E94AB28">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1C01788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34</w:t>
            </w:r>
          </w:p>
        </w:tc>
        <w:tc>
          <w:tcPr>
            <w:tcW w:w="434" w:type="dxa"/>
          </w:tcPr>
          <w:p w14:paraId="5B38081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C</w:t>
            </w:r>
          </w:p>
        </w:tc>
        <w:tc>
          <w:tcPr>
            <w:tcW w:w="1015" w:type="dxa"/>
          </w:tcPr>
          <w:p w14:paraId="492A483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邮政所</w:t>
            </w:r>
          </w:p>
        </w:tc>
        <w:tc>
          <w:tcPr>
            <w:tcW w:w="1393" w:type="dxa"/>
          </w:tcPr>
          <w:p w14:paraId="6E096AC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20</w:t>
            </w:r>
          </w:p>
        </w:tc>
        <w:tc>
          <w:tcPr>
            <w:tcW w:w="1395" w:type="dxa"/>
          </w:tcPr>
          <w:p w14:paraId="08BFEAF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352917B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200</w:t>
            </w:r>
          </w:p>
        </w:tc>
        <w:tc>
          <w:tcPr>
            <w:tcW w:w="1392" w:type="dxa"/>
          </w:tcPr>
          <w:p w14:paraId="4BB216D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0927A93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1~1.2万人</w:t>
            </w:r>
          </w:p>
        </w:tc>
        <w:tc>
          <w:tcPr>
            <w:tcW w:w="1014" w:type="dxa"/>
          </w:tcPr>
          <w:p w14:paraId="3956C0B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6A46479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76044D2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7237CF6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68EB142A">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32E2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4E98EF32">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25DF10E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35</w:t>
            </w:r>
          </w:p>
        </w:tc>
        <w:tc>
          <w:tcPr>
            <w:tcW w:w="434" w:type="dxa"/>
          </w:tcPr>
          <w:p w14:paraId="2C2D160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C</w:t>
            </w:r>
          </w:p>
        </w:tc>
        <w:tc>
          <w:tcPr>
            <w:tcW w:w="1015" w:type="dxa"/>
          </w:tcPr>
          <w:p w14:paraId="1847164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邮政支局</w:t>
            </w:r>
          </w:p>
        </w:tc>
        <w:tc>
          <w:tcPr>
            <w:tcW w:w="1393" w:type="dxa"/>
          </w:tcPr>
          <w:p w14:paraId="35657C7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30</w:t>
            </w:r>
          </w:p>
        </w:tc>
        <w:tc>
          <w:tcPr>
            <w:tcW w:w="1395" w:type="dxa"/>
          </w:tcPr>
          <w:p w14:paraId="3D05476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31791E4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1200</w:t>
            </w:r>
          </w:p>
        </w:tc>
        <w:tc>
          <w:tcPr>
            <w:tcW w:w="1392" w:type="dxa"/>
          </w:tcPr>
          <w:p w14:paraId="007FD44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46D19B2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5万人</w:t>
            </w:r>
          </w:p>
        </w:tc>
        <w:tc>
          <w:tcPr>
            <w:tcW w:w="1014" w:type="dxa"/>
          </w:tcPr>
          <w:p w14:paraId="2C23B22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746F90F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5CD058C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297371A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76D8B045">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bl>
    <w:p w14:paraId="45E16E0D">
      <w:pPr>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续表A.0.6</w:t>
      </w:r>
    </w:p>
    <w:tbl>
      <w:tblPr>
        <w:tblStyle w:val="185"/>
        <w:tblW w:w="14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434"/>
        <w:gridCol w:w="434"/>
        <w:gridCol w:w="1015"/>
        <w:gridCol w:w="1393"/>
        <w:gridCol w:w="1395"/>
        <w:gridCol w:w="1515"/>
        <w:gridCol w:w="1392"/>
        <w:gridCol w:w="1390"/>
        <w:gridCol w:w="1014"/>
        <w:gridCol w:w="1014"/>
        <w:gridCol w:w="1016"/>
        <w:gridCol w:w="1016"/>
        <w:gridCol w:w="511"/>
      </w:tblGrid>
      <w:tr w14:paraId="5740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7" w:hRule="atLeast"/>
        </w:trPr>
        <w:tc>
          <w:tcPr>
            <w:tcW w:w="700" w:type="dxa"/>
            <w:vMerge w:val="restart"/>
          </w:tcPr>
          <w:p w14:paraId="36C9DE41">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4410CDE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36</w:t>
            </w:r>
          </w:p>
        </w:tc>
        <w:tc>
          <w:tcPr>
            <w:tcW w:w="434" w:type="dxa"/>
          </w:tcPr>
          <w:p w14:paraId="60F5650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C</w:t>
            </w:r>
          </w:p>
        </w:tc>
        <w:tc>
          <w:tcPr>
            <w:tcW w:w="1015" w:type="dxa"/>
          </w:tcPr>
          <w:p w14:paraId="2292A95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固定通信汇聚机房</w:t>
            </w:r>
          </w:p>
        </w:tc>
        <w:tc>
          <w:tcPr>
            <w:tcW w:w="1393" w:type="dxa"/>
          </w:tcPr>
          <w:p w14:paraId="6422A70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5" w:type="dxa"/>
          </w:tcPr>
          <w:p w14:paraId="0B26B74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173387D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400</w:t>
            </w:r>
          </w:p>
        </w:tc>
        <w:tc>
          <w:tcPr>
            <w:tcW w:w="1392" w:type="dxa"/>
          </w:tcPr>
          <w:p w14:paraId="1D23D14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35EE511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2万户</w:t>
            </w:r>
          </w:p>
        </w:tc>
        <w:tc>
          <w:tcPr>
            <w:tcW w:w="1014" w:type="dxa"/>
          </w:tcPr>
          <w:p w14:paraId="032A9B5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52CA3BB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02EFB6B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18D72B9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0B3200B7">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5104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07AF6FDC">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7EAED4E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37</w:t>
            </w:r>
          </w:p>
        </w:tc>
        <w:tc>
          <w:tcPr>
            <w:tcW w:w="434" w:type="dxa"/>
          </w:tcPr>
          <w:p w14:paraId="3CAE3B0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C</w:t>
            </w:r>
          </w:p>
        </w:tc>
        <w:tc>
          <w:tcPr>
            <w:tcW w:w="1015" w:type="dxa"/>
          </w:tcPr>
          <w:p w14:paraId="43F5E5A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移动通信汇聚机房</w:t>
            </w:r>
          </w:p>
        </w:tc>
        <w:tc>
          <w:tcPr>
            <w:tcW w:w="1393" w:type="dxa"/>
          </w:tcPr>
          <w:p w14:paraId="4FA9E3A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5" w:type="dxa"/>
          </w:tcPr>
          <w:p w14:paraId="18D3303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5FFE41C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200</w:t>
            </w:r>
          </w:p>
        </w:tc>
        <w:tc>
          <w:tcPr>
            <w:tcW w:w="1392" w:type="dxa"/>
          </w:tcPr>
          <w:p w14:paraId="4714290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2A65D49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2万户</w:t>
            </w:r>
          </w:p>
        </w:tc>
        <w:tc>
          <w:tcPr>
            <w:tcW w:w="1014" w:type="dxa"/>
          </w:tcPr>
          <w:p w14:paraId="7DB6FE4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2776281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6EF6579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4340133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52AE2C1E">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6915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54A98C29">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15AEA16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38</w:t>
            </w:r>
          </w:p>
        </w:tc>
        <w:tc>
          <w:tcPr>
            <w:tcW w:w="434" w:type="dxa"/>
          </w:tcPr>
          <w:p w14:paraId="2F74309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C</w:t>
            </w:r>
          </w:p>
        </w:tc>
        <w:tc>
          <w:tcPr>
            <w:tcW w:w="1015" w:type="dxa"/>
          </w:tcPr>
          <w:p w14:paraId="1894994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有线电视基站</w:t>
            </w:r>
          </w:p>
        </w:tc>
        <w:tc>
          <w:tcPr>
            <w:tcW w:w="1393" w:type="dxa"/>
          </w:tcPr>
          <w:p w14:paraId="5C6CA0A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5" w:type="dxa"/>
          </w:tcPr>
          <w:p w14:paraId="3961746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559B037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400</w:t>
            </w:r>
          </w:p>
        </w:tc>
        <w:tc>
          <w:tcPr>
            <w:tcW w:w="1392" w:type="dxa"/>
          </w:tcPr>
          <w:p w14:paraId="1B348AB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095B997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2~3万户</w:t>
            </w:r>
          </w:p>
        </w:tc>
        <w:tc>
          <w:tcPr>
            <w:tcW w:w="1014" w:type="dxa"/>
          </w:tcPr>
          <w:p w14:paraId="4FB0A0F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68DB66F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1EB01F8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6175820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1E629B0B">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28DF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73B5FE20">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5B19E72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39</w:t>
            </w:r>
          </w:p>
        </w:tc>
        <w:tc>
          <w:tcPr>
            <w:tcW w:w="434" w:type="dxa"/>
          </w:tcPr>
          <w:p w14:paraId="2D17D2A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C</w:t>
            </w:r>
          </w:p>
        </w:tc>
        <w:tc>
          <w:tcPr>
            <w:tcW w:w="1015" w:type="dxa"/>
          </w:tcPr>
          <w:p w14:paraId="7CD8A72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开闭所</w:t>
            </w:r>
          </w:p>
        </w:tc>
        <w:tc>
          <w:tcPr>
            <w:tcW w:w="1393" w:type="dxa"/>
          </w:tcPr>
          <w:p w14:paraId="1329830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5" w:type="dxa"/>
          </w:tcPr>
          <w:p w14:paraId="1A4383B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1EFC1B2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2" w:type="dxa"/>
          </w:tcPr>
          <w:p w14:paraId="77A0DA2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300</w:t>
            </w:r>
          </w:p>
        </w:tc>
        <w:tc>
          <w:tcPr>
            <w:tcW w:w="1390" w:type="dxa"/>
          </w:tcPr>
          <w:p w14:paraId="364B621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50万㎡</w:t>
            </w:r>
          </w:p>
        </w:tc>
        <w:tc>
          <w:tcPr>
            <w:tcW w:w="1014" w:type="dxa"/>
          </w:tcPr>
          <w:p w14:paraId="2C52AA7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12E7B7B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2036E43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2965313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74F3A93E">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42B9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7C4D56E7">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54A8338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40</w:t>
            </w:r>
          </w:p>
        </w:tc>
        <w:tc>
          <w:tcPr>
            <w:tcW w:w="434" w:type="dxa"/>
          </w:tcPr>
          <w:p w14:paraId="7BC8490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C</w:t>
            </w:r>
          </w:p>
        </w:tc>
        <w:tc>
          <w:tcPr>
            <w:tcW w:w="1015" w:type="dxa"/>
          </w:tcPr>
          <w:p w14:paraId="4A3B24C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密闭式垃圾分类收集站</w:t>
            </w:r>
          </w:p>
        </w:tc>
        <w:tc>
          <w:tcPr>
            <w:tcW w:w="1393" w:type="dxa"/>
          </w:tcPr>
          <w:p w14:paraId="2245172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5" w:type="dxa"/>
          </w:tcPr>
          <w:p w14:paraId="4CC4035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660F4BD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250~280</w:t>
            </w:r>
          </w:p>
        </w:tc>
        <w:tc>
          <w:tcPr>
            <w:tcW w:w="1392" w:type="dxa"/>
          </w:tcPr>
          <w:p w14:paraId="1F51FF5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1000~1200</w:t>
            </w:r>
          </w:p>
        </w:tc>
        <w:tc>
          <w:tcPr>
            <w:tcW w:w="1390" w:type="dxa"/>
          </w:tcPr>
          <w:p w14:paraId="156BBF2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1~2万人</w:t>
            </w:r>
          </w:p>
        </w:tc>
        <w:tc>
          <w:tcPr>
            <w:tcW w:w="1014" w:type="dxa"/>
          </w:tcPr>
          <w:p w14:paraId="33FCE74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01660D0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6B1A914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3EFC78D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0429BDCC">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76AE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2CE1B5A9">
            <w:pPr>
              <w:widowControl/>
              <w:snapToGrid w:val="0"/>
              <w:spacing w:before="190" w:beforeLines="50" w:after="190" w:afterLines="50" w:line="240" w:lineRule="auto"/>
              <w:jc w:val="center"/>
              <w:rPr>
                <w:rFonts w:ascii="宋体" w:hAnsi="宋体" w:eastAsia="宋体"/>
                <w:color w:val="000000"/>
                <w:kern w:val="0"/>
                <w:sz w:val="20"/>
                <w:szCs w:val="21"/>
              </w:rPr>
            </w:pPr>
          </w:p>
        </w:tc>
        <w:tc>
          <w:tcPr>
            <w:tcW w:w="1883" w:type="dxa"/>
            <w:gridSpan w:val="3"/>
          </w:tcPr>
          <w:p w14:paraId="75C76C5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小计</w:t>
            </w:r>
          </w:p>
        </w:tc>
        <w:tc>
          <w:tcPr>
            <w:tcW w:w="1393" w:type="dxa"/>
          </w:tcPr>
          <w:p w14:paraId="660D304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50</w:t>
            </w:r>
          </w:p>
        </w:tc>
        <w:tc>
          <w:tcPr>
            <w:tcW w:w="1395" w:type="dxa"/>
          </w:tcPr>
          <w:p w14:paraId="787860C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56E75DD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2" w:type="dxa"/>
          </w:tcPr>
          <w:p w14:paraId="3CEDDB0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5924F9E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3FBC338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3A1A977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1B18DBB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3EB3A94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6BA18435">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5F70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tcPr>
          <w:p w14:paraId="7055B55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教育</w:t>
            </w:r>
          </w:p>
        </w:tc>
        <w:tc>
          <w:tcPr>
            <w:tcW w:w="434" w:type="dxa"/>
          </w:tcPr>
          <w:p w14:paraId="5471478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41</w:t>
            </w:r>
          </w:p>
        </w:tc>
        <w:tc>
          <w:tcPr>
            <w:tcW w:w="434" w:type="dxa"/>
          </w:tcPr>
          <w:p w14:paraId="7C8CF6E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B</w:t>
            </w:r>
          </w:p>
        </w:tc>
        <w:tc>
          <w:tcPr>
            <w:tcW w:w="1015" w:type="dxa"/>
          </w:tcPr>
          <w:p w14:paraId="745E0E1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幼儿园</w:t>
            </w:r>
          </w:p>
        </w:tc>
        <w:tc>
          <w:tcPr>
            <w:tcW w:w="1393" w:type="dxa"/>
          </w:tcPr>
          <w:p w14:paraId="1D04C15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235~258</w:t>
            </w:r>
          </w:p>
        </w:tc>
        <w:tc>
          <w:tcPr>
            <w:tcW w:w="1395" w:type="dxa"/>
          </w:tcPr>
          <w:p w14:paraId="4DF2618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350~375</w:t>
            </w:r>
          </w:p>
        </w:tc>
        <w:tc>
          <w:tcPr>
            <w:tcW w:w="1515" w:type="dxa"/>
          </w:tcPr>
          <w:p w14:paraId="47B0666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6班1850</w:t>
            </w:r>
          </w:p>
        </w:tc>
        <w:tc>
          <w:tcPr>
            <w:tcW w:w="1392" w:type="dxa"/>
          </w:tcPr>
          <w:p w14:paraId="51E97BC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6班3000</w:t>
            </w:r>
          </w:p>
        </w:tc>
        <w:tc>
          <w:tcPr>
            <w:tcW w:w="1390" w:type="dxa"/>
          </w:tcPr>
          <w:p w14:paraId="3DE6E66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0.72万人</w:t>
            </w:r>
          </w:p>
        </w:tc>
        <w:tc>
          <w:tcPr>
            <w:tcW w:w="1014" w:type="dxa"/>
          </w:tcPr>
          <w:p w14:paraId="76434A5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35C5694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5340141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460B301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330D4CE9">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bl>
    <w:p w14:paraId="0A61F1E6"/>
    <w:p w14:paraId="6FB27C77">
      <w:pPr>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续表A.0.6</w:t>
      </w:r>
    </w:p>
    <w:tbl>
      <w:tblPr>
        <w:tblStyle w:val="185"/>
        <w:tblW w:w="14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434"/>
        <w:gridCol w:w="434"/>
        <w:gridCol w:w="1015"/>
        <w:gridCol w:w="1393"/>
        <w:gridCol w:w="1395"/>
        <w:gridCol w:w="1515"/>
        <w:gridCol w:w="1392"/>
        <w:gridCol w:w="1390"/>
        <w:gridCol w:w="1014"/>
        <w:gridCol w:w="1014"/>
        <w:gridCol w:w="1016"/>
        <w:gridCol w:w="1016"/>
        <w:gridCol w:w="511"/>
      </w:tblGrid>
      <w:tr w14:paraId="60A9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restart"/>
          </w:tcPr>
          <w:p w14:paraId="73022E71">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vMerge w:val="restart"/>
          </w:tcPr>
          <w:p w14:paraId="697FEE1D">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vMerge w:val="restart"/>
          </w:tcPr>
          <w:p w14:paraId="5737BFB3">
            <w:pPr>
              <w:widowControl/>
              <w:snapToGrid w:val="0"/>
              <w:spacing w:before="190" w:beforeLines="50" w:after="190" w:afterLines="50" w:line="240" w:lineRule="auto"/>
              <w:jc w:val="center"/>
              <w:rPr>
                <w:rFonts w:ascii="宋体" w:hAnsi="宋体" w:eastAsia="宋体"/>
                <w:color w:val="000000"/>
                <w:kern w:val="0"/>
                <w:sz w:val="20"/>
                <w:szCs w:val="21"/>
              </w:rPr>
            </w:pPr>
          </w:p>
        </w:tc>
        <w:tc>
          <w:tcPr>
            <w:tcW w:w="1015" w:type="dxa"/>
            <w:vMerge w:val="restart"/>
          </w:tcPr>
          <w:p w14:paraId="127E98B3">
            <w:pPr>
              <w:widowControl/>
              <w:snapToGrid w:val="0"/>
              <w:spacing w:before="190" w:beforeLines="50" w:after="190" w:afterLines="50" w:line="240" w:lineRule="auto"/>
              <w:jc w:val="center"/>
              <w:rPr>
                <w:rFonts w:ascii="宋体" w:hAnsi="宋体" w:eastAsia="宋体"/>
                <w:color w:val="000000"/>
                <w:kern w:val="0"/>
                <w:sz w:val="20"/>
                <w:szCs w:val="21"/>
              </w:rPr>
            </w:pPr>
          </w:p>
        </w:tc>
        <w:tc>
          <w:tcPr>
            <w:tcW w:w="1393" w:type="dxa"/>
            <w:vMerge w:val="restart"/>
          </w:tcPr>
          <w:p w14:paraId="454D2D18">
            <w:pPr>
              <w:widowControl/>
              <w:snapToGrid w:val="0"/>
              <w:spacing w:before="190" w:beforeLines="50" w:after="190" w:afterLines="50" w:line="240" w:lineRule="auto"/>
              <w:jc w:val="center"/>
              <w:rPr>
                <w:rFonts w:ascii="宋体" w:hAnsi="宋体" w:eastAsia="宋体"/>
                <w:color w:val="000000"/>
                <w:kern w:val="0"/>
                <w:sz w:val="20"/>
                <w:szCs w:val="21"/>
              </w:rPr>
            </w:pPr>
          </w:p>
        </w:tc>
        <w:tc>
          <w:tcPr>
            <w:tcW w:w="1395" w:type="dxa"/>
            <w:vMerge w:val="restart"/>
          </w:tcPr>
          <w:p w14:paraId="2B35B38C">
            <w:pPr>
              <w:widowControl/>
              <w:snapToGrid w:val="0"/>
              <w:spacing w:before="190" w:beforeLines="50" w:after="190" w:afterLines="50" w:line="240" w:lineRule="auto"/>
              <w:jc w:val="center"/>
              <w:rPr>
                <w:rFonts w:ascii="宋体" w:hAnsi="宋体" w:eastAsia="宋体"/>
                <w:color w:val="000000"/>
                <w:kern w:val="0"/>
                <w:sz w:val="20"/>
                <w:szCs w:val="21"/>
              </w:rPr>
            </w:pPr>
          </w:p>
        </w:tc>
        <w:tc>
          <w:tcPr>
            <w:tcW w:w="1515" w:type="dxa"/>
          </w:tcPr>
          <w:p w14:paraId="1B0B61B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9班2700</w:t>
            </w:r>
          </w:p>
        </w:tc>
        <w:tc>
          <w:tcPr>
            <w:tcW w:w="1392" w:type="dxa"/>
          </w:tcPr>
          <w:p w14:paraId="1D205D1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9班3900</w:t>
            </w:r>
          </w:p>
        </w:tc>
        <w:tc>
          <w:tcPr>
            <w:tcW w:w="1390" w:type="dxa"/>
          </w:tcPr>
          <w:p w14:paraId="021C74B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1.08万人</w:t>
            </w:r>
          </w:p>
        </w:tc>
        <w:tc>
          <w:tcPr>
            <w:tcW w:w="1014" w:type="dxa"/>
          </w:tcPr>
          <w:p w14:paraId="1479EE9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0EB3896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23FBEE8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70D6959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1A074A13">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3753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2B6BE22D">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vMerge w:val="continue"/>
          </w:tcPr>
          <w:p w14:paraId="5E0AF135">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vMerge w:val="continue"/>
          </w:tcPr>
          <w:p w14:paraId="3E8FEFBE">
            <w:pPr>
              <w:widowControl/>
              <w:snapToGrid w:val="0"/>
              <w:spacing w:before="190" w:beforeLines="50" w:after="190" w:afterLines="50" w:line="240" w:lineRule="auto"/>
              <w:jc w:val="center"/>
              <w:rPr>
                <w:rFonts w:ascii="宋体" w:hAnsi="宋体" w:eastAsia="宋体"/>
                <w:color w:val="000000"/>
                <w:kern w:val="0"/>
                <w:sz w:val="20"/>
                <w:szCs w:val="21"/>
              </w:rPr>
            </w:pPr>
          </w:p>
        </w:tc>
        <w:tc>
          <w:tcPr>
            <w:tcW w:w="1015" w:type="dxa"/>
            <w:vMerge w:val="continue"/>
          </w:tcPr>
          <w:p w14:paraId="78EF3D19">
            <w:pPr>
              <w:widowControl/>
              <w:snapToGrid w:val="0"/>
              <w:spacing w:before="190" w:beforeLines="50" w:after="190" w:afterLines="50" w:line="240" w:lineRule="auto"/>
              <w:jc w:val="center"/>
              <w:rPr>
                <w:rFonts w:ascii="宋体" w:hAnsi="宋体" w:eastAsia="宋体"/>
                <w:color w:val="000000"/>
                <w:kern w:val="0"/>
                <w:sz w:val="20"/>
                <w:szCs w:val="21"/>
              </w:rPr>
            </w:pPr>
          </w:p>
        </w:tc>
        <w:tc>
          <w:tcPr>
            <w:tcW w:w="1393" w:type="dxa"/>
            <w:vMerge w:val="continue"/>
          </w:tcPr>
          <w:p w14:paraId="11A5BEE9">
            <w:pPr>
              <w:widowControl/>
              <w:snapToGrid w:val="0"/>
              <w:spacing w:before="190" w:beforeLines="50" w:after="190" w:afterLines="50" w:line="240" w:lineRule="auto"/>
              <w:jc w:val="center"/>
              <w:rPr>
                <w:rFonts w:ascii="宋体" w:hAnsi="宋体" w:eastAsia="宋体"/>
                <w:color w:val="000000"/>
                <w:kern w:val="0"/>
                <w:sz w:val="20"/>
                <w:szCs w:val="21"/>
              </w:rPr>
            </w:pPr>
          </w:p>
        </w:tc>
        <w:tc>
          <w:tcPr>
            <w:tcW w:w="1395" w:type="dxa"/>
            <w:vMerge w:val="continue"/>
          </w:tcPr>
          <w:p w14:paraId="5506F870">
            <w:pPr>
              <w:widowControl/>
              <w:snapToGrid w:val="0"/>
              <w:spacing w:before="190" w:beforeLines="50" w:after="190" w:afterLines="50" w:line="240" w:lineRule="auto"/>
              <w:jc w:val="center"/>
              <w:rPr>
                <w:rFonts w:ascii="宋体" w:hAnsi="宋体" w:eastAsia="宋体"/>
                <w:color w:val="000000"/>
                <w:kern w:val="0"/>
                <w:sz w:val="20"/>
                <w:szCs w:val="21"/>
              </w:rPr>
            </w:pPr>
          </w:p>
        </w:tc>
        <w:tc>
          <w:tcPr>
            <w:tcW w:w="1515" w:type="dxa"/>
          </w:tcPr>
          <w:p w14:paraId="30E0E29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12班3400</w:t>
            </w:r>
          </w:p>
        </w:tc>
        <w:tc>
          <w:tcPr>
            <w:tcW w:w="1392" w:type="dxa"/>
          </w:tcPr>
          <w:p w14:paraId="717384B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12班5100</w:t>
            </w:r>
          </w:p>
        </w:tc>
        <w:tc>
          <w:tcPr>
            <w:tcW w:w="1390" w:type="dxa"/>
          </w:tcPr>
          <w:p w14:paraId="0440E9A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1.44万人</w:t>
            </w:r>
          </w:p>
        </w:tc>
        <w:tc>
          <w:tcPr>
            <w:tcW w:w="1014" w:type="dxa"/>
          </w:tcPr>
          <w:p w14:paraId="7F92ED7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3A4D528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345369A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2879353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614EF2AF">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02DE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25F91580">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vMerge w:val="restart"/>
          </w:tcPr>
          <w:p w14:paraId="7A281B9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42</w:t>
            </w:r>
          </w:p>
        </w:tc>
        <w:tc>
          <w:tcPr>
            <w:tcW w:w="434" w:type="dxa"/>
            <w:vMerge w:val="restart"/>
          </w:tcPr>
          <w:p w14:paraId="392ADB3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C</w:t>
            </w:r>
          </w:p>
        </w:tc>
        <w:tc>
          <w:tcPr>
            <w:tcW w:w="1015" w:type="dxa"/>
            <w:vMerge w:val="restart"/>
          </w:tcPr>
          <w:p w14:paraId="25D2BEF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小学</w:t>
            </w:r>
          </w:p>
        </w:tc>
        <w:tc>
          <w:tcPr>
            <w:tcW w:w="1393" w:type="dxa"/>
            <w:vMerge w:val="restart"/>
          </w:tcPr>
          <w:p w14:paraId="01B2F57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423~463</w:t>
            </w:r>
          </w:p>
        </w:tc>
        <w:tc>
          <w:tcPr>
            <w:tcW w:w="1395" w:type="dxa"/>
            <w:vMerge w:val="restart"/>
          </w:tcPr>
          <w:p w14:paraId="35425B5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536~596</w:t>
            </w:r>
          </w:p>
        </w:tc>
        <w:tc>
          <w:tcPr>
            <w:tcW w:w="1515" w:type="dxa"/>
          </w:tcPr>
          <w:p w14:paraId="11514CF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12班6400</w:t>
            </w:r>
          </w:p>
        </w:tc>
        <w:tc>
          <w:tcPr>
            <w:tcW w:w="1392" w:type="dxa"/>
          </w:tcPr>
          <w:p w14:paraId="02F7687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12班12000</w:t>
            </w:r>
          </w:p>
        </w:tc>
        <w:tc>
          <w:tcPr>
            <w:tcW w:w="1390" w:type="dxa"/>
          </w:tcPr>
          <w:p w14:paraId="0F260C9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1.14万人</w:t>
            </w:r>
          </w:p>
        </w:tc>
        <w:tc>
          <w:tcPr>
            <w:tcW w:w="1014" w:type="dxa"/>
          </w:tcPr>
          <w:p w14:paraId="565D141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6B6ACF2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2F5BA6E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46CF79D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63C273A5">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47DF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3D29E62C">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vMerge w:val="continue"/>
          </w:tcPr>
          <w:p w14:paraId="382C4E98">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vMerge w:val="continue"/>
          </w:tcPr>
          <w:p w14:paraId="0E4E49A7">
            <w:pPr>
              <w:widowControl/>
              <w:snapToGrid w:val="0"/>
              <w:spacing w:before="190" w:beforeLines="50" w:after="190" w:afterLines="50" w:line="240" w:lineRule="auto"/>
              <w:jc w:val="center"/>
              <w:rPr>
                <w:rFonts w:ascii="宋体" w:hAnsi="宋体" w:eastAsia="宋体"/>
                <w:color w:val="000000"/>
                <w:kern w:val="0"/>
                <w:sz w:val="20"/>
                <w:szCs w:val="21"/>
              </w:rPr>
            </w:pPr>
          </w:p>
        </w:tc>
        <w:tc>
          <w:tcPr>
            <w:tcW w:w="1015" w:type="dxa"/>
            <w:vMerge w:val="continue"/>
          </w:tcPr>
          <w:p w14:paraId="256E48BE">
            <w:pPr>
              <w:widowControl/>
              <w:snapToGrid w:val="0"/>
              <w:spacing w:before="190" w:beforeLines="50" w:after="190" w:afterLines="50" w:line="240" w:lineRule="auto"/>
              <w:jc w:val="center"/>
              <w:rPr>
                <w:rFonts w:ascii="宋体" w:hAnsi="宋体" w:eastAsia="宋体"/>
                <w:color w:val="000000"/>
                <w:kern w:val="0"/>
                <w:sz w:val="20"/>
                <w:szCs w:val="21"/>
              </w:rPr>
            </w:pPr>
          </w:p>
        </w:tc>
        <w:tc>
          <w:tcPr>
            <w:tcW w:w="1393" w:type="dxa"/>
            <w:vMerge w:val="continue"/>
          </w:tcPr>
          <w:p w14:paraId="5795CBEE">
            <w:pPr>
              <w:widowControl/>
              <w:snapToGrid w:val="0"/>
              <w:spacing w:before="190" w:beforeLines="50" w:after="190" w:afterLines="50" w:line="240" w:lineRule="auto"/>
              <w:jc w:val="center"/>
              <w:rPr>
                <w:rFonts w:ascii="宋体" w:hAnsi="宋体" w:eastAsia="宋体"/>
                <w:color w:val="000000"/>
                <w:kern w:val="0"/>
                <w:sz w:val="20"/>
                <w:szCs w:val="21"/>
              </w:rPr>
            </w:pPr>
          </w:p>
        </w:tc>
        <w:tc>
          <w:tcPr>
            <w:tcW w:w="1395" w:type="dxa"/>
            <w:vMerge w:val="continue"/>
          </w:tcPr>
          <w:p w14:paraId="3267E3F1">
            <w:pPr>
              <w:widowControl/>
              <w:snapToGrid w:val="0"/>
              <w:spacing w:before="190" w:beforeLines="50" w:after="190" w:afterLines="50" w:line="240" w:lineRule="auto"/>
              <w:jc w:val="center"/>
              <w:rPr>
                <w:rFonts w:ascii="宋体" w:hAnsi="宋体" w:eastAsia="宋体"/>
                <w:color w:val="000000"/>
                <w:kern w:val="0"/>
                <w:sz w:val="20"/>
                <w:szCs w:val="21"/>
              </w:rPr>
            </w:pPr>
          </w:p>
        </w:tc>
        <w:tc>
          <w:tcPr>
            <w:tcW w:w="1515" w:type="dxa"/>
          </w:tcPr>
          <w:p w14:paraId="03A95AE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18班9500</w:t>
            </w:r>
          </w:p>
        </w:tc>
        <w:tc>
          <w:tcPr>
            <w:tcW w:w="1392" w:type="dxa"/>
          </w:tcPr>
          <w:p w14:paraId="06E60F5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18班12000</w:t>
            </w:r>
          </w:p>
        </w:tc>
        <w:tc>
          <w:tcPr>
            <w:tcW w:w="1390" w:type="dxa"/>
          </w:tcPr>
          <w:p w14:paraId="3BC629F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1.71万人</w:t>
            </w:r>
          </w:p>
        </w:tc>
        <w:tc>
          <w:tcPr>
            <w:tcW w:w="1014" w:type="dxa"/>
          </w:tcPr>
          <w:p w14:paraId="3ADAD7A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4AFB697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15607F6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5DFD235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1E41DF18">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27D1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58857D51">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vMerge w:val="continue"/>
          </w:tcPr>
          <w:p w14:paraId="075CCD3F">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vMerge w:val="continue"/>
          </w:tcPr>
          <w:p w14:paraId="7603548C">
            <w:pPr>
              <w:widowControl/>
              <w:snapToGrid w:val="0"/>
              <w:spacing w:before="190" w:beforeLines="50" w:after="190" w:afterLines="50" w:line="240" w:lineRule="auto"/>
              <w:jc w:val="center"/>
              <w:rPr>
                <w:rFonts w:ascii="宋体" w:hAnsi="宋体" w:eastAsia="宋体"/>
                <w:color w:val="000000"/>
                <w:kern w:val="0"/>
                <w:sz w:val="20"/>
                <w:szCs w:val="21"/>
              </w:rPr>
            </w:pPr>
          </w:p>
        </w:tc>
        <w:tc>
          <w:tcPr>
            <w:tcW w:w="1015" w:type="dxa"/>
            <w:vMerge w:val="continue"/>
          </w:tcPr>
          <w:p w14:paraId="70597B9F">
            <w:pPr>
              <w:widowControl/>
              <w:snapToGrid w:val="0"/>
              <w:spacing w:before="190" w:beforeLines="50" w:after="190" w:afterLines="50" w:line="240" w:lineRule="auto"/>
              <w:jc w:val="center"/>
              <w:rPr>
                <w:rFonts w:ascii="宋体" w:hAnsi="宋体" w:eastAsia="宋体"/>
                <w:color w:val="000000"/>
                <w:kern w:val="0"/>
                <w:sz w:val="20"/>
                <w:szCs w:val="21"/>
              </w:rPr>
            </w:pPr>
          </w:p>
        </w:tc>
        <w:tc>
          <w:tcPr>
            <w:tcW w:w="1393" w:type="dxa"/>
            <w:vMerge w:val="continue"/>
          </w:tcPr>
          <w:p w14:paraId="21015FF4">
            <w:pPr>
              <w:widowControl/>
              <w:snapToGrid w:val="0"/>
              <w:spacing w:before="190" w:beforeLines="50" w:after="190" w:afterLines="50" w:line="240" w:lineRule="auto"/>
              <w:jc w:val="center"/>
              <w:rPr>
                <w:rFonts w:ascii="宋体" w:hAnsi="宋体" w:eastAsia="宋体"/>
                <w:color w:val="000000"/>
                <w:kern w:val="0"/>
                <w:sz w:val="20"/>
                <w:szCs w:val="21"/>
              </w:rPr>
            </w:pPr>
          </w:p>
        </w:tc>
        <w:tc>
          <w:tcPr>
            <w:tcW w:w="1395" w:type="dxa"/>
            <w:vMerge w:val="continue"/>
          </w:tcPr>
          <w:p w14:paraId="6B2DDD7C">
            <w:pPr>
              <w:widowControl/>
              <w:snapToGrid w:val="0"/>
              <w:spacing w:before="190" w:beforeLines="50" w:after="190" w:afterLines="50" w:line="240" w:lineRule="auto"/>
              <w:jc w:val="center"/>
              <w:rPr>
                <w:rFonts w:ascii="宋体" w:hAnsi="宋体" w:eastAsia="宋体"/>
                <w:color w:val="000000"/>
                <w:kern w:val="0"/>
                <w:sz w:val="20"/>
                <w:szCs w:val="21"/>
              </w:rPr>
            </w:pPr>
          </w:p>
        </w:tc>
        <w:tc>
          <w:tcPr>
            <w:tcW w:w="1515" w:type="dxa"/>
          </w:tcPr>
          <w:p w14:paraId="10D4921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24班10500</w:t>
            </w:r>
          </w:p>
        </w:tc>
        <w:tc>
          <w:tcPr>
            <w:tcW w:w="1392" w:type="dxa"/>
          </w:tcPr>
          <w:p w14:paraId="666CD54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24班15000</w:t>
            </w:r>
          </w:p>
        </w:tc>
        <w:tc>
          <w:tcPr>
            <w:tcW w:w="1390" w:type="dxa"/>
          </w:tcPr>
          <w:p w14:paraId="44C5A69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2.29万人</w:t>
            </w:r>
          </w:p>
        </w:tc>
        <w:tc>
          <w:tcPr>
            <w:tcW w:w="1014" w:type="dxa"/>
          </w:tcPr>
          <w:p w14:paraId="29A98F8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1076548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26E09CF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67C3D8D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3A4AC5E0">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2C88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763D2B02">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vMerge w:val="restart"/>
          </w:tcPr>
          <w:p w14:paraId="085C964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43</w:t>
            </w:r>
          </w:p>
        </w:tc>
        <w:tc>
          <w:tcPr>
            <w:tcW w:w="434" w:type="dxa"/>
            <w:vMerge w:val="restart"/>
          </w:tcPr>
          <w:p w14:paraId="5FF12CD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C</w:t>
            </w:r>
          </w:p>
        </w:tc>
        <w:tc>
          <w:tcPr>
            <w:tcW w:w="1015" w:type="dxa"/>
            <w:vMerge w:val="restart"/>
          </w:tcPr>
          <w:p w14:paraId="21656F8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初中</w:t>
            </w:r>
          </w:p>
        </w:tc>
        <w:tc>
          <w:tcPr>
            <w:tcW w:w="1393" w:type="dxa"/>
            <w:vMerge w:val="restart"/>
          </w:tcPr>
          <w:p w14:paraId="1C84161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267~290</w:t>
            </w:r>
          </w:p>
        </w:tc>
        <w:tc>
          <w:tcPr>
            <w:tcW w:w="1395" w:type="dxa"/>
            <w:vMerge w:val="restart"/>
          </w:tcPr>
          <w:p w14:paraId="699F212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351~402</w:t>
            </w:r>
          </w:p>
        </w:tc>
        <w:tc>
          <w:tcPr>
            <w:tcW w:w="1515" w:type="dxa"/>
          </w:tcPr>
          <w:p w14:paraId="719370B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18班9900</w:t>
            </w:r>
          </w:p>
        </w:tc>
        <w:tc>
          <w:tcPr>
            <w:tcW w:w="1392" w:type="dxa"/>
          </w:tcPr>
          <w:p w14:paraId="6DC4255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18班13500</w:t>
            </w:r>
          </w:p>
        </w:tc>
        <w:tc>
          <w:tcPr>
            <w:tcW w:w="1390" w:type="dxa"/>
          </w:tcPr>
          <w:p w14:paraId="43D0D8C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3.43万人</w:t>
            </w:r>
          </w:p>
        </w:tc>
        <w:tc>
          <w:tcPr>
            <w:tcW w:w="1014" w:type="dxa"/>
          </w:tcPr>
          <w:p w14:paraId="4238BC5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0E17C02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123</w:t>
            </w:r>
          </w:p>
        </w:tc>
        <w:tc>
          <w:tcPr>
            <w:tcW w:w="1016" w:type="dxa"/>
          </w:tcPr>
          <w:p w14:paraId="33FF960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2B89632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64495554">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3849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1AA16E55">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vMerge w:val="continue"/>
          </w:tcPr>
          <w:p w14:paraId="2B5BD5D6">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vMerge w:val="continue"/>
          </w:tcPr>
          <w:p w14:paraId="51718FFC">
            <w:pPr>
              <w:widowControl/>
              <w:snapToGrid w:val="0"/>
              <w:spacing w:before="190" w:beforeLines="50" w:after="190" w:afterLines="50" w:line="240" w:lineRule="auto"/>
              <w:jc w:val="center"/>
              <w:rPr>
                <w:rFonts w:ascii="宋体" w:hAnsi="宋体" w:eastAsia="宋体"/>
                <w:color w:val="000000"/>
                <w:kern w:val="0"/>
                <w:sz w:val="20"/>
                <w:szCs w:val="21"/>
              </w:rPr>
            </w:pPr>
          </w:p>
        </w:tc>
        <w:tc>
          <w:tcPr>
            <w:tcW w:w="1015" w:type="dxa"/>
            <w:vMerge w:val="continue"/>
          </w:tcPr>
          <w:p w14:paraId="0E158F0C">
            <w:pPr>
              <w:widowControl/>
              <w:snapToGrid w:val="0"/>
              <w:spacing w:before="190" w:beforeLines="50" w:after="190" w:afterLines="50" w:line="240" w:lineRule="auto"/>
              <w:jc w:val="center"/>
              <w:rPr>
                <w:rFonts w:ascii="宋体" w:hAnsi="宋体" w:eastAsia="宋体"/>
                <w:color w:val="000000"/>
                <w:kern w:val="0"/>
                <w:sz w:val="20"/>
                <w:szCs w:val="21"/>
              </w:rPr>
            </w:pPr>
          </w:p>
        </w:tc>
        <w:tc>
          <w:tcPr>
            <w:tcW w:w="1393" w:type="dxa"/>
            <w:vMerge w:val="continue"/>
          </w:tcPr>
          <w:p w14:paraId="503E4B96">
            <w:pPr>
              <w:widowControl/>
              <w:snapToGrid w:val="0"/>
              <w:spacing w:before="190" w:beforeLines="50" w:after="190" w:afterLines="50" w:line="240" w:lineRule="auto"/>
              <w:jc w:val="center"/>
              <w:rPr>
                <w:rFonts w:ascii="宋体" w:hAnsi="宋体" w:eastAsia="宋体"/>
                <w:color w:val="000000"/>
                <w:kern w:val="0"/>
                <w:sz w:val="20"/>
                <w:szCs w:val="21"/>
              </w:rPr>
            </w:pPr>
          </w:p>
        </w:tc>
        <w:tc>
          <w:tcPr>
            <w:tcW w:w="1395" w:type="dxa"/>
            <w:vMerge w:val="continue"/>
          </w:tcPr>
          <w:p w14:paraId="34628416">
            <w:pPr>
              <w:widowControl/>
              <w:snapToGrid w:val="0"/>
              <w:spacing w:before="190" w:beforeLines="50" w:after="190" w:afterLines="50" w:line="240" w:lineRule="auto"/>
              <w:jc w:val="center"/>
              <w:rPr>
                <w:rFonts w:ascii="宋体" w:hAnsi="宋体" w:eastAsia="宋体"/>
                <w:color w:val="000000"/>
                <w:kern w:val="0"/>
                <w:sz w:val="20"/>
                <w:szCs w:val="21"/>
              </w:rPr>
            </w:pPr>
          </w:p>
        </w:tc>
        <w:tc>
          <w:tcPr>
            <w:tcW w:w="1515" w:type="dxa"/>
          </w:tcPr>
          <w:p w14:paraId="713078D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24班12500</w:t>
            </w:r>
          </w:p>
        </w:tc>
        <w:tc>
          <w:tcPr>
            <w:tcW w:w="1392" w:type="dxa"/>
          </w:tcPr>
          <w:p w14:paraId="5891419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24班17000</w:t>
            </w:r>
          </w:p>
        </w:tc>
        <w:tc>
          <w:tcPr>
            <w:tcW w:w="1390" w:type="dxa"/>
          </w:tcPr>
          <w:p w14:paraId="353F964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4.57万人</w:t>
            </w:r>
          </w:p>
        </w:tc>
        <w:tc>
          <w:tcPr>
            <w:tcW w:w="1014" w:type="dxa"/>
          </w:tcPr>
          <w:p w14:paraId="26226A6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55BA970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6741895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3C1F2BA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1E27FD8E">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05C0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6ED9ABF2">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vMerge w:val="continue"/>
          </w:tcPr>
          <w:p w14:paraId="7C50A699">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vMerge w:val="continue"/>
          </w:tcPr>
          <w:p w14:paraId="31A9F2C7">
            <w:pPr>
              <w:widowControl/>
              <w:snapToGrid w:val="0"/>
              <w:spacing w:before="190" w:beforeLines="50" w:after="190" w:afterLines="50" w:line="240" w:lineRule="auto"/>
              <w:jc w:val="center"/>
              <w:rPr>
                <w:rFonts w:ascii="宋体" w:hAnsi="宋体" w:eastAsia="宋体"/>
                <w:color w:val="000000"/>
                <w:kern w:val="0"/>
                <w:sz w:val="20"/>
                <w:szCs w:val="21"/>
              </w:rPr>
            </w:pPr>
          </w:p>
        </w:tc>
        <w:tc>
          <w:tcPr>
            <w:tcW w:w="1015" w:type="dxa"/>
            <w:vMerge w:val="continue"/>
          </w:tcPr>
          <w:p w14:paraId="76D41701">
            <w:pPr>
              <w:widowControl/>
              <w:snapToGrid w:val="0"/>
              <w:spacing w:before="190" w:beforeLines="50" w:after="190" w:afterLines="50" w:line="240" w:lineRule="auto"/>
              <w:jc w:val="center"/>
              <w:rPr>
                <w:rFonts w:ascii="宋体" w:hAnsi="宋体" w:eastAsia="宋体"/>
                <w:color w:val="000000"/>
                <w:kern w:val="0"/>
                <w:sz w:val="20"/>
                <w:szCs w:val="21"/>
              </w:rPr>
            </w:pPr>
          </w:p>
        </w:tc>
        <w:tc>
          <w:tcPr>
            <w:tcW w:w="1393" w:type="dxa"/>
            <w:vMerge w:val="continue"/>
          </w:tcPr>
          <w:p w14:paraId="4ABC84CF">
            <w:pPr>
              <w:widowControl/>
              <w:snapToGrid w:val="0"/>
              <w:spacing w:before="190" w:beforeLines="50" w:after="190" w:afterLines="50" w:line="240" w:lineRule="auto"/>
              <w:jc w:val="center"/>
              <w:rPr>
                <w:rFonts w:ascii="宋体" w:hAnsi="宋体" w:eastAsia="宋体"/>
                <w:color w:val="000000"/>
                <w:kern w:val="0"/>
                <w:sz w:val="20"/>
                <w:szCs w:val="21"/>
              </w:rPr>
            </w:pPr>
          </w:p>
        </w:tc>
        <w:tc>
          <w:tcPr>
            <w:tcW w:w="1395" w:type="dxa"/>
            <w:vMerge w:val="continue"/>
          </w:tcPr>
          <w:p w14:paraId="15F71CE2">
            <w:pPr>
              <w:widowControl/>
              <w:snapToGrid w:val="0"/>
              <w:spacing w:before="190" w:beforeLines="50" w:after="190" w:afterLines="50" w:line="240" w:lineRule="auto"/>
              <w:jc w:val="center"/>
              <w:rPr>
                <w:rFonts w:ascii="宋体" w:hAnsi="宋体" w:eastAsia="宋体"/>
                <w:color w:val="000000"/>
                <w:kern w:val="0"/>
                <w:sz w:val="20"/>
                <w:szCs w:val="21"/>
              </w:rPr>
            </w:pPr>
          </w:p>
        </w:tc>
        <w:tc>
          <w:tcPr>
            <w:tcW w:w="1515" w:type="dxa"/>
          </w:tcPr>
          <w:p w14:paraId="7DA23DD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30班15500</w:t>
            </w:r>
          </w:p>
        </w:tc>
        <w:tc>
          <w:tcPr>
            <w:tcW w:w="1392" w:type="dxa"/>
          </w:tcPr>
          <w:p w14:paraId="0FBA2A0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30班21000</w:t>
            </w:r>
          </w:p>
        </w:tc>
        <w:tc>
          <w:tcPr>
            <w:tcW w:w="1390" w:type="dxa"/>
          </w:tcPr>
          <w:p w14:paraId="2830DD8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5.71万人</w:t>
            </w:r>
          </w:p>
        </w:tc>
        <w:tc>
          <w:tcPr>
            <w:tcW w:w="1014" w:type="dxa"/>
          </w:tcPr>
          <w:p w14:paraId="422CDF8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088D670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3857DB8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113D08C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72F8F8A3">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2EAC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137F546D">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vMerge w:val="restart"/>
          </w:tcPr>
          <w:p w14:paraId="14EE21B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44</w:t>
            </w:r>
          </w:p>
        </w:tc>
        <w:tc>
          <w:tcPr>
            <w:tcW w:w="434" w:type="dxa"/>
            <w:vMerge w:val="restart"/>
          </w:tcPr>
          <w:p w14:paraId="5B13003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C</w:t>
            </w:r>
          </w:p>
        </w:tc>
        <w:tc>
          <w:tcPr>
            <w:tcW w:w="1015" w:type="dxa"/>
            <w:vMerge w:val="restart"/>
          </w:tcPr>
          <w:p w14:paraId="566253A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高中</w:t>
            </w:r>
          </w:p>
        </w:tc>
        <w:tc>
          <w:tcPr>
            <w:tcW w:w="1393" w:type="dxa"/>
            <w:vMerge w:val="restart"/>
          </w:tcPr>
          <w:p w14:paraId="70FB82F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228~246</w:t>
            </w:r>
          </w:p>
        </w:tc>
        <w:tc>
          <w:tcPr>
            <w:tcW w:w="1395" w:type="dxa"/>
            <w:vMerge w:val="restart"/>
          </w:tcPr>
          <w:p w14:paraId="447A3F0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334~382</w:t>
            </w:r>
          </w:p>
        </w:tc>
        <w:tc>
          <w:tcPr>
            <w:tcW w:w="1515" w:type="dxa"/>
          </w:tcPr>
          <w:p w14:paraId="655FC37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24班13200</w:t>
            </w:r>
          </w:p>
        </w:tc>
        <w:tc>
          <w:tcPr>
            <w:tcW w:w="1392" w:type="dxa"/>
          </w:tcPr>
          <w:p w14:paraId="426C457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24班19000</w:t>
            </w:r>
          </w:p>
        </w:tc>
        <w:tc>
          <w:tcPr>
            <w:tcW w:w="1390" w:type="dxa"/>
          </w:tcPr>
          <w:p w14:paraId="242348F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5.4万人</w:t>
            </w:r>
          </w:p>
        </w:tc>
        <w:tc>
          <w:tcPr>
            <w:tcW w:w="1014" w:type="dxa"/>
          </w:tcPr>
          <w:p w14:paraId="6B0F016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352944D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5F8E579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10B5970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000A6051">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7FB4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6E7E9EB1">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vMerge w:val="continue"/>
          </w:tcPr>
          <w:p w14:paraId="4A2DA56D">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vMerge w:val="continue"/>
          </w:tcPr>
          <w:p w14:paraId="70957A09">
            <w:pPr>
              <w:widowControl/>
              <w:snapToGrid w:val="0"/>
              <w:spacing w:before="190" w:beforeLines="50" w:after="190" w:afterLines="50" w:line="240" w:lineRule="auto"/>
              <w:jc w:val="center"/>
              <w:rPr>
                <w:rFonts w:ascii="宋体" w:hAnsi="宋体" w:eastAsia="宋体"/>
                <w:color w:val="000000"/>
                <w:kern w:val="0"/>
                <w:sz w:val="20"/>
                <w:szCs w:val="21"/>
              </w:rPr>
            </w:pPr>
          </w:p>
        </w:tc>
        <w:tc>
          <w:tcPr>
            <w:tcW w:w="1015" w:type="dxa"/>
            <w:vMerge w:val="continue"/>
          </w:tcPr>
          <w:p w14:paraId="74F97317">
            <w:pPr>
              <w:widowControl/>
              <w:snapToGrid w:val="0"/>
              <w:spacing w:before="190" w:beforeLines="50" w:after="190" w:afterLines="50" w:line="240" w:lineRule="auto"/>
              <w:jc w:val="center"/>
              <w:rPr>
                <w:rFonts w:ascii="宋体" w:hAnsi="宋体" w:eastAsia="宋体"/>
                <w:color w:val="000000"/>
                <w:kern w:val="0"/>
                <w:sz w:val="20"/>
                <w:szCs w:val="21"/>
              </w:rPr>
            </w:pPr>
          </w:p>
        </w:tc>
        <w:tc>
          <w:tcPr>
            <w:tcW w:w="1393" w:type="dxa"/>
            <w:vMerge w:val="continue"/>
          </w:tcPr>
          <w:p w14:paraId="7A2D828E">
            <w:pPr>
              <w:widowControl/>
              <w:snapToGrid w:val="0"/>
              <w:spacing w:before="190" w:beforeLines="50" w:after="190" w:afterLines="50" w:line="240" w:lineRule="auto"/>
              <w:jc w:val="center"/>
              <w:rPr>
                <w:rFonts w:ascii="宋体" w:hAnsi="宋体" w:eastAsia="宋体"/>
                <w:color w:val="000000"/>
                <w:kern w:val="0"/>
                <w:sz w:val="20"/>
                <w:szCs w:val="21"/>
              </w:rPr>
            </w:pPr>
          </w:p>
        </w:tc>
        <w:tc>
          <w:tcPr>
            <w:tcW w:w="1395" w:type="dxa"/>
            <w:vMerge w:val="continue"/>
          </w:tcPr>
          <w:p w14:paraId="16A7B9B5">
            <w:pPr>
              <w:widowControl/>
              <w:snapToGrid w:val="0"/>
              <w:spacing w:before="190" w:beforeLines="50" w:after="190" w:afterLines="50" w:line="240" w:lineRule="auto"/>
              <w:jc w:val="center"/>
              <w:rPr>
                <w:rFonts w:ascii="宋体" w:hAnsi="宋体" w:eastAsia="宋体"/>
                <w:color w:val="000000"/>
                <w:kern w:val="0"/>
                <w:sz w:val="20"/>
                <w:szCs w:val="21"/>
              </w:rPr>
            </w:pPr>
          </w:p>
        </w:tc>
        <w:tc>
          <w:tcPr>
            <w:tcW w:w="1515" w:type="dxa"/>
          </w:tcPr>
          <w:p w14:paraId="21E0A67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30班16500</w:t>
            </w:r>
          </w:p>
        </w:tc>
        <w:tc>
          <w:tcPr>
            <w:tcW w:w="1392" w:type="dxa"/>
          </w:tcPr>
          <w:p w14:paraId="5C7F273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30班28000</w:t>
            </w:r>
          </w:p>
        </w:tc>
        <w:tc>
          <w:tcPr>
            <w:tcW w:w="1390" w:type="dxa"/>
          </w:tcPr>
          <w:p w14:paraId="43284AC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6.75万人</w:t>
            </w:r>
          </w:p>
        </w:tc>
        <w:tc>
          <w:tcPr>
            <w:tcW w:w="1014" w:type="dxa"/>
          </w:tcPr>
          <w:p w14:paraId="289A7F3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520275A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7BD1CCC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5EF4A73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6A332550">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bl>
    <w:p w14:paraId="70A2E8AD"/>
    <w:p w14:paraId="289D4AE4">
      <w:pPr>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续表A.0.6</w:t>
      </w:r>
    </w:p>
    <w:tbl>
      <w:tblPr>
        <w:tblStyle w:val="185"/>
        <w:tblW w:w="14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434"/>
        <w:gridCol w:w="434"/>
        <w:gridCol w:w="1015"/>
        <w:gridCol w:w="1393"/>
        <w:gridCol w:w="1395"/>
        <w:gridCol w:w="1515"/>
        <w:gridCol w:w="1392"/>
        <w:gridCol w:w="1390"/>
        <w:gridCol w:w="1014"/>
        <w:gridCol w:w="1014"/>
        <w:gridCol w:w="1016"/>
        <w:gridCol w:w="1016"/>
        <w:gridCol w:w="511"/>
      </w:tblGrid>
      <w:tr w14:paraId="6F5C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restart"/>
          </w:tcPr>
          <w:p w14:paraId="2DB2FEF0">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0CF4FE7D">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30337A1E">
            <w:pPr>
              <w:widowControl/>
              <w:snapToGrid w:val="0"/>
              <w:spacing w:before="190" w:beforeLines="50" w:after="190" w:afterLines="50" w:line="240" w:lineRule="auto"/>
              <w:jc w:val="center"/>
              <w:rPr>
                <w:rFonts w:ascii="宋体" w:hAnsi="宋体" w:eastAsia="宋体"/>
                <w:color w:val="000000"/>
                <w:kern w:val="0"/>
                <w:sz w:val="20"/>
                <w:szCs w:val="21"/>
              </w:rPr>
            </w:pPr>
          </w:p>
        </w:tc>
        <w:tc>
          <w:tcPr>
            <w:tcW w:w="1015" w:type="dxa"/>
          </w:tcPr>
          <w:p w14:paraId="45493B26">
            <w:pPr>
              <w:widowControl/>
              <w:snapToGrid w:val="0"/>
              <w:spacing w:before="190" w:beforeLines="50" w:after="190" w:afterLines="50" w:line="240" w:lineRule="auto"/>
              <w:jc w:val="center"/>
              <w:rPr>
                <w:rFonts w:ascii="宋体" w:hAnsi="宋体" w:eastAsia="宋体"/>
                <w:color w:val="000000"/>
                <w:kern w:val="0"/>
                <w:sz w:val="20"/>
                <w:szCs w:val="21"/>
              </w:rPr>
            </w:pPr>
          </w:p>
        </w:tc>
        <w:tc>
          <w:tcPr>
            <w:tcW w:w="1393" w:type="dxa"/>
          </w:tcPr>
          <w:p w14:paraId="5F7363F6">
            <w:pPr>
              <w:widowControl/>
              <w:snapToGrid w:val="0"/>
              <w:spacing w:before="190" w:beforeLines="50" w:after="190" w:afterLines="50" w:line="240" w:lineRule="auto"/>
              <w:jc w:val="center"/>
              <w:rPr>
                <w:rFonts w:ascii="宋体" w:hAnsi="宋体" w:eastAsia="宋体"/>
                <w:color w:val="000000"/>
                <w:kern w:val="0"/>
                <w:sz w:val="20"/>
                <w:szCs w:val="21"/>
              </w:rPr>
            </w:pPr>
          </w:p>
        </w:tc>
        <w:tc>
          <w:tcPr>
            <w:tcW w:w="1395" w:type="dxa"/>
          </w:tcPr>
          <w:p w14:paraId="6F31A253">
            <w:pPr>
              <w:widowControl/>
              <w:snapToGrid w:val="0"/>
              <w:spacing w:before="190" w:beforeLines="50" w:after="190" w:afterLines="50" w:line="240" w:lineRule="auto"/>
              <w:jc w:val="center"/>
              <w:rPr>
                <w:rFonts w:ascii="宋体" w:hAnsi="宋体" w:eastAsia="宋体"/>
                <w:color w:val="000000"/>
                <w:kern w:val="0"/>
                <w:sz w:val="20"/>
                <w:szCs w:val="21"/>
              </w:rPr>
            </w:pPr>
          </w:p>
        </w:tc>
        <w:tc>
          <w:tcPr>
            <w:tcW w:w="1515" w:type="dxa"/>
          </w:tcPr>
          <w:p w14:paraId="3522878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36班19500</w:t>
            </w:r>
          </w:p>
        </w:tc>
        <w:tc>
          <w:tcPr>
            <w:tcW w:w="1392" w:type="dxa"/>
          </w:tcPr>
          <w:p w14:paraId="2E5AA95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36班28000</w:t>
            </w:r>
          </w:p>
        </w:tc>
        <w:tc>
          <w:tcPr>
            <w:tcW w:w="1390" w:type="dxa"/>
          </w:tcPr>
          <w:p w14:paraId="0EE28AD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8.1万人</w:t>
            </w:r>
          </w:p>
        </w:tc>
        <w:tc>
          <w:tcPr>
            <w:tcW w:w="1014" w:type="dxa"/>
          </w:tcPr>
          <w:p w14:paraId="309FDF0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3B90A39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731255E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1A45BA9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5E691381">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3717F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4CFB002C">
            <w:pPr>
              <w:widowControl/>
              <w:snapToGrid w:val="0"/>
              <w:spacing w:before="190" w:beforeLines="50" w:after="190" w:afterLines="50" w:line="240" w:lineRule="auto"/>
              <w:jc w:val="center"/>
              <w:rPr>
                <w:rFonts w:ascii="宋体" w:hAnsi="宋体" w:eastAsia="宋体"/>
                <w:color w:val="000000"/>
                <w:kern w:val="0"/>
                <w:sz w:val="20"/>
                <w:szCs w:val="21"/>
              </w:rPr>
            </w:pPr>
          </w:p>
        </w:tc>
        <w:tc>
          <w:tcPr>
            <w:tcW w:w="868" w:type="dxa"/>
            <w:gridSpan w:val="2"/>
            <w:vMerge w:val="restart"/>
          </w:tcPr>
          <w:p w14:paraId="17D4C7B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补充</w:t>
            </w:r>
            <w:r>
              <w:rPr>
                <w:rFonts w:hint="eastAsia" w:ascii="宋体" w:hAnsi="宋体" w:eastAsia="宋体"/>
                <w:color w:val="000000"/>
                <w:kern w:val="0"/>
                <w:sz w:val="20"/>
                <w:szCs w:val="21"/>
              </w:rPr>
              <w:br w:type="textWrapping"/>
            </w:r>
            <w:r>
              <w:rPr>
                <w:rFonts w:hint="eastAsia" w:ascii="宋体" w:hAnsi="宋体" w:eastAsia="宋体"/>
                <w:color w:val="000000"/>
                <w:kern w:val="0"/>
                <w:sz w:val="20"/>
                <w:szCs w:val="21"/>
              </w:rPr>
              <w:t>类型</w:t>
            </w:r>
          </w:p>
        </w:tc>
        <w:tc>
          <w:tcPr>
            <w:tcW w:w="1015" w:type="dxa"/>
            <w:vMerge w:val="restart"/>
          </w:tcPr>
          <w:p w14:paraId="37CF5CA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九年一贯制</w:t>
            </w:r>
          </w:p>
        </w:tc>
        <w:tc>
          <w:tcPr>
            <w:tcW w:w="1393" w:type="dxa"/>
            <w:vMerge w:val="restart"/>
          </w:tcPr>
          <w:p w14:paraId="2DE1CAE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690~753</w:t>
            </w:r>
          </w:p>
        </w:tc>
        <w:tc>
          <w:tcPr>
            <w:tcW w:w="1395" w:type="dxa"/>
            <w:vMerge w:val="restart"/>
          </w:tcPr>
          <w:p w14:paraId="277C07D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887~998</w:t>
            </w:r>
          </w:p>
        </w:tc>
        <w:tc>
          <w:tcPr>
            <w:tcW w:w="1515" w:type="dxa"/>
          </w:tcPr>
          <w:p w14:paraId="683671A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18班9500</w:t>
            </w:r>
          </w:p>
        </w:tc>
        <w:tc>
          <w:tcPr>
            <w:tcW w:w="1392" w:type="dxa"/>
          </w:tcPr>
          <w:p w14:paraId="1411D76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18班12000</w:t>
            </w:r>
          </w:p>
        </w:tc>
        <w:tc>
          <w:tcPr>
            <w:tcW w:w="1390" w:type="dxa"/>
          </w:tcPr>
          <w:p w14:paraId="37C6A53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1.14万人</w:t>
            </w:r>
          </w:p>
        </w:tc>
        <w:tc>
          <w:tcPr>
            <w:tcW w:w="1014" w:type="dxa"/>
          </w:tcPr>
          <w:p w14:paraId="466D8C4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6AC6073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0C0A4BD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2ABEC9E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78CEA138">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2202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0FE20D95">
            <w:pPr>
              <w:widowControl/>
              <w:snapToGrid w:val="0"/>
              <w:spacing w:before="190" w:beforeLines="50" w:after="190" w:afterLines="50" w:line="240" w:lineRule="auto"/>
              <w:jc w:val="center"/>
              <w:rPr>
                <w:rFonts w:ascii="宋体" w:hAnsi="宋体" w:eastAsia="宋体"/>
                <w:color w:val="000000"/>
                <w:kern w:val="0"/>
                <w:sz w:val="20"/>
                <w:szCs w:val="21"/>
              </w:rPr>
            </w:pPr>
          </w:p>
        </w:tc>
        <w:tc>
          <w:tcPr>
            <w:tcW w:w="868" w:type="dxa"/>
            <w:gridSpan w:val="2"/>
            <w:vMerge w:val="continue"/>
          </w:tcPr>
          <w:p w14:paraId="7A6F2DA7">
            <w:pPr>
              <w:widowControl/>
              <w:snapToGrid w:val="0"/>
              <w:spacing w:before="190" w:beforeLines="50" w:after="190" w:afterLines="50" w:line="240" w:lineRule="auto"/>
              <w:jc w:val="center"/>
              <w:rPr>
                <w:rFonts w:ascii="宋体" w:hAnsi="宋体" w:eastAsia="宋体"/>
                <w:color w:val="000000"/>
                <w:kern w:val="0"/>
                <w:sz w:val="20"/>
                <w:szCs w:val="21"/>
              </w:rPr>
            </w:pPr>
          </w:p>
        </w:tc>
        <w:tc>
          <w:tcPr>
            <w:tcW w:w="1015" w:type="dxa"/>
            <w:vMerge w:val="continue"/>
          </w:tcPr>
          <w:p w14:paraId="2B04BF3C">
            <w:pPr>
              <w:widowControl/>
              <w:snapToGrid w:val="0"/>
              <w:spacing w:before="190" w:beforeLines="50" w:after="190" w:afterLines="50" w:line="240" w:lineRule="auto"/>
              <w:jc w:val="center"/>
              <w:rPr>
                <w:rFonts w:ascii="宋体" w:hAnsi="宋体" w:eastAsia="宋体"/>
                <w:color w:val="000000"/>
                <w:kern w:val="0"/>
                <w:sz w:val="20"/>
                <w:szCs w:val="21"/>
              </w:rPr>
            </w:pPr>
          </w:p>
        </w:tc>
        <w:tc>
          <w:tcPr>
            <w:tcW w:w="1393" w:type="dxa"/>
            <w:vMerge w:val="continue"/>
          </w:tcPr>
          <w:p w14:paraId="4F57A177">
            <w:pPr>
              <w:widowControl/>
              <w:snapToGrid w:val="0"/>
              <w:spacing w:before="190" w:beforeLines="50" w:after="190" w:afterLines="50" w:line="240" w:lineRule="auto"/>
              <w:jc w:val="center"/>
              <w:rPr>
                <w:rFonts w:ascii="宋体" w:hAnsi="宋体" w:eastAsia="宋体"/>
                <w:color w:val="000000"/>
                <w:kern w:val="0"/>
                <w:sz w:val="20"/>
                <w:szCs w:val="21"/>
              </w:rPr>
            </w:pPr>
          </w:p>
        </w:tc>
        <w:tc>
          <w:tcPr>
            <w:tcW w:w="1395" w:type="dxa"/>
            <w:vMerge w:val="continue"/>
          </w:tcPr>
          <w:p w14:paraId="1C9FD24D">
            <w:pPr>
              <w:widowControl/>
              <w:snapToGrid w:val="0"/>
              <w:spacing w:before="190" w:beforeLines="50" w:after="190" w:afterLines="50" w:line="240" w:lineRule="auto"/>
              <w:jc w:val="center"/>
              <w:rPr>
                <w:rFonts w:ascii="宋体" w:hAnsi="宋体" w:eastAsia="宋体"/>
                <w:color w:val="000000"/>
                <w:kern w:val="0"/>
                <w:sz w:val="20"/>
                <w:szCs w:val="21"/>
              </w:rPr>
            </w:pPr>
          </w:p>
        </w:tc>
        <w:tc>
          <w:tcPr>
            <w:tcW w:w="1515" w:type="dxa"/>
          </w:tcPr>
          <w:p w14:paraId="3D291A3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27班13500</w:t>
            </w:r>
          </w:p>
        </w:tc>
        <w:tc>
          <w:tcPr>
            <w:tcW w:w="1392" w:type="dxa"/>
          </w:tcPr>
          <w:p w14:paraId="386CD2C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27班17400</w:t>
            </w:r>
          </w:p>
        </w:tc>
        <w:tc>
          <w:tcPr>
            <w:tcW w:w="1390" w:type="dxa"/>
          </w:tcPr>
          <w:p w14:paraId="09B902C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1.71万人</w:t>
            </w:r>
          </w:p>
        </w:tc>
        <w:tc>
          <w:tcPr>
            <w:tcW w:w="1014" w:type="dxa"/>
          </w:tcPr>
          <w:p w14:paraId="15763EC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2C5794E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02E1BD5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79AF30A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79A80ACE">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0B0A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1F3C999E">
            <w:pPr>
              <w:widowControl/>
              <w:snapToGrid w:val="0"/>
              <w:spacing w:before="190" w:beforeLines="50" w:after="190" w:afterLines="50" w:line="240" w:lineRule="auto"/>
              <w:jc w:val="center"/>
              <w:rPr>
                <w:rFonts w:ascii="宋体" w:hAnsi="宋体" w:eastAsia="宋体"/>
                <w:color w:val="000000"/>
                <w:kern w:val="0"/>
                <w:sz w:val="20"/>
                <w:szCs w:val="21"/>
              </w:rPr>
            </w:pPr>
          </w:p>
        </w:tc>
        <w:tc>
          <w:tcPr>
            <w:tcW w:w="868" w:type="dxa"/>
            <w:gridSpan w:val="2"/>
            <w:vMerge w:val="continue"/>
          </w:tcPr>
          <w:p w14:paraId="32423EB0">
            <w:pPr>
              <w:widowControl/>
              <w:snapToGrid w:val="0"/>
              <w:spacing w:before="190" w:beforeLines="50" w:after="190" w:afterLines="50" w:line="240" w:lineRule="auto"/>
              <w:jc w:val="center"/>
              <w:rPr>
                <w:rFonts w:ascii="宋体" w:hAnsi="宋体" w:eastAsia="宋体"/>
                <w:color w:val="000000"/>
                <w:kern w:val="0"/>
                <w:sz w:val="20"/>
                <w:szCs w:val="21"/>
              </w:rPr>
            </w:pPr>
          </w:p>
        </w:tc>
        <w:tc>
          <w:tcPr>
            <w:tcW w:w="1015" w:type="dxa"/>
            <w:vMerge w:val="continue"/>
          </w:tcPr>
          <w:p w14:paraId="7CA9DA65">
            <w:pPr>
              <w:widowControl/>
              <w:snapToGrid w:val="0"/>
              <w:spacing w:before="190" w:beforeLines="50" w:after="190" w:afterLines="50" w:line="240" w:lineRule="auto"/>
              <w:jc w:val="center"/>
              <w:rPr>
                <w:rFonts w:ascii="宋体" w:hAnsi="宋体" w:eastAsia="宋体"/>
                <w:color w:val="000000"/>
                <w:kern w:val="0"/>
                <w:sz w:val="20"/>
                <w:szCs w:val="21"/>
              </w:rPr>
            </w:pPr>
          </w:p>
        </w:tc>
        <w:tc>
          <w:tcPr>
            <w:tcW w:w="1393" w:type="dxa"/>
            <w:vMerge w:val="continue"/>
          </w:tcPr>
          <w:p w14:paraId="3F05A023">
            <w:pPr>
              <w:widowControl/>
              <w:snapToGrid w:val="0"/>
              <w:spacing w:before="190" w:beforeLines="50" w:after="190" w:afterLines="50" w:line="240" w:lineRule="auto"/>
              <w:jc w:val="center"/>
              <w:rPr>
                <w:rFonts w:ascii="宋体" w:hAnsi="宋体" w:eastAsia="宋体"/>
                <w:color w:val="000000"/>
                <w:kern w:val="0"/>
                <w:sz w:val="20"/>
                <w:szCs w:val="21"/>
              </w:rPr>
            </w:pPr>
          </w:p>
        </w:tc>
        <w:tc>
          <w:tcPr>
            <w:tcW w:w="1395" w:type="dxa"/>
            <w:vMerge w:val="continue"/>
          </w:tcPr>
          <w:p w14:paraId="6C2BDD4E">
            <w:pPr>
              <w:widowControl/>
              <w:snapToGrid w:val="0"/>
              <w:spacing w:before="190" w:beforeLines="50" w:after="190" w:afterLines="50" w:line="240" w:lineRule="auto"/>
              <w:jc w:val="center"/>
              <w:rPr>
                <w:rFonts w:ascii="宋体" w:hAnsi="宋体" w:eastAsia="宋体"/>
                <w:color w:val="000000"/>
                <w:kern w:val="0"/>
                <w:sz w:val="20"/>
                <w:szCs w:val="21"/>
              </w:rPr>
            </w:pPr>
          </w:p>
        </w:tc>
        <w:tc>
          <w:tcPr>
            <w:tcW w:w="1515" w:type="dxa"/>
          </w:tcPr>
          <w:p w14:paraId="3C924B0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36班16000</w:t>
            </w:r>
          </w:p>
        </w:tc>
        <w:tc>
          <w:tcPr>
            <w:tcW w:w="1392" w:type="dxa"/>
          </w:tcPr>
          <w:p w14:paraId="407C526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36班22000</w:t>
            </w:r>
          </w:p>
        </w:tc>
        <w:tc>
          <w:tcPr>
            <w:tcW w:w="1390" w:type="dxa"/>
          </w:tcPr>
          <w:p w14:paraId="357FBF1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2.29万人</w:t>
            </w:r>
          </w:p>
        </w:tc>
        <w:tc>
          <w:tcPr>
            <w:tcW w:w="1014" w:type="dxa"/>
          </w:tcPr>
          <w:p w14:paraId="38C6A76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1C89B5A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4D3B628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3E170C7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27C3E1C6">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1510C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7BE5583E">
            <w:pPr>
              <w:widowControl/>
              <w:snapToGrid w:val="0"/>
              <w:spacing w:before="190" w:beforeLines="50" w:after="190" w:afterLines="50" w:line="240" w:lineRule="auto"/>
              <w:jc w:val="center"/>
              <w:rPr>
                <w:rFonts w:ascii="宋体" w:hAnsi="宋体" w:eastAsia="宋体"/>
                <w:color w:val="000000"/>
                <w:kern w:val="0"/>
                <w:sz w:val="20"/>
                <w:szCs w:val="21"/>
              </w:rPr>
            </w:pPr>
          </w:p>
        </w:tc>
        <w:tc>
          <w:tcPr>
            <w:tcW w:w="868" w:type="dxa"/>
            <w:gridSpan w:val="2"/>
            <w:vMerge w:val="continue"/>
          </w:tcPr>
          <w:p w14:paraId="03D421F7">
            <w:pPr>
              <w:widowControl/>
              <w:snapToGrid w:val="0"/>
              <w:spacing w:before="190" w:beforeLines="50" w:after="190" w:afterLines="50" w:line="240" w:lineRule="auto"/>
              <w:jc w:val="center"/>
              <w:rPr>
                <w:rFonts w:ascii="宋体" w:hAnsi="宋体" w:eastAsia="宋体"/>
                <w:color w:val="000000"/>
                <w:kern w:val="0"/>
                <w:sz w:val="20"/>
                <w:szCs w:val="21"/>
              </w:rPr>
            </w:pPr>
          </w:p>
        </w:tc>
        <w:tc>
          <w:tcPr>
            <w:tcW w:w="1015" w:type="dxa"/>
            <w:vMerge w:val="restart"/>
          </w:tcPr>
          <w:p w14:paraId="2E42FB2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完全中学</w:t>
            </w:r>
          </w:p>
        </w:tc>
        <w:tc>
          <w:tcPr>
            <w:tcW w:w="1393" w:type="dxa"/>
            <w:vMerge w:val="restart"/>
          </w:tcPr>
          <w:p w14:paraId="1CA2DD3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495~535</w:t>
            </w:r>
          </w:p>
        </w:tc>
        <w:tc>
          <w:tcPr>
            <w:tcW w:w="1395" w:type="dxa"/>
            <w:vMerge w:val="restart"/>
          </w:tcPr>
          <w:p w14:paraId="290BC5B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685~784</w:t>
            </w:r>
          </w:p>
        </w:tc>
        <w:tc>
          <w:tcPr>
            <w:tcW w:w="1515" w:type="dxa"/>
          </w:tcPr>
          <w:p w14:paraId="1A7CF7B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24班14000</w:t>
            </w:r>
          </w:p>
        </w:tc>
        <w:tc>
          <w:tcPr>
            <w:tcW w:w="1392" w:type="dxa"/>
          </w:tcPr>
          <w:p w14:paraId="13EF01C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24班19000</w:t>
            </w:r>
          </w:p>
        </w:tc>
        <w:tc>
          <w:tcPr>
            <w:tcW w:w="1390" w:type="dxa"/>
          </w:tcPr>
          <w:p w14:paraId="4D6407E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2.63万人</w:t>
            </w:r>
          </w:p>
        </w:tc>
        <w:tc>
          <w:tcPr>
            <w:tcW w:w="1014" w:type="dxa"/>
          </w:tcPr>
          <w:p w14:paraId="78F4B9B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2E96ADC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7A53E36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451DE4B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070EA9D8">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379A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045B3269">
            <w:pPr>
              <w:widowControl/>
              <w:snapToGrid w:val="0"/>
              <w:spacing w:before="190" w:beforeLines="50" w:after="190" w:afterLines="50" w:line="240" w:lineRule="auto"/>
              <w:jc w:val="center"/>
              <w:rPr>
                <w:rFonts w:ascii="宋体" w:hAnsi="宋体" w:eastAsia="宋体"/>
                <w:color w:val="000000"/>
                <w:kern w:val="0"/>
                <w:sz w:val="20"/>
                <w:szCs w:val="21"/>
              </w:rPr>
            </w:pPr>
          </w:p>
        </w:tc>
        <w:tc>
          <w:tcPr>
            <w:tcW w:w="868" w:type="dxa"/>
            <w:gridSpan w:val="2"/>
            <w:vMerge w:val="continue"/>
          </w:tcPr>
          <w:p w14:paraId="1523D6D4">
            <w:pPr>
              <w:widowControl/>
              <w:snapToGrid w:val="0"/>
              <w:spacing w:before="190" w:beforeLines="50" w:after="190" w:afterLines="50" w:line="240" w:lineRule="auto"/>
              <w:jc w:val="center"/>
              <w:rPr>
                <w:rFonts w:ascii="宋体" w:hAnsi="宋体" w:eastAsia="宋体"/>
                <w:color w:val="000000"/>
                <w:kern w:val="0"/>
                <w:sz w:val="20"/>
                <w:szCs w:val="21"/>
              </w:rPr>
            </w:pPr>
          </w:p>
        </w:tc>
        <w:tc>
          <w:tcPr>
            <w:tcW w:w="1015" w:type="dxa"/>
            <w:vMerge w:val="continue"/>
          </w:tcPr>
          <w:p w14:paraId="20DA64CC">
            <w:pPr>
              <w:widowControl/>
              <w:snapToGrid w:val="0"/>
              <w:spacing w:before="190" w:beforeLines="50" w:after="190" w:afterLines="50" w:line="240" w:lineRule="auto"/>
              <w:jc w:val="center"/>
              <w:rPr>
                <w:rFonts w:ascii="宋体" w:hAnsi="宋体" w:eastAsia="宋体"/>
                <w:color w:val="000000"/>
                <w:kern w:val="0"/>
                <w:sz w:val="20"/>
                <w:szCs w:val="21"/>
              </w:rPr>
            </w:pPr>
          </w:p>
        </w:tc>
        <w:tc>
          <w:tcPr>
            <w:tcW w:w="1393" w:type="dxa"/>
            <w:vMerge w:val="continue"/>
          </w:tcPr>
          <w:p w14:paraId="00F7E396">
            <w:pPr>
              <w:widowControl/>
              <w:snapToGrid w:val="0"/>
              <w:spacing w:before="190" w:beforeLines="50" w:after="190" w:afterLines="50" w:line="240" w:lineRule="auto"/>
              <w:jc w:val="center"/>
              <w:rPr>
                <w:rFonts w:ascii="宋体" w:hAnsi="宋体" w:eastAsia="宋体"/>
                <w:color w:val="000000"/>
                <w:kern w:val="0"/>
                <w:sz w:val="20"/>
                <w:szCs w:val="21"/>
              </w:rPr>
            </w:pPr>
          </w:p>
        </w:tc>
        <w:tc>
          <w:tcPr>
            <w:tcW w:w="1395" w:type="dxa"/>
            <w:vMerge w:val="continue"/>
          </w:tcPr>
          <w:p w14:paraId="75F48247">
            <w:pPr>
              <w:widowControl/>
              <w:snapToGrid w:val="0"/>
              <w:spacing w:before="190" w:beforeLines="50" w:after="190" w:afterLines="50" w:line="240" w:lineRule="auto"/>
              <w:jc w:val="center"/>
              <w:rPr>
                <w:rFonts w:ascii="宋体" w:hAnsi="宋体" w:eastAsia="宋体"/>
                <w:color w:val="000000"/>
                <w:kern w:val="0"/>
                <w:sz w:val="20"/>
                <w:szCs w:val="21"/>
              </w:rPr>
            </w:pPr>
          </w:p>
        </w:tc>
        <w:tc>
          <w:tcPr>
            <w:tcW w:w="1515" w:type="dxa"/>
          </w:tcPr>
          <w:p w14:paraId="4A926E2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30班17000</w:t>
            </w:r>
          </w:p>
        </w:tc>
        <w:tc>
          <w:tcPr>
            <w:tcW w:w="1392" w:type="dxa"/>
          </w:tcPr>
          <w:p w14:paraId="220A92F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30班22000</w:t>
            </w:r>
          </w:p>
        </w:tc>
        <w:tc>
          <w:tcPr>
            <w:tcW w:w="1390" w:type="dxa"/>
          </w:tcPr>
          <w:p w14:paraId="70155B0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3.29万人</w:t>
            </w:r>
          </w:p>
        </w:tc>
        <w:tc>
          <w:tcPr>
            <w:tcW w:w="1014" w:type="dxa"/>
          </w:tcPr>
          <w:p w14:paraId="3937E97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6B076E5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53DEB70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592F61A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350884D7">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1219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37BD12B4">
            <w:pPr>
              <w:widowControl/>
              <w:snapToGrid w:val="0"/>
              <w:spacing w:before="190" w:beforeLines="50" w:after="190" w:afterLines="50" w:line="240" w:lineRule="auto"/>
              <w:jc w:val="center"/>
              <w:rPr>
                <w:rFonts w:ascii="宋体" w:hAnsi="宋体" w:eastAsia="宋体"/>
                <w:color w:val="000000"/>
                <w:kern w:val="0"/>
                <w:sz w:val="20"/>
                <w:szCs w:val="21"/>
              </w:rPr>
            </w:pPr>
          </w:p>
        </w:tc>
        <w:tc>
          <w:tcPr>
            <w:tcW w:w="868" w:type="dxa"/>
            <w:gridSpan w:val="2"/>
            <w:vMerge w:val="continue"/>
          </w:tcPr>
          <w:p w14:paraId="29BB32EA">
            <w:pPr>
              <w:widowControl/>
              <w:snapToGrid w:val="0"/>
              <w:spacing w:before="190" w:beforeLines="50" w:after="190" w:afterLines="50" w:line="240" w:lineRule="auto"/>
              <w:jc w:val="center"/>
              <w:rPr>
                <w:rFonts w:ascii="宋体" w:hAnsi="宋体" w:eastAsia="宋体"/>
                <w:color w:val="000000"/>
                <w:kern w:val="0"/>
                <w:sz w:val="20"/>
                <w:szCs w:val="21"/>
              </w:rPr>
            </w:pPr>
          </w:p>
        </w:tc>
        <w:tc>
          <w:tcPr>
            <w:tcW w:w="1015" w:type="dxa"/>
            <w:vMerge w:val="continue"/>
          </w:tcPr>
          <w:p w14:paraId="28708608">
            <w:pPr>
              <w:widowControl/>
              <w:snapToGrid w:val="0"/>
              <w:spacing w:before="190" w:beforeLines="50" w:after="190" w:afterLines="50" w:line="240" w:lineRule="auto"/>
              <w:jc w:val="center"/>
              <w:rPr>
                <w:rFonts w:ascii="宋体" w:hAnsi="宋体" w:eastAsia="宋体"/>
                <w:color w:val="000000"/>
                <w:kern w:val="0"/>
                <w:sz w:val="20"/>
                <w:szCs w:val="21"/>
              </w:rPr>
            </w:pPr>
          </w:p>
        </w:tc>
        <w:tc>
          <w:tcPr>
            <w:tcW w:w="1393" w:type="dxa"/>
            <w:vMerge w:val="continue"/>
          </w:tcPr>
          <w:p w14:paraId="780A5E86">
            <w:pPr>
              <w:widowControl/>
              <w:snapToGrid w:val="0"/>
              <w:spacing w:before="190" w:beforeLines="50" w:after="190" w:afterLines="50" w:line="240" w:lineRule="auto"/>
              <w:jc w:val="center"/>
              <w:rPr>
                <w:rFonts w:ascii="宋体" w:hAnsi="宋体" w:eastAsia="宋体"/>
                <w:color w:val="000000"/>
                <w:kern w:val="0"/>
                <w:sz w:val="20"/>
                <w:szCs w:val="21"/>
              </w:rPr>
            </w:pPr>
          </w:p>
        </w:tc>
        <w:tc>
          <w:tcPr>
            <w:tcW w:w="1395" w:type="dxa"/>
            <w:vMerge w:val="continue"/>
          </w:tcPr>
          <w:p w14:paraId="0B62929D">
            <w:pPr>
              <w:widowControl/>
              <w:snapToGrid w:val="0"/>
              <w:spacing w:before="190" w:beforeLines="50" w:after="190" w:afterLines="50" w:line="240" w:lineRule="auto"/>
              <w:jc w:val="center"/>
              <w:rPr>
                <w:rFonts w:ascii="宋体" w:hAnsi="宋体" w:eastAsia="宋体"/>
                <w:color w:val="000000"/>
                <w:kern w:val="0"/>
                <w:sz w:val="20"/>
                <w:szCs w:val="21"/>
              </w:rPr>
            </w:pPr>
          </w:p>
        </w:tc>
        <w:tc>
          <w:tcPr>
            <w:tcW w:w="1515" w:type="dxa"/>
          </w:tcPr>
          <w:p w14:paraId="2A6E84A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36班20000</w:t>
            </w:r>
          </w:p>
        </w:tc>
        <w:tc>
          <w:tcPr>
            <w:tcW w:w="1392" w:type="dxa"/>
          </w:tcPr>
          <w:p w14:paraId="791AC1B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36班26000</w:t>
            </w:r>
          </w:p>
        </w:tc>
        <w:tc>
          <w:tcPr>
            <w:tcW w:w="1390" w:type="dxa"/>
          </w:tcPr>
          <w:p w14:paraId="6307027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3.95万人</w:t>
            </w:r>
          </w:p>
        </w:tc>
        <w:tc>
          <w:tcPr>
            <w:tcW w:w="1014" w:type="dxa"/>
          </w:tcPr>
          <w:p w14:paraId="7E4EF15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0E3CE43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54CB53E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7DA7229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75CE466D">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77C4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2AA2FFE9">
            <w:pPr>
              <w:widowControl/>
              <w:snapToGrid w:val="0"/>
              <w:spacing w:before="190" w:beforeLines="50" w:after="190" w:afterLines="50" w:line="240" w:lineRule="auto"/>
              <w:jc w:val="center"/>
              <w:rPr>
                <w:rFonts w:ascii="宋体" w:hAnsi="宋体" w:eastAsia="宋体"/>
                <w:color w:val="000000"/>
                <w:kern w:val="0"/>
                <w:sz w:val="20"/>
                <w:szCs w:val="21"/>
              </w:rPr>
            </w:pPr>
          </w:p>
        </w:tc>
        <w:tc>
          <w:tcPr>
            <w:tcW w:w="1883" w:type="dxa"/>
            <w:gridSpan w:val="3"/>
          </w:tcPr>
          <w:p w14:paraId="15B8CC9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小计（不含补充类型）</w:t>
            </w:r>
          </w:p>
        </w:tc>
        <w:tc>
          <w:tcPr>
            <w:tcW w:w="1393" w:type="dxa"/>
          </w:tcPr>
          <w:p w14:paraId="6A9574A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1153~1257</w:t>
            </w:r>
          </w:p>
        </w:tc>
        <w:tc>
          <w:tcPr>
            <w:tcW w:w="1395" w:type="dxa"/>
          </w:tcPr>
          <w:p w14:paraId="2FB7D5B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1571~1755</w:t>
            </w:r>
          </w:p>
        </w:tc>
        <w:tc>
          <w:tcPr>
            <w:tcW w:w="1515" w:type="dxa"/>
          </w:tcPr>
          <w:p w14:paraId="516F9F7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2" w:type="dxa"/>
          </w:tcPr>
          <w:p w14:paraId="1EDA309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7EB947B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3D3BC18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3CB3E3A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6BDDD23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20D8536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509BAD22">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4DFB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tcPr>
          <w:p w14:paraId="7C57D96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医疗卫生</w:t>
            </w:r>
          </w:p>
        </w:tc>
        <w:tc>
          <w:tcPr>
            <w:tcW w:w="434" w:type="dxa"/>
          </w:tcPr>
          <w:p w14:paraId="3115693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45</w:t>
            </w:r>
          </w:p>
        </w:tc>
        <w:tc>
          <w:tcPr>
            <w:tcW w:w="434" w:type="dxa"/>
          </w:tcPr>
          <w:p w14:paraId="71E51EB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B</w:t>
            </w:r>
          </w:p>
        </w:tc>
        <w:tc>
          <w:tcPr>
            <w:tcW w:w="1015" w:type="dxa"/>
          </w:tcPr>
          <w:p w14:paraId="51C017E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社区卫生服务站</w:t>
            </w:r>
          </w:p>
        </w:tc>
        <w:tc>
          <w:tcPr>
            <w:tcW w:w="1393" w:type="dxa"/>
          </w:tcPr>
          <w:p w14:paraId="1AAA660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24</w:t>
            </w:r>
          </w:p>
        </w:tc>
        <w:tc>
          <w:tcPr>
            <w:tcW w:w="1395" w:type="dxa"/>
          </w:tcPr>
          <w:p w14:paraId="4509ACB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387D1AA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120</w:t>
            </w:r>
          </w:p>
        </w:tc>
        <w:tc>
          <w:tcPr>
            <w:tcW w:w="1392" w:type="dxa"/>
          </w:tcPr>
          <w:p w14:paraId="7126EC6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33E12EA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0.7~2万人</w:t>
            </w:r>
          </w:p>
        </w:tc>
        <w:tc>
          <w:tcPr>
            <w:tcW w:w="1014" w:type="dxa"/>
          </w:tcPr>
          <w:p w14:paraId="24D7AC7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6BD08C0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0CC593B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5E64A0F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41576897">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bl>
    <w:p w14:paraId="3AD5F7CD"/>
    <w:p w14:paraId="54AD6420">
      <w:pPr>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续表A.0.6</w:t>
      </w:r>
    </w:p>
    <w:tbl>
      <w:tblPr>
        <w:tblStyle w:val="185"/>
        <w:tblW w:w="14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434"/>
        <w:gridCol w:w="434"/>
        <w:gridCol w:w="1015"/>
        <w:gridCol w:w="1393"/>
        <w:gridCol w:w="1395"/>
        <w:gridCol w:w="1515"/>
        <w:gridCol w:w="1392"/>
        <w:gridCol w:w="1390"/>
        <w:gridCol w:w="1014"/>
        <w:gridCol w:w="1014"/>
        <w:gridCol w:w="1016"/>
        <w:gridCol w:w="1016"/>
        <w:gridCol w:w="511"/>
      </w:tblGrid>
      <w:tr w14:paraId="35D8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restart"/>
          </w:tcPr>
          <w:p w14:paraId="36ABD990">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24081A4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46</w:t>
            </w:r>
          </w:p>
        </w:tc>
        <w:tc>
          <w:tcPr>
            <w:tcW w:w="434" w:type="dxa"/>
          </w:tcPr>
          <w:p w14:paraId="789A931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C</w:t>
            </w:r>
          </w:p>
        </w:tc>
        <w:tc>
          <w:tcPr>
            <w:tcW w:w="1015" w:type="dxa"/>
          </w:tcPr>
          <w:p w14:paraId="1394A79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社区卫生服务中心</w:t>
            </w:r>
          </w:p>
        </w:tc>
        <w:tc>
          <w:tcPr>
            <w:tcW w:w="1393" w:type="dxa"/>
          </w:tcPr>
          <w:p w14:paraId="56D31C5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60</w:t>
            </w:r>
          </w:p>
        </w:tc>
        <w:tc>
          <w:tcPr>
            <w:tcW w:w="1395" w:type="dxa"/>
          </w:tcPr>
          <w:p w14:paraId="4B82FDC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75</w:t>
            </w:r>
          </w:p>
        </w:tc>
        <w:tc>
          <w:tcPr>
            <w:tcW w:w="1515" w:type="dxa"/>
          </w:tcPr>
          <w:p w14:paraId="40FF72B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3000</w:t>
            </w:r>
          </w:p>
        </w:tc>
        <w:tc>
          <w:tcPr>
            <w:tcW w:w="1392" w:type="dxa"/>
          </w:tcPr>
          <w:p w14:paraId="1912599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0BD55A5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3~5万人</w:t>
            </w:r>
          </w:p>
        </w:tc>
        <w:tc>
          <w:tcPr>
            <w:tcW w:w="1014" w:type="dxa"/>
          </w:tcPr>
          <w:p w14:paraId="45B04C1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64CA38F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0119248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15E0850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1EAE6FA6">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6EE1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3232FF8C">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7665653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47</w:t>
            </w:r>
          </w:p>
        </w:tc>
        <w:tc>
          <w:tcPr>
            <w:tcW w:w="434" w:type="dxa"/>
          </w:tcPr>
          <w:p w14:paraId="4093239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C</w:t>
            </w:r>
          </w:p>
        </w:tc>
        <w:tc>
          <w:tcPr>
            <w:tcW w:w="1015" w:type="dxa"/>
          </w:tcPr>
          <w:p w14:paraId="32E5E5C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社区卫生监督所</w:t>
            </w:r>
          </w:p>
        </w:tc>
        <w:tc>
          <w:tcPr>
            <w:tcW w:w="1393" w:type="dxa"/>
          </w:tcPr>
          <w:p w14:paraId="3028B2F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5</w:t>
            </w:r>
          </w:p>
        </w:tc>
        <w:tc>
          <w:tcPr>
            <w:tcW w:w="1395" w:type="dxa"/>
          </w:tcPr>
          <w:p w14:paraId="62AA5D6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395F02C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2" w:type="dxa"/>
          </w:tcPr>
          <w:p w14:paraId="5F70A5E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68E7EF7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3~5万人</w:t>
            </w:r>
          </w:p>
        </w:tc>
        <w:tc>
          <w:tcPr>
            <w:tcW w:w="1014" w:type="dxa"/>
          </w:tcPr>
          <w:p w14:paraId="4D01DF8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20C386D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6DE14DF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12CD865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008FD864">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61EE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72CE342D">
            <w:pPr>
              <w:widowControl/>
              <w:snapToGrid w:val="0"/>
              <w:spacing w:before="190" w:beforeLines="50" w:after="190" w:afterLines="50" w:line="240" w:lineRule="auto"/>
              <w:jc w:val="center"/>
              <w:rPr>
                <w:rFonts w:ascii="宋体" w:hAnsi="宋体" w:eastAsia="宋体"/>
                <w:color w:val="000000"/>
                <w:kern w:val="0"/>
                <w:sz w:val="20"/>
                <w:szCs w:val="21"/>
              </w:rPr>
            </w:pPr>
          </w:p>
        </w:tc>
        <w:tc>
          <w:tcPr>
            <w:tcW w:w="1883" w:type="dxa"/>
            <w:gridSpan w:val="3"/>
          </w:tcPr>
          <w:p w14:paraId="603D06C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小计</w:t>
            </w:r>
          </w:p>
        </w:tc>
        <w:tc>
          <w:tcPr>
            <w:tcW w:w="1393" w:type="dxa"/>
          </w:tcPr>
          <w:p w14:paraId="44CBC0E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89</w:t>
            </w:r>
          </w:p>
        </w:tc>
        <w:tc>
          <w:tcPr>
            <w:tcW w:w="1395" w:type="dxa"/>
          </w:tcPr>
          <w:p w14:paraId="32ADB3B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75</w:t>
            </w:r>
          </w:p>
        </w:tc>
        <w:tc>
          <w:tcPr>
            <w:tcW w:w="1515" w:type="dxa"/>
          </w:tcPr>
          <w:p w14:paraId="317ECA3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2" w:type="dxa"/>
          </w:tcPr>
          <w:p w14:paraId="2DB4B8A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6366CDE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7FEA4E5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47927FE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73EA397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45AAAC2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038BBAAB">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6494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restart"/>
          </w:tcPr>
          <w:p w14:paraId="7457552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商业服务</w:t>
            </w:r>
          </w:p>
        </w:tc>
        <w:tc>
          <w:tcPr>
            <w:tcW w:w="434" w:type="dxa"/>
          </w:tcPr>
          <w:p w14:paraId="3D333BE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48</w:t>
            </w:r>
          </w:p>
        </w:tc>
        <w:tc>
          <w:tcPr>
            <w:tcW w:w="434" w:type="dxa"/>
          </w:tcPr>
          <w:p w14:paraId="05FFFE2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A</w:t>
            </w:r>
          </w:p>
        </w:tc>
        <w:tc>
          <w:tcPr>
            <w:tcW w:w="1015" w:type="dxa"/>
          </w:tcPr>
          <w:p w14:paraId="328E130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小型商服（便利店）</w:t>
            </w:r>
          </w:p>
        </w:tc>
        <w:tc>
          <w:tcPr>
            <w:tcW w:w="1393" w:type="dxa"/>
          </w:tcPr>
          <w:p w14:paraId="081B6A3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10~20</w:t>
            </w:r>
          </w:p>
        </w:tc>
        <w:tc>
          <w:tcPr>
            <w:tcW w:w="1395" w:type="dxa"/>
          </w:tcPr>
          <w:p w14:paraId="07EFF63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1F33E41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2" w:type="dxa"/>
          </w:tcPr>
          <w:p w14:paraId="69D05B2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50319D5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0771F69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5BA813C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508F55E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699A59C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769CDA52">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5F56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498FEF9A">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788108B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49</w:t>
            </w:r>
          </w:p>
        </w:tc>
        <w:tc>
          <w:tcPr>
            <w:tcW w:w="434" w:type="dxa"/>
          </w:tcPr>
          <w:p w14:paraId="7244CB1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A</w:t>
            </w:r>
          </w:p>
        </w:tc>
        <w:tc>
          <w:tcPr>
            <w:tcW w:w="1015" w:type="dxa"/>
          </w:tcPr>
          <w:p w14:paraId="6DA672C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再生资源回收点</w:t>
            </w:r>
          </w:p>
        </w:tc>
        <w:tc>
          <w:tcPr>
            <w:tcW w:w="1393" w:type="dxa"/>
          </w:tcPr>
          <w:p w14:paraId="1C0C0BC2">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5" w:type="dxa"/>
          </w:tcPr>
          <w:p w14:paraId="0C01AE6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7DED8F2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2" w:type="dxa"/>
          </w:tcPr>
          <w:p w14:paraId="03EFEF7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6㎡</w:t>
            </w:r>
          </w:p>
        </w:tc>
        <w:tc>
          <w:tcPr>
            <w:tcW w:w="1390" w:type="dxa"/>
          </w:tcPr>
          <w:p w14:paraId="2469E05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每个建设项目设1处</w:t>
            </w:r>
          </w:p>
        </w:tc>
        <w:tc>
          <w:tcPr>
            <w:tcW w:w="1014" w:type="dxa"/>
          </w:tcPr>
          <w:p w14:paraId="144A290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5B497A8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187A181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5AD87E0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25BEBF57">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0CD1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7C95B1EA">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703D377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50</w:t>
            </w:r>
          </w:p>
        </w:tc>
        <w:tc>
          <w:tcPr>
            <w:tcW w:w="434" w:type="dxa"/>
          </w:tcPr>
          <w:p w14:paraId="3C731A5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B</w:t>
            </w:r>
          </w:p>
        </w:tc>
        <w:tc>
          <w:tcPr>
            <w:tcW w:w="1015" w:type="dxa"/>
          </w:tcPr>
          <w:p w14:paraId="371C6DF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再生资源回收站</w:t>
            </w:r>
          </w:p>
        </w:tc>
        <w:tc>
          <w:tcPr>
            <w:tcW w:w="1393" w:type="dxa"/>
          </w:tcPr>
          <w:p w14:paraId="69BF795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5</w:t>
            </w:r>
          </w:p>
        </w:tc>
        <w:tc>
          <w:tcPr>
            <w:tcW w:w="1395" w:type="dxa"/>
          </w:tcPr>
          <w:p w14:paraId="2DB293C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29388E4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2" w:type="dxa"/>
          </w:tcPr>
          <w:p w14:paraId="1577F8E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5B2DDFE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1000~1500户</w:t>
            </w:r>
          </w:p>
        </w:tc>
        <w:tc>
          <w:tcPr>
            <w:tcW w:w="1014" w:type="dxa"/>
          </w:tcPr>
          <w:p w14:paraId="7D00FEA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560592E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7117CEB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16E274E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1D793A8E">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bl>
    <w:p w14:paraId="4636A982"/>
    <w:p w14:paraId="6EA51979">
      <w:pPr>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续表A.0.6</w:t>
      </w:r>
    </w:p>
    <w:tbl>
      <w:tblPr>
        <w:tblStyle w:val="185"/>
        <w:tblW w:w="14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434"/>
        <w:gridCol w:w="434"/>
        <w:gridCol w:w="1015"/>
        <w:gridCol w:w="1393"/>
        <w:gridCol w:w="1395"/>
        <w:gridCol w:w="1515"/>
        <w:gridCol w:w="1392"/>
        <w:gridCol w:w="1390"/>
        <w:gridCol w:w="1014"/>
        <w:gridCol w:w="1014"/>
        <w:gridCol w:w="1016"/>
        <w:gridCol w:w="1016"/>
        <w:gridCol w:w="511"/>
      </w:tblGrid>
      <w:tr w14:paraId="7D00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0" w:type="dxa"/>
            <w:vMerge w:val="restart"/>
          </w:tcPr>
          <w:p w14:paraId="2EC0F374">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vMerge w:val="restart"/>
          </w:tcPr>
          <w:p w14:paraId="5021218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51</w:t>
            </w:r>
          </w:p>
        </w:tc>
        <w:tc>
          <w:tcPr>
            <w:tcW w:w="434" w:type="dxa"/>
            <w:vMerge w:val="restart"/>
          </w:tcPr>
          <w:p w14:paraId="20BBF3F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C</w:t>
            </w:r>
          </w:p>
        </w:tc>
        <w:tc>
          <w:tcPr>
            <w:tcW w:w="1015" w:type="dxa"/>
            <w:vMerge w:val="restart"/>
          </w:tcPr>
          <w:p w14:paraId="6AB0370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菜市场</w:t>
            </w:r>
          </w:p>
        </w:tc>
        <w:tc>
          <w:tcPr>
            <w:tcW w:w="1393" w:type="dxa"/>
            <w:vMerge w:val="restart"/>
          </w:tcPr>
          <w:p w14:paraId="21662E8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50</w:t>
            </w:r>
          </w:p>
        </w:tc>
        <w:tc>
          <w:tcPr>
            <w:tcW w:w="1395" w:type="dxa"/>
          </w:tcPr>
          <w:p w14:paraId="22F7F1E6">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4887F47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中小型：1000~1500</w:t>
            </w:r>
          </w:p>
        </w:tc>
        <w:tc>
          <w:tcPr>
            <w:tcW w:w="1392" w:type="dxa"/>
          </w:tcPr>
          <w:p w14:paraId="755793B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vMerge w:val="restart"/>
          </w:tcPr>
          <w:p w14:paraId="752A244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2~5万人</w:t>
            </w:r>
          </w:p>
        </w:tc>
        <w:tc>
          <w:tcPr>
            <w:tcW w:w="1014" w:type="dxa"/>
          </w:tcPr>
          <w:p w14:paraId="4E4FDE2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7BC6094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6038740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6BB4BB4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19A37BEB">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21F52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0" w:type="dxa"/>
            <w:vMerge w:val="continue"/>
          </w:tcPr>
          <w:p w14:paraId="080E3AE5">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vMerge w:val="continue"/>
          </w:tcPr>
          <w:p w14:paraId="20010230">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vMerge w:val="continue"/>
          </w:tcPr>
          <w:p w14:paraId="5C43C4BA">
            <w:pPr>
              <w:widowControl/>
              <w:snapToGrid w:val="0"/>
              <w:spacing w:before="190" w:beforeLines="50" w:after="190" w:afterLines="50" w:line="240" w:lineRule="auto"/>
              <w:jc w:val="center"/>
              <w:rPr>
                <w:rFonts w:ascii="宋体" w:hAnsi="宋体" w:eastAsia="宋体"/>
                <w:color w:val="000000"/>
                <w:kern w:val="0"/>
                <w:sz w:val="20"/>
                <w:szCs w:val="21"/>
              </w:rPr>
            </w:pPr>
          </w:p>
        </w:tc>
        <w:tc>
          <w:tcPr>
            <w:tcW w:w="1015" w:type="dxa"/>
            <w:vMerge w:val="continue"/>
          </w:tcPr>
          <w:p w14:paraId="03F1BDB0">
            <w:pPr>
              <w:widowControl/>
              <w:snapToGrid w:val="0"/>
              <w:spacing w:before="190" w:beforeLines="50" w:after="190" w:afterLines="50" w:line="240" w:lineRule="auto"/>
              <w:jc w:val="center"/>
              <w:rPr>
                <w:rFonts w:ascii="宋体" w:hAnsi="宋体" w:eastAsia="宋体"/>
                <w:color w:val="000000"/>
                <w:kern w:val="0"/>
                <w:sz w:val="20"/>
                <w:szCs w:val="21"/>
              </w:rPr>
            </w:pPr>
          </w:p>
        </w:tc>
        <w:tc>
          <w:tcPr>
            <w:tcW w:w="1393" w:type="dxa"/>
            <w:vMerge w:val="continue"/>
          </w:tcPr>
          <w:p w14:paraId="764C285E">
            <w:pPr>
              <w:widowControl/>
              <w:snapToGrid w:val="0"/>
              <w:spacing w:before="190" w:beforeLines="50" w:after="190" w:afterLines="50" w:line="240" w:lineRule="auto"/>
              <w:jc w:val="center"/>
              <w:rPr>
                <w:rFonts w:ascii="宋体" w:hAnsi="宋体" w:eastAsia="宋体"/>
                <w:color w:val="000000"/>
                <w:kern w:val="0"/>
                <w:sz w:val="20"/>
                <w:szCs w:val="21"/>
              </w:rPr>
            </w:pPr>
          </w:p>
        </w:tc>
        <w:tc>
          <w:tcPr>
            <w:tcW w:w="1395" w:type="dxa"/>
          </w:tcPr>
          <w:p w14:paraId="39D25F84">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40655F5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大型：2000~2500</w:t>
            </w:r>
          </w:p>
        </w:tc>
        <w:tc>
          <w:tcPr>
            <w:tcW w:w="1392" w:type="dxa"/>
          </w:tcPr>
          <w:p w14:paraId="557E056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vMerge w:val="continue"/>
          </w:tcPr>
          <w:p w14:paraId="0FCBDE76">
            <w:pPr>
              <w:widowControl/>
              <w:snapToGrid w:val="0"/>
              <w:spacing w:before="190" w:beforeLines="50" w:after="190" w:afterLines="50" w:line="240" w:lineRule="auto"/>
              <w:jc w:val="center"/>
              <w:rPr>
                <w:rFonts w:ascii="宋体" w:hAnsi="宋体" w:eastAsia="宋体"/>
                <w:color w:val="000000"/>
                <w:kern w:val="0"/>
                <w:sz w:val="20"/>
                <w:szCs w:val="21"/>
              </w:rPr>
            </w:pPr>
          </w:p>
        </w:tc>
        <w:tc>
          <w:tcPr>
            <w:tcW w:w="1014" w:type="dxa"/>
          </w:tcPr>
          <w:p w14:paraId="6EA4334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22E9A39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3DC923C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1678A2C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506F552B">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6196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06B74AF0">
            <w:pPr>
              <w:widowControl/>
              <w:snapToGrid w:val="0"/>
              <w:spacing w:before="190" w:beforeLines="50" w:after="190" w:afterLines="50" w:line="240" w:lineRule="auto"/>
              <w:jc w:val="center"/>
              <w:rPr>
                <w:rFonts w:ascii="宋体" w:hAnsi="宋体" w:eastAsia="宋体"/>
                <w:color w:val="000000"/>
                <w:kern w:val="0"/>
                <w:sz w:val="20"/>
                <w:szCs w:val="21"/>
              </w:rPr>
            </w:pPr>
          </w:p>
        </w:tc>
        <w:tc>
          <w:tcPr>
            <w:tcW w:w="434" w:type="dxa"/>
          </w:tcPr>
          <w:p w14:paraId="46187358">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52</w:t>
            </w:r>
          </w:p>
        </w:tc>
        <w:tc>
          <w:tcPr>
            <w:tcW w:w="434" w:type="dxa"/>
          </w:tcPr>
          <w:p w14:paraId="5F9D963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C</w:t>
            </w:r>
          </w:p>
        </w:tc>
        <w:tc>
          <w:tcPr>
            <w:tcW w:w="1015" w:type="dxa"/>
          </w:tcPr>
          <w:p w14:paraId="4A5B876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其他商业服务</w:t>
            </w:r>
          </w:p>
        </w:tc>
        <w:tc>
          <w:tcPr>
            <w:tcW w:w="1393" w:type="dxa"/>
          </w:tcPr>
          <w:p w14:paraId="4566BF5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535~625</w:t>
            </w:r>
          </w:p>
        </w:tc>
        <w:tc>
          <w:tcPr>
            <w:tcW w:w="1395" w:type="dxa"/>
          </w:tcPr>
          <w:p w14:paraId="4E6ABD29">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2C1B8FA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2" w:type="dxa"/>
          </w:tcPr>
          <w:p w14:paraId="41B47C6C">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4F76F9FA">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3~5万人</w:t>
            </w:r>
          </w:p>
        </w:tc>
        <w:tc>
          <w:tcPr>
            <w:tcW w:w="1014" w:type="dxa"/>
          </w:tcPr>
          <w:p w14:paraId="14D4C8B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666277DE">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32EF9DFF">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4B55B44D">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615D5DBD">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4771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0" w:type="dxa"/>
            <w:vMerge w:val="continue"/>
          </w:tcPr>
          <w:p w14:paraId="435B3351">
            <w:pPr>
              <w:widowControl/>
              <w:snapToGrid w:val="0"/>
              <w:spacing w:before="190" w:beforeLines="50" w:after="190" w:afterLines="50" w:line="240" w:lineRule="auto"/>
              <w:jc w:val="center"/>
              <w:rPr>
                <w:rFonts w:ascii="宋体" w:hAnsi="宋体" w:eastAsia="宋体"/>
                <w:color w:val="000000"/>
                <w:kern w:val="0"/>
                <w:sz w:val="20"/>
                <w:szCs w:val="21"/>
              </w:rPr>
            </w:pPr>
          </w:p>
        </w:tc>
        <w:tc>
          <w:tcPr>
            <w:tcW w:w="1883" w:type="dxa"/>
            <w:gridSpan w:val="3"/>
          </w:tcPr>
          <w:p w14:paraId="1A75CEE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小计</w:t>
            </w:r>
          </w:p>
        </w:tc>
        <w:tc>
          <w:tcPr>
            <w:tcW w:w="1393" w:type="dxa"/>
          </w:tcPr>
          <w:p w14:paraId="79BF7E11">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600~700</w:t>
            </w:r>
          </w:p>
        </w:tc>
        <w:tc>
          <w:tcPr>
            <w:tcW w:w="1395" w:type="dxa"/>
          </w:tcPr>
          <w:p w14:paraId="30BFB82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515" w:type="dxa"/>
          </w:tcPr>
          <w:p w14:paraId="35C510A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2" w:type="dxa"/>
          </w:tcPr>
          <w:p w14:paraId="32AFE82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390" w:type="dxa"/>
          </w:tcPr>
          <w:p w14:paraId="4026E053">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68509327">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4" w:type="dxa"/>
          </w:tcPr>
          <w:p w14:paraId="69237950">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7866BB6B">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1016" w:type="dxa"/>
          </w:tcPr>
          <w:p w14:paraId="077E42E5">
            <w:pPr>
              <w:widowControl/>
              <w:snapToGrid w:val="0"/>
              <w:spacing w:before="190" w:beforeLines="50" w:after="190" w:afterLines="50" w:line="240" w:lineRule="auto"/>
              <w:jc w:val="center"/>
              <w:rPr>
                <w:rFonts w:ascii="宋体" w:hAnsi="宋体" w:eastAsia="宋体"/>
                <w:color w:val="000000"/>
                <w:kern w:val="0"/>
                <w:sz w:val="20"/>
                <w:szCs w:val="21"/>
              </w:rPr>
            </w:pPr>
            <w:r>
              <w:rPr>
                <w:rFonts w:hint="eastAsia" w:ascii="宋体" w:hAnsi="宋体" w:eastAsia="宋体"/>
                <w:color w:val="000000"/>
                <w:kern w:val="0"/>
                <w:sz w:val="20"/>
                <w:szCs w:val="21"/>
              </w:rPr>
              <w:t>　</w:t>
            </w:r>
          </w:p>
        </w:tc>
        <w:tc>
          <w:tcPr>
            <w:tcW w:w="511" w:type="dxa"/>
          </w:tcPr>
          <w:p w14:paraId="67D0ADD6">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r w14:paraId="6FEA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2583" w:type="dxa"/>
            <w:gridSpan w:val="4"/>
          </w:tcPr>
          <w:p w14:paraId="08D05341">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总计</w:t>
            </w:r>
          </w:p>
        </w:tc>
        <w:tc>
          <w:tcPr>
            <w:tcW w:w="1393" w:type="dxa"/>
          </w:tcPr>
          <w:p w14:paraId="12B72033">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2692~3126</w:t>
            </w:r>
          </w:p>
        </w:tc>
        <w:tc>
          <w:tcPr>
            <w:tcW w:w="1395" w:type="dxa"/>
          </w:tcPr>
          <w:p w14:paraId="4E0273EA">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2642~3250</w:t>
            </w:r>
          </w:p>
        </w:tc>
        <w:tc>
          <w:tcPr>
            <w:tcW w:w="1515" w:type="dxa"/>
          </w:tcPr>
          <w:p w14:paraId="5AAE5905">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c>
          <w:tcPr>
            <w:tcW w:w="1392" w:type="dxa"/>
          </w:tcPr>
          <w:p w14:paraId="66AB1F10">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c>
          <w:tcPr>
            <w:tcW w:w="1390" w:type="dxa"/>
          </w:tcPr>
          <w:p w14:paraId="2562CAAC">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c>
          <w:tcPr>
            <w:tcW w:w="1014" w:type="dxa"/>
          </w:tcPr>
          <w:p w14:paraId="1026F72C">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c>
          <w:tcPr>
            <w:tcW w:w="1014" w:type="dxa"/>
          </w:tcPr>
          <w:p w14:paraId="14754226">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c>
          <w:tcPr>
            <w:tcW w:w="1016" w:type="dxa"/>
          </w:tcPr>
          <w:p w14:paraId="1083DF71">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c>
          <w:tcPr>
            <w:tcW w:w="1016" w:type="dxa"/>
          </w:tcPr>
          <w:p w14:paraId="66D0282C">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c>
          <w:tcPr>
            <w:tcW w:w="511" w:type="dxa"/>
          </w:tcPr>
          <w:p w14:paraId="1E546885">
            <w:pPr>
              <w:widowControl/>
              <w:snapToGrid w:val="0"/>
              <w:spacing w:before="190" w:beforeLines="50" w:after="190" w:afterLines="50" w:line="240" w:lineRule="auto"/>
              <w:jc w:val="center"/>
              <w:rPr>
                <w:rFonts w:ascii="宋体" w:hAnsi="宋体" w:eastAsia="宋体"/>
                <w:b/>
                <w:color w:val="000000"/>
                <w:kern w:val="0"/>
                <w:sz w:val="20"/>
                <w:szCs w:val="21"/>
              </w:rPr>
            </w:pPr>
            <w:r>
              <w:rPr>
                <w:rFonts w:hint="eastAsia" w:ascii="宋体" w:hAnsi="宋体" w:eastAsia="宋体"/>
                <w:b/>
                <w:color w:val="000000"/>
                <w:kern w:val="0"/>
                <w:sz w:val="20"/>
                <w:szCs w:val="21"/>
              </w:rPr>
              <w:t>　</w:t>
            </w:r>
          </w:p>
        </w:tc>
      </w:tr>
    </w:tbl>
    <w:p w14:paraId="3F13F946">
      <w:pPr>
        <w:spacing w:after="381"/>
        <w:rPr>
          <w:rFonts w:ascii="宋体" w:hAnsi="宋体"/>
          <w:color w:val="000000" w:themeColor="text1"/>
          <w:sz w:val="21"/>
          <w:szCs w:val="21"/>
          <w14:textFill>
            <w14:solidFill>
              <w14:schemeClr w14:val="tx1"/>
            </w14:solidFill>
          </w14:textFill>
        </w:rPr>
      </w:pPr>
    </w:p>
    <w:p w14:paraId="3E70CE6F">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注：</w:t>
      </w:r>
    </w:p>
    <w:p w14:paraId="71674E89">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．其中专有名词（加粗字体</w:t>
      </w:r>
      <w:r>
        <w:rPr>
          <w:rFonts w:hint="eastAsia" w:ascii="宋体" w:hAnsi="宋体"/>
          <w:b/>
          <w:color w:val="000000" w:themeColor="text1"/>
          <w:sz w:val="21"/>
          <w:szCs w:val="21"/>
          <w14:textFill>
            <w14:solidFill>
              <w14:schemeClr w14:val="tx1"/>
            </w14:solidFill>
          </w14:textFill>
        </w:rPr>
        <w:t>“北京市居住公共服务设施配置指标表、类别、序号、层级、项目名称、千人指标、建筑面积、用地面积、最小规模/一般规模、（㎡）、（㎡/每处）、服务规模、（万人/处）、（万m2/处）、方案（㎡/处）、建筑面积、地上（㎡）、地下（㎡）、总面积（㎡）、位置、总计、2692~3126、2642~3250</w:t>
      </w:r>
      <w:r>
        <w:rPr>
          <w:rFonts w:hint="eastAsia" w:ascii="宋体" w:hAnsi="宋体"/>
          <w:color w:val="000000" w:themeColor="text1"/>
          <w:sz w:val="21"/>
          <w:szCs w:val="21"/>
          <w14:textFill>
            <w14:solidFill>
              <w14:schemeClr w14:val="tx1"/>
            </w14:solidFill>
          </w14:textFill>
        </w:rPr>
        <w:t>”）不可随意修改。</w:t>
      </w:r>
    </w:p>
    <w:p w14:paraId="1657B391">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2．表头北京市居住公共服务设施配置指标表、类别所在行和列不可删除或添加。</w:t>
      </w:r>
    </w:p>
    <w:p w14:paraId="3048EA48">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3．总计所在行和列不可删除或添加。</w:t>
      </w:r>
    </w:p>
    <w:p w14:paraId="5B3D779D">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4．社区综合管理服务、交通、市政公用、教育、医疗卫生、商业服务中各项</w:t>
      </w:r>
      <w:r>
        <w:rPr>
          <w:rFonts w:hint="eastAsia" w:ascii="宋体" w:hAnsi="宋体"/>
          <w:color w:val="000000" w:themeColor="text1"/>
          <w:sz w:val="21"/>
          <w:szCs w:val="21"/>
          <w:lang w:eastAsia="zh-CN"/>
          <w14:textFill>
            <w14:solidFill>
              <w14:schemeClr w14:val="tx1"/>
            </w14:solidFill>
          </w14:textFill>
        </w:rPr>
        <w:t>所在</w:t>
      </w:r>
      <w:r>
        <w:rPr>
          <w:rFonts w:hint="eastAsia" w:ascii="宋体" w:hAnsi="宋体"/>
          <w:color w:val="000000" w:themeColor="text1"/>
          <w:sz w:val="21"/>
          <w:szCs w:val="21"/>
          <w14:textFill>
            <w14:solidFill>
              <w14:schemeClr w14:val="tx1"/>
            </w14:solidFill>
          </w14:textFill>
        </w:rPr>
        <w:t>行可删除或添加，序号一列数字可根据实际情况修改</w:t>
      </w:r>
    </w:p>
    <w:p w14:paraId="753454D6">
      <w:pPr>
        <w:spacing w:after="381"/>
        <w:jc w:val="center"/>
        <w:rPr>
          <w:rFonts w:ascii="宋体" w:hAnsi="宋体"/>
          <w:b/>
          <w:color w:val="000000" w:themeColor="text1"/>
          <w:sz w:val="21"/>
          <w:szCs w:val="21"/>
          <w14:textFill>
            <w14:solidFill>
              <w14:schemeClr w14:val="tx1"/>
            </w14:solidFill>
          </w14:textFill>
        </w:rPr>
      </w:pPr>
    </w:p>
    <w:p w14:paraId="5F952D02">
      <w:pPr>
        <w:spacing w:after="381"/>
        <w:jc w:val="center"/>
        <w:rPr>
          <w:rFonts w:ascii="宋体" w:hAnsi="宋体"/>
          <w:b/>
          <w:color w:val="000000" w:themeColor="text1"/>
          <w:sz w:val="21"/>
          <w:szCs w:val="21"/>
          <w14:textFill>
            <w14:solidFill>
              <w14:schemeClr w14:val="tx1"/>
            </w14:solidFill>
          </w14:textFill>
        </w:rPr>
      </w:pPr>
    </w:p>
    <w:p w14:paraId="5A0EFD9A">
      <w:pPr>
        <w:spacing w:after="381"/>
        <w:jc w:val="center"/>
        <w:rPr>
          <w:rFonts w:ascii="宋体" w:hAnsi="宋体"/>
          <w:b/>
          <w:color w:val="000000" w:themeColor="text1"/>
          <w:sz w:val="21"/>
          <w:szCs w:val="21"/>
          <w14:textFill>
            <w14:solidFill>
              <w14:schemeClr w14:val="tx1"/>
            </w14:solidFill>
          </w14:textFill>
        </w:rPr>
      </w:pPr>
    </w:p>
    <w:p w14:paraId="192F87D8">
      <w:pPr>
        <w:spacing w:after="381"/>
        <w:jc w:val="center"/>
        <w:rPr>
          <w:rFonts w:ascii="宋体" w:hAnsi="宋体"/>
          <w:b/>
          <w:color w:val="000000" w:themeColor="text1"/>
          <w:sz w:val="21"/>
          <w:szCs w:val="21"/>
          <w14:textFill>
            <w14:solidFill>
              <w14:schemeClr w14:val="tx1"/>
            </w14:solidFill>
          </w14:textFill>
        </w:rPr>
      </w:pPr>
    </w:p>
    <w:p w14:paraId="51253DE1">
      <w:pPr>
        <w:spacing w:after="381"/>
        <w:jc w:val="center"/>
        <w:rPr>
          <w:rFonts w:ascii="宋体" w:hAnsi="宋体"/>
          <w:b/>
          <w:color w:val="000000" w:themeColor="text1"/>
          <w:sz w:val="21"/>
          <w:szCs w:val="21"/>
          <w14:textFill>
            <w14:solidFill>
              <w14:schemeClr w14:val="tx1"/>
            </w14:solidFill>
          </w14:textFill>
        </w:rPr>
      </w:pPr>
    </w:p>
    <w:p w14:paraId="3DDED041">
      <w:pPr>
        <w:spacing w:after="381"/>
        <w:jc w:val="center"/>
        <w:rPr>
          <w:rFonts w:ascii="宋体" w:hAnsi="宋体"/>
          <w:b/>
          <w:color w:val="000000" w:themeColor="text1"/>
          <w:sz w:val="21"/>
          <w:szCs w:val="21"/>
          <w14:textFill>
            <w14:solidFill>
              <w14:schemeClr w14:val="tx1"/>
            </w14:solidFill>
          </w14:textFill>
        </w:rPr>
      </w:pPr>
    </w:p>
    <w:p w14:paraId="3DF32EBE">
      <w:pPr>
        <w:rPr>
          <w:rFonts w:asciiTheme="minorEastAsia" w:hAnsiTheme="minorEastAsia"/>
        </w:rPr>
      </w:pPr>
      <w:r>
        <w:rPr>
          <w:rFonts w:hint="eastAsia" w:asciiTheme="minorEastAsia" w:hAnsiTheme="minorEastAsia"/>
        </w:rPr>
        <w:t>A</w:t>
      </w:r>
      <w:r>
        <w:rPr>
          <w:rFonts w:asciiTheme="minorEastAsia" w:hAnsiTheme="minorEastAsia"/>
        </w:rPr>
        <w:t xml:space="preserve">.0.7  </w:t>
      </w:r>
      <w:r>
        <w:rPr>
          <w:rFonts w:hint="eastAsia" w:asciiTheme="minorEastAsia" w:hAnsiTheme="minorEastAsia"/>
        </w:rPr>
        <w:t>构筑物一览表宜符合表A</w:t>
      </w:r>
      <w:r>
        <w:rPr>
          <w:rFonts w:asciiTheme="minorEastAsia" w:hAnsiTheme="minorEastAsia"/>
        </w:rPr>
        <w:t>.0.7的规定。</w:t>
      </w:r>
    </w:p>
    <w:p w14:paraId="60EEF51B">
      <w:pPr>
        <w:spacing w:after="381"/>
        <w:jc w:val="center"/>
        <w:rPr>
          <w:rFonts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表A.0.7</w:t>
      </w:r>
      <w:r>
        <w:rPr>
          <w:rFonts w:ascii="宋体" w:hAnsi="宋体"/>
          <w:b/>
          <w:color w:val="000000" w:themeColor="text1"/>
          <w:sz w:val="21"/>
          <w:szCs w:val="21"/>
          <w14:textFill>
            <w14:solidFill>
              <w14:schemeClr w14:val="tx1"/>
            </w14:solidFill>
          </w14:textFill>
        </w:rPr>
        <w:t xml:space="preserve">  </w:t>
      </w:r>
      <w:r>
        <w:rPr>
          <w:rFonts w:hint="eastAsia" w:ascii="宋体" w:hAnsi="宋体"/>
          <w:b/>
          <w:color w:val="000000" w:themeColor="text1"/>
          <w:sz w:val="21"/>
          <w:szCs w:val="21"/>
          <w14:textFill>
            <w14:solidFill>
              <w14:schemeClr w14:val="tx1"/>
            </w14:solidFill>
          </w14:textFill>
        </w:rPr>
        <w:t xml:space="preserve"> 构筑物一览</w:t>
      </w:r>
      <w:r>
        <w:rPr>
          <w:rFonts w:ascii="宋体" w:hAnsi="宋体"/>
          <w:b/>
          <w:color w:val="000000" w:themeColor="text1"/>
          <w:sz w:val="21"/>
          <w:szCs w:val="21"/>
          <w14:textFill>
            <w14:solidFill>
              <w14:schemeClr w14:val="tx1"/>
            </w14:solidFill>
          </w14:textFill>
        </w:rPr>
        <w:t>表</w:t>
      </w:r>
    </w:p>
    <w:tbl>
      <w:tblPr>
        <w:tblStyle w:val="34"/>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0"/>
        <w:gridCol w:w="3570"/>
        <w:gridCol w:w="3570"/>
        <w:gridCol w:w="3573"/>
      </w:tblGrid>
      <w:tr w14:paraId="6779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4283" w:type="dxa"/>
            <w:gridSpan w:val="4"/>
            <w:noWrap/>
          </w:tcPr>
          <w:p w14:paraId="0A631DE3">
            <w:pPr>
              <w:pStyle w:val="174"/>
              <w:spacing w:before="190" w:after="190"/>
            </w:pPr>
            <w:r>
              <w:rPr>
                <w:rFonts w:hint="eastAsia"/>
              </w:rPr>
              <w:t>构筑物一览表</w:t>
            </w:r>
          </w:p>
        </w:tc>
      </w:tr>
      <w:tr w14:paraId="4F08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570" w:type="dxa"/>
            <w:noWrap/>
          </w:tcPr>
          <w:p w14:paraId="78A42E1A">
            <w:pPr>
              <w:pStyle w:val="174"/>
              <w:spacing w:before="190" w:after="190"/>
            </w:pPr>
            <w:r>
              <w:rPr>
                <w:rFonts w:hint="eastAsia"/>
              </w:rPr>
              <w:t>名称</w:t>
            </w:r>
          </w:p>
        </w:tc>
        <w:tc>
          <w:tcPr>
            <w:tcW w:w="3570" w:type="dxa"/>
            <w:noWrap/>
          </w:tcPr>
          <w:p w14:paraId="5AEFF4DA">
            <w:pPr>
              <w:pStyle w:val="174"/>
              <w:spacing w:before="190" w:after="190"/>
            </w:pPr>
            <w:r>
              <w:rPr>
                <w:rFonts w:hint="eastAsia"/>
              </w:rPr>
              <w:t>数值</w:t>
            </w:r>
          </w:p>
        </w:tc>
        <w:tc>
          <w:tcPr>
            <w:tcW w:w="3570" w:type="dxa"/>
            <w:noWrap/>
          </w:tcPr>
          <w:p w14:paraId="3F772698">
            <w:pPr>
              <w:pStyle w:val="174"/>
              <w:spacing w:before="190" w:after="190"/>
            </w:pPr>
            <w:r>
              <w:rPr>
                <w:rFonts w:hint="eastAsia"/>
              </w:rPr>
              <w:t>单位</w:t>
            </w:r>
          </w:p>
        </w:tc>
        <w:tc>
          <w:tcPr>
            <w:tcW w:w="3570" w:type="dxa"/>
            <w:noWrap/>
          </w:tcPr>
          <w:p w14:paraId="265C89E6">
            <w:pPr>
              <w:pStyle w:val="174"/>
              <w:spacing w:before="190" w:after="190"/>
            </w:pPr>
            <w:r>
              <w:rPr>
                <w:rFonts w:hint="eastAsia"/>
              </w:rPr>
              <w:t>备注</w:t>
            </w:r>
          </w:p>
        </w:tc>
      </w:tr>
      <w:tr w14:paraId="2CA8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570" w:type="dxa"/>
            <w:noWrap/>
          </w:tcPr>
          <w:p w14:paraId="67CBD537">
            <w:pPr>
              <w:pStyle w:val="174"/>
              <w:spacing w:before="190" w:after="190"/>
            </w:pPr>
            <w:r>
              <w:rPr>
                <w:rFonts w:hint="eastAsia"/>
              </w:rPr>
              <w:t>　</w:t>
            </w:r>
          </w:p>
        </w:tc>
        <w:tc>
          <w:tcPr>
            <w:tcW w:w="3570" w:type="dxa"/>
            <w:noWrap/>
          </w:tcPr>
          <w:p w14:paraId="57B89466">
            <w:pPr>
              <w:pStyle w:val="174"/>
              <w:spacing w:before="190" w:after="190"/>
            </w:pPr>
            <w:r>
              <w:rPr>
                <w:rFonts w:hint="eastAsia"/>
              </w:rPr>
              <w:t>　</w:t>
            </w:r>
          </w:p>
        </w:tc>
        <w:tc>
          <w:tcPr>
            <w:tcW w:w="3570" w:type="dxa"/>
            <w:noWrap/>
          </w:tcPr>
          <w:p w14:paraId="40D4880A">
            <w:pPr>
              <w:pStyle w:val="174"/>
              <w:spacing w:before="190" w:after="190"/>
            </w:pPr>
            <w:r>
              <w:rPr>
                <w:rFonts w:hint="eastAsia"/>
              </w:rPr>
              <w:t>　</w:t>
            </w:r>
          </w:p>
        </w:tc>
        <w:tc>
          <w:tcPr>
            <w:tcW w:w="3570" w:type="dxa"/>
            <w:noWrap/>
          </w:tcPr>
          <w:p w14:paraId="428C7405">
            <w:pPr>
              <w:pStyle w:val="174"/>
              <w:spacing w:before="190" w:after="190"/>
            </w:pPr>
            <w:r>
              <w:rPr>
                <w:rFonts w:hint="eastAsia"/>
              </w:rPr>
              <w:t>　</w:t>
            </w:r>
          </w:p>
        </w:tc>
      </w:tr>
      <w:tr w14:paraId="67AA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570" w:type="dxa"/>
            <w:noWrap/>
          </w:tcPr>
          <w:p w14:paraId="1662C1A9">
            <w:pPr>
              <w:pStyle w:val="174"/>
              <w:spacing w:before="190" w:after="190"/>
            </w:pPr>
            <w:r>
              <w:rPr>
                <w:rFonts w:hint="eastAsia"/>
              </w:rPr>
              <w:t>　</w:t>
            </w:r>
          </w:p>
        </w:tc>
        <w:tc>
          <w:tcPr>
            <w:tcW w:w="3570" w:type="dxa"/>
            <w:noWrap/>
          </w:tcPr>
          <w:p w14:paraId="559EF3FA">
            <w:pPr>
              <w:pStyle w:val="174"/>
              <w:spacing w:before="190" w:after="190"/>
            </w:pPr>
            <w:r>
              <w:rPr>
                <w:rFonts w:hint="eastAsia"/>
              </w:rPr>
              <w:t>　</w:t>
            </w:r>
          </w:p>
        </w:tc>
        <w:tc>
          <w:tcPr>
            <w:tcW w:w="3570" w:type="dxa"/>
            <w:noWrap/>
          </w:tcPr>
          <w:p w14:paraId="66161482">
            <w:pPr>
              <w:pStyle w:val="174"/>
              <w:spacing w:before="190" w:after="190"/>
            </w:pPr>
            <w:r>
              <w:rPr>
                <w:rFonts w:hint="eastAsia"/>
              </w:rPr>
              <w:t>　</w:t>
            </w:r>
          </w:p>
        </w:tc>
        <w:tc>
          <w:tcPr>
            <w:tcW w:w="3570" w:type="dxa"/>
            <w:noWrap/>
          </w:tcPr>
          <w:p w14:paraId="72719E4B">
            <w:pPr>
              <w:pStyle w:val="174"/>
              <w:spacing w:before="190" w:after="190"/>
            </w:pPr>
            <w:r>
              <w:rPr>
                <w:rFonts w:hint="eastAsia"/>
              </w:rPr>
              <w:t>　</w:t>
            </w:r>
          </w:p>
        </w:tc>
      </w:tr>
      <w:tr w14:paraId="4770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570" w:type="dxa"/>
            <w:noWrap/>
          </w:tcPr>
          <w:p w14:paraId="0216C905">
            <w:pPr>
              <w:pStyle w:val="174"/>
              <w:spacing w:before="190" w:after="190"/>
            </w:pPr>
            <w:r>
              <w:rPr>
                <w:rFonts w:hint="eastAsia"/>
              </w:rPr>
              <w:t>　</w:t>
            </w:r>
          </w:p>
        </w:tc>
        <w:tc>
          <w:tcPr>
            <w:tcW w:w="3570" w:type="dxa"/>
            <w:noWrap/>
          </w:tcPr>
          <w:p w14:paraId="572AF107">
            <w:pPr>
              <w:pStyle w:val="174"/>
              <w:spacing w:before="190" w:after="190"/>
            </w:pPr>
            <w:r>
              <w:rPr>
                <w:rFonts w:hint="eastAsia"/>
              </w:rPr>
              <w:t>　</w:t>
            </w:r>
          </w:p>
        </w:tc>
        <w:tc>
          <w:tcPr>
            <w:tcW w:w="3570" w:type="dxa"/>
            <w:noWrap/>
          </w:tcPr>
          <w:p w14:paraId="0FEB44ED">
            <w:pPr>
              <w:pStyle w:val="174"/>
              <w:spacing w:before="190" w:after="190"/>
            </w:pPr>
            <w:r>
              <w:rPr>
                <w:rFonts w:hint="eastAsia"/>
              </w:rPr>
              <w:t>　</w:t>
            </w:r>
          </w:p>
        </w:tc>
        <w:tc>
          <w:tcPr>
            <w:tcW w:w="3570" w:type="dxa"/>
            <w:noWrap/>
          </w:tcPr>
          <w:p w14:paraId="1989B25D">
            <w:pPr>
              <w:pStyle w:val="174"/>
              <w:spacing w:before="190" w:after="190"/>
            </w:pPr>
            <w:r>
              <w:rPr>
                <w:rFonts w:hint="eastAsia"/>
              </w:rPr>
              <w:t>　</w:t>
            </w:r>
          </w:p>
        </w:tc>
      </w:tr>
    </w:tbl>
    <w:p w14:paraId="7E3D15D9">
      <w:pPr>
        <w:spacing w:after="381"/>
        <w:rPr>
          <w:rFonts w:ascii="宋体" w:hAnsi="宋体"/>
          <w:color w:val="000000" w:themeColor="text1"/>
          <w:sz w:val="21"/>
          <w:szCs w:val="21"/>
          <w14:textFill>
            <w14:solidFill>
              <w14:schemeClr w14:val="tx1"/>
            </w14:solidFill>
          </w14:textFill>
        </w:rPr>
      </w:pPr>
    </w:p>
    <w:p w14:paraId="67FCFE3D">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注：</w:t>
      </w:r>
    </w:p>
    <w:p w14:paraId="61D66B2E">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．其中专有名词（（加粗字体</w:t>
      </w:r>
      <w:r>
        <w:rPr>
          <w:rFonts w:hint="eastAsia" w:ascii="宋体" w:hAnsi="宋体"/>
          <w:b/>
          <w:color w:val="000000" w:themeColor="text1"/>
          <w:sz w:val="21"/>
          <w:szCs w:val="21"/>
          <w14:textFill>
            <w14:solidFill>
              <w14:schemeClr w14:val="tx1"/>
            </w14:solidFill>
          </w14:textFill>
        </w:rPr>
        <w:t>构筑物一览表、名称、数值、单位、备注</w:t>
      </w:r>
      <w:r>
        <w:rPr>
          <w:rFonts w:hint="eastAsia" w:ascii="宋体" w:hAnsi="宋体"/>
          <w:color w:val="000000" w:themeColor="text1"/>
          <w:sz w:val="21"/>
          <w:szCs w:val="21"/>
          <w14:textFill>
            <w14:solidFill>
              <w14:schemeClr w14:val="tx1"/>
            </w14:solidFill>
          </w14:textFill>
        </w:rPr>
        <w:t>）不可编辑表格及内容,不可以在模板中间加表格列，在其它位置可以加列和行。</w:t>
      </w:r>
    </w:p>
    <w:p w14:paraId="36304539">
      <w:pPr>
        <w:rPr>
          <w:rFonts w:asciiTheme="minorEastAsia" w:hAnsiTheme="minorEastAsia"/>
        </w:rPr>
      </w:pPr>
      <w:r>
        <w:rPr>
          <w:rFonts w:hint="eastAsia" w:asciiTheme="minorEastAsia" w:hAnsiTheme="minorEastAsia"/>
        </w:rPr>
        <w:t>A</w:t>
      </w:r>
      <w:r>
        <w:rPr>
          <w:rFonts w:asciiTheme="minorEastAsia" w:hAnsiTheme="minorEastAsia"/>
        </w:rPr>
        <w:t xml:space="preserve">.0.8  </w:t>
      </w:r>
      <w:r>
        <w:rPr>
          <w:rFonts w:hint="eastAsia" w:asciiTheme="minorEastAsia" w:hAnsiTheme="minorEastAsia"/>
        </w:rPr>
        <w:t>人防工程指标明细表宜符合表A</w:t>
      </w:r>
      <w:r>
        <w:rPr>
          <w:rFonts w:asciiTheme="minorEastAsia" w:hAnsiTheme="minorEastAsia"/>
        </w:rPr>
        <w:t>.0.8的规定。</w:t>
      </w:r>
    </w:p>
    <w:p w14:paraId="02C9308F">
      <w:pPr>
        <w:spacing w:after="381"/>
        <w:jc w:val="center"/>
        <w:rPr>
          <w:rFonts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表A.0</w:t>
      </w:r>
      <w:r>
        <w:rPr>
          <w:rFonts w:ascii="宋体" w:hAnsi="宋体"/>
          <w:b/>
          <w:color w:val="000000" w:themeColor="text1"/>
          <w:sz w:val="21"/>
          <w:szCs w:val="21"/>
          <w14:textFill>
            <w14:solidFill>
              <w14:schemeClr w14:val="tx1"/>
            </w14:solidFill>
          </w14:textFill>
        </w:rPr>
        <w:t xml:space="preserve">.8  </w:t>
      </w:r>
      <w:r>
        <w:rPr>
          <w:rFonts w:hint="eastAsia" w:ascii="宋体" w:hAnsi="宋体"/>
          <w:b/>
          <w:color w:val="000000" w:themeColor="text1"/>
          <w:sz w:val="21"/>
          <w:szCs w:val="21"/>
          <w14:textFill>
            <w14:solidFill>
              <w14:schemeClr w14:val="tx1"/>
            </w14:solidFill>
          </w14:textFill>
        </w:rPr>
        <w:t>人防工程指标明细表</w:t>
      </w:r>
    </w:p>
    <w:tbl>
      <w:tblPr>
        <w:tblStyle w:val="34"/>
        <w:tblW w:w="14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204"/>
        <w:gridCol w:w="971"/>
        <w:gridCol w:w="634"/>
        <w:gridCol w:w="876"/>
        <w:gridCol w:w="876"/>
        <w:gridCol w:w="634"/>
        <w:gridCol w:w="1104"/>
        <w:gridCol w:w="1104"/>
        <w:gridCol w:w="1260"/>
        <w:gridCol w:w="1260"/>
        <w:gridCol w:w="1261"/>
        <w:gridCol w:w="1260"/>
        <w:gridCol w:w="1261"/>
        <w:gridCol w:w="6"/>
      </w:tblGrid>
      <w:tr w14:paraId="2B16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14345" w:type="dxa"/>
            <w:gridSpan w:val="15"/>
            <w:noWrap/>
          </w:tcPr>
          <w:p w14:paraId="067211B5">
            <w:pPr>
              <w:pStyle w:val="174"/>
              <w:spacing w:before="190" w:after="190"/>
            </w:pPr>
            <w:r>
              <w:rPr>
                <w:rFonts w:hint="eastAsia"/>
              </w:rPr>
              <w:t>人防工程指标明细表</w:t>
            </w:r>
          </w:p>
        </w:tc>
      </w:tr>
      <w:tr w14:paraId="6264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402" w:hRule="atLeast"/>
        </w:trPr>
        <w:tc>
          <w:tcPr>
            <w:tcW w:w="1838" w:type="dxa"/>
            <w:gridSpan w:val="2"/>
            <w:noWrap/>
          </w:tcPr>
          <w:p w14:paraId="6CFF57AD">
            <w:pPr>
              <w:pStyle w:val="174"/>
              <w:spacing w:before="190" w:after="190"/>
            </w:pPr>
            <w:r>
              <w:rPr>
                <w:rFonts w:hint="eastAsia"/>
              </w:rPr>
              <w:t>防护单元</w:t>
            </w:r>
          </w:p>
        </w:tc>
        <w:tc>
          <w:tcPr>
            <w:tcW w:w="1605" w:type="dxa"/>
            <w:gridSpan w:val="2"/>
            <w:noWrap/>
          </w:tcPr>
          <w:p w14:paraId="213EC27C">
            <w:pPr>
              <w:pStyle w:val="174"/>
              <w:spacing w:before="190" w:after="190"/>
            </w:pPr>
            <w:r>
              <w:rPr>
                <w:rFonts w:hint="eastAsia"/>
              </w:rPr>
              <w:t>战时主要出入口</w:t>
            </w:r>
          </w:p>
          <w:p w14:paraId="3C527C9E">
            <w:pPr>
              <w:pStyle w:val="174"/>
              <w:spacing w:before="190" w:after="190"/>
            </w:pPr>
            <w:r>
              <w:rPr>
                <w:rFonts w:hint="eastAsia"/>
              </w:rPr>
              <w:t>　</w:t>
            </w:r>
          </w:p>
        </w:tc>
        <w:tc>
          <w:tcPr>
            <w:tcW w:w="876" w:type="dxa"/>
            <w:vMerge w:val="restart"/>
            <w:noWrap/>
          </w:tcPr>
          <w:p w14:paraId="75DAC40C">
            <w:pPr>
              <w:pStyle w:val="174"/>
              <w:spacing w:before="190" w:after="190"/>
            </w:pPr>
            <w:r>
              <w:rPr>
                <w:rFonts w:hint="eastAsia"/>
              </w:rPr>
              <w:t>战时功能</w:t>
            </w:r>
          </w:p>
        </w:tc>
        <w:tc>
          <w:tcPr>
            <w:tcW w:w="876" w:type="dxa"/>
            <w:vMerge w:val="restart"/>
            <w:noWrap/>
          </w:tcPr>
          <w:p w14:paraId="5571DF5B">
            <w:pPr>
              <w:pStyle w:val="174"/>
              <w:spacing w:before="190" w:after="190"/>
            </w:pPr>
            <w:r>
              <w:rPr>
                <w:rFonts w:hint="eastAsia"/>
              </w:rPr>
              <w:t>平时功能</w:t>
            </w:r>
          </w:p>
        </w:tc>
        <w:tc>
          <w:tcPr>
            <w:tcW w:w="634" w:type="dxa"/>
            <w:vMerge w:val="restart"/>
            <w:noWrap/>
          </w:tcPr>
          <w:p w14:paraId="1DCCEC94">
            <w:pPr>
              <w:pStyle w:val="174"/>
              <w:spacing w:before="190" w:after="190"/>
            </w:pPr>
            <w:r>
              <w:rPr>
                <w:rFonts w:hint="eastAsia"/>
              </w:rPr>
              <w:t>抗力等级</w:t>
            </w:r>
          </w:p>
        </w:tc>
        <w:tc>
          <w:tcPr>
            <w:tcW w:w="1104" w:type="dxa"/>
            <w:vMerge w:val="restart"/>
          </w:tcPr>
          <w:p w14:paraId="42776E25">
            <w:pPr>
              <w:pStyle w:val="174"/>
              <w:spacing w:before="190" w:after="190"/>
            </w:pPr>
            <w:r>
              <w:rPr>
                <w:rFonts w:hint="eastAsia"/>
              </w:rPr>
              <w:t>室内地面绝对标高（m）</w:t>
            </w:r>
          </w:p>
        </w:tc>
        <w:tc>
          <w:tcPr>
            <w:tcW w:w="1104" w:type="dxa"/>
            <w:vMerge w:val="restart"/>
            <w:noWrap/>
          </w:tcPr>
          <w:p w14:paraId="7E984B63">
            <w:pPr>
              <w:pStyle w:val="174"/>
              <w:spacing w:before="190" w:after="190"/>
            </w:pPr>
            <w:r>
              <w:rPr>
                <w:rFonts w:hint="eastAsia"/>
              </w:rPr>
              <w:t>层高（m）</w:t>
            </w:r>
          </w:p>
        </w:tc>
        <w:tc>
          <w:tcPr>
            <w:tcW w:w="1260" w:type="dxa"/>
            <w:vMerge w:val="restart"/>
          </w:tcPr>
          <w:p w14:paraId="43B4D575">
            <w:pPr>
              <w:pStyle w:val="174"/>
              <w:spacing w:before="190" w:after="190"/>
            </w:pPr>
            <w:r>
              <w:rPr>
                <w:rFonts w:hint="eastAsia"/>
              </w:rPr>
              <w:t>人防工程建筑面积（㎡）</w:t>
            </w:r>
          </w:p>
        </w:tc>
        <w:tc>
          <w:tcPr>
            <w:tcW w:w="2521" w:type="dxa"/>
            <w:gridSpan w:val="2"/>
          </w:tcPr>
          <w:p w14:paraId="74081469">
            <w:pPr>
              <w:pStyle w:val="174"/>
              <w:spacing w:before="190" w:after="190"/>
            </w:pPr>
            <w:r>
              <w:rPr>
                <w:rFonts w:hint="eastAsia"/>
              </w:rPr>
              <w:t>人防工程地上建筑面积（㎡）</w:t>
            </w:r>
          </w:p>
        </w:tc>
        <w:tc>
          <w:tcPr>
            <w:tcW w:w="2521" w:type="dxa"/>
            <w:gridSpan w:val="2"/>
          </w:tcPr>
          <w:p w14:paraId="49691CCA">
            <w:pPr>
              <w:pStyle w:val="174"/>
              <w:spacing w:before="190" w:after="190"/>
            </w:pPr>
            <w:r>
              <w:rPr>
                <w:rFonts w:hint="eastAsia"/>
              </w:rPr>
              <w:t>人防工程地下建筑面积（㎡）</w:t>
            </w:r>
          </w:p>
        </w:tc>
      </w:tr>
      <w:tr w14:paraId="0064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266" w:hRule="atLeast"/>
        </w:trPr>
        <w:tc>
          <w:tcPr>
            <w:tcW w:w="634" w:type="dxa"/>
            <w:noWrap/>
          </w:tcPr>
          <w:p w14:paraId="03600B48">
            <w:pPr>
              <w:pStyle w:val="174"/>
              <w:spacing w:before="190" w:after="190"/>
            </w:pPr>
            <w:r>
              <w:rPr>
                <w:rFonts w:hint="eastAsia"/>
              </w:rPr>
              <w:t>编号</w:t>
            </w:r>
          </w:p>
        </w:tc>
        <w:tc>
          <w:tcPr>
            <w:tcW w:w="1204" w:type="dxa"/>
          </w:tcPr>
          <w:p w14:paraId="71381DB0">
            <w:pPr>
              <w:pStyle w:val="174"/>
              <w:spacing w:before="190" w:after="190"/>
            </w:pPr>
            <w:r>
              <w:rPr>
                <w:rFonts w:hint="eastAsia"/>
              </w:rPr>
              <w:t>所在建筑栋号及位置</w:t>
            </w:r>
          </w:p>
        </w:tc>
        <w:tc>
          <w:tcPr>
            <w:tcW w:w="971" w:type="dxa"/>
            <w:noWrap/>
          </w:tcPr>
          <w:p w14:paraId="598D4540">
            <w:pPr>
              <w:pStyle w:val="174"/>
              <w:spacing w:before="190" w:after="190"/>
            </w:pPr>
            <w:r>
              <w:rPr>
                <w:rFonts w:hint="eastAsia"/>
              </w:rPr>
              <w:t>编号</w:t>
            </w:r>
          </w:p>
        </w:tc>
        <w:tc>
          <w:tcPr>
            <w:tcW w:w="634" w:type="dxa"/>
            <w:noWrap/>
          </w:tcPr>
          <w:p w14:paraId="340FDA3B">
            <w:pPr>
              <w:pStyle w:val="174"/>
              <w:spacing w:before="190" w:after="190"/>
            </w:pPr>
            <w:r>
              <w:rPr>
                <w:rFonts w:hint="eastAsia"/>
              </w:rPr>
              <w:t>位置</w:t>
            </w:r>
          </w:p>
        </w:tc>
        <w:tc>
          <w:tcPr>
            <w:tcW w:w="876" w:type="dxa"/>
            <w:vMerge w:val="continue"/>
          </w:tcPr>
          <w:p w14:paraId="20815EDE">
            <w:pPr>
              <w:pStyle w:val="174"/>
              <w:spacing w:before="190" w:after="190"/>
            </w:pPr>
          </w:p>
        </w:tc>
        <w:tc>
          <w:tcPr>
            <w:tcW w:w="876" w:type="dxa"/>
            <w:vMerge w:val="continue"/>
          </w:tcPr>
          <w:p w14:paraId="30CAAC6F">
            <w:pPr>
              <w:pStyle w:val="174"/>
              <w:spacing w:before="190" w:after="190"/>
            </w:pPr>
          </w:p>
        </w:tc>
        <w:tc>
          <w:tcPr>
            <w:tcW w:w="634" w:type="dxa"/>
            <w:vMerge w:val="continue"/>
          </w:tcPr>
          <w:p w14:paraId="1AE62482">
            <w:pPr>
              <w:pStyle w:val="174"/>
              <w:spacing w:before="190" w:after="190"/>
            </w:pPr>
          </w:p>
        </w:tc>
        <w:tc>
          <w:tcPr>
            <w:tcW w:w="1104" w:type="dxa"/>
            <w:vMerge w:val="continue"/>
          </w:tcPr>
          <w:p w14:paraId="4E08672A">
            <w:pPr>
              <w:pStyle w:val="174"/>
              <w:spacing w:before="190" w:after="190"/>
            </w:pPr>
          </w:p>
        </w:tc>
        <w:tc>
          <w:tcPr>
            <w:tcW w:w="1104" w:type="dxa"/>
            <w:vMerge w:val="continue"/>
          </w:tcPr>
          <w:p w14:paraId="46342668">
            <w:pPr>
              <w:pStyle w:val="174"/>
              <w:spacing w:before="190" w:after="190"/>
            </w:pPr>
          </w:p>
        </w:tc>
        <w:tc>
          <w:tcPr>
            <w:tcW w:w="1260" w:type="dxa"/>
            <w:vMerge w:val="continue"/>
          </w:tcPr>
          <w:p w14:paraId="1EBED876">
            <w:pPr>
              <w:pStyle w:val="174"/>
              <w:spacing w:before="190" w:after="190"/>
            </w:pPr>
          </w:p>
        </w:tc>
        <w:tc>
          <w:tcPr>
            <w:tcW w:w="1260" w:type="dxa"/>
          </w:tcPr>
          <w:p w14:paraId="036ECA95">
            <w:pPr>
              <w:pStyle w:val="174"/>
              <w:spacing w:before="190" w:after="190"/>
            </w:pPr>
            <w:r>
              <w:rPr>
                <w:rFonts w:hint="eastAsia"/>
              </w:rPr>
              <w:t>人防管理用房建筑面积（㎡）</w:t>
            </w:r>
          </w:p>
        </w:tc>
        <w:tc>
          <w:tcPr>
            <w:tcW w:w="1261" w:type="dxa"/>
          </w:tcPr>
          <w:p w14:paraId="578061A6">
            <w:pPr>
              <w:pStyle w:val="174"/>
              <w:spacing w:before="190" w:after="190"/>
            </w:pPr>
            <w:r>
              <w:rPr>
                <w:rFonts w:hint="eastAsia"/>
              </w:rPr>
              <w:t>地上其他部分建筑面积（㎡）</w:t>
            </w:r>
          </w:p>
        </w:tc>
        <w:tc>
          <w:tcPr>
            <w:tcW w:w="1260" w:type="dxa"/>
          </w:tcPr>
          <w:p w14:paraId="2A67CC04">
            <w:pPr>
              <w:pStyle w:val="174"/>
              <w:spacing w:before="190" w:after="190"/>
            </w:pPr>
            <w:r>
              <w:rPr>
                <w:rFonts w:hint="eastAsia"/>
              </w:rPr>
              <w:t>人防防护区建筑面积（㎡）</w:t>
            </w:r>
          </w:p>
        </w:tc>
        <w:tc>
          <w:tcPr>
            <w:tcW w:w="1261" w:type="dxa"/>
          </w:tcPr>
          <w:p w14:paraId="7E323552">
            <w:pPr>
              <w:pStyle w:val="174"/>
              <w:spacing w:before="190" w:after="190"/>
            </w:pPr>
            <w:r>
              <w:rPr>
                <w:rFonts w:hint="eastAsia"/>
              </w:rPr>
              <w:t>地下其他部分建筑面积（㎡）</w:t>
            </w:r>
          </w:p>
        </w:tc>
      </w:tr>
      <w:tr w14:paraId="53AA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50" w:hRule="atLeast"/>
        </w:trPr>
        <w:tc>
          <w:tcPr>
            <w:tcW w:w="634" w:type="dxa"/>
            <w:noWrap/>
          </w:tcPr>
          <w:p w14:paraId="09D0E9B8">
            <w:pPr>
              <w:pStyle w:val="174"/>
              <w:spacing w:before="190" w:after="190"/>
              <w:rPr>
                <w:b w:val="0"/>
              </w:rPr>
            </w:pPr>
            <w:r>
              <w:rPr>
                <w:rFonts w:hint="eastAsia"/>
                <w:b w:val="0"/>
              </w:rPr>
              <w:t>1</w:t>
            </w:r>
          </w:p>
        </w:tc>
        <w:tc>
          <w:tcPr>
            <w:tcW w:w="1204" w:type="dxa"/>
            <w:noWrap/>
          </w:tcPr>
          <w:p w14:paraId="6748B0B7">
            <w:pPr>
              <w:pStyle w:val="174"/>
              <w:spacing w:before="190" w:after="190"/>
              <w:rPr>
                <w:b w:val="0"/>
              </w:rPr>
            </w:pPr>
            <w:r>
              <w:rPr>
                <w:rFonts w:hint="eastAsia"/>
                <w:b w:val="0"/>
              </w:rPr>
              <w:t>　</w:t>
            </w:r>
          </w:p>
        </w:tc>
        <w:tc>
          <w:tcPr>
            <w:tcW w:w="971" w:type="dxa"/>
            <w:noWrap/>
          </w:tcPr>
          <w:p w14:paraId="4EFB1965">
            <w:pPr>
              <w:pStyle w:val="174"/>
              <w:spacing w:before="190" w:after="190"/>
            </w:pPr>
            <w:r>
              <w:rPr>
                <w:rFonts w:hint="eastAsia"/>
              </w:rPr>
              <w:t>　</w:t>
            </w:r>
          </w:p>
        </w:tc>
        <w:tc>
          <w:tcPr>
            <w:tcW w:w="634" w:type="dxa"/>
            <w:noWrap/>
          </w:tcPr>
          <w:p w14:paraId="5466F95D">
            <w:pPr>
              <w:pStyle w:val="174"/>
              <w:spacing w:before="190" w:after="190"/>
            </w:pPr>
            <w:r>
              <w:rPr>
                <w:rFonts w:hint="eastAsia"/>
              </w:rPr>
              <w:t>　</w:t>
            </w:r>
          </w:p>
        </w:tc>
        <w:tc>
          <w:tcPr>
            <w:tcW w:w="876" w:type="dxa"/>
            <w:noWrap/>
          </w:tcPr>
          <w:p w14:paraId="511760C6">
            <w:pPr>
              <w:pStyle w:val="174"/>
              <w:spacing w:before="190" w:after="190"/>
            </w:pPr>
            <w:r>
              <w:rPr>
                <w:rFonts w:hint="eastAsia"/>
              </w:rPr>
              <w:t>　</w:t>
            </w:r>
          </w:p>
        </w:tc>
        <w:tc>
          <w:tcPr>
            <w:tcW w:w="876" w:type="dxa"/>
            <w:noWrap/>
          </w:tcPr>
          <w:p w14:paraId="406B1676">
            <w:pPr>
              <w:pStyle w:val="174"/>
              <w:spacing w:before="190" w:after="190"/>
            </w:pPr>
            <w:r>
              <w:rPr>
                <w:rFonts w:hint="eastAsia"/>
              </w:rPr>
              <w:t>　</w:t>
            </w:r>
          </w:p>
        </w:tc>
        <w:tc>
          <w:tcPr>
            <w:tcW w:w="634" w:type="dxa"/>
            <w:noWrap/>
          </w:tcPr>
          <w:p w14:paraId="08981DDC">
            <w:pPr>
              <w:pStyle w:val="174"/>
              <w:spacing w:before="190" w:after="190"/>
            </w:pPr>
            <w:r>
              <w:rPr>
                <w:rFonts w:hint="eastAsia"/>
              </w:rPr>
              <w:t>　</w:t>
            </w:r>
          </w:p>
        </w:tc>
        <w:tc>
          <w:tcPr>
            <w:tcW w:w="1104" w:type="dxa"/>
            <w:noWrap/>
          </w:tcPr>
          <w:p w14:paraId="4EE2D684">
            <w:pPr>
              <w:pStyle w:val="174"/>
              <w:spacing w:before="190" w:after="190"/>
            </w:pPr>
            <w:r>
              <w:rPr>
                <w:rFonts w:hint="eastAsia"/>
              </w:rPr>
              <w:t>　</w:t>
            </w:r>
          </w:p>
        </w:tc>
        <w:tc>
          <w:tcPr>
            <w:tcW w:w="1104" w:type="dxa"/>
            <w:noWrap/>
          </w:tcPr>
          <w:p w14:paraId="562912BB">
            <w:pPr>
              <w:pStyle w:val="174"/>
              <w:spacing w:before="190" w:after="190"/>
            </w:pPr>
            <w:r>
              <w:rPr>
                <w:rFonts w:hint="eastAsia"/>
              </w:rPr>
              <w:t>　</w:t>
            </w:r>
          </w:p>
        </w:tc>
        <w:tc>
          <w:tcPr>
            <w:tcW w:w="1260" w:type="dxa"/>
            <w:noWrap/>
          </w:tcPr>
          <w:p w14:paraId="5B04B8E9">
            <w:pPr>
              <w:pStyle w:val="174"/>
              <w:spacing w:before="190" w:after="190"/>
            </w:pPr>
            <w:r>
              <w:rPr>
                <w:rFonts w:hint="eastAsia"/>
              </w:rPr>
              <w:t>　</w:t>
            </w:r>
          </w:p>
        </w:tc>
        <w:tc>
          <w:tcPr>
            <w:tcW w:w="1260" w:type="dxa"/>
            <w:noWrap/>
          </w:tcPr>
          <w:p w14:paraId="7F26B283">
            <w:pPr>
              <w:pStyle w:val="174"/>
              <w:spacing w:before="190" w:after="190"/>
            </w:pPr>
            <w:r>
              <w:rPr>
                <w:rFonts w:hint="eastAsia"/>
              </w:rPr>
              <w:t>　</w:t>
            </w:r>
          </w:p>
        </w:tc>
        <w:tc>
          <w:tcPr>
            <w:tcW w:w="1261" w:type="dxa"/>
            <w:noWrap/>
          </w:tcPr>
          <w:p w14:paraId="0CE71200">
            <w:pPr>
              <w:pStyle w:val="174"/>
              <w:spacing w:before="190" w:after="190"/>
            </w:pPr>
            <w:r>
              <w:rPr>
                <w:rFonts w:hint="eastAsia"/>
              </w:rPr>
              <w:t>　</w:t>
            </w:r>
          </w:p>
        </w:tc>
        <w:tc>
          <w:tcPr>
            <w:tcW w:w="1260" w:type="dxa"/>
            <w:noWrap/>
          </w:tcPr>
          <w:p w14:paraId="05B2F135">
            <w:pPr>
              <w:pStyle w:val="174"/>
              <w:spacing w:before="190" w:after="190"/>
            </w:pPr>
            <w:r>
              <w:rPr>
                <w:rFonts w:hint="eastAsia"/>
              </w:rPr>
              <w:t>　</w:t>
            </w:r>
          </w:p>
        </w:tc>
        <w:tc>
          <w:tcPr>
            <w:tcW w:w="1261" w:type="dxa"/>
            <w:noWrap/>
          </w:tcPr>
          <w:p w14:paraId="1F1C6B39">
            <w:pPr>
              <w:pStyle w:val="174"/>
              <w:spacing w:before="190" w:after="190"/>
            </w:pPr>
            <w:r>
              <w:rPr>
                <w:rFonts w:hint="eastAsia"/>
              </w:rPr>
              <w:t>　</w:t>
            </w:r>
          </w:p>
        </w:tc>
      </w:tr>
      <w:tr w14:paraId="3663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50" w:hRule="atLeast"/>
        </w:trPr>
        <w:tc>
          <w:tcPr>
            <w:tcW w:w="634" w:type="dxa"/>
            <w:noWrap/>
          </w:tcPr>
          <w:p w14:paraId="6F31FFF5">
            <w:pPr>
              <w:pStyle w:val="174"/>
              <w:spacing w:before="190" w:after="190"/>
              <w:rPr>
                <w:b w:val="0"/>
              </w:rPr>
            </w:pPr>
            <w:r>
              <w:rPr>
                <w:rFonts w:hint="eastAsia"/>
                <w:b w:val="0"/>
              </w:rPr>
              <w:t>2</w:t>
            </w:r>
          </w:p>
        </w:tc>
        <w:tc>
          <w:tcPr>
            <w:tcW w:w="1204" w:type="dxa"/>
            <w:noWrap/>
          </w:tcPr>
          <w:p w14:paraId="3CF92BE6">
            <w:pPr>
              <w:pStyle w:val="174"/>
              <w:spacing w:before="190" w:after="190"/>
              <w:rPr>
                <w:b w:val="0"/>
              </w:rPr>
            </w:pPr>
            <w:r>
              <w:rPr>
                <w:rFonts w:hint="eastAsia"/>
                <w:b w:val="0"/>
              </w:rPr>
              <w:t>　</w:t>
            </w:r>
          </w:p>
        </w:tc>
        <w:tc>
          <w:tcPr>
            <w:tcW w:w="971" w:type="dxa"/>
            <w:noWrap/>
          </w:tcPr>
          <w:p w14:paraId="52343465">
            <w:pPr>
              <w:pStyle w:val="174"/>
              <w:spacing w:before="190" w:after="190"/>
            </w:pPr>
            <w:r>
              <w:rPr>
                <w:rFonts w:hint="eastAsia"/>
              </w:rPr>
              <w:t>　</w:t>
            </w:r>
          </w:p>
        </w:tc>
        <w:tc>
          <w:tcPr>
            <w:tcW w:w="634" w:type="dxa"/>
            <w:noWrap/>
          </w:tcPr>
          <w:p w14:paraId="3086A340">
            <w:pPr>
              <w:pStyle w:val="174"/>
              <w:spacing w:before="190" w:after="190"/>
            </w:pPr>
            <w:r>
              <w:rPr>
                <w:rFonts w:hint="eastAsia"/>
              </w:rPr>
              <w:t>　</w:t>
            </w:r>
          </w:p>
        </w:tc>
        <w:tc>
          <w:tcPr>
            <w:tcW w:w="876" w:type="dxa"/>
            <w:noWrap/>
          </w:tcPr>
          <w:p w14:paraId="67792149">
            <w:pPr>
              <w:pStyle w:val="174"/>
              <w:spacing w:before="190" w:after="190"/>
            </w:pPr>
            <w:r>
              <w:rPr>
                <w:rFonts w:hint="eastAsia"/>
              </w:rPr>
              <w:t>　</w:t>
            </w:r>
          </w:p>
        </w:tc>
        <w:tc>
          <w:tcPr>
            <w:tcW w:w="876" w:type="dxa"/>
            <w:noWrap/>
          </w:tcPr>
          <w:p w14:paraId="499077E7">
            <w:pPr>
              <w:pStyle w:val="174"/>
              <w:spacing w:before="190" w:after="190"/>
            </w:pPr>
            <w:r>
              <w:rPr>
                <w:rFonts w:hint="eastAsia"/>
              </w:rPr>
              <w:t>　</w:t>
            </w:r>
          </w:p>
        </w:tc>
        <w:tc>
          <w:tcPr>
            <w:tcW w:w="634" w:type="dxa"/>
            <w:noWrap/>
          </w:tcPr>
          <w:p w14:paraId="52F5D1C4">
            <w:pPr>
              <w:pStyle w:val="174"/>
              <w:spacing w:before="190" w:after="190"/>
            </w:pPr>
            <w:r>
              <w:rPr>
                <w:rFonts w:hint="eastAsia"/>
              </w:rPr>
              <w:t>　</w:t>
            </w:r>
          </w:p>
        </w:tc>
        <w:tc>
          <w:tcPr>
            <w:tcW w:w="1104" w:type="dxa"/>
            <w:noWrap/>
          </w:tcPr>
          <w:p w14:paraId="223B992B">
            <w:pPr>
              <w:pStyle w:val="174"/>
              <w:spacing w:before="190" w:after="190"/>
            </w:pPr>
            <w:r>
              <w:rPr>
                <w:rFonts w:hint="eastAsia"/>
              </w:rPr>
              <w:t>　</w:t>
            </w:r>
          </w:p>
        </w:tc>
        <w:tc>
          <w:tcPr>
            <w:tcW w:w="1104" w:type="dxa"/>
            <w:noWrap/>
          </w:tcPr>
          <w:p w14:paraId="78799BED">
            <w:pPr>
              <w:pStyle w:val="174"/>
              <w:spacing w:before="190" w:after="190"/>
            </w:pPr>
            <w:r>
              <w:rPr>
                <w:rFonts w:hint="eastAsia"/>
              </w:rPr>
              <w:t>　</w:t>
            </w:r>
          </w:p>
        </w:tc>
        <w:tc>
          <w:tcPr>
            <w:tcW w:w="1260" w:type="dxa"/>
            <w:noWrap/>
          </w:tcPr>
          <w:p w14:paraId="5C1AB4F8">
            <w:pPr>
              <w:pStyle w:val="174"/>
              <w:spacing w:before="190" w:after="190"/>
            </w:pPr>
            <w:r>
              <w:rPr>
                <w:rFonts w:hint="eastAsia"/>
              </w:rPr>
              <w:t>　</w:t>
            </w:r>
          </w:p>
        </w:tc>
        <w:tc>
          <w:tcPr>
            <w:tcW w:w="1260" w:type="dxa"/>
            <w:noWrap/>
          </w:tcPr>
          <w:p w14:paraId="059A414C">
            <w:pPr>
              <w:pStyle w:val="174"/>
              <w:spacing w:before="190" w:after="190"/>
            </w:pPr>
            <w:r>
              <w:rPr>
                <w:rFonts w:hint="eastAsia"/>
              </w:rPr>
              <w:t>　</w:t>
            </w:r>
          </w:p>
        </w:tc>
        <w:tc>
          <w:tcPr>
            <w:tcW w:w="1261" w:type="dxa"/>
            <w:noWrap/>
          </w:tcPr>
          <w:p w14:paraId="47433895">
            <w:pPr>
              <w:pStyle w:val="174"/>
              <w:spacing w:before="190" w:after="190"/>
            </w:pPr>
            <w:r>
              <w:rPr>
                <w:rFonts w:hint="eastAsia"/>
              </w:rPr>
              <w:t>　</w:t>
            </w:r>
          </w:p>
        </w:tc>
        <w:tc>
          <w:tcPr>
            <w:tcW w:w="1260" w:type="dxa"/>
            <w:noWrap/>
          </w:tcPr>
          <w:p w14:paraId="728A0A94">
            <w:pPr>
              <w:pStyle w:val="174"/>
              <w:spacing w:before="190" w:after="190"/>
            </w:pPr>
            <w:r>
              <w:rPr>
                <w:rFonts w:hint="eastAsia"/>
              </w:rPr>
              <w:t>　</w:t>
            </w:r>
          </w:p>
        </w:tc>
        <w:tc>
          <w:tcPr>
            <w:tcW w:w="1261" w:type="dxa"/>
            <w:noWrap/>
          </w:tcPr>
          <w:p w14:paraId="62ABA820">
            <w:pPr>
              <w:pStyle w:val="174"/>
              <w:spacing w:before="190" w:after="190"/>
            </w:pPr>
            <w:r>
              <w:rPr>
                <w:rFonts w:hint="eastAsia"/>
              </w:rPr>
              <w:t>　</w:t>
            </w:r>
          </w:p>
        </w:tc>
      </w:tr>
      <w:tr w14:paraId="3100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50" w:hRule="atLeast"/>
        </w:trPr>
        <w:tc>
          <w:tcPr>
            <w:tcW w:w="634" w:type="dxa"/>
            <w:noWrap/>
          </w:tcPr>
          <w:p w14:paraId="34343E93">
            <w:pPr>
              <w:pStyle w:val="174"/>
              <w:spacing w:before="190" w:after="190"/>
            </w:pPr>
            <w:r>
              <w:rPr>
                <w:rFonts w:hint="eastAsia"/>
              </w:rPr>
              <w:t>合计</w:t>
            </w:r>
          </w:p>
        </w:tc>
        <w:tc>
          <w:tcPr>
            <w:tcW w:w="1204" w:type="dxa"/>
            <w:noWrap/>
          </w:tcPr>
          <w:p w14:paraId="5AB5AF71">
            <w:pPr>
              <w:pStyle w:val="174"/>
              <w:spacing w:before="190" w:after="190"/>
            </w:pPr>
            <w:r>
              <w:rPr>
                <w:rFonts w:hint="eastAsia"/>
              </w:rPr>
              <w:t>　</w:t>
            </w:r>
          </w:p>
        </w:tc>
        <w:tc>
          <w:tcPr>
            <w:tcW w:w="971" w:type="dxa"/>
            <w:noWrap/>
          </w:tcPr>
          <w:p w14:paraId="4816461D">
            <w:pPr>
              <w:pStyle w:val="174"/>
              <w:spacing w:before="190" w:after="190"/>
            </w:pPr>
            <w:r>
              <w:rPr>
                <w:rFonts w:hint="eastAsia"/>
              </w:rPr>
              <w:t>　</w:t>
            </w:r>
          </w:p>
        </w:tc>
        <w:tc>
          <w:tcPr>
            <w:tcW w:w="634" w:type="dxa"/>
            <w:noWrap/>
          </w:tcPr>
          <w:p w14:paraId="517B28AB">
            <w:pPr>
              <w:pStyle w:val="174"/>
              <w:spacing w:before="190" w:after="190"/>
            </w:pPr>
            <w:r>
              <w:rPr>
                <w:rFonts w:hint="eastAsia"/>
              </w:rPr>
              <w:t>　</w:t>
            </w:r>
          </w:p>
        </w:tc>
        <w:tc>
          <w:tcPr>
            <w:tcW w:w="876" w:type="dxa"/>
            <w:noWrap/>
          </w:tcPr>
          <w:p w14:paraId="63D2B55A">
            <w:pPr>
              <w:pStyle w:val="174"/>
              <w:spacing w:before="190" w:after="190"/>
            </w:pPr>
            <w:r>
              <w:rPr>
                <w:rFonts w:hint="eastAsia"/>
              </w:rPr>
              <w:t>　</w:t>
            </w:r>
          </w:p>
        </w:tc>
        <w:tc>
          <w:tcPr>
            <w:tcW w:w="876" w:type="dxa"/>
            <w:noWrap/>
          </w:tcPr>
          <w:p w14:paraId="43493C3D">
            <w:pPr>
              <w:pStyle w:val="174"/>
              <w:spacing w:before="190" w:after="190"/>
            </w:pPr>
            <w:r>
              <w:rPr>
                <w:rFonts w:hint="eastAsia"/>
              </w:rPr>
              <w:t>　</w:t>
            </w:r>
          </w:p>
        </w:tc>
        <w:tc>
          <w:tcPr>
            <w:tcW w:w="634" w:type="dxa"/>
            <w:noWrap/>
          </w:tcPr>
          <w:p w14:paraId="37F69C4F">
            <w:pPr>
              <w:pStyle w:val="174"/>
              <w:spacing w:before="190" w:after="190"/>
            </w:pPr>
            <w:r>
              <w:rPr>
                <w:rFonts w:hint="eastAsia"/>
              </w:rPr>
              <w:t>　</w:t>
            </w:r>
          </w:p>
        </w:tc>
        <w:tc>
          <w:tcPr>
            <w:tcW w:w="1104" w:type="dxa"/>
            <w:noWrap/>
          </w:tcPr>
          <w:p w14:paraId="55CA4D4E">
            <w:pPr>
              <w:pStyle w:val="174"/>
              <w:spacing w:before="190" w:after="190"/>
            </w:pPr>
            <w:r>
              <w:rPr>
                <w:rFonts w:hint="eastAsia"/>
              </w:rPr>
              <w:t>　</w:t>
            </w:r>
          </w:p>
        </w:tc>
        <w:tc>
          <w:tcPr>
            <w:tcW w:w="1104" w:type="dxa"/>
            <w:noWrap/>
          </w:tcPr>
          <w:p w14:paraId="2D4AC8E4">
            <w:pPr>
              <w:pStyle w:val="174"/>
              <w:spacing w:before="190" w:after="190"/>
            </w:pPr>
            <w:r>
              <w:rPr>
                <w:rFonts w:hint="eastAsia"/>
              </w:rPr>
              <w:t>　</w:t>
            </w:r>
          </w:p>
        </w:tc>
        <w:tc>
          <w:tcPr>
            <w:tcW w:w="1260" w:type="dxa"/>
            <w:noWrap/>
          </w:tcPr>
          <w:p w14:paraId="13F645C8">
            <w:pPr>
              <w:pStyle w:val="174"/>
              <w:spacing w:before="190" w:after="190"/>
            </w:pPr>
            <w:r>
              <w:rPr>
                <w:rFonts w:hint="eastAsia"/>
              </w:rPr>
              <w:t>　</w:t>
            </w:r>
          </w:p>
        </w:tc>
        <w:tc>
          <w:tcPr>
            <w:tcW w:w="1260" w:type="dxa"/>
            <w:noWrap/>
          </w:tcPr>
          <w:p w14:paraId="18CC54AD">
            <w:pPr>
              <w:pStyle w:val="174"/>
              <w:spacing w:before="190" w:after="190"/>
            </w:pPr>
            <w:r>
              <w:rPr>
                <w:rFonts w:hint="eastAsia"/>
              </w:rPr>
              <w:t>　</w:t>
            </w:r>
          </w:p>
        </w:tc>
        <w:tc>
          <w:tcPr>
            <w:tcW w:w="1261" w:type="dxa"/>
            <w:noWrap/>
          </w:tcPr>
          <w:p w14:paraId="46356027">
            <w:pPr>
              <w:pStyle w:val="174"/>
              <w:spacing w:before="190" w:after="190"/>
            </w:pPr>
            <w:r>
              <w:rPr>
                <w:rFonts w:hint="eastAsia"/>
              </w:rPr>
              <w:t>　</w:t>
            </w:r>
          </w:p>
        </w:tc>
        <w:tc>
          <w:tcPr>
            <w:tcW w:w="1260" w:type="dxa"/>
            <w:noWrap/>
          </w:tcPr>
          <w:p w14:paraId="4B36B974">
            <w:pPr>
              <w:pStyle w:val="174"/>
              <w:spacing w:before="190" w:after="190"/>
            </w:pPr>
            <w:r>
              <w:rPr>
                <w:rFonts w:hint="eastAsia"/>
              </w:rPr>
              <w:t>　</w:t>
            </w:r>
          </w:p>
        </w:tc>
        <w:tc>
          <w:tcPr>
            <w:tcW w:w="1261" w:type="dxa"/>
            <w:noWrap/>
          </w:tcPr>
          <w:p w14:paraId="035099C6">
            <w:pPr>
              <w:pStyle w:val="174"/>
              <w:spacing w:before="190" w:after="190"/>
            </w:pPr>
            <w:r>
              <w:rPr>
                <w:rFonts w:hint="eastAsia"/>
              </w:rPr>
              <w:t>　</w:t>
            </w:r>
          </w:p>
        </w:tc>
      </w:tr>
    </w:tbl>
    <w:p w14:paraId="42CC4689">
      <w:pPr>
        <w:spacing w:after="381"/>
        <w:rPr>
          <w:rFonts w:ascii="宋体" w:hAnsi="宋体"/>
          <w:color w:val="000000" w:themeColor="text1"/>
          <w:sz w:val="21"/>
          <w:szCs w:val="21"/>
          <w14:textFill>
            <w14:solidFill>
              <w14:schemeClr w14:val="tx1"/>
            </w14:solidFill>
          </w14:textFill>
        </w:rPr>
      </w:pPr>
    </w:p>
    <w:p w14:paraId="653B0B0C">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注：</w:t>
      </w:r>
    </w:p>
    <w:p w14:paraId="37052D2A">
      <w:pPr>
        <w:rPr>
          <w:rFonts w:ascii="宋体" w:hAnsi="宋体"/>
          <w:b/>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．其中专有名词（（加粗字体</w:t>
      </w:r>
      <w:r>
        <w:rPr>
          <w:rFonts w:hint="eastAsia" w:ascii="宋体" w:hAnsi="宋体"/>
          <w:b/>
          <w:color w:val="000000" w:themeColor="text1"/>
          <w:sz w:val="21"/>
          <w:szCs w:val="21"/>
          <w14:textFill>
            <w14:solidFill>
              <w14:schemeClr w14:val="tx1"/>
            </w14:solidFill>
          </w14:textFill>
        </w:rPr>
        <w:t>人防工程指标明细表、防护单元、编号、所在建筑栋号及位置、战时主要出入口、编号、位置、战时功能、平时功能、抗力等级、室内地面绝对标高（m）、层高（m）、人防工程建筑面积（㎡）、人防工程地上建筑面积（㎡）、人防管理用房建筑面积（㎡）、地上其他部分建筑面积（㎡）、人防工程地下建筑面积（㎡）、人防防护区建筑面积（㎡）、地下其他部分建筑面积（㎡）、合计）</w:t>
      </w:r>
      <w:r>
        <w:rPr>
          <w:rFonts w:hint="eastAsia" w:ascii="宋体" w:hAnsi="宋体"/>
          <w:color w:val="000000" w:themeColor="text1"/>
          <w:sz w:val="21"/>
          <w:szCs w:val="21"/>
          <w14:textFill>
            <w14:solidFill>
              <w14:schemeClr w14:val="tx1"/>
            </w14:solidFill>
          </w14:textFill>
        </w:rPr>
        <w:t>不可编辑表格及内容,不可以在模板中间加表格列，在其它位置可以加列和行。</w:t>
      </w:r>
    </w:p>
    <w:p w14:paraId="16A227F5">
      <w:pPr>
        <w:spacing w:after="381"/>
        <w:rPr>
          <w:rFonts w:ascii="宋体" w:hAnsi="宋体"/>
          <w:color w:val="000000" w:themeColor="text1"/>
          <w:sz w:val="21"/>
          <w:szCs w:val="21"/>
          <w14:textFill>
            <w14:solidFill>
              <w14:schemeClr w14:val="tx1"/>
            </w14:solidFill>
          </w14:textFill>
        </w:rPr>
      </w:pPr>
    </w:p>
    <w:p w14:paraId="718AC33F">
      <w:pPr>
        <w:spacing w:after="381"/>
        <w:rPr>
          <w:rFonts w:ascii="宋体" w:hAnsi="宋体"/>
          <w:color w:val="000000" w:themeColor="text1"/>
          <w:sz w:val="21"/>
          <w:szCs w:val="21"/>
          <w14:textFill>
            <w14:solidFill>
              <w14:schemeClr w14:val="tx1"/>
            </w14:solidFill>
          </w14:textFill>
        </w:rPr>
      </w:pPr>
    </w:p>
    <w:p w14:paraId="22DD489D">
      <w:pPr>
        <w:spacing w:after="381"/>
        <w:rPr>
          <w:rFonts w:ascii="宋体" w:hAnsi="宋体"/>
          <w:color w:val="000000" w:themeColor="text1"/>
          <w:sz w:val="21"/>
          <w:szCs w:val="21"/>
          <w14:textFill>
            <w14:solidFill>
              <w14:schemeClr w14:val="tx1"/>
            </w14:solidFill>
          </w14:textFill>
        </w:rPr>
      </w:pPr>
    </w:p>
    <w:p w14:paraId="5BF7ACA1">
      <w:pPr>
        <w:spacing w:after="381"/>
        <w:rPr>
          <w:rFonts w:ascii="宋体" w:hAnsi="宋体"/>
          <w:color w:val="000000" w:themeColor="text1"/>
          <w:sz w:val="21"/>
          <w:szCs w:val="21"/>
          <w14:textFill>
            <w14:solidFill>
              <w14:schemeClr w14:val="tx1"/>
            </w14:solidFill>
          </w14:textFill>
        </w:rPr>
      </w:pPr>
    </w:p>
    <w:p w14:paraId="6996C201">
      <w:pPr>
        <w:rPr>
          <w:rFonts w:asciiTheme="minorEastAsia" w:hAnsiTheme="minorEastAsia"/>
        </w:rPr>
      </w:pPr>
      <w:r>
        <w:rPr>
          <w:rFonts w:hint="eastAsia" w:asciiTheme="minorEastAsia" w:hAnsiTheme="minorEastAsia"/>
        </w:rPr>
        <w:t>A</w:t>
      </w:r>
      <w:r>
        <w:rPr>
          <w:rFonts w:asciiTheme="minorEastAsia" w:hAnsiTheme="minorEastAsia"/>
        </w:rPr>
        <w:t xml:space="preserve">.0.9  </w:t>
      </w:r>
      <w:r>
        <w:rPr>
          <w:rFonts w:hint="eastAsia" w:asciiTheme="minorEastAsia" w:hAnsiTheme="minorEastAsia"/>
        </w:rPr>
        <w:t>应建人防面积表宜符合表A</w:t>
      </w:r>
      <w:r>
        <w:rPr>
          <w:rFonts w:asciiTheme="minorEastAsia" w:hAnsiTheme="minorEastAsia"/>
        </w:rPr>
        <w:t>.0.9的规定。</w:t>
      </w:r>
    </w:p>
    <w:p w14:paraId="032637DB">
      <w:pPr>
        <w:spacing w:after="381"/>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表A.0.9</w:t>
      </w:r>
      <w:r>
        <w:rPr>
          <w:rFonts w:ascii="宋体" w:hAnsi="宋体"/>
          <w:b/>
          <w:color w:val="000000" w:themeColor="text1"/>
          <w:sz w:val="21"/>
          <w:szCs w:val="21"/>
          <w14:textFill>
            <w14:solidFill>
              <w14:schemeClr w14:val="tx1"/>
            </w14:solidFill>
          </w14:textFill>
        </w:rPr>
        <w:t xml:space="preserve">  </w:t>
      </w:r>
      <w:r>
        <w:rPr>
          <w:rFonts w:hint="eastAsia" w:ascii="宋体" w:hAnsi="宋体"/>
          <w:b/>
          <w:color w:val="000000" w:themeColor="text1"/>
          <w:sz w:val="21"/>
          <w:szCs w:val="21"/>
          <w14:textFill>
            <w14:solidFill>
              <w14:schemeClr w14:val="tx1"/>
            </w14:solidFill>
          </w14:textFill>
        </w:rPr>
        <w:t>应建人防面积表</w:t>
      </w:r>
      <w:r>
        <w:rPr>
          <w:rFonts w:ascii="宋体" w:hAnsi="宋体"/>
          <w:color w:val="000000" w:themeColor="text1"/>
          <w:sz w:val="21"/>
          <w:szCs w:val="21"/>
          <w14:textFill>
            <w14:solidFill>
              <w14:schemeClr w14:val="tx1"/>
            </w14:solidFill>
          </w14:textFill>
        </w:rPr>
        <w:fldChar w:fldCharType="begin"/>
      </w:r>
      <w:r>
        <w:rPr>
          <w:rFonts w:ascii="宋体" w:hAnsi="宋体"/>
          <w:color w:val="000000" w:themeColor="text1"/>
          <w:sz w:val="21"/>
          <w:szCs w:val="21"/>
          <w14:textFill>
            <w14:solidFill>
              <w14:schemeClr w14:val="tx1"/>
            </w14:solidFill>
          </w14:textFill>
        </w:rPr>
        <w:instrText xml:space="preserve"> LINK Excel.SheetMacroEnabled.12 C:\\Users\\guochy_8773\\Desktop\\（增加人防和构筑物）建设工程规划设计经济技术指标表格模板.xlsm 应建人防面积表!R4C3:R9C9 \a \f 5 \h  \* MERGEFORMAT </w:instrText>
      </w:r>
      <w:r>
        <w:rPr>
          <w:rFonts w:ascii="宋体" w:hAnsi="宋体"/>
          <w:color w:val="000000" w:themeColor="text1"/>
          <w:sz w:val="21"/>
          <w:szCs w:val="21"/>
          <w14:textFill>
            <w14:solidFill>
              <w14:schemeClr w14:val="tx1"/>
            </w14:solidFill>
          </w14:textFill>
        </w:rPr>
        <w:fldChar w:fldCharType="separate"/>
      </w:r>
    </w:p>
    <w:tbl>
      <w:tblPr>
        <w:tblStyle w:val="34"/>
        <w:tblW w:w="14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1988"/>
        <w:gridCol w:w="2417"/>
        <w:gridCol w:w="2447"/>
        <w:gridCol w:w="1556"/>
        <w:gridCol w:w="1842"/>
        <w:gridCol w:w="2325"/>
      </w:tblGrid>
      <w:tr w14:paraId="6D0B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227" w:type="dxa"/>
            <w:gridSpan w:val="7"/>
            <w:noWrap/>
          </w:tcPr>
          <w:p w14:paraId="34242666">
            <w:pPr>
              <w:pStyle w:val="174"/>
              <w:spacing w:before="190" w:after="190"/>
            </w:pPr>
            <w:r>
              <w:rPr>
                <w:rFonts w:hint="eastAsia"/>
              </w:rPr>
              <w:t>应建人防面积表</w:t>
            </w:r>
          </w:p>
        </w:tc>
      </w:tr>
      <w:tr w14:paraId="150DC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652" w:type="dxa"/>
          </w:tcPr>
          <w:p w14:paraId="0E1F3803">
            <w:pPr>
              <w:pStyle w:val="174"/>
              <w:spacing w:before="190" w:after="190"/>
            </w:pPr>
            <w:r>
              <w:rPr>
                <w:rFonts w:hint="eastAsia"/>
              </w:rPr>
              <w:t>地块编号</w:t>
            </w:r>
          </w:p>
        </w:tc>
        <w:tc>
          <w:tcPr>
            <w:tcW w:w="1988" w:type="dxa"/>
          </w:tcPr>
          <w:p w14:paraId="271B0906">
            <w:pPr>
              <w:pStyle w:val="174"/>
              <w:spacing w:before="190" w:after="190"/>
            </w:pPr>
            <w:r>
              <w:rPr>
                <w:rFonts w:hint="eastAsia"/>
              </w:rPr>
              <w:t>总建筑面积（㎡）</w:t>
            </w:r>
          </w:p>
        </w:tc>
        <w:tc>
          <w:tcPr>
            <w:tcW w:w="2417" w:type="dxa"/>
          </w:tcPr>
          <w:p w14:paraId="7A4CFE61">
            <w:pPr>
              <w:pStyle w:val="174"/>
              <w:spacing w:before="190" w:after="190"/>
            </w:pPr>
            <w:r>
              <w:rPr>
                <w:rFonts w:hint="eastAsia"/>
              </w:rPr>
              <w:t>地上建筑面积（㎡）</w:t>
            </w:r>
          </w:p>
        </w:tc>
        <w:tc>
          <w:tcPr>
            <w:tcW w:w="2447" w:type="dxa"/>
          </w:tcPr>
          <w:p w14:paraId="10C0A294">
            <w:pPr>
              <w:pStyle w:val="174"/>
              <w:spacing w:before="190" w:after="190"/>
            </w:pPr>
            <w:r>
              <w:rPr>
                <w:rFonts w:hint="eastAsia"/>
              </w:rPr>
              <w:t>地下建筑面积（㎡）</w:t>
            </w:r>
          </w:p>
        </w:tc>
        <w:tc>
          <w:tcPr>
            <w:tcW w:w="1556" w:type="dxa"/>
          </w:tcPr>
          <w:p w14:paraId="7910C99E">
            <w:pPr>
              <w:pStyle w:val="174"/>
              <w:spacing w:before="190" w:after="190"/>
            </w:pPr>
            <w:r>
              <w:rPr>
                <w:rFonts w:hint="eastAsia"/>
              </w:rPr>
              <w:t>容积率</w:t>
            </w:r>
          </w:p>
        </w:tc>
        <w:tc>
          <w:tcPr>
            <w:tcW w:w="1842" w:type="dxa"/>
          </w:tcPr>
          <w:p w14:paraId="04B108D1">
            <w:pPr>
              <w:pStyle w:val="174"/>
              <w:spacing w:before="190" w:after="190"/>
            </w:pPr>
            <w:r>
              <w:rPr>
                <w:rFonts w:hint="eastAsia"/>
              </w:rPr>
              <w:t>人防测算规则</w:t>
            </w:r>
          </w:p>
        </w:tc>
        <w:tc>
          <w:tcPr>
            <w:tcW w:w="2325" w:type="dxa"/>
          </w:tcPr>
          <w:p w14:paraId="4C69F8A9">
            <w:pPr>
              <w:pStyle w:val="174"/>
              <w:spacing w:before="190" w:after="190"/>
            </w:pPr>
            <w:r>
              <w:rPr>
                <w:rFonts w:hint="eastAsia"/>
              </w:rPr>
              <w:t>应建人防面积（㎡）</w:t>
            </w:r>
          </w:p>
        </w:tc>
      </w:tr>
      <w:tr w14:paraId="24C4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652" w:type="dxa"/>
            <w:noWrap/>
          </w:tcPr>
          <w:p w14:paraId="22AD4DC3">
            <w:pPr>
              <w:pStyle w:val="174"/>
              <w:spacing w:before="190" w:after="190"/>
              <w:rPr>
                <w:color w:val="FF0000"/>
              </w:rPr>
            </w:pPr>
            <w:r>
              <w:rPr>
                <w:rFonts w:hint="eastAsia"/>
                <w:color w:val="FF0000"/>
              </w:rPr>
              <w:t>　</w:t>
            </w:r>
          </w:p>
        </w:tc>
        <w:tc>
          <w:tcPr>
            <w:tcW w:w="1988" w:type="dxa"/>
            <w:noWrap/>
          </w:tcPr>
          <w:p w14:paraId="6C95263B">
            <w:pPr>
              <w:pStyle w:val="174"/>
              <w:spacing w:before="190" w:after="190"/>
            </w:pPr>
            <w:r>
              <w:rPr>
                <w:rFonts w:hint="eastAsia"/>
              </w:rPr>
              <w:t>　</w:t>
            </w:r>
          </w:p>
        </w:tc>
        <w:tc>
          <w:tcPr>
            <w:tcW w:w="2417" w:type="dxa"/>
            <w:noWrap/>
          </w:tcPr>
          <w:p w14:paraId="2C6091D4">
            <w:pPr>
              <w:pStyle w:val="174"/>
              <w:spacing w:before="190" w:after="190"/>
            </w:pPr>
            <w:r>
              <w:rPr>
                <w:rFonts w:hint="eastAsia"/>
              </w:rPr>
              <w:t>　</w:t>
            </w:r>
          </w:p>
        </w:tc>
        <w:tc>
          <w:tcPr>
            <w:tcW w:w="2447" w:type="dxa"/>
            <w:noWrap/>
          </w:tcPr>
          <w:p w14:paraId="2939DCF4">
            <w:pPr>
              <w:pStyle w:val="174"/>
              <w:spacing w:before="190" w:after="190"/>
            </w:pPr>
            <w:r>
              <w:rPr>
                <w:rFonts w:hint="eastAsia"/>
              </w:rPr>
              <w:t>　</w:t>
            </w:r>
          </w:p>
        </w:tc>
        <w:tc>
          <w:tcPr>
            <w:tcW w:w="1556" w:type="dxa"/>
            <w:noWrap/>
          </w:tcPr>
          <w:p w14:paraId="36EBFE0D">
            <w:pPr>
              <w:pStyle w:val="174"/>
              <w:spacing w:before="190" w:after="190"/>
            </w:pPr>
            <w:r>
              <w:rPr>
                <w:rFonts w:hint="eastAsia"/>
              </w:rPr>
              <w:t>　</w:t>
            </w:r>
          </w:p>
        </w:tc>
        <w:tc>
          <w:tcPr>
            <w:tcW w:w="1842" w:type="dxa"/>
            <w:noWrap/>
          </w:tcPr>
          <w:p w14:paraId="24D19230">
            <w:pPr>
              <w:pStyle w:val="174"/>
              <w:spacing w:before="190" w:after="190"/>
            </w:pPr>
            <w:r>
              <w:rPr>
                <w:rFonts w:hint="eastAsia"/>
              </w:rPr>
              <w:t>　</w:t>
            </w:r>
          </w:p>
        </w:tc>
        <w:tc>
          <w:tcPr>
            <w:tcW w:w="2325" w:type="dxa"/>
            <w:noWrap/>
          </w:tcPr>
          <w:p w14:paraId="6B96AF43">
            <w:pPr>
              <w:pStyle w:val="174"/>
              <w:spacing w:before="190" w:after="190"/>
            </w:pPr>
            <w:r>
              <w:rPr>
                <w:rFonts w:hint="eastAsia"/>
              </w:rPr>
              <w:t>　</w:t>
            </w:r>
          </w:p>
        </w:tc>
      </w:tr>
      <w:tr w14:paraId="4324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652" w:type="dxa"/>
            <w:noWrap/>
          </w:tcPr>
          <w:p w14:paraId="29BB7CA5">
            <w:pPr>
              <w:pStyle w:val="174"/>
              <w:spacing w:before="190" w:after="190"/>
            </w:pPr>
            <w:r>
              <w:rPr>
                <w:rFonts w:hint="eastAsia"/>
              </w:rPr>
              <w:t>　</w:t>
            </w:r>
          </w:p>
        </w:tc>
        <w:tc>
          <w:tcPr>
            <w:tcW w:w="1988" w:type="dxa"/>
            <w:noWrap/>
          </w:tcPr>
          <w:p w14:paraId="544754AE">
            <w:pPr>
              <w:pStyle w:val="174"/>
              <w:spacing w:before="190" w:after="190"/>
            </w:pPr>
            <w:r>
              <w:rPr>
                <w:rFonts w:hint="eastAsia"/>
              </w:rPr>
              <w:t>　</w:t>
            </w:r>
          </w:p>
        </w:tc>
        <w:tc>
          <w:tcPr>
            <w:tcW w:w="2417" w:type="dxa"/>
            <w:noWrap/>
          </w:tcPr>
          <w:p w14:paraId="1E76423C">
            <w:pPr>
              <w:pStyle w:val="174"/>
              <w:spacing w:before="190" w:after="190"/>
            </w:pPr>
            <w:r>
              <w:rPr>
                <w:rFonts w:hint="eastAsia"/>
              </w:rPr>
              <w:t>　</w:t>
            </w:r>
          </w:p>
        </w:tc>
        <w:tc>
          <w:tcPr>
            <w:tcW w:w="2447" w:type="dxa"/>
            <w:noWrap/>
          </w:tcPr>
          <w:p w14:paraId="2FA6637F">
            <w:pPr>
              <w:pStyle w:val="174"/>
              <w:spacing w:before="190" w:after="190"/>
            </w:pPr>
            <w:r>
              <w:rPr>
                <w:rFonts w:hint="eastAsia"/>
              </w:rPr>
              <w:t>　</w:t>
            </w:r>
          </w:p>
        </w:tc>
        <w:tc>
          <w:tcPr>
            <w:tcW w:w="1556" w:type="dxa"/>
            <w:noWrap/>
          </w:tcPr>
          <w:p w14:paraId="05C9E9D3">
            <w:pPr>
              <w:pStyle w:val="174"/>
              <w:spacing w:before="190" w:after="190"/>
            </w:pPr>
            <w:r>
              <w:rPr>
                <w:rFonts w:hint="eastAsia"/>
              </w:rPr>
              <w:t>　</w:t>
            </w:r>
          </w:p>
        </w:tc>
        <w:tc>
          <w:tcPr>
            <w:tcW w:w="1842" w:type="dxa"/>
            <w:noWrap/>
          </w:tcPr>
          <w:p w14:paraId="6681256C">
            <w:pPr>
              <w:pStyle w:val="174"/>
              <w:spacing w:before="190" w:after="190"/>
            </w:pPr>
            <w:r>
              <w:rPr>
                <w:rFonts w:hint="eastAsia"/>
              </w:rPr>
              <w:t>　</w:t>
            </w:r>
          </w:p>
        </w:tc>
        <w:tc>
          <w:tcPr>
            <w:tcW w:w="2325" w:type="dxa"/>
            <w:noWrap/>
          </w:tcPr>
          <w:p w14:paraId="29205684">
            <w:pPr>
              <w:pStyle w:val="174"/>
              <w:spacing w:before="190" w:after="190"/>
            </w:pPr>
            <w:r>
              <w:rPr>
                <w:rFonts w:hint="eastAsia"/>
              </w:rPr>
              <w:t>　</w:t>
            </w:r>
          </w:p>
        </w:tc>
      </w:tr>
      <w:tr w14:paraId="7E24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652" w:type="dxa"/>
            <w:noWrap/>
          </w:tcPr>
          <w:p w14:paraId="422433E7">
            <w:pPr>
              <w:pStyle w:val="174"/>
              <w:spacing w:before="190" w:after="190"/>
            </w:pPr>
            <w:r>
              <w:rPr>
                <w:rFonts w:hint="eastAsia"/>
              </w:rPr>
              <w:t>　</w:t>
            </w:r>
          </w:p>
        </w:tc>
        <w:tc>
          <w:tcPr>
            <w:tcW w:w="1988" w:type="dxa"/>
            <w:noWrap/>
          </w:tcPr>
          <w:p w14:paraId="638D3CA0">
            <w:pPr>
              <w:pStyle w:val="174"/>
              <w:spacing w:before="190" w:after="190"/>
            </w:pPr>
            <w:r>
              <w:rPr>
                <w:rFonts w:hint="eastAsia"/>
              </w:rPr>
              <w:t>　</w:t>
            </w:r>
          </w:p>
        </w:tc>
        <w:tc>
          <w:tcPr>
            <w:tcW w:w="2417" w:type="dxa"/>
            <w:noWrap/>
          </w:tcPr>
          <w:p w14:paraId="2E22533A">
            <w:pPr>
              <w:pStyle w:val="174"/>
              <w:spacing w:before="190" w:after="190"/>
            </w:pPr>
            <w:r>
              <w:rPr>
                <w:rFonts w:hint="eastAsia"/>
              </w:rPr>
              <w:t>　</w:t>
            </w:r>
          </w:p>
        </w:tc>
        <w:tc>
          <w:tcPr>
            <w:tcW w:w="2447" w:type="dxa"/>
            <w:noWrap/>
          </w:tcPr>
          <w:p w14:paraId="7D46672F">
            <w:pPr>
              <w:pStyle w:val="174"/>
              <w:spacing w:before="190" w:after="190"/>
            </w:pPr>
            <w:r>
              <w:rPr>
                <w:rFonts w:hint="eastAsia"/>
              </w:rPr>
              <w:t>　</w:t>
            </w:r>
          </w:p>
        </w:tc>
        <w:tc>
          <w:tcPr>
            <w:tcW w:w="1556" w:type="dxa"/>
            <w:noWrap/>
          </w:tcPr>
          <w:p w14:paraId="06131749">
            <w:pPr>
              <w:pStyle w:val="174"/>
              <w:spacing w:before="190" w:after="190"/>
            </w:pPr>
            <w:r>
              <w:rPr>
                <w:rFonts w:hint="eastAsia"/>
              </w:rPr>
              <w:t>　</w:t>
            </w:r>
          </w:p>
        </w:tc>
        <w:tc>
          <w:tcPr>
            <w:tcW w:w="1842" w:type="dxa"/>
            <w:noWrap/>
          </w:tcPr>
          <w:p w14:paraId="67CFED20">
            <w:pPr>
              <w:pStyle w:val="174"/>
              <w:spacing w:before="190" w:after="190"/>
            </w:pPr>
            <w:r>
              <w:rPr>
                <w:rFonts w:hint="eastAsia"/>
              </w:rPr>
              <w:t>　</w:t>
            </w:r>
          </w:p>
        </w:tc>
        <w:tc>
          <w:tcPr>
            <w:tcW w:w="2325" w:type="dxa"/>
            <w:noWrap/>
          </w:tcPr>
          <w:p w14:paraId="609A684B">
            <w:pPr>
              <w:pStyle w:val="174"/>
              <w:spacing w:before="190" w:after="190"/>
            </w:pPr>
            <w:r>
              <w:rPr>
                <w:rFonts w:hint="eastAsia"/>
              </w:rPr>
              <w:t>　</w:t>
            </w:r>
          </w:p>
        </w:tc>
      </w:tr>
      <w:tr w14:paraId="2D6C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652" w:type="dxa"/>
          </w:tcPr>
          <w:p w14:paraId="5833C433">
            <w:pPr>
              <w:pStyle w:val="174"/>
              <w:spacing w:before="190" w:after="190"/>
            </w:pPr>
            <w:r>
              <w:rPr>
                <w:rFonts w:hint="eastAsia"/>
              </w:rPr>
              <w:t>合计</w:t>
            </w:r>
          </w:p>
        </w:tc>
        <w:tc>
          <w:tcPr>
            <w:tcW w:w="1988" w:type="dxa"/>
            <w:noWrap/>
          </w:tcPr>
          <w:p w14:paraId="48D9563B">
            <w:pPr>
              <w:pStyle w:val="174"/>
              <w:spacing w:before="190" w:after="190"/>
            </w:pPr>
            <w:r>
              <w:rPr>
                <w:rFonts w:hint="eastAsia"/>
              </w:rPr>
              <w:t>　</w:t>
            </w:r>
          </w:p>
        </w:tc>
        <w:tc>
          <w:tcPr>
            <w:tcW w:w="2417" w:type="dxa"/>
            <w:noWrap/>
          </w:tcPr>
          <w:p w14:paraId="6BAB9294">
            <w:pPr>
              <w:pStyle w:val="174"/>
              <w:spacing w:before="190" w:after="190"/>
            </w:pPr>
            <w:r>
              <w:rPr>
                <w:rFonts w:hint="eastAsia"/>
              </w:rPr>
              <w:t>　</w:t>
            </w:r>
          </w:p>
        </w:tc>
        <w:tc>
          <w:tcPr>
            <w:tcW w:w="2447" w:type="dxa"/>
            <w:noWrap/>
          </w:tcPr>
          <w:p w14:paraId="7B47B920">
            <w:pPr>
              <w:pStyle w:val="174"/>
              <w:spacing w:before="190" w:after="190"/>
            </w:pPr>
            <w:r>
              <w:rPr>
                <w:rFonts w:hint="eastAsia"/>
              </w:rPr>
              <w:t>　</w:t>
            </w:r>
          </w:p>
        </w:tc>
        <w:tc>
          <w:tcPr>
            <w:tcW w:w="1556" w:type="dxa"/>
            <w:noWrap/>
          </w:tcPr>
          <w:p w14:paraId="46B9C324">
            <w:pPr>
              <w:pStyle w:val="174"/>
              <w:spacing w:before="190" w:after="190"/>
            </w:pPr>
            <w:r>
              <w:rPr>
                <w:rFonts w:hint="eastAsia"/>
              </w:rPr>
              <w:t>　</w:t>
            </w:r>
          </w:p>
        </w:tc>
        <w:tc>
          <w:tcPr>
            <w:tcW w:w="1842" w:type="dxa"/>
            <w:noWrap/>
          </w:tcPr>
          <w:p w14:paraId="2BA22BD4">
            <w:pPr>
              <w:pStyle w:val="174"/>
              <w:spacing w:before="190" w:after="190"/>
            </w:pPr>
            <w:r>
              <w:rPr>
                <w:rFonts w:hint="eastAsia"/>
              </w:rPr>
              <w:t>　</w:t>
            </w:r>
          </w:p>
        </w:tc>
        <w:tc>
          <w:tcPr>
            <w:tcW w:w="2325" w:type="dxa"/>
            <w:noWrap/>
          </w:tcPr>
          <w:p w14:paraId="1C684452">
            <w:pPr>
              <w:pStyle w:val="174"/>
              <w:spacing w:before="190" w:after="190"/>
            </w:pPr>
            <w:r>
              <w:rPr>
                <w:rFonts w:hint="eastAsia"/>
              </w:rPr>
              <w:t>　</w:t>
            </w:r>
          </w:p>
        </w:tc>
      </w:tr>
    </w:tbl>
    <w:p w14:paraId="27F0859F">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fldChar w:fldCharType="end"/>
      </w:r>
      <w:r>
        <w:rPr>
          <w:rFonts w:hint="eastAsia" w:ascii="宋体" w:hAnsi="宋体"/>
          <w:color w:val="000000" w:themeColor="text1"/>
          <w:sz w:val="21"/>
          <w:szCs w:val="21"/>
          <w14:textFill>
            <w14:solidFill>
              <w14:schemeClr w14:val="tx1"/>
            </w14:solidFill>
          </w14:textFill>
        </w:rPr>
        <w:t>注：</w:t>
      </w:r>
    </w:p>
    <w:p w14:paraId="7DF0AD05">
      <w:pPr>
        <w:pStyle w:val="111"/>
        <w:numPr>
          <w:ilvl w:val="0"/>
          <w:numId w:val="14"/>
        </w:numPr>
        <w:ind w:firstLineChars="0"/>
        <w:rPr>
          <w:rFonts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其中专有名词（（加粗字体</w:t>
      </w:r>
      <w:r>
        <w:rPr>
          <w:rFonts w:hint="eastAsia" w:ascii="宋体" w:hAnsi="宋体"/>
          <w:b/>
          <w:color w:val="000000" w:themeColor="text1"/>
          <w:sz w:val="21"/>
          <w:szCs w:val="21"/>
          <w14:textFill>
            <w14:solidFill>
              <w14:schemeClr w14:val="tx1"/>
            </w14:solidFill>
          </w14:textFill>
        </w:rPr>
        <w:t>地块编号、总建筑面积（㎡）、地上建筑面积（㎡）、地下建筑面积（㎡）、容积率、人防测算规则、应建人防面积（㎡）、合计）</w:t>
      </w:r>
      <w:r>
        <w:rPr>
          <w:rFonts w:hint="eastAsia" w:ascii="宋体" w:hAnsi="宋体"/>
          <w:color w:val="000000" w:themeColor="text1"/>
          <w:sz w:val="21"/>
          <w:szCs w:val="21"/>
          <w14:textFill>
            <w14:solidFill>
              <w14:schemeClr w14:val="tx1"/>
            </w14:solidFill>
          </w14:textFill>
        </w:rPr>
        <w:t>不可编辑表格及内容,不可以在模板中间加表格列，在其它位置可以加列和行。</w:t>
      </w:r>
    </w:p>
    <w:p w14:paraId="16060B91">
      <w:pPr>
        <w:rPr>
          <w:rFonts w:ascii="宋体" w:hAnsi="宋体"/>
          <w:b/>
          <w:color w:val="000000" w:themeColor="text1"/>
          <w:sz w:val="21"/>
          <w:szCs w:val="21"/>
          <w14:textFill>
            <w14:solidFill>
              <w14:schemeClr w14:val="tx1"/>
            </w14:solidFill>
          </w14:textFill>
        </w:rPr>
      </w:pPr>
    </w:p>
    <w:p w14:paraId="5136F2AB">
      <w:pPr>
        <w:rPr>
          <w:rFonts w:ascii="宋体" w:hAnsi="宋体"/>
          <w:b/>
          <w:color w:val="000000" w:themeColor="text1"/>
          <w:sz w:val="21"/>
          <w:szCs w:val="21"/>
          <w14:textFill>
            <w14:solidFill>
              <w14:schemeClr w14:val="tx1"/>
            </w14:solidFill>
          </w14:textFill>
        </w:rPr>
      </w:pPr>
      <w:r>
        <w:rPr>
          <w:rFonts w:hint="eastAsia" w:asciiTheme="minorEastAsia" w:hAnsiTheme="minorEastAsia"/>
        </w:rPr>
        <w:t>A</w:t>
      </w:r>
      <w:r>
        <w:rPr>
          <w:rFonts w:asciiTheme="minorEastAsia" w:hAnsiTheme="minorEastAsia"/>
        </w:rPr>
        <w:t xml:space="preserve">.0.10  </w:t>
      </w:r>
      <w:r>
        <w:rPr>
          <w:rFonts w:hint="eastAsia" w:asciiTheme="minorEastAsia" w:hAnsiTheme="minorEastAsia"/>
        </w:rPr>
        <w:t>应建人防面积表宜符合表A</w:t>
      </w:r>
      <w:r>
        <w:rPr>
          <w:rFonts w:asciiTheme="minorEastAsia" w:hAnsiTheme="minorEastAsia"/>
        </w:rPr>
        <w:t>.0.10的规定。</w:t>
      </w:r>
    </w:p>
    <w:p w14:paraId="7187849F">
      <w:pPr>
        <w:jc w:val="center"/>
        <w:rPr>
          <w:rFonts w:ascii="宋体" w:hAnsi="宋体"/>
          <w:b/>
          <w:color w:val="000000" w:themeColor="text1"/>
          <w:sz w:val="21"/>
          <w:szCs w:val="21"/>
          <w14:textFill>
            <w14:solidFill>
              <w14:schemeClr w14:val="tx1"/>
            </w14:solidFill>
          </w14:textFill>
        </w:rPr>
      </w:pPr>
    </w:p>
    <w:p w14:paraId="64541EF6">
      <w:pPr>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表A.0.10</w:t>
      </w:r>
      <w:r>
        <w:rPr>
          <w:rFonts w:ascii="宋体" w:hAnsi="宋体"/>
          <w:b/>
          <w:color w:val="000000" w:themeColor="text1"/>
          <w:sz w:val="21"/>
          <w:szCs w:val="21"/>
          <w14:textFill>
            <w14:solidFill>
              <w14:schemeClr w14:val="tx1"/>
            </w14:solidFill>
          </w14:textFill>
        </w:rPr>
        <w:t xml:space="preserve">  </w:t>
      </w:r>
      <w:r>
        <w:rPr>
          <w:rFonts w:hint="eastAsia" w:ascii="宋体" w:hAnsi="宋体"/>
          <w:b/>
          <w:color w:val="000000" w:themeColor="text1"/>
          <w:sz w:val="21"/>
          <w:szCs w:val="21"/>
          <w14:textFill>
            <w14:solidFill>
              <w14:schemeClr w14:val="tx1"/>
            </w14:solidFill>
          </w14:textFill>
        </w:rPr>
        <w:t>绿化指标表</w:t>
      </w:r>
    </w:p>
    <w:tbl>
      <w:tblPr>
        <w:tblStyle w:val="34"/>
        <w:tblW w:w="14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1408"/>
        <w:gridCol w:w="1694"/>
        <w:gridCol w:w="1695"/>
        <w:gridCol w:w="2060"/>
        <w:gridCol w:w="2060"/>
        <w:gridCol w:w="2085"/>
        <w:gridCol w:w="2086"/>
      </w:tblGrid>
      <w:tr w14:paraId="53B68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496" w:type="dxa"/>
            <w:gridSpan w:val="8"/>
          </w:tcPr>
          <w:p w14:paraId="7C81978C">
            <w:pPr>
              <w:pStyle w:val="174"/>
              <w:spacing w:before="190" w:after="190"/>
            </w:pPr>
            <w:r>
              <w:t>XXX</w:t>
            </w:r>
            <w:r>
              <w:rPr>
                <w:rFonts w:hint="eastAsia"/>
              </w:rPr>
              <w:t>（地块名称）绿地明细表</w:t>
            </w:r>
          </w:p>
        </w:tc>
      </w:tr>
      <w:tr w14:paraId="2094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816" w:type="dxa"/>
            <w:gridSpan w:val="2"/>
            <w:noWrap/>
          </w:tcPr>
          <w:p w14:paraId="1232C29A">
            <w:pPr>
              <w:pStyle w:val="174"/>
              <w:spacing w:before="190" w:after="190"/>
            </w:pPr>
            <w:r>
              <w:rPr>
                <w:rFonts w:hint="eastAsia"/>
              </w:rPr>
              <w:t>实土绿地</w:t>
            </w:r>
          </w:p>
        </w:tc>
        <w:tc>
          <w:tcPr>
            <w:tcW w:w="3389" w:type="dxa"/>
            <w:gridSpan w:val="2"/>
            <w:noWrap/>
          </w:tcPr>
          <w:p w14:paraId="67969CD6">
            <w:pPr>
              <w:pStyle w:val="174"/>
              <w:spacing w:before="190" w:after="190"/>
            </w:pPr>
            <w:r>
              <w:rPr>
                <w:rFonts w:hint="eastAsia"/>
              </w:rPr>
              <w:t>覆土绿地（100</w:t>
            </w:r>
            <w:r>
              <w:t>%</w:t>
            </w:r>
            <w:r>
              <w:rPr>
                <w:rFonts w:hint="eastAsia"/>
              </w:rPr>
              <w:t>折）</w:t>
            </w:r>
          </w:p>
        </w:tc>
        <w:tc>
          <w:tcPr>
            <w:tcW w:w="4120" w:type="dxa"/>
            <w:gridSpan w:val="2"/>
            <w:noWrap/>
          </w:tcPr>
          <w:p w14:paraId="6B7D0A4D">
            <w:pPr>
              <w:pStyle w:val="174"/>
              <w:spacing w:before="190" w:after="190"/>
            </w:pPr>
            <w:r>
              <w:rPr>
                <w:rFonts w:hint="eastAsia"/>
              </w:rPr>
              <w:t>覆土绿地（50</w:t>
            </w:r>
            <w:r>
              <w:t>%</w:t>
            </w:r>
            <w:r>
              <w:rPr>
                <w:rFonts w:hint="eastAsia"/>
              </w:rPr>
              <w:t>折）</w:t>
            </w:r>
          </w:p>
        </w:tc>
        <w:tc>
          <w:tcPr>
            <w:tcW w:w="4171" w:type="dxa"/>
            <w:gridSpan w:val="2"/>
            <w:noWrap/>
          </w:tcPr>
          <w:p w14:paraId="46B6BCB8">
            <w:pPr>
              <w:pStyle w:val="174"/>
              <w:spacing w:before="190" w:after="190"/>
            </w:pPr>
            <w:r>
              <w:rPr>
                <w:rFonts w:hint="eastAsia"/>
              </w:rPr>
              <w:t>覆土绿地（20</w:t>
            </w:r>
            <w:r>
              <w:t>%</w:t>
            </w:r>
            <w:r>
              <w:rPr>
                <w:rFonts w:hint="eastAsia"/>
              </w:rPr>
              <w:t>折）</w:t>
            </w:r>
          </w:p>
        </w:tc>
      </w:tr>
      <w:tr w14:paraId="7609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08" w:type="dxa"/>
            <w:noWrap/>
          </w:tcPr>
          <w:p w14:paraId="1E0726E9">
            <w:pPr>
              <w:pStyle w:val="174"/>
              <w:spacing w:before="190" w:after="190"/>
            </w:pPr>
            <w:r>
              <w:rPr>
                <w:rFonts w:hint="eastAsia"/>
              </w:rPr>
              <w:t>编号</w:t>
            </w:r>
          </w:p>
        </w:tc>
        <w:tc>
          <w:tcPr>
            <w:tcW w:w="1408" w:type="dxa"/>
          </w:tcPr>
          <w:p w14:paraId="0F59664A">
            <w:pPr>
              <w:pStyle w:val="174"/>
              <w:spacing w:before="190" w:after="190"/>
            </w:pPr>
            <w:r>
              <w:rPr>
                <w:rFonts w:hint="eastAsia"/>
              </w:rPr>
              <w:t>面积</w:t>
            </w:r>
          </w:p>
        </w:tc>
        <w:tc>
          <w:tcPr>
            <w:tcW w:w="1694" w:type="dxa"/>
            <w:noWrap/>
          </w:tcPr>
          <w:p w14:paraId="12F3DB5B">
            <w:pPr>
              <w:pStyle w:val="174"/>
              <w:spacing w:before="190" w:after="190"/>
            </w:pPr>
            <w:r>
              <w:rPr>
                <w:rFonts w:hint="eastAsia"/>
              </w:rPr>
              <w:t>编号</w:t>
            </w:r>
          </w:p>
        </w:tc>
        <w:tc>
          <w:tcPr>
            <w:tcW w:w="1695" w:type="dxa"/>
          </w:tcPr>
          <w:p w14:paraId="02A2A70D">
            <w:pPr>
              <w:pStyle w:val="174"/>
              <w:spacing w:before="190" w:after="190"/>
            </w:pPr>
            <w:r>
              <w:rPr>
                <w:rFonts w:hint="eastAsia"/>
              </w:rPr>
              <w:t>面积</w:t>
            </w:r>
          </w:p>
        </w:tc>
        <w:tc>
          <w:tcPr>
            <w:tcW w:w="2060" w:type="dxa"/>
            <w:noWrap/>
          </w:tcPr>
          <w:p w14:paraId="5152BF8E">
            <w:pPr>
              <w:pStyle w:val="174"/>
              <w:spacing w:before="190" w:after="190"/>
            </w:pPr>
            <w:r>
              <w:rPr>
                <w:rFonts w:hint="eastAsia"/>
              </w:rPr>
              <w:t>编号</w:t>
            </w:r>
          </w:p>
        </w:tc>
        <w:tc>
          <w:tcPr>
            <w:tcW w:w="2060" w:type="dxa"/>
          </w:tcPr>
          <w:p w14:paraId="0728D761">
            <w:pPr>
              <w:pStyle w:val="174"/>
              <w:spacing w:before="190" w:after="190"/>
            </w:pPr>
            <w:r>
              <w:rPr>
                <w:rFonts w:hint="eastAsia"/>
              </w:rPr>
              <w:t>面积</w:t>
            </w:r>
          </w:p>
        </w:tc>
        <w:tc>
          <w:tcPr>
            <w:tcW w:w="2085" w:type="dxa"/>
            <w:noWrap/>
          </w:tcPr>
          <w:p w14:paraId="41F07DF8">
            <w:pPr>
              <w:pStyle w:val="174"/>
              <w:spacing w:before="190" w:after="190"/>
            </w:pPr>
            <w:r>
              <w:rPr>
                <w:rFonts w:hint="eastAsia"/>
              </w:rPr>
              <w:t>编号</w:t>
            </w:r>
          </w:p>
        </w:tc>
        <w:tc>
          <w:tcPr>
            <w:tcW w:w="2086" w:type="dxa"/>
          </w:tcPr>
          <w:p w14:paraId="2AB79DB6">
            <w:pPr>
              <w:pStyle w:val="174"/>
              <w:spacing w:before="190" w:after="190"/>
            </w:pPr>
            <w:r>
              <w:rPr>
                <w:rFonts w:hint="eastAsia"/>
              </w:rPr>
              <w:t>面积</w:t>
            </w:r>
          </w:p>
        </w:tc>
      </w:tr>
      <w:tr w14:paraId="668A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08" w:type="dxa"/>
            <w:noWrap/>
          </w:tcPr>
          <w:p w14:paraId="3E8CE648">
            <w:pPr>
              <w:pStyle w:val="174"/>
              <w:spacing w:before="190" w:after="190"/>
            </w:pPr>
          </w:p>
        </w:tc>
        <w:tc>
          <w:tcPr>
            <w:tcW w:w="1408" w:type="dxa"/>
          </w:tcPr>
          <w:p w14:paraId="74AE50CD">
            <w:pPr>
              <w:pStyle w:val="174"/>
              <w:spacing w:before="190" w:after="190"/>
            </w:pPr>
          </w:p>
        </w:tc>
        <w:tc>
          <w:tcPr>
            <w:tcW w:w="1694" w:type="dxa"/>
            <w:noWrap/>
          </w:tcPr>
          <w:p w14:paraId="5374E8EF">
            <w:pPr>
              <w:pStyle w:val="174"/>
              <w:spacing w:before="190" w:after="190"/>
            </w:pPr>
          </w:p>
        </w:tc>
        <w:tc>
          <w:tcPr>
            <w:tcW w:w="1695" w:type="dxa"/>
          </w:tcPr>
          <w:p w14:paraId="3A4A1A6C">
            <w:pPr>
              <w:pStyle w:val="174"/>
              <w:spacing w:before="190" w:after="190"/>
            </w:pPr>
          </w:p>
        </w:tc>
        <w:tc>
          <w:tcPr>
            <w:tcW w:w="2060" w:type="dxa"/>
            <w:noWrap/>
          </w:tcPr>
          <w:p w14:paraId="3CC7D9A3">
            <w:pPr>
              <w:pStyle w:val="174"/>
              <w:spacing w:before="190" w:after="190"/>
            </w:pPr>
          </w:p>
        </w:tc>
        <w:tc>
          <w:tcPr>
            <w:tcW w:w="2060" w:type="dxa"/>
          </w:tcPr>
          <w:p w14:paraId="4D9E0957">
            <w:pPr>
              <w:pStyle w:val="174"/>
              <w:spacing w:before="190" w:after="190"/>
            </w:pPr>
          </w:p>
        </w:tc>
        <w:tc>
          <w:tcPr>
            <w:tcW w:w="2085" w:type="dxa"/>
            <w:noWrap/>
          </w:tcPr>
          <w:p w14:paraId="33054804">
            <w:pPr>
              <w:pStyle w:val="174"/>
              <w:spacing w:before="190" w:after="190"/>
            </w:pPr>
          </w:p>
        </w:tc>
        <w:tc>
          <w:tcPr>
            <w:tcW w:w="2086" w:type="dxa"/>
          </w:tcPr>
          <w:p w14:paraId="3A0B9BA8">
            <w:pPr>
              <w:pStyle w:val="174"/>
              <w:spacing w:before="190" w:after="190"/>
            </w:pPr>
          </w:p>
        </w:tc>
      </w:tr>
      <w:tr w14:paraId="56C8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08" w:type="dxa"/>
            <w:noWrap/>
          </w:tcPr>
          <w:p w14:paraId="6C32D39B">
            <w:pPr>
              <w:pStyle w:val="174"/>
              <w:spacing w:before="190" w:after="190"/>
            </w:pPr>
          </w:p>
        </w:tc>
        <w:tc>
          <w:tcPr>
            <w:tcW w:w="1408" w:type="dxa"/>
          </w:tcPr>
          <w:p w14:paraId="0559B46F">
            <w:pPr>
              <w:pStyle w:val="174"/>
              <w:spacing w:before="190" w:after="190"/>
            </w:pPr>
          </w:p>
        </w:tc>
        <w:tc>
          <w:tcPr>
            <w:tcW w:w="1694" w:type="dxa"/>
            <w:noWrap/>
          </w:tcPr>
          <w:p w14:paraId="672DB59A">
            <w:pPr>
              <w:pStyle w:val="174"/>
              <w:spacing w:before="190" w:after="190"/>
            </w:pPr>
          </w:p>
        </w:tc>
        <w:tc>
          <w:tcPr>
            <w:tcW w:w="1695" w:type="dxa"/>
          </w:tcPr>
          <w:p w14:paraId="12B66B1C">
            <w:pPr>
              <w:pStyle w:val="174"/>
              <w:spacing w:before="190" w:after="190"/>
            </w:pPr>
          </w:p>
        </w:tc>
        <w:tc>
          <w:tcPr>
            <w:tcW w:w="2060" w:type="dxa"/>
            <w:noWrap/>
          </w:tcPr>
          <w:p w14:paraId="45717BC8">
            <w:pPr>
              <w:pStyle w:val="174"/>
              <w:spacing w:before="190" w:after="190"/>
            </w:pPr>
          </w:p>
        </w:tc>
        <w:tc>
          <w:tcPr>
            <w:tcW w:w="2060" w:type="dxa"/>
          </w:tcPr>
          <w:p w14:paraId="4ABCE454">
            <w:pPr>
              <w:pStyle w:val="174"/>
              <w:spacing w:before="190" w:after="190"/>
            </w:pPr>
          </w:p>
        </w:tc>
        <w:tc>
          <w:tcPr>
            <w:tcW w:w="2085" w:type="dxa"/>
            <w:noWrap/>
          </w:tcPr>
          <w:p w14:paraId="154BFB47">
            <w:pPr>
              <w:pStyle w:val="174"/>
              <w:spacing w:before="190" w:after="190"/>
            </w:pPr>
          </w:p>
        </w:tc>
        <w:tc>
          <w:tcPr>
            <w:tcW w:w="2086" w:type="dxa"/>
          </w:tcPr>
          <w:p w14:paraId="642EA3B6">
            <w:pPr>
              <w:pStyle w:val="174"/>
              <w:spacing w:before="190" w:after="190"/>
            </w:pPr>
          </w:p>
        </w:tc>
      </w:tr>
      <w:tr w14:paraId="11FC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08" w:type="dxa"/>
            <w:noWrap/>
          </w:tcPr>
          <w:p w14:paraId="37A180E3">
            <w:pPr>
              <w:pStyle w:val="174"/>
              <w:spacing w:before="190" w:after="190"/>
            </w:pPr>
            <w:r>
              <w:rPr>
                <w:rFonts w:hint="eastAsia"/>
              </w:rPr>
              <w:t>小计</w:t>
            </w:r>
          </w:p>
        </w:tc>
        <w:tc>
          <w:tcPr>
            <w:tcW w:w="1408" w:type="dxa"/>
          </w:tcPr>
          <w:p w14:paraId="279DA46C">
            <w:pPr>
              <w:pStyle w:val="174"/>
              <w:spacing w:before="190" w:after="190"/>
            </w:pPr>
          </w:p>
        </w:tc>
        <w:tc>
          <w:tcPr>
            <w:tcW w:w="1694" w:type="dxa"/>
            <w:noWrap/>
          </w:tcPr>
          <w:p w14:paraId="44FAAAD1">
            <w:pPr>
              <w:pStyle w:val="174"/>
              <w:spacing w:before="190" w:after="190"/>
            </w:pPr>
          </w:p>
        </w:tc>
        <w:tc>
          <w:tcPr>
            <w:tcW w:w="1695" w:type="dxa"/>
          </w:tcPr>
          <w:p w14:paraId="09ADF506">
            <w:pPr>
              <w:pStyle w:val="174"/>
              <w:spacing w:before="190" w:after="190"/>
            </w:pPr>
          </w:p>
        </w:tc>
        <w:tc>
          <w:tcPr>
            <w:tcW w:w="2060" w:type="dxa"/>
            <w:noWrap/>
          </w:tcPr>
          <w:p w14:paraId="27B89850">
            <w:pPr>
              <w:pStyle w:val="174"/>
              <w:spacing w:before="190" w:after="190"/>
            </w:pPr>
          </w:p>
        </w:tc>
        <w:tc>
          <w:tcPr>
            <w:tcW w:w="2060" w:type="dxa"/>
          </w:tcPr>
          <w:p w14:paraId="0E57A32F">
            <w:pPr>
              <w:pStyle w:val="174"/>
              <w:spacing w:before="190" w:after="190"/>
            </w:pPr>
          </w:p>
        </w:tc>
        <w:tc>
          <w:tcPr>
            <w:tcW w:w="2085" w:type="dxa"/>
            <w:noWrap/>
          </w:tcPr>
          <w:p w14:paraId="13B8DB83">
            <w:pPr>
              <w:pStyle w:val="174"/>
              <w:spacing w:before="190" w:after="190"/>
            </w:pPr>
          </w:p>
        </w:tc>
        <w:tc>
          <w:tcPr>
            <w:tcW w:w="2086" w:type="dxa"/>
          </w:tcPr>
          <w:p w14:paraId="248EBC3A">
            <w:pPr>
              <w:pStyle w:val="174"/>
              <w:spacing w:before="190" w:after="190"/>
            </w:pPr>
          </w:p>
        </w:tc>
      </w:tr>
      <w:tr w14:paraId="5DB8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1408" w:type="dxa"/>
            <w:noWrap/>
          </w:tcPr>
          <w:p w14:paraId="6919A9BD">
            <w:pPr>
              <w:pStyle w:val="174"/>
              <w:spacing w:before="190" w:after="190"/>
            </w:pPr>
            <w:r>
              <w:rPr>
                <w:rFonts w:hint="eastAsia"/>
              </w:rPr>
              <w:t>折减后绿地面积</w:t>
            </w:r>
          </w:p>
        </w:tc>
        <w:tc>
          <w:tcPr>
            <w:tcW w:w="1408" w:type="dxa"/>
          </w:tcPr>
          <w:p w14:paraId="2AE5F1B8">
            <w:pPr>
              <w:pStyle w:val="174"/>
              <w:spacing w:before="190" w:after="190"/>
            </w:pPr>
          </w:p>
        </w:tc>
        <w:tc>
          <w:tcPr>
            <w:tcW w:w="1694" w:type="dxa"/>
            <w:noWrap/>
          </w:tcPr>
          <w:p w14:paraId="62BDE075">
            <w:pPr>
              <w:pStyle w:val="174"/>
              <w:spacing w:before="190" w:after="190"/>
            </w:pPr>
          </w:p>
        </w:tc>
        <w:tc>
          <w:tcPr>
            <w:tcW w:w="1695" w:type="dxa"/>
          </w:tcPr>
          <w:p w14:paraId="139E8153">
            <w:pPr>
              <w:pStyle w:val="174"/>
              <w:spacing w:before="190" w:after="190"/>
            </w:pPr>
          </w:p>
        </w:tc>
        <w:tc>
          <w:tcPr>
            <w:tcW w:w="2060" w:type="dxa"/>
            <w:noWrap/>
          </w:tcPr>
          <w:p w14:paraId="7215B143">
            <w:pPr>
              <w:pStyle w:val="174"/>
              <w:spacing w:before="190" w:after="190"/>
            </w:pPr>
          </w:p>
        </w:tc>
        <w:tc>
          <w:tcPr>
            <w:tcW w:w="2060" w:type="dxa"/>
          </w:tcPr>
          <w:p w14:paraId="166822DE">
            <w:pPr>
              <w:pStyle w:val="174"/>
              <w:spacing w:before="190" w:after="190"/>
            </w:pPr>
          </w:p>
        </w:tc>
        <w:tc>
          <w:tcPr>
            <w:tcW w:w="2085" w:type="dxa"/>
            <w:noWrap/>
          </w:tcPr>
          <w:p w14:paraId="6AE0B124">
            <w:pPr>
              <w:pStyle w:val="174"/>
              <w:spacing w:before="190" w:after="190"/>
            </w:pPr>
          </w:p>
        </w:tc>
        <w:tc>
          <w:tcPr>
            <w:tcW w:w="2086" w:type="dxa"/>
          </w:tcPr>
          <w:p w14:paraId="773235EE">
            <w:pPr>
              <w:pStyle w:val="174"/>
              <w:spacing w:before="190" w:after="190"/>
            </w:pPr>
          </w:p>
        </w:tc>
      </w:tr>
    </w:tbl>
    <w:p w14:paraId="726118F4">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注：</w:t>
      </w:r>
    </w:p>
    <w:p w14:paraId="54F1901B">
      <w:pPr>
        <w:pStyle w:val="111"/>
        <w:numPr>
          <w:ilvl w:val="0"/>
          <w:numId w:val="15"/>
        </w:numPr>
        <w:ind w:firstLineChars="0"/>
        <w:rPr>
          <w:rFonts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其中专有名词（加粗字体</w:t>
      </w:r>
      <w:r>
        <w:rPr>
          <w:rFonts w:ascii="宋体" w:hAnsi="宋体"/>
          <w:b/>
          <w:color w:val="000000" w:themeColor="text1"/>
          <w:sz w:val="21"/>
          <w:szCs w:val="21"/>
          <w14:textFill>
            <w14:solidFill>
              <w14:schemeClr w14:val="tx1"/>
            </w14:solidFill>
          </w14:textFill>
        </w:rPr>
        <w:t>XXX</w:t>
      </w:r>
      <w:r>
        <w:rPr>
          <w:rFonts w:hint="eastAsia" w:ascii="宋体" w:hAnsi="宋体"/>
          <w:b/>
          <w:color w:val="000000" w:themeColor="text1"/>
          <w:sz w:val="21"/>
          <w:szCs w:val="21"/>
          <w14:textFill>
            <w14:solidFill>
              <w14:schemeClr w14:val="tx1"/>
            </w14:solidFill>
          </w14:textFill>
        </w:rPr>
        <w:t>（地块名称）绿地明细表、实土绿地、覆土绿地（100</w:t>
      </w:r>
      <w:r>
        <w:rPr>
          <w:rFonts w:ascii="宋体" w:hAnsi="宋体"/>
          <w:b/>
          <w:color w:val="000000" w:themeColor="text1"/>
          <w:sz w:val="21"/>
          <w:szCs w:val="21"/>
          <w14:textFill>
            <w14:solidFill>
              <w14:schemeClr w14:val="tx1"/>
            </w14:solidFill>
          </w14:textFill>
        </w:rPr>
        <w:t>%</w:t>
      </w:r>
      <w:r>
        <w:rPr>
          <w:rFonts w:hint="eastAsia" w:ascii="宋体" w:hAnsi="宋体"/>
          <w:b/>
          <w:color w:val="000000" w:themeColor="text1"/>
          <w:sz w:val="21"/>
          <w:szCs w:val="21"/>
          <w14:textFill>
            <w14:solidFill>
              <w14:schemeClr w14:val="tx1"/>
            </w14:solidFill>
          </w14:textFill>
        </w:rPr>
        <w:t>折）、覆土绿地（50</w:t>
      </w:r>
      <w:r>
        <w:rPr>
          <w:rFonts w:ascii="宋体" w:hAnsi="宋体"/>
          <w:b/>
          <w:color w:val="000000" w:themeColor="text1"/>
          <w:sz w:val="21"/>
          <w:szCs w:val="21"/>
          <w14:textFill>
            <w14:solidFill>
              <w14:schemeClr w14:val="tx1"/>
            </w14:solidFill>
          </w14:textFill>
        </w:rPr>
        <w:t>%</w:t>
      </w:r>
      <w:r>
        <w:rPr>
          <w:rFonts w:hint="eastAsia" w:ascii="宋体" w:hAnsi="宋体"/>
          <w:b/>
          <w:color w:val="000000" w:themeColor="text1"/>
          <w:sz w:val="21"/>
          <w:szCs w:val="21"/>
          <w14:textFill>
            <w14:solidFill>
              <w14:schemeClr w14:val="tx1"/>
            </w14:solidFill>
          </w14:textFill>
        </w:rPr>
        <w:t>折）、覆土绿地（20</w:t>
      </w:r>
      <w:r>
        <w:rPr>
          <w:rFonts w:ascii="宋体" w:hAnsi="宋体"/>
          <w:b/>
          <w:color w:val="000000" w:themeColor="text1"/>
          <w:sz w:val="21"/>
          <w:szCs w:val="21"/>
          <w14:textFill>
            <w14:solidFill>
              <w14:schemeClr w14:val="tx1"/>
            </w14:solidFill>
          </w14:textFill>
        </w:rPr>
        <w:t>%</w:t>
      </w:r>
      <w:r>
        <w:rPr>
          <w:rFonts w:hint="eastAsia" w:ascii="宋体" w:hAnsi="宋体"/>
          <w:b/>
          <w:color w:val="000000" w:themeColor="text1"/>
          <w:sz w:val="21"/>
          <w:szCs w:val="21"/>
          <w14:textFill>
            <w14:solidFill>
              <w14:schemeClr w14:val="tx1"/>
            </w14:solidFill>
          </w14:textFill>
        </w:rPr>
        <w:t>折）、合计、折减后绿地面积）</w:t>
      </w:r>
      <w:r>
        <w:rPr>
          <w:rFonts w:hint="eastAsia" w:ascii="宋体" w:hAnsi="宋体"/>
          <w:color w:val="000000" w:themeColor="text1"/>
          <w:sz w:val="21"/>
          <w:szCs w:val="21"/>
          <w14:textFill>
            <w14:solidFill>
              <w14:schemeClr w14:val="tx1"/>
            </w14:solidFill>
          </w14:textFill>
        </w:rPr>
        <w:t>不可编辑表格及内容,不可以在模板中间加表格列，在其它位置可以加列和行。</w:t>
      </w:r>
    </w:p>
    <w:p w14:paraId="2EF5EA51">
      <w:pPr>
        <w:spacing w:after="381"/>
        <w:rPr>
          <w:rFonts w:ascii="宋体" w:hAnsi="宋体"/>
          <w:color w:val="000000" w:themeColor="text1"/>
          <w:sz w:val="21"/>
          <w:szCs w:val="21"/>
          <w14:textFill>
            <w14:solidFill>
              <w14:schemeClr w14:val="tx1"/>
            </w14:solidFill>
          </w14:textFill>
        </w:rPr>
        <w:sectPr>
          <w:pgSz w:w="16840" w:h="11907" w:orient="landscape"/>
          <w:pgMar w:top="1276" w:right="1418" w:bottom="1276" w:left="1134" w:header="1418" w:footer="851" w:gutter="0"/>
          <w:cols w:space="425" w:num="1"/>
          <w:docGrid w:type="lines" w:linePitch="381" w:charSpace="0"/>
        </w:sectPr>
      </w:pPr>
    </w:p>
    <w:p w14:paraId="0F89866D">
      <w:pPr>
        <w:widowControl/>
        <w:spacing w:after="324"/>
        <w:jc w:val="left"/>
        <w:rPr>
          <w:rFonts w:ascii="宋体" w:hAnsi="宋体"/>
          <w:color w:val="000000" w:themeColor="text1"/>
          <w:szCs w:val="28"/>
          <w14:textFill>
            <w14:solidFill>
              <w14:schemeClr w14:val="tx1"/>
            </w14:solidFill>
          </w14:textFill>
        </w:rPr>
      </w:pPr>
    </w:p>
    <w:p w14:paraId="71A20284">
      <w:pPr>
        <w:pStyle w:val="2"/>
        <w:spacing w:before="324" w:after="324"/>
      </w:pPr>
      <w:bookmarkStart w:id="44" w:name="_Toc511660205"/>
      <w:bookmarkStart w:id="45" w:name="_Toc150419144"/>
      <w:bookmarkStart w:id="46" w:name="_Toc150419169"/>
      <w:r>
        <w:rPr>
          <w:rFonts w:hint="eastAsia"/>
        </w:rPr>
        <w:t>本标准用词说明</w:t>
      </w:r>
      <w:bookmarkEnd w:id="44"/>
      <w:bookmarkEnd w:id="45"/>
      <w:bookmarkEnd w:id="46"/>
    </w:p>
    <w:p w14:paraId="0C2D201D">
      <w:pPr>
        <w:widowControl/>
        <w:snapToGrid w:val="0"/>
        <w:ind w:firstLine="576" w:firstLineChars="200"/>
        <w:jc w:val="left"/>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 xml:space="preserve">1 </w:t>
      </w:r>
      <w:r>
        <w:rPr>
          <w:rFonts w:hint="eastAsia" w:ascii="宋体" w:hAnsi="宋体"/>
          <w:color w:val="000000" w:themeColor="text1"/>
          <w:szCs w:val="28"/>
          <w14:textFill>
            <w14:solidFill>
              <w14:schemeClr w14:val="tx1"/>
            </w14:solidFill>
          </w14:textFill>
        </w:rPr>
        <w:t xml:space="preserve"> 为便于在执行本标准条文时区别对待，对要求严格程度不同的用词说明如下：</w:t>
      </w:r>
    </w:p>
    <w:p w14:paraId="3E7B4109">
      <w:pPr>
        <w:widowControl/>
        <w:snapToGrid w:val="0"/>
        <w:ind w:firstLine="864" w:firstLineChars="30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1）表示很严格，非这样做不可的用词：</w:t>
      </w:r>
    </w:p>
    <w:p w14:paraId="62E69EC3">
      <w:pPr>
        <w:widowControl/>
        <w:snapToGrid w:val="0"/>
        <w:ind w:left="783" w:leftChars="272" w:firstLine="708" w:firstLineChars="246"/>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正面词采用“必须”，反面词采用“严禁”；</w:t>
      </w:r>
    </w:p>
    <w:p w14:paraId="7D891F36">
      <w:pPr>
        <w:widowControl/>
        <w:snapToGrid w:val="0"/>
        <w:ind w:left="783" w:leftChars="272" w:firstLine="288" w:firstLineChars="10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2）表示严格，在正常情况下均应这样做的用词：</w:t>
      </w:r>
    </w:p>
    <w:p w14:paraId="2651AB21">
      <w:pPr>
        <w:widowControl/>
        <w:snapToGrid w:val="0"/>
        <w:ind w:left="783" w:leftChars="272" w:firstLine="708" w:firstLineChars="246"/>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正面词采用“应”，反面词采用“不应”或“不得”；</w:t>
      </w:r>
    </w:p>
    <w:p w14:paraId="21B349FE">
      <w:pPr>
        <w:widowControl/>
        <w:snapToGrid w:val="0"/>
        <w:ind w:left="783" w:leftChars="272" w:firstLine="288" w:firstLineChars="10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3）表示允许稍有选择，在条件许可时首先应这样做的用词：</w:t>
      </w:r>
    </w:p>
    <w:p w14:paraId="5E3A950E">
      <w:pPr>
        <w:widowControl/>
        <w:snapToGrid w:val="0"/>
        <w:ind w:left="783" w:leftChars="272" w:firstLine="708" w:firstLineChars="246"/>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正面词采用“宜”，反面词采用“不宜”；</w:t>
      </w:r>
    </w:p>
    <w:p w14:paraId="1ABABF0A">
      <w:pPr>
        <w:widowControl/>
        <w:snapToGrid w:val="0"/>
        <w:ind w:left="783" w:leftChars="272" w:firstLine="288" w:firstLineChars="10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4）表示有选择，在一定条件下可以这样做的用词，采用“可”。</w:t>
      </w:r>
    </w:p>
    <w:p w14:paraId="18E0D529">
      <w:pPr>
        <w:widowControl/>
        <w:snapToGrid w:val="0"/>
        <w:ind w:firstLine="576" w:firstLineChars="20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2  本标准中指明应按其他有关标准执行的写法为“应符合……的规定”或“应按……执行”</w:t>
      </w:r>
      <w:r>
        <w:rPr>
          <w:rFonts w:ascii="宋体" w:hAnsi="宋体"/>
          <w:color w:val="000000" w:themeColor="text1"/>
          <w:szCs w:val="28"/>
          <w14:textFill>
            <w14:solidFill>
              <w14:schemeClr w14:val="tx1"/>
            </w14:solidFill>
          </w14:textFill>
        </w:rPr>
        <w:t>。</w:t>
      </w:r>
    </w:p>
    <w:p w14:paraId="32EA230E">
      <w:pPr>
        <w:widowControl/>
        <w:snapToGrid w:val="0"/>
        <w:spacing w:after="324" w:line="300" w:lineRule="auto"/>
        <w:jc w:val="left"/>
        <w:rPr>
          <w:rFonts w:ascii="宋体" w:hAnsi="宋体"/>
          <w:color w:val="000000" w:themeColor="text1"/>
          <w:szCs w:val="28"/>
          <w14:textFill>
            <w14:solidFill>
              <w14:schemeClr w14:val="tx1"/>
            </w14:solidFill>
          </w14:textFill>
        </w:rPr>
      </w:pPr>
    </w:p>
    <w:p w14:paraId="072F07C6">
      <w:pPr>
        <w:widowControl/>
        <w:spacing w:after="324"/>
        <w:jc w:val="left"/>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br w:type="page"/>
      </w:r>
    </w:p>
    <w:p w14:paraId="29912E75">
      <w:pPr>
        <w:pStyle w:val="2"/>
        <w:spacing w:before="324" w:after="324"/>
      </w:pPr>
      <w:bookmarkStart w:id="47" w:name="_Toc150419170"/>
      <w:bookmarkStart w:id="48" w:name="_Toc150419145"/>
      <w:r>
        <w:rPr>
          <w:rFonts w:hint="eastAsia"/>
        </w:rPr>
        <w:t>引用标准名录</w:t>
      </w:r>
      <w:bookmarkEnd w:id="47"/>
      <w:bookmarkEnd w:id="48"/>
    </w:p>
    <w:p w14:paraId="621FEE36">
      <w:pPr>
        <w:widowControl/>
        <w:snapToGrid w:val="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1 《北京市建设工程规划设计文件办理指南—房屋建筑工程》</w:t>
      </w:r>
    </w:p>
    <w:p w14:paraId="75828C5A">
      <w:pPr>
        <w:widowControl/>
        <w:snapToGrid w:val="0"/>
        <w:jc w:val="left"/>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 xml:space="preserve">2 </w:t>
      </w:r>
      <w:r>
        <w:rPr>
          <w:rFonts w:hint="eastAsia" w:ascii="宋体" w:hAnsi="宋体"/>
          <w:color w:val="000000" w:themeColor="text1"/>
          <w:szCs w:val="28"/>
          <w14:textFill>
            <w14:solidFill>
              <w14:schemeClr w14:val="tx1"/>
            </w14:solidFill>
          </w14:textFill>
        </w:rPr>
        <w:t>《北京市居住公共服务设施配置指标》京政发[2015]7号文</w:t>
      </w:r>
    </w:p>
    <w:p w14:paraId="481A384C">
      <w:pPr>
        <w:widowControl/>
        <w:snapToGrid w:val="0"/>
        <w:jc w:val="left"/>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 xml:space="preserve">3 </w:t>
      </w:r>
      <w:r>
        <w:rPr>
          <w:rFonts w:hint="eastAsia" w:ascii="宋体" w:hAnsi="宋体"/>
          <w:color w:val="000000" w:themeColor="text1"/>
          <w:szCs w:val="28"/>
          <w14:textFill>
            <w14:solidFill>
              <w14:schemeClr w14:val="tx1"/>
            </w14:solidFill>
          </w14:textFill>
        </w:rPr>
        <w:t>《北京市生活居住建筑间距暂行规定》 [1988]厅秘字第52号</w:t>
      </w:r>
    </w:p>
    <w:p w14:paraId="5EA473B7">
      <w:pPr>
        <w:widowControl/>
        <w:snapToGrid w:val="0"/>
        <w:jc w:val="left"/>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 xml:space="preserve">4 </w:t>
      </w:r>
      <w:r>
        <w:rPr>
          <w:rFonts w:hint="eastAsia" w:ascii="宋体" w:hAnsi="宋体"/>
          <w:color w:val="000000" w:themeColor="text1"/>
          <w:szCs w:val="28"/>
          <w14:textFill>
            <w14:solidFill>
              <w14:schemeClr w14:val="tx1"/>
            </w14:solidFill>
          </w14:textFill>
        </w:rPr>
        <w:t>《北京地区建设工程规划设计通则(试用稿)》（2003版）</w:t>
      </w:r>
    </w:p>
    <w:p w14:paraId="4D20F2FF">
      <w:pPr>
        <w:widowControl/>
        <w:snapToGrid w:val="0"/>
        <w:jc w:val="left"/>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 xml:space="preserve">5 </w:t>
      </w:r>
      <w:r>
        <w:rPr>
          <w:rFonts w:hint="eastAsia" w:ascii="宋体" w:hAnsi="宋体"/>
          <w:color w:val="000000" w:themeColor="text1"/>
          <w:szCs w:val="28"/>
          <w14:textFill>
            <w14:solidFill>
              <w14:schemeClr w14:val="tx1"/>
            </w14:solidFill>
          </w14:textFill>
        </w:rPr>
        <w:t>《建筑工程建筑面积计算规范》（GB/T50353-2013</w:t>
      </w:r>
      <w:r>
        <w:rPr>
          <w:rFonts w:ascii="宋体" w:hAnsi="宋体"/>
          <w:color w:val="000000" w:themeColor="text1"/>
          <w:szCs w:val="28"/>
          <w14:textFill>
            <w14:solidFill>
              <w14:schemeClr w14:val="tx1"/>
            </w14:solidFill>
          </w14:textFill>
        </w:rPr>
        <w:t>）</w:t>
      </w:r>
    </w:p>
    <w:p w14:paraId="38E83D1B">
      <w:pPr>
        <w:widowControl/>
        <w:snapToGrid w:val="0"/>
        <w:jc w:val="left"/>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 xml:space="preserve">6 </w:t>
      </w:r>
      <w:r>
        <w:rPr>
          <w:rFonts w:hint="eastAsia" w:ascii="宋体" w:hAnsi="宋体"/>
          <w:color w:val="000000" w:themeColor="text1"/>
          <w:szCs w:val="28"/>
          <w14:textFill>
            <w14:solidFill>
              <w14:schemeClr w14:val="tx1"/>
            </w14:solidFill>
          </w14:textFill>
        </w:rPr>
        <w:t>《建筑设计防火规范》（GB50016—2014）</w:t>
      </w:r>
    </w:p>
    <w:p w14:paraId="4CF260B2">
      <w:pPr>
        <w:widowControl/>
        <w:snapToGrid w:val="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7</w:t>
      </w:r>
      <w:r>
        <w:rPr>
          <w:rFonts w:ascii="宋体" w:hAnsi="宋体"/>
          <w:color w:val="000000" w:themeColor="text1"/>
          <w:szCs w:val="28"/>
          <w14:textFill>
            <w14:solidFill>
              <w14:schemeClr w14:val="tx1"/>
            </w14:solidFill>
          </w14:textFill>
        </w:rPr>
        <w:t xml:space="preserve"> </w:t>
      </w:r>
      <w:r>
        <w:rPr>
          <w:rFonts w:hint="eastAsia" w:ascii="宋体" w:hAnsi="宋体"/>
          <w:color w:val="000000" w:themeColor="text1"/>
          <w:szCs w:val="28"/>
          <w14:textFill>
            <w14:solidFill>
              <w14:schemeClr w14:val="tx1"/>
            </w14:solidFill>
          </w14:textFill>
        </w:rPr>
        <w:t>《北京市城乡用地规划分类标准》(DB11-996-2013</w:t>
      </w:r>
      <w:r>
        <w:rPr>
          <w:rFonts w:ascii="宋体" w:hAnsi="宋体"/>
          <w:color w:val="000000" w:themeColor="text1"/>
          <w:szCs w:val="28"/>
          <w14:textFill>
            <w14:solidFill>
              <w14:schemeClr w14:val="tx1"/>
            </w14:solidFill>
          </w14:textFill>
        </w:rPr>
        <w:t>)</w:t>
      </w:r>
    </w:p>
    <w:p w14:paraId="13B5AA5A">
      <w:pPr>
        <w:widowControl/>
        <w:snapToGrid w:val="0"/>
        <w:jc w:val="left"/>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 xml:space="preserve">8 </w:t>
      </w:r>
      <w:r>
        <w:rPr>
          <w:rFonts w:hint="eastAsia" w:ascii="宋体" w:hAnsi="宋体"/>
          <w:color w:val="000000" w:themeColor="text1"/>
          <w:szCs w:val="28"/>
          <w14:textFill>
            <w14:solidFill>
              <w14:schemeClr w14:val="tx1"/>
            </w14:solidFill>
          </w14:textFill>
        </w:rPr>
        <w:t>《北京市公共建筑机动车停车配建指标》</w:t>
      </w:r>
      <w:r>
        <w:rPr>
          <w:rFonts w:ascii="宋体" w:hAnsi="宋体"/>
          <w:color w:val="000000" w:themeColor="text1"/>
          <w:szCs w:val="28"/>
          <w14:textFill>
            <w14:solidFill>
              <w14:schemeClr w14:val="tx1"/>
            </w14:solidFill>
          </w14:textFill>
        </w:rPr>
        <w:tab/>
      </w:r>
    </w:p>
    <w:p w14:paraId="646ED0E3">
      <w:pPr>
        <w:widowControl/>
        <w:snapToGrid w:val="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9</w:t>
      </w:r>
      <w:r>
        <w:rPr>
          <w:rFonts w:ascii="宋体" w:hAnsi="宋体"/>
          <w:color w:val="000000" w:themeColor="text1"/>
          <w:szCs w:val="28"/>
          <w14:textFill>
            <w14:solidFill>
              <w14:schemeClr w14:val="tx1"/>
            </w14:solidFill>
          </w14:textFill>
        </w:rPr>
        <w:t xml:space="preserve"> </w:t>
      </w:r>
      <w:r>
        <w:rPr>
          <w:rFonts w:hint="eastAsia" w:ascii="宋体" w:hAnsi="宋体"/>
          <w:color w:val="000000" w:themeColor="text1"/>
          <w:szCs w:val="28"/>
          <w14:textFill>
            <w14:solidFill>
              <w14:schemeClr w14:val="tx1"/>
            </w14:solidFill>
          </w14:textFill>
        </w:rPr>
        <w:t>《民用建筑通用规范》（</w:t>
      </w:r>
      <w:r>
        <w:rPr>
          <w:rFonts w:ascii="宋体" w:hAnsi="宋体"/>
          <w:color w:val="000000" w:themeColor="text1"/>
          <w:szCs w:val="28"/>
          <w14:textFill>
            <w14:solidFill>
              <w14:schemeClr w14:val="tx1"/>
            </w14:solidFill>
          </w14:textFill>
        </w:rPr>
        <w:t>G</w:t>
      </w:r>
      <w:r>
        <w:rPr>
          <w:rFonts w:hint="eastAsia" w:ascii="宋体" w:hAnsi="宋体"/>
          <w:color w:val="000000" w:themeColor="text1"/>
          <w:szCs w:val="28"/>
          <w14:textFill>
            <w14:solidFill>
              <w14:schemeClr w14:val="tx1"/>
            </w14:solidFill>
          </w14:textFill>
        </w:rPr>
        <w:t>B</w:t>
      </w:r>
      <w:r>
        <w:rPr>
          <w:rFonts w:ascii="宋体" w:hAnsi="宋体"/>
          <w:color w:val="000000" w:themeColor="text1"/>
          <w:szCs w:val="28"/>
          <w14:textFill>
            <w14:solidFill>
              <w14:schemeClr w14:val="tx1"/>
            </w14:solidFill>
          </w14:textFill>
        </w:rPr>
        <w:t>55031</w:t>
      </w:r>
      <w:r>
        <w:rPr>
          <w:rFonts w:hint="eastAsia" w:ascii="宋体" w:hAnsi="宋体"/>
          <w:color w:val="000000" w:themeColor="text1"/>
          <w:szCs w:val="28"/>
          <w14:textFill>
            <w14:solidFill>
              <w14:schemeClr w14:val="tx1"/>
            </w14:solidFill>
          </w14:textFill>
        </w:rPr>
        <w:t>—20</w:t>
      </w:r>
      <w:r>
        <w:rPr>
          <w:rFonts w:ascii="宋体" w:hAnsi="宋体"/>
          <w:color w:val="000000" w:themeColor="text1"/>
          <w:szCs w:val="28"/>
          <w14:textFill>
            <w14:solidFill>
              <w14:schemeClr w14:val="tx1"/>
            </w14:solidFill>
          </w14:textFill>
        </w:rPr>
        <w:t>22</w:t>
      </w:r>
      <w:r>
        <w:rPr>
          <w:rFonts w:hint="eastAsia" w:ascii="宋体" w:hAnsi="宋体"/>
          <w:color w:val="000000" w:themeColor="text1"/>
          <w:szCs w:val="28"/>
          <w14:textFill>
            <w14:solidFill>
              <w14:schemeClr w14:val="tx1"/>
            </w14:solidFill>
          </w14:textFill>
        </w:rPr>
        <w:t>）</w:t>
      </w:r>
    </w:p>
    <w:p w14:paraId="3AEF654A">
      <w:pPr>
        <w:widowControl/>
        <w:snapToGrid w:val="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1</w:t>
      </w:r>
      <w:r>
        <w:rPr>
          <w:rFonts w:ascii="宋体" w:hAnsi="宋体"/>
          <w:color w:val="000000" w:themeColor="text1"/>
          <w:szCs w:val="28"/>
          <w14:textFill>
            <w14:solidFill>
              <w14:schemeClr w14:val="tx1"/>
            </w14:solidFill>
          </w14:textFill>
        </w:rPr>
        <w:t>0《房屋建筑制图统一标准》（GB/T 50001-2010）</w:t>
      </w:r>
    </w:p>
    <w:p w14:paraId="5F5C8F59">
      <w:pPr>
        <w:widowControl/>
        <w:spacing w:after="324"/>
        <w:jc w:val="left"/>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br w:type="page"/>
      </w:r>
    </w:p>
    <w:p w14:paraId="18B7B20F">
      <w:pPr>
        <w:widowControl/>
        <w:spacing w:after="324"/>
        <w:rPr>
          <w:rFonts w:eastAsia="黑体"/>
          <w:color w:val="000000" w:themeColor="text1"/>
          <w:sz w:val="32"/>
          <w14:textFill>
            <w14:solidFill>
              <w14:schemeClr w14:val="tx1"/>
            </w14:solidFill>
          </w14:textFill>
        </w:rPr>
      </w:pPr>
    </w:p>
    <w:p w14:paraId="33CE80B2">
      <w:pPr>
        <w:widowControl/>
        <w:spacing w:after="324"/>
        <w:jc w:val="center"/>
        <w:rPr>
          <w:rFonts w:eastAsia="黑体"/>
          <w:color w:val="000000" w:themeColor="text1"/>
          <w:sz w:val="32"/>
          <w14:textFill>
            <w14:solidFill>
              <w14:schemeClr w14:val="tx1"/>
            </w14:solidFill>
          </w14:textFill>
        </w:rPr>
      </w:pPr>
      <w:r>
        <w:rPr>
          <w:rFonts w:hint="eastAsia" w:eastAsia="黑体"/>
          <w:color w:val="000000" w:themeColor="text1"/>
          <w:sz w:val="32"/>
          <w14:textFill>
            <w14:solidFill>
              <w14:schemeClr w14:val="tx1"/>
            </w14:solidFill>
          </w14:textFill>
        </w:rPr>
        <w:t>北 京 市 地 方 标 准</w:t>
      </w:r>
    </w:p>
    <w:p w14:paraId="2F738D2E">
      <w:pPr>
        <w:widowControl/>
        <w:jc w:val="center"/>
        <w:rPr>
          <w:rFonts w:eastAsia="黑体"/>
          <w:color w:val="000000" w:themeColor="text1"/>
          <w:sz w:val="52"/>
          <w14:textFill>
            <w14:solidFill>
              <w14:schemeClr w14:val="tx1"/>
            </w14:solidFill>
          </w14:textFill>
        </w:rPr>
      </w:pPr>
      <w:r>
        <w:rPr>
          <w:rFonts w:hint="eastAsia" w:eastAsia="黑体"/>
          <w:color w:val="000000" w:themeColor="text1"/>
          <w:sz w:val="52"/>
          <w14:textFill>
            <w14:solidFill>
              <w14:schemeClr w14:val="tx1"/>
            </w14:solidFill>
          </w14:textFill>
        </w:rPr>
        <w:t>房屋建筑项目电子数据标准</w:t>
      </w:r>
    </w:p>
    <w:p w14:paraId="6EA0C2FD">
      <w:pPr>
        <w:widowControl/>
        <w:spacing w:after="324"/>
        <w:jc w:val="center"/>
        <w:rPr>
          <w:rFonts w:eastAsia="黑体"/>
          <w:color w:val="000000" w:themeColor="text1"/>
          <w:sz w:val="30"/>
          <w:szCs w:val="30"/>
          <w14:textFill>
            <w14:solidFill>
              <w14:schemeClr w14:val="tx1"/>
            </w14:solidFill>
          </w14:textFill>
        </w:rPr>
      </w:pPr>
      <w:r>
        <w:rPr>
          <w:rFonts w:eastAsia="黑体"/>
          <w:color w:val="000000" w:themeColor="text1"/>
          <w:sz w:val="30"/>
          <w:szCs w:val="30"/>
          <w14:textFill>
            <w14:solidFill>
              <w14:schemeClr w14:val="tx1"/>
            </w14:solidFill>
          </w14:textFill>
        </w:rPr>
        <w:t xml:space="preserve"> Electronic Data Standard for Housing Construction Projects</w:t>
      </w:r>
    </w:p>
    <w:p w14:paraId="49EE2E3A">
      <w:pPr>
        <w:widowControl/>
        <w:spacing w:after="324"/>
        <w:jc w:val="left"/>
        <w:rPr>
          <w:rFonts w:eastAsia="黑体"/>
          <w:color w:val="000000" w:themeColor="text1"/>
          <w:sz w:val="32"/>
          <w14:textFill>
            <w14:solidFill>
              <w14:schemeClr w14:val="tx1"/>
            </w14:solidFill>
          </w14:textFill>
        </w:rPr>
      </w:pPr>
    </w:p>
    <w:p w14:paraId="4691B0EB">
      <w:pPr>
        <w:widowControl/>
        <w:spacing w:after="324"/>
        <w:jc w:val="center"/>
        <w:rPr>
          <w:rFonts w:eastAsia="黑体"/>
          <w:color w:val="000000" w:themeColor="text1"/>
          <w:sz w:val="32"/>
          <w14:textFill>
            <w14:solidFill>
              <w14:schemeClr w14:val="tx1"/>
            </w14:solidFill>
          </w14:textFill>
        </w:rPr>
      </w:pPr>
      <w:r>
        <w:rPr>
          <w:rFonts w:hint="eastAsia" w:eastAsia="黑体"/>
          <w:color w:val="000000" w:themeColor="text1"/>
          <w:sz w:val="32"/>
          <w14:textFill>
            <w14:solidFill>
              <w14:schemeClr w14:val="tx1"/>
            </w14:solidFill>
          </w14:textFill>
        </w:rPr>
        <w:t>DB11/T  xxxx—20</w:t>
      </w:r>
      <w:r>
        <w:rPr>
          <w:rFonts w:eastAsia="黑体"/>
          <w:color w:val="000000" w:themeColor="text1"/>
          <w:sz w:val="32"/>
          <w14:textFill>
            <w14:solidFill>
              <w14:schemeClr w14:val="tx1"/>
            </w14:solidFill>
          </w14:textFill>
        </w:rPr>
        <w:t>22</w:t>
      </w:r>
    </w:p>
    <w:p w14:paraId="083809B8">
      <w:pPr>
        <w:widowControl/>
        <w:spacing w:after="324"/>
        <w:jc w:val="left"/>
        <w:rPr>
          <w:rFonts w:eastAsia="黑体"/>
          <w:color w:val="000000" w:themeColor="text1"/>
          <w:sz w:val="32"/>
          <w14:textFill>
            <w14:solidFill>
              <w14:schemeClr w14:val="tx1"/>
            </w14:solidFill>
          </w14:textFill>
        </w:rPr>
      </w:pPr>
    </w:p>
    <w:p w14:paraId="67B803CC">
      <w:pPr>
        <w:pStyle w:val="2"/>
        <w:spacing w:before="324" w:after="324"/>
        <w:rPr>
          <w:color w:val="000000" w:themeColor="text1"/>
          <w14:textFill>
            <w14:solidFill>
              <w14:schemeClr w14:val="tx1"/>
            </w14:solidFill>
          </w14:textFill>
        </w:rPr>
      </w:pPr>
      <w:bookmarkStart w:id="49" w:name="_Toc150419171"/>
      <w:bookmarkStart w:id="50" w:name="_Toc150419146"/>
      <w:r>
        <w:rPr>
          <w:rFonts w:hint="eastAsia"/>
          <w:color w:val="000000" w:themeColor="text1"/>
          <w14:textFill>
            <w14:solidFill>
              <w14:schemeClr w14:val="tx1"/>
            </w14:solidFill>
          </w14:textFill>
        </w:rPr>
        <w:t>条文说明</w:t>
      </w:r>
      <w:bookmarkEnd w:id="49"/>
      <w:bookmarkEnd w:id="50"/>
    </w:p>
    <w:p w14:paraId="1083370C">
      <w:pPr>
        <w:widowControl/>
        <w:spacing w:after="324"/>
        <w:jc w:val="left"/>
        <w:rPr>
          <w:rFonts w:eastAsia="黑体"/>
          <w:color w:val="000000" w:themeColor="text1"/>
          <w:sz w:val="32"/>
          <w14:textFill>
            <w14:solidFill>
              <w14:schemeClr w14:val="tx1"/>
            </w14:solidFill>
          </w14:textFill>
        </w:rPr>
      </w:pPr>
    </w:p>
    <w:p w14:paraId="3A92340F">
      <w:pPr>
        <w:widowControl/>
        <w:spacing w:after="324"/>
        <w:jc w:val="left"/>
        <w:rPr>
          <w:rFonts w:eastAsia="黑体"/>
          <w:color w:val="000000" w:themeColor="text1"/>
          <w:sz w:val="32"/>
          <w14:textFill>
            <w14:solidFill>
              <w14:schemeClr w14:val="tx1"/>
            </w14:solidFill>
          </w14:textFill>
        </w:rPr>
      </w:pPr>
    </w:p>
    <w:p w14:paraId="132769ED">
      <w:pPr>
        <w:widowControl/>
        <w:spacing w:after="324"/>
        <w:jc w:val="center"/>
        <w:rPr>
          <w:rFonts w:eastAsia="黑体"/>
          <w:color w:val="000000" w:themeColor="text1"/>
          <w:sz w:val="32"/>
          <w14:textFill>
            <w14:solidFill>
              <w14:schemeClr w14:val="tx1"/>
            </w14:solidFill>
          </w14:textFill>
        </w:rPr>
      </w:pPr>
      <w:r>
        <w:rPr>
          <w:rFonts w:hint="eastAsia" w:eastAsia="黑体"/>
          <w:color w:val="000000" w:themeColor="text1"/>
          <w:sz w:val="32"/>
          <w14:textFill>
            <w14:solidFill>
              <w14:schemeClr w14:val="tx1"/>
            </w14:solidFill>
          </w14:textFill>
        </w:rPr>
        <w:t>20xx  北京</w:t>
      </w:r>
    </w:p>
    <w:p w14:paraId="7BEDD9B7">
      <w:pPr>
        <w:pStyle w:val="2"/>
        <w:spacing w:before="324" w:after="324"/>
      </w:pPr>
      <w:bookmarkStart w:id="51" w:name="_Toc150419147"/>
      <w:bookmarkStart w:id="52" w:name="_Toc150419172"/>
      <w:r>
        <w:rPr>
          <w:rFonts w:hint="eastAsia"/>
        </w:rPr>
        <w:t>4  制图标准及技术要求</w:t>
      </w:r>
      <w:bookmarkEnd w:id="51"/>
      <w:bookmarkEnd w:id="52"/>
    </w:p>
    <w:p w14:paraId="5BA8CD32">
      <w:pPr>
        <w:pStyle w:val="3"/>
        <w:spacing w:before="162" w:after="162" w:line="25" w:lineRule="atLeast"/>
      </w:pPr>
      <w:bookmarkStart w:id="53" w:name="_Toc150419173"/>
      <w:bookmarkStart w:id="54" w:name="_Toc150419148"/>
      <w:r>
        <w:rPr>
          <w:rFonts w:hint="eastAsia"/>
        </w:rPr>
        <w:t>4.3  图层管理原则</w:t>
      </w:r>
      <w:bookmarkEnd w:id="53"/>
      <w:bookmarkEnd w:id="54"/>
    </w:p>
    <w:p w14:paraId="133B3334">
      <w:pPr>
        <w:rPr>
          <w:rFonts w:ascii="宋体" w:hAnsi="宋体"/>
          <w:color w:val="000000" w:themeColor="text1"/>
          <w:szCs w:val="28"/>
          <w14:textFill>
            <w14:solidFill>
              <w14:schemeClr w14:val="tx1"/>
            </w14:solidFill>
          </w14:textFill>
        </w:rPr>
      </w:pPr>
      <w:r>
        <w:rPr>
          <w:rFonts w:hint="eastAsia"/>
        </w:rPr>
        <w:t xml:space="preserve">4.3.2 </w:t>
      </w:r>
      <w:r>
        <w:t xml:space="preserve"> </w:t>
      </w:r>
      <w:r>
        <w:rPr>
          <w:rFonts w:hint="eastAsia" w:ascii="宋体" w:hAnsi="宋体"/>
          <w:color w:val="000000" w:themeColor="text1"/>
          <w:szCs w:val="28"/>
          <w14:textFill>
            <w14:solidFill>
              <w14:schemeClr w14:val="tx1"/>
            </w14:solidFill>
          </w14:textFill>
        </w:rPr>
        <w:t>本条规定房屋建筑项目电子图件报审的建筑总平面图中专用图层使用的标准，专用图层为计算机辅助生成，专用图层的名称样式为“^XX_图元名称描述”（^XX为大写字母），例如：^TY _用地坐标、^KZ_道路红线、^SZ_给水管线、^DL_道路侧石线、^YD_代征道路用地、^DT_地下室、^PT_A物业服务用房。相关图层代号如下：</w:t>
      </w:r>
    </w:p>
    <w:p w14:paraId="7BB9338A">
      <w:pPr>
        <w:widowControl/>
        <w:snapToGrid w:val="0"/>
        <w:ind w:firstLine="576" w:firstLineChars="20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^T</w:t>
      </w:r>
      <w:r>
        <w:rPr>
          <w:rFonts w:ascii="宋体" w:hAnsi="宋体"/>
          <w:color w:val="000000" w:themeColor="text1"/>
          <w:szCs w:val="28"/>
          <w14:textFill>
            <w14:solidFill>
              <w14:schemeClr w14:val="tx1"/>
            </w14:solidFill>
          </w14:textFill>
        </w:rPr>
        <w:t xml:space="preserve">Y </w:t>
      </w:r>
      <w:r>
        <w:rPr>
          <w:rFonts w:hint="eastAsia" w:ascii="宋体" w:hAnsi="宋体"/>
          <w:color w:val="000000" w:themeColor="text1"/>
          <w:szCs w:val="28"/>
          <w14:textFill>
            <w14:solidFill>
              <w14:schemeClr w14:val="tx1"/>
            </w14:solidFill>
          </w14:textFill>
        </w:rPr>
        <w:t>——代表通用图层;</w:t>
      </w:r>
    </w:p>
    <w:p w14:paraId="74F5C039">
      <w:pPr>
        <w:widowControl/>
        <w:snapToGrid w:val="0"/>
        <w:ind w:firstLine="576" w:firstLineChars="20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 xml:space="preserve">KZ </w:t>
      </w:r>
      <w:r>
        <w:rPr>
          <w:rFonts w:hint="eastAsia" w:ascii="宋体" w:hAnsi="宋体"/>
          <w:color w:val="000000" w:themeColor="text1"/>
          <w:szCs w:val="28"/>
          <w14:textFill>
            <w14:solidFill>
              <w14:schemeClr w14:val="tx1"/>
            </w14:solidFill>
          </w14:textFill>
        </w:rPr>
        <w:t>——代表控制图层;</w:t>
      </w:r>
    </w:p>
    <w:p w14:paraId="355F0510">
      <w:pPr>
        <w:widowControl/>
        <w:snapToGrid w:val="0"/>
        <w:ind w:firstLine="576" w:firstLineChars="20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 xml:space="preserve">SZ </w:t>
      </w:r>
      <w:r>
        <w:rPr>
          <w:rFonts w:hint="eastAsia" w:ascii="宋体" w:hAnsi="宋体"/>
          <w:color w:val="000000" w:themeColor="text1"/>
          <w:szCs w:val="28"/>
          <w14:textFill>
            <w14:solidFill>
              <w14:schemeClr w14:val="tx1"/>
            </w14:solidFill>
          </w14:textFill>
        </w:rPr>
        <w:t>——代表市政专业图层;</w:t>
      </w:r>
    </w:p>
    <w:p w14:paraId="7A6E7DC8">
      <w:pPr>
        <w:widowControl/>
        <w:snapToGrid w:val="0"/>
        <w:ind w:firstLine="576" w:firstLineChars="20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 xml:space="preserve">DL </w:t>
      </w:r>
      <w:r>
        <w:rPr>
          <w:rFonts w:hint="eastAsia" w:ascii="宋体" w:hAnsi="宋体"/>
          <w:color w:val="000000" w:themeColor="text1"/>
          <w:szCs w:val="28"/>
          <w14:textFill>
            <w14:solidFill>
              <w14:schemeClr w14:val="tx1"/>
            </w14:solidFill>
          </w14:textFill>
        </w:rPr>
        <w:t>——代表道路专业图层;</w:t>
      </w:r>
    </w:p>
    <w:p w14:paraId="38EB89C0">
      <w:pPr>
        <w:widowControl/>
        <w:snapToGrid w:val="0"/>
        <w:ind w:firstLine="576" w:firstLineChars="20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 xml:space="preserve">YL </w:t>
      </w:r>
      <w:r>
        <w:rPr>
          <w:rFonts w:hint="eastAsia" w:ascii="宋体" w:hAnsi="宋体"/>
          <w:color w:val="000000" w:themeColor="text1"/>
          <w:szCs w:val="28"/>
          <w14:textFill>
            <w14:solidFill>
              <w14:schemeClr w14:val="tx1"/>
            </w14:solidFill>
          </w14:textFill>
        </w:rPr>
        <w:t>——代表园林绿化图层;</w:t>
      </w:r>
    </w:p>
    <w:p w14:paraId="7B527E04">
      <w:pPr>
        <w:widowControl/>
        <w:snapToGrid w:val="0"/>
        <w:ind w:firstLine="576" w:firstLineChars="20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 xml:space="preserve">RF </w:t>
      </w:r>
      <w:r>
        <w:rPr>
          <w:rFonts w:hint="eastAsia" w:ascii="宋体" w:hAnsi="宋体"/>
          <w:color w:val="000000" w:themeColor="text1"/>
          <w:szCs w:val="28"/>
          <w14:textFill>
            <w14:solidFill>
              <w14:schemeClr w14:val="tx1"/>
            </w14:solidFill>
          </w14:textFill>
        </w:rPr>
        <w:t>——代表人防专业图层;</w:t>
      </w:r>
    </w:p>
    <w:p w14:paraId="5A9353A1">
      <w:pPr>
        <w:widowControl/>
        <w:snapToGrid w:val="0"/>
        <w:ind w:firstLine="576" w:firstLineChars="20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^Y</w:t>
      </w:r>
      <w:r>
        <w:rPr>
          <w:rFonts w:ascii="宋体" w:hAnsi="宋体"/>
          <w:color w:val="000000" w:themeColor="text1"/>
          <w:szCs w:val="28"/>
          <w14:textFill>
            <w14:solidFill>
              <w14:schemeClr w14:val="tx1"/>
            </w14:solidFill>
          </w14:textFill>
        </w:rPr>
        <w:t xml:space="preserve">D </w:t>
      </w:r>
      <w:r>
        <w:rPr>
          <w:rFonts w:hint="eastAsia" w:ascii="宋体" w:hAnsi="宋体"/>
          <w:color w:val="000000" w:themeColor="text1"/>
          <w:szCs w:val="28"/>
          <w14:textFill>
            <w14:solidFill>
              <w14:schemeClr w14:val="tx1"/>
            </w14:solidFill>
          </w14:textFill>
        </w:rPr>
        <w:t>——代表用地图层;</w:t>
      </w:r>
    </w:p>
    <w:p w14:paraId="02E25583">
      <w:pPr>
        <w:widowControl/>
        <w:snapToGrid w:val="0"/>
        <w:ind w:firstLine="576" w:firstLineChars="20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 xml:space="preserve">DT </w:t>
      </w:r>
      <w:r>
        <w:rPr>
          <w:rFonts w:hint="eastAsia" w:ascii="宋体" w:hAnsi="宋体"/>
          <w:color w:val="000000" w:themeColor="text1"/>
          <w:szCs w:val="28"/>
          <w14:textFill>
            <w14:solidFill>
              <w14:schemeClr w14:val="tx1"/>
            </w14:solidFill>
          </w14:textFill>
        </w:rPr>
        <w:t>——代表单体图层。</w:t>
      </w:r>
    </w:p>
    <w:p w14:paraId="2699F79B">
      <w:pPr>
        <w:widowControl/>
        <w:spacing w:after="324"/>
        <w:jc w:val="left"/>
        <w:rPr>
          <w:rFonts w:ascii="宋体" w:hAnsi="宋体"/>
          <w:color w:val="000000" w:themeColor="text1"/>
          <w:szCs w:val="28"/>
          <w14:textFill>
            <w14:solidFill>
              <w14:schemeClr w14:val="tx1"/>
            </w14:solidFill>
          </w14:textFill>
        </w:rPr>
      </w:pPr>
      <w:r>
        <w:rPr>
          <w:rFonts w:hint="eastAsia"/>
        </w:rPr>
        <w:t xml:space="preserve">4.3.3 </w:t>
      </w:r>
      <w:r>
        <w:t xml:space="preserve"> </w:t>
      </w:r>
      <w:r>
        <w:rPr>
          <w:rFonts w:hint="eastAsia" w:ascii="宋体" w:hAnsi="宋体"/>
          <w:color w:val="000000" w:themeColor="text1"/>
          <w:szCs w:val="28"/>
          <w14:textFill>
            <w14:solidFill>
              <w14:schemeClr w14:val="tx1"/>
            </w14:solidFill>
          </w14:textFill>
        </w:rPr>
        <w:t>本条规定房屋建筑项目电子图件报审的建筑总平面图绘制时图元应分图层，不得出现不同类型和不同用途的图元在同一个图层，例如：“首层图层”中只能放建筑单体的“首层轮廓线”，不得放其它内容的图元。</w:t>
      </w:r>
    </w:p>
    <w:p w14:paraId="5EEE9671">
      <w:pPr>
        <w:pStyle w:val="3"/>
        <w:spacing w:before="162" w:after="162"/>
      </w:pPr>
      <w:bookmarkStart w:id="55" w:name="_Toc150419174"/>
      <w:bookmarkStart w:id="56" w:name="_Toc150419149"/>
      <w:r>
        <w:rPr>
          <w:rFonts w:hint="eastAsia"/>
        </w:rPr>
        <w:t>4.4  绘制图形技术要求</w:t>
      </w:r>
      <w:bookmarkEnd w:id="55"/>
      <w:bookmarkEnd w:id="56"/>
    </w:p>
    <w:p w14:paraId="684358D4">
      <w:pPr>
        <w:widowControl/>
        <w:snapToGrid w:val="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4.4.1本条规定房屋建筑项目电子图件报审的图纸中块定义标准，块定义应为为线状图形、面状图形、当行文字组合形成的单层块或独立块，块定义不应采用组嵌套块、多行文字等。</w:t>
      </w:r>
    </w:p>
    <w:p w14:paraId="1E110DBB">
      <w:pPr>
        <w:widowControl/>
        <w:snapToGrid w:val="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4.4.3本条规定房屋建筑项目电子图件报审的图纸中线状图形绘制标准，应采用多段线、单线、圆、弧等，不应采用椭圆、样条曲线等复杂实体。</w:t>
      </w:r>
    </w:p>
    <w:p w14:paraId="1D596096">
      <w:pPr>
        <w:pStyle w:val="3"/>
        <w:spacing w:before="162" w:after="162" w:line="240" w:lineRule="auto"/>
      </w:pPr>
      <w:bookmarkStart w:id="57" w:name="_Toc150419150"/>
      <w:bookmarkStart w:id="58" w:name="_Toc150419175"/>
      <w:r>
        <w:rPr>
          <w:rFonts w:hint="eastAsia"/>
        </w:rPr>
        <w:t>4.</w:t>
      </w:r>
      <w:r>
        <w:t>5</w:t>
      </w:r>
      <w:r>
        <w:rPr>
          <w:rFonts w:hint="eastAsia"/>
        </w:rPr>
        <w:t xml:space="preserve">  标记绘制技术要求</w:t>
      </w:r>
      <w:bookmarkEnd w:id="57"/>
      <w:bookmarkEnd w:id="58"/>
    </w:p>
    <w:p w14:paraId="0A59508C">
      <w:pPr>
        <w:widowControl/>
        <w:snapToGrid w:val="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4.5.1本条规定房屋建筑项目电子图件报审的总平面图中文字标准应采用“单行文本”，如建筑总平面图中的“建筑编号和名称”的文字标注应采用同一行“单行文本”，不应单独拆分编号、名称；</w:t>
      </w:r>
      <w:r>
        <w:rPr>
          <w:rFonts w:hint="eastAsia"/>
        </w:rPr>
        <w:t>“±0.00高程”</w:t>
      </w:r>
      <w:r>
        <w:rPr>
          <w:rFonts w:hint="eastAsia" w:ascii="宋体" w:hAnsi="宋体"/>
          <w:color w:val="000000" w:themeColor="text1"/>
          <w:szCs w:val="28"/>
          <w14:textFill>
            <w14:solidFill>
              <w14:schemeClr w14:val="tx1"/>
            </w14:solidFill>
          </w14:textFill>
        </w:rPr>
        <w:t xml:space="preserve"> 应采用同一行“单行文本”，不应单独拆分符号和数值。</w:t>
      </w:r>
    </w:p>
    <w:p w14:paraId="1A29CF3A">
      <w:pPr>
        <w:widowControl/>
        <w:snapToGrid w:val="0"/>
        <w:jc w:val="left"/>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4.</w:t>
      </w:r>
      <w:r>
        <w:rPr>
          <w:rFonts w:ascii="宋体" w:hAnsi="宋体"/>
          <w:color w:val="000000" w:themeColor="text1"/>
          <w:szCs w:val="28"/>
          <w14:textFill>
            <w14:solidFill>
              <w14:schemeClr w14:val="tx1"/>
            </w14:solidFill>
          </w14:textFill>
        </w:rPr>
        <w:t>5</w:t>
      </w:r>
      <w:r>
        <w:rPr>
          <w:rFonts w:hint="eastAsia" w:ascii="宋体" w:hAnsi="宋体"/>
          <w:color w:val="000000" w:themeColor="text1"/>
          <w:szCs w:val="28"/>
          <w14:textFill>
            <w14:solidFill>
              <w14:schemeClr w14:val="tx1"/>
            </w14:solidFill>
          </w14:textFill>
        </w:rPr>
        <w:t>.2本条规定房屋建筑项目</w:t>
      </w:r>
      <w:r>
        <w:rPr>
          <w:rFonts w:ascii="宋体" w:hAnsi="宋体"/>
          <w:color w:val="000000" w:themeColor="text1"/>
          <w:szCs w:val="28"/>
          <w14:textFill>
            <w14:solidFill>
              <w14:schemeClr w14:val="tx1"/>
            </w14:solidFill>
          </w14:textFill>
        </w:rPr>
        <w:t>电子图件</w:t>
      </w:r>
      <w:r>
        <w:rPr>
          <w:rFonts w:hint="eastAsia" w:ascii="宋体" w:hAnsi="宋体"/>
          <w:color w:val="000000" w:themeColor="text1"/>
          <w:szCs w:val="28"/>
          <w14:textFill>
            <w14:solidFill>
              <w14:schemeClr w14:val="tx1"/>
            </w14:solidFill>
          </w14:textFill>
        </w:rPr>
        <w:t>报审</w:t>
      </w:r>
      <w:r>
        <w:rPr>
          <w:rFonts w:hint="eastAsia" w:asciiTheme="minorEastAsia" w:hAnsiTheme="minorEastAsia"/>
          <w:color w:val="000000" w:themeColor="text1"/>
          <w:szCs w:val="28"/>
          <w14:textFill>
            <w14:solidFill>
              <w14:schemeClr w14:val="tx1"/>
            </w14:solidFill>
          </w14:textFill>
        </w:rPr>
        <w:t>的</w:t>
      </w:r>
      <w:r>
        <w:rPr>
          <w:rFonts w:hint="eastAsia" w:ascii="宋体" w:hAnsi="宋体"/>
          <w:color w:val="000000" w:themeColor="text1"/>
          <w:szCs w:val="28"/>
          <w14:textFill>
            <w14:solidFill>
              <w14:schemeClr w14:val="tx1"/>
            </w14:solidFill>
          </w14:textFill>
        </w:rPr>
        <w:t>总平面图纸</w:t>
      </w:r>
      <w:r>
        <w:rPr>
          <w:rFonts w:hint="eastAsia" w:asciiTheme="minorEastAsia" w:hAnsiTheme="minorEastAsia"/>
          <w:color w:val="000000" w:themeColor="text1"/>
          <w:szCs w:val="28"/>
          <w14:textFill>
            <w14:solidFill>
              <w14:schemeClr w14:val="tx1"/>
            </w14:solidFill>
          </w14:textFill>
        </w:rPr>
        <w:t>中</w:t>
      </w:r>
      <w:r>
        <w:rPr>
          <w:rFonts w:hint="eastAsia" w:ascii="宋体" w:hAnsi="宋体"/>
          <w:color w:val="000000" w:themeColor="text1"/>
          <w:szCs w:val="28"/>
          <w14:textFill>
            <w14:solidFill>
              <w14:schemeClr w14:val="tx1"/>
            </w14:solidFill>
          </w14:textFill>
        </w:rPr>
        <w:t>单体建筑信息标注标准，单体建筑信息中</w:t>
      </w:r>
      <w:r>
        <w:rPr>
          <w:rFonts w:hint="eastAsia"/>
        </w:rPr>
        <w:t>“地上/地下层数”标注样式应为 “aF/-bF”或“aF”或“-bF”（a、b均为数字，如：18F/-3F）；“建筑高度（规划）”标注样式须为：“H=xx.xxm”或“H=-xx.xxm”或“H= xx.xxm/-xx.xxm”（如：H=53.70m），小数点后保留位数以项目实际情况为准，单位应为英文字母小写m或大写M</w:t>
      </w:r>
      <w:r>
        <w:rPr>
          <w:rFonts w:hint="eastAsia" w:ascii="宋体" w:hAnsi="宋体"/>
          <w:color w:val="000000" w:themeColor="text1"/>
          <w:szCs w:val="28"/>
          <w14:textFill>
            <w14:solidFill>
              <w14:schemeClr w14:val="tx1"/>
            </w14:solidFill>
          </w14:textFill>
        </w:rPr>
        <w:t>。</w:t>
      </w:r>
    </w:p>
    <w:p w14:paraId="60A93FEA">
      <w:r>
        <w:rPr>
          <w:rFonts w:hint="eastAsia" w:ascii="宋体" w:hAnsi="宋体"/>
          <w:color w:val="000000" w:themeColor="text1"/>
          <w:szCs w:val="28"/>
          <w14:textFill>
            <w14:solidFill>
              <w14:schemeClr w14:val="tx1"/>
            </w14:solidFill>
          </w14:textFill>
        </w:rPr>
        <w:t>4.</w:t>
      </w:r>
      <w:r>
        <w:rPr>
          <w:rFonts w:ascii="宋体" w:hAnsi="宋体"/>
          <w:color w:val="000000" w:themeColor="text1"/>
          <w:szCs w:val="28"/>
          <w14:textFill>
            <w14:solidFill>
              <w14:schemeClr w14:val="tx1"/>
            </w14:solidFill>
          </w14:textFill>
        </w:rPr>
        <w:t>5</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 xml:space="preserve">4 </w:t>
      </w:r>
      <w:r>
        <w:rPr>
          <w:rFonts w:hint="eastAsia" w:ascii="宋体" w:hAnsi="宋体"/>
          <w:color w:val="000000" w:themeColor="text1"/>
          <w:szCs w:val="28"/>
          <w14:textFill>
            <w14:solidFill>
              <w14:schemeClr w14:val="tx1"/>
            </w14:solidFill>
          </w14:textFill>
        </w:rPr>
        <w:t>本条规定房屋建筑项目</w:t>
      </w:r>
      <w:r>
        <w:rPr>
          <w:rFonts w:ascii="宋体" w:hAnsi="宋体"/>
          <w:color w:val="000000" w:themeColor="text1"/>
          <w:szCs w:val="28"/>
          <w14:textFill>
            <w14:solidFill>
              <w14:schemeClr w14:val="tx1"/>
            </w14:solidFill>
          </w14:textFill>
        </w:rPr>
        <w:t>电子图件</w:t>
      </w:r>
      <w:r>
        <w:rPr>
          <w:rFonts w:hint="eastAsia" w:ascii="宋体" w:hAnsi="宋体"/>
          <w:color w:val="000000" w:themeColor="text1"/>
          <w:szCs w:val="28"/>
          <w14:textFill>
            <w14:solidFill>
              <w14:schemeClr w14:val="tx1"/>
            </w14:solidFill>
          </w14:textFill>
        </w:rPr>
        <w:t>报审的总平面图纸</w:t>
      </w:r>
      <w:r>
        <w:rPr>
          <w:rFonts w:hint="eastAsia" w:asciiTheme="minorEastAsia" w:hAnsiTheme="minorEastAsia"/>
          <w:color w:val="000000" w:themeColor="text1"/>
          <w:szCs w:val="28"/>
          <w14:textFill>
            <w14:solidFill>
              <w14:schemeClr w14:val="tx1"/>
            </w14:solidFill>
          </w14:textFill>
        </w:rPr>
        <w:t>中</w:t>
      </w:r>
      <w:r>
        <w:rPr>
          <w:rFonts w:hint="eastAsia" w:ascii="宋体" w:hAnsi="宋体"/>
          <w:color w:val="000000" w:themeColor="text1"/>
          <w:szCs w:val="28"/>
          <w14:textFill>
            <w14:solidFill>
              <w14:schemeClr w14:val="tx1"/>
            </w14:solidFill>
          </w14:textFill>
        </w:rPr>
        <w:t>坐标标注块定义标准，</w:t>
      </w:r>
    </w:p>
    <w:p w14:paraId="53A69869">
      <w:r>
        <w:rPr>
          <w:rFonts w:hint="eastAsia"/>
        </w:rPr>
        <w:t>单个坐标标注块定义中包括 “X</w:t>
      </w:r>
      <w:r>
        <w:t>=XXXXXX.XXX</w:t>
      </w:r>
      <w:r>
        <w:rPr>
          <w:rFonts w:hint="eastAsia"/>
        </w:rPr>
        <w:t>”的文字、包含“Y</w:t>
      </w:r>
      <w:r>
        <w:t>= XXXXXX.XXX</w:t>
      </w:r>
      <w:r>
        <w:rPr>
          <w:rFonts w:hint="eastAsia"/>
        </w:rPr>
        <w:t>”的文字和引出标注线，引出标注线可以是LINE线，也可以是PLINE线。</w:t>
      </w:r>
    </w:p>
    <w:p w14:paraId="3F6D9793">
      <w:bookmarkStart w:id="59" w:name="_Toc143954693"/>
      <w:r>
        <w:rPr>
          <w:rFonts w:hint="eastAsia"/>
        </w:rPr>
        <w:t>4.</w:t>
      </w:r>
      <w:r>
        <w:t>5</w:t>
      </w:r>
      <w:r>
        <w:rPr>
          <w:rFonts w:hint="eastAsia"/>
        </w:rPr>
        <w:t>.</w:t>
      </w:r>
      <w:bookmarkEnd w:id="59"/>
      <w:r>
        <w:t>5</w:t>
      </w:r>
      <w:r>
        <w:rPr>
          <w:rFonts w:hint="eastAsia" w:ascii="宋体" w:hAnsi="宋体"/>
          <w:color w:val="000000" w:themeColor="text1"/>
          <w:szCs w:val="28"/>
          <w14:textFill>
            <w14:solidFill>
              <w14:schemeClr w14:val="tx1"/>
            </w14:solidFill>
          </w14:textFill>
        </w:rPr>
        <w:t>本条规定房屋建筑项目</w:t>
      </w:r>
      <w:r>
        <w:rPr>
          <w:rFonts w:ascii="宋体" w:hAnsi="宋体"/>
          <w:color w:val="000000" w:themeColor="text1"/>
          <w:szCs w:val="28"/>
          <w14:textFill>
            <w14:solidFill>
              <w14:schemeClr w14:val="tx1"/>
            </w14:solidFill>
          </w14:textFill>
        </w:rPr>
        <w:t>电子图件</w:t>
      </w:r>
      <w:r>
        <w:rPr>
          <w:rFonts w:hint="eastAsia" w:ascii="宋体" w:hAnsi="宋体"/>
          <w:color w:val="000000" w:themeColor="text1"/>
          <w:szCs w:val="28"/>
          <w14:textFill>
            <w14:solidFill>
              <w14:schemeClr w14:val="tx1"/>
            </w14:solidFill>
          </w14:textFill>
        </w:rPr>
        <w:t>报审</w:t>
      </w:r>
      <w:r>
        <w:rPr>
          <w:rFonts w:hint="eastAsia" w:asciiTheme="minorEastAsia" w:hAnsiTheme="minorEastAsia"/>
          <w:color w:val="000000" w:themeColor="text1"/>
          <w:szCs w:val="28"/>
          <w14:textFill>
            <w14:solidFill>
              <w14:schemeClr w14:val="tx1"/>
            </w14:solidFill>
          </w14:textFill>
        </w:rPr>
        <w:t>的</w:t>
      </w:r>
      <w:r>
        <w:rPr>
          <w:rFonts w:hint="eastAsia" w:ascii="宋体" w:hAnsi="宋体"/>
          <w:color w:val="000000" w:themeColor="text1"/>
          <w:szCs w:val="28"/>
          <w14:textFill>
            <w14:solidFill>
              <w14:schemeClr w14:val="tx1"/>
            </w14:solidFill>
          </w14:textFill>
        </w:rPr>
        <w:t>总平面图纸</w:t>
      </w:r>
      <w:r>
        <w:rPr>
          <w:rFonts w:hint="eastAsia" w:asciiTheme="minorEastAsia" w:hAnsiTheme="minorEastAsia"/>
          <w:color w:val="000000" w:themeColor="text1"/>
          <w:szCs w:val="28"/>
          <w14:textFill>
            <w14:solidFill>
              <w14:schemeClr w14:val="tx1"/>
            </w14:solidFill>
          </w14:textFill>
        </w:rPr>
        <w:t>中建筑间距标注应按固定制式标注。</w:t>
      </w:r>
    </w:p>
    <w:p w14:paraId="6ACF7F84">
      <w:pPr>
        <w:widowControl/>
        <w:jc w:val="left"/>
        <w:rPr>
          <w:rFonts w:asciiTheme="minorEastAsia" w:hAnsiTheme="minorEastAsia"/>
          <w:color w:val="000000" w:themeColor="text1"/>
          <w:szCs w:val="28"/>
          <w14:textFill>
            <w14:solidFill>
              <w14:schemeClr w14:val="tx1"/>
            </w14:solidFill>
          </w14:textFill>
        </w:rPr>
      </w:pPr>
      <w:r>
        <w:rPr>
          <w:rFonts w:hint="eastAsia"/>
        </w:rPr>
        <w:t>3</w:t>
      </w:r>
      <w:r>
        <w:t xml:space="preserve"> </w:t>
      </w:r>
      <w:r>
        <w:rPr>
          <w:rFonts w:hint="eastAsia"/>
        </w:rPr>
        <w:t>建筑间距标注块中包括尺寸标注和文字，其中尺寸标注的两端尺寸界线点应在通过计算机辅助制图定义过的建筑单体首层轮廓线上，建筑间距标注的计算公式文字应为“单行文本”，计算公示格式应为“（</w:t>
      </w:r>
      <w:r>
        <w:rPr>
          <w:rFonts w:hint="eastAsia" w:asciiTheme="minorEastAsia" w:hAnsiTheme="minorEastAsia"/>
          <w:color w:val="000000" w:themeColor="text1"/>
          <w:szCs w:val="28"/>
          <w14:textFill>
            <w14:solidFill>
              <w14:schemeClr w14:val="tx1"/>
            </w14:solidFill>
          </w14:textFill>
        </w:rPr>
        <w:t>建筑高度-建筑高度调节参数）X间距系数</w:t>
      </w:r>
      <w:r>
        <w:rPr>
          <w:rFonts w:hint="eastAsia"/>
        </w:rPr>
        <w:t>=计算值</w:t>
      </w:r>
      <w:r>
        <w:t>&lt;</w:t>
      </w:r>
      <w:r>
        <w:rPr>
          <w:rFonts w:hint="eastAsia"/>
        </w:rPr>
        <w:t>尺寸标注值 ”</w:t>
      </w:r>
      <w:r>
        <w:rPr>
          <w:rFonts w:hint="eastAsia" w:asciiTheme="minorEastAsia" w:hAnsiTheme="minorEastAsia"/>
          <w:color w:val="000000" w:themeColor="text1"/>
          <w:szCs w:val="28"/>
          <w14:textFill>
            <w14:solidFill>
              <w14:schemeClr w14:val="tx1"/>
            </w14:solidFill>
          </w14:textFill>
        </w:rPr>
        <w:t>。</w:t>
      </w:r>
    </w:p>
    <w:p w14:paraId="2EF03BF5">
      <w:pPr>
        <w:pStyle w:val="2"/>
        <w:spacing w:before="324" w:after="324"/>
      </w:pPr>
      <w:bookmarkStart w:id="60" w:name="_Toc150419151"/>
      <w:bookmarkStart w:id="61" w:name="_Toc150419176"/>
      <w:r>
        <w:t>6</w:t>
      </w:r>
      <w:r>
        <w:rPr>
          <w:rFonts w:hint="eastAsia"/>
        </w:rPr>
        <w:t xml:space="preserve">  数据文件交付要求</w:t>
      </w:r>
      <w:bookmarkEnd w:id="60"/>
      <w:bookmarkEnd w:id="61"/>
    </w:p>
    <w:p w14:paraId="519E81AE">
      <w:pPr>
        <w:pStyle w:val="3"/>
        <w:spacing w:before="162" w:after="162"/>
      </w:pPr>
      <w:bookmarkStart w:id="62" w:name="_Toc150419152"/>
      <w:bookmarkStart w:id="63" w:name="_Toc150419177"/>
      <w:r>
        <w:t>6</w:t>
      </w:r>
      <w:r>
        <w:rPr>
          <w:rFonts w:hint="eastAsia"/>
        </w:rPr>
        <w:t>.</w:t>
      </w:r>
      <w:r>
        <w:t>3</w:t>
      </w:r>
      <w:r>
        <w:rPr>
          <w:rFonts w:hint="eastAsia"/>
        </w:rPr>
        <w:t xml:space="preserve">  文件命名</w:t>
      </w:r>
      <w:bookmarkEnd w:id="62"/>
      <w:bookmarkEnd w:id="63"/>
    </w:p>
    <w:p w14:paraId="3309819C">
      <w:pPr>
        <w:spacing w:line="240" w:lineRule="auto"/>
        <w:rPr>
          <w:rFonts w:asciiTheme="minorEastAsia" w:hAnsiTheme="minorEastAsia"/>
        </w:rPr>
      </w:pPr>
      <w:r>
        <w:rPr>
          <w:rFonts w:asciiTheme="minorEastAsia" w:hAnsiTheme="minorEastAsia"/>
        </w:rPr>
        <w:t>6</w:t>
      </w:r>
      <w:r>
        <w:rPr>
          <w:rFonts w:hint="eastAsia" w:asciiTheme="minorEastAsia" w:hAnsiTheme="minorEastAsia"/>
        </w:rPr>
        <w:t>.</w:t>
      </w:r>
      <w:r>
        <w:rPr>
          <w:rFonts w:asciiTheme="minorEastAsia" w:hAnsiTheme="minorEastAsia"/>
        </w:rPr>
        <w:t>3</w:t>
      </w:r>
      <w:r>
        <w:rPr>
          <w:rFonts w:hint="eastAsia" w:asciiTheme="minorEastAsia" w:hAnsiTheme="minorEastAsia"/>
        </w:rPr>
        <w:t>.</w:t>
      </w:r>
      <w:r>
        <w:rPr>
          <w:rFonts w:asciiTheme="minorEastAsia" w:hAnsiTheme="minorEastAsia"/>
        </w:rPr>
        <w:t>1</w:t>
      </w:r>
      <w:r>
        <w:rPr>
          <w:rFonts w:hint="eastAsia" w:asciiTheme="minorEastAsia" w:hAnsiTheme="minorEastAsia"/>
        </w:rPr>
        <w:t>本条规定房屋建筑工程电子图件报审交付的数据文件命名方式。</w:t>
      </w:r>
    </w:p>
    <w:p w14:paraId="72461A62">
      <w:pPr>
        <w:ind w:firstLine="576" w:firstLineChars="200"/>
        <w:rPr>
          <w:rFonts w:asciiTheme="minorEastAsia" w:hAnsiTheme="minorEastAsia"/>
        </w:rPr>
      </w:pPr>
      <w:r>
        <w:rPr>
          <w:rFonts w:hint="eastAsia" w:asciiTheme="minorEastAsia" w:hAnsiTheme="minorEastAsia"/>
        </w:rPr>
        <w:t>1 根据项目自身特点制定图号、图名命名规则；为了能更准确的从文件名中提取图号、图名信息，图名中不得包含“-”（中横线），如有需要，建议以“</w:t>
      </w:r>
      <w:r>
        <w:rPr>
          <w:rFonts w:asciiTheme="minorEastAsia" w:hAnsiTheme="minorEastAsia"/>
        </w:rPr>
        <w:t>_”</w:t>
      </w:r>
      <w:r>
        <w:rPr>
          <w:rFonts w:hint="eastAsia" w:asciiTheme="minorEastAsia" w:hAnsiTheme="minorEastAsia"/>
        </w:rPr>
        <w:t>（下划线）替代；</w:t>
      </w:r>
    </w:p>
    <w:p w14:paraId="2EE69D6D">
      <w:pPr>
        <w:ind w:firstLine="576" w:firstLineChars="200"/>
        <w:rPr>
          <w:rFonts w:asciiTheme="minorEastAsia" w:hAnsiTheme="minorEastAsia"/>
        </w:rPr>
      </w:pPr>
      <w:r>
        <w:rPr>
          <w:rFonts w:hint="eastAsia" w:asciiTheme="minorEastAsia" w:hAnsiTheme="minorEastAsia"/>
        </w:rPr>
        <w:t>2</w:t>
      </w:r>
      <w:r>
        <w:rPr>
          <w:rFonts w:asciiTheme="minorEastAsia" w:hAnsiTheme="minorEastAsia"/>
        </w:rPr>
        <w:t xml:space="preserve"> </w:t>
      </w:r>
      <w:r>
        <w:rPr>
          <w:rFonts w:hint="eastAsia" w:asciiTheme="minorEastAsia" w:hAnsiTheme="minorEastAsia"/>
        </w:rPr>
        <w:t>避免非法字符</w:t>
      </w:r>
      <w:r>
        <w:rPr>
          <w:rFonts w:asciiTheme="minorEastAsia" w:hAnsiTheme="minorEastAsia"/>
        </w:rPr>
        <w:t>\/:*?”&lt;&gt;’(</w:t>
      </w:r>
      <w:r>
        <w:rPr>
          <w:rFonts w:hint="eastAsia" w:asciiTheme="minorEastAsia" w:hAnsiTheme="minorEastAsia"/>
        </w:rPr>
        <w:t>上撇</w:t>
      </w:r>
      <w:r>
        <w:rPr>
          <w:rFonts w:asciiTheme="minorEastAsia" w:hAnsiTheme="minorEastAsia"/>
        </w:rPr>
        <w:t xml:space="preserve">) </w:t>
      </w:r>
      <w:r>
        <w:rPr>
          <w:rFonts w:hint="eastAsia" w:asciiTheme="minorEastAsia" w:hAnsiTheme="minorEastAsia"/>
        </w:rPr>
        <w:t>--(连续中横线)。</w:t>
      </w:r>
    </w:p>
    <w:p w14:paraId="4D6A08AB">
      <w:pPr>
        <w:spacing w:line="240" w:lineRule="auto"/>
        <w:rPr>
          <w:rFonts w:asciiTheme="minorEastAsia" w:hAnsiTheme="minorEastAsia"/>
        </w:rPr>
      </w:pPr>
    </w:p>
    <w:p w14:paraId="47A9D3D3">
      <w:pPr>
        <w:widowControl/>
        <w:jc w:val="left"/>
        <w:rPr>
          <w:rFonts w:asciiTheme="minorEastAsia" w:hAnsiTheme="minorEastAsia"/>
          <w:color w:val="000000" w:themeColor="text1"/>
          <w:szCs w:val="28"/>
          <w14:textFill>
            <w14:solidFill>
              <w14:schemeClr w14:val="tx1"/>
            </w14:solidFill>
          </w14:textFill>
        </w:rPr>
      </w:pPr>
    </w:p>
    <w:sectPr>
      <w:pgSz w:w="11907" w:h="16840"/>
      <w:pgMar w:top="1418" w:right="1276" w:bottom="1134" w:left="1276" w:header="1418" w:footer="851" w:gutter="0"/>
      <w:cols w:space="425" w:num="1"/>
      <w:docGrid w:type="lines" w:linePitch="32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
    <w:altName w:val="宋体"/>
    <w:panose1 w:val="00000000000000000000"/>
    <w:charset w:val="86"/>
    <w:family w:val="roman"/>
    <w:pitch w:val="default"/>
    <w:sig w:usb0="00000000" w:usb1="00000000" w:usb2="00000010" w:usb3="00000000" w:csb0="00040000" w:csb1="00000000"/>
  </w:font>
  <w:font w:name="方正小标宋...">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2FD51">
    <w:pPr>
      <w:spacing w:after="24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5236150"/>
      <w:docPartObj>
        <w:docPartGallery w:val="autotext"/>
      </w:docPartObj>
    </w:sdtPr>
    <w:sdtContent>
      <w:p w14:paraId="60D3DD45">
        <w:pPr>
          <w:pStyle w:val="24"/>
          <w:spacing w:after="240"/>
          <w:jc w:val="center"/>
        </w:pPr>
        <w:r>
          <w:fldChar w:fldCharType="begin"/>
        </w:r>
        <w:r>
          <w:instrText xml:space="preserve">PAGE   \* MERGEFORMAT</w:instrText>
        </w:r>
        <w:r>
          <w:fldChar w:fldCharType="separate"/>
        </w:r>
        <w:r>
          <w:rPr>
            <w:lang w:val="zh-CN"/>
          </w:rPr>
          <w:t>IV</w:t>
        </w:r>
        <w:r>
          <w:fldChar w:fldCharType="end"/>
        </w:r>
      </w:p>
    </w:sdtContent>
  </w:sdt>
  <w:p w14:paraId="018D4D71">
    <w:pPr>
      <w:spacing w:after="24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7701581"/>
      <w:docPartObj>
        <w:docPartGallery w:val="autotext"/>
      </w:docPartObj>
    </w:sdtPr>
    <w:sdtContent>
      <w:p w14:paraId="43BA462B">
        <w:pPr>
          <w:pStyle w:val="24"/>
          <w:spacing w:after="240"/>
          <w:jc w:val="center"/>
        </w:pPr>
        <w:r>
          <w:fldChar w:fldCharType="begin"/>
        </w:r>
        <w:r>
          <w:instrText xml:space="preserve">PAGE   \* MERGEFORMAT</w:instrText>
        </w:r>
        <w:r>
          <w:fldChar w:fldCharType="separate"/>
        </w:r>
        <w:r>
          <w:rPr>
            <w:lang w:val="zh-CN"/>
          </w:rPr>
          <w:t>45</w:t>
        </w:r>
        <w:r>
          <w:fldChar w:fldCharType="end"/>
        </w:r>
      </w:p>
    </w:sdtContent>
  </w:sdt>
  <w:p w14:paraId="50B0646F">
    <w:pPr>
      <w:spacing w:after="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43AA0">
    <w:pPr>
      <w:pStyle w:val="25"/>
      <w:pBdr>
        <w:bottom w:val="none" w:color="auto" w:sz="0" w:space="0"/>
      </w:pBdr>
      <w:wordWrap w:val="0"/>
      <w:spacing w:after="240"/>
      <w:jc w:val="right"/>
      <w:rPr>
        <w:rFonts w:asciiTheme="majorEastAsia" w:hAnsiTheme="majorEastAsia" w:eastAsiaTheme="maj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AA135">
    <w:pPr>
      <w:pStyle w:val="25"/>
      <w:spacing w:after="240"/>
      <w:jc w:val="left"/>
      <w:rPr>
        <w:rFonts w:asciiTheme="majorEastAsia" w:hAnsiTheme="majorEastAsia" w:eastAsiaTheme="majorEastAsia"/>
        <w:b/>
        <w:sz w:val="20"/>
      </w:rPr>
    </w:pPr>
    <w:r>
      <w:rPr>
        <w:rFonts w:asciiTheme="majorEastAsia" w:hAnsiTheme="majorEastAsia" w:eastAsiaTheme="majorEastAsia"/>
        <w:b/>
        <w:sz w:val="20"/>
      </w:rPr>
      <w:t>DB11/T xxxx-20xx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FFEE7">
    <w:pPr>
      <w:pStyle w:val="25"/>
      <w:spacing w:after="240"/>
      <w:jc w:val="right"/>
      <w:rPr>
        <w:rFonts w:asciiTheme="majorEastAsia" w:hAnsiTheme="majorEastAsia" w:eastAsiaTheme="majorEastAsia"/>
        <w:b/>
        <w:sz w:val="20"/>
      </w:rPr>
    </w:pPr>
    <w:r>
      <w:rPr>
        <w:rFonts w:asciiTheme="majorEastAsia" w:hAnsiTheme="majorEastAsia" w:eastAsiaTheme="majorEastAsia"/>
        <w:b/>
        <w:sz w:val="20"/>
      </w:rPr>
      <w:t>DB11/T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B0E9B"/>
    <w:multiLevelType w:val="multilevel"/>
    <w:tmpl w:val="011B0E9B"/>
    <w:lvl w:ilvl="0" w:tentative="0">
      <w:start w:val="1"/>
      <w:numFmt w:val="decimal"/>
      <w:pStyle w:val="70"/>
      <w:lvlText w:val="3.2.%1 "/>
      <w:lvlJc w:val="left"/>
      <w:pPr>
        <w:ind w:left="644" w:hanging="36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92046EA"/>
    <w:multiLevelType w:val="multilevel"/>
    <w:tmpl w:val="092046EA"/>
    <w:lvl w:ilvl="0" w:tentative="0">
      <w:start w:val="1"/>
      <w:numFmt w:val="decimal"/>
      <w:pStyle w:val="72"/>
      <w:lvlText w:val="3.4.%1 "/>
      <w:lvlJc w:val="left"/>
      <w:pPr>
        <w:ind w:left="1495" w:hanging="360"/>
      </w:pPr>
      <w:rPr>
        <w:rFonts w:hint="default" w:ascii="Times New Roman" w:hAnsi="Times New Roman"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7233D5"/>
    <w:multiLevelType w:val="multilevel"/>
    <w:tmpl w:val="0C7233D5"/>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179"/>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0ED77295"/>
    <w:multiLevelType w:val="multilevel"/>
    <w:tmpl w:val="0ED77295"/>
    <w:lvl w:ilvl="0" w:tentative="0">
      <w:start w:val="7"/>
      <w:numFmt w:val="decimal"/>
      <w:lvlText w:val="%1"/>
      <w:lvlJc w:val="left"/>
      <w:pPr>
        <w:tabs>
          <w:tab w:val="left" w:pos="360"/>
        </w:tabs>
        <w:ind w:left="0" w:firstLine="0"/>
      </w:pPr>
      <w:rPr>
        <w:rFonts w:hint="eastAsia"/>
      </w:rPr>
    </w:lvl>
    <w:lvl w:ilvl="1" w:tentative="0">
      <w:start w:val="1"/>
      <w:numFmt w:val="decimal"/>
      <w:pStyle w:val="67"/>
      <w:lvlText w:val="%1.%2"/>
      <w:lvlJc w:val="left"/>
      <w:pPr>
        <w:tabs>
          <w:tab w:val="left" w:pos="360"/>
        </w:tabs>
        <w:ind w:left="0" w:firstLine="0"/>
      </w:pPr>
      <w:rPr>
        <w:rFonts w:hint="default" w:ascii="Times New Roman" w:hAnsi="Times New Roman" w:eastAsia="黑体" w:cs="Times New Roman"/>
        <w:b/>
        <w:i w:val="0"/>
        <w:sz w:val="24"/>
      </w:rPr>
    </w:lvl>
    <w:lvl w:ilvl="2" w:tentative="0">
      <w:start w:val="1"/>
      <w:numFmt w:val="decimal"/>
      <w:pStyle w:val="68"/>
      <w:lvlText w:val="%1.%2.%3"/>
      <w:lvlJc w:val="left"/>
      <w:pPr>
        <w:ind w:left="357" w:hanging="357"/>
      </w:pPr>
      <w:rPr>
        <w:rFonts w:hint="default" w:ascii="Times New Roman" w:hAnsi="Times New Roman"/>
        <w:b/>
      </w:rPr>
    </w:lvl>
    <w:lvl w:ilvl="3" w:tentative="0">
      <w:start w:val="1"/>
      <w:numFmt w:val="decimal"/>
      <w:lvlText w:val="%1.%2.%3.%4"/>
      <w:lvlJc w:val="left"/>
      <w:pPr>
        <w:tabs>
          <w:tab w:val="left" w:pos="360"/>
        </w:tabs>
        <w:ind w:left="0" w:firstLine="0"/>
      </w:pPr>
      <w:rPr>
        <w:rFonts w:hint="eastAsia"/>
      </w:rPr>
    </w:lvl>
    <w:lvl w:ilvl="4" w:tentative="0">
      <w:start w:val="1"/>
      <w:numFmt w:val="decimal"/>
      <w:lvlText w:val="%1.%2.%3.%4.%5"/>
      <w:lvlJc w:val="left"/>
      <w:pPr>
        <w:tabs>
          <w:tab w:val="left" w:pos="360"/>
        </w:tabs>
        <w:ind w:left="0" w:firstLine="0"/>
      </w:pPr>
      <w:rPr>
        <w:rFonts w:hint="eastAsia"/>
      </w:rPr>
    </w:lvl>
    <w:lvl w:ilvl="5" w:tentative="0">
      <w:start w:val="1"/>
      <w:numFmt w:val="decimal"/>
      <w:lvlText w:val="%1.%2.%3.%4.%5.%6"/>
      <w:lvlJc w:val="left"/>
      <w:pPr>
        <w:tabs>
          <w:tab w:val="left" w:pos="360"/>
        </w:tabs>
        <w:ind w:left="0" w:firstLine="0"/>
      </w:pPr>
      <w:rPr>
        <w:rFonts w:hint="eastAsia"/>
      </w:rPr>
    </w:lvl>
    <w:lvl w:ilvl="6" w:tentative="0">
      <w:start w:val="1"/>
      <w:numFmt w:val="decimal"/>
      <w:lvlText w:val="%1.%2.%3.%4.%5.%6.%7"/>
      <w:lvlJc w:val="left"/>
      <w:pPr>
        <w:tabs>
          <w:tab w:val="left" w:pos="360"/>
        </w:tabs>
        <w:ind w:left="0" w:firstLine="0"/>
      </w:pPr>
      <w:rPr>
        <w:rFonts w:hint="eastAsia"/>
      </w:rPr>
    </w:lvl>
    <w:lvl w:ilvl="7" w:tentative="0">
      <w:start w:val="1"/>
      <w:numFmt w:val="decimal"/>
      <w:lvlText w:val="%1.%2.%3.%4.%5.%6.%7.%8"/>
      <w:lvlJc w:val="left"/>
      <w:pPr>
        <w:tabs>
          <w:tab w:val="left" w:pos="360"/>
        </w:tabs>
        <w:ind w:left="0" w:firstLine="0"/>
      </w:pPr>
      <w:rPr>
        <w:rFonts w:hint="eastAsia"/>
      </w:rPr>
    </w:lvl>
    <w:lvl w:ilvl="8" w:tentative="0">
      <w:start w:val="1"/>
      <w:numFmt w:val="decimal"/>
      <w:lvlText w:val="%1.%2.%3.%4.%5.%6.%7.%8.%9"/>
      <w:lvlJc w:val="left"/>
      <w:pPr>
        <w:tabs>
          <w:tab w:val="left" w:pos="360"/>
        </w:tabs>
        <w:ind w:left="0" w:firstLine="0"/>
      </w:pPr>
      <w:rPr>
        <w:rFonts w:hint="eastAsia"/>
      </w:rPr>
    </w:lvl>
  </w:abstractNum>
  <w:abstractNum w:abstractNumId="4">
    <w:nsid w:val="138F1A26"/>
    <w:multiLevelType w:val="multilevel"/>
    <w:tmpl w:val="138F1A26"/>
    <w:lvl w:ilvl="0" w:tentative="0">
      <w:start w:val="1"/>
      <w:numFmt w:val="decimal"/>
      <w:pStyle w:val="80"/>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356CD2"/>
    <w:multiLevelType w:val="multilevel"/>
    <w:tmpl w:val="18356CD2"/>
    <w:lvl w:ilvl="0" w:tentative="0">
      <w:start w:val="1"/>
      <w:numFmt w:val="decimal"/>
      <w:pStyle w:val="77"/>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879299E"/>
    <w:multiLevelType w:val="multilevel"/>
    <w:tmpl w:val="3879299E"/>
    <w:lvl w:ilvl="0" w:tentative="0">
      <w:start w:val="1"/>
      <w:numFmt w:val="decimal"/>
      <w:pStyle w:val="78"/>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8C791B"/>
    <w:multiLevelType w:val="multilevel"/>
    <w:tmpl w:val="398C791B"/>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B9E56BB"/>
    <w:multiLevelType w:val="multilevel"/>
    <w:tmpl w:val="3B9E56BB"/>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B6639DE"/>
    <w:multiLevelType w:val="multilevel"/>
    <w:tmpl w:val="4B6639DE"/>
    <w:lvl w:ilvl="0" w:tentative="0">
      <w:start w:val="1"/>
      <w:numFmt w:val="decimal"/>
      <w:pStyle w:val="75"/>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8306CE6"/>
    <w:multiLevelType w:val="multilevel"/>
    <w:tmpl w:val="58306CE6"/>
    <w:lvl w:ilvl="0" w:tentative="0">
      <w:start w:val="1"/>
      <w:numFmt w:val="decimal"/>
      <w:pStyle w:val="76"/>
      <w:lvlText w:val="%1 "/>
      <w:lvlJc w:val="left"/>
      <w:pPr>
        <w:ind w:left="420" w:hanging="420"/>
      </w:pPr>
      <w:rPr>
        <w:rFonts w:hint="eastAsia" w:ascii="Times New Roman" w:hAnsi="Times New Roman" w:eastAsia="宋体"/>
        <w:b w:val="0"/>
        <w:bCs w:val="0"/>
        <w:i w:val="0"/>
        <w:iCs w:val="0"/>
        <w:caps w:val="0"/>
        <w:smallCaps w:val="0"/>
        <w:strike w:val="0"/>
        <w:dstrike w:val="0"/>
        <w:color w:val="auto"/>
        <w:spacing w:val="0"/>
        <w:w w:val="100"/>
        <w:kern w:val="0"/>
        <w:position w:val="0"/>
        <w:sz w:val="24"/>
        <w:u w:val="none"/>
        <w:shd w:val="clear" w:color="auto" w:fill="auto"/>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D793030"/>
    <w:multiLevelType w:val="multilevel"/>
    <w:tmpl w:val="5D793030"/>
    <w:lvl w:ilvl="0" w:tentative="0">
      <w:start w:val="1"/>
      <w:numFmt w:val="decimal"/>
      <w:pStyle w:val="79"/>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79348EB"/>
    <w:multiLevelType w:val="multilevel"/>
    <w:tmpl w:val="679348EB"/>
    <w:lvl w:ilvl="0" w:tentative="0">
      <w:start w:val="1"/>
      <w:numFmt w:val="decimal"/>
      <w:pStyle w:val="69"/>
      <w:lvlText w:val="3.1.%1 "/>
      <w:lvlJc w:val="left"/>
      <w:pPr>
        <w:ind w:left="360" w:hanging="360"/>
      </w:pPr>
      <w:rPr>
        <w:rFonts w:hint="default" w:ascii="Times New Roman" w:hAnsi="Times New Roman"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BB5435A"/>
    <w:multiLevelType w:val="multilevel"/>
    <w:tmpl w:val="6BB5435A"/>
    <w:lvl w:ilvl="0" w:tentative="0">
      <w:start w:val="3"/>
      <w:numFmt w:val="decimal"/>
      <w:lvlText w:val="%1"/>
      <w:lvlJc w:val="left"/>
      <w:pPr>
        <w:ind w:left="425" w:hanging="425"/>
      </w:pPr>
      <w:rPr>
        <w:rFonts w:hint="eastAsia"/>
      </w:rPr>
    </w:lvl>
    <w:lvl w:ilvl="1" w:tentative="0">
      <w:start w:val="6"/>
      <w:numFmt w:val="decimal"/>
      <w:lvlText w:val="%1.%2"/>
      <w:lvlJc w:val="left"/>
      <w:pPr>
        <w:ind w:left="992" w:hanging="567"/>
      </w:pPr>
      <w:rPr>
        <w:rFonts w:hint="eastAsia"/>
      </w:rPr>
    </w:lvl>
    <w:lvl w:ilvl="2" w:tentative="0">
      <w:start w:val="1"/>
      <w:numFmt w:val="decimal"/>
      <w:pStyle w:val="74"/>
      <w:lvlText w:val="%1.%2.%3 "/>
      <w:lvlJc w:val="left"/>
      <w:pPr>
        <w:tabs>
          <w:tab w:val="left" w:pos="0"/>
        </w:tabs>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70596262"/>
    <w:multiLevelType w:val="multilevel"/>
    <w:tmpl w:val="70596262"/>
    <w:lvl w:ilvl="0" w:tentative="0">
      <w:start w:val="1"/>
      <w:numFmt w:val="decimal"/>
      <w:pStyle w:val="71"/>
      <w:lvlText w:val="3.3.%1 "/>
      <w:lvlJc w:val="left"/>
      <w:pPr>
        <w:ind w:left="3905" w:hanging="36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rPr>
    </w:lvl>
    <w:lvl w:ilvl="1" w:tentative="0">
      <w:start w:val="1"/>
      <w:numFmt w:val="decimal"/>
      <w:lvlText w:val="%2."/>
      <w:lvlJc w:val="left"/>
      <w:pPr>
        <w:ind w:left="780" w:hanging="360"/>
      </w:pPr>
      <w:rPr>
        <w:rFonts w:hint="default" w:ascii="Times New Roman" w:hAnsi="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2"/>
  </w:num>
  <w:num w:numId="3">
    <w:abstractNumId w:val="0"/>
  </w:num>
  <w:num w:numId="4">
    <w:abstractNumId w:val="14"/>
  </w:num>
  <w:num w:numId="5">
    <w:abstractNumId w:val="1"/>
  </w:num>
  <w:num w:numId="6">
    <w:abstractNumId w:val="13"/>
  </w:num>
  <w:num w:numId="7">
    <w:abstractNumId w:val="9"/>
  </w:num>
  <w:num w:numId="8">
    <w:abstractNumId w:val="10"/>
  </w:num>
  <w:num w:numId="9">
    <w:abstractNumId w:val="5"/>
  </w:num>
  <w:num w:numId="10">
    <w:abstractNumId w:val="6"/>
  </w:num>
  <w:num w:numId="11">
    <w:abstractNumId w:val="11"/>
  </w:num>
  <w:num w:numId="12">
    <w:abstractNumId w:val="4"/>
  </w:num>
  <w:num w:numId="13">
    <w:abstractNumId w:val="2"/>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cumentProtection w:enforcement="0"/>
  <w:defaultTabStop w:val="420"/>
  <w:drawingGridHorizontalSpacing w:val="144"/>
  <w:drawingGridVerticalSpacing w:val="38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kYTkxMmZmMTgzMjI1NDBiMDlhMGJiNDg4ODUyZTkifQ=="/>
  </w:docVars>
  <w:rsids>
    <w:rsidRoot w:val="002924C4"/>
    <w:rsid w:val="0000173A"/>
    <w:rsid w:val="00003474"/>
    <w:rsid w:val="00003FA0"/>
    <w:rsid w:val="00006901"/>
    <w:rsid w:val="000117EA"/>
    <w:rsid w:val="00012254"/>
    <w:rsid w:val="000138AB"/>
    <w:rsid w:val="0001688B"/>
    <w:rsid w:val="0002095C"/>
    <w:rsid w:val="00021CA1"/>
    <w:rsid w:val="00022578"/>
    <w:rsid w:val="00024CAE"/>
    <w:rsid w:val="000271FF"/>
    <w:rsid w:val="00030056"/>
    <w:rsid w:val="0003103C"/>
    <w:rsid w:val="0003297E"/>
    <w:rsid w:val="00032CBD"/>
    <w:rsid w:val="0003438A"/>
    <w:rsid w:val="00035CC3"/>
    <w:rsid w:val="00035EF7"/>
    <w:rsid w:val="0003621C"/>
    <w:rsid w:val="00037DCE"/>
    <w:rsid w:val="00040621"/>
    <w:rsid w:val="000415CC"/>
    <w:rsid w:val="00041CC9"/>
    <w:rsid w:val="00042B7F"/>
    <w:rsid w:val="00043ED1"/>
    <w:rsid w:val="000453F3"/>
    <w:rsid w:val="00045D4A"/>
    <w:rsid w:val="00045EAA"/>
    <w:rsid w:val="00046DEF"/>
    <w:rsid w:val="000471E1"/>
    <w:rsid w:val="0004787C"/>
    <w:rsid w:val="00051A52"/>
    <w:rsid w:val="000536A3"/>
    <w:rsid w:val="00054212"/>
    <w:rsid w:val="00055640"/>
    <w:rsid w:val="000560CB"/>
    <w:rsid w:val="00057323"/>
    <w:rsid w:val="00060127"/>
    <w:rsid w:val="00060FD5"/>
    <w:rsid w:val="00061CDC"/>
    <w:rsid w:val="000621F3"/>
    <w:rsid w:val="00064419"/>
    <w:rsid w:val="00064C6B"/>
    <w:rsid w:val="00065440"/>
    <w:rsid w:val="00071AEE"/>
    <w:rsid w:val="000720E1"/>
    <w:rsid w:val="00074A71"/>
    <w:rsid w:val="000774AB"/>
    <w:rsid w:val="00077D94"/>
    <w:rsid w:val="000810E3"/>
    <w:rsid w:val="0008280E"/>
    <w:rsid w:val="0008546D"/>
    <w:rsid w:val="0008557D"/>
    <w:rsid w:val="000856CF"/>
    <w:rsid w:val="00085E47"/>
    <w:rsid w:val="0008660F"/>
    <w:rsid w:val="0008668E"/>
    <w:rsid w:val="00086C7E"/>
    <w:rsid w:val="00091B6D"/>
    <w:rsid w:val="00092314"/>
    <w:rsid w:val="00092ADE"/>
    <w:rsid w:val="00093445"/>
    <w:rsid w:val="00095767"/>
    <w:rsid w:val="00096E3F"/>
    <w:rsid w:val="000979E2"/>
    <w:rsid w:val="000A0344"/>
    <w:rsid w:val="000A3572"/>
    <w:rsid w:val="000A36E4"/>
    <w:rsid w:val="000A36E6"/>
    <w:rsid w:val="000A50FA"/>
    <w:rsid w:val="000A5C6E"/>
    <w:rsid w:val="000A660B"/>
    <w:rsid w:val="000A6EC8"/>
    <w:rsid w:val="000A719A"/>
    <w:rsid w:val="000A7A19"/>
    <w:rsid w:val="000B2590"/>
    <w:rsid w:val="000B38B9"/>
    <w:rsid w:val="000C1786"/>
    <w:rsid w:val="000C1D29"/>
    <w:rsid w:val="000C1EC7"/>
    <w:rsid w:val="000C2B0E"/>
    <w:rsid w:val="000C2C8B"/>
    <w:rsid w:val="000C3F99"/>
    <w:rsid w:val="000C53FB"/>
    <w:rsid w:val="000C58FC"/>
    <w:rsid w:val="000C6981"/>
    <w:rsid w:val="000C6A97"/>
    <w:rsid w:val="000D04B6"/>
    <w:rsid w:val="000D0E11"/>
    <w:rsid w:val="000D11FD"/>
    <w:rsid w:val="000D2786"/>
    <w:rsid w:val="000D2DF5"/>
    <w:rsid w:val="000E20F0"/>
    <w:rsid w:val="000E2AE6"/>
    <w:rsid w:val="000E3623"/>
    <w:rsid w:val="000E4020"/>
    <w:rsid w:val="000E4113"/>
    <w:rsid w:val="000E42E5"/>
    <w:rsid w:val="000E67BB"/>
    <w:rsid w:val="000E76E8"/>
    <w:rsid w:val="000F04B5"/>
    <w:rsid w:val="000F7217"/>
    <w:rsid w:val="000F726B"/>
    <w:rsid w:val="001010F7"/>
    <w:rsid w:val="00102330"/>
    <w:rsid w:val="00103036"/>
    <w:rsid w:val="0010358F"/>
    <w:rsid w:val="00106390"/>
    <w:rsid w:val="00106C03"/>
    <w:rsid w:val="00106DA2"/>
    <w:rsid w:val="00107A0C"/>
    <w:rsid w:val="00113774"/>
    <w:rsid w:val="00113C83"/>
    <w:rsid w:val="0011473F"/>
    <w:rsid w:val="00114785"/>
    <w:rsid w:val="001163D7"/>
    <w:rsid w:val="0012575D"/>
    <w:rsid w:val="00125A0C"/>
    <w:rsid w:val="00126D91"/>
    <w:rsid w:val="00126F14"/>
    <w:rsid w:val="00130328"/>
    <w:rsid w:val="0013040F"/>
    <w:rsid w:val="0013053C"/>
    <w:rsid w:val="001306B8"/>
    <w:rsid w:val="001318DE"/>
    <w:rsid w:val="00132A9E"/>
    <w:rsid w:val="001338BB"/>
    <w:rsid w:val="00134DCD"/>
    <w:rsid w:val="001351F8"/>
    <w:rsid w:val="001400DC"/>
    <w:rsid w:val="001414E7"/>
    <w:rsid w:val="00144BBD"/>
    <w:rsid w:val="00147128"/>
    <w:rsid w:val="0014717A"/>
    <w:rsid w:val="00150F65"/>
    <w:rsid w:val="00151086"/>
    <w:rsid w:val="001521A6"/>
    <w:rsid w:val="001522DF"/>
    <w:rsid w:val="0015265F"/>
    <w:rsid w:val="00155C9D"/>
    <w:rsid w:val="00156987"/>
    <w:rsid w:val="00162C2A"/>
    <w:rsid w:val="0016339D"/>
    <w:rsid w:val="0016444F"/>
    <w:rsid w:val="00165CE0"/>
    <w:rsid w:val="001671A9"/>
    <w:rsid w:val="00170489"/>
    <w:rsid w:val="001704A8"/>
    <w:rsid w:val="001708C0"/>
    <w:rsid w:val="00170D2D"/>
    <w:rsid w:val="00170F12"/>
    <w:rsid w:val="00171208"/>
    <w:rsid w:val="00171D6E"/>
    <w:rsid w:val="00172037"/>
    <w:rsid w:val="00172E3A"/>
    <w:rsid w:val="00173BE1"/>
    <w:rsid w:val="00174FAC"/>
    <w:rsid w:val="00182C4A"/>
    <w:rsid w:val="00182F35"/>
    <w:rsid w:val="00183CDE"/>
    <w:rsid w:val="00185674"/>
    <w:rsid w:val="0018567F"/>
    <w:rsid w:val="0018617C"/>
    <w:rsid w:val="001869E5"/>
    <w:rsid w:val="00187190"/>
    <w:rsid w:val="00191173"/>
    <w:rsid w:val="00191D6F"/>
    <w:rsid w:val="00196082"/>
    <w:rsid w:val="0019612C"/>
    <w:rsid w:val="00197958"/>
    <w:rsid w:val="001A0713"/>
    <w:rsid w:val="001A1647"/>
    <w:rsid w:val="001A2EA4"/>
    <w:rsid w:val="001A45B7"/>
    <w:rsid w:val="001A55AD"/>
    <w:rsid w:val="001A677A"/>
    <w:rsid w:val="001A7B66"/>
    <w:rsid w:val="001B005A"/>
    <w:rsid w:val="001B225C"/>
    <w:rsid w:val="001B28DD"/>
    <w:rsid w:val="001B2D13"/>
    <w:rsid w:val="001B6E8F"/>
    <w:rsid w:val="001B73F1"/>
    <w:rsid w:val="001C16C3"/>
    <w:rsid w:val="001C3910"/>
    <w:rsid w:val="001C441B"/>
    <w:rsid w:val="001C5BA0"/>
    <w:rsid w:val="001C7C33"/>
    <w:rsid w:val="001D0E90"/>
    <w:rsid w:val="001D20A6"/>
    <w:rsid w:val="001D29EA"/>
    <w:rsid w:val="001D43A7"/>
    <w:rsid w:val="001D4D1E"/>
    <w:rsid w:val="001D5A89"/>
    <w:rsid w:val="001E168A"/>
    <w:rsid w:val="001E2743"/>
    <w:rsid w:val="001E52B8"/>
    <w:rsid w:val="001E545B"/>
    <w:rsid w:val="001E5C2B"/>
    <w:rsid w:val="001E6055"/>
    <w:rsid w:val="001F0163"/>
    <w:rsid w:val="001F0519"/>
    <w:rsid w:val="001F2633"/>
    <w:rsid w:val="001F4070"/>
    <w:rsid w:val="001F5FA0"/>
    <w:rsid w:val="001F67D6"/>
    <w:rsid w:val="001F7CD9"/>
    <w:rsid w:val="001F7DC1"/>
    <w:rsid w:val="00200D1F"/>
    <w:rsid w:val="00204773"/>
    <w:rsid w:val="00206631"/>
    <w:rsid w:val="00210042"/>
    <w:rsid w:val="002111E9"/>
    <w:rsid w:val="0021149E"/>
    <w:rsid w:val="00211646"/>
    <w:rsid w:val="002128DD"/>
    <w:rsid w:val="0021447F"/>
    <w:rsid w:val="00216AB3"/>
    <w:rsid w:val="00216CBD"/>
    <w:rsid w:val="00216E61"/>
    <w:rsid w:val="00217F87"/>
    <w:rsid w:val="00217F9E"/>
    <w:rsid w:val="00220461"/>
    <w:rsid w:val="00221BA8"/>
    <w:rsid w:val="0022232B"/>
    <w:rsid w:val="0022415A"/>
    <w:rsid w:val="00224427"/>
    <w:rsid w:val="00225027"/>
    <w:rsid w:val="002258E5"/>
    <w:rsid w:val="00226EBF"/>
    <w:rsid w:val="00227AD0"/>
    <w:rsid w:val="00227C7F"/>
    <w:rsid w:val="0023016A"/>
    <w:rsid w:val="002313D7"/>
    <w:rsid w:val="0023331C"/>
    <w:rsid w:val="00234438"/>
    <w:rsid w:val="00235AD3"/>
    <w:rsid w:val="00236498"/>
    <w:rsid w:val="00236C32"/>
    <w:rsid w:val="0023750B"/>
    <w:rsid w:val="00240A64"/>
    <w:rsid w:val="00240B14"/>
    <w:rsid w:val="00244463"/>
    <w:rsid w:val="002444D5"/>
    <w:rsid w:val="00244E35"/>
    <w:rsid w:val="002452B8"/>
    <w:rsid w:val="0024552A"/>
    <w:rsid w:val="00245C59"/>
    <w:rsid w:val="0024666B"/>
    <w:rsid w:val="0024738B"/>
    <w:rsid w:val="002476C6"/>
    <w:rsid w:val="0025123F"/>
    <w:rsid w:val="002514B3"/>
    <w:rsid w:val="002544FB"/>
    <w:rsid w:val="00255802"/>
    <w:rsid w:val="00255E1C"/>
    <w:rsid w:val="002571C6"/>
    <w:rsid w:val="002576E0"/>
    <w:rsid w:val="00257961"/>
    <w:rsid w:val="002620AA"/>
    <w:rsid w:val="00262D25"/>
    <w:rsid w:val="002659C9"/>
    <w:rsid w:val="0026773C"/>
    <w:rsid w:val="00270572"/>
    <w:rsid w:val="00271B22"/>
    <w:rsid w:val="00272A0E"/>
    <w:rsid w:val="00275E8D"/>
    <w:rsid w:val="00277E13"/>
    <w:rsid w:val="0028050F"/>
    <w:rsid w:val="00281218"/>
    <w:rsid w:val="00281C31"/>
    <w:rsid w:val="0028254E"/>
    <w:rsid w:val="00282AAC"/>
    <w:rsid w:val="00282F00"/>
    <w:rsid w:val="0028345E"/>
    <w:rsid w:val="002840E1"/>
    <w:rsid w:val="00284317"/>
    <w:rsid w:val="002865C1"/>
    <w:rsid w:val="002869E1"/>
    <w:rsid w:val="00287A0D"/>
    <w:rsid w:val="0029004B"/>
    <w:rsid w:val="00290702"/>
    <w:rsid w:val="002924C4"/>
    <w:rsid w:val="0029279D"/>
    <w:rsid w:val="00292D4F"/>
    <w:rsid w:val="0029401F"/>
    <w:rsid w:val="002940B8"/>
    <w:rsid w:val="0029417B"/>
    <w:rsid w:val="00294EED"/>
    <w:rsid w:val="00295308"/>
    <w:rsid w:val="00296766"/>
    <w:rsid w:val="00297702"/>
    <w:rsid w:val="002A01E0"/>
    <w:rsid w:val="002A16B9"/>
    <w:rsid w:val="002A1988"/>
    <w:rsid w:val="002A1E61"/>
    <w:rsid w:val="002A5D24"/>
    <w:rsid w:val="002B012C"/>
    <w:rsid w:val="002B0F7C"/>
    <w:rsid w:val="002B23F3"/>
    <w:rsid w:val="002B39C0"/>
    <w:rsid w:val="002B5C9C"/>
    <w:rsid w:val="002B6939"/>
    <w:rsid w:val="002B6AE9"/>
    <w:rsid w:val="002B7A5A"/>
    <w:rsid w:val="002C01E2"/>
    <w:rsid w:val="002C08E8"/>
    <w:rsid w:val="002C1497"/>
    <w:rsid w:val="002C23AC"/>
    <w:rsid w:val="002C33E6"/>
    <w:rsid w:val="002C3583"/>
    <w:rsid w:val="002C7F56"/>
    <w:rsid w:val="002C7F75"/>
    <w:rsid w:val="002D0C37"/>
    <w:rsid w:val="002D334A"/>
    <w:rsid w:val="002D3370"/>
    <w:rsid w:val="002D3EB4"/>
    <w:rsid w:val="002D78A5"/>
    <w:rsid w:val="002E2A6A"/>
    <w:rsid w:val="002E3F35"/>
    <w:rsid w:val="002E7584"/>
    <w:rsid w:val="002F02FF"/>
    <w:rsid w:val="002F3345"/>
    <w:rsid w:val="002F371E"/>
    <w:rsid w:val="002F3A5B"/>
    <w:rsid w:val="002F5A99"/>
    <w:rsid w:val="002F5FCC"/>
    <w:rsid w:val="002F7055"/>
    <w:rsid w:val="003017FD"/>
    <w:rsid w:val="00302E48"/>
    <w:rsid w:val="00303D3F"/>
    <w:rsid w:val="003050FE"/>
    <w:rsid w:val="00311CC5"/>
    <w:rsid w:val="0031253D"/>
    <w:rsid w:val="003136B6"/>
    <w:rsid w:val="003146DD"/>
    <w:rsid w:val="00314EFC"/>
    <w:rsid w:val="003167E6"/>
    <w:rsid w:val="0031746E"/>
    <w:rsid w:val="00317F60"/>
    <w:rsid w:val="00321DF9"/>
    <w:rsid w:val="003234AF"/>
    <w:rsid w:val="00324083"/>
    <w:rsid w:val="0032523F"/>
    <w:rsid w:val="00326103"/>
    <w:rsid w:val="00326F3F"/>
    <w:rsid w:val="00327185"/>
    <w:rsid w:val="003327F1"/>
    <w:rsid w:val="00332C63"/>
    <w:rsid w:val="00332D80"/>
    <w:rsid w:val="00333696"/>
    <w:rsid w:val="003360F1"/>
    <w:rsid w:val="003378CD"/>
    <w:rsid w:val="00340D67"/>
    <w:rsid w:val="0034392A"/>
    <w:rsid w:val="003445C6"/>
    <w:rsid w:val="00345389"/>
    <w:rsid w:val="003459B2"/>
    <w:rsid w:val="00345E9E"/>
    <w:rsid w:val="00345EC4"/>
    <w:rsid w:val="00352286"/>
    <w:rsid w:val="0035230F"/>
    <w:rsid w:val="00355498"/>
    <w:rsid w:val="00357203"/>
    <w:rsid w:val="00360DA9"/>
    <w:rsid w:val="003616EF"/>
    <w:rsid w:val="0036229C"/>
    <w:rsid w:val="0036497A"/>
    <w:rsid w:val="00365523"/>
    <w:rsid w:val="00365E4C"/>
    <w:rsid w:val="00365F8F"/>
    <w:rsid w:val="00366FC6"/>
    <w:rsid w:val="0036798D"/>
    <w:rsid w:val="0037418F"/>
    <w:rsid w:val="00374DDE"/>
    <w:rsid w:val="0038006A"/>
    <w:rsid w:val="00380667"/>
    <w:rsid w:val="00385B27"/>
    <w:rsid w:val="003872BA"/>
    <w:rsid w:val="0039184A"/>
    <w:rsid w:val="003921C4"/>
    <w:rsid w:val="0039233F"/>
    <w:rsid w:val="003930A5"/>
    <w:rsid w:val="003938E8"/>
    <w:rsid w:val="0039576C"/>
    <w:rsid w:val="003957D8"/>
    <w:rsid w:val="003964BC"/>
    <w:rsid w:val="00397D6B"/>
    <w:rsid w:val="003A1FDF"/>
    <w:rsid w:val="003A3974"/>
    <w:rsid w:val="003A6429"/>
    <w:rsid w:val="003A7E1D"/>
    <w:rsid w:val="003B15C0"/>
    <w:rsid w:val="003B1836"/>
    <w:rsid w:val="003B18B2"/>
    <w:rsid w:val="003B32F5"/>
    <w:rsid w:val="003B48F3"/>
    <w:rsid w:val="003B4C59"/>
    <w:rsid w:val="003B6982"/>
    <w:rsid w:val="003B749F"/>
    <w:rsid w:val="003B7D64"/>
    <w:rsid w:val="003B7D8D"/>
    <w:rsid w:val="003C13AE"/>
    <w:rsid w:val="003C1BBB"/>
    <w:rsid w:val="003C38DD"/>
    <w:rsid w:val="003C61CE"/>
    <w:rsid w:val="003C6972"/>
    <w:rsid w:val="003C7B8F"/>
    <w:rsid w:val="003D04FF"/>
    <w:rsid w:val="003D055D"/>
    <w:rsid w:val="003D2129"/>
    <w:rsid w:val="003D4072"/>
    <w:rsid w:val="003D6BDF"/>
    <w:rsid w:val="003E000D"/>
    <w:rsid w:val="003E1801"/>
    <w:rsid w:val="003E1D78"/>
    <w:rsid w:val="003E2C85"/>
    <w:rsid w:val="003E478B"/>
    <w:rsid w:val="003E4B13"/>
    <w:rsid w:val="003E7D68"/>
    <w:rsid w:val="003F326D"/>
    <w:rsid w:val="003F3A66"/>
    <w:rsid w:val="003F3D93"/>
    <w:rsid w:val="003F4B4D"/>
    <w:rsid w:val="003F7D8F"/>
    <w:rsid w:val="004029FD"/>
    <w:rsid w:val="004031B5"/>
    <w:rsid w:val="0040344E"/>
    <w:rsid w:val="00404356"/>
    <w:rsid w:val="0040508A"/>
    <w:rsid w:val="00406682"/>
    <w:rsid w:val="004144D7"/>
    <w:rsid w:val="00415148"/>
    <w:rsid w:val="0041794E"/>
    <w:rsid w:val="00420A61"/>
    <w:rsid w:val="00422859"/>
    <w:rsid w:val="004249EB"/>
    <w:rsid w:val="004250D6"/>
    <w:rsid w:val="00425598"/>
    <w:rsid w:val="00425865"/>
    <w:rsid w:val="0042604C"/>
    <w:rsid w:val="00426F9B"/>
    <w:rsid w:val="00426FF0"/>
    <w:rsid w:val="004270FF"/>
    <w:rsid w:val="00427946"/>
    <w:rsid w:val="00430379"/>
    <w:rsid w:val="0043178F"/>
    <w:rsid w:val="00431EFF"/>
    <w:rsid w:val="00432239"/>
    <w:rsid w:val="0043238B"/>
    <w:rsid w:val="004329E1"/>
    <w:rsid w:val="004345AA"/>
    <w:rsid w:val="004355FE"/>
    <w:rsid w:val="00435992"/>
    <w:rsid w:val="00436996"/>
    <w:rsid w:val="00436D46"/>
    <w:rsid w:val="00437558"/>
    <w:rsid w:val="00440154"/>
    <w:rsid w:val="00442BF2"/>
    <w:rsid w:val="0044368C"/>
    <w:rsid w:val="00444739"/>
    <w:rsid w:val="00445AB3"/>
    <w:rsid w:val="00446134"/>
    <w:rsid w:val="00446664"/>
    <w:rsid w:val="00447B52"/>
    <w:rsid w:val="0045029F"/>
    <w:rsid w:val="00450879"/>
    <w:rsid w:val="0045212F"/>
    <w:rsid w:val="004534BC"/>
    <w:rsid w:val="00453735"/>
    <w:rsid w:val="00454335"/>
    <w:rsid w:val="00461204"/>
    <w:rsid w:val="00461879"/>
    <w:rsid w:val="00461B42"/>
    <w:rsid w:val="00461F80"/>
    <w:rsid w:val="004621EF"/>
    <w:rsid w:val="00463500"/>
    <w:rsid w:val="00463F5E"/>
    <w:rsid w:val="0046618A"/>
    <w:rsid w:val="00466FB5"/>
    <w:rsid w:val="004711C4"/>
    <w:rsid w:val="004721E1"/>
    <w:rsid w:val="004731CF"/>
    <w:rsid w:val="0047389A"/>
    <w:rsid w:val="004741B1"/>
    <w:rsid w:val="00474670"/>
    <w:rsid w:val="00483696"/>
    <w:rsid w:val="00483DA9"/>
    <w:rsid w:val="00483DD3"/>
    <w:rsid w:val="00490C1F"/>
    <w:rsid w:val="00494039"/>
    <w:rsid w:val="004957A3"/>
    <w:rsid w:val="00495CA2"/>
    <w:rsid w:val="00495EC6"/>
    <w:rsid w:val="004A0FFD"/>
    <w:rsid w:val="004A328D"/>
    <w:rsid w:val="004A366E"/>
    <w:rsid w:val="004A5D40"/>
    <w:rsid w:val="004A7958"/>
    <w:rsid w:val="004B066A"/>
    <w:rsid w:val="004B07FF"/>
    <w:rsid w:val="004B0B0B"/>
    <w:rsid w:val="004B1897"/>
    <w:rsid w:val="004B293F"/>
    <w:rsid w:val="004B3439"/>
    <w:rsid w:val="004B5F6A"/>
    <w:rsid w:val="004B740F"/>
    <w:rsid w:val="004B7CCB"/>
    <w:rsid w:val="004C0A71"/>
    <w:rsid w:val="004C1004"/>
    <w:rsid w:val="004C1936"/>
    <w:rsid w:val="004C480E"/>
    <w:rsid w:val="004C4C17"/>
    <w:rsid w:val="004C53D3"/>
    <w:rsid w:val="004C624B"/>
    <w:rsid w:val="004C6EE5"/>
    <w:rsid w:val="004C768B"/>
    <w:rsid w:val="004D1741"/>
    <w:rsid w:val="004D1773"/>
    <w:rsid w:val="004D43AE"/>
    <w:rsid w:val="004D5DB8"/>
    <w:rsid w:val="004D7609"/>
    <w:rsid w:val="004E0761"/>
    <w:rsid w:val="004E1DC8"/>
    <w:rsid w:val="004E5B50"/>
    <w:rsid w:val="004E6630"/>
    <w:rsid w:val="004F3381"/>
    <w:rsid w:val="004F48E6"/>
    <w:rsid w:val="004F5BF3"/>
    <w:rsid w:val="004F7263"/>
    <w:rsid w:val="00500809"/>
    <w:rsid w:val="00500E46"/>
    <w:rsid w:val="00502555"/>
    <w:rsid w:val="0050338C"/>
    <w:rsid w:val="005042C3"/>
    <w:rsid w:val="005061E6"/>
    <w:rsid w:val="005119F6"/>
    <w:rsid w:val="00511D1B"/>
    <w:rsid w:val="00512360"/>
    <w:rsid w:val="00514231"/>
    <w:rsid w:val="0051462F"/>
    <w:rsid w:val="005157C1"/>
    <w:rsid w:val="00517797"/>
    <w:rsid w:val="00520CC7"/>
    <w:rsid w:val="005211F1"/>
    <w:rsid w:val="00522CF5"/>
    <w:rsid w:val="005250B6"/>
    <w:rsid w:val="005262DE"/>
    <w:rsid w:val="005272FA"/>
    <w:rsid w:val="0053153C"/>
    <w:rsid w:val="00531C04"/>
    <w:rsid w:val="00533812"/>
    <w:rsid w:val="005351DA"/>
    <w:rsid w:val="005378A7"/>
    <w:rsid w:val="005410E0"/>
    <w:rsid w:val="00543C23"/>
    <w:rsid w:val="0054518E"/>
    <w:rsid w:val="00547A48"/>
    <w:rsid w:val="00550767"/>
    <w:rsid w:val="00551D57"/>
    <w:rsid w:val="00552B82"/>
    <w:rsid w:val="005549EA"/>
    <w:rsid w:val="00556D0E"/>
    <w:rsid w:val="00557E20"/>
    <w:rsid w:val="00560B00"/>
    <w:rsid w:val="00563588"/>
    <w:rsid w:val="00563F51"/>
    <w:rsid w:val="005645D5"/>
    <w:rsid w:val="005652BF"/>
    <w:rsid w:val="005657B7"/>
    <w:rsid w:val="00571A85"/>
    <w:rsid w:val="005729BF"/>
    <w:rsid w:val="005740F2"/>
    <w:rsid w:val="00575C1B"/>
    <w:rsid w:val="00575E6A"/>
    <w:rsid w:val="00576CC7"/>
    <w:rsid w:val="00576D30"/>
    <w:rsid w:val="005774B5"/>
    <w:rsid w:val="00577824"/>
    <w:rsid w:val="00577F9D"/>
    <w:rsid w:val="00580085"/>
    <w:rsid w:val="005815D2"/>
    <w:rsid w:val="00582C7C"/>
    <w:rsid w:val="0058411B"/>
    <w:rsid w:val="005868A5"/>
    <w:rsid w:val="005868D0"/>
    <w:rsid w:val="00586ABB"/>
    <w:rsid w:val="00587FDA"/>
    <w:rsid w:val="00590324"/>
    <w:rsid w:val="00590C85"/>
    <w:rsid w:val="005916C8"/>
    <w:rsid w:val="00593114"/>
    <w:rsid w:val="00593D05"/>
    <w:rsid w:val="00593DA7"/>
    <w:rsid w:val="00595F57"/>
    <w:rsid w:val="00597402"/>
    <w:rsid w:val="005A10AC"/>
    <w:rsid w:val="005A13DE"/>
    <w:rsid w:val="005A16E7"/>
    <w:rsid w:val="005A19E3"/>
    <w:rsid w:val="005A23C5"/>
    <w:rsid w:val="005A3F96"/>
    <w:rsid w:val="005A6AF2"/>
    <w:rsid w:val="005B1196"/>
    <w:rsid w:val="005B12B3"/>
    <w:rsid w:val="005B13C1"/>
    <w:rsid w:val="005B1F6F"/>
    <w:rsid w:val="005B25D6"/>
    <w:rsid w:val="005B2B85"/>
    <w:rsid w:val="005B5E1F"/>
    <w:rsid w:val="005B69ED"/>
    <w:rsid w:val="005B7C2E"/>
    <w:rsid w:val="005C0064"/>
    <w:rsid w:val="005C01CA"/>
    <w:rsid w:val="005C1722"/>
    <w:rsid w:val="005C1B82"/>
    <w:rsid w:val="005C222E"/>
    <w:rsid w:val="005C22A5"/>
    <w:rsid w:val="005C2300"/>
    <w:rsid w:val="005C2BE8"/>
    <w:rsid w:val="005C3988"/>
    <w:rsid w:val="005C4E54"/>
    <w:rsid w:val="005C5478"/>
    <w:rsid w:val="005C5D0C"/>
    <w:rsid w:val="005C7371"/>
    <w:rsid w:val="005C7F7C"/>
    <w:rsid w:val="005D3319"/>
    <w:rsid w:val="005D59D4"/>
    <w:rsid w:val="005D77E0"/>
    <w:rsid w:val="005E3F90"/>
    <w:rsid w:val="005E6DC3"/>
    <w:rsid w:val="005F22E1"/>
    <w:rsid w:val="005F237D"/>
    <w:rsid w:val="005F6288"/>
    <w:rsid w:val="0060160D"/>
    <w:rsid w:val="00602241"/>
    <w:rsid w:val="006044C7"/>
    <w:rsid w:val="00604FAE"/>
    <w:rsid w:val="0061087B"/>
    <w:rsid w:val="0061100B"/>
    <w:rsid w:val="0061191B"/>
    <w:rsid w:val="0061248E"/>
    <w:rsid w:val="00612610"/>
    <w:rsid w:val="00615467"/>
    <w:rsid w:val="00615A16"/>
    <w:rsid w:val="00616D47"/>
    <w:rsid w:val="00617429"/>
    <w:rsid w:val="006249E4"/>
    <w:rsid w:val="00626844"/>
    <w:rsid w:val="00626A71"/>
    <w:rsid w:val="00632565"/>
    <w:rsid w:val="00632D3D"/>
    <w:rsid w:val="00633AF5"/>
    <w:rsid w:val="0063479C"/>
    <w:rsid w:val="006376FC"/>
    <w:rsid w:val="006432C1"/>
    <w:rsid w:val="00643E77"/>
    <w:rsid w:val="006446FF"/>
    <w:rsid w:val="006476CF"/>
    <w:rsid w:val="006504EF"/>
    <w:rsid w:val="006507CA"/>
    <w:rsid w:val="00650C8C"/>
    <w:rsid w:val="006510BB"/>
    <w:rsid w:val="00652367"/>
    <w:rsid w:val="0065316F"/>
    <w:rsid w:val="006558C3"/>
    <w:rsid w:val="00656A6F"/>
    <w:rsid w:val="00656FCE"/>
    <w:rsid w:val="00657096"/>
    <w:rsid w:val="00660D6C"/>
    <w:rsid w:val="006616CD"/>
    <w:rsid w:val="00661FF7"/>
    <w:rsid w:val="00662047"/>
    <w:rsid w:val="006625CE"/>
    <w:rsid w:val="00662CB2"/>
    <w:rsid w:val="0066551F"/>
    <w:rsid w:val="00665C98"/>
    <w:rsid w:val="00665DEA"/>
    <w:rsid w:val="00667E82"/>
    <w:rsid w:val="00670B78"/>
    <w:rsid w:val="00671818"/>
    <w:rsid w:val="00672473"/>
    <w:rsid w:val="00674703"/>
    <w:rsid w:val="00674FAC"/>
    <w:rsid w:val="006767AB"/>
    <w:rsid w:val="00677A8B"/>
    <w:rsid w:val="00677AAF"/>
    <w:rsid w:val="0068001C"/>
    <w:rsid w:val="0068219E"/>
    <w:rsid w:val="006821D2"/>
    <w:rsid w:val="006821EB"/>
    <w:rsid w:val="006828EA"/>
    <w:rsid w:val="00682F3B"/>
    <w:rsid w:val="006876FC"/>
    <w:rsid w:val="00692138"/>
    <w:rsid w:val="00694471"/>
    <w:rsid w:val="00695A3E"/>
    <w:rsid w:val="00697794"/>
    <w:rsid w:val="006A0C87"/>
    <w:rsid w:val="006A1D13"/>
    <w:rsid w:val="006A3FEF"/>
    <w:rsid w:val="006A4780"/>
    <w:rsid w:val="006A522E"/>
    <w:rsid w:val="006A5D20"/>
    <w:rsid w:val="006B0378"/>
    <w:rsid w:val="006B03B3"/>
    <w:rsid w:val="006B03D3"/>
    <w:rsid w:val="006B2152"/>
    <w:rsid w:val="006B2A46"/>
    <w:rsid w:val="006B4027"/>
    <w:rsid w:val="006B4FDA"/>
    <w:rsid w:val="006B5B36"/>
    <w:rsid w:val="006B62E4"/>
    <w:rsid w:val="006B646B"/>
    <w:rsid w:val="006B6EDA"/>
    <w:rsid w:val="006B74EC"/>
    <w:rsid w:val="006B7F23"/>
    <w:rsid w:val="006C06CB"/>
    <w:rsid w:val="006C0B30"/>
    <w:rsid w:val="006C38C3"/>
    <w:rsid w:val="006C3BE3"/>
    <w:rsid w:val="006C3FD5"/>
    <w:rsid w:val="006C41C3"/>
    <w:rsid w:val="006C4249"/>
    <w:rsid w:val="006D0020"/>
    <w:rsid w:val="006D0EAF"/>
    <w:rsid w:val="006D12E0"/>
    <w:rsid w:val="006D3136"/>
    <w:rsid w:val="006D39FF"/>
    <w:rsid w:val="006D424F"/>
    <w:rsid w:val="006D465F"/>
    <w:rsid w:val="006D4D3C"/>
    <w:rsid w:val="006E102D"/>
    <w:rsid w:val="006E1A59"/>
    <w:rsid w:val="006E1A8A"/>
    <w:rsid w:val="006E1CFF"/>
    <w:rsid w:val="006E26E1"/>
    <w:rsid w:val="006E3461"/>
    <w:rsid w:val="006E479F"/>
    <w:rsid w:val="006E52F2"/>
    <w:rsid w:val="006E5C97"/>
    <w:rsid w:val="006E60F7"/>
    <w:rsid w:val="006E66F7"/>
    <w:rsid w:val="006E7AFE"/>
    <w:rsid w:val="006F2B61"/>
    <w:rsid w:val="006F33FF"/>
    <w:rsid w:val="006F40B9"/>
    <w:rsid w:val="006F5A29"/>
    <w:rsid w:val="006F6E2E"/>
    <w:rsid w:val="007008C7"/>
    <w:rsid w:val="00703337"/>
    <w:rsid w:val="00707446"/>
    <w:rsid w:val="00712787"/>
    <w:rsid w:val="00713470"/>
    <w:rsid w:val="00714AEE"/>
    <w:rsid w:val="007154D0"/>
    <w:rsid w:val="00715CA8"/>
    <w:rsid w:val="00715DC2"/>
    <w:rsid w:val="00716348"/>
    <w:rsid w:val="00721B06"/>
    <w:rsid w:val="00722159"/>
    <w:rsid w:val="007222C2"/>
    <w:rsid w:val="00722831"/>
    <w:rsid w:val="007266D8"/>
    <w:rsid w:val="0072775B"/>
    <w:rsid w:val="00727809"/>
    <w:rsid w:val="00730513"/>
    <w:rsid w:val="007343D0"/>
    <w:rsid w:val="007352EB"/>
    <w:rsid w:val="00735BC2"/>
    <w:rsid w:val="007361D0"/>
    <w:rsid w:val="00736B9D"/>
    <w:rsid w:val="00737EF2"/>
    <w:rsid w:val="00740443"/>
    <w:rsid w:val="007421B6"/>
    <w:rsid w:val="007434DF"/>
    <w:rsid w:val="00743A8E"/>
    <w:rsid w:val="00744EAA"/>
    <w:rsid w:val="00745821"/>
    <w:rsid w:val="0075000E"/>
    <w:rsid w:val="007529E4"/>
    <w:rsid w:val="00752A37"/>
    <w:rsid w:val="00752FA6"/>
    <w:rsid w:val="007544CB"/>
    <w:rsid w:val="00755EF4"/>
    <w:rsid w:val="0076150F"/>
    <w:rsid w:val="00764ADF"/>
    <w:rsid w:val="00765051"/>
    <w:rsid w:val="00765538"/>
    <w:rsid w:val="00765AF2"/>
    <w:rsid w:val="00766AC4"/>
    <w:rsid w:val="00766F94"/>
    <w:rsid w:val="00770241"/>
    <w:rsid w:val="0077061C"/>
    <w:rsid w:val="0077123E"/>
    <w:rsid w:val="00773270"/>
    <w:rsid w:val="00774F32"/>
    <w:rsid w:val="007759EF"/>
    <w:rsid w:val="00776C6D"/>
    <w:rsid w:val="00782216"/>
    <w:rsid w:val="007847C6"/>
    <w:rsid w:val="00787A2F"/>
    <w:rsid w:val="007926CC"/>
    <w:rsid w:val="00792A08"/>
    <w:rsid w:val="007938D4"/>
    <w:rsid w:val="00793BAF"/>
    <w:rsid w:val="00796167"/>
    <w:rsid w:val="007A22D5"/>
    <w:rsid w:val="007A3509"/>
    <w:rsid w:val="007A38AD"/>
    <w:rsid w:val="007A503F"/>
    <w:rsid w:val="007A60B7"/>
    <w:rsid w:val="007A785D"/>
    <w:rsid w:val="007B16A1"/>
    <w:rsid w:val="007B3D7C"/>
    <w:rsid w:val="007B53A1"/>
    <w:rsid w:val="007B5FC7"/>
    <w:rsid w:val="007B6138"/>
    <w:rsid w:val="007C05A4"/>
    <w:rsid w:val="007C28A2"/>
    <w:rsid w:val="007C3617"/>
    <w:rsid w:val="007C3701"/>
    <w:rsid w:val="007C3B19"/>
    <w:rsid w:val="007C4C74"/>
    <w:rsid w:val="007C6B0B"/>
    <w:rsid w:val="007C6E20"/>
    <w:rsid w:val="007C75F1"/>
    <w:rsid w:val="007D3727"/>
    <w:rsid w:val="007D3E33"/>
    <w:rsid w:val="007D4C6B"/>
    <w:rsid w:val="007D4E3E"/>
    <w:rsid w:val="007D7BA7"/>
    <w:rsid w:val="007E169A"/>
    <w:rsid w:val="007E3C2D"/>
    <w:rsid w:val="007E4270"/>
    <w:rsid w:val="007E5229"/>
    <w:rsid w:val="007E6853"/>
    <w:rsid w:val="007F0319"/>
    <w:rsid w:val="007F03E3"/>
    <w:rsid w:val="007F415C"/>
    <w:rsid w:val="007F5B2D"/>
    <w:rsid w:val="007F7DE6"/>
    <w:rsid w:val="00801E72"/>
    <w:rsid w:val="00801FAD"/>
    <w:rsid w:val="00804E71"/>
    <w:rsid w:val="008074BB"/>
    <w:rsid w:val="008075FB"/>
    <w:rsid w:val="008113D3"/>
    <w:rsid w:val="00812E2F"/>
    <w:rsid w:val="00813BB0"/>
    <w:rsid w:val="008176E2"/>
    <w:rsid w:val="00824F1D"/>
    <w:rsid w:val="00825DDE"/>
    <w:rsid w:val="0082629C"/>
    <w:rsid w:val="00832197"/>
    <w:rsid w:val="008330F8"/>
    <w:rsid w:val="00833719"/>
    <w:rsid w:val="00834A65"/>
    <w:rsid w:val="008353F7"/>
    <w:rsid w:val="00836BFA"/>
    <w:rsid w:val="008374D0"/>
    <w:rsid w:val="008375D4"/>
    <w:rsid w:val="00837D96"/>
    <w:rsid w:val="008402CE"/>
    <w:rsid w:val="008407B4"/>
    <w:rsid w:val="00840F48"/>
    <w:rsid w:val="008421FB"/>
    <w:rsid w:val="00842904"/>
    <w:rsid w:val="00843711"/>
    <w:rsid w:val="0084659E"/>
    <w:rsid w:val="008469A9"/>
    <w:rsid w:val="0085127E"/>
    <w:rsid w:val="00853A59"/>
    <w:rsid w:val="00854015"/>
    <w:rsid w:val="008557B3"/>
    <w:rsid w:val="008557FA"/>
    <w:rsid w:val="00856652"/>
    <w:rsid w:val="00857CA9"/>
    <w:rsid w:val="008625CE"/>
    <w:rsid w:val="00862956"/>
    <w:rsid w:val="008634F9"/>
    <w:rsid w:val="00865ED5"/>
    <w:rsid w:val="00865FF3"/>
    <w:rsid w:val="00873515"/>
    <w:rsid w:val="00874697"/>
    <w:rsid w:val="00876863"/>
    <w:rsid w:val="00877CAA"/>
    <w:rsid w:val="00877E12"/>
    <w:rsid w:val="00882C2D"/>
    <w:rsid w:val="0088355D"/>
    <w:rsid w:val="008847C8"/>
    <w:rsid w:val="008849F6"/>
    <w:rsid w:val="00884B92"/>
    <w:rsid w:val="00886C2D"/>
    <w:rsid w:val="008907BC"/>
    <w:rsid w:val="008907D5"/>
    <w:rsid w:val="0089180E"/>
    <w:rsid w:val="00891D77"/>
    <w:rsid w:val="00891F1C"/>
    <w:rsid w:val="008922E8"/>
    <w:rsid w:val="008923F8"/>
    <w:rsid w:val="0089513A"/>
    <w:rsid w:val="00895829"/>
    <w:rsid w:val="008961A8"/>
    <w:rsid w:val="008965CE"/>
    <w:rsid w:val="00897D78"/>
    <w:rsid w:val="008A5657"/>
    <w:rsid w:val="008A648C"/>
    <w:rsid w:val="008A7774"/>
    <w:rsid w:val="008A7C6E"/>
    <w:rsid w:val="008B0914"/>
    <w:rsid w:val="008B1685"/>
    <w:rsid w:val="008B2580"/>
    <w:rsid w:val="008B29A6"/>
    <w:rsid w:val="008B413E"/>
    <w:rsid w:val="008B67E9"/>
    <w:rsid w:val="008B749E"/>
    <w:rsid w:val="008C047F"/>
    <w:rsid w:val="008C10C2"/>
    <w:rsid w:val="008C4959"/>
    <w:rsid w:val="008C5A0A"/>
    <w:rsid w:val="008C5CDB"/>
    <w:rsid w:val="008C6252"/>
    <w:rsid w:val="008C701B"/>
    <w:rsid w:val="008C73B9"/>
    <w:rsid w:val="008D0568"/>
    <w:rsid w:val="008D287D"/>
    <w:rsid w:val="008D3A31"/>
    <w:rsid w:val="008D3D69"/>
    <w:rsid w:val="008D42F1"/>
    <w:rsid w:val="008D5228"/>
    <w:rsid w:val="008D79CF"/>
    <w:rsid w:val="008E0029"/>
    <w:rsid w:val="008E0DEF"/>
    <w:rsid w:val="008E3F86"/>
    <w:rsid w:val="008E46CD"/>
    <w:rsid w:val="008E4798"/>
    <w:rsid w:val="008E5261"/>
    <w:rsid w:val="008E5C4F"/>
    <w:rsid w:val="008F0912"/>
    <w:rsid w:val="008F0C09"/>
    <w:rsid w:val="008F13E4"/>
    <w:rsid w:val="008F21A7"/>
    <w:rsid w:val="008F30A4"/>
    <w:rsid w:val="008F55AE"/>
    <w:rsid w:val="008F57C7"/>
    <w:rsid w:val="008F5D80"/>
    <w:rsid w:val="008F7F3C"/>
    <w:rsid w:val="008F7F4E"/>
    <w:rsid w:val="00900FD4"/>
    <w:rsid w:val="00903191"/>
    <w:rsid w:val="00903357"/>
    <w:rsid w:val="00904909"/>
    <w:rsid w:val="00910B04"/>
    <w:rsid w:val="00910C48"/>
    <w:rsid w:val="00911A30"/>
    <w:rsid w:val="00911B7B"/>
    <w:rsid w:val="00913708"/>
    <w:rsid w:val="009166AC"/>
    <w:rsid w:val="00917177"/>
    <w:rsid w:val="009174CC"/>
    <w:rsid w:val="009214B3"/>
    <w:rsid w:val="00921D3E"/>
    <w:rsid w:val="00924E5B"/>
    <w:rsid w:val="00925B50"/>
    <w:rsid w:val="0093007A"/>
    <w:rsid w:val="00932195"/>
    <w:rsid w:val="00936A9B"/>
    <w:rsid w:val="0093734E"/>
    <w:rsid w:val="00941150"/>
    <w:rsid w:val="00941733"/>
    <w:rsid w:val="00941B4D"/>
    <w:rsid w:val="009443F1"/>
    <w:rsid w:val="009453E8"/>
    <w:rsid w:val="00945A1A"/>
    <w:rsid w:val="00945E34"/>
    <w:rsid w:val="00953B57"/>
    <w:rsid w:val="00955EF6"/>
    <w:rsid w:val="00956A23"/>
    <w:rsid w:val="009603EE"/>
    <w:rsid w:val="00960A98"/>
    <w:rsid w:val="00960CBB"/>
    <w:rsid w:val="009666AE"/>
    <w:rsid w:val="00967ED2"/>
    <w:rsid w:val="0097059C"/>
    <w:rsid w:val="00971B54"/>
    <w:rsid w:val="00971B7E"/>
    <w:rsid w:val="00972BA3"/>
    <w:rsid w:val="009751F3"/>
    <w:rsid w:val="00980C45"/>
    <w:rsid w:val="0098236C"/>
    <w:rsid w:val="00984A86"/>
    <w:rsid w:val="00985504"/>
    <w:rsid w:val="00986628"/>
    <w:rsid w:val="00986D00"/>
    <w:rsid w:val="0098714B"/>
    <w:rsid w:val="00990B31"/>
    <w:rsid w:val="00991794"/>
    <w:rsid w:val="00991B11"/>
    <w:rsid w:val="0099250B"/>
    <w:rsid w:val="0099317F"/>
    <w:rsid w:val="00994260"/>
    <w:rsid w:val="009976B4"/>
    <w:rsid w:val="00997B2F"/>
    <w:rsid w:val="009A0CE1"/>
    <w:rsid w:val="009A104D"/>
    <w:rsid w:val="009A1D7D"/>
    <w:rsid w:val="009A2965"/>
    <w:rsid w:val="009A2F8E"/>
    <w:rsid w:val="009A5D7B"/>
    <w:rsid w:val="009A6940"/>
    <w:rsid w:val="009A6A33"/>
    <w:rsid w:val="009A7423"/>
    <w:rsid w:val="009A7975"/>
    <w:rsid w:val="009A7A06"/>
    <w:rsid w:val="009B0C4E"/>
    <w:rsid w:val="009B1D7C"/>
    <w:rsid w:val="009B4DF4"/>
    <w:rsid w:val="009B647B"/>
    <w:rsid w:val="009B6B04"/>
    <w:rsid w:val="009B7E42"/>
    <w:rsid w:val="009C002E"/>
    <w:rsid w:val="009C10D3"/>
    <w:rsid w:val="009C1E13"/>
    <w:rsid w:val="009C1F7B"/>
    <w:rsid w:val="009C27CA"/>
    <w:rsid w:val="009C4750"/>
    <w:rsid w:val="009C611A"/>
    <w:rsid w:val="009C759E"/>
    <w:rsid w:val="009C76D6"/>
    <w:rsid w:val="009C7A1C"/>
    <w:rsid w:val="009C7CA7"/>
    <w:rsid w:val="009D06D9"/>
    <w:rsid w:val="009D072B"/>
    <w:rsid w:val="009D0846"/>
    <w:rsid w:val="009D08DE"/>
    <w:rsid w:val="009D1DC9"/>
    <w:rsid w:val="009D220A"/>
    <w:rsid w:val="009D22C1"/>
    <w:rsid w:val="009D2570"/>
    <w:rsid w:val="009D72BF"/>
    <w:rsid w:val="009D758E"/>
    <w:rsid w:val="009E0C43"/>
    <w:rsid w:val="009E1194"/>
    <w:rsid w:val="009E1205"/>
    <w:rsid w:val="009E2FB8"/>
    <w:rsid w:val="009E4297"/>
    <w:rsid w:val="009E4359"/>
    <w:rsid w:val="009E50A2"/>
    <w:rsid w:val="009E5F9E"/>
    <w:rsid w:val="009E7328"/>
    <w:rsid w:val="009F0458"/>
    <w:rsid w:val="009F058D"/>
    <w:rsid w:val="009F097C"/>
    <w:rsid w:val="009F0CDE"/>
    <w:rsid w:val="009F1B7D"/>
    <w:rsid w:val="009F388B"/>
    <w:rsid w:val="009F4A5B"/>
    <w:rsid w:val="009F70CA"/>
    <w:rsid w:val="009F77D5"/>
    <w:rsid w:val="009F7BB3"/>
    <w:rsid w:val="009F7DAC"/>
    <w:rsid w:val="00A00A33"/>
    <w:rsid w:val="00A01253"/>
    <w:rsid w:val="00A016CD"/>
    <w:rsid w:val="00A02913"/>
    <w:rsid w:val="00A049B1"/>
    <w:rsid w:val="00A04D6C"/>
    <w:rsid w:val="00A0580D"/>
    <w:rsid w:val="00A0728D"/>
    <w:rsid w:val="00A0784D"/>
    <w:rsid w:val="00A0795B"/>
    <w:rsid w:val="00A131B2"/>
    <w:rsid w:val="00A13BA7"/>
    <w:rsid w:val="00A16E7E"/>
    <w:rsid w:val="00A223FB"/>
    <w:rsid w:val="00A23943"/>
    <w:rsid w:val="00A2494A"/>
    <w:rsid w:val="00A25014"/>
    <w:rsid w:val="00A25D36"/>
    <w:rsid w:val="00A25D48"/>
    <w:rsid w:val="00A26695"/>
    <w:rsid w:val="00A27134"/>
    <w:rsid w:val="00A30EF0"/>
    <w:rsid w:val="00A311C9"/>
    <w:rsid w:val="00A323FA"/>
    <w:rsid w:val="00A32F76"/>
    <w:rsid w:val="00A35D62"/>
    <w:rsid w:val="00A36429"/>
    <w:rsid w:val="00A37AF9"/>
    <w:rsid w:val="00A37F42"/>
    <w:rsid w:val="00A401BC"/>
    <w:rsid w:val="00A402D6"/>
    <w:rsid w:val="00A403F4"/>
    <w:rsid w:val="00A42DA7"/>
    <w:rsid w:val="00A4494D"/>
    <w:rsid w:val="00A45C7C"/>
    <w:rsid w:val="00A46F5F"/>
    <w:rsid w:val="00A51CCD"/>
    <w:rsid w:val="00A55268"/>
    <w:rsid w:val="00A55E3F"/>
    <w:rsid w:val="00A5648F"/>
    <w:rsid w:val="00A56C08"/>
    <w:rsid w:val="00A57033"/>
    <w:rsid w:val="00A571E0"/>
    <w:rsid w:val="00A64E80"/>
    <w:rsid w:val="00A65800"/>
    <w:rsid w:val="00A65965"/>
    <w:rsid w:val="00A66662"/>
    <w:rsid w:val="00A718D4"/>
    <w:rsid w:val="00A72479"/>
    <w:rsid w:val="00A74F00"/>
    <w:rsid w:val="00A752AD"/>
    <w:rsid w:val="00A7692B"/>
    <w:rsid w:val="00A76F4F"/>
    <w:rsid w:val="00A77C33"/>
    <w:rsid w:val="00A822E8"/>
    <w:rsid w:val="00A83E2D"/>
    <w:rsid w:val="00A8528B"/>
    <w:rsid w:val="00A86024"/>
    <w:rsid w:val="00A8696D"/>
    <w:rsid w:val="00A86EB9"/>
    <w:rsid w:val="00A87C21"/>
    <w:rsid w:val="00A9019C"/>
    <w:rsid w:val="00A9072D"/>
    <w:rsid w:val="00A90B09"/>
    <w:rsid w:val="00A93D3E"/>
    <w:rsid w:val="00A964E7"/>
    <w:rsid w:val="00A9669B"/>
    <w:rsid w:val="00AA062B"/>
    <w:rsid w:val="00AA169B"/>
    <w:rsid w:val="00AA1DF5"/>
    <w:rsid w:val="00AA2259"/>
    <w:rsid w:val="00AA358F"/>
    <w:rsid w:val="00AA3E43"/>
    <w:rsid w:val="00AA4091"/>
    <w:rsid w:val="00AA46C7"/>
    <w:rsid w:val="00AA4A44"/>
    <w:rsid w:val="00AA4D17"/>
    <w:rsid w:val="00AA7C61"/>
    <w:rsid w:val="00AB3DB9"/>
    <w:rsid w:val="00AB4916"/>
    <w:rsid w:val="00AB6786"/>
    <w:rsid w:val="00AC0C49"/>
    <w:rsid w:val="00AC15D5"/>
    <w:rsid w:val="00AC1833"/>
    <w:rsid w:val="00AC1981"/>
    <w:rsid w:val="00AC37B2"/>
    <w:rsid w:val="00AC5C3D"/>
    <w:rsid w:val="00AC5FC6"/>
    <w:rsid w:val="00AC6047"/>
    <w:rsid w:val="00AC6BAF"/>
    <w:rsid w:val="00AC77BE"/>
    <w:rsid w:val="00AC79C2"/>
    <w:rsid w:val="00AD1216"/>
    <w:rsid w:val="00AD1F8C"/>
    <w:rsid w:val="00AD2493"/>
    <w:rsid w:val="00AD2CC9"/>
    <w:rsid w:val="00AD55FC"/>
    <w:rsid w:val="00AD6131"/>
    <w:rsid w:val="00AE2233"/>
    <w:rsid w:val="00AE47DF"/>
    <w:rsid w:val="00AE4D55"/>
    <w:rsid w:val="00AE57D0"/>
    <w:rsid w:val="00AF230F"/>
    <w:rsid w:val="00AF576B"/>
    <w:rsid w:val="00AF615C"/>
    <w:rsid w:val="00AF7A00"/>
    <w:rsid w:val="00B01B12"/>
    <w:rsid w:val="00B0368D"/>
    <w:rsid w:val="00B07162"/>
    <w:rsid w:val="00B111DC"/>
    <w:rsid w:val="00B128A8"/>
    <w:rsid w:val="00B14AE7"/>
    <w:rsid w:val="00B176DD"/>
    <w:rsid w:val="00B20783"/>
    <w:rsid w:val="00B227A9"/>
    <w:rsid w:val="00B230F0"/>
    <w:rsid w:val="00B240E5"/>
    <w:rsid w:val="00B24884"/>
    <w:rsid w:val="00B258EF"/>
    <w:rsid w:val="00B262E5"/>
    <w:rsid w:val="00B27DF0"/>
    <w:rsid w:val="00B327EC"/>
    <w:rsid w:val="00B32BA7"/>
    <w:rsid w:val="00B3415B"/>
    <w:rsid w:val="00B36747"/>
    <w:rsid w:val="00B367E1"/>
    <w:rsid w:val="00B36A43"/>
    <w:rsid w:val="00B36F36"/>
    <w:rsid w:val="00B370F8"/>
    <w:rsid w:val="00B37E4A"/>
    <w:rsid w:val="00B40F58"/>
    <w:rsid w:val="00B413D4"/>
    <w:rsid w:val="00B41437"/>
    <w:rsid w:val="00B416F0"/>
    <w:rsid w:val="00B41BC8"/>
    <w:rsid w:val="00B45163"/>
    <w:rsid w:val="00B45527"/>
    <w:rsid w:val="00B4644C"/>
    <w:rsid w:val="00B465A2"/>
    <w:rsid w:val="00B4746E"/>
    <w:rsid w:val="00B47E00"/>
    <w:rsid w:val="00B53F4E"/>
    <w:rsid w:val="00B540E9"/>
    <w:rsid w:val="00B55704"/>
    <w:rsid w:val="00B56149"/>
    <w:rsid w:val="00B56608"/>
    <w:rsid w:val="00B57F91"/>
    <w:rsid w:val="00B60858"/>
    <w:rsid w:val="00B622E8"/>
    <w:rsid w:val="00B65534"/>
    <w:rsid w:val="00B657B8"/>
    <w:rsid w:val="00B667D0"/>
    <w:rsid w:val="00B714CD"/>
    <w:rsid w:val="00B7361F"/>
    <w:rsid w:val="00B739BA"/>
    <w:rsid w:val="00B7401C"/>
    <w:rsid w:val="00B757B4"/>
    <w:rsid w:val="00B7710E"/>
    <w:rsid w:val="00B816EA"/>
    <w:rsid w:val="00B82305"/>
    <w:rsid w:val="00B8233F"/>
    <w:rsid w:val="00B83288"/>
    <w:rsid w:val="00B846DD"/>
    <w:rsid w:val="00B855E7"/>
    <w:rsid w:val="00B863B9"/>
    <w:rsid w:val="00B90BCD"/>
    <w:rsid w:val="00B90F2F"/>
    <w:rsid w:val="00B94130"/>
    <w:rsid w:val="00B9427D"/>
    <w:rsid w:val="00B95C6C"/>
    <w:rsid w:val="00B962FA"/>
    <w:rsid w:val="00BA1225"/>
    <w:rsid w:val="00BA2617"/>
    <w:rsid w:val="00BA2C16"/>
    <w:rsid w:val="00BA43E1"/>
    <w:rsid w:val="00BA47B8"/>
    <w:rsid w:val="00BA58BA"/>
    <w:rsid w:val="00BA75B3"/>
    <w:rsid w:val="00BA7775"/>
    <w:rsid w:val="00BA7FE4"/>
    <w:rsid w:val="00BB1AAB"/>
    <w:rsid w:val="00BB2246"/>
    <w:rsid w:val="00BB4A3B"/>
    <w:rsid w:val="00BB53CE"/>
    <w:rsid w:val="00BB5AFB"/>
    <w:rsid w:val="00BB63F6"/>
    <w:rsid w:val="00BB675E"/>
    <w:rsid w:val="00BB6A90"/>
    <w:rsid w:val="00BC1200"/>
    <w:rsid w:val="00BC21C7"/>
    <w:rsid w:val="00BC374E"/>
    <w:rsid w:val="00BD042B"/>
    <w:rsid w:val="00BD0D04"/>
    <w:rsid w:val="00BD280D"/>
    <w:rsid w:val="00BD49DF"/>
    <w:rsid w:val="00BE0825"/>
    <w:rsid w:val="00BE2905"/>
    <w:rsid w:val="00BE3E96"/>
    <w:rsid w:val="00BE3F9F"/>
    <w:rsid w:val="00BE5FAE"/>
    <w:rsid w:val="00BE6319"/>
    <w:rsid w:val="00BE6606"/>
    <w:rsid w:val="00BE73D9"/>
    <w:rsid w:val="00BE780E"/>
    <w:rsid w:val="00BF15BD"/>
    <w:rsid w:val="00BF2174"/>
    <w:rsid w:val="00BF2846"/>
    <w:rsid w:val="00BF604E"/>
    <w:rsid w:val="00BF6ADD"/>
    <w:rsid w:val="00BF72C5"/>
    <w:rsid w:val="00C01BCE"/>
    <w:rsid w:val="00C02D63"/>
    <w:rsid w:val="00C039D4"/>
    <w:rsid w:val="00C048A3"/>
    <w:rsid w:val="00C05A81"/>
    <w:rsid w:val="00C06A1E"/>
    <w:rsid w:val="00C07014"/>
    <w:rsid w:val="00C07BC4"/>
    <w:rsid w:val="00C1074D"/>
    <w:rsid w:val="00C10EC5"/>
    <w:rsid w:val="00C10EF4"/>
    <w:rsid w:val="00C12067"/>
    <w:rsid w:val="00C1455D"/>
    <w:rsid w:val="00C14E28"/>
    <w:rsid w:val="00C17ED2"/>
    <w:rsid w:val="00C242FD"/>
    <w:rsid w:val="00C26AC3"/>
    <w:rsid w:val="00C310DE"/>
    <w:rsid w:val="00C31DD2"/>
    <w:rsid w:val="00C32415"/>
    <w:rsid w:val="00C350D8"/>
    <w:rsid w:val="00C35744"/>
    <w:rsid w:val="00C36160"/>
    <w:rsid w:val="00C37DEB"/>
    <w:rsid w:val="00C44146"/>
    <w:rsid w:val="00C4525E"/>
    <w:rsid w:val="00C4544A"/>
    <w:rsid w:val="00C5063C"/>
    <w:rsid w:val="00C50926"/>
    <w:rsid w:val="00C5139F"/>
    <w:rsid w:val="00C51BE7"/>
    <w:rsid w:val="00C52D15"/>
    <w:rsid w:val="00C55F16"/>
    <w:rsid w:val="00C56FC6"/>
    <w:rsid w:val="00C61317"/>
    <w:rsid w:val="00C61E7D"/>
    <w:rsid w:val="00C622B2"/>
    <w:rsid w:val="00C66A91"/>
    <w:rsid w:val="00C67B7B"/>
    <w:rsid w:val="00C7088E"/>
    <w:rsid w:val="00C71659"/>
    <w:rsid w:val="00C737C9"/>
    <w:rsid w:val="00C75775"/>
    <w:rsid w:val="00C76164"/>
    <w:rsid w:val="00C77F94"/>
    <w:rsid w:val="00C81FFC"/>
    <w:rsid w:val="00C8462D"/>
    <w:rsid w:val="00C84A94"/>
    <w:rsid w:val="00C852AF"/>
    <w:rsid w:val="00C85684"/>
    <w:rsid w:val="00C85DEC"/>
    <w:rsid w:val="00C85F24"/>
    <w:rsid w:val="00C90D0B"/>
    <w:rsid w:val="00C911CB"/>
    <w:rsid w:val="00C911D6"/>
    <w:rsid w:val="00C92A8C"/>
    <w:rsid w:val="00C92B62"/>
    <w:rsid w:val="00C93AD3"/>
    <w:rsid w:val="00C942C0"/>
    <w:rsid w:val="00C95CC1"/>
    <w:rsid w:val="00C963AB"/>
    <w:rsid w:val="00C96C26"/>
    <w:rsid w:val="00CA0675"/>
    <w:rsid w:val="00CA6FE4"/>
    <w:rsid w:val="00CA7535"/>
    <w:rsid w:val="00CA7642"/>
    <w:rsid w:val="00CA78C1"/>
    <w:rsid w:val="00CB0A1B"/>
    <w:rsid w:val="00CB181B"/>
    <w:rsid w:val="00CB1DE1"/>
    <w:rsid w:val="00CB3243"/>
    <w:rsid w:val="00CB4011"/>
    <w:rsid w:val="00CB69D2"/>
    <w:rsid w:val="00CC1D98"/>
    <w:rsid w:val="00CC263C"/>
    <w:rsid w:val="00CC3303"/>
    <w:rsid w:val="00CC4487"/>
    <w:rsid w:val="00CC5A55"/>
    <w:rsid w:val="00CC60FE"/>
    <w:rsid w:val="00CC65AA"/>
    <w:rsid w:val="00CC76EE"/>
    <w:rsid w:val="00CC7DB9"/>
    <w:rsid w:val="00CD2072"/>
    <w:rsid w:val="00CD21F7"/>
    <w:rsid w:val="00CD48D0"/>
    <w:rsid w:val="00CD5014"/>
    <w:rsid w:val="00CD56B1"/>
    <w:rsid w:val="00CD5879"/>
    <w:rsid w:val="00CD6893"/>
    <w:rsid w:val="00CD7B8C"/>
    <w:rsid w:val="00CE13C3"/>
    <w:rsid w:val="00CE235C"/>
    <w:rsid w:val="00CE29B9"/>
    <w:rsid w:val="00CE3336"/>
    <w:rsid w:val="00CE4615"/>
    <w:rsid w:val="00CE4707"/>
    <w:rsid w:val="00CE5E5D"/>
    <w:rsid w:val="00CE7228"/>
    <w:rsid w:val="00CE7711"/>
    <w:rsid w:val="00CF03D3"/>
    <w:rsid w:val="00CF116F"/>
    <w:rsid w:val="00CF2677"/>
    <w:rsid w:val="00CF29BA"/>
    <w:rsid w:val="00CF6C50"/>
    <w:rsid w:val="00CF787F"/>
    <w:rsid w:val="00CF7C1C"/>
    <w:rsid w:val="00D005A4"/>
    <w:rsid w:val="00D00720"/>
    <w:rsid w:val="00D00980"/>
    <w:rsid w:val="00D00BEC"/>
    <w:rsid w:val="00D01BE6"/>
    <w:rsid w:val="00D01D0E"/>
    <w:rsid w:val="00D06851"/>
    <w:rsid w:val="00D07659"/>
    <w:rsid w:val="00D100F3"/>
    <w:rsid w:val="00D11C25"/>
    <w:rsid w:val="00D12F4A"/>
    <w:rsid w:val="00D1394C"/>
    <w:rsid w:val="00D15A9B"/>
    <w:rsid w:val="00D15B3C"/>
    <w:rsid w:val="00D17E4D"/>
    <w:rsid w:val="00D17FAF"/>
    <w:rsid w:val="00D203A8"/>
    <w:rsid w:val="00D20986"/>
    <w:rsid w:val="00D22039"/>
    <w:rsid w:val="00D228A5"/>
    <w:rsid w:val="00D22E7A"/>
    <w:rsid w:val="00D23187"/>
    <w:rsid w:val="00D27190"/>
    <w:rsid w:val="00D31078"/>
    <w:rsid w:val="00D3212A"/>
    <w:rsid w:val="00D32285"/>
    <w:rsid w:val="00D35B20"/>
    <w:rsid w:val="00D35F64"/>
    <w:rsid w:val="00D3660D"/>
    <w:rsid w:val="00D37099"/>
    <w:rsid w:val="00D37FF2"/>
    <w:rsid w:val="00D40068"/>
    <w:rsid w:val="00D40D43"/>
    <w:rsid w:val="00D44082"/>
    <w:rsid w:val="00D45373"/>
    <w:rsid w:val="00D47897"/>
    <w:rsid w:val="00D47E63"/>
    <w:rsid w:val="00D502E4"/>
    <w:rsid w:val="00D503BD"/>
    <w:rsid w:val="00D50616"/>
    <w:rsid w:val="00D5255D"/>
    <w:rsid w:val="00D52F44"/>
    <w:rsid w:val="00D53DA2"/>
    <w:rsid w:val="00D53DF9"/>
    <w:rsid w:val="00D57C13"/>
    <w:rsid w:val="00D60798"/>
    <w:rsid w:val="00D61CAA"/>
    <w:rsid w:val="00D62CC2"/>
    <w:rsid w:val="00D64EA0"/>
    <w:rsid w:val="00D65425"/>
    <w:rsid w:val="00D6661D"/>
    <w:rsid w:val="00D708E1"/>
    <w:rsid w:val="00D70E1F"/>
    <w:rsid w:val="00D72A08"/>
    <w:rsid w:val="00D74D45"/>
    <w:rsid w:val="00D752C9"/>
    <w:rsid w:val="00D75A38"/>
    <w:rsid w:val="00D770F6"/>
    <w:rsid w:val="00D7725D"/>
    <w:rsid w:val="00D77277"/>
    <w:rsid w:val="00D77A1D"/>
    <w:rsid w:val="00D82509"/>
    <w:rsid w:val="00D83DEE"/>
    <w:rsid w:val="00D84453"/>
    <w:rsid w:val="00D847C3"/>
    <w:rsid w:val="00D86AF8"/>
    <w:rsid w:val="00D86B7C"/>
    <w:rsid w:val="00D8724B"/>
    <w:rsid w:val="00D87F74"/>
    <w:rsid w:val="00D9078F"/>
    <w:rsid w:val="00D9086E"/>
    <w:rsid w:val="00D90D76"/>
    <w:rsid w:val="00D91FFB"/>
    <w:rsid w:val="00D93633"/>
    <w:rsid w:val="00D9498F"/>
    <w:rsid w:val="00D94E77"/>
    <w:rsid w:val="00D9611B"/>
    <w:rsid w:val="00D97A80"/>
    <w:rsid w:val="00D97E9D"/>
    <w:rsid w:val="00DA2418"/>
    <w:rsid w:val="00DA260E"/>
    <w:rsid w:val="00DA3AAC"/>
    <w:rsid w:val="00DA53A2"/>
    <w:rsid w:val="00DA54C7"/>
    <w:rsid w:val="00DA6639"/>
    <w:rsid w:val="00DB046E"/>
    <w:rsid w:val="00DB08CD"/>
    <w:rsid w:val="00DB0C6C"/>
    <w:rsid w:val="00DB2730"/>
    <w:rsid w:val="00DB5081"/>
    <w:rsid w:val="00DB68E1"/>
    <w:rsid w:val="00DC2680"/>
    <w:rsid w:val="00DC2BD3"/>
    <w:rsid w:val="00DC4810"/>
    <w:rsid w:val="00DC4BD1"/>
    <w:rsid w:val="00DC4C77"/>
    <w:rsid w:val="00DC4DBA"/>
    <w:rsid w:val="00DC56B7"/>
    <w:rsid w:val="00DC5C6D"/>
    <w:rsid w:val="00DC5CA4"/>
    <w:rsid w:val="00DC6BEC"/>
    <w:rsid w:val="00DC7A1C"/>
    <w:rsid w:val="00DD103B"/>
    <w:rsid w:val="00DD1818"/>
    <w:rsid w:val="00DD290F"/>
    <w:rsid w:val="00DD2F78"/>
    <w:rsid w:val="00DD31FB"/>
    <w:rsid w:val="00DE0692"/>
    <w:rsid w:val="00DE0A53"/>
    <w:rsid w:val="00DE2FA5"/>
    <w:rsid w:val="00DE3FEC"/>
    <w:rsid w:val="00DE40C3"/>
    <w:rsid w:val="00DE6E3E"/>
    <w:rsid w:val="00DF27FD"/>
    <w:rsid w:val="00DF3344"/>
    <w:rsid w:val="00DF39F1"/>
    <w:rsid w:val="00DF3D7E"/>
    <w:rsid w:val="00DF4299"/>
    <w:rsid w:val="00DF51AB"/>
    <w:rsid w:val="00DF6F9A"/>
    <w:rsid w:val="00E029D4"/>
    <w:rsid w:val="00E03CCF"/>
    <w:rsid w:val="00E04883"/>
    <w:rsid w:val="00E04FD3"/>
    <w:rsid w:val="00E06266"/>
    <w:rsid w:val="00E06A74"/>
    <w:rsid w:val="00E10276"/>
    <w:rsid w:val="00E10C83"/>
    <w:rsid w:val="00E13AEF"/>
    <w:rsid w:val="00E1429B"/>
    <w:rsid w:val="00E150E6"/>
    <w:rsid w:val="00E15893"/>
    <w:rsid w:val="00E15BF1"/>
    <w:rsid w:val="00E15C06"/>
    <w:rsid w:val="00E168E3"/>
    <w:rsid w:val="00E20100"/>
    <w:rsid w:val="00E22077"/>
    <w:rsid w:val="00E2357F"/>
    <w:rsid w:val="00E24100"/>
    <w:rsid w:val="00E24D17"/>
    <w:rsid w:val="00E25069"/>
    <w:rsid w:val="00E26B7B"/>
    <w:rsid w:val="00E27C78"/>
    <w:rsid w:val="00E302A4"/>
    <w:rsid w:val="00E312B6"/>
    <w:rsid w:val="00E31762"/>
    <w:rsid w:val="00E31C39"/>
    <w:rsid w:val="00E328D8"/>
    <w:rsid w:val="00E34A22"/>
    <w:rsid w:val="00E34C13"/>
    <w:rsid w:val="00E37686"/>
    <w:rsid w:val="00E37CED"/>
    <w:rsid w:val="00E37F9D"/>
    <w:rsid w:val="00E4039C"/>
    <w:rsid w:val="00E40AE0"/>
    <w:rsid w:val="00E43690"/>
    <w:rsid w:val="00E45640"/>
    <w:rsid w:val="00E4605C"/>
    <w:rsid w:val="00E46454"/>
    <w:rsid w:val="00E46E1A"/>
    <w:rsid w:val="00E478B4"/>
    <w:rsid w:val="00E52720"/>
    <w:rsid w:val="00E53320"/>
    <w:rsid w:val="00E5420F"/>
    <w:rsid w:val="00E557A8"/>
    <w:rsid w:val="00E558E6"/>
    <w:rsid w:val="00E56EC5"/>
    <w:rsid w:val="00E61BEF"/>
    <w:rsid w:val="00E640A9"/>
    <w:rsid w:val="00E64F81"/>
    <w:rsid w:val="00E66A68"/>
    <w:rsid w:val="00E7015D"/>
    <w:rsid w:val="00E712B1"/>
    <w:rsid w:val="00E73E31"/>
    <w:rsid w:val="00E744D7"/>
    <w:rsid w:val="00E746FB"/>
    <w:rsid w:val="00E74C18"/>
    <w:rsid w:val="00E7559E"/>
    <w:rsid w:val="00E75602"/>
    <w:rsid w:val="00E773DA"/>
    <w:rsid w:val="00E80006"/>
    <w:rsid w:val="00E80632"/>
    <w:rsid w:val="00E8207C"/>
    <w:rsid w:val="00E8209E"/>
    <w:rsid w:val="00E82DBE"/>
    <w:rsid w:val="00E82DD0"/>
    <w:rsid w:val="00E84C17"/>
    <w:rsid w:val="00E90A22"/>
    <w:rsid w:val="00E9186A"/>
    <w:rsid w:val="00E933A2"/>
    <w:rsid w:val="00E9455B"/>
    <w:rsid w:val="00EA0574"/>
    <w:rsid w:val="00EA0641"/>
    <w:rsid w:val="00EA0E42"/>
    <w:rsid w:val="00EA20FA"/>
    <w:rsid w:val="00EA3441"/>
    <w:rsid w:val="00EA425B"/>
    <w:rsid w:val="00EA66E0"/>
    <w:rsid w:val="00EA7596"/>
    <w:rsid w:val="00EA79BA"/>
    <w:rsid w:val="00EB05BE"/>
    <w:rsid w:val="00EB1274"/>
    <w:rsid w:val="00EB446A"/>
    <w:rsid w:val="00EB49C7"/>
    <w:rsid w:val="00EB57E4"/>
    <w:rsid w:val="00EB60D2"/>
    <w:rsid w:val="00EC03D2"/>
    <w:rsid w:val="00EC0702"/>
    <w:rsid w:val="00EC30D6"/>
    <w:rsid w:val="00EC3736"/>
    <w:rsid w:val="00EC4CDF"/>
    <w:rsid w:val="00EC5A85"/>
    <w:rsid w:val="00EC5D52"/>
    <w:rsid w:val="00ED0FB4"/>
    <w:rsid w:val="00ED1FCA"/>
    <w:rsid w:val="00ED2908"/>
    <w:rsid w:val="00ED3A9E"/>
    <w:rsid w:val="00ED5248"/>
    <w:rsid w:val="00ED6CC6"/>
    <w:rsid w:val="00ED6F72"/>
    <w:rsid w:val="00EE30AD"/>
    <w:rsid w:val="00EE5490"/>
    <w:rsid w:val="00EE5A0F"/>
    <w:rsid w:val="00EE66CE"/>
    <w:rsid w:val="00EE7BF0"/>
    <w:rsid w:val="00EF07C9"/>
    <w:rsid w:val="00EF2241"/>
    <w:rsid w:val="00EF3FF6"/>
    <w:rsid w:val="00EF41C0"/>
    <w:rsid w:val="00EF4639"/>
    <w:rsid w:val="00EF4D66"/>
    <w:rsid w:val="00EF53A1"/>
    <w:rsid w:val="00EF5589"/>
    <w:rsid w:val="00EF56BF"/>
    <w:rsid w:val="00EF6BE2"/>
    <w:rsid w:val="00F01BCE"/>
    <w:rsid w:val="00F048BF"/>
    <w:rsid w:val="00F0509D"/>
    <w:rsid w:val="00F05B8F"/>
    <w:rsid w:val="00F0672B"/>
    <w:rsid w:val="00F06A1A"/>
    <w:rsid w:val="00F0707A"/>
    <w:rsid w:val="00F1060A"/>
    <w:rsid w:val="00F114B5"/>
    <w:rsid w:val="00F11B7D"/>
    <w:rsid w:val="00F12A3E"/>
    <w:rsid w:val="00F12E53"/>
    <w:rsid w:val="00F15000"/>
    <w:rsid w:val="00F152D1"/>
    <w:rsid w:val="00F15897"/>
    <w:rsid w:val="00F170CA"/>
    <w:rsid w:val="00F2264B"/>
    <w:rsid w:val="00F24A19"/>
    <w:rsid w:val="00F24A50"/>
    <w:rsid w:val="00F2639D"/>
    <w:rsid w:val="00F27125"/>
    <w:rsid w:val="00F3080E"/>
    <w:rsid w:val="00F31474"/>
    <w:rsid w:val="00F329A5"/>
    <w:rsid w:val="00F343DC"/>
    <w:rsid w:val="00F35C4E"/>
    <w:rsid w:val="00F37268"/>
    <w:rsid w:val="00F40C64"/>
    <w:rsid w:val="00F42F4A"/>
    <w:rsid w:val="00F43857"/>
    <w:rsid w:val="00F443F0"/>
    <w:rsid w:val="00F45376"/>
    <w:rsid w:val="00F45C13"/>
    <w:rsid w:val="00F5129B"/>
    <w:rsid w:val="00F531BD"/>
    <w:rsid w:val="00F53E53"/>
    <w:rsid w:val="00F54EEB"/>
    <w:rsid w:val="00F54FEC"/>
    <w:rsid w:val="00F5604D"/>
    <w:rsid w:val="00F56EC6"/>
    <w:rsid w:val="00F57DA3"/>
    <w:rsid w:val="00F57E72"/>
    <w:rsid w:val="00F6259F"/>
    <w:rsid w:val="00F62B2E"/>
    <w:rsid w:val="00F62F9C"/>
    <w:rsid w:val="00F63D2D"/>
    <w:rsid w:val="00F64479"/>
    <w:rsid w:val="00F6526B"/>
    <w:rsid w:val="00F674AF"/>
    <w:rsid w:val="00F70FB1"/>
    <w:rsid w:val="00F721BD"/>
    <w:rsid w:val="00F72471"/>
    <w:rsid w:val="00F72AE6"/>
    <w:rsid w:val="00F740CB"/>
    <w:rsid w:val="00F76B8D"/>
    <w:rsid w:val="00F81089"/>
    <w:rsid w:val="00F81272"/>
    <w:rsid w:val="00F81C79"/>
    <w:rsid w:val="00F84738"/>
    <w:rsid w:val="00F84F66"/>
    <w:rsid w:val="00F8780D"/>
    <w:rsid w:val="00F90A1E"/>
    <w:rsid w:val="00F93392"/>
    <w:rsid w:val="00F93E47"/>
    <w:rsid w:val="00F96E1D"/>
    <w:rsid w:val="00F9753B"/>
    <w:rsid w:val="00F97915"/>
    <w:rsid w:val="00FA003B"/>
    <w:rsid w:val="00FA33B2"/>
    <w:rsid w:val="00FA4339"/>
    <w:rsid w:val="00FA5754"/>
    <w:rsid w:val="00FA59D4"/>
    <w:rsid w:val="00FA7542"/>
    <w:rsid w:val="00FB18E8"/>
    <w:rsid w:val="00FB52C1"/>
    <w:rsid w:val="00FB7220"/>
    <w:rsid w:val="00FC168D"/>
    <w:rsid w:val="00FC194A"/>
    <w:rsid w:val="00FC3BCD"/>
    <w:rsid w:val="00FC4C33"/>
    <w:rsid w:val="00FC513D"/>
    <w:rsid w:val="00FC7172"/>
    <w:rsid w:val="00FC7F69"/>
    <w:rsid w:val="00FD116B"/>
    <w:rsid w:val="00FD52AE"/>
    <w:rsid w:val="00FD5326"/>
    <w:rsid w:val="00FD5552"/>
    <w:rsid w:val="00FD59AC"/>
    <w:rsid w:val="00FD6694"/>
    <w:rsid w:val="00FE1EA8"/>
    <w:rsid w:val="00FE249A"/>
    <w:rsid w:val="00FE2733"/>
    <w:rsid w:val="00FE2950"/>
    <w:rsid w:val="00FE3213"/>
    <w:rsid w:val="00FE3AA2"/>
    <w:rsid w:val="00FE443C"/>
    <w:rsid w:val="00FE5331"/>
    <w:rsid w:val="00FF11C2"/>
    <w:rsid w:val="00FF3B63"/>
    <w:rsid w:val="00FF46CA"/>
    <w:rsid w:val="00FF55C4"/>
    <w:rsid w:val="00FF639E"/>
    <w:rsid w:val="00FF6684"/>
    <w:rsid w:val="00FF6A7E"/>
    <w:rsid w:val="00FF6DC4"/>
    <w:rsid w:val="1A86155F"/>
    <w:rsid w:val="276C73C2"/>
    <w:rsid w:val="36450FC5"/>
    <w:rsid w:val="370F2E29"/>
    <w:rsid w:val="3D49595C"/>
    <w:rsid w:val="46A87FFE"/>
    <w:rsid w:val="51BD2D28"/>
    <w:rsid w:val="52D32DD9"/>
    <w:rsid w:val="5D933AC2"/>
    <w:rsid w:val="64A2352F"/>
    <w:rsid w:val="72056858"/>
    <w:rsid w:val="7A28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qFormat="1" w:uiPriority="99" w:semiHidden="0" w:name="Hyperlink"/>
    <w:lsdException w:qFormat="1" w:unhideWhenUsed="0"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cs="Times New Roman" w:eastAsiaTheme="minorEastAsia"/>
      <w:spacing w:val="4"/>
      <w:kern w:val="2"/>
      <w:sz w:val="28"/>
      <w:szCs w:val="24"/>
      <w:lang w:val="en-US" w:eastAsia="zh-CN" w:bidi="ar-SA"/>
    </w:rPr>
  </w:style>
  <w:style w:type="paragraph" w:styleId="2">
    <w:name w:val="heading 1"/>
    <w:basedOn w:val="1"/>
    <w:next w:val="1"/>
    <w:link w:val="42"/>
    <w:qFormat/>
    <w:uiPriority w:val="0"/>
    <w:pPr>
      <w:keepNext/>
      <w:keepLines/>
      <w:snapToGrid w:val="0"/>
      <w:spacing w:before="100" w:beforeLines="100" w:line="480" w:lineRule="auto"/>
      <w:jc w:val="center"/>
      <w:outlineLvl w:val="0"/>
    </w:pPr>
    <w:rPr>
      <w:rFonts w:eastAsia="黑体" w:cs="Arial"/>
      <w:bCs/>
      <w:kern w:val="44"/>
      <w:sz w:val="36"/>
      <w:szCs w:val="44"/>
    </w:rPr>
  </w:style>
  <w:style w:type="paragraph" w:styleId="3">
    <w:name w:val="heading 2"/>
    <w:basedOn w:val="1"/>
    <w:next w:val="1"/>
    <w:link w:val="43"/>
    <w:qFormat/>
    <w:uiPriority w:val="0"/>
    <w:pPr>
      <w:keepNext/>
      <w:keepLines/>
      <w:snapToGrid w:val="0"/>
      <w:spacing w:before="50" w:beforeLines="50" w:after="50" w:afterLines="50"/>
      <w:jc w:val="center"/>
      <w:outlineLvl w:val="1"/>
    </w:pPr>
    <w:rPr>
      <w:rFonts w:eastAsia="宋体"/>
      <w:bCs/>
      <w:szCs w:val="32"/>
    </w:rPr>
  </w:style>
  <w:style w:type="paragraph" w:styleId="4">
    <w:name w:val="heading 3"/>
    <w:basedOn w:val="1"/>
    <w:next w:val="1"/>
    <w:link w:val="44"/>
    <w:qFormat/>
    <w:uiPriority w:val="0"/>
    <w:pPr>
      <w:keepNext/>
      <w:keepLines/>
      <w:snapToGrid w:val="0"/>
      <w:jc w:val="center"/>
      <w:outlineLvl w:val="2"/>
    </w:pPr>
    <w:rPr>
      <w:rFonts w:ascii="Arial" w:hAnsi="Arial" w:eastAsia="黑体"/>
      <w:bCs/>
      <w:sz w:val="24"/>
      <w:szCs w:val="32"/>
    </w:rPr>
  </w:style>
  <w:style w:type="paragraph" w:styleId="5">
    <w:name w:val="heading 4"/>
    <w:basedOn w:val="1"/>
    <w:next w:val="1"/>
    <w:link w:val="45"/>
    <w:qFormat/>
    <w:uiPriority w:val="0"/>
    <w:pPr>
      <w:keepNext/>
      <w:spacing w:beforeLines="30" w:afterLines="30"/>
      <w:jc w:val="center"/>
      <w:outlineLvl w:val="3"/>
    </w:pPr>
    <w:rPr>
      <w:b/>
      <w:sz w:val="30"/>
    </w:rPr>
  </w:style>
  <w:style w:type="paragraph" w:styleId="6">
    <w:name w:val="heading 5"/>
    <w:basedOn w:val="1"/>
    <w:next w:val="1"/>
    <w:link w:val="46"/>
    <w:qFormat/>
    <w:uiPriority w:val="0"/>
    <w:pPr>
      <w:keepNext/>
      <w:jc w:val="center"/>
      <w:outlineLvl w:val="4"/>
    </w:pPr>
    <w:rPr>
      <w:b/>
      <w:bCs/>
      <w:sz w:val="22"/>
    </w:rPr>
  </w:style>
  <w:style w:type="paragraph" w:styleId="7">
    <w:name w:val="heading 6"/>
    <w:basedOn w:val="1"/>
    <w:next w:val="1"/>
    <w:link w:val="47"/>
    <w:qFormat/>
    <w:uiPriority w:val="0"/>
    <w:pPr>
      <w:keepNext/>
      <w:jc w:val="center"/>
      <w:outlineLvl w:val="5"/>
    </w:pPr>
    <w:rPr>
      <w:i/>
      <w:iCs/>
      <w:sz w:val="15"/>
    </w:rPr>
  </w:style>
  <w:style w:type="paragraph" w:styleId="8">
    <w:name w:val="heading 7"/>
    <w:basedOn w:val="1"/>
    <w:next w:val="1"/>
    <w:link w:val="48"/>
    <w:qFormat/>
    <w:uiPriority w:val="0"/>
    <w:pPr>
      <w:keepNext/>
      <w:jc w:val="center"/>
      <w:outlineLvl w:val="6"/>
    </w:pPr>
    <w:rPr>
      <w:sz w:val="15"/>
      <w:szCs w:val="18"/>
    </w:rPr>
  </w:style>
  <w:style w:type="paragraph" w:styleId="9">
    <w:name w:val="heading 8"/>
    <w:basedOn w:val="1"/>
    <w:next w:val="1"/>
    <w:link w:val="49"/>
    <w:qFormat/>
    <w:uiPriority w:val="0"/>
    <w:pPr>
      <w:keepNext/>
      <w:keepLines/>
      <w:spacing w:before="240" w:after="64" w:line="320" w:lineRule="auto"/>
      <w:ind w:left="1440" w:hanging="1440"/>
      <w:outlineLvl w:val="7"/>
    </w:pPr>
    <w:rPr>
      <w:rFonts w:ascii="Cambria" w:hAnsi="Cambria"/>
      <w:spacing w:val="0"/>
      <w:kern w:val="0"/>
      <w:sz w:val="24"/>
    </w:rPr>
  </w:style>
  <w:style w:type="paragraph" w:styleId="10">
    <w:name w:val="heading 9"/>
    <w:basedOn w:val="1"/>
    <w:next w:val="1"/>
    <w:link w:val="50"/>
    <w:qFormat/>
    <w:uiPriority w:val="0"/>
    <w:pPr>
      <w:keepNext/>
      <w:keepLines/>
      <w:spacing w:before="240" w:after="64" w:line="320" w:lineRule="auto"/>
      <w:ind w:left="1584" w:hanging="1584"/>
      <w:outlineLvl w:val="8"/>
    </w:pPr>
    <w:rPr>
      <w:rFonts w:ascii="Cambria" w:hAnsi="Cambria"/>
      <w:spacing w:val="0"/>
      <w:kern w:val="0"/>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caption"/>
    <w:basedOn w:val="1"/>
    <w:next w:val="1"/>
    <w:unhideWhenUsed/>
    <w:qFormat/>
    <w:uiPriority w:val="35"/>
    <w:rPr>
      <w:rFonts w:eastAsia="黑体" w:asciiTheme="majorHAnsi" w:hAnsiTheme="majorHAnsi" w:cstheme="majorBidi"/>
      <w:szCs w:val="20"/>
    </w:rPr>
  </w:style>
  <w:style w:type="paragraph" w:styleId="13">
    <w:name w:val="annotation text"/>
    <w:basedOn w:val="1"/>
    <w:link w:val="51"/>
    <w:semiHidden/>
    <w:unhideWhenUsed/>
    <w:qFormat/>
    <w:uiPriority w:val="99"/>
    <w:pPr>
      <w:jc w:val="left"/>
    </w:pPr>
  </w:style>
  <w:style w:type="paragraph" w:styleId="14">
    <w:name w:val="Body Text"/>
    <w:basedOn w:val="1"/>
    <w:link w:val="52"/>
    <w:unhideWhenUsed/>
    <w:qFormat/>
    <w:uiPriority w:val="0"/>
    <w:pPr>
      <w:spacing w:after="120"/>
    </w:pPr>
  </w:style>
  <w:style w:type="paragraph" w:styleId="15">
    <w:name w:val="Body Text Indent"/>
    <w:basedOn w:val="1"/>
    <w:link w:val="182"/>
    <w:semiHidden/>
    <w:qFormat/>
    <w:uiPriority w:val="0"/>
    <w:pPr>
      <w:ind w:firstLine="416" w:firstLineChars="200"/>
    </w:pPr>
  </w:style>
  <w:style w:type="paragraph" w:styleId="16">
    <w:name w:val="toc 5"/>
    <w:basedOn w:val="1"/>
    <w:next w:val="1"/>
    <w:qFormat/>
    <w:uiPriority w:val="39"/>
    <w:pPr>
      <w:ind w:left="1680" w:leftChars="800"/>
    </w:pPr>
  </w:style>
  <w:style w:type="paragraph" w:styleId="17">
    <w:name w:val="toc 3"/>
    <w:basedOn w:val="1"/>
    <w:next w:val="1"/>
    <w:qFormat/>
    <w:uiPriority w:val="39"/>
    <w:pPr>
      <w:ind w:left="400" w:leftChars="400"/>
    </w:pPr>
  </w:style>
  <w:style w:type="paragraph" w:styleId="18">
    <w:name w:val="Plain Text"/>
    <w:basedOn w:val="1"/>
    <w:link w:val="53"/>
    <w:qFormat/>
    <w:uiPriority w:val="0"/>
    <w:rPr>
      <w:rFonts w:ascii="宋体" w:hAnsi="Courier New"/>
      <w:spacing w:val="0"/>
      <w:sz w:val="21"/>
      <w:szCs w:val="20"/>
    </w:rPr>
  </w:style>
  <w:style w:type="paragraph" w:styleId="19">
    <w:name w:val="toc 8"/>
    <w:basedOn w:val="1"/>
    <w:next w:val="1"/>
    <w:qFormat/>
    <w:uiPriority w:val="39"/>
    <w:pPr>
      <w:ind w:left="2940" w:leftChars="1400"/>
    </w:pPr>
  </w:style>
  <w:style w:type="paragraph" w:styleId="20">
    <w:name w:val="Date"/>
    <w:basedOn w:val="1"/>
    <w:next w:val="1"/>
    <w:link w:val="54"/>
    <w:semiHidden/>
    <w:unhideWhenUsed/>
    <w:qFormat/>
    <w:uiPriority w:val="99"/>
    <w:pPr>
      <w:ind w:left="100" w:leftChars="2500"/>
    </w:pPr>
  </w:style>
  <w:style w:type="paragraph" w:styleId="21">
    <w:name w:val="Body Text Indent 2"/>
    <w:basedOn w:val="1"/>
    <w:link w:val="183"/>
    <w:semiHidden/>
    <w:qFormat/>
    <w:uiPriority w:val="0"/>
    <w:pPr>
      <w:spacing w:after="120" w:line="480" w:lineRule="auto"/>
      <w:ind w:left="420" w:leftChars="200"/>
    </w:pPr>
    <w:rPr>
      <w:spacing w:val="0"/>
      <w:sz w:val="21"/>
    </w:rPr>
  </w:style>
  <w:style w:type="paragraph" w:styleId="22">
    <w:name w:val="endnote text"/>
    <w:basedOn w:val="1"/>
    <w:link w:val="124"/>
    <w:semiHidden/>
    <w:unhideWhenUsed/>
    <w:qFormat/>
    <w:uiPriority w:val="99"/>
    <w:pPr>
      <w:snapToGrid w:val="0"/>
      <w:jc w:val="left"/>
    </w:pPr>
  </w:style>
  <w:style w:type="paragraph" w:styleId="23">
    <w:name w:val="Balloon Text"/>
    <w:basedOn w:val="1"/>
    <w:link w:val="55"/>
    <w:semiHidden/>
    <w:unhideWhenUsed/>
    <w:qFormat/>
    <w:uiPriority w:val="99"/>
    <w:rPr>
      <w:sz w:val="18"/>
      <w:szCs w:val="18"/>
    </w:rPr>
  </w:style>
  <w:style w:type="paragraph" w:styleId="24">
    <w:name w:val="footer"/>
    <w:basedOn w:val="1"/>
    <w:link w:val="56"/>
    <w:qFormat/>
    <w:uiPriority w:val="99"/>
    <w:pPr>
      <w:tabs>
        <w:tab w:val="center" w:pos="4153"/>
        <w:tab w:val="right" w:pos="8306"/>
      </w:tabs>
      <w:snapToGrid w:val="0"/>
      <w:jc w:val="left"/>
    </w:pPr>
    <w:rPr>
      <w:sz w:val="18"/>
      <w:szCs w:val="18"/>
    </w:rPr>
  </w:style>
  <w:style w:type="paragraph" w:styleId="25">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345"/>
      </w:tabs>
    </w:pPr>
    <w:rPr>
      <w:rFonts w:ascii="Arial" w:hAnsi="Arial" w:cs="Arial"/>
      <w:szCs w:val="22"/>
    </w:rPr>
  </w:style>
  <w:style w:type="paragraph" w:styleId="27">
    <w:name w:val="toc 4"/>
    <w:basedOn w:val="1"/>
    <w:next w:val="1"/>
    <w:qFormat/>
    <w:uiPriority w:val="39"/>
    <w:pPr>
      <w:ind w:left="600" w:leftChars="600"/>
    </w:pPr>
    <w:rPr>
      <w:sz w:val="24"/>
    </w:rPr>
  </w:style>
  <w:style w:type="paragraph" w:styleId="28">
    <w:name w:val="Subtitle"/>
    <w:basedOn w:val="1"/>
    <w:next w:val="1"/>
    <w:link w:val="58"/>
    <w:qFormat/>
    <w:uiPriority w:val="11"/>
    <w:pPr>
      <w:spacing w:before="240" w:after="60" w:line="312" w:lineRule="auto"/>
      <w:jc w:val="center"/>
      <w:outlineLvl w:val="1"/>
    </w:pPr>
    <w:rPr>
      <w:rFonts w:asciiTheme="minorHAnsi" w:hAnsiTheme="minorHAnsi" w:cstheme="minorBidi"/>
      <w:b/>
      <w:bCs/>
      <w:spacing w:val="0"/>
      <w:kern w:val="28"/>
      <w:sz w:val="32"/>
      <w:szCs w:val="32"/>
    </w:rPr>
  </w:style>
  <w:style w:type="paragraph" w:styleId="29">
    <w:name w:val="toc 6"/>
    <w:basedOn w:val="1"/>
    <w:next w:val="1"/>
    <w:qFormat/>
    <w:uiPriority w:val="39"/>
    <w:pPr>
      <w:ind w:left="2100" w:leftChars="1000"/>
    </w:pPr>
  </w:style>
  <w:style w:type="paragraph" w:styleId="30">
    <w:name w:val="toc 2"/>
    <w:basedOn w:val="1"/>
    <w:next w:val="1"/>
    <w:qFormat/>
    <w:uiPriority w:val="39"/>
    <w:pPr>
      <w:tabs>
        <w:tab w:val="left" w:pos="940"/>
        <w:tab w:val="right" w:leader="dot" w:pos="9345"/>
      </w:tabs>
      <w:ind w:left="200" w:leftChars="200"/>
    </w:pPr>
    <w:rPr>
      <w:rFonts w:ascii="Arial" w:hAnsi="Arial" w:cs="Arial"/>
    </w:rPr>
  </w:style>
  <w:style w:type="paragraph" w:styleId="31">
    <w:name w:val="toc 9"/>
    <w:basedOn w:val="1"/>
    <w:next w:val="1"/>
    <w:qFormat/>
    <w:uiPriority w:val="39"/>
    <w:pPr>
      <w:ind w:left="3360" w:leftChars="1600"/>
    </w:pPr>
  </w:style>
  <w:style w:type="paragraph" w:styleId="32">
    <w:name w:val="annotation subject"/>
    <w:basedOn w:val="13"/>
    <w:next w:val="13"/>
    <w:link w:val="59"/>
    <w:semiHidden/>
    <w:unhideWhenUsed/>
    <w:qFormat/>
    <w:uiPriority w:val="99"/>
    <w:rPr>
      <w:b/>
      <w:bCs/>
      <w:spacing w:val="0"/>
      <w:sz w:val="21"/>
    </w:rPr>
  </w:style>
  <w:style w:type="table" w:styleId="34">
    <w:name w:val="Table Grid"/>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b/>
      <w:bCs/>
    </w:rPr>
  </w:style>
  <w:style w:type="character" w:styleId="37">
    <w:name w:val="endnote reference"/>
    <w:basedOn w:val="35"/>
    <w:semiHidden/>
    <w:unhideWhenUsed/>
    <w:uiPriority w:val="99"/>
    <w:rPr>
      <w:vertAlign w:val="superscript"/>
    </w:rPr>
  </w:style>
  <w:style w:type="character" w:styleId="38">
    <w:name w:val="page number"/>
    <w:basedOn w:val="35"/>
    <w:qFormat/>
    <w:uiPriority w:val="0"/>
  </w:style>
  <w:style w:type="character" w:styleId="39">
    <w:name w:val="FollowedHyperlink"/>
    <w:basedOn w:val="35"/>
    <w:semiHidden/>
    <w:qFormat/>
    <w:uiPriority w:val="99"/>
    <w:rPr>
      <w:color w:val="800080"/>
      <w:u w:val="single"/>
    </w:rPr>
  </w:style>
  <w:style w:type="character" w:styleId="40">
    <w:name w:val="Hyperlink"/>
    <w:basedOn w:val="35"/>
    <w:unhideWhenUsed/>
    <w:qFormat/>
    <w:uiPriority w:val="99"/>
    <w:rPr>
      <w:color w:val="0000FF" w:themeColor="hyperlink"/>
      <w:u w:val="single"/>
      <w14:textFill>
        <w14:solidFill>
          <w14:schemeClr w14:val="hlink"/>
        </w14:solidFill>
      </w14:textFill>
    </w:rPr>
  </w:style>
  <w:style w:type="character" w:styleId="41">
    <w:name w:val="annotation reference"/>
    <w:basedOn w:val="35"/>
    <w:semiHidden/>
    <w:unhideWhenUsed/>
    <w:qFormat/>
    <w:uiPriority w:val="99"/>
    <w:rPr>
      <w:sz w:val="21"/>
      <w:szCs w:val="21"/>
    </w:rPr>
  </w:style>
  <w:style w:type="character" w:customStyle="1" w:styleId="42">
    <w:name w:val="标题 1 Char"/>
    <w:basedOn w:val="35"/>
    <w:link w:val="2"/>
    <w:qFormat/>
    <w:uiPriority w:val="0"/>
    <w:rPr>
      <w:rFonts w:eastAsia="黑体" w:cs="Arial"/>
      <w:bCs/>
      <w:spacing w:val="4"/>
      <w:kern w:val="44"/>
      <w:sz w:val="36"/>
      <w:szCs w:val="44"/>
    </w:rPr>
  </w:style>
  <w:style w:type="character" w:customStyle="1" w:styleId="43">
    <w:name w:val="标题 2 Char"/>
    <w:basedOn w:val="35"/>
    <w:link w:val="3"/>
    <w:qFormat/>
    <w:uiPriority w:val="0"/>
    <w:rPr>
      <w:bCs/>
      <w:spacing w:val="4"/>
      <w:kern w:val="2"/>
      <w:sz w:val="28"/>
      <w:szCs w:val="32"/>
    </w:rPr>
  </w:style>
  <w:style w:type="character" w:customStyle="1" w:styleId="44">
    <w:name w:val="标题 3 Char"/>
    <w:basedOn w:val="35"/>
    <w:link w:val="4"/>
    <w:qFormat/>
    <w:uiPriority w:val="0"/>
    <w:rPr>
      <w:rFonts w:ascii="Arial" w:hAnsi="Arial" w:eastAsia="黑体"/>
      <w:bCs/>
      <w:spacing w:val="4"/>
      <w:kern w:val="2"/>
      <w:sz w:val="24"/>
      <w:szCs w:val="32"/>
    </w:rPr>
  </w:style>
  <w:style w:type="character" w:customStyle="1" w:styleId="45">
    <w:name w:val="标题 4 Char"/>
    <w:basedOn w:val="35"/>
    <w:link w:val="5"/>
    <w:qFormat/>
    <w:uiPriority w:val="0"/>
    <w:rPr>
      <w:b/>
      <w:spacing w:val="4"/>
      <w:kern w:val="2"/>
      <w:sz w:val="30"/>
      <w:szCs w:val="24"/>
    </w:rPr>
  </w:style>
  <w:style w:type="character" w:customStyle="1" w:styleId="46">
    <w:name w:val="标题 5 Char"/>
    <w:basedOn w:val="35"/>
    <w:link w:val="6"/>
    <w:qFormat/>
    <w:uiPriority w:val="0"/>
    <w:rPr>
      <w:b/>
      <w:bCs/>
      <w:spacing w:val="4"/>
      <w:kern w:val="2"/>
      <w:sz w:val="22"/>
      <w:szCs w:val="24"/>
    </w:rPr>
  </w:style>
  <w:style w:type="character" w:customStyle="1" w:styleId="47">
    <w:name w:val="标题 6 Char"/>
    <w:basedOn w:val="35"/>
    <w:link w:val="7"/>
    <w:qFormat/>
    <w:uiPriority w:val="0"/>
    <w:rPr>
      <w:i/>
      <w:iCs/>
      <w:spacing w:val="4"/>
      <w:kern w:val="2"/>
      <w:sz w:val="15"/>
      <w:szCs w:val="24"/>
    </w:rPr>
  </w:style>
  <w:style w:type="character" w:customStyle="1" w:styleId="48">
    <w:name w:val="标题 7 Char"/>
    <w:basedOn w:val="35"/>
    <w:link w:val="8"/>
    <w:qFormat/>
    <w:uiPriority w:val="0"/>
    <w:rPr>
      <w:spacing w:val="4"/>
      <w:kern w:val="2"/>
      <w:sz w:val="15"/>
      <w:szCs w:val="18"/>
    </w:rPr>
  </w:style>
  <w:style w:type="character" w:customStyle="1" w:styleId="49">
    <w:name w:val="标题 8 Char"/>
    <w:basedOn w:val="35"/>
    <w:link w:val="9"/>
    <w:qFormat/>
    <w:uiPriority w:val="0"/>
    <w:rPr>
      <w:rFonts w:ascii="Cambria" w:hAnsi="Cambria"/>
      <w:sz w:val="24"/>
      <w:szCs w:val="24"/>
    </w:rPr>
  </w:style>
  <w:style w:type="character" w:customStyle="1" w:styleId="50">
    <w:name w:val="标题 9 Char"/>
    <w:basedOn w:val="35"/>
    <w:link w:val="10"/>
    <w:qFormat/>
    <w:uiPriority w:val="0"/>
    <w:rPr>
      <w:rFonts w:ascii="Cambria" w:hAnsi="Cambria"/>
    </w:rPr>
  </w:style>
  <w:style w:type="character" w:customStyle="1" w:styleId="51">
    <w:name w:val="批注文字 Char"/>
    <w:basedOn w:val="35"/>
    <w:link w:val="13"/>
    <w:semiHidden/>
    <w:qFormat/>
    <w:uiPriority w:val="99"/>
    <w:rPr>
      <w:spacing w:val="4"/>
      <w:kern w:val="2"/>
      <w:szCs w:val="24"/>
    </w:rPr>
  </w:style>
  <w:style w:type="character" w:customStyle="1" w:styleId="52">
    <w:name w:val="正文文本 Char"/>
    <w:basedOn w:val="35"/>
    <w:link w:val="14"/>
    <w:qFormat/>
    <w:uiPriority w:val="0"/>
    <w:rPr>
      <w:spacing w:val="4"/>
      <w:kern w:val="2"/>
      <w:szCs w:val="24"/>
    </w:rPr>
  </w:style>
  <w:style w:type="character" w:customStyle="1" w:styleId="53">
    <w:name w:val="纯文本 Char"/>
    <w:basedOn w:val="35"/>
    <w:link w:val="18"/>
    <w:qFormat/>
    <w:uiPriority w:val="0"/>
    <w:rPr>
      <w:rFonts w:ascii="宋体" w:hAnsi="Courier New"/>
      <w:kern w:val="2"/>
      <w:sz w:val="21"/>
    </w:rPr>
  </w:style>
  <w:style w:type="character" w:customStyle="1" w:styleId="54">
    <w:name w:val="日期 Char"/>
    <w:basedOn w:val="35"/>
    <w:link w:val="20"/>
    <w:semiHidden/>
    <w:qFormat/>
    <w:uiPriority w:val="99"/>
    <w:rPr>
      <w:spacing w:val="4"/>
      <w:kern w:val="2"/>
      <w:szCs w:val="24"/>
    </w:rPr>
  </w:style>
  <w:style w:type="character" w:customStyle="1" w:styleId="55">
    <w:name w:val="批注框文本 Char"/>
    <w:basedOn w:val="35"/>
    <w:link w:val="23"/>
    <w:semiHidden/>
    <w:qFormat/>
    <w:uiPriority w:val="99"/>
    <w:rPr>
      <w:spacing w:val="4"/>
      <w:kern w:val="2"/>
      <w:sz w:val="18"/>
      <w:szCs w:val="18"/>
    </w:rPr>
  </w:style>
  <w:style w:type="character" w:customStyle="1" w:styleId="56">
    <w:name w:val="页脚 Char"/>
    <w:basedOn w:val="35"/>
    <w:link w:val="24"/>
    <w:qFormat/>
    <w:uiPriority w:val="99"/>
    <w:rPr>
      <w:spacing w:val="4"/>
      <w:kern w:val="2"/>
      <w:sz w:val="18"/>
      <w:szCs w:val="18"/>
    </w:rPr>
  </w:style>
  <w:style w:type="character" w:customStyle="1" w:styleId="57">
    <w:name w:val="页眉 Char"/>
    <w:basedOn w:val="35"/>
    <w:link w:val="25"/>
    <w:qFormat/>
    <w:uiPriority w:val="99"/>
    <w:rPr>
      <w:spacing w:val="4"/>
      <w:kern w:val="2"/>
      <w:sz w:val="18"/>
      <w:szCs w:val="18"/>
    </w:rPr>
  </w:style>
  <w:style w:type="character" w:customStyle="1" w:styleId="58">
    <w:name w:val="副标题 Char"/>
    <w:basedOn w:val="35"/>
    <w:link w:val="28"/>
    <w:qFormat/>
    <w:uiPriority w:val="11"/>
    <w:rPr>
      <w:rFonts w:asciiTheme="minorHAnsi" w:hAnsiTheme="minorHAnsi" w:eastAsiaTheme="minorEastAsia" w:cstheme="minorBidi"/>
      <w:b/>
      <w:bCs/>
      <w:kern w:val="28"/>
      <w:sz w:val="32"/>
      <w:szCs w:val="32"/>
    </w:rPr>
  </w:style>
  <w:style w:type="character" w:customStyle="1" w:styleId="59">
    <w:name w:val="批注主题 Char"/>
    <w:basedOn w:val="51"/>
    <w:link w:val="32"/>
    <w:semiHidden/>
    <w:qFormat/>
    <w:uiPriority w:val="99"/>
    <w:rPr>
      <w:b/>
      <w:bCs/>
      <w:spacing w:val="4"/>
      <w:kern w:val="2"/>
      <w:sz w:val="21"/>
      <w:szCs w:val="24"/>
    </w:rPr>
  </w:style>
  <w:style w:type="paragraph" w:customStyle="1" w:styleId="60">
    <w:name w:val="标准标志"/>
    <w:next w:val="1"/>
    <w:qFormat/>
    <w:uiPriority w:val="0"/>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bCs/>
      <w:w w:val="130"/>
      <w:sz w:val="96"/>
      <w:szCs w:val="96"/>
      <w:lang w:val="en-US" w:eastAsia="zh-CN" w:bidi="ar-SA"/>
    </w:rPr>
  </w:style>
  <w:style w:type="paragraph" w:customStyle="1" w:styleId="6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szCs w:val="52"/>
      <w:lang w:val="en-US" w:eastAsia="zh-CN" w:bidi="ar-SA"/>
    </w:rPr>
  </w:style>
  <w:style w:type="paragraph" w:customStyle="1" w:styleId="62">
    <w:name w:val="标准书脚_偶数页"/>
    <w:qFormat/>
    <w:uiPriority w:val="0"/>
    <w:pPr>
      <w:spacing w:before="120"/>
    </w:pPr>
    <w:rPr>
      <w:rFonts w:ascii="Times New Roman" w:hAnsi="Times New Roman" w:eastAsia="宋体" w:cs="Times New Roman"/>
      <w:sz w:val="18"/>
      <w:szCs w:val="18"/>
      <w:lang w:val="en-US" w:eastAsia="zh-CN" w:bidi="ar-SA"/>
    </w:rPr>
  </w:style>
  <w:style w:type="paragraph" w:customStyle="1" w:styleId="63">
    <w:name w:val="标准书脚_奇数页"/>
    <w:qFormat/>
    <w:uiPriority w:val="0"/>
    <w:pPr>
      <w:spacing w:before="120"/>
      <w:jc w:val="right"/>
    </w:pPr>
    <w:rPr>
      <w:rFonts w:ascii="Times New Roman" w:hAnsi="Times New Roman" w:eastAsia="宋体" w:cs="Times New Roman"/>
      <w:sz w:val="18"/>
      <w:szCs w:val="18"/>
      <w:lang w:val="en-US" w:eastAsia="zh-CN" w:bidi="ar-SA"/>
    </w:rPr>
  </w:style>
  <w:style w:type="paragraph" w:customStyle="1" w:styleId="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szCs w:val="21"/>
      <w:lang w:val="en-US" w:eastAsia="zh-CN" w:bidi="ar-SA"/>
    </w:rPr>
  </w:style>
  <w:style w:type="paragraph" w:customStyle="1" w:styleId="65">
    <w:name w:val="标准书眉_偶数页"/>
    <w:basedOn w:val="64"/>
    <w:next w:val="1"/>
    <w:qFormat/>
    <w:uiPriority w:val="0"/>
    <w:pPr>
      <w:jc w:val="left"/>
    </w:pPr>
  </w:style>
  <w:style w:type="paragraph" w:customStyle="1" w:styleId="66">
    <w:name w:val="标准书眉一"/>
    <w:qFormat/>
    <w:uiPriority w:val="0"/>
    <w:pPr>
      <w:jc w:val="both"/>
    </w:pPr>
    <w:rPr>
      <w:rFonts w:ascii="Times New Roman" w:hAnsi="Times New Roman" w:eastAsia="宋体" w:cs="Times New Roman"/>
      <w:lang w:val="en-US" w:eastAsia="zh-CN" w:bidi="ar-SA"/>
    </w:rPr>
  </w:style>
  <w:style w:type="paragraph" w:customStyle="1" w:styleId="67">
    <w:name w:val="2级标题"/>
    <w:basedOn w:val="1"/>
    <w:qFormat/>
    <w:uiPriority w:val="0"/>
    <w:pPr>
      <w:numPr>
        <w:ilvl w:val="1"/>
        <w:numId w:val="1"/>
      </w:numPr>
      <w:tabs>
        <w:tab w:val="left" w:pos="240"/>
      </w:tabs>
      <w:spacing w:before="480" w:after="360"/>
      <w:jc w:val="left"/>
      <w:outlineLvl w:val="1"/>
    </w:pPr>
    <w:rPr>
      <w:rFonts w:eastAsia="黑体"/>
      <w:spacing w:val="0"/>
      <w:sz w:val="30"/>
      <w:szCs w:val="20"/>
    </w:rPr>
  </w:style>
  <w:style w:type="paragraph" w:customStyle="1" w:styleId="68">
    <w:name w:val="3级标题"/>
    <w:basedOn w:val="1"/>
    <w:qFormat/>
    <w:uiPriority w:val="0"/>
    <w:pPr>
      <w:numPr>
        <w:ilvl w:val="2"/>
        <w:numId w:val="1"/>
      </w:numPr>
      <w:tabs>
        <w:tab w:val="left" w:pos="240"/>
      </w:tabs>
      <w:spacing w:before="480" w:after="360"/>
      <w:jc w:val="left"/>
      <w:outlineLvl w:val="2"/>
    </w:pPr>
    <w:rPr>
      <w:rFonts w:eastAsia="黑体"/>
      <w:spacing w:val="0"/>
      <w:szCs w:val="20"/>
    </w:rPr>
  </w:style>
  <w:style w:type="paragraph" w:customStyle="1" w:styleId="69">
    <w:name w:val="标题3"/>
    <w:basedOn w:val="1"/>
    <w:next w:val="4"/>
    <w:qFormat/>
    <w:uiPriority w:val="0"/>
    <w:pPr>
      <w:numPr>
        <w:ilvl w:val="0"/>
        <w:numId w:val="2"/>
      </w:numPr>
      <w:adjustRightInd w:val="0"/>
      <w:snapToGrid w:val="0"/>
      <w:ind w:left="0" w:firstLine="0"/>
      <w:jc w:val="left"/>
      <w:outlineLvl w:val="2"/>
    </w:pPr>
    <w:rPr>
      <w:rFonts w:ascii="Arial" w:hAnsi="Arial"/>
      <w:spacing w:val="0"/>
      <w:sz w:val="24"/>
      <w:szCs w:val="21"/>
    </w:rPr>
  </w:style>
  <w:style w:type="paragraph" w:customStyle="1" w:styleId="70">
    <w:name w:val="标题3.1"/>
    <w:basedOn w:val="1"/>
    <w:next w:val="1"/>
    <w:qFormat/>
    <w:uiPriority w:val="0"/>
    <w:pPr>
      <w:numPr>
        <w:ilvl w:val="0"/>
        <w:numId w:val="3"/>
      </w:numPr>
      <w:jc w:val="left"/>
      <w:outlineLvl w:val="2"/>
    </w:pPr>
    <w:rPr>
      <w:rFonts w:ascii="Arial" w:hAnsi="Arial"/>
      <w:spacing w:val="0"/>
      <w:kern w:val="0"/>
      <w:sz w:val="24"/>
      <w:szCs w:val="20"/>
    </w:rPr>
  </w:style>
  <w:style w:type="paragraph" w:customStyle="1" w:styleId="71">
    <w:name w:val="标题3.3"/>
    <w:basedOn w:val="1"/>
    <w:next w:val="1"/>
    <w:qFormat/>
    <w:uiPriority w:val="0"/>
    <w:pPr>
      <w:numPr>
        <w:ilvl w:val="0"/>
        <w:numId w:val="4"/>
      </w:numPr>
      <w:jc w:val="left"/>
      <w:outlineLvl w:val="2"/>
    </w:pPr>
    <w:rPr>
      <w:rFonts w:ascii="Arial" w:hAnsi="Arial"/>
      <w:spacing w:val="0"/>
      <w:kern w:val="0"/>
      <w:sz w:val="24"/>
      <w:szCs w:val="20"/>
    </w:rPr>
  </w:style>
  <w:style w:type="paragraph" w:customStyle="1" w:styleId="72">
    <w:name w:val="标题3.4"/>
    <w:basedOn w:val="1"/>
    <w:next w:val="1"/>
    <w:qFormat/>
    <w:uiPriority w:val="0"/>
    <w:pPr>
      <w:numPr>
        <w:ilvl w:val="0"/>
        <w:numId w:val="5"/>
      </w:numPr>
      <w:jc w:val="left"/>
      <w:outlineLvl w:val="2"/>
    </w:pPr>
    <w:rPr>
      <w:rFonts w:ascii="Arial" w:hAnsi="Arial"/>
      <w:spacing w:val="0"/>
      <w:kern w:val="0"/>
      <w:sz w:val="24"/>
      <w:szCs w:val="20"/>
    </w:rPr>
  </w:style>
  <w:style w:type="paragraph" w:customStyle="1" w:styleId="73">
    <w:name w:val="标题3.5"/>
    <w:basedOn w:val="1"/>
    <w:next w:val="1"/>
    <w:qFormat/>
    <w:uiPriority w:val="0"/>
    <w:pPr>
      <w:ind w:left="2100" w:hanging="420"/>
      <w:jc w:val="left"/>
      <w:outlineLvl w:val="2"/>
    </w:pPr>
    <w:rPr>
      <w:rFonts w:ascii="Arial" w:hAnsi="Arial"/>
      <w:spacing w:val="0"/>
      <w:kern w:val="0"/>
      <w:sz w:val="24"/>
      <w:szCs w:val="20"/>
    </w:rPr>
  </w:style>
  <w:style w:type="paragraph" w:customStyle="1" w:styleId="74">
    <w:name w:val="3级"/>
    <w:basedOn w:val="1"/>
    <w:next w:val="1"/>
    <w:qFormat/>
    <w:uiPriority w:val="0"/>
    <w:pPr>
      <w:numPr>
        <w:ilvl w:val="2"/>
        <w:numId w:val="6"/>
      </w:numPr>
      <w:jc w:val="left"/>
    </w:pPr>
    <w:rPr>
      <w:rFonts w:ascii="Arial" w:hAnsi="Arial"/>
      <w:spacing w:val="0"/>
      <w:sz w:val="24"/>
      <w:szCs w:val="21"/>
    </w:rPr>
  </w:style>
  <w:style w:type="paragraph" w:customStyle="1" w:styleId="75">
    <w:name w:val="标题4"/>
    <w:basedOn w:val="1"/>
    <w:next w:val="1"/>
    <w:qFormat/>
    <w:uiPriority w:val="0"/>
    <w:pPr>
      <w:numPr>
        <w:ilvl w:val="0"/>
        <w:numId w:val="7"/>
      </w:numPr>
      <w:autoSpaceDE w:val="0"/>
      <w:autoSpaceDN w:val="0"/>
      <w:ind w:left="0" w:firstLine="200" w:firstLineChars="200"/>
      <w:jc w:val="left"/>
    </w:pPr>
    <w:rPr>
      <w:color w:val="000000"/>
      <w:spacing w:val="0"/>
      <w:kern w:val="0"/>
    </w:rPr>
  </w:style>
  <w:style w:type="paragraph" w:customStyle="1" w:styleId="76">
    <w:name w:val="标题4.1"/>
    <w:basedOn w:val="1"/>
    <w:next w:val="1"/>
    <w:qFormat/>
    <w:uiPriority w:val="0"/>
    <w:pPr>
      <w:numPr>
        <w:ilvl w:val="0"/>
        <w:numId w:val="8"/>
      </w:numPr>
      <w:autoSpaceDE w:val="0"/>
      <w:autoSpaceDN w:val="0"/>
      <w:ind w:left="0" w:firstLine="200" w:firstLineChars="200"/>
      <w:jc w:val="left"/>
    </w:pPr>
    <w:rPr>
      <w:color w:val="000000"/>
      <w:spacing w:val="0"/>
      <w:kern w:val="0"/>
    </w:rPr>
  </w:style>
  <w:style w:type="paragraph" w:customStyle="1" w:styleId="77">
    <w:name w:val="标题4.4"/>
    <w:basedOn w:val="1"/>
    <w:next w:val="1"/>
    <w:qFormat/>
    <w:uiPriority w:val="0"/>
    <w:pPr>
      <w:numPr>
        <w:ilvl w:val="0"/>
        <w:numId w:val="9"/>
      </w:numPr>
      <w:autoSpaceDE w:val="0"/>
      <w:autoSpaceDN w:val="0"/>
      <w:adjustRightInd w:val="0"/>
      <w:ind w:left="0" w:firstLine="200" w:firstLineChars="200"/>
      <w:jc w:val="left"/>
      <w:outlineLvl w:val="4"/>
    </w:pPr>
    <w:rPr>
      <w:color w:val="000000"/>
      <w:spacing w:val="0"/>
      <w:kern w:val="0"/>
    </w:rPr>
  </w:style>
  <w:style w:type="paragraph" w:customStyle="1" w:styleId="78">
    <w:name w:val="标题4.5"/>
    <w:basedOn w:val="1"/>
    <w:next w:val="1"/>
    <w:qFormat/>
    <w:uiPriority w:val="0"/>
    <w:pPr>
      <w:numPr>
        <w:ilvl w:val="0"/>
        <w:numId w:val="10"/>
      </w:numPr>
      <w:autoSpaceDE w:val="0"/>
      <w:autoSpaceDN w:val="0"/>
      <w:adjustRightInd w:val="0"/>
      <w:ind w:left="0" w:firstLine="200" w:firstLineChars="200"/>
      <w:jc w:val="left"/>
      <w:outlineLvl w:val="4"/>
    </w:pPr>
    <w:rPr>
      <w:color w:val="000000"/>
      <w:spacing w:val="0"/>
      <w:kern w:val="0"/>
    </w:rPr>
  </w:style>
  <w:style w:type="paragraph" w:customStyle="1" w:styleId="79">
    <w:name w:val="标题4.8"/>
    <w:basedOn w:val="1"/>
    <w:next w:val="1"/>
    <w:qFormat/>
    <w:uiPriority w:val="0"/>
    <w:pPr>
      <w:numPr>
        <w:ilvl w:val="0"/>
        <w:numId w:val="11"/>
      </w:numPr>
      <w:autoSpaceDE w:val="0"/>
      <w:autoSpaceDN w:val="0"/>
      <w:adjustRightInd w:val="0"/>
      <w:ind w:left="0" w:firstLine="200" w:firstLineChars="200"/>
      <w:jc w:val="left"/>
    </w:pPr>
    <w:rPr>
      <w:color w:val="000000"/>
      <w:spacing w:val="0"/>
      <w:kern w:val="0"/>
    </w:rPr>
  </w:style>
  <w:style w:type="paragraph" w:customStyle="1" w:styleId="80">
    <w:name w:val="标题4.8.3"/>
    <w:basedOn w:val="1"/>
    <w:next w:val="1"/>
    <w:qFormat/>
    <w:uiPriority w:val="0"/>
    <w:pPr>
      <w:numPr>
        <w:ilvl w:val="0"/>
        <w:numId w:val="12"/>
      </w:numPr>
      <w:ind w:left="0" w:firstLine="200" w:firstLineChars="200"/>
      <w:jc w:val="left"/>
    </w:pPr>
    <w:rPr>
      <w:spacing w:val="0"/>
      <w:sz w:val="21"/>
    </w:rPr>
  </w:style>
  <w:style w:type="paragraph" w:customStyle="1" w:styleId="81">
    <w:name w:val="表中文字"/>
    <w:qFormat/>
    <w:uiPriority w:val="0"/>
    <w:pPr>
      <w:widowControl w:val="0"/>
      <w:adjustRightInd w:val="0"/>
      <w:snapToGrid w:val="0"/>
      <w:jc w:val="center"/>
      <w:textAlignment w:val="baseline"/>
    </w:pPr>
    <w:rPr>
      <w:rFonts w:ascii="Times New Roman" w:hAnsi="Times New Roman" w:eastAsia="宋体" w:cs="Times New Roman"/>
      <w:kern w:val="2"/>
      <w:sz w:val="21"/>
      <w:szCs w:val="21"/>
      <w:lang w:val="en-US" w:eastAsia="zh-CN" w:bidi="ar-SA"/>
    </w:rPr>
  </w:style>
  <w:style w:type="character" w:customStyle="1" w:styleId="82">
    <w:name w:val="表中文字 Char"/>
    <w:qFormat/>
    <w:uiPriority w:val="0"/>
    <w:rPr>
      <w:rFonts w:ascii="Times New Roman" w:hAnsi="Times New Roman"/>
      <w:kern w:val="2"/>
      <w:sz w:val="21"/>
      <w:szCs w:val="21"/>
      <w:lang w:val="en-US" w:eastAsia="zh-CN" w:bidi="ar-SA"/>
    </w:rPr>
  </w:style>
  <w:style w:type="paragraph" w:customStyle="1" w:styleId="83">
    <w:name w:val="表格文字图表文字"/>
    <w:basedOn w:val="1"/>
    <w:qFormat/>
    <w:uiPriority w:val="0"/>
    <w:pPr>
      <w:snapToGrid w:val="0"/>
      <w:jc w:val="center"/>
    </w:pPr>
    <w:rPr>
      <w:spacing w:val="0"/>
      <w:sz w:val="21"/>
      <w:szCs w:val="20"/>
    </w:rPr>
  </w:style>
  <w:style w:type="paragraph" w:customStyle="1" w:styleId="84">
    <w:name w:val="3"/>
    <w:basedOn w:val="4"/>
    <w:qFormat/>
    <w:uiPriority w:val="0"/>
    <w:pPr>
      <w:snapToGrid/>
      <w:ind w:left="567" w:hanging="567"/>
      <w:jc w:val="both"/>
    </w:pPr>
    <w:rPr>
      <w:rFonts w:ascii="Times New Roman" w:hAnsi="Times New Roman" w:eastAsia="宋体"/>
      <w:spacing w:val="0"/>
      <w:kern w:val="0"/>
      <w:szCs w:val="24"/>
    </w:rPr>
  </w:style>
  <w:style w:type="character" w:customStyle="1" w:styleId="85">
    <w:name w:val="标题4 Char"/>
    <w:qFormat/>
    <w:uiPriority w:val="0"/>
    <w:rPr>
      <w:rFonts w:ascii="Times New Roman" w:hAnsi="Times New Roman" w:eastAsia="宋体" w:cs="Times New Roman"/>
      <w:color w:val="000000"/>
      <w:kern w:val="0"/>
      <w:sz w:val="20"/>
      <w:szCs w:val="24"/>
    </w:rPr>
  </w:style>
  <w:style w:type="paragraph" w:customStyle="1" w:styleId="86">
    <w:name w:val="标题4.2"/>
    <w:basedOn w:val="1"/>
    <w:next w:val="1"/>
    <w:qFormat/>
    <w:uiPriority w:val="0"/>
    <w:pPr>
      <w:adjustRightInd w:val="0"/>
      <w:ind w:firstLine="200" w:firstLineChars="200"/>
      <w:jc w:val="left"/>
    </w:pPr>
    <w:rPr>
      <w:spacing w:val="0"/>
      <w:kern w:val="0"/>
    </w:rPr>
  </w:style>
  <w:style w:type="character" w:customStyle="1" w:styleId="87">
    <w:name w:val="标题4.1 Char"/>
    <w:qFormat/>
    <w:uiPriority w:val="0"/>
    <w:rPr>
      <w:rFonts w:ascii="Times New Roman" w:hAnsi="Times New Roman" w:eastAsia="宋体" w:cs="Times New Roman"/>
      <w:color w:val="000000"/>
      <w:kern w:val="0"/>
      <w:sz w:val="20"/>
      <w:szCs w:val="24"/>
    </w:rPr>
  </w:style>
  <w:style w:type="character" w:customStyle="1" w:styleId="88">
    <w:name w:val="标题4.4 Char"/>
    <w:qFormat/>
    <w:uiPriority w:val="0"/>
    <w:rPr>
      <w:rFonts w:ascii="Times New Roman" w:hAnsi="Times New Roman" w:eastAsia="宋体" w:cs="Times New Roman"/>
      <w:color w:val="000000"/>
      <w:kern w:val="0"/>
      <w:sz w:val="20"/>
      <w:szCs w:val="24"/>
    </w:rPr>
  </w:style>
  <w:style w:type="character" w:customStyle="1" w:styleId="89">
    <w:name w:val="标题4.5 Char"/>
    <w:qFormat/>
    <w:uiPriority w:val="0"/>
    <w:rPr>
      <w:rFonts w:ascii="Times New Roman" w:hAnsi="Times New Roman" w:eastAsia="宋体" w:cs="Times New Roman"/>
      <w:color w:val="000000"/>
      <w:kern w:val="0"/>
      <w:sz w:val="20"/>
      <w:szCs w:val="24"/>
    </w:rPr>
  </w:style>
  <w:style w:type="paragraph" w:customStyle="1" w:styleId="90">
    <w:name w:val="标题4.8.2"/>
    <w:basedOn w:val="1"/>
    <w:next w:val="1"/>
    <w:qFormat/>
    <w:uiPriority w:val="0"/>
    <w:pPr>
      <w:ind w:firstLine="200" w:firstLineChars="200"/>
      <w:jc w:val="left"/>
    </w:pPr>
    <w:rPr>
      <w:color w:val="000000"/>
      <w:spacing w:val="0"/>
      <w:kern w:val="0"/>
    </w:rPr>
  </w:style>
  <w:style w:type="character" w:customStyle="1" w:styleId="91">
    <w:name w:val="标题4.8 Char"/>
    <w:qFormat/>
    <w:uiPriority w:val="0"/>
    <w:rPr>
      <w:rFonts w:ascii="Times New Roman" w:hAnsi="Times New Roman" w:eastAsia="宋体" w:cs="Times New Roman"/>
      <w:color w:val="000000"/>
      <w:kern w:val="0"/>
      <w:sz w:val="20"/>
      <w:szCs w:val="24"/>
    </w:rPr>
  </w:style>
  <w:style w:type="character" w:customStyle="1" w:styleId="92">
    <w:name w:val="标题4.8.2 Char"/>
    <w:qFormat/>
    <w:uiPriority w:val="0"/>
    <w:rPr>
      <w:rFonts w:ascii="Times New Roman" w:hAnsi="Times New Roman" w:eastAsia="宋体" w:cs="Times New Roman"/>
      <w:color w:val="000000"/>
      <w:kern w:val="0"/>
      <w:sz w:val="20"/>
      <w:szCs w:val="24"/>
    </w:rPr>
  </w:style>
  <w:style w:type="paragraph" w:customStyle="1" w:styleId="93">
    <w:name w:val="表格文字格式"/>
    <w:basedOn w:val="1"/>
    <w:qFormat/>
    <w:uiPriority w:val="0"/>
    <w:pPr>
      <w:snapToGrid w:val="0"/>
      <w:jc w:val="center"/>
    </w:pPr>
    <w:rPr>
      <w:spacing w:val="0"/>
      <w:sz w:val="21"/>
      <w:szCs w:val="20"/>
    </w:rPr>
  </w:style>
  <w:style w:type="paragraph" w:customStyle="1" w:styleId="94">
    <w:name w:val="修订1"/>
    <w:hidden/>
    <w:semiHidden/>
    <w:qFormat/>
    <w:uiPriority w:val="0"/>
    <w:rPr>
      <w:rFonts w:ascii="Times New Roman" w:hAnsi="Times New Roman" w:eastAsia="宋体" w:cs="Times New Roman"/>
      <w:kern w:val="2"/>
      <w:sz w:val="21"/>
      <w:szCs w:val="24"/>
      <w:lang w:val="en-US" w:eastAsia="zh-CN" w:bidi="ar-SA"/>
    </w:rPr>
  </w:style>
  <w:style w:type="paragraph" w:customStyle="1" w:styleId="95">
    <w:name w:val="表中注解"/>
    <w:basedOn w:val="81"/>
    <w:qFormat/>
    <w:uiPriority w:val="0"/>
    <w:pPr>
      <w:adjustRightInd/>
      <w:snapToGrid/>
      <w:spacing w:line="500" w:lineRule="exact"/>
      <w:ind w:left="781" w:leftChars="287" w:hanging="178" w:hangingChars="85"/>
      <w:jc w:val="both"/>
      <w:textAlignment w:val="auto"/>
    </w:pPr>
    <w:rPr>
      <w:sz w:val="20"/>
      <w:szCs w:val="20"/>
    </w:rPr>
  </w:style>
  <w:style w:type="paragraph" w:customStyle="1" w:styleId="96">
    <w:name w:val="表名"/>
    <w:basedOn w:val="1"/>
    <w:qFormat/>
    <w:uiPriority w:val="0"/>
    <w:pPr>
      <w:adjustRightInd w:val="0"/>
      <w:snapToGrid w:val="0"/>
      <w:spacing w:line="500" w:lineRule="exact"/>
      <w:jc w:val="center"/>
    </w:pPr>
    <w:rPr>
      <w:rFonts w:eastAsia="黑体"/>
      <w:spacing w:val="0"/>
      <w:sz w:val="21"/>
      <w:szCs w:val="21"/>
    </w:rPr>
  </w:style>
  <w:style w:type="paragraph" w:customStyle="1" w:styleId="97">
    <w:name w:val="表头居中"/>
    <w:basedOn w:val="1"/>
    <w:qFormat/>
    <w:uiPriority w:val="0"/>
    <w:pPr>
      <w:jc w:val="center"/>
    </w:pPr>
    <w:rPr>
      <w:spacing w:val="0"/>
      <w:kern w:val="0"/>
      <w:sz w:val="24"/>
      <w:szCs w:val="20"/>
    </w:rPr>
  </w:style>
  <w:style w:type="paragraph" w:customStyle="1" w:styleId="98">
    <w:name w:val="表格，五宋"/>
    <w:qFormat/>
    <w:uiPriority w:val="0"/>
    <w:pPr>
      <w:keepNext/>
      <w:widowControl w:val="0"/>
      <w:adjustRightInd w:val="0"/>
      <w:spacing w:line="360" w:lineRule="exact"/>
      <w:jc w:val="center"/>
    </w:pPr>
    <w:rPr>
      <w:rFonts w:ascii="宋体" w:hAnsi="宋体" w:eastAsia="宋体" w:cs="Times New Roman"/>
      <w:sz w:val="21"/>
      <w:lang w:val="en-US" w:eastAsia="zh-CN" w:bidi="ar-SA"/>
    </w:rPr>
  </w:style>
  <w:style w:type="paragraph" w:customStyle="1" w:styleId="99">
    <w:name w:val="标准文本"/>
    <w:basedOn w:val="1"/>
    <w:qFormat/>
    <w:uiPriority w:val="0"/>
    <w:pPr>
      <w:spacing w:line="400" w:lineRule="exact"/>
      <w:ind w:firstLine="480" w:firstLineChars="200"/>
    </w:pPr>
    <w:rPr>
      <w:rFonts w:ascii="黑体" w:hAnsi="宋体"/>
      <w:spacing w:val="0"/>
      <w:sz w:val="24"/>
    </w:rPr>
  </w:style>
  <w:style w:type="paragraph" w:customStyle="1" w:styleId="100">
    <w:name w:val="表格"/>
    <w:basedOn w:val="1"/>
    <w:qFormat/>
    <w:uiPriority w:val="0"/>
    <w:pPr>
      <w:adjustRightInd w:val="0"/>
      <w:snapToGrid w:val="0"/>
      <w:jc w:val="center"/>
    </w:pPr>
    <w:rPr>
      <w:rFonts w:ascii="宋体" w:hAnsi="宋体"/>
      <w:color w:val="000000"/>
      <w:spacing w:val="0"/>
      <w:sz w:val="21"/>
    </w:rPr>
  </w:style>
  <w:style w:type="paragraph" w:customStyle="1" w:styleId="101">
    <w:name w:val="标准"/>
    <w:basedOn w:val="1"/>
    <w:semiHidden/>
    <w:qFormat/>
    <w:uiPriority w:val="0"/>
    <w:pPr>
      <w:autoSpaceDE w:val="0"/>
      <w:autoSpaceDN w:val="0"/>
      <w:adjustRightInd w:val="0"/>
      <w:snapToGrid w:val="0"/>
      <w:spacing w:line="312" w:lineRule="atLeast"/>
      <w:ind w:firstLine="555"/>
      <w:textAlignment w:val="baseline"/>
    </w:pPr>
    <w:rPr>
      <w:rFonts w:ascii="宋体" w:hAnsi="Tms Rmn"/>
      <w:spacing w:val="0"/>
      <w:kern w:val="0"/>
      <w:szCs w:val="20"/>
    </w:rPr>
  </w:style>
  <w:style w:type="paragraph" w:customStyle="1" w:styleId="102">
    <w:name w:val="表格1"/>
    <w:semiHidden/>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103">
    <w:name w:val="表文"/>
    <w:basedOn w:val="1"/>
    <w:semiHidden/>
    <w:qFormat/>
    <w:uiPriority w:val="0"/>
    <w:pPr>
      <w:adjustRightInd w:val="0"/>
      <w:snapToGrid w:val="0"/>
      <w:spacing w:line="320" w:lineRule="atLeast"/>
      <w:jc w:val="center"/>
      <w:textAlignment w:val="baseline"/>
    </w:pPr>
    <w:rPr>
      <w:spacing w:val="0"/>
      <w:kern w:val="24"/>
      <w:sz w:val="24"/>
      <w:szCs w:val="20"/>
    </w:rPr>
  </w:style>
  <w:style w:type="paragraph" w:customStyle="1" w:styleId="104">
    <w:name w:val="标题1"/>
    <w:basedOn w:val="2"/>
    <w:qFormat/>
    <w:uiPriority w:val="0"/>
    <w:pPr>
      <w:autoSpaceDE w:val="0"/>
      <w:autoSpaceDN w:val="0"/>
      <w:adjustRightInd w:val="0"/>
      <w:spacing w:beforeLines="50" w:afterLines="50" w:line="360" w:lineRule="auto"/>
      <w:textAlignment w:val="baseline"/>
    </w:pPr>
    <w:rPr>
      <w:rFonts w:ascii="黑体" w:hAnsi="Tms Rmn" w:cs="Times New Roman"/>
      <w:bCs w:val="0"/>
      <w:spacing w:val="0"/>
      <w:sz w:val="28"/>
      <w:szCs w:val="28"/>
    </w:rPr>
  </w:style>
  <w:style w:type="paragraph" w:customStyle="1" w:styleId="105">
    <w:name w:val="标题2"/>
    <w:basedOn w:val="1"/>
    <w:qFormat/>
    <w:uiPriority w:val="0"/>
    <w:rPr>
      <w:spacing w:val="0"/>
      <w:sz w:val="24"/>
      <w:szCs w:val="20"/>
    </w:rPr>
  </w:style>
  <w:style w:type="paragraph" w:customStyle="1" w:styleId="106">
    <w:name w:val="表格名称"/>
    <w:basedOn w:val="1"/>
    <w:qFormat/>
    <w:uiPriority w:val="0"/>
    <w:pPr>
      <w:snapToGrid w:val="0"/>
      <w:spacing w:beforeLines="50"/>
      <w:jc w:val="center"/>
    </w:pPr>
    <w:rPr>
      <w:rFonts w:ascii="黑体" w:hAnsi="黑体" w:eastAsia="黑体"/>
      <w:spacing w:val="0"/>
      <w:sz w:val="21"/>
      <w:szCs w:val="20"/>
    </w:rPr>
  </w:style>
  <w:style w:type="character" w:customStyle="1" w:styleId="107">
    <w:name w:val="标题9 Char"/>
    <w:qFormat/>
    <w:locked/>
    <w:uiPriority w:val="0"/>
    <w:rPr>
      <w:rFonts w:ascii="Arial" w:hAnsi="Arial"/>
      <w:sz w:val="24"/>
    </w:rPr>
  </w:style>
  <w:style w:type="paragraph" w:customStyle="1" w:styleId="108">
    <w:name w:val="标题9"/>
    <w:basedOn w:val="1"/>
    <w:next w:val="1"/>
    <w:qFormat/>
    <w:uiPriority w:val="0"/>
    <w:pPr>
      <w:ind w:left="3905" w:hanging="360"/>
      <w:jc w:val="left"/>
      <w:outlineLvl w:val="2"/>
    </w:pPr>
    <w:rPr>
      <w:rFonts w:ascii="Arial" w:hAnsi="Arial"/>
      <w:spacing w:val="0"/>
      <w:kern w:val="0"/>
      <w:sz w:val="24"/>
      <w:szCs w:val="20"/>
    </w:rPr>
  </w:style>
  <w:style w:type="paragraph" w:customStyle="1" w:styleId="109">
    <w:name w:val="9"/>
    <w:basedOn w:val="2"/>
    <w:next w:val="1"/>
    <w:qFormat/>
    <w:uiPriority w:val="0"/>
    <w:pPr>
      <w:keepNext w:val="0"/>
      <w:keepLines w:val="0"/>
      <w:snapToGrid/>
      <w:spacing w:beforeLines="50" w:line="360" w:lineRule="auto"/>
    </w:pPr>
    <w:rPr>
      <w:rFonts w:cs="Times New Roman"/>
      <w:b/>
      <w:spacing w:val="0"/>
      <w:sz w:val="28"/>
      <w:szCs w:val="28"/>
    </w:rPr>
  </w:style>
  <w:style w:type="paragraph" w:customStyle="1" w:styleId="110">
    <w:name w:val="样式 样式 标题 2 + 段前: 0.5 行 段后: 0.5 行1 + (西文) Times New Roman (中文) 宋体1"/>
    <w:basedOn w:val="1"/>
    <w:qFormat/>
    <w:uiPriority w:val="0"/>
    <w:pPr>
      <w:keepNext/>
      <w:keepLines/>
      <w:tabs>
        <w:tab w:val="left" w:pos="360"/>
      </w:tabs>
      <w:spacing w:afterLines="50" w:line="288" w:lineRule="auto"/>
      <w:jc w:val="center"/>
      <w:outlineLvl w:val="1"/>
    </w:pPr>
    <w:rPr>
      <w:rFonts w:cs="宋体"/>
      <w:spacing w:val="0"/>
      <w:sz w:val="24"/>
      <w:szCs w:val="20"/>
    </w:rPr>
  </w:style>
  <w:style w:type="paragraph" w:styleId="111">
    <w:name w:val="List Paragraph"/>
    <w:basedOn w:val="1"/>
    <w:qFormat/>
    <w:uiPriority w:val="34"/>
    <w:pPr>
      <w:ind w:firstLine="420" w:firstLineChars="200"/>
    </w:pPr>
  </w:style>
  <w:style w:type="paragraph" w:customStyle="1" w:styleId="112">
    <w:name w:val="ordinary-output"/>
    <w:basedOn w:val="1"/>
    <w:qFormat/>
    <w:uiPriority w:val="0"/>
    <w:pPr>
      <w:widowControl/>
      <w:spacing w:before="100" w:beforeAutospacing="1" w:after="100" w:afterAutospacing="1" w:line="275" w:lineRule="atLeast"/>
      <w:jc w:val="left"/>
    </w:pPr>
    <w:rPr>
      <w:rFonts w:ascii="宋体" w:hAnsi="宋体" w:cs="宋体"/>
      <w:color w:val="333333"/>
      <w:spacing w:val="0"/>
      <w:kern w:val="0"/>
      <w:szCs w:val="20"/>
    </w:rPr>
  </w:style>
  <w:style w:type="character" w:customStyle="1" w:styleId="113">
    <w:name w:val="high-light-bg4"/>
    <w:basedOn w:val="35"/>
    <w:qFormat/>
    <w:uiPriority w:val="0"/>
  </w:style>
  <w:style w:type="character" w:styleId="114">
    <w:name w:val="Placeholder Text"/>
    <w:basedOn w:val="35"/>
    <w:semiHidden/>
    <w:qFormat/>
    <w:uiPriority w:val="99"/>
    <w:rPr>
      <w:color w:val="808080"/>
    </w:rPr>
  </w:style>
  <w:style w:type="paragraph" w:customStyle="1" w:styleId="115">
    <w:name w:val="报告正文"/>
    <w:basedOn w:val="1"/>
    <w:qFormat/>
    <w:uiPriority w:val="0"/>
    <w:pPr>
      <w:spacing w:line="480" w:lineRule="exact"/>
      <w:ind w:firstLine="200" w:firstLineChars="200"/>
    </w:pPr>
    <w:rPr>
      <w:rFonts w:ascii="宋体"/>
      <w:color w:val="0000FF"/>
      <w:spacing w:val="0"/>
      <w:szCs w:val="28"/>
    </w:rPr>
  </w:style>
  <w:style w:type="paragraph" w:customStyle="1" w:styleId="116">
    <w:name w:val="Char Char Char"/>
    <w:basedOn w:val="1"/>
    <w:qFormat/>
    <w:uiPriority w:val="0"/>
    <w:pPr>
      <w:widowControl/>
    </w:pPr>
    <w:rPr>
      <w:rFonts w:ascii="仿宋_GB2312" w:eastAsia="楷体_GB2312"/>
      <w:b/>
      <w:spacing w:val="0"/>
      <w:sz w:val="32"/>
      <w:szCs w:val="32"/>
    </w:rPr>
  </w:style>
  <w:style w:type="paragraph" w:customStyle="1" w:styleId="11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8">
    <w:name w:val="TOC 标题1"/>
    <w:basedOn w:val="2"/>
    <w:next w:val="1"/>
    <w:semiHidden/>
    <w:unhideWhenUsed/>
    <w:qFormat/>
    <w:uiPriority w:val="39"/>
    <w:pPr>
      <w:widowControl/>
      <w:snapToGrid/>
      <w:spacing w:line="276" w:lineRule="auto"/>
      <w:jc w:val="left"/>
      <w:outlineLvl w:val="9"/>
    </w:pPr>
    <w:rPr>
      <w:rFonts w:asciiTheme="majorHAnsi" w:hAnsiTheme="majorHAnsi" w:eastAsiaTheme="majorEastAsia" w:cstheme="majorBidi"/>
      <w:b/>
      <w:color w:val="376092" w:themeColor="accent1" w:themeShade="BF"/>
      <w:spacing w:val="0"/>
      <w:kern w:val="0"/>
      <w:sz w:val="28"/>
      <w:szCs w:val="28"/>
    </w:rPr>
  </w:style>
  <w:style w:type="paragraph" w:customStyle="1" w:styleId="119">
    <w:name w:val="Pa0"/>
    <w:basedOn w:val="117"/>
    <w:next w:val="117"/>
    <w:qFormat/>
    <w:uiPriority w:val="99"/>
    <w:pPr>
      <w:spacing w:line="241" w:lineRule="atLeast"/>
    </w:pPr>
    <w:rPr>
      <w:rFonts w:ascii="方正书宋" w:hAnsi="Times New Roman" w:eastAsia="方正书宋" w:cs="Times New Roman"/>
      <w:color w:val="auto"/>
    </w:rPr>
  </w:style>
  <w:style w:type="character" w:customStyle="1" w:styleId="120">
    <w:name w:val="A9"/>
    <w:qFormat/>
    <w:uiPriority w:val="99"/>
    <w:rPr>
      <w:rFonts w:ascii="方正小标宋..." w:eastAsia="方正小标宋..." w:cs="方正小标宋..."/>
      <w:color w:val="211D1E"/>
      <w:sz w:val="20"/>
      <w:szCs w:val="20"/>
    </w:rPr>
  </w:style>
  <w:style w:type="paragraph" w:customStyle="1" w:styleId="121">
    <w:name w:val="Pa19"/>
    <w:basedOn w:val="117"/>
    <w:next w:val="117"/>
    <w:qFormat/>
    <w:uiPriority w:val="99"/>
    <w:pPr>
      <w:spacing w:line="241" w:lineRule="atLeast"/>
    </w:pPr>
    <w:rPr>
      <w:rFonts w:ascii="方正书宋" w:hAnsi="Times New Roman" w:eastAsia="方正书宋" w:cs="Times New Roman"/>
      <w:color w:val="auto"/>
    </w:rPr>
  </w:style>
  <w:style w:type="paragraph" w:customStyle="1" w:styleId="122">
    <w:name w:val="TOC 标题2"/>
    <w:basedOn w:val="2"/>
    <w:next w:val="1"/>
    <w:unhideWhenUsed/>
    <w:qFormat/>
    <w:uiPriority w:val="39"/>
    <w:pPr>
      <w:widowControl/>
      <w:snapToGrid/>
      <w:spacing w:before="240" w:line="259" w:lineRule="auto"/>
      <w:jc w:val="left"/>
      <w:outlineLvl w:val="9"/>
    </w:pPr>
    <w:rPr>
      <w:rFonts w:asciiTheme="majorHAnsi" w:hAnsiTheme="majorHAnsi" w:eastAsiaTheme="majorEastAsia" w:cstheme="majorBidi"/>
      <w:bCs w:val="0"/>
      <w:color w:val="376092" w:themeColor="accent1" w:themeShade="BF"/>
      <w:spacing w:val="0"/>
      <w:kern w:val="0"/>
      <w:szCs w:val="32"/>
    </w:rPr>
  </w:style>
  <w:style w:type="paragraph" w:customStyle="1" w:styleId="123">
    <w:name w:val="修订2"/>
    <w:hidden/>
    <w:unhideWhenUsed/>
    <w:qFormat/>
    <w:uiPriority w:val="99"/>
    <w:rPr>
      <w:rFonts w:ascii="Times New Roman" w:hAnsi="Times New Roman" w:eastAsia="宋体" w:cs="Times New Roman"/>
      <w:spacing w:val="4"/>
      <w:kern w:val="2"/>
      <w:szCs w:val="24"/>
      <w:lang w:val="en-US" w:eastAsia="zh-CN" w:bidi="ar-SA"/>
    </w:rPr>
  </w:style>
  <w:style w:type="character" w:customStyle="1" w:styleId="124">
    <w:name w:val="尾注文本 Char"/>
    <w:basedOn w:val="35"/>
    <w:link w:val="22"/>
    <w:semiHidden/>
    <w:qFormat/>
    <w:uiPriority w:val="99"/>
    <w:rPr>
      <w:spacing w:val="4"/>
      <w:kern w:val="2"/>
      <w:szCs w:val="24"/>
    </w:rPr>
  </w:style>
  <w:style w:type="paragraph" w:customStyle="1" w:styleId="125">
    <w:name w:val="msonormal"/>
    <w:basedOn w:val="1"/>
    <w:qFormat/>
    <w:uiPriority w:val="0"/>
    <w:pPr>
      <w:widowControl/>
      <w:spacing w:before="100" w:beforeAutospacing="1" w:after="100" w:afterAutospacing="1"/>
      <w:jc w:val="left"/>
    </w:pPr>
    <w:rPr>
      <w:rFonts w:ascii="宋体" w:hAnsi="宋体" w:cs="宋体"/>
      <w:spacing w:val="0"/>
      <w:kern w:val="0"/>
      <w:sz w:val="24"/>
    </w:rPr>
  </w:style>
  <w:style w:type="paragraph" w:customStyle="1" w:styleId="126">
    <w:name w:val="font5"/>
    <w:basedOn w:val="1"/>
    <w:qFormat/>
    <w:uiPriority w:val="0"/>
    <w:pPr>
      <w:widowControl/>
      <w:spacing w:before="100" w:beforeAutospacing="1" w:after="100" w:afterAutospacing="1"/>
      <w:jc w:val="left"/>
    </w:pPr>
    <w:rPr>
      <w:rFonts w:ascii="宋体" w:hAnsi="宋体" w:cs="宋体"/>
      <w:b/>
      <w:bCs/>
      <w:spacing w:val="0"/>
      <w:kern w:val="0"/>
      <w:szCs w:val="20"/>
    </w:rPr>
  </w:style>
  <w:style w:type="paragraph" w:customStyle="1" w:styleId="127">
    <w:name w:val="font6"/>
    <w:basedOn w:val="1"/>
    <w:qFormat/>
    <w:uiPriority w:val="0"/>
    <w:pPr>
      <w:widowControl/>
      <w:spacing w:before="100" w:beforeAutospacing="1" w:after="100" w:afterAutospacing="1"/>
      <w:jc w:val="left"/>
    </w:pPr>
    <w:rPr>
      <w:rFonts w:ascii="宋体" w:hAnsi="宋体" w:cs="宋体"/>
      <w:spacing w:val="0"/>
      <w:kern w:val="0"/>
      <w:sz w:val="18"/>
      <w:szCs w:val="18"/>
    </w:rPr>
  </w:style>
  <w:style w:type="paragraph" w:customStyle="1" w:styleId="128">
    <w:name w:val="font7"/>
    <w:basedOn w:val="1"/>
    <w:qFormat/>
    <w:uiPriority w:val="0"/>
    <w:pPr>
      <w:widowControl/>
      <w:spacing w:before="100" w:beforeAutospacing="1" w:after="100" w:afterAutospacing="1"/>
      <w:jc w:val="left"/>
    </w:pPr>
    <w:rPr>
      <w:rFonts w:ascii="宋体" w:hAnsi="宋体" w:cs="宋体"/>
      <w:spacing w:val="0"/>
      <w:kern w:val="0"/>
      <w:sz w:val="18"/>
      <w:szCs w:val="18"/>
    </w:rPr>
  </w:style>
  <w:style w:type="paragraph" w:customStyle="1" w:styleId="129">
    <w:name w:val="font8"/>
    <w:basedOn w:val="1"/>
    <w:qFormat/>
    <w:uiPriority w:val="0"/>
    <w:pPr>
      <w:widowControl/>
      <w:spacing w:before="100" w:beforeAutospacing="1" w:after="100" w:afterAutospacing="1"/>
      <w:jc w:val="left"/>
    </w:pPr>
    <w:rPr>
      <w:rFonts w:ascii="宋体" w:hAnsi="宋体" w:cs="宋体"/>
      <w:b/>
      <w:bCs/>
      <w:spacing w:val="0"/>
      <w:kern w:val="0"/>
      <w:szCs w:val="20"/>
    </w:rPr>
  </w:style>
  <w:style w:type="paragraph" w:customStyle="1" w:styleId="130">
    <w:name w:val="xl68"/>
    <w:basedOn w:val="1"/>
    <w:uiPriority w:val="0"/>
    <w:pPr>
      <w:widowControl/>
      <w:spacing w:before="100" w:beforeAutospacing="1" w:after="100" w:afterAutospacing="1"/>
      <w:jc w:val="left"/>
    </w:pPr>
    <w:rPr>
      <w:rFonts w:ascii="宋体" w:hAnsi="宋体" w:cs="宋体"/>
      <w:spacing w:val="0"/>
      <w:kern w:val="0"/>
      <w:szCs w:val="20"/>
    </w:rPr>
  </w:style>
  <w:style w:type="paragraph" w:customStyle="1" w:styleId="131">
    <w:name w:val="xl69"/>
    <w:basedOn w:val="1"/>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spacing w:val="0"/>
      <w:kern w:val="0"/>
      <w:szCs w:val="20"/>
    </w:rPr>
  </w:style>
  <w:style w:type="paragraph" w:customStyle="1" w:styleId="1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pacing w:val="0"/>
      <w:kern w:val="0"/>
      <w:szCs w:val="20"/>
    </w:rPr>
  </w:style>
  <w:style w:type="paragraph" w:customStyle="1" w:styleId="133">
    <w:name w:val="xl71"/>
    <w:basedOn w:val="1"/>
    <w:uiPriority w:val="0"/>
    <w:pPr>
      <w:widowControl/>
      <w:spacing w:before="100" w:beforeAutospacing="1" w:after="100" w:afterAutospacing="1"/>
      <w:jc w:val="left"/>
    </w:pPr>
    <w:rPr>
      <w:rFonts w:ascii="宋体" w:hAnsi="宋体" w:cs="宋体"/>
      <w:spacing w:val="0"/>
      <w:kern w:val="0"/>
      <w:szCs w:val="20"/>
    </w:rPr>
  </w:style>
  <w:style w:type="paragraph" w:customStyle="1" w:styleId="134">
    <w:name w:val="xl72"/>
    <w:basedOn w:val="1"/>
    <w:qFormat/>
    <w:uiPriority w:val="0"/>
    <w:pPr>
      <w:widowControl/>
      <w:spacing w:before="100" w:beforeAutospacing="1" w:after="100" w:afterAutospacing="1"/>
      <w:jc w:val="center"/>
    </w:pPr>
    <w:rPr>
      <w:rFonts w:ascii="宋体" w:hAnsi="宋体" w:cs="宋体"/>
      <w:spacing w:val="0"/>
      <w:kern w:val="0"/>
      <w:szCs w:val="20"/>
    </w:rPr>
  </w:style>
  <w:style w:type="paragraph" w:customStyle="1" w:styleId="135">
    <w:name w:val="xl73"/>
    <w:basedOn w:val="1"/>
    <w:qFormat/>
    <w:uiPriority w:val="0"/>
    <w:pPr>
      <w:widowControl/>
      <w:spacing w:before="100" w:beforeAutospacing="1" w:after="100" w:afterAutospacing="1"/>
      <w:jc w:val="left"/>
    </w:pPr>
    <w:rPr>
      <w:rFonts w:ascii="宋体" w:hAnsi="宋体" w:cs="宋体"/>
      <w:spacing w:val="0"/>
      <w:kern w:val="0"/>
      <w:szCs w:val="20"/>
    </w:rPr>
  </w:style>
  <w:style w:type="paragraph" w:customStyle="1" w:styleId="136">
    <w:name w:val="xl74"/>
    <w:basedOn w:val="1"/>
    <w:qFormat/>
    <w:uiPriority w:val="0"/>
    <w:pPr>
      <w:widowControl/>
      <w:spacing w:before="100" w:beforeAutospacing="1" w:after="100" w:afterAutospacing="1"/>
      <w:jc w:val="left"/>
    </w:pPr>
    <w:rPr>
      <w:rFonts w:ascii="宋体" w:hAnsi="宋体" w:cs="宋体"/>
      <w:spacing w:val="0"/>
      <w:kern w:val="0"/>
      <w:szCs w:val="20"/>
    </w:rPr>
  </w:style>
  <w:style w:type="paragraph" w:customStyle="1" w:styleId="13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ED7D31"/>
      <w:spacing w:before="100" w:beforeAutospacing="1" w:after="100" w:afterAutospacing="1"/>
      <w:jc w:val="center"/>
    </w:pPr>
    <w:rPr>
      <w:rFonts w:ascii="宋体" w:hAnsi="宋体" w:cs="宋体"/>
      <w:b/>
      <w:bCs/>
      <w:spacing w:val="0"/>
      <w:kern w:val="0"/>
      <w:szCs w:val="20"/>
    </w:rPr>
  </w:style>
  <w:style w:type="paragraph" w:customStyle="1" w:styleId="138">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ED7D31"/>
      <w:spacing w:before="100" w:beforeAutospacing="1" w:after="100" w:afterAutospacing="1"/>
      <w:jc w:val="left"/>
    </w:pPr>
    <w:rPr>
      <w:rFonts w:ascii="宋体" w:hAnsi="宋体" w:cs="宋体"/>
      <w:b/>
      <w:bCs/>
      <w:spacing w:val="0"/>
      <w:kern w:val="0"/>
      <w:szCs w:val="20"/>
    </w:rPr>
  </w:style>
  <w:style w:type="paragraph" w:customStyle="1" w:styleId="139">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b/>
      <w:bCs/>
      <w:spacing w:val="0"/>
      <w:kern w:val="0"/>
      <w:szCs w:val="20"/>
    </w:rPr>
  </w:style>
  <w:style w:type="paragraph" w:customStyle="1" w:styleId="140">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宋体" w:hAnsi="宋体" w:cs="宋体"/>
      <w:b/>
      <w:bCs/>
      <w:spacing w:val="0"/>
      <w:kern w:val="0"/>
      <w:szCs w:val="20"/>
    </w:rPr>
  </w:style>
  <w:style w:type="paragraph" w:customStyle="1" w:styleId="14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宋体" w:hAnsi="宋体" w:cs="宋体"/>
      <w:b/>
      <w:bCs/>
      <w:spacing w:val="0"/>
      <w:kern w:val="0"/>
      <w:szCs w:val="20"/>
    </w:rPr>
  </w:style>
  <w:style w:type="paragraph" w:customStyle="1" w:styleId="142">
    <w:name w:val="xl80"/>
    <w:basedOn w:val="1"/>
    <w:qFormat/>
    <w:uiPriority w:val="0"/>
    <w:pPr>
      <w:widowControl/>
      <w:pBdr>
        <w:top w:val="single" w:color="auto" w:sz="4" w:space="0"/>
        <w:left w:val="single" w:color="auto" w:sz="4" w:space="0"/>
        <w:right w:val="single" w:color="auto" w:sz="4" w:space="0"/>
      </w:pBdr>
      <w:shd w:val="clear" w:color="000000" w:fill="ED7D31"/>
      <w:spacing w:before="100" w:beforeAutospacing="1" w:after="100" w:afterAutospacing="1"/>
      <w:jc w:val="center"/>
    </w:pPr>
    <w:rPr>
      <w:rFonts w:ascii="宋体" w:hAnsi="宋体" w:cs="宋体"/>
      <w:b/>
      <w:bCs/>
      <w:spacing w:val="0"/>
      <w:kern w:val="0"/>
      <w:szCs w:val="20"/>
    </w:rPr>
  </w:style>
  <w:style w:type="paragraph" w:customStyle="1" w:styleId="143">
    <w:name w:val="xl81"/>
    <w:basedOn w:val="1"/>
    <w:qFormat/>
    <w:uiPriority w:val="0"/>
    <w:pPr>
      <w:widowControl/>
      <w:pBdr>
        <w:left w:val="single" w:color="auto" w:sz="4" w:space="0"/>
        <w:right w:val="single" w:color="auto" w:sz="4" w:space="0"/>
      </w:pBdr>
      <w:shd w:val="clear" w:color="000000" w:fill="ED7D31"/>
      <w:spacing w:before="100" w:beforeAutospacing="1" w:after="100" w:afterAutospacing="1"/>
      <w:jc w:val="center"/>
    </w:pPr>
    <w:rPr>
      <w:rFonts w:ascii="宋体" w:hAnsi="宋体" w:cs="宋体"/>
      <w:b/>
      <w:bCs/>
      <w:spacing w:val="0"/>
      <w:kern w:val="0"/>
      <w:szCs w:val="20"/>
    </w:rPr>
  </w:style>
  <w:style w:type="paragraph" w:customStyle="1" w:styleId="144">
    <w:name w:val="xl82"/>
    <w:basedOn w:val="1"/>
    <w:qFormat/>
    <w:uiPriority w:val="0"/>
    <w:pPr>
      <w:widowControl/>
      <w:pBdr>
        <w:left w:val="single" w:color="auto" w:sz="4" w:space="0"/>
        <w:bottom w:val="single" w:color="auto" w:sz="4" w:space="0"/>
        <w:right w:val="single" w:color="auto" w:sz="4" w:space="0"/>
      </w:pBdr>
      <w:shd w:val="clear" w:color="000000" w:fill="ED7D31"/>
      <w:spacing w:before="100" w:beforeAutospacing="1" w:after="100" w:afterAutospacing="1"/>
      <w:jc w:val="center"/>
    </w:pPr>
    <w:rPr>
      <w:rFonts w:ascii="宋体" w:hAnsi="宋体" w:cs="宋体"/>
      <w:b/>
      <w:bCs/>
      <w:spacing w:val="0"/>
      <w:kern w:val="0"/>
      <w:szCs w:val="20"/>
    </w:rPr>
  </w:style>
  <w:style w:type="paragraph" w:customStyle="1" w:styleId="145">
    <w:name w:val="xl83"/>
    <w:basedOn w:val="1"/>
    <w:qFormat/>
    <w:uiPriority w:val="0"/>
    <w:pPr>
      <w:widowControl/>
      <w:pBdr>
        <w:top w:val="single" w:color="auto" w:sz="4" w:space="0"/>
        <w:right w:val="single" w:color="auto" w:sz="4" w:space="0"/>
      </w:pBdr>
      <w:shd w:val="clear" w:color="000000" w:fill="ED7D31"/>
      <w:spacing w:before="100" w:beforeAutospacing="1" w:after="100" w:afterAutospacing="1"/>
      <w:jc w:val="center"/>
    </w:pPr>
    <w:rPr>
      <w:rFonts w:ascii="宋体" w:hAnsi="宋体" w:cs="宋体"/>
      <w:b/>
      <w:bCs/>
      <w:spacing w:val="0"/>
      <w:kern w:val="0"/>
      <w:szCs w:val="20"/>
    </w:rPr>
  </w:style>
  <w:style w:type="paragraph" w:customStyle="1" w:styleId="146">
    <w:name w:val="xl84"/>
    <w:basedOn w:val="1"/>
    <w:qFormat/>
    <w:uiPriority w:val="0"/>
    <w:pPr>
      <w:widowControl/>
      <w:pBdr>
        <w:right w:val="single" w:color="auto" w:sz="4" w:space="0"/>
      </w:pBdr>
      <w:shd w:val="clear" w:color="000000" w:fill="ED7D31"/>
      <w:spacing w:before="100" w:beforeAutospacing="1" w:after="100" w:afterAutospacing="1"/>
      <w:jc w:val="center"/>
    </w:pPr>
    <w:rPr>
      <w:rFonts w:ascii="宋体" w:hAnsi="宋体" w:cs="宋体"/>
      <w:b/>
      <w:bCs/>
      <w:spacing w:val="0"/>
      <w:kern w:val="0"/>
      <w:szCs w:val="20"/>
    </w:rPr>
  </w:style>
  <w:style w:type="paragraph" w:customStyle="1" w:styleId="147">
    <w:name w:val="xl85"/>
    <w:basedOn w:val="1"/>
    <w:qFormat/>
    <w:uiPriority w:val="0"/>
    <w:pPr>
      <w:widowControl/>
      <w:pBdr>
        <w:bottom w:val="single" w:color="auto" w:sz="4" w:space="0"/>
        <w:right w:val="single" w:color="auto" w:sz="4" w:space="0"/>
      </w:pBdr>
      <w:shd w:val="clear" w:color="000000" w:fill="ED7D31"/>
      <w:spacing w:before="100" w:beforeAutospacing="1" w:after="100" w:afterAutospacing="1"/>
      <w:jc w:val="center"/>
    </w:pPr>
    <w:rPr>
      <w:rFonts w:ascii="宋体" w:hAnsi="宋体" w:cs="宋体"/>
      <w:b/>
      <w:bCs/>
      <w:spacing w:val="0"/>
      <w:kern w:val="0"/>
      <w:szCs w:val="20"/>
    </w:rPr>
  </w:style>
  <w:style w:type="paragraph" w:customStyle="1" w:styleId="148">
    <w:name w:val="xl86"/>
    <w:basedOn w:val="1"/>
    <w:qFormat/>
    <w:uiPriority w:val="0"/>
    <w:pPr>
      <w:widowControl/>
      <w:pBdr>
        <w:top w:val="single" w:color="auto" w:sz="4" w:space="0"/>
        <w:left w:val="single" w:color="auto" w:sz="4" w:space="0"/>
        <w:bottom w:val="single" w:color="auto" w:sz="4" w:space="0"/>
      </w:pBdr>
      <w:shd w:val="clear" w:color="000000" w:fill="ED7D31"/>
      <w:spacing w:before="100" w:beforeAutospacing="1" w:after="100" w:afterAutospacing="1"/>
      <w:jc w:val="center"/>
    </w:pPr>
    <w:rPr>
      <w:rFonts w:ascii="宋体" w:hAnsi="宋体" w:cs="宋体"/>
      <w:b/>
      <w:bCs/>
      <w:spacing w:val="0"/>
      <w:kern w:val="0"/>
      <w:szCs w:val="20"/>
    </w:rPr>
  </w:style>
  <w:style w:type="paragraph" w:customStyle="1" w:styleId="149">
    <w:name w:val="xl87"/>
    <w:basedOn w:val="1"/>
    <w:qFormat/>
    <w:uiPriority w:val="0"/>
    <w:pPr>
      <w:widowControl/>
      <w:pBdr>
        <w:top w:val="single" w:color="auto" w:sz="4" w:space="0"/>
        <w:bottom w:val="single" w:color="auto" w:sz="4" w:space="0"/>
      </w:pBdr>
      <w:shd w:val="clear" w:color="000000" w:fill="ED7D31"/>
      <w:spacing w:before="100" w:beforeAutospacing="1" w:after="100" w:afterAutospacing="1"/>
      <w:jc w:val="center"/>
    </w:pPr>
    <w:rPr>
      <w:rFonts w:ascii="宋体" w:hAnsi="宋体" w:cs="宋体"/>
      <w:b/>
      <w:bCs/>
      <w:spacing w:val="0"/>
      <w:kern w:val="0"/>
      <w:szCs w:val="20"/>
    </w:rPr>
  </w:style>
  <w:style w:type="paragraph" w:customStyle="1" w:styleId="150">
    <w:name w:val="xl88"/>
    <w:basedOn w:val="1"/>
    <w:qFormat/>
    <w:uiPriority w:val="0"/>
    <w:pPr>
      <w:widowControl/>
      <w:pBdr>
        <w:top w:val="single" w:color="auto" w:sz="4" w:space="0"/>
        <w:right w:val="single" w:color="auto" w:sz="4" w:space="0"/>
      </w:pBdr>
      <w:shd w:val="clear" w:color="000000" w:fill="92D050"/>
      <w:spacing w:before="100" w:beforeAutospacing="1" w:after="100" w:afterAutospacing="1"/>
      <w:jc w:val="center"/>
    </w:pPr>
    <w:rPr>
      <w:rFonts w:ascii="宋体" w:hAnsi="宋体" w:cs="宋体"/>
      <w:b/>
      <w:bCs/>
      <w:spacing w:val="0"/>
      <w:kern w:val="0"/>
      <w:szCs w:val="20"/>
    </w:rPr>
  </w:style>
  <w:style w:type="paragraph" w:customStyle="1" w:styleId="151">
    <w:name w:val="xl89"/>
    <w:basedOn w:val="1"/>
    <w:qFormat/>
    <w:uiPriority w:val="0"/>
    <w:pPr>
      <w:widowControl/>
      <w:pBdr>
        <w:right w:val="single" w:color="auto" w:sz="4" w:space="0"/>
      </w:pBdr>
      <w:shd w:val="clear" w:color="000000" w:fill="92D050"/>
      <w:spacing w:before="100" w:beforeAutospacing="1" w:after="100" w:afterAutospacing="1"/>
      <w:jc w:val="center"/>
    </w:pPr>
    <w:rPr>
      <w:rFonts w:ascii="宋体" w:hAnsi="宋体" w:cs="宋体"/>
      <w:b/>
      <w:bCs/>
      <w:spacing w:val="0"/>
      <w:kern w:val="0"/>
      <w:szCs w:val="20"/>
    </w:rPr>
  </w:style>
  <w:style w:type="paragraph" w:customStyle="1" w:styleId="152">
    <w:name w:val="xl90"/>
    <w:basedOn w:val="1"/>
    <w:qFormat/>
    <w:uiPriority w:val="0"/>
    <w:pPr>
      <w:widowControl/>
      <w:pBdr>
        <w:bottom w:val="single" w:color="auto" w:sz="4" w:space="0"/>
        <w:right w:val="single" w:color="auto" w:sz="4" w:space="0"/>
      </w:pBdr>
      <w:shd w:val="clear" w:color="000000" w:fill="92D050"/>
      <w:spacing w:before="100" w:beforeAutospacing="1" w:after="100" w:afterAutospacing="1"/>
      <w:jc w:val="center"/>
    </w:pPr>
    <w:rPr>
      <w:rFonts w:ascii="宋体" w:hAnsi="宋体" w:cs="宋体"/>
      <w:b/>
      <w:bCs/>
      <w:spacing w:val="0"/>
      <w:kern w:val="0"/>
      <w:szCs w:val="20"/>
    </w:rPr>
  </w:style>
  <w:style w:type="paragraph" w:customStyle="1" w:styleId="153">
    <w:name w:val="xl91"/>
    <w:basedOn w:val="1"/>
    <w:qFormat/>
    <w:uiPriority w:val="0"/>
    <w:pPr>
      <w:widowControl/>
      <w:pBdr>
        <w:top w:val="single" w:color="auto" w:sz="4" w:space="0"/>
        <w:left w:val="single" w:color="auto" w:sz="4" w:space="0"/>
        <w:right w:val="single" w:color="auto" w:sz="4" w:space="0"/>
      </w:pBdr>
      <w:shd w:val="clear" w:color="000000" w:fill="92D050"/>
      <w:spacing w:before="100" w:beforeAutospacing="1" w:after="100" w:afterAutospacing="1"/>
      <w:jc w:val="center"/>
    </w:pPr>
    <w:rPr>
      <w:rFonts w:ascii="宋体" w:hAnsi="宋体" w:cs="宋体"/>
      <w:spacing w:val="0"/>
      <w:kern w:val="0"/>
      <w:szCs w:val="20"/>
    </w:rPr>
  </w:style>
  <w:style w:type="paragraph" w:customStyle="1" w:styleId="154">
    <w:name w:val="xl92"/>
    <w:basedOn w:val="1"/>
    <w:qFormat/>
    <w:uiPriority w:val="0"/>
    <w:pPr>
      <w:widowControl/>
      <w:pBdr>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spacing w:val="0"/>
      <w:kern w:val="0"/>
      <w:szCs w:val="20"/>
    </w:rPr>
  </w:style>
  <w:style w:type="paragraph" w:customStyle="1" w:styleId="155">
    <w:name w:val="xl93"/>
    <w:basedOn w:val="1"/>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center"/>
    </w:pPr>
    <w:rPr>
      <w:rFonts w:ascii="宋体" w:hAnsi="宋体" w:cs="宋体"/>
      <w:b/>
      <w:bCs/>
      <w:spacing w:val="0"/>
      <w:kern w:val="0"/>
      <w:szCs w:val="20"/>
    </w:rPr>
  </w:style>
  <w:style w:type="paragraph" w:customStyle="1" w:styleId="156">
    <w:name w:val="xl94"/>
    <w:basedOn w:val="1"/>
    <w:qFormat/>
    <w:uiPriority w:val="0"/>
    <w:pPr>
      <w:widowControl/>
      <w:pBdr>
        <w:top w:val="single" w:color="auto" w:sz="4" w:space="0"/>
        <w:bottom w:val="single" w:color="auto" w:sz="4" w:space="0"/>
      </w:pBdr>
      <w:shd w:val="clear" w:color="000000" w:fill="92D050"/>
      <w:spacing w:before="100" w:beforeAutospacing="1" w:after="100" w:afterAutospacing="1"/>
      <w:jc w:val="center"/>
    </w:pPr>
    <w:rPr>
      <w:rFonts w:ascii="宋体" w:hAnsi="宋体" w:cs="宋体"/>
      <w:b/>
      <w:bCs/>
      <w:spacing w:val="0"/>
      <w:kern w:val="0"/>
      <w:szCs w:val="20"/>
    </w:rPr>
  </w:style>
  <w:style w:type="paragraph" w:customStyle="1" w:styleId="157">
    <w:name w:val="xl95"/>
    <w:basedOn w:val="1"/>
    <w:qFormat/>
    <w:uiPriority w:val="0"/>
    <w:pPr>
      <w:widowControl/>
      <w:pBdr>
        <w:top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b/>
      <w:bCs/>
      <w:spacing w:val="0"/>
      <w:kern w:val="0"/>
      <w:szCs w:val="20"/>
    </w:rPr>
  </w:style>
  <w:style w:type="paragraph" w:customStyle="1" w:styleId="158">
    <w:name w:val="xl96"/>
    <w:basedOn w:val="1"/>
    <w:qFormat/>
    <w:uiPriority w:val="0"/>
    <w:pPr>
      <w:widowControl/>
      <w:pBdr>
        <w:top w:val="single" w:color="auto" w:sz="4" w:space="0"/>
        <w:left w:val="single" w:color="auto" w:sz="4" w:space="0"/>
        <w:right w:val="single" w:color="auto" w:sz="4" w:space="0"/>
      </w:pBdr>
      <w:shd w:val="clear" w:color="000000" w:fill="92D050"/>
      <w:spacing w:before="100" w:beforeAutospacing="1" w:after="100" w:afterAutospacing="1"/>
      <w:jc w:val="center"/>
    </w:pPr>
    <w:rPr>
      <w:rFonts w:ascii="宋体" w:hAnsi="宋体" w:cs="宋体"/>
      <w:b/>
      <w:bCs/>
      <w:spacing w:val="0"/>
      <w:kern w:val="0"/>
      <w:szCs w:val="20"/>
    </w:rPr>
  </w:style>
  <w:style w:type="paragraph" w:customStyle="1" w:styleId="159">
    <w:name w:val="xl97"/>
    <w:basedOn w:val="1"/>
    <w:qFormat/>
    <w:uiPriority w:val="0"/>
    <w:pPr>
      <w:widowControl/>
      <w:pBdr>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b/>
      <w:bCs/>
      <w:spacing w:val="0"/>
      <w:kern w:val="0"/>
      <w:szCs w:val="20"/>
    </w:rPr>
  </w:style>
  <w:style w:type="paragraph" w:customStyle="1" w:styleId="160">
    <w:name w:val="xl98"/>
    <w:basedOn w:val="1"/>
    <w:qFormat/>
    <w:uiPriority w:val="0"/>
    <w:pPr>
      <w:widowControl/>
      <w:pBdr>
        <w:top w:val="single" w:color="auto" w:sz="4" w:space="0"/>
        <w:left w:val="single" w:color="auto" w:sz="4" w:space="0"/>
        <w:bottom w:val="single" w:color="auto" w:sz="4" w:space="0"/>
      </w:pBdr>
      <w:shd w:val="clear" w:color="000000" w:fill="ED7D31"/>
      <w:spacing w:before="100" w:beforeAutospacing="1" w:after="100" w:afterAutospacing="1"/>
      <w:jc w:val="center"/>
    </w:pPr>
    <w:rPr>
      <w:rFonts w:ascii="宋体" w:hAnsi="宋体" w:cs="宋体"/>
      <w:b/>
      <w:bCs/>
      <w:spacing w:val="0"/>
      <w:kern w:val="0"/>
      <w:szCs w:val="20"/>
    </w:rPr>
  </w:style>
  <w:style w:type="paragraph" w:customStyle="1" w:styleId="161">
    <w:name w:val="xl99"/>
    <w:basedOn w:val="1"/>
    <w:qFormat/>
    <w:uiPriority w:val="0"/>
    <w:pPr>
      <w:widowControl/>
      <w:pBdr>
        <w:top w:val="single" w:color="auto" w:sz="4" w:space="0"/>
        <w:bottom w:val="single" w:color="auto" w:sz="4" w:space="0"/>
      </w:pBdr>
      <w:shd w:val="clear" w:color="000000" w:fill="ED7D31"/>
      <w:spacing w:before="100" w:beforeAutospacing="1" w:after="100" w:afterAutospacing="1"/>
      <w:jc w:val="center"/>
    </w:pPr>
    <w:rPr>
      <w:rFonts w:ascii="宋体" w:hAnsi="宋体" w:cs="宋体"/>
      <w:b/>
      <w:bCs/>
      <w:spacing w:val="0"/>
      <w:kern w:val="0"/>
      <w:szCs w:val="20"/>
    </w:rPr>
  </w:style>
  <w:style w:type="paragraph" w:customStyle="1" w:styleId="162">
    <w:name w:val="xl100"/>
    <w:basedOn w:val="1"/>
    <w:qFormat/>
    <w:uiPriority w:val="0"/>
    <w:pPr>
      <w:widowControl/>
      <w:pBdr>
        <w:top w:val="single" w:color="auto" w:sz="4" w:space="0"/>
        <w:bottom w:val="single" w:color="auto" w:sz="4" w:space="0"/>
        <w:right w:val="single" w:color="auto" w:sz="4" w:space="0"/>
      </w:pBdr>
      <w:shd w:val="clear" w:color="000000" w:fill="ED7D31"/>
      <w:spacing w:before="100" w:beforeAutospacing="1" w:after="100" w:afterAutospacing="1"/>
      <w:jc w:val="center"/>
    </w:pPr>
    <w:rPr>
      <w:rFonts w:ascii="宋体" w:hAnsi="宋体" w:cs="宋体"/>
      <w:b/>
      <w:bCs/>
      <w:spacing w:val="0"/>
      <w:kern w:val="0"/>
      <w:szCs w:val="20"/>
    </w:rPr>
  </w:style>
  <w:style w:type="paragraph" w:customStyle="1" w:styleId="163">
    <w:name w:val="xl101"/>
    <w:basedOn w:val="1"/>
    <w:qFormat/>
    <w:uiPriority w:val="0"/>
    <w:pPr>
      <w:widowControl/>
      <w:pBdr>
        <w:left w:val="single" w:color="auto" w:sz="4" w:space="0"/>
        <w:right w:val="single" w:color="auto" w:sz="4" w:space="0"/>
      </w:pBdr>
      <w:shd w:val="clear" w:color="000000" w:fill="92D050"/>
      <w:spacing w:before="100" w:beforeAutospacing="1" w:after="100" w:afterAutospacing="1"/>
      <w:jc w:val="center"/>
    </w:pPr>
    <w:rPr>
      <w:rFonts w:ascii="宋体" w:hAnsi="宋体" w:cs="宋体"/>
      <w:b/>
      <w:bCs/>
      <w:spacing w:val="0"/>
      <w:kern w:val="0"/>
      <w:szCs w:val="20"/>
    </w:rPr>
  </w:style>
  <w:style w:type="paragraph" w:customStyle="1" w:styleId="164">
    <w:name w:val="xl102"/>
    <w:basedOn w:val="1"/>
    <w:qFormat/>
    <w:uiPriority w:val="0"/>
    <w:pPr>
      <w:widowControl/>
      <w:pBdr>
        <w:left w:val="single" w:color="auto" w:sz="4" w:space="0"/>
        <w:right w:val="single" w:color="auto" w:sz="4" w:space="0"/>
      </w:pBdr>
      <w:shd w:val="clear" w:color="000000" w:fill="92D050"/>
      <w:spacing w:before="100" w:beforeAutospacing="1" w:after="100" w:afterAutospacing="1"/>
      <w:jc w:val="center"/>
    </w:pPr>
    <w:rPr>
      <w:rFonts w:ascii="宋体" w:hAnsi="宋体" w:cs="宋体"/>
      <w:spacing w:val="0"/>
      <w:kern w:val="0"/>
      <w:szCs w:val="20"/>
    </w:rPr>
  </w:style>
  <w:style w:type="paragraph" w:customStyle="1" w:styleId="165">
    <w:name w:val="xl103"/>
    <w:basedOn w:val="1"/>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center"/>
    </w:pPr>
    <w:rPr>
      <w:rFonts w:ascii="宋体" w:hAnsi="宋体" w:cs="宋体"/>
      <w:spacing w:val="0"/>
      <w:kern w:val="0"/>
      <w:szCs w:val="20"/>
    </w:rPr>
  </w:style>
  <w:style w:type="paragraph" w:customStyle="1" w:styleId="166">
    <w:name w:val="xl104"/>
    <w:basedOn w:val="1"/>
    <w:qFormat/>
    <w:uiPriority w:val="0"/>
    <w:pPr>
      <w:widowControl/>
      <w:pBdr>
        <w:top w:val="single" w:color="auto" w:sz="4" w:space="0"/>
        <w:bottom w:val="single" w:color="auto" w:sz="4" w:space="0"/>
      </w:pBdr>
      <w:shd w:val="clear" w:color="000000" w:fill="92D050"/>
      <w:spacing w:before="100" w:beforeAutospacing="1" w:after="100" w:afterAutospacing="1"/>
      <w:jc w:val="center"/>
    </w:pPr>
    <w:rPr>
      <w:rFonts w:ascii="宋体" w:hAnsi="宋体" w:cs="宋体"/>
      <w:spacing w:val="0"/>
      <w:kern w:val="0"/>
      <w:szCs w:val="20"/>
    </w:rPr>
  </w:style>
  <w:style w:type="paragraph" w:customStyle="1" w:styleId="167">
    <w:name w:val="xl105"/>
    <w:basedOn w:val="1"/>
    <w:qFormat/>
    <w:uiPriority w:val="0"/>
    <w:pPr>
      <w:widowControl/>
      <w:pBdr>
        <w:top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spacing w:val="0"/>
      <w:kern w:val="0"/>
      <w:szCs w:val="20"/>
    </w:rPr>
  </w:style>
  <w:style w:type="paragraph" w:customStyle="1" w:styleId="168">
    <w:name w:val="xl106"/>
    <w:basedOn w:val="1"/>
    <w:uiPriority w:val="0"/>
    <w:pPr>
      <w:widowControl/>
      <w:pBdr>
        <w:top w:val="single" w:color="auto" w:sz="4" w:space="0"/>
        <w:left w:val="single" w:color="auto" w:sz="4" w:space="0"/>
        <w:right w:val="single" w:color="auto" w:sz="4" w:space="0"/>
      </w:pBdr>
      <w:shd w:val="clear" w:color="000000" w:fill="92D050"/>
      <w:spacing w:before="100" w:beforeAutospacing="1" w:after="100" w:afterAutospacing="1"/>
      <w:jc w:val="left"/>
    </w:pPr>
    <w:rPr>
      <w:rFonts w:ascii="宋体" w:hAnsi="宋体" w:cs="宋体"/>
      <w:b/>
      <w:bCs/>
      <w:spacing w:val="0"/>
      <w:kern w:val="0"/>
      <w:szCs w:val="20"/>
    </w:rPr>
  </w:style>
  <w:style w:type="paragraph" w:customStyle="1" w:styleId="169">
    <w:name w:val="xl107"/>
    <w:basedOn w:val="1"/>
    <w:uiPriority w:val="0"/>
    <w:pPr>
      <w:widowControl/>
      <w:pBdr>
        <w:left w:val="single" w:color="auto" w:sz="4" w:space="0"/>
        <w:right w:val="single" w:color="auto" w:sz="4" w:space="0"/>
      </w:pBdr>
      <w:shd w:val="clear" w:color="000000" w:fill="92D050"/>
      <w:spacing w:before="100" w:beforeAutospacing="1" w:after="100" w:afterAutospacing="1"/>
      <w:jc w:val="left"/>
    </w:pPr>
    <w:rPr>
      <w:rFonts w:ascii="宋体" w:hAnsi="宋体" w:cs="宋体"/>
      <w:b/>
      <w:bCs/>
      <w:spacing w:val="0"/>
      <w:kern w:val="0"/>
      <w:szCs w:val="20"/>
    </w:rPr>
  </w:style>
  <w:style w:type="paragraph" w:customStyle="1" w:styleId="170">
    <w:name w:val="xl108"/>
    <w:basedOn w:val="1"/>
    <w:uiPriority w:val="0"/>
    <w:pPr>
      <w:widowControl/>
      <w:pBdr>
        <w:left w:val="single" w:color="auto" w:sz="4" w:space="0"/>
        <w:bottom w:val="single" w:color="auto" w:sz="4" w:space="0"/>
        <w:right w:val="single" w:color="auto" w:sz="4" w:space="0"/>
      </w:pBdr>
      <w:shd w:val="clear" w:color="000000" w:fill="92D050"/>
      <w:spacing w:before="100" w:beforeAutospacing="1" w:after="100" w:afterAutospacing="1"/>
      <w:jc w:val="left"/>
    </w:pPr>
    <w:rPr>
      <w:rFonts w:ascii="宋体" w:hAnsi="宋体" w:cs="宋体"/>
      <w:b/>
      <w:bCs/>
      <w:spacing w:val="0"/>
      <w:kern w:val="0"/>
      <w:szCs w:val="20"/>
    </w:rPr>
  </w:style>
  <w:style w:type="paragraph" w:customStyle="1" w:styleId="171">
    <w:name w:val="xl109"/>
    <w:basedOn w:val="1"/>
    <w:uiPriority w:val="0"/>
    <w:pPr>
      <w:widowControl/>
      <w:pBdr>
        <w:top w:val="single" w:color="auto" w:sz="4" w:space="0"/>
        <w:left w:val="single" w:color="auto" w:sz="4" w:space="0"/>
      </w:pBdr>
      <w:shd w:val="clear" w:color="000000" w:fill="92D050"/>
      <w:spacing w:before="100" w:beforeAutospacing="1" w:after="100" w:afterAutospacing="1"/>
      <w:jc w:val="center"/>
    </w:pPr>
    <w:rPr>
      <w:rFonts w:ascii="宋体" w:hAnsi="宋体" w:cs="宋体"/>
      <w:b/>
      <w:bCs/>
      <w:spacing w:val="0"/>
      <w:kern w:val="0"/>
      <w:szCs w:val="20"/>
    </w:rPr>
  </w:style>
  <w:style w:type="paragraph" w:customStyle="1" w:styleId="172">
    <w:name w:val="xl110"/>
    <w:basedOn w:val="1"/>
    <w:qFormat/>
    <w:uiPriority w:val="0"/>
    <w:pPr>
      <w:widowControl/>
      <w:pBdr>
        <w:left w:val="single" w:color="auto" w:sz="4" w:space="0"/>
      </w:pBdr>
      <w:shd w:val="clear" w:color="000000" w:fill="92D050"/>
      <w:spacing w:before="100" w:beforeAutospacing="1" w:after="100" w:afterAutospacing="1"/>
      <w:jc w:val="center"/>
    </w:pPr>
    <w:rPr>
      <w:rFonts w:ascii="宋体" w:hAnsi="宋体" w:cs="宋体"/>
      <w:b/>
      <w:bCs/>
      <w:spacing w:val="0"/>
      <w:kern w:val="0"/>
      <w:szCs w:val="20"/>
    </w:rPr>
  </w:style>
  <w:style w:type="paragraph" w:customStyle="1" w:styleId="173">
    <w:name w:val="xl111"/>
    <w:basedOn w:val="1"/>
    <w:uiPriority w:val="0"/>
    <w:pPr>
      <w:widowControl/>
      <w:pBdr>
        <w:left w:val="single" w:color="auto" w:sz="4" w:space="0"/>
        <w:bottom w:val="single" w:color="auto" w:sz="4" w:space="0"/>
      </w:pBdr>
      <w:shd w:val="clear" w:color="000000" w:fill="92D050"/>
      <w:spacing w:before="100" w:beforeAutospacing="1" w:after="100" w:afterAutospacing="1"/>
      <w:jc w:val="center"/>
    </w:pPr>
    <w:rPr>
      <w:rFonts w:ascii="宋体" w:hAnsi="宋体" w:cs="宋体"/>
      <w:b/>
      <w:bCs/>
      <w:spacing w:val="0"/>
      <w:kern w:val="0"/>
      <w:szCs w:val="20"/>
    </w:rPr>
  </w:style>
  <w:style w:type="paragraph" w:customStyle="1" w:styleId="174">
    <w:name w:val="2023表"/>
    <w:basedOn w:val="1"/>
    <w:qFormat/>
    <w:uiPriority w:val="0"/>
    <w:pPr>
      <w:widowControl/>
      <w:snapToGrid w:val="0"/>
      <w:spacing w:before="50" w:beforeLines="50" w:after="50" w:afterLines="50" w:line="240" w:lineRule="auto"/>
      <w:jc w:val="center"/>
    </w:pPr>
    <w:rPr>
      <w:rFonts w:ascii="宋体" w:hAnsi="宋体"/>
      <w:b/>
      <w:color w:val="000000" w:themeColor="text1"/>
      <w:sz w:val="21"/>
      <w:szCs w:val="21"/>
      <w14:textFill>
        <w14:solidFill>
          <w14:schemeClr w14:val="tx1"/>
        </w14:solidFill>
      </w14:textFill>
    </w:rPr>
  </w:style>
  <w:style w:type="table" w:customStyle="1" w:styleId="175">
    <w:name w:val="网格型1"/>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
    <w:name w:val="网格型2"/>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
    <w:name w:val="网格型3"/>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
    <w:name w:val="网格型4"/>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9">
    <w:name w:val="标题5"/>
    <w:basedOn w:val="111"/>
    <w:link w:val="180"/>
    <w:autoRedefine/>
    <w:qFormat/>
    <w:uiPriority w:val="0"/>
    <w:pPr>
      <w:numPr>
        <w:ilvl w:val="3"/>
        <w:numId w:val="13"/>
      </w:numPr>
      <w:ind w:left="0" w:firstLine="0" w:firstLineChars="0"/>
      <w:outlineLvl w:val="4"/>
    </w:pPr>
    <w:rPr>
      <w:rFonts w:ascii="Calibri" w:hAnsi="Calibri" w:eastAsia="仿宋_GB2312"/>
      <w:spacing w:val="0"/>
    </w:rPr>
  </w:style>
  <w:style w:type="character" w:customStyle="1" w:styleId="180">
    <w:name w:val="标题5 字符"/>
    <w:basedOn w:val="35"/>
    <w:link w:val="179"/>
    <w:qFormat/>
    <w:uiPriority w:val="0"/>
    <w:rPr>
      <w:rFonts w:ascii="Calibri" w:hAnsi="Calibri" w:eastAsia="仿宋_GB2312"/>
      <w:kern w:val="2"/>
      <w:sz w:val="28"/>
      <w:szCs w:val="24"/>
    </w:rPr>
  </w:style>
  <w:style w:type="paragraph" w:customStyle="1" w:styleId="181">
    <w:name w:val="题注1"/>
    <w:basedOn w:val="1"/>
    <w:next w:val="1"/>
    <w:unhideWhenUsed/>
    <w:qFormat/>
    <w:uiPriority w:val="35"/>
    <w:rPr>
      <w:rFonts w:ascii="Cambria" w:hAnsi="Cambria" w:eastAsia="黑体"/>
      <w:szCs w:val="20"/>
    </w:rPr>
  </w:style>
  <w:style w:type="character" w:customStyle="1" w:styleId="182">
    <w:name w:val="正文文本缩进 Char"/>
    <w:basedOn w:val="35"/>
    <w:link w:val="15"/>
    <w:semiHidden/>
    <w:uiPriority w:val="0"/>
    <w:rPr>
      <w:rFonts w:eastAsiaTheme="minorEastAsia"/>
      <w:spacing w:val="4"/>
      <w:kern w:val="2"/>
      <w:sz w:val="28"/>
      <w:szCs w:val="24"/>
    </w:rPr>
  </w:style>
  <w:style w:type="character" w:customStyle="1" w:styleId="183">
    <w:name w:val="正文文本缩进 2 Char"/>
    <w:basedOn w:val="35"/>
    <w:link w:val="21"/>
    <w:semiHidden/>
    <w:uiPriority w:val="0"/>
    <w:rPr>
      <w:rFonts w:eastAsiaTheme="minorEastAsia"/>
      <w:kern w:val="2"/>
      <w:sz w:val="21"/>
      <w:szCs w:val="24"/>
    </w:rPr>
  </w:style>
  <w:style w:type="paragraph" w:customStyle="1" w:styleId="184">
    <w:name w:val="副标题1"/>
    <w:basedOn w:val="1"/>
    <w:next w:val="1"/>
    <w:qFormat/>
    <w:uiPriority w:val="11"/>
    <w:pPr>
      <w:spacing w:before="240" w:after="60" w:line="312" w:lineRule="auto"/>
      <w:jc w:val="center"/>
      <w:outlineLvl w:val="1"/>
    </w:pPr>
    <w:rPr>
      <w:rFonts w:ascii="Calibri" w:hAnsi="Calibri"/>
      <w:b/>
      <w:bCs/>
      <w:spacing w:val="0"/>
      <w:kern w:val="28"/>
      <w:sz w:val="32"/>
      <w:szCs w:val="32"/>
    </w:rPr>
  </w:style>
  <w:style w:type="table" w:customStyle="1" w:styleId="185">
    <w:name w:val="网格型5"/>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6">
    <w:name w:val="超链接1"/>
    <w:basedOn w:val="35"/>
    <w:unhideWhenUsed/>
    <w:qFormat/>
    <w:uiPriority w:val="99"/>
    <w:rPr>
      <w:color w:val="0000FF"/>
      <w:u w:val="single"/>
    </w:rPr>
  </w:style>
  <w:style w:type="character" w:customStyle="1" w:styleId="187">
    <w:name w:val="副标题 Char1"/>
    <w:basedOn w:val="35"/>
    <w:uiPriority w:val="11"/>
    <w:rPr>
      <w:rFonts w:ascii="Calibri Light" w:hAnsi="Calibri Light" w:eastAsia="宋体" w:cs="Times New Roman"/>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77DEBD-6E64-4114-B2BE-980E62656DD2}">
  <ds:schemaRefs/>
</ds:datastoreItem>
</file>

<file path=docProps/app.xml><?xml version="1.0" encoding="utf-8"?>
<Properties xmlns="http://schemas.openxmlformats.org/officeDocument/2006/extended-properties" xmlns:vt="http://schemas.openxmlformats.org/officeDocument/2006/docPropsVTypes">
  <Template>Normal.dotm</Template>
  <Company>pf</Company>
  <Pages>53</Pages>
  <Words>10185</Words>
  <Characters>12865</Characters>
  <Lines>147</Lines>
  <Paragraphs>41</Paragraphs>
  <TotalTime>4</TotalTime>
  <ScaleCrop>false</ScaleCrop>
  <LinksUpToDate>false</LinksUpToDate>
  <CharactersWithSpaces>14191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2023-11-16T10:07:00Z</dcterms:created>
  <dc:creator>杨京生</dc:creator>
  <cp:lastModifiedBy> 祺</cp:lastModifiedBy>
  <cp:lastPrinted>2023-11-09T02:55:00Z</cp:lastPrinted>
  <dcterms:modified xsi:type="dcterms:W3CDTF">2025-01-17T08:28:17Z</dcterms:modified>
  <dc:title>北 京 市 地 方 标 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2052-12.1.0.19770</vt:lpwstr>
  </property>
  <property fmtid="{D5CDD505-2E9C-101B-9397-08002B2CF9AE}" pid="4" name="ICV">
    <vt:lpwstr>843EE5B0BCA1410D943BA7D4011C2295</vt:lpwstr>
  </property>
  <property fmtid="{D5CDD505-2E9C-101B-9397-08002B2CF9AE}" pid="5" name="KSOTemplateDocerSaveRecord">
    <vt:lpwstr>eyJoZGlkIjoiMGRjY2VjZTg0ZGU2OGU2ZWM4M2Q4ZmQzNWVhMmU4NTAiLCJ1c2VySWQiOiI0MzU3NTE4NDAifQ==</vt:lpwstr>
  </property>
</Properties>
</file>